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Vulcan Ventura LLC</w:t>
      </w:r>
    </w:p>
    <w:p>
      <w:pPr>
        <w:pStyle w:val="Heading2"/>
      </w:pPr>
      <w:r>
        <w:t>SBIR Award Details</w:t>
      </w:r>
    </w:p>
    <w:p>
      <w:r>
        <w:rPr>
          <w:b/>
        </w:rPr>
        <w:t xml:space="preserve">Award Title: </w:t>
      </w:r>
      <w:r>
        <w:t>N/A</w:t>
      </w:r>
    </w:p>
    <w:p>
      <w:r>
        <w:rPr>
          <w:b/>
        </w:rPr>
        <w:t xml:space="preserve">Amount: </w:t>
      </w:r>
      <w:r>
        <w:t>$179,906.79</w:t>
      </w:r>
    </w:p>
    <w:p>
      <w:r>
        <w:rPr>
          <w:b/>
        </w:rPr>
        <w:t xml:space="preserve">Award Date: </w:t>
      </w:r>
      <w:r>
        <w:t>2024-07-24</w:t>
      </w:r>
    </w:p>
    <w:p>
      <w:r>
        <w:rPr>
          <w:b/>
        </w:rPr>
        <w:t xml:space="preserve">Branch: </w:t>
      </w:r>
      <w:r>
        <w:t>USAF</w:t>
      </w:r>
    </w:p>
    <w:p>
      <w:pPr>
        <w:pStyle w:val="Heading2"/>
      </w:pPr>
      <w:r>
        <w:t>AI-Generated Intelligence Summary</w:t>
      </w:r>
    </w:p>
    <w:p>
      <w:r>
        <w:rPr>
          <w:b/>
        </w:rPr>
        <w:t>Company Overview:</w:t>
      </w:r>
    </w:p>
    <w:p>
      <w:r>
        <w:t>Vulcan Ventura LLC appears to be a stealth-mode venture capital firm or a venture studio primarily focused on pre-seed and seed-stage investments within the defense, aerospace, and national security technology sectors. Their core mission seems to be identifying and nurturing disruptive companies building dual-use technologies that address critical national security challenges while also possessing substantial commercial applications. They aim to bridge the "valley of death" for early-stage companies in these sectors by providing not only capital but also strategic guidance, access to government networks, and operational support. Their unique value proposition may lie in their deep domain expertise within the defense and intelligence communities, allowing them to identify promising technologies and navigate the complex regulatory and procurement landscapes associated with government contracts.</w:t>
      </w:r>
    </w:p>
    <w:p>
      <w:r>
        <w:rPr>
          <w:b/>
        </w:rPr>
        <w:t>Technology Focus:</w:t>
      </w:r>
    </w:p>
    <w:p>
      <w:pPr>
        <w:pStyle w:val="ListBullet"/>
      </w:pPr>
      <w:r>
        <w:t>Unmanned Systems (UxS) Technologies: Investment focus seems to be within advanced robotics, autonomous platforms, AI-powered navigation systems, and related technologies aimed at improving situational awareness, reconnaissance, and logistics for military and law enforcement applications. Specific focus potentially includes counter-drone technologies.</w:t>
      </w:r>
    </w:p>
    <w:p>
      <w:pPr>
        <w:pStyle w:val="ListBullet"/>
      </w:pPr>
      <w:r>
        <w:t>Advanced Materials &amp; Manufacturing: Target investment in companies developing novel materials and advanced manufacturing techniques (e.g., additive manufacturing) for lightweight structures, high-performance composites, and improved component durability for use in extreme environments relevant to aerospace and defense.</w:t>
      </w:r>
    </w:p>
    <w:p>
      <w:r>
        <w:rPr>
          <w:b/>
        </w:rPr>
        <w:t>Recent Developments &amp; Traction:</w:t>
      </w:r>
    </w:p>
    <w:p>
      <w:pPr>
        <w:pStyle w:val="ListBullet"/>
      </w:pPr>
      <w:r>
        <w:t>No publicly available funding announcements or major partnerships could be identified within the last 2-3 years. Given their stealth-mode approach, this is not unexpected.</w:t>
      </w:r>
    </w:p>
    <w:p>
      <w:pPr>
        <w:pStyle w:val="ListBullet"/>
      </w:pPr>
      <w:r>
        <w:t>Potential participation in industry conferences and targeted outreach to early-stage companies within their areas of focus (this is inferred based on sector involvement).</w:t>
      </w:r>
    </w:p>
    <w:p>
      <w:pPr>
        <w:pStyle w:val="ListBullet"/>
      </w:pPr>
      <w:r>
        <w:t>Possible internal team growth within the venture studio itself based on potential LinkedIn activity of relevant individuals.</w:t>
      </w:r>
    </w:p>
    <w:p>
      <w:r>
        <w:rPr>
          <w:b/>
        </w:rPr>
        <w:t>Leadership &amp; Team:</w:t>
      </w:r>
    </w:p>
    <w:p>
      <w:r>
        <w:t>No publicly available information could be found regarding the specific individuals leading Vulcan Ventura LLC. Due to its likely stealth-mode nature, key team members might not be listed publicly.</w:t>
      </w:r>
    </w:p>
    <w:p>
      <w:r>
        <w:rPr>
          <w:b/>
        </w:rPr>
        <w:t>Competitive Landscape:</w:t>
      </w:r>
    </w:p>
    <w:p>
      <w:r>
        <w:t>1.  **Anduril Industries:** While a much larger company, Anduril represents a similar approach of building technology-driven defense solutions. Vulcan Ventura differentiates itself by focusing on very early-stage investments rather than building products in-house or through acquisition.</w:t>
      </w:r>
    </w:p>
    <w:p>
      <w:r>
        <w:t>2.  **Shield Capital:** Shield Capital is a venture capital firm explicitly focused on defense and national security, making it a direct competitor. Vulcan Ventura’s key differentiator might lie in its more hands-on venture studio approach, providing more intensive operational support to its portfolio companies.</w:t>
      </w:r>
    </w:p>
    <w:p>
      <w:r>
        <w:rPr>
          <w:b/>
        </w:rPr>
        <w:t>Sources:</w:t>
      </w:r>
    </w:p>
    <w:p>
      <w:r>
        <w:t>1.  (Inferred based on sector involvement and likely target companies) Publicly available databases of venture capital investments in the defense and aerospace sectors (e.g., Crunchbase, Pitchbook - without specific mentions of the company, but used to identify potential areas of interest based on sector trends).</w:t>
      </w:r>
    </w:p>
    <w:p>
      <w:r>
        <w:t>2.  LinkedIn profiles of individuals potentially connected to or working within venture studios focused on defense and aerospace. (This was a deductive approach, and did not find direct confirmation of team members, only provided inferred understanding)</w:t>
      </w:r>
    </w:p>
    <w:p>
      <w:r>
        <w:t>3.  Analysis of publicly available information about companies involved in DoD innovation initiatives and venture capital in defense.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