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WETHINK, INC.</w:t>
      </w:r>
    </w:p>
    <w:p>
      <w:pPr>
        <w:pStyle w:val="Heading2"/>
      </w:pPr>
      <w:r>
        <w:t>SBIR Award Details</w:t>
      </w:r>
    </w:p>
    <w:p>
      <w:r>
        <w:rPr>
          <w:b/>
        </w:rPr>
        <w:t xml:space="preserve">Award Title: </w:t>
      </w:r>
      <w:r>
        <w:t>N/A</w:t>
      </w:r>
    </w:p>
    <w:p>
      <w:r>
        <w:rPr>
          <w:b/>
        </w:rPr>
        <w:t xml:space="preserve">Amount: </w:t>
      </w:r>
      <w:r>
        <w:t>$74,034.00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WETHINK, INC. is a defense technology company specializing in secure, real-time data collaboration and decision support software solutions for the Department of Defense (DoD) and Intelligence Community (IC). Their core mission revolves around bridging the gap between data overload and actionable intelligence by providing intuitive platforms that enable analysts, operators, and decision-makers to rapidly synthesize diverse data streams, identify critical insights, and coordinate effective responses. WETHINK's unique value proposition lies in its focus on user-centered design, prioritizing ease of use and seamless integration with existing systems to accelerate operational tempo and improve mission outcomes. Their software facilitates secure collaboration across disparate teams and agencies, enabling faster and more informed decision-making in complex and dynamic environments.</w:t>
      </w:r>
    </w:p>
    <w:p>
      <w:r>
        <w:rPr>
          <w:b/>
        </w:rPr>
        <w:t>Technology Focus:</w:t>
      </w:r>
    </w:p>
    <w:p>
      <w:pPr>
        <w:pStyle w:val="ListBullet"/>
      </w:pPr>
      <w:r>
        <w:t>SIGNAL:** A flagship SaaS platform that provides real-time data visualization, analytics, and collaboration tools optimized for national security and defense applications. It features customizable dashboards, automated data correlation, and secure communication channels.</w:t>
      </w:r>
    </w:p>
    <w:p>
      <w:pPr>
        <w:pStyle w:val="ListBullet"/>
      </w:pPr>
      <w:r>
        <w:t>AI/ML Integration:** WETHINK incorporates Artificial Intelligence and Machine Learning algorithms to automate data processing, identify anomalies, and predict potential threats. Specific capabilities include natural language processing (NLP) for text analysis and computer vision for image analysis.</w:t>
      </w:r>
    </w:p>
    <w:p>
      <w:r>
        <w:rPr>
          <w:b/>
        </w:rPr>
        <w:t>Recent Developments &amp; Traction:</w:t>
      </w:r>
    </w:p>
    <w:p>
      <w:pPr>
        <w:pStyle w:val="ListBullet"/>
      </w:pPr>
      <w:r>
        <w:t>$30 Million Series B Funding:** Announced in November 2022, led by C5 Capital, with participation from institutional investors. This funding is being used to scale WETHINK's engineering and sales teams and expand its product offerings.</w:t>
      </w:r>
    </w:p>
    <w:p>
      <w:pPr>
        <w:pStyle w:val="ListBullet"/>
      </w:pPr>
      <w:r>
        <w:t>Expanded DoD Contracts:** Secured multiple new and expanded contracts with the US Air Force and US Army for SIGNAL platform deployment and integration into their operational workflows in 2022 and 2023. These contracts focus on improved situational awareness and faster decision cycles.</w:t>
      </w:r>
    </w:p>
    <w:p>
      <w:pPr>
        <w:pStyle w:val="ListBullet"/>
      </w:pPr>
      <w:r>
        <w:t>Strategic Partnership with Palantir:** In early 2024, WETHINK announced a strategic partnership with Palantir Technologies focused on integrating WETHINK's SIGNAL platform with Palantir's Foundry data platform. This aims to create a more comprehensive data ecosystem for government and defense customers.</w:t>
      </w:r>
    </w:p>
    <w:p>
      <w:r>
        <w:rPr>
          <w:b/>
        </w:rPr>
        <w:t>Leadership &amp; Team:</w:t>
      </w:r>
    </w:p>
    <w:p>
      <w:pPr>
        <w:pStyle w:val="ListBullet"/>
      </w:pPr>
      <w:r>
        <w:t>David Rich:** CEO, previously held leadership roles at Palantir Technologies.</w:t>
      </w:r>
    </w:p>
    <w:p>
      <w:pPr>
        <w:pStyle w:val="ListBullet"/>
      </w:pPr>
      <w:r>
        <w:t>Adam Mastrelli:** CTO, possesses extensive experience in developing large-scale data analytics platforms for government and commercial applications, including prior work at In-Q-Tel.</w:t>
      </w:r>
    </w:p>
    <w:p>
      <w:r>
        <w:rPr>
          <w:b/>
        </w:rPr>
        <w:t>Competitive Landscape:</w:t>
      </w:r>
    </w:p>
    <w:p>
      <w:pPr>
        <w:pStyle w:val="ListBullet"/>
      </w:pPr>
      <w:r>
        <w:t>Palantir Technologies:** Competes directly in the government and defense sectors with its Foundry platform, offering similar data integration and analytics capabilities. WETHINK differentiates itself through a greater emphasis on user-friendliness and a more focused application suite tailored for specific defense workflows.</w:t>
      </w:r>
    </w:p>
    <w:p>
      <w:pPr>
        <w:pStyle w:val="ListBullet"/>
      </w:pPr>
      <w:r>
        <w:t>Primer.ai:** Provides AI-powered text analysis and knowledge discovery solutions for the national security community. WETHINK offers a more comprehensive platform incorporating data visualization and collaborative capabilities beyond just text analytics.</w:t>
      </w:r>
    </w:p>
    <w:p>
      <w:r>
        <w:rPr>
          <w:b/>
        </w:rPr>
        <w:t>Sources:</w:t>
      </w:r>
    </w:p>
    <w:p>
      <w:pPr>
        <w:pStyle w:val="ListBullet"/>
      </w:pPr>
      <w:r>
        <w:t>[https://www.wethink.ai/](https://www.wethink.ai/)</w:t>
      </w:r>
    </w:p>
    <w:p>
      <w:pPr>
        <w:pStyle w:val="ListBullet"/>
      </w:pPr>
      <w:r>
        <w:t>[https://www.prnewswire.com/news-releases/wethink-inc-raises-30m-series-b-to-accelerate-growth-of-mission-critical-software-platform-301681446.html](https://www.prnewswire.com/news-releases/wethink-inc-raises-30m-series-b-to-accelerate-growth-of-mission-critical-software-platform-301681446.html)</w:t>
      </w:r>
    </w:p>
    <w:p>
      <w:pPr>
        <w:pStyle w:val="ListBullet"/>
      </w:pPr>
      <w:r>
        <w:t>[https://c5capital.com/news/c5-capital-leads-30m-series-b-financing-of-wethink-inc-to-accelerate-growth-of-mission-critical-software-platform/](https://c5capital.com/news/c5-capital-leads-30m-series-b-financing-of-wethink-inc-to-accelerate-growth-of-mission-critical-software-plat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