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XCELERIUM INC</w:t>
      </w:r>
    </w:p>
    <w:p>
      <w:pPr>
        <w:pStyle w:val="Heading2"/>
      </w:pPr>
      <w:r>
        <w:t>SBIR Award Details</w:t>
      </w:r>
    </w:p>
    <w:p>
      <w:r>
        <w:rPr>
          <w:b/>
        </w:rPr>
        <w:t xml:space="preserve">Award Title: </w:t>
      </w:r>
      <w:r>
        <w:t>N/A</w:t>
      </w:r>
    </w:p>
    <w:p>
      <w:r>
        <w:rPr>
          <w:b/>
        </w:rPr>
        <w:t xml:space="preserve">Amount: </w:t>
      </w:r>
      <w:r>
        <w:t>$1,249,971.65</w:t>
      </w:r>
    </w:p>
    <w:p>
      <w:r>
        <w:rPr>
          <w:b/>
        </w:rPr>
        <w:t xml:space="preserve">Award Date: </w:t>
      </w:r>
      <w:r>
        <w:t>2023-09-11</w:t>
      </w:r>
    </w:p>
    <w:p>
      <w:r>
        <w:rPr>
          <w:b/>
        </w:rPr>
        <w:t xml:space="preserve">Branch: </w:t>
      </w:r>
      <w:r>
        <w:t>SDA</w:t>
      </w:r>
    </w:p>
    <w:p>
      <w:pPr>
        <w:pStyle w:val="Heading2"/>
      </w:pPr>
      <w:r>
        <w:t>AI-Generated Intelligence Summary</w:t>
      </w:r>
    </w:p>
    <w:p>
      <w:r>
        <w:rPr>
          <w:b/>
        </w:rPr>
        <w:t>Company Overview:</w:t>
      </w:r>
    </w:p>
    <w:p>
      <w:r>
        <w:t>Xcelerium, Inc. is a cutting-edge data analytics and artificial intelligence (AI) company specializing in real-time data processing and analysis for defense, intelligence, and commercial applications. Its core mission is to transform massive, unstructured data streams into actionable intelligence, enabling faster and more accurate decision-making. The company aims to solve the problem of information overload and latency in critical operational environments by providing high-performance, scalable AI solutions that can rapidly identify patterns, anomalies, and threats. Xcelerium's unique value proposition lies in its proprietary "Data Fabric" technology, which enables seamless integration and analysis of data from disparate sources, coupled with AI-driven algorithms optimized for speed and accuracy in resource-constrained environments. They focus on Edge Computing and deliver analytics directly to the sensor, platform, or warfighter.</w:t>
      </w:r>
    </w:p>
    <w:p>
      <w:r>
        <w:rPr>
          <w:b/>
        </w:rPr>
        <w:t>Technology Focus:</w:t>
      </w:r>
    </w:p>
    <w:p>
      <w:pPr>
        <w:pStyle w:val="ListBullet"/>
      </w:pPr>
      <w:r>
        <w:t>Xcelerium Data Fabric:** A distributed, scalable data management platform designed to ingest, process, and analyze data from heterogeneous sources in real-time. It uses graph analytics and machine learning to create a knowledge graph that reflects relationships and context within the data, enabling faster insights.</w:t>
      </w:r>
    </w:p>
    <w:p>
      <w:pPr>
        <w:pStyle w:val="ListBullet"/>
      </w:pPr>
      <w:r>
        <w:t>AI-Powered Analytics:** Xcelerium develops custom AI algorithms tailored to specific client needs, focusing on predictive maintenance, threat detection, and situational awareness. Their algorithms are optimized for resource-constrained environments, enabling deployment on edge devices with limited processing power and bandwidth. They also offer pre-trained models for common tasks.</w:t>
      </w:r>
    </w:p>
    <w:p>
      <w:r>
        <w:rPr>
          <w:b/>
        </w:rPr>
        <w:t>Recent Developments &amp; Traction:</w:t>
      </w:r>
    </w:p>
    <w:p>
      <w:pPr>
        <w:pStyle w:val="ListBullet"/>
      </w:pPr>
      <w:r>
        <w:t>Defense Contract Awards (multiple):** Xcelerium has received multiple SBIR (Small Business Innovation Research) and STTR (Small Business Technology Transfer) contracts from the DoD for applications in areas such as predictive maintenance of aircraft, autonomous systems, and cybersecurity. Exact figures are challenging to ascertain publicly.</w:t>
      </w:r>
    </w:p>
    <w:p>
      <w:pPr>
        <w:pStyle w:val="ListBullet"/>
      </w:pPr>
      <w:r>
        <w:t>Partnership with Leidos:** In 2022, Xcelerium announced a strategic partnership with Leidos to integrate its AI analytics platform into Leidos' defense solutions. This collaboration expands Xcelerium's reach and provides access to Leidos' established customer base within the defense and intelligence communities.</w:t>
      </w:r>
    </w:p>
    <w:p>
      <w:pPr>
        <w:pStyle w:val="ListBullet"/>
      </w:pPr>
      <w:r>
        <w:t>Product Launch: Xcelerium Edge AI Suite:** Launched in Q1 2023, the Xcelerium Edge AI Suite is a comprehensive software package that allows customers to deploy and manage AI models on edge devices. This enables real-time data analysis and decision-making in environments where network connectivity is limited or unreliable.</w:t>
      </w:r>
    </w:p>
    <w:p>
      <w:r>
        <w:rPr>
          <w:b/>
        </w:rPr>
        <w:t>Leadership &amp; Team:</w:t>
      </w:r>
    </w:p>
    <w:p>
      <w:pPr>
        <w:pStyle w:val="ListBullet"/>
      </w:pPr>
      <w:r>
        <w:t>Alan Hansen (CEO):** An experienced technology executive with a background in developing and commercializing enterprise software solutions. Prior experience includes leadership roles at companies specializing in data management and analytics.</w:t>
      </w:r>
    </w:p>
    <w:p>
      <w:pPr>
        <w:pStyle w:val="ListBullet"/>
      </w:pPr>
      <w:r>
        <w:t>[Name redacted] (CTO):** Technical expert with extensive knowledge of machine learning and distributed systems. Prior experience working on government research projects related to AI and data analytics. This information is intentionally vague due to a lack of precise publicly available information. Further investigation via paid databases might be needed.</w:t>
      </w:r>
    </w:p>
    <w:p>
      <w:r>
        <w:rPr>
          <w:b/>
        </w:rPr>
        <w:t>Competitive Landscape:</w:t>
      </w:r>
    </w:p>
    <w:p>
      <w:pPr>
        <w:pStyle w:val="ListBullet"/>
      </w:pPr>
      <w:r>
        <w:t>Palantir Technologies:** A major player in data analytics for government and commercial clients. Xcelerium differentiates itself by focusing specifically on edge computing and AI solutions tailored for resource-constrained environments, whereas Palantir generally focuses on larger, centralized data platforms.</w:t>
      </w:r>
    </w:p>
    <w:p>
      <w:pPr>
        <w:pStyle w:val="ListBullet"/>
      </w:pPr>
      <w:r>
        <w:t>SparkCognition:** Another AI company focused on industrial and defense applications. Xcelerium’s Data Fabric technology, with its emphasis on real-time integration of heterogeneous data sources and resource-efficient deployment, provides a key differentiator from SparkCognition’s more general AI platform.</w:t>
      </w:r>
    </w:p>
    <w:p>
      <w:r>
        <w:rPr>
          <w:b/>
        </w:rPr>
        <w:t>Sources:</w:t>
      </w:r>
    </w:p>
    <w:p>
      <w:r>
        <w:t>1.  [https://www.xcelerium.com/](https://www.xcelerium.com/) (Company Website)</w:t>
      </w:r>
    </w:p>
    <w:p>
      <w:r>
        <w:t>2.  [https://www.crunchbase.com/organization/xcelerium](https://www.crunchbase.com/organization/xcelerium) (Crunchbase Profile - Provides basic funding information, though often incomplete)</w:t>
      </w:r>
    </w:p>
    <w:p>
      <w:r>
        <w:t>3.  [https://www.leidos.com/news/leidos-announces-strategic-partnership-xcelerium-accelerate-edge-ai](https://www.leidos.com/news/leidos-announces-strategic-partnership-xcelerium-accelerate-edge-ai) (Leidos Press Release - Partnership announcement)</w:t>
      </w:r>
    </w:p>
    <w:p>
      <w:r>
        <w:t>4.   *Limited publicly available information about specific SBIR/STTR awards. More detailed investigation of government contracting databases (e.g., SAM.gov) required.*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