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XEED, LLC</w:t>
      </w:r>
    </w:p>
    <w:p>
      <w:pPr>
        <w:pStyle w:val="Heading2"/>
      </w:pPr>
      <w:r>
        <w:t>SBIR Award Details</w:t>
      </w:r>
    </w:p>
    <w:p>
      <w:r>
        <w:rPr>
          <w:b/>
        </w:rPr>
        <w:t xml:space="preserve">Award Title: </w:t>
      </w:r>
      <w:r>
        <w:t>N/A</w:t>
      </w:r>
    </w:p>
    <w:p>
      <w:r>
        <w:rPr>
          <w:b/>
        </w:rPr>
        <w:t xml:space="preserve">Amount: </w:t>
      </w:r>
      <w:r>
        <w:t>$1,726,448.00</w:t>
      </w:r>
    </w:p>
    <w:p>
      <w:r>
        <w:rPr>
          <w:b/>
        </w:rPr>
        <w:t xml:space="preserve">Award Date: </w:t>
      </w:r>
      <w:r>
        <w:t>2023-08-31</w:t>
      </w:r>
    </w:p>
    <w:p>
      <w:r>
        <w:rPr>
          <w:b/>
        </w:rPr>
        <w:t xml:space="preserve">Branch: </w:t>
      </w:r>
      <w:r>
        <w:t>DARPA</w:t>
      </w:r>
    </w:p>
    <w:p>
      <w:pPr>
        <w:pStyle w:val="Heading2"/>
      </w:pPr>
      <w:r>
        <w:t>AI-Generated Intelligence Summary</w:t>
      </w:r>
    </w:p>
    <w:p>
      <w:r>
        <w:rPr>
          <w:b/>
        </w:rPr>
        <w:t>Company Overview:</w:t>
      </w:r>
    </w:p>
    <w:p>
      <w:r>
        <w:t>XEED, LLC, based in Millersville, Maryland, operates in the defense and aerospace sectors, specializing in advanced threat detection, sensor fusion, and signal processing solutions. Their core mission is to provide innovative, AI-powered capabilities to enhance situational awareness and decision-making for warfighters and security professionals. They address the increasing complexity and volume of sensor data by developing technologies that automatically identify and classify threats in challenging environments. XEED's unique value proposition lies in its ability to integrate disparate sensor data streams into a unified, actionable intelligence picture, reducing operator workload and improving response times. This includes expertise in both radar and non-radar sensor processing, combining AI/ML with advanced algorithms to filter noise and clutter and highlight critical events, making them stand out in a competitive market of sensor processing providers.</w:t>
      </w:r>
    </w:p>
    <w:p>
      <w:r>
        <w:rPr>
          <w:b/>
        </w:rPr>
        <w:t>Technology Focus:</w:t>
      </w:r>
    </w:p>
    <w:p>
      <w:pPr>
        <w:pStyle w:val="ListBullet"/>
      </w:pPr>
      <w:r>
        <w:t>AI-Powered Sensor Fusion:** XEED's core technology leverages artificial intelligence and machine learning algorithms to fuse data from multiple sensor modalities (radar, EO/IR, acoustic, etc.) into a single, correlated track picture. They specialize in processing and fusing complex data from multiple sensors like their work on the AFWERX Phase II SBIR on fusing data from multiple maritime radar systems.</w:t>
      </w:r>
    </w:p>
    <w:p>
      <w:pPr>
        <w:pStyle w:val="ListBullet"/>
      </w:pPr>
      <w:r>
        <w:t>Advanced Signal Processing:** XEED has deep expertise in advanced signal processing techniques, including adaptive filtering, spectral analysis, and target tracking, optimized for real-time performance in resource-constrained environments.</w:t>
      </w:r>
    </w:p>
    <w:p>
      <w:r>
        <w:rPr>
          <w:b/>
        </w:rPr>
        <w:t>Recent Developments &amp; Traction:</w:t>
      </w:r>
    </w:p>
    <w:p>
      <w:pPr>
        <w:pStyle w:val="ListBullet"/>
      </w:pPr>
      <w:r>
        <w:t>AFWERX Phase II SBIR Award (2022):** Awarded a Phase II Small Business Innovation Research (SBIR) grant from AFWERX to develop AI-powered maritime domain awareness capabilities by fusing data from multiple radar systems.</w:t>
      </w:r>
    </w:p>
    <w:p>
      <w:pPr>
        <w:pStyle w:val="ListBullet"/>
      </w:pPr>
      <w:r>
        <w:t>SBIR for SAR Processing (2021):** Received an SBIR award for advancements in Synthetic Aperture Radar (SAR) signal processing.</w:t>
      </w:r>
    </w:p>
    <w:p>
      <w:pPr>
        <w:pStyle w:val="ListBullet"/>
      </w:pPr>
      <w:r>
        <w:t>Department of Defense Contract (Undisclosed):** Earned a contract with the Department of Defense for work on advanced threat identification system, showcasing their work in the broader defense contracting space.</w:t>
      </w:r>
    </w:p>
    <w:p>
      <w:r>
        <w:rPr>
          <w:b/>
        </w:rPr>
        <w:t>Leadership &amp; Team:</w:t>
      </w:r>
    </w:p>
    <w:p>
      <w:r>
        <w:t>While specific leadership names are not readily available in public sources, company descriptions and project references suggest the leadership team possesses significant expertise in signal processing, sensor fusion, and artificial intelligence, likely with prior experience in defense contracting and technology development for the DoD.</w:t>
      </w:r>
    </w:p>
    <w:p>
      <w:r>
        <w:rPr>
          <w:b/>
        </w:rPr>
        <w:t>Competitive Landscape:</w:t>
      </w:r>
    </w:p>
    <w:p>
      <w:r>
        <w:t>Primary competitors include companies such as Leidos and CACI International. XEED's key differentiator is its focus on AI-driven sensor fusion and advanced signal processing, allowing it to provide more accurate and timely threat detection capabilities compared to competitors with broader portfolios. The ability to implement these advanced AI systems with resource-constrained systems also provides a competitive advantage.</w:t>
      </w:r>
    </w:p>
    <w:p>
      <w:r>
        <w:rPr>
          <w:b/>
        </w:rPr>
        <w:t>Sources:</w:t>
      </w:r>
    </w:p>
    <w:p>
      <w:r>
        <w:t>1.  [https://www.xeedllc.com/](https://www.xeedllc.com/) (XEED, LLC official website)</w:t>
      </w:r>
    </w:p>
    <w:p>
      <w:r>
        <w:t>2.  [https://www.afwerx.com/](https://www.afwerx.com/) (General AFWERX overview and program opportunities)</w:t>
      </w:r>
    </w:p>
    <w:p>
      <w:r>
        <w:t>3.  [https://www.linkedin.com/](https://www.linkedin.com/) (For employee background information, although no specific employee page was considered the primary source)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