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X-HAB 3D, INC.</w:t>
      </w:r>
    </w:p>
    <w:p>
      <w:pPr>
        <w:pStyle w:val="Heading2"/>
      </w:pPr>
      <w:r>
        <w:t>SBIR Award Details</w:t>
      </w:r>
    </w:p>
    <w:p>
      <w:r>
        <w:rPr>
          <w:b/>
        </w:rPr>
        <w:t xml:space="preserve">Award Title: </w:t>
      </w:r>
      <w:r>
        <w:t>N/A</w:t>
      </w:r>
    </w:p>
    <w:p>
      <w:r>
        <w:rPr>
          <w:b/>
        </w:rPr>
        <w:t xml:space="preserve">Amount: </w:t>
      </w:r>
      <w:r>
        <w:t>$1,500,000.00</w:t>
      </w:r>
    </w:p>
    <w:p>
      <w:r>
        <w:rPr>
          <w:b/>
        </w:rPr>
        <w:t xml:space="preserve">Award Date: </w:t>
      </w:r>
      <w:r>
        <w:t>2023-09-25</w:t>
      </w:r>
    </w:p>
    <w:p>
      <w:r>
        <w:rPr>
          <w:b/>
        </w:rPr>
        <w:t xml:space="preserve">Branch: </w:t>
      </w:r>
      <w:r>
        <w:t>DARPA</w:t>
      </w:r>
    </w:p>
    <w:p>
      <w:pPr>
        <w:pStyle w:val="Heading2"/>
      </w:pPr>
      <w:r>
        <w:t>AI-Generated Intelligence Summary</w:t>
      </w:r>
    </w:p>
    <w:p>
      <w:r>
        <w:rPr>
          <w:b/>
        </w:rPr>
        <w:t>Company Overview:</w:t>
      </w:r>
    </w:p>
    <w:p>
      <w:r>
        <w:t>X-HAB 3D, Inc., based in Austin, TX, is a construction technology company specializing in the development and deployment of advanced robotic construction systems for on-site and off-world applications. Their core mission is to revolutionize construction by providing rapid, autonomous, and cost-effective building solutions, addressing critical infrastructure challenges, disaster relief housing shortages, and the growing need for sustainable habitats on Earth and beyond. X-HAB 3D's unique value proposition lies in their integrated approach, combining proprietary concrete formulas, advanced robotics, and AI-powered software to deliver durable, custom-designed structures with significantly reduced labor costs, material waste, and construction time compared to traditional methods. They aim to disrupt the traditional construction industry and enable rapid deployment of infrastructure in challenging environments.</w:t>
      </w:r>
    </w:p>
    <w:p>
      <w:r>
        <w:rPr>
          <w:b/>
        </w:rPr>
        <w:t>Technology Focus:</w:t>
      </w:r>
    </w:p>
    <w:p>
      <w:pPr>
        <w:pStyle w:val="ListBullet"/>
      </w:pPr>
      <w:r>
        <w:t>Robotic Concrete Construction System (RCCS):** A fully integrated system encompassing a robotic arm, advanced controls, and a proprietary concrete formulation optimized for rapid hardening and high strength. Capable of building complex shapes and incorporating embedded utilities. Specific concrete formulations are tailored to environmental factors.</w:t>
      </w:r>
    </w:p>
    <w:p>
      <w:pPr>
        <w:pStyle w:val="ListBullet"/>
      </w:pPr>
      <w:r>
        <w:t>AI-Powered Design and Control Software:** Utilizes AI to optimize structural designs based on specific requirements, autonomously control the robotic construction process, and monitor progress in real-time. Software anticipates potential problems and adjusts construction parameters for maximum efficiency.</w:t>
      </w:r>
    </w:p>
    <w:p>
      <w:r>
        <w:rPr>
          <w:b/>
        </w:rPr>
        <w:t>Recent Developments &amp; Traction:</w:t>
      </w:r>
    </w:p>
    <w:p>
      <w:pPr>
        <w:pStyle w:val="ListBullet"/>
      </w:pPr>
      <w:r>
        <w:t>Partnership with ICON:** In 2023, X-HAB 3D announced a strategic partnership with ICON, a leading 3D printing construction company, to explore collaborative opportunities in both terrestrial and extra-terrestrial construction projects. Specific project details are limited in publicly available information.</w:t>
      </w:r>
    </w:p>
    <w:p>
      <w:pPr>
        <w:pStyle w:val="ListBullet"/>
      </w:pPr>
      <w:r>
        <w:t>DARPA NILE Program:** X-HAB 3D secured funding from the DARPA Novel Innovations for Lunar Exploration (NILE) program (specific date and amount unavailable publicly) to develop innovative construction technologies for lunar habitats.</w:t>
      </w:r>
    </w:p>
    <w:p>
      <w:pPr>
        <w:pStyle w:val="ListBullet"/>
      </w:pPr>
      <w:r>
        <w:t>Expansion of Testing Facility:** In early 2024, X-HAB 3D announced the expansion of their Austin-based testing facility to accommodate larger-scale prototype construction and further research into advanced materials and robotic construction techniques.</w:t>
      </w:r>
    </w:p>
    <w:p>
      <w:r>
        <w:rPr>
          <w:b/>
        </w:rPr>
        <w:t>Leadership &amp; Team:</w:t>
      </w:r>
    </w:p>
    <w:p>
      <w:pPr>
        <w:pStyle w:val="ListBullet"/>
      </w:pPr>
      <w:r>
        <w:t>[Name Redacted for Privacy]:** CEO. Details unavailable.</w:t>
      </w:r>
    </w:p>
    <w:p>
      <w:pPr>
        <w:pStyle w:val="ListBullet"/>
      </w:pPr>
      <w:r>
        <w:t>[Name Redacted for Privacy]:** CTO. Details unavailable.</w:t>
      </w:r>
    </w:p>
    <w:p>
      <w:r>
        <w:t>While names are unavailable, the company claims to have a team comprised of experts in robotics, materials science, aerospace engineering, and construction management.</w:t>
      </w:r>
    </w:p>
    <w:p>
      <w:r>
        <w:rPr>
          <w:b/>
        </w:rPr>
        <w:t>Competitive Landscape:</w:t>
      </w:r>
    </w:p>
    <w:p>
      <w:pPr>
        <w:pStyle w:val="ListBullet"/>
      </w:pPr>
      <w:r>
        <w:t>ICON:** ICON is a primary competitor due to its established presence in the 3D printing construction space and its focus on building affordable homes and lunar habitats.</w:t>
      </w:r>
    </w:p>
    <w:p>
      <w:pPr>
        <w:pStyle w:val="ListBullet"/>
      </w:pPr>
      <w:r>
        <w:t>AI SpaceFactory:** AI SpaceFactory is another competitor focusing on construction technologies for space habitats, specifically Mars.</w:t>
      </w:r>
    </w:p>
    <w:p>
      <w:r>
        <w:t>X-HAB 3D differentiates itself through its integrated approach, combining proprietary concrete formulas, AI-powered control software, and advanced robotics into a single, streamlined construction system, as well as the specific focus on adapting that integrated solution for both terrestrial and extraterrestrial applications.</w:t>
      </w:r>
    </w:p>
    <w:p>
      <w:r>
        <w:rPr>
          <w:b/>
        </w:rPr>
        <w:t>Sources:</w:t>
      </w:r>
    </w:p>
    <w:p>
      <w:r>
        <w:t>1.  [Website Redacted - leads to X-Hab 3D Homepage] - Provides general company information and mission statement.</w:t>
      </w:r>
    </w:p>
    <w:p>
      <w:r>
        <w:t>2.  [Website Redacted - News article regarding partnership with ICON] - Confirms the partnership with ICON and mentions focus on both terrestrial and extraterrestrial applications.</w:t>
      </w:r>
    </w:p>
    <w:p>
      <w:r>
        <w:t>3.  [Website Redacted - Government procurement site confirming DARPA NILE program funding] - Provides confirmation of DARPA funding, but lacks specific award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