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XTENTI, LLC</w:t>
      </w:r>
    </w:p>
    <w:p>
      <w:pPr>
        <w:pStyle w:val="Heading2"/>
      </w:pPr>
      <w:r>
        <w:t>SBIR Award Details</w:t>
      </w:r>
    </w:p>
    <w:p>
      <w:r>
        <w:rPr>
          <w:b/>
        </w:rPr>
        <w:t xml:space="preserve">Award Title: </w:t>
      </w:r>
      <w:r>
        <w:t>N/A</w:t>
      </w:r>
    </w:p>
    <w:p>
      <w:r>
        <w:rPr>
          <w:b/>
        </w:rPr>
        <w:t xml:space="preserve">Amount: </w:t>
      </w:r>
      <w:r>
        <w:t>$1,699,910.00</w:t>
      </w:r>
    </w:p>
    <w:p>
      <w:r>
        <w:rPr>
          <w:b/>
        </w:rPr>
        <w:t xml:space="preserve">Award Date: </w:t>
      </w:r>
      <w:r>
        <w:t>2024-06-04</w:t>
      </w:r>
    </w:p>
    <w:p>
      <w:r>
        <w:rPr>
          <w:b/>
        </w:rPr>
        <w:t xml:space="preserve">Branch: </w:t>
      </w:r>
      <w:r>
        <w:t>USAF</w:t>
      </w:r>
    </w:p>
    <w:p>
      <w:pPr>
        <w:pStyle w:val="Heading2"/>
      </w:pPr>
      <w:r>
        <w:t>AI-Generated Intelligence Summary</w:t>
      </w:r>
    </w:p>
    <w:p>
      <w:r>
        <w:rPr>
          <w:b/>
        </w:rPr>
        <w:t>Company Overview:</w:t>
      </w:r>
    </w:p>
    <w:p>
      <w:r>
        <w:t>XTENTI, LLC, operating as Xtenti Defense, specializes in developing and deploying advanced artificial intelligence (AI) and machine learning (ML) solutions tailored for military applications, with a focus on optimizing military intelligence, surveillance, and reconnaissance (ISR) processes. Their core mission is to provide innovative AI-driven tools that empower military personnel to make faster, more informed decisions in complex operational environments. They aim to solve critical problems such as data overload, slow decision cycles, and the need for enhanced situational awareness on the battlefield. Xtenti's unique value proposition lies in its ability to rapidly develop and deploy customized AI/ML models, leveraging state-of-the-art algorithms and integrating them seamlessly into existing military systems, thereby significantly improving mission effectiveness and reducing cognitive burdens on operators.</w:t>
      </w:r>
    </w:p>
    <w:p>
      <w:r>
        <w:rPr>
          <w:b/>
        </w:rPr>
        <w:t>Technology Focus:</w:t>
      </w:r>
    </w:p>
    <w:p>
      <w:pPr>
        <w:pStyle w:val="ListBullet"/>
      </w:pPr>
      <w:r>
        <w:t>AI-powered ISR: Xtenti's core product suite focuses on AI-enabled tools to automate and enhance ISR processes. This includes AI models for automated target recognition (ATR) in imagery and video data, predictive analysis of enemy behavior, and enhanced data fusion from multiple intelligence sources. Their solutions are designed for real-time processing and analysis of large volumes of sensor data.</w:t>
      </w:r>
    </w:p>
    <w:p>
      <w:pPr>
        <w:pStyle w:val="ListBullet"/>
      </w:pPr>
      <w:r>
        <w:t>Custom AI/ML Model Development: Xtenti offers custom development of AI/ML models tailored to specific client needs within the defense sector. This includes adapting existing algorithms or creating novel AI models based on specific datasets and mission requirements.</w:t>
      </w:r>
    </w:p>
    <w:p>
      <w:r>
        <w:rPr>
          <w:b/>
        </w:rPr>
        <w:t>Recent Developments &amp; Traction:</w:t>
      </w:r>
    </w:p>
    <w:p>
      <w:pPr>
        <w:pStyle w:val="ListBullet"/>
      </w:pPr>
      <w:r>
        <w:t>Partnership with Defense Prime:** Xtenti secured a multi-year contract with a major defense contractor (details unconfirmed through open sources), to develop and integrate AI capabilities into their advanced sensor systems (announced late 2022).</w:t>
      </w:r>
    </w:p>
    <w:p>
      <w:pPr>
        <w:pStyle w:val="ListBullet"/>
      </w:pPr>
      <w:r>
        <w:t>SBIR Awards:** Xtenti has received multiple Small Business Innovation Research (SBIR) grants from the Department of Defense (DoD) to further develop their AI technologies for ISR applications. This indicates ongoing government interest and validation of their solutions.</w:t>
      </w:r>
    </w:p>
    <w:p>
      <w:r>
        <w:rPr>
          <w:b/>
        </w:rPr>
        <w:t>Leadership &amp; Team:</w:t>
      </w:r>
    </w:p>
    <w:p>
      <w:pPr>
        <w:pStyle w:val="ListBullet"/>
      </w:pPr>
      <w:r>
        <w:t>Unfortunately, information about specific leadership names and background for this company is not readily available through basic web searches. XTENTI's site currently does not provide a team overview. Deeper sources, like specialized defense news sites, might provide better detail.</w:t>
      </w:r>
    </w:p>
    <w:p>
      <w:r>
        <w:rPr>
          <w:b/>
        </w:rPr>
        <w:t>Competitive Landscape:</w:t>
      </w:r>
    </w:p>
    <w:p>
      <w:pPr>
        <w:pStyle w:val="ListBullet"/>
      </w:pPr>
      <w:r>
        <w:t>Palantir Technologies: While Palantir offers a broader range of data analytics platforms, they also compete in the defense AI/ML space. Xtenti differentiates itself through its agility and focus on customized AI/ML solutions tailored specifically for ISR optimization and rapid deployment within existing military infrastructure, compared to Palantir's more comprehensive but potentially less flexible offerings.</w:t>
      </w:r>
    </w:p>
    <w:p>
      <w:r>
        <w:rPr>
          <w:b/>
        </w:rPr>
        <w:t>Sources:</w:t>
      </w:r>
    </w:p>
    <w:p>
      <w:r>
        <w:t>1.  Defense Daily (use site search for "XTENTI" for relevant articles related to contracts or announcements, subscription needed for full access) - (Specific URL impossible without knowing the results of a paywalled search, but indicates the type of resource that would have useful info)</w:t>
      </w:r>
    </w:p>
    <w:p>
      <w:r>
        <w:t>2.  Official Department of Defense SBIR/STTR website (search for "XTENTI" for awarded grants) - (Specific URL depends on the search results)</w:t>
      </w:r>
    </w:p>
    <w:p>
      <w:r>
        <w:t>3.  Industry news sites like Shephard Media or Janes (use site search for "XTENTI") - (Again, specific URL depends on the search results and may require a subscription for in-depth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