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w:t>Бойко Кирилл Алексеевич - Занятие №1: Тема не определена (10:00-12:00)</w:t>
      </w:r>
    </w:p>
    <w:p>
      <w:r>
        <w:t>Белых Степан Дмитриевич - Занятие №1: Тема не определена (10:00-12:00)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w:t>я гр ты мне</w:t>
      </w:r>
    </w:p>
    <w:p>
      <w:r>
        <w:drawing>
          <wp:inline xmlns:a="http://schemas.openxmlformats.org/drawingml/2006/main" xmlns:pic="http://schemas.openxmlformats.org/drawingml/2006/picture">
            <wp:extent cx="4572000" cy="2363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315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﻿это базовый минимум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