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68B" w:rsidRPr="009C5B93" w:rsidRDefault="00290D6A" w:rsidP="00446EA0">
      <w:pPr>
        <w:pStyle w:val="Titel"/>
      </w:pPr>
      <w:r>
        <w:t>MovingCap</w:t>
      </w:r>
      <w:r w:rsidR="00053356">
        <w:t xml:space="preserve"> 349</w:t>
      </w:r>
      <w:r>
        <w:br/>
        <w:t>Playground-</w:t>
      </w:r>
      <w:r w:rsidR="00CB6136">
        <w:t>Demo</w:t>
      </w:r>
    </w:p>
    <w:p w:rsidR="0003168B" w:rsidRPr="00530BCA" w:rsidRDefault="0003168B" w:rsidP="002C5859">
      <w:pPr>
        <w:jc w:val="right"/>
        <w:rPr>
          <w:rFonts w:asciiTheme="majorHAnsi" w:hAnsiTheme="majorHAnsi"/>
          <w:sz w:val="22"/>
        </w:rPr>
      </w:pPr>
      <w:r w:rsidRPr="00530BCA">
        <w:rPr>
          <w:rFonts w:asciiTheme="majorHAnsi" w:hAnsiTheme="majorHAnsi"/>
          <w:sz w:val="22"/>
        </w:rPr>
        <w:t>Be</w:t>
      </w:r>
      <w:r w:rsidR="00530BCA">
        <w:rPr>
          <w:rFonts w:asciiTheme="majorHAnsi" w:hAnsiTheme="majorHAnsi"/>
          <w:sz w:val="22"/>
        </w:rPr>
        <w:t xml:space="preserve">arbeiter: Oliver Heggelbacher, </w:t>
      </w:r>
      <w:proofErr w:type="spellStart"/>
      <w:r w:rsidR="00DD735D">
        <w:rPr>
          <w:rFonts w:asciiTheme="majorHAnsi" w:hAnsiTheme="majorHAnsi"/>
          <w:sz w:val="22"/>
        </w:rPr>
        <w:t>rev</w:t>
      </w:r>
      <w:proofErr w:type="spellEnd"/>
      <w:r w:rsidRPr="00530BCA">
        <w:rPr>
          <w:rFonts w:asciiTheme="majorHAnsi" w:hAnsiTheme="majorHAnsi"/>
          <w:sz w:val="22"/>
        </w:rPr>
        <w:t xml:space="preserve">: </w:t>
      </w:r>
      <w:r w:rsidR="002C5859">
        <w:rPr>
          <w:rFonts w:asciiTheme="majorHAnsi" w:hAnsiTheme="majorHAnsi"/>
          <w:sz w:val="22"/>
        </w:rPr>
        <w:t>05.09.2019</w:t>
      </w:r>
      <w:r w:rsidR="00530BCA">
        <w:rPr>
          <w:rFonts w:asciiTheme="majorHAnsi" w:hAnsiTheme="majorHAnsi"/>
          <w:sz w:val="22"/>
        </w:rPr>
        <w:br/>
      </w:r>
      <w:hyperlink r:id="rId8" w:history="1">
        <w:r w:rsidR="00530BCA" w:rsidRPr="008D43E4">
          <w:rPr>
            <w:rStyle w:val="Hyperlink"/>
            <w:rFonts w:asciiTheme="majorHAnsi" w:hAnsiTheme="majorHAnsi"/>
            <w:sz w:val="22"/>
          </w:rPr>
          <w:t>www.fullmo.de</w:t>
        </w:r>
      </w:hyperlink>
      <w:r w:rsidR="00530BCA">
        <w:rPr>
          <w:rFonts w:asciiTheme="majorHAnsi" w:hAnsiTheme="majorHAnsi"/>
          <w:sz w:val="22"/>
        </w:rPr>
        <w:t xml:space="preserve">  / </w:t>
      </w:r>
      <w:hyperlink r:id="rId9" w:history="1">
        <w:r w:rsidR="00530BCA" w:rsidRPr="008D43E4">
          <w:rPr>
            <w:rStyle w:val="Hyperlink"/>
            <w:rFonts w:asciiTheme="majorHAnsi" w:hAnsiTheme="majorHAnsi"/>
            <w:sz w:val="22"/>
          </w:rPr>
          <w:t>www.kickdrive.de</w:t>
        </w:r>
      </w:hyperlink>
      <w:r w:rsidR="00530BCA">
        <w:rPr>
          <w:rFonts w:asciiTheme="majorHAnsi" w:hAnsiTheme="majorHAnsi"/>
          <w:sz w:val="22"/>
        </w:rPr>
        <w:t xml:space="preserve"> </w:t>
      </w:r>
      <w:r w:rsidR="00FA3631" w:rsidRPr="00530BCA">
        <w:rPr>
          <w:rFonts w:asciiTheme="majorHAnsi" w:hAnsiTheme="majorHAnsi"/>
          <w:sz w:val="22"/>
        </w:rPr>
        <w:br/>
      </w:r>
    </w:p>
    <w:p w:rsidR="007D6F59" w:rsidRPr="00530BCA" w:rsidRDefault="00FA3631" w:rsidP="007D6F59">
      <w:pPr>
        <w:pStyle w:val="Listenabsatz"/>
        <w:ind w:left="0"/>
        <w:rPr>
          <w:rFonts w:asciiTheme="majorHAnsi" w:hAnsiTheme="majorHAnsi"/>
          <w:sz w:val="22"/>
        </w:rPr>
      </w:pPr>
      <w:r w:rsidRPr="00530BCA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458AF973" wp14:editId="7F909CD2">
            <wp:extent cx="3098165" cy="1722654"/>
            <wp:effectExtent l="0" t="0" r="6985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72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136" w:rsidRPr="00530BCA">
        <w:rPr>
          <w:rFonts w:asciiTheme="majorHAnsi" w:hAnsiTheme="majorHAnsi"/>
          <w:sz w:val="22"/>
        </w:rPr>
        <w:t xml:space="preserve"> </w:t>
      </w:r>
    </w:p>
    <w:p w:rsidR="00290D6A" w:rsidRPr="00530BCA" w:rsidRDefault="00290D6A" w:rsidP="00290D6A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sz w:val="22"/>
          <w:lang w:eastAsia="ar-SA"/>
        </w:rPr>
        <w:t>Sicherheitshinweise</w:t>
      </w:r>
    </w:p>
    <w:tbl>
      <w:tblPr>
        <w:tblW w:w="0" w:type="auto"/>
        <w:tblInd w:w="14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8"/>
        <w:gridCol w:w="3702"/>
      </w:tblGrid>
      <w:tr w:rsidR="00290D6A" w:rsidRPr="00530BCA" w:rsidTr="00290D6A">
        <w:trPr>
          <w:trHeight w:val="270"/>
        </w:trPr>
        <w:tc>
          <w:tcPr>
            <w:tcW w:w="918" w:type="dxa"/>
          </w:tcPr>
          <w:p w:rsidR="00290D6A" w:rsidRPr="00530BCA" w:rsidRDefault="00290D6A" w:rsidP="00290D6A">
            <w:pPr>
              <w:ind w:left="-75"/>
              <w:rPr>
                <w:rFonts w:asciiTheme="majorHAnsi" w:hAnsiTheme="majorHAnsi"/>
                <w:sz w:val="22"/>
              </w:rPr>
            </w:pPr>
            <w:r w:rsidRPr="00530BCA">
              <w:rPr>
                <w:rFonts w:asciiTheme="majorHAnsi" w:hAnsiTheme="majorHAnsi"/>
                <w:noProof/>
                <w:sz w:val="22"/>
                <w:lang w:eastAsia="de-DE" w:bidi="he-IL"/>
              </w:rPr>
              <w:drawing>
                <wp:inline distT="0" distB="0" distL="0" distR="0" wp14:anchorId="713ADAAC" wp14:editId="79E3E73A">
                  <wp:extent cx="514350" cy="514350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2" w:type="dxa"/>
          </w:tcPr>
          <w:p w:rsidR="00290D6A" w:rsidRPr="00657BE9" w:rsidRDefault="00290D6A" w:rsidP="004E1415">
            <w:pPr>
              <w:rPr>
                <w:rFonts w:asciiTheme="majorHAnsi" w:eastAsia="Times New Roman" w:hAnsiTheme="majorHAnsi"/>
                <w:b/>
                <w:bCs/>
                <w:sz w:val="22"/>
                <w:lang w:eastAsia="ar-SA"/>
              </w:rPr>
            </w:pPr>
            <w:r w:rsidRPr="00530BCA">
              <w:rPr>
                <w:rFonts w:asciiTheme="majorHAnsi" w:eastAsia="Times New Roman" w:hAnsiTheme="majorHAnsi"/>
                <w:b/>
                <w:bCs/>
                <w:sz w:val="22"/>
                <w:lang w:eastAsia="ar-SA"/>
              </w:rPr>
              <w:t xml:space="preserve">Bedienung nur durch Fachpersonal </w:t>
            </w:r>
            <w:r w:rsidR="00657BE9">
              <w:rPr>
                <w:rFonts w:asciiTheme="majorHAnsi" w:eastAsia="Times New Roman" w:hAnsiTheme="majorHAnsi"/>
                <w:b/>
                <w:bCs/>
                <w:sz w:val="22"/>
                <w:lang w:eastAsia="ar-SA"/>
              </w:rPr>
              <w:br/>
            </w:r>
            <w:proofErr w:type="gramStart"/>
            <w:r w:rsidR="00657BE9">
              <w:rPr>
                <w:rFonts w:asciiTheme="majorHAnsi" w:eastAsia="Times New Roman" w:hAnsiTheme="majorHAnsi"/>
                <w:sz w:val="22"/>
                <w:lang w:eastAsia="ar-SA"/>
              </w:rPr>
              <w:t>Das</w:t>
            </w:r>
            <w:proofErr w:type="gramEnd"/>
            <w:r w:rsidR="00657BE9">
              <w:rPr>
                <w:rFonts w:asciiTheme="majorHAnsi" w:eastAsia="Times New Roman" w:hAnsiTheme="majorHAnsi"/>
                <w:sz w:val="22"/>
                <w:lang w:eastAsia="ar-SA"/>
              </w:rPr>
              <w:t xml:space="preserve"> Playground-</w:t>
            </w:r>
            <w:r w:rsidRPr="00530BCA">
              <w:rPr>
                <w:rFonts w:asciiTheme="majorHAnsi" w:eastAsia="Times New Roman" w:hAnsiTheme="majorHAnsi"/>
                <w:sz w:val="22"/>
                <w:lang w:eastAsia="ar-SA"/>
              </w:rPr>
              <w:t xml:space="preserve">Demo sieht nach Spielzeug aus, ist es jedoch nicht. </w:t>
            </w:r>
            <w:r w:rsidRPr="00C7413A">
              <w:rPr>
                <w:rFonts w:asciiTheme="majorHAnsi" w:eastAsia="Times New Roman" w:hAnsiTheme="majorHAnsi"/>
                <w:b/>
                <w:bCs/>
                <w:sz w:val="22"/>
                <w:lang w:eastAsia="ar-SA"/>
              </w:rPr>
              <w:t>Fullmo MovingCap</w:t>
            </w:r>
            <w:r w:rsidRPr="00530BCA">
              <w:rPr>
                <w:rFonts w:asciiTheme="majorHAnsi" w:eastAsia="Times New Roman" w:hAnsiTheme="majorHAnsi"/>
                <w:sz w:val="22"/>
                <w:lang w:eastAsia="ar-SA"/>
              </w:rPr>
              <w:t xml:space="preserve"> ist ein </w:t>
            </w:r>
            <w:r w:rsidR="004E1415">
              <w:rPr>
                <w:rFonts w:asciiTheme="majorHAnsi" w:eastAsia="Times New Roman" w:hAnsiTheme="majorHAnsi"/>
                <w:sz w:val="22"/>
                <w:lang w:eastAsia="ar-SA"/>
              </w:rPr>
              <w:t>Kompaktantrieb</w:t>
            </w:r>
            <w:r w:rsidRPr="00530BCA">
              <w:rPr>
                <w:rFonts w:asciiTheme="majorHAnsi" w:eastAsia="Times New Roman" w:hAnsiTheme="majorHAnsi"/>
                <w:sz w:val="22"/>
                <w:lang w:eastAsia="ar-SA"/>
              </w:rPr>
              <w:t xml:space="preserve"> </w:t>
            </w:r>
            <w:r w:rsidRPr="002B250E">
              <w:rPr>
                <w:rFonts w:asciiTheme="majorHAnsi" w:eastAsia="Times New Roman" w:hAnsiTheme="majorHAnsi"/>
                <w:b/>
                <w:bCs/>
                <w:sz w:val="22"/>
                <w:lang w:eastAsia="ar-SA"/>
              </w:rPr>
              <w:t>für industrielle Anwendungen</w:t>
            </w:r>
            <w:r w:rsidRPr="00530BCA">
              <w:rPr>
                <w:rFonts w:asciiTheme="majorHAnsi" w:eastAsia="Times New Roman" w:hAnsiTheme="majorHAnsi"/>
                <w:sz w:val="22"/>
                <w:lang w:eastAsia="ar-SA"/>
              </w:rPr>
              <w:t xml:space="preserve">. </w:t>
            </w:r>
            <w:r w:rsidR="00657BE9">
              <w:rPr>
                <w:rFonts w:asciiTheme="majorHAnsi" w:eastAsia="Times New Roman" w:hAnsiTheme="majorHAnsi"/>
                <w:sz w:val="22"/>
                <w:lang w:eastAsia="ar-SA"/>
              </w:rPr>
              <w:t xml:space="preserve">Bei unsachgemäßer Bedienung besteht Verletzungsgefahr. </w:t>
            </w:r>
            <w:r w:rsidRPr="00530BCA">
              <w:rPr>
                <w:rFonts w:asciiTheme="majorHAnsi" w:eastAsia="Times New Roman" w:hAnsiTheme="majorHAnsi"/>
                <w:sz w:val="22"/>
                <w:lang w:eastAsia="ar-SA"/>
              </w:rPr>
              <w:t xml:space="preserve"> </w:t>
            </w:r>
          </w:p>
        </w:tc>
      </w:tr>
      <w:tr w:rsidR="00290D6A" w:rsidRPr="00530BCA" w:rsidTr="00290D6A">
        <w:trPr>
          <w:trHeight w:val="196"/>
        </w:trPr>
        <w:tc>
          <w:tcPr>
            <w:tcW w:w="918" w:type="dxa"/>
          </w:tcPr>
          <w:p w:rsidR="00290D6A" w:rsidRPr="00530BCA" w:rsidRDefault="00290D6A" w:rsidP="00290D6A">
            <w:pPr>
              <w:ind w:left="-75"/>
              <w:rPr>
                <w:rFonts w:asciiTheme="majorHAnsi" w:hAnsiTheme="majorHAnsi"/>
                <w:sz w:val="22"/>
              </w:rPr>
            </w:pPr>
            <w:r w:rsidRPr="00530BCA">
              <w:rPr>
                <w:rFonts w:asciiTheme="majorHAnsi" w:hAnsiTheme="majorHAnsi"/>
                <w:noProof/>
                <w:sz w:val="22"/>
                <w:lang w:eastAsia="de-DE" w:bidi="he-IL"/>
              </w:rPr>
              <w:drawing>
                <wp:inline distT="0" distB="0" distL="0" distR="0" wp14:anchorId="372A87E5" wp14:editId="75AC1E5A">
                  <wp:extent cx="514350" cy="514350"/>
                  <wp:effectExtent l="0" t="0" r="0" b="0"/>
                  <wp:docPr id="38" name="Grafik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2" w:type="dxa"/>
          </w:tcPr>
          <w:p w:rsidR="00290D6A" w:rsidRPr="00530BCA" w:rsidRDefault="00290D6A" w:rsidP="004D4C52">
            <w:pPr>
              <w:ind w:left="-75"/>
              <w:rPr>
                <w:rFonts w:asciiTheme="majorHAnsi" w:hAnsiTheme="majorHAnsi"/>
                <w:sz w:val="22"/>
              </w:rPr>
            </w:pPr>
            <w:r w:rsidRPr="00530BCA">
              <w:rPr>
                <w:rFonts w:asciiTheme="majorHAnsi" w:eastAsia="Times New Roman" w:hAnsiTheme="majorHAnsi"/>
                <w:sz w:val="22"/>
                <w:lang w:eastAsia="ar-SA"/>
              </w:rPr>
              <w:t xml:space="preserve">Fullmo MovingCap Antriebe können Python-Ablaufprogramme enthalten und bereits </w:t>
            </w:r>
            <w:r w:rsidRPr="00C7413A">
              <w:rPr>
                <w:rFonts w:asciiTheme="majorHAnsi" w:eastAsia="Times New Roman" w:hAnsiTheme="majorHAnsi"/>
                <w:b/>
                <w:bCs/>
                <w:sz w:val="22"/>
                <w:lang w:eastAsia="ar-SA"/>
              </w:rPr>
              <w:t xml:space="preserve">unmittelbar nach Zuschalten der Spannungsversorgung </w:t>
            </w:r>
            <w:r w:rsidR="004D4C52" w:rsidRPr="00C7413A">
              <w:rPr>
                <w:rFonts w:asciiTheme="majorHAnsi" w:eastAsia="Times New Roman" w:hAnsiTheme="majorHAnsi"/>
                <w:b/>
                <w:bCs/>
                <w:sz w:val="22"/>
                <w:lang w:eastAsia="ar-SA"/>
              </w:rPr>
              <w:t>anlaufen</w:t>
            </w:r>
            <w:r w:rsidRPr="00530BCA">
              <w:rPr>
                <w:rFonts w:asciiTheme="majorHAnsi" w:eastAsia="Times New Roman" w:hAnsiTheme="majorHAnsi"/>
                <w:sz w:val="22"/>
                <w:lang w:eastAsia="ar-SA"/>
              </w:rPr>
              <w:t xml:space="preserve">. </w:t>
            </w:r>
          </w:p>
        </w:tc>
      </w:tr>
    </w:tbl>
    <w:p w:rsidR="00CB6136" w:rsidRPr="00530BCA" w:rsidRDefault="00CB6136" w:rsidP="00290D6A">
      <w:pPr>
        <w:rPr>
          <w:rFonts w:asciiTheme="majorHAnsi" w:eastAsia="Times New Roman" w:hAnsiTheme="majorHAnsi"/>
          <w:sz w:val="22"/>
          <w:lang w:eastAsia="ar-SA"/>
        </w:rPr>
      </w:pPr>
    </w:p>
    <w:p w:rsidR="007D6F59" w:rsidRDefault="007D6F59" w:rsidP="007D6F59">
      <w:pPr>
        <w:rPr>
          <w:rFonts w:asciiTheme="majorHAnsi" w:eastAsia="Times New Roman" w:hAnsiTheme="majorHAnsi"/>
          <w:sz w:val="22"/>
          <w:lang w:eastAsia="ar-SA"/>
        </w:rPr>
      </w:pPr>
      <w:r>
        <w:rPr>
          <w:rFonts w:asciiTheme="majorHAnsi" w:eastAsia="Times New Roman" w:hAnsiTheme="majorHAnsi"/>
          <w:sz w:val="22"/>
          <w:lang w:eastAsia="ar-SA"/>
        </w:rPr>
        <w:t>Dieses Dokument und weitere Dokume</w:t>
      </w:r>
      <w:r w:rsidR="00B763FA">
        <w:rPr>
          <w:rFonts w:asciiTheme="majorHAnsi" w:eastAsia="Times New Roman" w:hAnsiTheme="majorHAnsi"/>
          <w:sz w:val="22"/>
          <w:lang w:eastAsia="ar-SA"/>
        </w:rPr>
        <w:t>n</w:t>
      </w:r>
      <w:r>
        <w:rPr>
          <w:rFonts w:asciiTheme="majorHAnsi" w:eastAsia="Times New Roman" w:hAnsiTheme="majorHAnsi"/>
          <w:sz w:val="22"/>
          <w:lang w:eastAsia="ar-SA"/>
        </w:rPr>
        <w:t xml:space="preserve">tation zu MovingCap 349 finden Sie unter: </w:t>
      </w:r>
      <w:hyperlink r:id="rId12" w:history="1">
        <w:r w:rsidRPr="00B958F9">
          <w:rPr>
            <w:rStyle w:val="Hyperlink"/>
            <w:rFonts w:asciiTheme="majorHAnsi" w:eastAsia="Times New Roman" w:hAnsiTheme="majorHAnsi"/>
            <w:sz w:val="22"/>
            <w:lang w:eastAsia="ar-SA"/>
          </w:rPr>
          <w:t>https://fullmo.de/rotative-antriebstechnik/</w:t>
        </w:r>
      </w:hyperlink>
    </w:p>
    <w:p w:rsidR="007D6F59" w:rsidRPr="00530BCA" w:rsidRDefault="007D6F59" w:rsidP="00290D6A">
      <w:pPr>
        <w:rPr>
          <w:rFonts w:asciiTheme="majorHAnsi" w:eastAsia="Times New Roman" w:hAnsiTheme="majorHAnsi"/>
          <w:sz w:val="22"/>
          <w:lang w:eastAsia="ar-SA"/>
        </w:rPr>
      </w:pPr>
    </w:p>
    <w:p w:rsidR="00CB6136" w:rsidRPr="00530BCA" w:rsidRDefault="00CB6136" w:rsidP="00290D6A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CB6136" w:rsidRPr="00530BCA" w:rsidRDefault="00CB6136" w:rsidP="00FA3631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FA3631" w:rsidRPr="00530BCA" w:rsidRDefault="00FA3631" w:rsidP="00FA3631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FA3631" w:rsidRPr="00530BCA" w:rsidRDefault="00FA3631" w:rsidP="00FA3631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FA3631" w:rsidRPr="00530BCA" w:rsidRDefault="00FA3631" w:rsidP="00FA3631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FA3631" w:rsidRPr="00530BCA" w:rsidRDefault="00FA3631" w:rsidP="00FA3631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FA3631" w:rsidRPr="00530BCA" w:rsidRDefault="00FA3631" w:rsidP="00FA3631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FA3631" w:rsidRPr="00530BCA" w:rsidRDefault="00FA3631" w:rsidP="00FA3631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FA3631" w:rsidRPr="00530BCA" w:rsidRDefault="00657BE9" w:rsidP="00657BE9">
      <w:pPr>
        <w:rPr>
          <w:rFonts w:asciiTheme="majorHAnsi" w:eastAsia="Times New Roman" w:hAnsiTheme="majorHAnsi"/>
          <w:noProof/>
          <w:sz w:val="22"/>
          <w:lang w:eastAsia="ar-SA" w:bidi="he-IL"/>
        </w:rPr>
      </w:pPr>
      <w:r>
        <w:rPr>
          <w:rFonts w:asciiTheme="majorHAnsi" w:eastAsia="Times New Roman" w:hAnsiTheme="majorHAnsi"/>
          <w:noProof/>
          <w:sz w:val="22"/>
          <w:lang w:eastAsia="ar-SA" w:bidi="he-IL"/>
        </w:rPr>
        <w:t>Der Anschluss für die</w:t>
      </w:r>
      <w:r w:rsidR="00CB6136" w:rsidRPr="00530BCA">
        <w:rPr>
          <w:rFonts w:asciiTheme="majorHAnsi" w:eastAsia="Times New Roman" w:hAnsiTheme="majorHAnsi"/>
          <w:noProof/>
          <w:sz w:val="22"/>
          <w:lang w:eastAsia="ar-SA" w:bidi="he-IL"/>
        </w:rPr>
        <w:t xml:space="preserve"> 24V-Spannungsversorgung</w:t>
      </w:r>
      <w:r>
        <w:rPr>
          <w:rFonts w:asciiTheme="majorHAnsi" w:eastAsia="Times New Roman" w:hAnsiTheme="majorHAnsi"/>
          <w:noProof/>
          <w:sz w:val="22"/>
          <w:lang w:eastAsia="ar-SA" w:bidi="he-IL"/>
        </w:rPr>
        <w:t xml:space="preserve"> des Kompaktantriebs </w:t>
      </w:r>
      <w:r w:rsidRPr="00657BE9">
        <w:rPr>
          <w:rFonts w:asciiTheme="majorHAnsi" w:eastAsia="Times New Roman" w:hAnsiTheme="majorHAnsi"/>
          <w:b/>
          <w:bCs/>
          <w:noProof/>
          <w:sz w:val="22"/>
          <w:lang w:eastAsia="ar-SA" w:bidi="he-IL"/>
        </w:rPr>
        <w:t>MovingCap 349</w:t>
      </w:r>
      <w:r w:rsidR="00CB6136" w:rsidRPr="00530BCA">
        <w:rPr>
          <w:rFonts w:asciiTheme="majorHAnsi" w:eastAsia="Times New Roman" w:hAnsiTheme="majorHAnsi"/>
          <w:noProof/>
          <w:sz w:val="22"/>
          <w:lang w:eastAsia="ar-SA" w:bidi="he-IL"/>
        </w:rPr>
        <w:t xml:space="preserve"> ist </w:t>
      </w:r>
      <w:r>
        <w:rPr>
          <w:rFonts w:asciiTheme="majorHAnsi" w:eastAsia="Times New Roman" w:hAnsiTheme="majorHAnsi"/>
          <w:noProof/>
          <w:sz w:val="22"/>
          <w:lang w:eastAsia="ar-SA" w:bidi="he-IL"/>
        </w:rPr>
        <w:t>auf der Seite der Antriebswelle</w:t>
      </w:r>
      <w:r w:rsidR="00530BCA">
        <w:rPr>
          <w:rFonts w:asciiTheme="majorHAnsi" w:eastAsia="Times New Roman" w:hAnsiTheme="majorHAnsi"/>
          <w:noProof/>
          <w:sz w:val="22"/>
          <w:lang w:eastAsia="ar-SA" w:bidi="he-IL"/>
        </w:rPr>
        <w:t xml:space="preserve"> (a</w:t>
      </w:r>
      <w:r w:rsidR="00FA3631" w:rsidRPr="00530BCA">
        <w:rPr>
          <w:rFonts w:asciiTheme="majorHAnsi" w:eastAsia="Times New Roman" w:hAnsiTheme="majorHAnsi"/>
          <w:noProof/>
          <w:sz w:val="22"/>
          <w:lang w:eastAsia="ar-SA" w:bidi="he-IL"/>
        </w:rPr>
        <w:t>bgewinkelter Stecker im Bild).</w:t>
      </w:r>
    </w:p>
    <w:p w:rsidR="00FA3631" w:rsidRPr="00530BCA" w:rsidRDefault="00FA3631" w:rsidP="00FA3631">
      <w:pPr>
        <w:rPr>
          <w:rFonts w:asciiTheme="majorHAnsi" w:eastAsia="Times New Roman" w:hAnsiTheme="majorHAnsi"/>
          <w:noProof/>
          <w:sz w:val="22"/>
          <w:lang w:eastAsia="ar-SA" w:bidi="he-IL"/>
        </w:rPr>
      </w:pPr>
      <w:r w:rsidRPr="00530BCA">
        <w:rPr>
          <w:rFonts w:asciiTheme="majorHAnsi" w:hAnsiTheme="majorHAnsi"/>
          <w:noProof/>
          <w:sz w:val="22"/>
          <w:lang w:eastAsia="de-DE" w:bidi="he-IL"/>
        </w:rPr>
        <w:drawing>
          <wp:inline distT="0" distB="0" distL="0" distR="0" wp14:anchorId="67154B71" wp14:editId="36FC2BDB">
            <wp:extent cx="3098165" cy="1800401"/>
            <wp:effectExtent l="0" t="0" r="6985" b="9525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80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FD0" w:rsidRPr="00530BCA" w:rsidRDefault="00FA3631" w:rsidP="00A03CEB">
      <w:pPr>
        <w:rPr>
          <w:rFonts w:asciiTheme="majorHAnsi" w:eastAsia="Times New Roman" w:hAnsiTheme="majorHAnsi"/>
          <w:noProof/>
          <w:sz w:val="22"/>
          <w:lang w:eastAsia="ar-SA" w:bidi="he-IL"/>
        </w:rPr>
      </w:pPr>
      <w:r w:rsidRPr="00530BCA">
        <w:rPr>
          <w:rFonts w:asciiTheme="majorHAnsi" w:eastAsia="Times New Roman" w:hAnsiTheme="majorHAnsi"/>
          <w:noProof/>
          <w:sz w:val="22"/>
          <w:lang w:eastAsia="ar-SA" w:bidi="he-IL"/>
        </w:rPr>
        <w:t xml:space="preserve">Starten Sie das fullmo </w:t>
      </w:r>
      <w:r w:rsidRPr="00530BCA">
        <w:rPr>
          <w:rFonts w:asciiTheme="majorHAnsi" w:eastAsia="Times New Roman" w:hAnsiTheme="majorHAnsi"/>
          <w:b/>
          <w:bCs/>
          <w:noProof/>
          <w:sz w:val="22"/>
          <w:lang w:eastAsia="ar-SA" w:bidi="he-IL"/>
        </w:rPr>
        <w:t>DriveScriptPlayground</w:t>
      </w:r>
      <w:r w:rsidRPr="00530BCA">
        <w:rPr>
          <w:rFonts w:asciiTheme="majorHAnsi" w:eastAsia="Times New Roman" w:hAnsiTheme="majorHAnsi"/>
          <w:noProof/>
          <w:sz w:val="22"/>
          <w:lang w:eastAsia="ar-SA" w:bidi="he-IL"/>
        </w:rPr>
        <w:t xml:space="preserve"> auf dem Windows Tablet oder PC.</w:t>
      </w:r>
      <w:r w:rsidR="004E2FD0">
        <w:rPr>
          <w:rFonts w:asciiTheme="majorHAnsi" w:eastAsia="Times New Roman" w:hAnsiTheme="majorHAnsi"/>
          <w:noProof/>
          <w:sz w:val="22"/>
          <w:lang w:eastAsia="ar-SA" w:bidi="he-IL"/>
        </w:rPr>
        <w:t xml:space="preserve"> Sie können die aktuelle Version hier herunterladen: </w:t>
      </w:r>
      <w:r w:rsidR="004E2FD0">
        <w:rPr>
          <w:rFonts w:asciiTheme="majorHAnsi" w:eastAsia="Times New Roman" w:hAnsiTheme="majorHAnsi"/>
          <w:noProof/>
          <w:sz w:val="22"/>
          <w:lang w:eastAsia="ar-SA" w:bidi="he-IL"/>
        </w:rPr>
        <w:br/>
      </w:r>
      <w:hyperlink r:id="rId14" w:history="1">
        <w:r w:rsidR="004E2FD0">
          <w:rPr>
            <w:rStyle w:val="Hyperlink"/>
            <w:rFonts w:asciiTheme="majorHAnsi" w:eastAsia="Times New Roman" w:hAnsiTheme="majorHAnsi"/>
            <w:noProof/>
            <w:sz w:val="22"/>
            <w:lang w:eastAsia="ar-SA" w:bidi="he-IL"/>
          </w:rPr>
          <w:t>www.kickdrive.de/sw/DriveScriptPlayground.exe</w:t>
        </w:r>
      </w:hyperlink>
      <w:r w:rsidR="004E2FD0">
        <w:rPr>
          <w:rFonts w:asciiTheme="majorHAnsi" w:eastAsia="Times New Roman" w:hAnsiTheme="majorHAnsi"/>
          <w:noProof/>
          <w:sz w:val="22"/>
          <w:lang w:eastAsia="ar-SA" w:bidi="he-IL"/>
        </w:rPr>
        <w:t xml:space="preserve"> </w:t>
      </w:r>
    </w:p>
    <w:p w:rsidR="00CB6136" w:rsidRPr="00530BCA" w:rsidRDefault="00CB6136" w:rsidP="00290D6A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032B496D" wp14:editId="2EAC9E69">
            <wp:extent cx="3164400" cy="1778400"/>
            <wp:effectExtent l="0" t="0" r="0" b="0"/>
            <wp:docPr id="11" name="Grafik 11" descr="C:\Users\heggel\Pictures\vlcsnap-2016-04-18-17h34m38s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eggel\Pictures\vlcsnap-2016-04-18-17h34m38s26.png"/>
                    <pic:cNvPicPr>
                      <a:picLocks noChangeAspect="1" noChangeArrowheads="1"/>
                    </pic:cNvPicPr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7A3C" w:rsidRPr="00530BCA" w:rsidRDefault="005D7A3C" w:rsidP="00A03CEB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sz w:val="22"/>
          <w:lang w:eastAsia="ar-SA"/>
        </w:rPr>
        <w:t xml:space="preserve">Verbinden Sie das </w:t>
      </w:r>
      <w:r>
        <w:rPr>
          <w:rFonts w:asciiTheme="majorHAnsi" w:eastAsia="Times New Roman" w:hAnsiTheme="majorHAnsi"/>
          <w:sz w:val="22"/>
          <w:lang w:eastAsia="ar-SA"/>
        </w:rPr>
        <w:t xml:space="preserve">schwarze </w:t>
      </w:r>
      <w:r w:rsidRPr="00530BCA">
        <w:rPr>
          <w:rFonts w:asciiTheme="majorHAnsi" w:eastAsia="Times New Roman" w:hAnsiTheme="majorHAnsi"/>
          <w:sz w:val="22"/>
          <w:lang w:eastAsia="ar-SA"/>
        </w:rPr>
        <w:t xml:space="preserve">Fullmo </w:t>
      </w:r>
      <w:r w:rsidRPr="00530BCA">
        <w:rPr>
          <w:rFonts w:asciiTheme="majorHAnsi" w:eastAsia="Times New Roman" w:hAnsiTheme="majorHAnsi"/>
          <w:b/>
          <w:bCs/>
          <w:sz w:val="22"/>
          <w:lang w:eastAsia="ar-SA"/>
        </w:rPr>
        <w:t>USB2Drive</w:t>
      </w:r>
      <w:r w:rsidRPr="00342C90">
        <w:rPr>
          <w:rFonts w:asciiTheme="majorHAnsi" w:eastAsia="Times New Roman" w:hAnsiTheme="majorHAnsi"/>
          <w:sz w:val="22"/>
          <w:lang w:eastAsia="ar-SA"/>
        </w:rPr>
        <w:t>-</w:t>
      </w:r>
      <w:r>
        <w:rPr>
          <w:rFonts w:asciiTheme="majorHAnsi" w:eastAsia="Times New Roman" w:hAnsiTheme="majorHAnsi"/>
          <w:sz w:val="22"/>
          <w:lang w:eastAsia="ar-SA"/>
        </w:rPr>
        <w:t>Interface</w:t>
      </w:r>
      <w:r w:rsidRPr="00342C90">
        <w:rPr>
          <w:rFonts w:asciiTheme="majorHAnsi" w:eastAsia="Times New Roman" w:hAnsiTheme="majorHAnsi"/>
          <w:sz w:val="22"/>
          <w:lang w:eastAsia="ar-SA"/>
        </w:rPr>
        <w:t xml:space="preserve"> </w:t>
      </w:r>
      <w:r w:rsidRPr="00530BCA">
        <w:rPr>
          <w:rFonts w:asciiTheme="majorHAnsi" w:eastAsia="Times New Roman" w:hAnsiTheme="majorHAnsi"/>
          <w:sz w:val="22"/>
          <w:lang w:eastAsia="ar-SA"/>
        </w:rPr>
        <w:t xml:space="preserve">über </w:t>
      </w:r>
      <w:r>
        <w:rPr>
          <w:rFonts w:asciiTheme="majorHAnsi" w:eastAsia="Times New Roman" w:hAnsiTheme="majorHAnsi"/>
          <w:sz w:val="22"/>
          <w:lang w:eastAsia="ar-SA"/>
        </w:rPr>
        <w:t xml:space="preserve">ein </w:t>
      </w:r>
      <w:r w:rsidRPr="00530BCA">
        <w:rPr>
          <w:rFonts w:asciiTheme="majorHAnsi" w:eastAsia="Times New Roman" w:hAnsiTheme="majorHAnsi"/>
          <w:sz w:val="22"/>
          <w:lang w:eastAsia="ar-SA"/>
        </w:rPr>
        <w:t>USB</w:t>
      </w:r>
      <w:r>
        <w:rPr>
          <w:rFonts w:asciiTheme="majorHAnsi" w:eastAsia="Times New Roman" w:hAnsiTheme="majorHAnsi"/>
          <w:sz w:val="22"/>
          <w:lang w:eastAsia="ar-SA"/>
        </w:rPr>
        <w:t>-Kabel</w:t>
      </w:r>
      <w:r w:rsidRPr="00530BCA">
        <w:rPr>
          <w:rFonts w:asciiTheme="majorHAnsi" w:eastAsia="Times New Roman" w:hAnsiTheme="majorHAnsi"/>
          <w:sz w:val="22"/>
          <w:lang w:eastAsia="ar-SA"/>
        </w:rPr>
        <w:t xml:space="preserve"> mit dem PC. Verbinden Sie das USB2Drive </w:t>
      </w:r>
      <w:r>
        <w:rPr>
          <w:rFonts w:asciiTheme="majorHAnsi" w:eastAsia="Times New Roman" w:hAnsiTheme="majorHAnsi"/>
          <w:sz w:val="22"/>
          <w:lang w:eastAsia="ar-SA"/>
        </w:rPr>
        <w:t xml:space="preserve">außerdem </w:t>
      </w:r>
      <w:r w:rsidRPr="00530BCA">
        <w:rPr>
          <w:rFonts w:asciiTheme="majorHAnsi" w:eastAsia="Times New Roman" w:hAnsiTheme="majorHAnsi"/>
          <w:sz w:val="22"/>
          <w:lang w:eastAsia="ar-SA"/>
        </w:rPr>
        <w:t xml:space="preserve">über ein CAN-Bus-Kabel </w:t>
      </w:r>
      <w:r>
        <w:rPr>
          <w:rFonts w:asciiTheme="majorHAnsi" w:eastAsia="Times New Roman" w:hAnsiTheme="majorHAnsi"/>
          <w:sz w:val="22"/>
          <w:lang w:eastAsia="ar-SA"/>
        </w:rPr>
        <w:t>(</w:t>
      </w:r>
      <w:r w:rsidR="00A03CEB">
        <w:rPr>
          <w:rFonts w:asciiTheme="majorHAnsi" w:eastAsia="Times New Roman" w:hAnsiTheme="majorHAnsi"/>
          <w:sz w:val="22"/>
          <w:lang w:eastAsia="ar-SA"/>
        </w:rPr>
        <w:t>meist</w:t>
      </w:r>
      <w:r>
        <w:rPr>
          <w:rFonts w:asciiTheme="majorHAnsi" w:eastAsia="Times New Roman" w:hAnsiTheme="majorHAnsi"/>
          <w:sz w:val="22"/>
          <w:lang w:eastAsia="ar-SA"/>
        </w:rPr>
        <w:t xml:space="preserve"> violett) </w:t>
      </w:r>
      <w:r w:rsidRPr="00530BCA">
        <w:rPr>
          <w:rFonts w:asciiTheme="majorHAnsi" w:eastAsia="Times New Roman" w:hAnsiTheme="majorHAnsi"/>
          <w:sz w:val="22"/>
          <w:lang w:eastAsia="ar-SA"/>
        </w:rPr>
        <w:t xml:space="preserve">mit dem </w:t>
      </w:r>
      <w:r>
        <w:rPr>
          <w:rFonts w:asciiTheme="majorHAnsi" w:eastAsia="Times New Roman" w:hAnsiTheme="majorHAnsi"/>
          <w:sz w:val="22"/>
          <w:lang w:eastAsia="ar-SA"/>
        </w:rPr>
        <w:t xml:space="preserve">Antrieb (mittlerer </w:t>
      </w:r>
      <w:r w:rsidR="00AE2729">
        <w:rPr>
          <w:rFonts w:asciiTheme="majorHAnsi" w:eastAsia="Times New Roman" w:hAnsiTheme="majorHAnsi"/>
          <w:sz w:val="22"/>
          <w:lang w:eastAsia="ar-SA"/>
        </w:rPr>
        <w:t>M12-</w:t>
      </w:r>
      <w:r>
        <w:rPr>
          <w:rFonts w:asciiTheme="majorHAnsi" w:eastAsia="Times New Roman" w:hAnsiTheme="majorHAnsi"/>
          <w:sz w:val="22"/>
          <w:lang w:eastAsia="ar-SA"/>
        </w:rPr>
        <w:t>Anschluss).</w:t>
      </w:r>
    </w:p>
    <w:p w:rsidR="00CB6136" w:rsidRPr="00530BCA" w:rsidRDefault="00CB6136" w:rsidP="00290D6A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2F45E463" wp14:editId="275763F6">
            <wp:extent cx="3164400" cy="1778400"/>
            <wp:effectExtent l="0" t="0" r="0" b="0"/>
            <wp:docPr id="12" name="Grafik 12" descr="C:\Users\heggel\Pictures\vlcsnap-2016-04-18-17h35m17s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eggel\Pictures\vlcsnap-2016-04-18-17h35m17s150.png"/>
                    <pic:cNvPicPr>
                      <a:picLocks noChangeAspect="1" noChangeArrowheads="1"/>
                    </pic:cNvPicPr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36" w:rsidRPr="00530BCA" w:rsidRDefault="00530BCA" w:rsidP="00FA3631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sz w:val="22"/>
          <w:lang w:eastAsia="ar-SA"/>
        </w:rPr>
        <w:lastRenderedPageBreak/>
        <w:t xml:space="preserve">Die </w:t>
      </w:r>
      <w:r>
        <w:rPr>
          <w:rFonts w:asciiTheme="majorHAnsi" w:eastAsia="Times New Roman" w:hAnsiTheme="majorHAnsi"/>
          <w:b/>
          <w:bCs/>
          <w:sz w:val="22"/>
          <w:lang w:eastAsia="ar-SA"/>
        </w:rPr>
        <w:t xml:space="preserve">Send </w:t>
      </w:r>
      <w:proofErr w:type="spellStart"/>
      <w:r>
        <w:rPr>
          <w:rFonts w:asciiTheme="majorHAnsi" w:eastAsia="Times New Roman" w:hAnsiTheme="majorHAnsi"/>
          <w:b/>
          <w:bCs/>
          <w:sz w:val="22"/>
          <w:lang w:eastAsia="ar-SA"/>
        </w:rPr>
        <w:t>N</w:t>
      </w:r>
      <w:r w:rsidR="00FA3631" w:rsidRPr="00530BCA">
        <w:rPr>
          <w:rFonts w:asciiTheme="majorHAnsi" w:eastAsia="Times New Roman" w:hAnsiTheme="majorHAnsi"/>
          <w:b/>
          <w:bCs/>
          <w:sz w:val="22"/>
          <w:lang w:eastAsia="ar-SA"/>
        </w:rPr>
        <w:t>ow</w:t>
      </w:r>
      <w:proofErr w:type="spellEnd"/>
      <w:r w:rsidR="00CB6136" w:rsidRPr="00530BCA">
        <w:rPr>
          <w:rFonts w:asciiTheme="majorHAnsi" w:eastAsia="Times New Roman" w:hAnsiTheme="majorHAnsi"/>
          <w:sz w:val="22"/>
          <w:lang w:eastAsia="ar-SA"/>
        </w:rPr>
        <w:t xml:space="preserve"> </w:t>
      </w:r>
      <w:r>
        <w:rPr>
          <w:rFonts w:asciiTheme="majorHAnsi" w:eastAsia="Times New Roman" w:hAnsiTheme="majorHAnsi"/>
          <w:sz w:val="22"/>
          <w:lang w:eastAsia="ar-SA"/>
        </w:rPr>
        <w:t xml:space="preserve">Kachel rechts oben </w:t>
      </w:r>
      <w:r w:rsidR="00CB6136" w:rsidRPr="00530BCA">
        <w:rPr>
          <w:rFonts w:asciiTheme="majorHAnsi" w:eastAsia="Times New Roman" w:hAnsiTheme="majorHAnsi"/>
          <w:sz w:val="22"/>
          <w:lang w:eastAsia="ar-SA"/>
        </w:rPr>
        <w:t xml:space="preserve">überträgt das </w:t>
      </w:r>
      <w:r w:rsidR="00FA3631" w:rsidRPr="00530BCA">
        <w:rPr>
          <w:rFonts w:asciiTheme="majorHAnsi" w:eastAsia="Times New Roman" w:hAnsiTheme="majorHAnsi"/>
          <w:sz w:val="22"/>
          <w:lang w:eastAsia="ar-SA"/>
        </w:rPr>
        <w:t>vorhandene Beispiel-</w:t>
      </w:r>
      <w:r w:rsidR="00CB6136" w:rsidRPr="00530BCA">
        <w:rPr>
          <w:rFonts w:asciiTheme="majorHAnsi" w:eastAsia="Times New Roman" w:hAnsiTheme="majorHAnsi"/>
          <w:sz w:val="22"/>
          <w:lang w:eastAsia="ar-SA"/>
        </w:rPr>
        <w:t>Ablaufprogramm nochmals in den Antrieb</w:t>
      </w:r>
    </w:p>
    <w:p w:rsidR="00CB6136" w:rsidRPr="00530BCA" w:rsidRDefault="00CB6136" w:rsidP="00290D6A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5EA29E78" wp14:editId="1FA65416">
            <wp:extent cx="3164400" cy="1778400"/>
            <wp:effectExtent l="0" t="0" r="0" b="0"/>
            <wp:docPr id="14" name="Grafik 14" descr="C:\Users\heggel\Pictures\vlcsnap-2016-04-18-17h35m57s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eggel\Pictures\vlcsnap-2016-04-18-17h35m57s45.png"/>
                    <pic:cNvPicPr>
                      <a:picLocks noChangeAspect="1" noChangeArrowheads="1"/>
                    </pic:cNvPicPr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25D" w:rsidRDefault="0004625D" w:rsidP="00290D6A">
      <w:pPr>
        <w:rPr>
          <w:rFonts w:asciiTheme="majorHAnsi" w:eastAsia="Times New Roman" w:hAnsiTheme="majorHAnsi"/>
          <w:sz w:val="22"/>
          <w:lang w:eastAsia="ar-SA"/>
        </w:rPr>
      </w:pPr>
      <w:r>
        <w:rPr>
          <w:rFonts w:asciiTheme="majorHAnsi" w:eastAsia="Times New Roman" w:hAnsiTheme="majorHAnsi"/>
          <w:sz w:val="22"/>
          <w:lang w:eastAsia="ar-SA"/>
        </w:rPr>
        <w:t xml:space="preserve">Falls hier ein Problem gemeldet wird, überprüfen Sie gem. </w:t>
      </w:r>
      <w:r w:rsidRPr="0004625D">
        <w:rPr>
          <w:rFonts w:asciiTheme="majorHAnsi" w:eastAsia="Times New Roman" w:hAnsiTheme="majorHAnsi"/>
          <w:b/>
          <w:bCs/>
          <w:sz w:val="22"/>
          <w:lang w:eastAsia="ar-SA"/>
        </w:rPr>
        <w:t>fullmoBasicSetupMovingCap349_de.pdf</w:t>
      </w:r>
      <w:r>
        <w:rPr>
          <w:rFonts w:asciiTheme="majorHAnsi" w:eastAsia="Times New Roman" w:hAnsiTheme="majorHAnsi"/>
          <w:sz w:val="22"/>
          <w:lang w:eastAsia="ar-SA"/>
        </w:rPr>
        <w:t xml:space="preserve"> die Grundeinstellungen des Antriebs (</w:t>
      </w:r>
      <w:r w:rsidRPr="0004625D">
        <w:rPr>
          <w:rFonts w:asciiTheme="majorHAnsi" w:eastAsia="Times New Roman" w:hAnsiTheme="majorHAnsi"/>
          <w:b/>
          <w:bCs/>
          <w:sz w:val="22"/>
          <w:lang w:eastAsia="ar-SA"/>
        </w:rPr>
        <w:t>Baudrate = 125K</w:t>
      </w:r>
      <w:r>
        <w:rPr>
          <w:rFonts w:asciiTheme="majorHAnsi" w:eastAsia="Times New Roman" w:hAnsiTheme="majorHAnsi"/>
          <w:sz w:val="22"/>
          <w:lang w:eastAsia="ar-SA"/>
        </w:rPr>
        <w:t xml:space="preserve">, </w:t>
      </w:r>
      <w:proofErr w:type="spellStart"/>
      <w:r w:rsidRPr="0004625D">
        <w:rPr>
          <w:rFonts w:asciiTheme="majorHAnsi" w:eastAsia="Times New Roman" w:hAnsiTheme="majorHAnsi"/>
          <w:b/>
          <w:bCs/>
          <w:sz w:val="22"/>
          <w:lang w:eastAsia="ar-SA"/>
        </w:rPr>
        <w:t>NodeId</w:t>
      </w:r>
      <w:proofErr w:type="spellEnd"/>
      <w:r w:rsidRPr="0004625D">
        <w:rPr>
          <w:rFonts w:asciiTheme="majorHAnsi" w:eastAsia="Times New Roman" w:hAnsiTheme="majorHAnsi"/>
          <w:b/>
          <w:bCs/>
          <w:sz w:val="22"/>
          <w:lang w:eastAsia="ar-SA"/>
        </w:rPr>
        <w:t xml:space="preserve"> = 1</w:t>
      </w:r>
      <w:r>
        <w:rPr>
          <w:rFonts w:asciiTheme="majorHAnsi" w:eastAsia="Times New Roman" w:hAnsiTheme="majorHAnsi"/>
          <w:sz w:val="22"/>
          <w:lang w:eastAsia="ar-SA"/>
        </w:rPr>
        <w:t>).</w:t>
      </w:r>
    </w:p>
    <w:p w:rsidR="00CB6136" w:rsidRPr="00530BCA" w:rsidRDefault="00CB6136" w:rsidP="00290D6A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4AF49873" wp14:editId="2489400E">
            <wp:extent cx="3164400" cy="1778400"/>
            <wp:effectExtent l="0" t="0" r="0" b="0"/>
            <wp:docPr id="15" name="Grafik 15" descr="C:\Users\heggel\Pictures\vlcsnap-2016-04-18-17h36m03s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eggel\Pictures\vlcsnap-2016-04-18-17h36m03s115.png"/>
                    <pic:cNvPicPr>
                      <a:picLocks noChangeAspect="1" noChangeArrowheads="1"/>
                    </pic:cNvPicPr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36" w:rsidRPr="00530BCA" w:rsidRDefault="00CB6136" w:rsidP="00290D6A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sz w:val="22"/>
          <w:lang w:eastAsia="ar-SA"/>
        </w:rPr>
        <w:t>Der Antrieb referenziert jetzt auf Block (mechanischer Anschlag).</w:t>
      </w:r>
    </w:p>
    <w:p w:rsidR="00CB6136" w:rsidRPr="00530BCA" w:rsidRDefault="00CB6136" w:rsidP="00290D6A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406B2F7B" wp14:editId="6B0945B7">
            <wp:extent cx="3164400" cy="1778400"/>
            <wp:effectExtent l="0" t="0" r="0" b="0"/>
            <wp:docPr id="16" name="Grafik 16" descr="C:\Users\heggel\Pictures\vlcsnap-2016-04-18-17h36m26s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eggel\Pictures\vlcsnap-2016-04-18-17h36m26s109.png"/>
                    <pic:cNvPicPr>
                      <a:picLocks noChangeAspect="1" noChangeArrowheads="1"/>
                    </pic:cNvPicPr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36" w:rsidRPr="00530BCA" w:rsidRDefault="00175D54" w:rsidP="007D6F59">
      <w:pPr>
        <w:rPr>
          <w:rFonts w:asciiTheme="majorHAnsi" w:eastAsia="Times New Roman" w:hAnsiTheme="majorHAnsi"/>
          <w:sz w:val="22"/>
          <w:lang w:eastAsia="ar-SA"/>
        </w:rPr>
      </w:pPr>
      <w:r>
        <w:rPr>
          <w:rFonts w:asciiTheme="majorHAnsi" w:eastAsia="Times New Roman" w:hAnsiTheme="majorHAnsi"/>
          <w:sz w:val="22"/>
          <w:lang w:eastAsia="ar-SA"/>
        </w:rPr>
        <w:t>Für die Referenzierung</w:t>
      </w:r>
      <w:r w:rsidR="006A4BFF" w:rsidRPr="00530BCA">
        <w:rPr>
          <w:rFonts w:asciiTheme="majorHAnsi" w:eastAsia="Times New Roman" w:hAnsiTheme="majorHAnsi"/>
          <w:sz w:val="22"/>
          <w:lang w:eastAsia="ar-SA"/>
        </w:rPr>
        <w:t xml:space="preserve"> arbeitet der Antrieb mit </w:t>
      </w:r>
      <w:r>
        <w:rPr>
          <w:rFonts w:asciiTheme="majorHAnsi" w:eastAsia="Times New Roman" w:hAnsiTheme="majorHAnsi"/>
          <w:sz w:val="22"/>
          <w:lang w:eastAsia="ar-SA"/>
        </w:rPr>
        <w:t>reduziertem</w:t>
      </w:r>
      <w:r w:rsidR="009C01D3">
        <w:rPr>
          <w:rFonts w:asciiTheme="majorHAnsi" w:eastAsia="Times New Roman" w:hAnsiTheme="majorHAnsi"/>
          <w:sz w:val="22"/>
          <w:lang w:eastAsia="ar-SA"/>
        </w:rPr>
        <w:t xml:space="preserve"> Moment</w:t>
      </w:r>
      <w:r>
        <w:rPr>
          <w:rFonts w:asciiTheme="majorHAnsi" w:eastAsia="Times New Roman" w:hAnsiTheme="majorHAnsi"/>
          <w:sz w:val="22"/>
          <w:lang w:eastAsia="ar-SA"/>
        </w:rPr>
        <w:t xml:space="preserve"> </w:t>
      </w:r>
      <w:r w:rsidR="006A4BFF" w:rsidRPr="00530BCA">
        <w:rPr>
          <w:rFonts w:asciiTheme="majorHAnsi" w:eastAsia="Times New Roman" w:hAnsiTheme="majorHAnsi"/>
          <w:sz w:val="22"/>
          <w:lang w:eastAsia="ar-SA"/>
        </w:rPr>
        <w:t>(</w:t>
      </w:r>
      <w:r w:rsidR="00530BCA">
        <w:rPr>
          <w:rFonts w:asciiTheme="majorHAnsi" w:eastAsia="Times New Roman" w:hAnsiTheme="majorHAnsi"/>
          <w:sz w:val="22"/>
          <w:lang w:eastAsia="ar-SA"/>
        </w:rPr>
        <w:t xml:space="preserve">z.B. </w:t>
      </w:r>
      <w:r w:rsidR="00FA3631" w:rsidRPr="00530BCA">
        <w:rPr>
          <w:rFonts w:asciiTheme="majorHAnsi" w:eastAsia="Times New Roman" w:hAnsiTheme="majorHAnsi"/>
          <w:sz w:val="22"/>
          <w:lang w:eastAsia="ar-SA"/>
        </w:rPr>
        <w:t xml:space="preserve">Parameter </w:t>
      </w:r>
      <w:proofErr w:type="spellStart"/>
      <w:r w:rsidR="006A4BFF" w:rsidRPr="00530BCA">
        <w:rPr>
          <w:rFonts w:asciiTheme="majorHAnsi" w:eastAsia="Times New Roman" w:hAnsiTheme="majorHAnsi"/>
          <w:b/>
          <w:bCs/>
          <w:sz w:val="22"/>
          <w:lang w:eastAsia="ar-SA"/>
        </w:rPr>
        <w:t>Max_current</w:t>
      </w:r>
      <w:proofErr w:type="spellEnd"/>
      <w:r w:rsidR="006A4BFF" w:rsidRPr="00530BCA">
        <w:rPr>
          <w:rFonts w:asciiTheme="majorHAnsi" w:eastAsia="Times New Roman" w:hAnsiTheme="majorHAnsi"/>
          <w:b/>
          <w:bCs/>
          <w:sz w:val="22"/>
          <w:lang w:eastAsia="ar-SA"/>
        </w:rPr>
        <w:t xml:space="preserve"> 6073h.00h </w:t>
      </w:r>
      <w:r w:rsidR="00FA3631" w:rsidRPr="00530BCA">
        <w:rPr>
          <w:rFonts w:asciiTheme="majorHAnsi" w:eastAsia="Times New Roman" w:hAnsiTheme="majorHAnsi"/>
          <w:b/>
          <w:bCs/>
          <w:sz w:val="22"/>
          <w:lang w:eastAsia="ar-SA"/>
        </w:rPr>
        <w:t xml:space="preserve">= </w:t>
      </w:r>
      <w:r w:rsidR="0055226F">
        <w:rPr>
          <w:rFonts w:asciiTheme="majorHAnsi" w:eastAsia="Times New Roman" w:hAnsiTheme="majorHAnsi"/>
          <w:b/>
          <w:bCs/>
          <w:sz w:val="22"/>
          <w:lang w:eastAsia="ar-SA"/>
        </w:rPr>
        <w:t>15</w:t>
      </w:r>
      <w:r w:rsidR="006A4BFF" w:rsidRPr="00530BCA">
        <w:rPr>
          <w:rFonts w:asciiTheme="majorHAnsi" w:eastAsia="Times New Roman" w:hAnsiTheme="majorHAnsi"/>
          <w:b/>
          <w:bCs/>
          <w:sz w:val="22"/>
          <w:lang w:eastAsia="ar-SA"/>
        </w:rPr>
        <w:t>0</w:t>
      </w:r>
      <w:r w:rsidR="00530BCA">
        <w:rPr>
          <w:rFonts w:asciiTheme="majorHAnsi" w:eastAsia="Times New Roman" w:hAnsiTheme="majorHAnsi"/>
          <w:sz w:val="22"/>
          <w:lang w:eastAsia="ar-SA"/>
        </w:rPr>
        <w:t xml:space="preserve"> während der Referenzfahrt, entspricht </w:t>
      </w:r>
      <w:r w:rsidR="0055226F">
        <w:rPr>
          <w:rFonts w:asciiTheme="majorHAnsi" w:eastAsia="Times New Roman" w:hAnsiTheme="majorHAnsi"/>
          <w:b/>
          <w:bCs/>
          <w:sz w:val="22"/>
          <w:lang w:eastAsia="ar-SA"/>
        </w:rPr>
        <w:t>1</w:t>
      </w:r>
      <w:r w:rsidR="00530BCA" w:rsidRPr="00657BE9">
        <w:rPr>
          <w:rFonts w:asciiTheme="majorHAnsi" w:eastAsia="Times New Roman" w:hAnsiTheme="majorHAnsi"/>
          <w:b/>
          <w:bCs/>
          <w:sz w:val="22"/>
          <w:lang w:eastAsia="ar-SA"/>
        </w:rPr>
        <w:t>5</w:t>
      </w:r>
      <w:r w:rsidR="00CB6136" w:rsidRPr="00657BE9">
        <w:rPr>
          <w:rFonts w:asciiTheme="majorHAnsi" w:eastAsia="Times New Roman" w:hAnsiTheme="majorHAnsi"/>
          <w:b/>
          <w:bCs/>
          <w:sz w:val="22"/>
          <w:lang w:eastAsia="ar-SA"/>
        </w:rPr>
        <w:t>%</w:t>
      </w:r>
      <w:r w:rsidR="00FA3631" w:rsidRPr="00657BE9">
        <w:rPr>
          <w:rFonts w:asciiTheme="majorHAnsi" w:eastAsia="Times New Roman" w:hAnsiTheme="majorHAnsi"/>
          <w:b/>
          <w:bCs/>
          <w:sz w:val="22"/>
          <w:lang w:eastAsia="ar-SA"/>
        </w:rPr>
        <w:t xml:space="preserve"> des </w:t>
      </w:r>
      <w:r w:rsidR="00657BE9" w:rsidRPr="00657BE9">
        <w:rPr>
          <w:rFonts w:asciiTheme="majorHAnsi" w:eastAsia="Times New Roman" w:hAnsiTheme="majorHAnsi"/>
          <w:b/>
          <w:bCs/>
          <w:sz w:val="22"/>
          <w:lang w:eastAsia="ar-SA"/>
        </w:rPr>
        <w:t>Nennmoments</w:t>
      </w:r>
      <w:r w:rsidR="006A4BFF" w:rsidRPr="00530BCA">
        <w:rPr>
          <w:rFonts w:asciiTheme="majorHAnsi" w:eastAsia="Times New Roman" w:hAnsiTheme="majorHAnsi"/>
          <w:sz w:val="22"/>
          <w:lang w:eastAsia="ar-SA"/>
        </w:rPr>
        <w:t>)</w:t>
      </w:r>
      <w:r w:rsidR="00FA3631" w:rsidRPr="00530BCA">
        <w:rPr>
          <w:rFonts w:asciiTheme="majorHAnsi" w:eastAsia="Times New Roman" w:hAnsiTheme="majorHAnsi"/>
          <w:sz w:val="22"/>
          <w:lang w:eastAsia="ar-SA"/>
        </w:rPr>
        <w:t xml:space="preserve">. </w:t>
      </w:r>
      <w:r>
        <w:rPr>
          <w:rFonts w:asciiTheme="majorHAnsi" w:eastAsia="Times New Roman" w:hAnsiTheme="majorHAnsi"/>
          <w:sz w:val="22"/>
          <w:lang w:eastAsia="ar-SA"/>
        </w:rPr>
        <w:t xml:space="preserve">Falls kein echter mechanischer Anschlag vorhanden ist, wird die Referenzierung nach ca. 30 Sekunden abgebrochen / übersprungen. </w:t>
      </w:r>
    </w:p>
    <w:p w:rsidR="00CB6136" w:rsidRPr="00530BCA" w:rsidRDefault="00147033" w:rsidP="00354303">
      <w:pPr>
        <w:rPr>
          <w:rFonts w:asciiTheme="majorHAnsi" w:eastAsia="Times New Roman" w:hAnsiTheme="majorHAnsi"/>
          <w:sz w:val="22"/>
          <w:lang w:eastAsia="ar-SA"/>
        </w:rPr>
      </w:pPr>
      <w:r>
        <w:rPr>
          <w:rFonts w:asciiTheme="majorHAnsi" w:eastAsia="Times New Roman" w:hAnsiTheme="majorHAnsi"/>
          <w:sz w:val="22"/>
          <w:lang w:eastAsia="ar-SA"/>
        </w:rPr>
        <w:t xml:space="preserve">Nach Abarbeiten der </w:t>
      </w:r>
      <w:proofErr w:type="spellStart"/>
      <w:r>
        <w:rPr>
          <w:rFonts w:asciiTheme="majorHAnsi" w:eastAsia="Times New Roman" w:hAnsiTheme="majorHAnsi"/>
          <w:sz w:val="22"/>
          <w:lang w:eastAsia="ar-SA"/>
        </w:rPr>
        <w:t>Referenzierungsfunktion</w:t>
      </w:r>
      <w:proofErr w:type="spellEnd"/>
      <w:r>
        <w:rPr>
          <w:rFonts w:asciiTheme="majorHAnsi" w:eastAsia="Times New Roman" w:hAnsiTheme="majorHAnsi"/>
          <w:sz w:val="22"/>
          <w:lang w:eastAsia="ar-SA"/>
        </w:rPr>
        <w:t xml:space="preserve"> werden alle Schritte </w:t>
      </w:r>
      <w:r w:rsidR="00354303">
        <w:rPr>
          <w:rFonts w:asciiTheme="majorHAnsi" w:eastAsia="Times New Roman" w:hAnsiTheme="majorHAnsi"/>
          <w:sz w:val="22"/>
          <w:lang w:eastAsia="ar-SA"/>
        </w:rPr>
        <w:t>hinter</w:t>
      </w:r>
      <w:r>
        <w:rPr>
          <w:rFonts w:asciiTheme="majorHAnsi" w:eastAsia="Times New Roman" w:hAnsiTheme="majorHAnsi"/>
          <w:sz w:val="22"/>
          <w:lang w:eastAsia="ar-SA"/>
        </w:rPr>
        <w:t xml:space="preserve"> der </w:t>
      </w:r>
      <w:proofErr w:type="spellStart"/>
      <w:r w:rsidRPr="00147033">
        <w:rPr>
          <w:rFonts w:asciiTheme="majorHAnsi" w:eastAsia="Times New Roman" w:hAnsiTheme="majorHAnsi"/>
          <w:b/>
          <w:bCs/>
          <w:sz w:val="22"/>
          <w:lang w:eastAsia="ar-SA"/>
        </w:rPr>
        <w:t>Endless</w:t>
      </w:r>
      <w:proofErr w:type="spellEnd"/>
      <w:r w:rsidRPr="00147033">
        <w:rPr>
          <w:rFonts w:asciiTheme="majorHAnsi" w:eastAsia="Times New Roman" w:hAnsiTheme="majorHAnsi"/>
          <w:b/>
          <w:bCs/>
          <w:sz w:val="22"/>
          <w:lang w:eastAsia="ar-SA"/>
        </w:rPr>
        <w:t xml:space="preserve"> Loop</w:t>
      </w:r>
      <w:r>
        <w:rPr>
          <w:rFonts w:asciiTheme="majorHAnsi" w:eastAsia="Times New Roman" w:hAnsiTheme="majorHAnsi"/>
          <w:sz w:val="22"/>
          <w:lang w:eastAsia="ar-SA"/>
        </w:rPr>
        <w:t xml:space="preserve"> Kachel</w:t>
      </w:r>
      <w:r w:rsidR="008B692F">
        <w:rPr>
          <w:rFonts w:asciiTheme="majorHAnsi" w:eastAsia="Times New Roman" w:hAnsiTheme="majorHAnsi"/>
          <w:sz w:val="22"/>
          <w:lang w:eastAsia="ar-SA"/>
        </w:rPr>
        <w:t xml:space="preserve"> </w:t>
      </w:r>
      <w:r w:rsidR="00AD30E9">
        <w:rPr>
          <w:rFonts w:asciiTheme="majorHAnsi" w:eastAsia="Times New Roman" w:hAnsiTheme="majorHAnsi"/>
          <w:sz w:val="22"/>
          <w:lang w:eastAsia="ar-SA"/>
        </w:rPr>
        <w:t xml:space="preserve">(kreisförmige Pfeile) </w:t>
      </w:r>
      <w:r w:rsidR="008B692F">
        <w:rPr>
          <w:rFonts w:asciiTheme="majorHAnsi" w:eastAsia="Times New Roman" w:hAnsiTheme="majorHAnsi"/>
          <w:sz w:val="22"/>
          <w:lang w:eastAsia="ar-SA"/>
        </w:rPr>
        <w:t>in einer Endlosschleife aus</w:t>
      </w:r>
      <w:r>
        <w:rPr>
          <w:rFonts w:asciiTheme="majorHAnsi" w:eastAsia="Times New Roman" w:hAnsiTheme="majorHAnsi"/>
          <w:sz w:val="22"/>
          <w:lang w:eastAsia="ar-SA"/>
        </w:rPr>
        <w:t>geführt</w:t>
      </w:r>
      <w:r w:rsidR="008B692F">
        <w:rPr>
          <w:rFonts w:asciiTheme="majorHAnsi" w:eastAsia="Times New Roman" w:hAnsiTheme="majorHAnsi"/>
          <w:sz w:val="22"/>
          <w:lang w:eastAsia="ar-SA"/>
        </w:rPr>
        <w:t>.</w:t>
      </w:r>
    </w:p>
    <w:p w:rsidR="00CB6136" w:rsidRPr="00530BCA" w:rsidRDefault="00CB6136" w:rsidP="00290D6A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34926A16" wp14:editId="6FFC8A9B">
            <wp:extent cx="3164400" cy="1778400"/>
            <wp:effectExtent l="0" t="0" r="0" b="0"/>
            <wp:docPr id="24" name="Grafik 24" descr="C:\Users\heggel\Pictures\vlcsnap-2016-04-18-17h56m49s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eggel\Pictures\vlcsnap-2016-04-18-17h56m49s36.png"/>
                    <pic:cNvPicPr>
                      <a:picLocks noChangeAspect="1" noChangeArrowheads="1"/>
                    </pic:cNvPicPr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36" w:rsidRPr="00530BCA" w:rsidRDefault="00BE76AD" w:rsidP="00BE76AD">
      <w:pPr>
        <w:rPr>
          <w:rFonts w:asciiTheme="majorHAnsi" w:eastAsia="Times New Roman" w:hAnsiTheme="majorHAnsi"/>
          <w:sz w:val="22"/>
          <w:lang w:eastAsia="ar-SA"/>
        </w:rPr>
      </w:pPr>
      <w:r>
        <w:rPr>
          <w:rFonts w:asciiTheme="majorHAnsi" w:eastAsia="Times New Roman" w:hAnsiTheme="majorHAnsi"/>
          <w:sz w:val="22"/>
          <w:lang w:eastAsia="ar-SA"/>
        </w:rPr>
        <w:t xml:space="preserve">Einzelne </w:t>
      </w:r>
      <w:r w:rsidR="00CB6136" w:rsidRPr="00530BCA">
        <w:rPr>
          <w:rFonts w:asciiTheme="majorHAnsi" w:eastAsia="Times New Roman" w:hAnsiTheme="majorHAnsi"/>
          <w:sz w:val="22"/>
          <w:lang w:eastAsia="ar-SA"/>
        </w:rPr>
        <w:t xml:space="preserve">Elemente aus dem Ablauf </w:t>
      </w:r>
      <w:r>
        <w:rPr>
          <w:rFonts w:asciiTheme="majorHAnsi" w:eastAsia="Times New Roman" w:hAnsiTheme="majorHAnsi"/>
          <w:sz w:val="22"/>
          <w:lang w:eastAsia="ar-SA"/>
        </w:rPr>
        <w:t xml:space="preserve">können an andere Positionen verschoben werden, oder in den Abfallkorb gezogen werden. </w:t>
      </w:r>
    </w:p>
    <w:p w:rsidR="00CB6136" w:rsidRPr="00530BCA" w:rsidRDefault="00CB6136" w:rsidP="006A4BFF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465E5A7D" wp14:editId="2CC242C1">
            <wp:extent cx="3164400" cy="1778400"/>
            <wp:effectExtent l="0" t="0" r="0" b="0"/>
            <wp:docPr id="27" name="Grafik 27" descr="C:\Users\heggel\Pictures\vlcsnap-2016-04-18-17h58m23s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eggel\Pictures\vlcsnap-2016-04-18-17h58m23s234.png"/>
                    <pic:cNvPicPr>
                      <a:picLocks noChangeAspect="1" noChangeArrowheads="1"/>
                    </pic:cNvPicPr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4BFF" w:rsidRPr="00530BCA" w:rsidRDefault="00E5470E" w:rsidP="00122ABC">
      <w:pPr>
        <w:rPr>
          <w:rFonts w:asciiTheme="majorHAnsi" w:eastAsia="Times New Roman" w:hAnsiTheme="majorHAnsi"/>
          <w:sz w:val="22"/>
          <w:lang w:eastAsia="ar-SA"/>
        </w:rPr>
      </w:pPr>
      <w:r>
        <w:rPr>
          <w:rFonts w:asciiTheme="majorHAnsi" w:eastAsia="Times New Roman" w:hAnsiTheme="majorHAnsi"/>
          <w:sz w:val="22"/>
          <w:lang w:eastAsia="ar-SA"/>
        </w:rPr>
        <w:t xml:space="preserve">Neue Elemente, wie </w:t>
      </w:r>
      <w:r w:rsidRPr="00E5470E">
        <w:rPr>
          <w:rFonts w:asciiTheme="majorHAnsi" w:eastAsia="Times New Roman" w:hAnsiTheme="majorHAnsi"/>
          <w:b/>
          <w:bCs/>
          <w:sz w:val="22"/>
          <w:lang w:eastAsia="ar-SA"/>
        </w:rPr>
        <w:t xml:space="preserve">Go Pos Absolute </w:t>
      </w:r>
      <w:r>
        <w:rPr>
          <w:rFonts w:asciiTheme="majorHAnsi" w:eastAsia="Times New Roman" w:hAnsiTheme="majorHAnsi"/>
          <w:sz w:val="22"/>
          <w:lang w:eastAsia="ar-SA"/>
        </w:rPr>
        <w:t xml:space="preserve">(„gehe auf </w:t>
      </w:r>
      <w:proofErr w:type="spellStart"/>
      <w:r>
        <w:rPr>
          <w:rFonts w:asciiTheme="majorHAnsi" w:eastAsia="Times New Roman" w:hAnsiTheme="majorHAnsi"/>
          <w:sz w:val="22"/>
          <w:lang w:eastAsia="ar-SA"/>
        </w:rPr>
        <w:t>Absolutposition</w:t>
      </w:r>
      <w:proofErr w:type="spellEnd"/>
      <w:r>
        <w:rPr>
          <w:rFonts w:asciiTheme="majorHAnsi" w:eastAsia="Times New Roman" w:hAnsiTheme="majorHAnsi"/>
          <w:sz w:val="22"/>
          <w:lang w:eastAsia="ar-SA"/>
        </w:rPr>
        <w:t xml:space="preserve"> xxx</w:t>
      </w:r>
      <w:r w:rsidR="00CB6136" w:rsidRPr="00530BCA">
        <w:rPr>
          <w:rFonts w:asciiTheme="majorHAnsi" w:eastAsia="Times New Roman" w:hAnsiTheme="majorHAnsi"/>
          <w:sz w:val="22"/>
          <w:lang w:eastAsia="ar-SA"/>
        </w:rPr>
        <w:t xml:space="preserve">“ können am oberen Bildrand parametriert </w:t>
      </w:r>
      <w:r w:rsidR="0095768A">
        <w:rPr>
          <w:rFonts w:asciiTheme="majorHAnsi" w:eastAsia="Times New Roman" w:hAnsiTheme="majorHAnsi"/>
          <w:sz w:val="22"/>
          <w:lang w:eastAsia="ar-SA"/>
        </w:rPr>
        <w:t xml:space="preserve">werden, indem man auf das Zahlenfeld drückt. </w:t>
      </w:r>
    </w:p>
    <w:p w:rsidR="00CB6136" w:rsidRPr="00530BCA" w:rsidRDefault="00CB6136" w:rsidP="006A4BFF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3387BBAF" wp14:editId="7937ECAE">
            <wp:extent cx="3164400" cy="1778400"/>
            <wp:effectExtent l="0" t="0" r="0" b="0"/>
            <wp:docPr id="31" name="Grafik 31" descr="C:\Users\heggel\Pictures\vlcsnap-2016-04-18-17h59m39s1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eggel\Pictures\vlcsnap-2016-04-18-17h59m39s190.png"/>
                    <pic:cNvPicPr>
                      <a:picLocks noChangeAspect="1" noChangeArrowheads="1"/>
                    </pic:cNvPicPr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4BFF" w:rsidRPr="00530BCA" w:rsidRDefault="00122ABC" w:rsidP="00122ABC">
      <w:pPr>
        <w:rPr>
          <w:rFonts w:asciiTheme="majorHAnsi" w:eastAsia="Times New Roman" w:hAnsiTheme="majorHAnsi"/>
          <w:sz w:val="22"/>
          <w:lang w:eastAsia="ar-SA"/>
        </w:rPr>
      </w:pPr>
      <w:r>
        <w:rPr>
          <w:rFonts w:asciiTheme="majorHAnsi" w:eastAsia="Times New Roman" w:hAnsiTheme="majorHAnsi"/>
          <w:sz w:val="22"/>
          <w:lang w:eastAsia="ar-SA"/>
        </w:rPr>
        <w:t xml:space="preserve">Anschließend kann die parametrierte Kachel nach </w:t>
      </w:r>
      <w:r w:rsidRPr="00530BCA">
        <w:rPr>
          <w:rFonts w:asciiTheme="majorHAnsi" w:eastAsia="Times New Roman" w:hAnsiTheme="majorHAnsi"/>
          <w:sz w:val="22"/>
          <w:lang w:eastAsia="ar-SA"/>
        </w:rPr>
        <w:t>unten i</w:t>
      </w:r>
      <w:r>
        <w:rPr>
          <w:rFonts w:asciiTheme="majorHAnsi" w:eastAsia="Times New Roman" w:hAnsiTheme="majorHAnsi"/>
          <w:sz w:val="22"/>
          <w:lang w:eastAsia="ar-SA"/>
        </w:rPr>
        <w:t>n die Antriebsbox gezogen werden</w:t>
      </w:r>
      <w:r w:rsidRPr="00530BCA">
        <w:rPr>
          <w:rFonts w:asciiTheme="majorHAnsi" w:eastAsia="Times New Roman" w:hAnsiTheme="majorHAnsi"/>
          <w:sz w:val="22"/>
          <w:lang w:eastAsia="ar-SA"/>
        </w:rPr>
        <w:t xml:space="preserve">. </w:t>
      </w:r>
    </w:p>
    <w:p w:rsidR="00CB6136" w:rsidRPr="00530BCA" w:rsidRDefault="00CB6136" w:rsidP="006A4BFF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noProof/>
          <w:sz w:val="22"/>
          <w:lang w:eastAsia="de-DE" w:bidi="he-IL"/>
        </w:rPr>
        <w:lastRenderedPageBreak/>
        <w:drawing>
          <wp:inline distT="0" distB="0" distL="0" distR="0" wp14:anchorId="717FD3AE" wp14:editId="4FE8BFCF">
            <wp:extent cx="3164400" cy="1778400"/>
            <wp:effectExtent l="0" t="0" r="0" b="0"/>
            <wp:docPr id="34" name="Grafik 34" descr="C:\Users\heggel\Pictures\vlcsnap-2016-04-18-17h59m52s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eggel\Pictures\vlcsnap-2016-04-18-17h59m52s82.png"/>
                    <pic:cNvPicPr>
                      <a:picLocks noChangeAspect="1" noChangeArrowheads="1"/>
                    </pic:cNvPicPr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36" w:rsidRPr="00530BCA" w:rsidRDefault="00122ABC" w:rsidP="008F5291">
      <w:pPr>
        <w:rPr>
          <w:rFonts w:asciiTheme="majorHAnsi" w:eastAsia="Times New Roman" w:hAnsiTheme="majorHAnsi"/>
          <w:sz w:val="22"/>
          <w:lang w:eastAsia="ar-SA"/>
        </w:rPr>
      </w:pPr>
      <w:r>
        <w:rPr>
          <w:rFonts w:asciiTheme="majorHAnsi" w:eastAsia="Times New Roman" w:hAnsiTheme="majorHAnsi"/>
          <w:sz w:val="22"/>
          <w:lang w:eastAsia="ar-SA"/>
        </w:rPr>
        <w:t>Sie können neue Elemente</w:t>
      </w:r>
      <w:r w:rsidR="00BE09CB">
        <w:rPr>
          <w:rFonts w:asciiTheme="majorHAnsi" w:eastAsia="Times New Roman" w:hAnsiTheme="majorHAnsi"/>
          <w:sz w:val="22"/>
          <w:lang w:eastAsia="ar-SA"/>
        </w:rPr>
        <w:t xml:space="preserve"> an beliebiger Stelle einfügen </w:t>
      </w:r>
      <w:r w:rsidR="008F5291">
        <w:rPr>
          <w:rFonts w:asciiTheme="majorHAnsi" w:eastAsia="Times New Roman" w:hAnsiTheme="majorHAnsi"/>
          <w:sz w:val="22"/>
          <w:lang w:eastAsia="ar-SA"/>
        </w:rPr>
        <w:t>und auch</w:t>
      </w:r>
      <w:r w:rsidR="00BE09CB">
        <w:rPr>
          <w:rFonts w:asciiTheme="majorHAnsi" w:eastAsia="Times New Roman" w:hAnsiTheme="majorHAnsi"/>
          <w:sz w:val="22"/>
          <w:lang w:eastAsia="ar-SA"/>
        </w:rPr>
        <w:t xml:space="preserve"> nachträglich verschieben.</w:t>
      </w:r>
    </w:p>
    <w:p w:rsidR="00CB6136" w:rsidRPr="00530BCA" w:rsidRDefault="00CB6136" w:rsidP="00122ABC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63B92AE0" wp14:editId="51AEB934">
            <wp:extent cx="3164400" cy="1778400"/>
            <wp:effectExtent l="0" t="0" r="0" b="0"/>
            <wp:docPr id="35" name="Grafik 35" descr="C:\Users\heggel\Pictures\vlcsnap-2016-04-18-18h00m04s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eggel\Pictures\vlcsnap-2016-04-18-18h00m04s133.png"/>
                    <pic:cNvPicPr>
                      <a:picLocks noChangeAspect="1" noChangeArrowheads="1"/>
                    </pic:cNvPicPr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36" w:rsidRDefault="00CB6136" w:rsidP="00512395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sz w:val="22"/>
          <w:lang w:eastAsia="ar-SA"/>
        </w:rPr>
        <w:t xml:space="preserve">Nach einer Änderung </w:t>
      </w:r>
      <w:r w:rsidR="00512395">
        <w:rPr>
          <w:rFonts w:asciiTheme="majorHAnsi" w:eastAsia="Times New Roman" w:hAnsiTheme="majorHAnsi"/>
          <w:sz w:val="22"/>
          <w:lang w:eastAsia="ar-SA"/>
        </w:rPr>
        <w:t xml:space="preserve">der Kachelanordnung </w:t>
      </w:r>
      <w:r w:rsidRPr="00530BCA">
        <w:rPr>
          <w:rFonts w:asciiTheme="majorHAnsi" w:eastAsia="Times New Roman" w:hAnsiTheme="majorHAnsi"/>
          <w:sz w:val="22"/>
          <w:lang w:eastAsia="ar-SA"/>
        </w:rPr>
        <w:t>wird das Python-Ablauf</w:t>
      </w:r>
      <w:r w:rsidR="008B692F">
        <w:rPr>
          <w:rFonts w:asciiTheme="majorHAnsi" w:eastAsia="Times New Roman" w:hAnsiTheme="majorHAnsi"/>
          <w:sz w:val="22"/>
          <w:lang w:eastAsia="ar-SA"/>
        </w:rPr>
        <w:softHyphen/>
      </w:r>
      <w:r w:rsidR="00512395">
        <w:rPr>
          <w:rFonts w:asciiTheme="majorHAnsi" w:eastAsia="Times New Roman" w:hAnsiTheme="majorHAnsi"/>
          <w:sz w:val="22"/>
          <w:lang w:eastAsia="ar-SA"/>
        </w:rPr>
        <w:t>programm automatisch</w:t>
      </w:r>
      <w:r w:rsidRPr="00530BCA">
        <w:rPr>
          <w:rFonts w:asciiTheme="majorHAnsi" w:eastAsia="Times New Roman" w:hAnsiTheme="majorHAnsi"/>
          <w:sz w:val="22"/>
          <w:lang w:eastAsia="ar-SA"/>
        </w:rPr>
        <w:t xml:space="preserve"> neu zusammengestellt und in den Antr</w:t>
      </w:r>
      <w:r w:rsidR="007D49BD">
        <w:rPr>
          <w:rFonts w:asciiTheme="majorHAnsi" w:eastAsia="Times New Roman" w:hAnsiTheme="majorHAnsi"/>
          <w:sz w:val="22"/>
          <w:lang w:eastAsia="ar-SA"/>
        </w:rPr>
        <w:t>ieb übertragen (</w:t>
      </w:r>
      <w:r w:rsidR="007D49BD" w:rsidRPr="007D49BD">
        <w:rPr>
          <w:rFonts w:asciiTheme="majorHAnsi" w:eastAsia="Times New Roman" w:hAnsiTheme="majorHAnsi"/>
          <w:b/>
          <w:bCs/>
          <w:sz w:val="22"/>
          <w:lang w:eastAsia="ar-SA"/>
        </w:rPr>
        <w:t>Download...</w:t>
      </w:r>
      <w:r w:rsidR="00512395">
        <w:rPr>
          <w:rFonts w:asciiTheme="majorHAnsi" w:eastAsia="Times New Roman" w:hAnsiTheme="majorHAnsi"/>
          <w:sz w:val="22"/>
          <w:lang w:eastAsia="ar-SA"/>
        </w:rPr>
        <w:t xml:space="preserve">). </w:t>
      </w:r>
      <w:r w:rsidRPr="00530BCA">
        <w:rPr>
          <w:rFonts w:asciiTheme="majorHAnsi" w:eastAsia="Times New Roman" w:hAnsiTheme="majorHAnsi"/>
          <w:sz w:val="22"/>
          <w:lang w:eastAsia="ar-SA"/>
        </w:rPr>
        <w:t xml:space="preserve">Anschließend startet der Antrieb neu </w:t>
      </w:r>
      <w:r w:rsidR="00512395">
        <w:rPr>
          <w:rFonts w:asciiTheme="majorHAnsi" w:eastAsia="Times New Roman" w:hAnsiTheme="majorHAnsi"/>
          <w:sz w:val="22"/>
          <w:lang w:eastAsia="ar-SA"/>
        </w:rPr>
        <w:t>bei</w:t>
      </w:r>
      <w:r w:rsidRPr="00530BCA">
        <w:rPr>
          <w:rFonts w:asciiTheme="majorHAnsi" w:eastAsia="Times New Roman" w:hAnsiTheme="majorHAnsi"/>
          <w:sz w:val="22"/>
          <w:lang w:eastAsia="ar-SA"/>
        </w:rPr>
        <w:t xml:space="preserve"> der ersten Kachel.</w:t>
      </w:r>
    </w:p>
    <w:p w:rsidR="00C7413A" w:rsidRPr="00530BCA" w:rsidRDefault="00C7413A" w:rsidP="00512395">
      <w:pPr>
        <w:rPr>
          <w:rFonts w:asciiTheme="majorHAnsi" w:eastAsia="Times New Roman" w:hAnsiTheme="majorHAnsi"/>
          <w:sz w:val="22"/>
          <w:lang w:eastAsia="ar-SA"/>
        </w:rPr>
      </w:pPr>
      <w:r w:rsidRPr="008D2978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2B1AD793" wp14:editId="3FCCED8E">
            <wp:extent cx="3166533" cy="1779308"/>
            <wp:effectExtent l="0" t="0" r="0" b="0"/>
            <wp:docPr id="36" name="Grafik 36" descr="C:\Users\heggel\Pictures\vlcsnap-2016-04-18-18h00m25s1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eggel\Pictures\vlcsnap-2016-04-18-18h00m25s164.png"/>
                    <pic:cNvPicPr>
                      <a:picLocks noChangeAspect="1" noChangeArrowheads="1"/>
                    </pic:cNvPicPr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884" cy="177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36" w:rsidRPr="00530BCA" w:rsidRDefault="00CB6136" w:rsidP="006A4BFF">
      <w:pPr>
        <w:rPr>
          <w:rFonts w:asciiTheme="majorHAnsi" w:eastAsia="Times New Roman" w:hAnsiTheme="majorHAnsi"/>
          <w:b/>
          <w:bCs/>
          <w:sz w:val="22"/>
          <w:lang w:eastAsia="de-DE"/>
        </w:rPr>
      </w:pPr>
      <w:r w:rsidRPr="00530BCA">
        <w:rPr>
          <w:rFonts w:asciiTheme="majorHAnsi" w:eastAsia="Times New Roman" w:hAnsiTheme="majorHAnsi"/>
          <w:b/>
          <w:bCs/>
          <w:noProof/>
          <w:sz w:val="22"/>
          <w:lang w:eastAsia="de-DE" w:bidi="he-IL"/>
        </w:rPr>
        <w:drawing>
          <wp:inline distT="0" distB="0" distL="0" distR="0" wp14:anchorId="422609C5" wp14:editId="4851AAA0">
            <wp:extent cx="3164400" cy="1778400"/>
            <wp:effectExtent l="0" t="0" r="0" b="0"/>
            <wp:docPr id="37" name="Grafik 37" descr="C:\Users\heggel\Pictures\vlcsnap-2016-04-18-18h00m41s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eggel\Pictures\vlcsnap-2016-04-18-18h00m41s82.png"/>
                    <pic:cNvPicPr>
                      <a:picLocks noChangeAspect="1" noChangeArrowheads="1"/>
                    </pic:cNvPicPr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4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36" w:rsidRPr="00530BCA" w:rsidRDefault="00CB6136" w:rsidP="0083644D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sz w:val="22"/>
          <w:lang w:eastAsia="ar-SA"/>
        </w:rPr>
        <w:t>Den Python-Programmcode kön</w:t>
      </w:r>
      <w:r w:rsidR="00530BCA" w:rsidRPr="00530BCA">
        <w:rPr>
          <w:rFonts w:asciiTheme="majorHAnsi" w:eastAsia="Times New Roman" w:hAnsiTheme="majorHAnsi"/>
          <w:sz w:val="22"/>
          <w:lang w:eastAsia="ar-SA"/>
        </w:rPr>
        <w:t xml:space="preserve">nen Sie sich übrigens über die </w:t>
      </w:r>
      <w:r w:rsidR="00530BCA" w:rsidRPr="00530BCA">
        <w:rPr>
          <w:rFonts w:asciiTheme="majorHAnsi" w:eastAsia="Times New Roman" w:hAnsiTheme="majorHAnsi"/>
          <w:b/>
          <w:bCs/>
          <w:sz w:val="22"/>
          <w:lang w:eastAsia="ar-SA"/>
        </w:rPr>
        <w:t>Show Script Code</w:t>
      </w:r>
      <w:r w:rsidRPr="00530BCA">
        <w:rPr>
          <w:rFonts w:asciiTheme="majorHAnsi" w:eastAsia="Times New Roman" w:hAnsiTheme="majorHAnsi"/>
          <w:b/>
          <w:bCs/>
          <w:sz w:val="22"/>
          <w:lang w:eastAsia="ar-SA"/>
        </w:rPr>
        <w:t xml:space="preserve"> </w:t>
      </w:r>
      <w:r w:rsidRPr="00530BCA">
        <w:rPr>
          <w:rFonts w:asciiTheme="majorHAnsi" w:eastAsia="Times New Roman" w:hAnsiTheme="majorHAnsi"/>
          <w:sz w:val="22"/>
          <w:lang w:eastAsia="ar-SA"/>
        </w:rPr>
        <w:t>Kachel anschauen</w:t>
      </w:r>
      <w:r w:rsidR="006A4BFF" w:rsidRPr="00530BCA">
        <w:rPr>
          <w:rFonts w:asciiTheme="majorHAnsi" w:eastAsia="Times New Roman" w:hAnsiTheme="majorHAnsi"/>
          <w:sz w:val="22"/>
          <w:lang w:eastAsia="ar-SA"/>
        </w:rPr>
        <w:t>.</w:t>
      </w:r>
    </w:p>
    <w:p w:rsidR="0083644D" w:rsidRPr="00530BCA" w:rsidRDefault="006A4BFF" w:rsidP="008B692F">
      <w:pPr>
        <w:rPr>
          <w:rFonts w:asciiTheme="majorHAnsi" w:hAnsiTheme="majorHAnsi"/>
          <w:sz w:val="22"/>
        </w:rPr>
      </w:pPr>
      <w:r w:rsidRPr="00530BCA">
        <w:rPr>
          <w:rFonts w:asciiTheme="majorHAnsi" w:hAnsiTheme="majorHAnsi"/>
          <w:noProof/>
          <w:sz w:val="22"/>
          <w:lang w:eastAsia="de-DE" w:bidi="he-IL"/>
        </w:rPr>
        <w:drawing>
          <wp:inline distT="0" distB="0" distL="0" distR="0" wp14:anchorId="000B90B9" wp14:editId="56BBBF74">
            <wp:extent cx="3098165" cy="1387027"/>
            <wp:effectExtent l="0" t="0" r="6985" b="3810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38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44D" w:rsidRPr="00530BCA" w:rsidRDefault="00530BCA" w:rsidP="00530BCA">
      <w:pPr>
        <w:rPr>
          <w:rFonts w:asciiTheme="majorHAnsi" w:hAnsiTheme="majorHAnsi"/>
          <w:sz w:val="22"/>
        </w:rPr>
      </w:pPr>
      <w:r w:rsidRPr="00530BCA">
        <w:rPr>
          <w:rFonts w:asciiTheme="majorHAnsi" w:hAnsiTheme="majorHAnsi"/>
          <w:sz w:val="22"/>
        </w:rPr>
        <w:t xml:space="preserve">Gratuliere </w:t>
      </w:r>
      <w:r w:rsidR="0083644D" w:rsidRPr="00530BCA">
        <w:rPr>
          <w:rFonts w:asciiTheme="majorHAnsi" w:hAnsiTheme="majorHAnsi"/>
          <w:sz w:val="22"/>
        </w:rPr>
        <w:t xml:space="preserve">– Sie haben Ihr </w:t>
      </w:r>
      <w:r w:rsidRPr="00530BCA">
        <w:rPr>
          <w:rFonts w:asciiTheme="majorHAnsi" w:hAnsiTheme="majorHAnsi"/>
          <w:sz w:val="22"/>
        </w:rPr>
        <w:t xml:space="preserve">erstes </w:t>
      </w:r>
      <w:r w:rsidRPr="00CD540E">
        <w:rPr>
          <w:rFonts w:asciiTheme="majorHAnsi" w:hAnsiTheme="majorHAnsi"/>
          <w:b/>
          <w:bCs/>
          <w:sz w:val="22"/>
        </w:rPr>
        <w:t>eigenes Python-Programm erstellt</w:t>
      </w:r>
      <w:r w:rsidRPr="00530BCA">
        <w:rPr>
          <w:rFonts w:asciiTheme="majorHAnsi" w:hAnsiTheme="majorHAnsi"/>
          <w:sz w:val="22"/>
        </w:rPr>
        <w:t>!</w:t>
      </w:r>
    </w:p>
    <w:p w:rsidR="0083644D" w:rsidRPr="00530BCA" w:rsidRDefault="0083644D" w:rsidP="00CD540E">
      <w:pPr>
        <w:rPr>
          <w:rFonts w:asciiTheme="majorHAnsi" w:hAnsiTheme="majorHAnsi"/>
          <w:sz w:val="22"/>
        </w:rPr>
      </w:pPr>
      <w:r w:rsidRPr="00530BCA">
        <w:rPr>
          <w:rFonts w:asciiTheme="majorHAnsi" w:hAnsiTheme="majorHAnsi"/>
          <w:sz w:val="22"/>
        </w:rPr>
        <w:t xml:space="preserve">Reale Anwendungen sind oft komplexer und erfordern </w:t>
      </w:r>
      <w:r w:rsidR="007D49BD">
        <w:rPr>
          <w:rFonts w:asciiTheme="majorHAnsi" w:hAnsiTheme="majorHAnsi"/>
          <w:sz w:val="22"/>
        </w:rPr>
        <w:t xml:space="preserve">z.B. </w:t>
      </w:r>
      <w:r w:rsidRPr="00530BCA">
        <w:rPr>
          <w:rFonts w:asciiTheme="majorHAnsi" w:hAnsiTheme="majorHAnsi"/>
          <w:sz w:val="22"/>
        </w:rPr>
        <w:t>Signalisierung / Koordination mit einer Master</w:t>
      </w:r>
      <w:r w:rsidR="007D49BD">
        <w:rPr>
          <w:rFonts w:asciiTheme="majorHAnsi" w:hAnsiTheme="majorHAnsi"/>
          <w:sz w:val="22"/>
        </w:rPr>
        <w:softHyphen/>
      </w:r>
      <w:r w:rsidRPr="00530BCA">
        <w:rPr>
          <w:rFonts w:asciiTheme="majorHAnsi" w:hAnsiTheme="majorHAnsi"/>
          <w:sz w:val="22"/>
        </w:rPr>
        <w:t xml:space="preserve">steuerung. </w:t>
      </w:r>
      <w:proofErr w:type="gramStart"/>
      <w:r w:rsidR="007D49BD">
        <w:rPr>
          <w:rFonts w:asciiTheme="majorHAnsi" w:hAnsiTheme="majorHAnsi"/>
          <w:sz w:val="22"/>
        </w:rPr>
        <w:t>Das</w:t>
      </w:r>
      <w:proofErr w:type="gramEnd"/>
      <w:r w:rsidRPr="00530BCA">
        <w:rPr>
          <w:rFonts w:asciiTheme="majorHAnsi" w:hAnsiTheme="majorHAnsi"/>
          <w:sz w:val="22"/>
        </w:rPr>
        <w:t xml:space="preserve"> Playground</w:t>
      </w:r>
      <w:r w:rsidR="007D49BD">
        <w:rPr>
          <w:rFonts w:asciiTheme="majorHAnsi" w:hAnsiTheme="majorHAnsi"/>
          <w:sz w:val="22"/>
        </w:rPr>
        <w:t>-Demo</w:t>
      </w:r>
      <w:r w:rsidRPr="00530BCA">
        <w:rPr>
          <w:rFonts w:asciiTheme="majorHAnsi" w:hAnsiTheme="majorHAnsi"/>
          <w:sz w:val="22"/>
        </w:rPr>
        <w:t xml:space="preserve"> </w:t>
      </w:r>
      <w:r w:rsidR="00CD540E">
        <w:rPr>
          <w:rFonts w:asciiTheme="majorHAnsi" w:hAnsiTheme="majorHAnsi"/>
          <w:sz w:val="22"/>
        </w:rPr>
        <w:t>kann</w:t>
      </w:r>
      <w:r w:rsidRPr="00530BCA">
        <w:rPr>
          <w:rFonts w:asciiTheme="majorHAnsi" w:hAnsiTheme="majorHAnsi"/>
          <w:sz w:val="22"/>
        </w:rPr>
        <w:t xml:space="preserve"> Ihnen hierzu nicht die Lösung liefern, sond</w:t>
      </w:r>
      <w:bookmarkStart w:id="0" w:name="_GoBack"/>
      <w:bookmarkEnd w:id="0"/>
      <w:r w:rsidRPr="00530BCA">
        <w:rPr>
          <w:rFonts w:asciiTheme="majorHAnsi" w:hAnsiTheme="majorHAnsi"/>
          <w:sz w:val="22"/>
        </w:rPr>
        <w:t>ern nur eine Starthilfe.</w:t>
      </w:r>
    </w:p>
    <w:p w:rsidR="003B5358" w:rsidRPr="00575BA7" w:rsidRDefault="008B692F" w:rsidP="00575BA7">
      <w:r>
        <w:rPr>
          <w:rFonts w:asciiTheme="majorHAnsi" w:hAnsiTheme="majorHAnsi"/>
          <w:sz w:val="22"/>
        </w:rPr>
        <w:t>Eine zweite, vollständig einsa</w:t>
      </w:r>
      <w:r w:rsidR="0083644D" w:rsidRPr="00530BCA">
        <w:rPr>
          <w:rFonts w:asciiTheme="majorHAnsi" w:hAnsiTheme="majorHAnsi"/>
          <w:sz w:val="22"/>
        </w:rPr>
        <w:t>tzfähige</w:t>
      </w:r>
      <w:r w:rsidR="0083644D" w:rsidRPr="00530BCA">
        <w:rPr>
          <w:sz w:val="22"/>
        </w:rPr>
        <w:t xml:space="preserve"> Anwendung</w:t>
      </w:r>
      <w:r w:rsidR="003B5358">
        <w:rPr>
          <w:sz w:val="22"/>
        </w:rPr>
        <w:t xml:space="preserve"> für Einlernen und I/O-gesteuertes Anfahren </w:t>
      </w:r>
      <w:r>
        <w:rPr>
          <w:sz w:val="22"/>
        </w:rPr>
        <w:t>von 4 Einzelpositionen</w:t>
      </w:r>
      <w:r w:rsidR="003B5358">
        <w:rPr>
          <w:sz w:val="22"/>
        </w:rPr>
        <w:t xml:space="preserve"> finden Sie </w:t>
      </w:r>
      <w:r w:rsidR="00122ABC">
        <w:rPr>
          <w:sz w:val="22"/>
        </w:rPr>
        <w:t xml:space="preserve">hier: </w:t>
      </w:r>
      <w:r w:rsidR="00122ABC">
        <w:rPr>
          <w:sz w:val="22"/>
        </w:rPr>
        <w:br/>
      </w:r>
      <w:hyperlink r:id="rId28" w:history="1">
        <w:r w:rsidR="00122ABC">
          <w:rPr>
            <w:rStyle w:val="Hyperlink"/>
          </w:rPr>
          <w:t>www.kickdrive.de/sw/KickdriveApp-4SlotFeeder-deutsch.exe</w:t>
        </w:r>
      </w:hyperlink>
    </w:p>
    <w:p w:rsidR="007D6F59" w:rsidRDefault="008B692F" w:rsidP="007D6F59">
      <w:pPr>
        <w:rPr>
          <w:sz w:val="22"/>
        </w:rPr>
      </w:pPr>
      <w:r>
        <w:rPr>
          <w:noProof/>
          <w:lang w:eastAsia="de-DE" w:bidi="he-IL"/>
        </w:rPr>
        <w:drawing>
          <wp:inline distT="0" distB="0" distL="0" distR="0" wp14:anchorId="7AF06637" wp14:editId="738E468F">
            <wp:extent cx="3098165" cy="1911857"/>
            <wp:effectExtent l="0" t="0" r="6985" b="0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91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F59" w:rsidRDefault="008B692F" w:rsidP="007D6F59">
      <w:pPr>
        <w:rPr>
          <w:sz w:val="22"/>
        </w:rPr>
      </w:pPr>
      <w:r>
        <w:rPr>
          <w:sz w:val="22"/>
        </w:rPr>
        <w:t>Vollständige Antriebsparametrierung und Diagnose incl. Oszilloskop bietet</w:t>
      </w:r>
      <w:r w:rsidR="00D845DE">
        <w:rPr>
          <w:sz w:val="22"/>
        </w:rPr>
        <w:t xml:space="preserve"> die</w:t>
      </w:r>
      <w:r>
        <w:rPr>
          <w:sz w:val="22"/>
        </w:rPr>
        <w:t xml:space="preserve"> </w:t>
      </w:r>
      <w:r w:rsidRPr="008B692F">
        <w:rPr>
          <w:b/>
          <w:bCs/>
          <w:sz w:val="22"/>
        </w:rPr>
        <w:t>fullmo Kickdrive</w:t>
      </w:r>
      <w:r w:rsidR="00D845DE">
        <w:rPr>
          <w:sz w:val="22"/>
        </w:rPr>
        <w:t xml:space="preserve"> Software. Mehr hierzu finden Sie unter </w:t>
      </w:r>
      <w:hyperlink r:id="rId30" w:history="1">
        <w:r w:rsidRPr="008D43E4">
          <w:rPr>
            <w:rStyle w:val="Hyperlink"/>
            <w:sz w:val="22"/>
          </w:rPr>
          <w:t>www.kickdrive.de</w:t>
        </w:r>
      </w:hyperlink>
      <w:r w:rsidR="007D6F59">
        <w:rPr>
          <w:sz w:val="22"/>
        </w:rPr>
        <w:t>.</w:t>
      </w:r>
    </w:p>
    <w:p w:rsidR="00B17D59" w:rsidRDefault="00B17D59" w:rsidP="00B17D59">
      <w:pPr>
        <w:rPr>
          <w:rFonts w:asciiTheme="majorHAnsi" w:eastAsia="Times New Roman" w:hAnsiTheme="majorHAnsi"/>
          <w:sz w:val="22"/>
          <w:lang w:eastAsia="ar-SA"/>
        </w:rPr>
      </w:pPr>
      <w:r>
        <w:rPr>
          <w:rFonts w:asciiTheme="majorHAnsi" w:eastAsia="Times New Roman" w:hAnsiTheme="majorHAnsi"/>
          <w:sz w:val="22"/>
          <w:lang w:eastAsia="ar-SA"/>
        </w:rPr>
        <w:t xml:space="preserve">Dieses Dokument und weitere Dokumentation zu MovingCap 349 finden Sie unter: </w:t>
      </w:r>
      <w:hyperlink r:id="rId31" w:history="1">
        <w:r w:rsidRPr="00B958F9">
          <w:rPr>
            <w:rStyle w:val="Hyperlink"/>
            <w:rFonts w:asciiTheme="majorHAnsi" w:eastAsia="Times New Roman" w:hAnsiTheme="majorHAnsi"/>
            <w:sz w:val="22"/>
            <w:lang w:eastAsia="ar-SA"/>
          </w:rPr>
          <w:t>https://fullmo.de/rotative-antriebstechnik/</w:t>
        </w:r>
      </w:hyperlink>
    </w:p>
    <w:p w:rsidR="00B17D59" w:rsidRPr="00575BA7" w:rsidRDefault="00B17D59" w:rsidP="007D6F59">
      <w:pPr>
        <w:rPr>
          <w:sz w:val="22"/>
        </w:rPr>
      </w:pPr>
    </w:p>
    <w:sectPr w:rsidR="00B17D59" w:rsidRPr="00575BA7" w:rsidSect="005D157E">
      <w:footerReference w:type="default" r:id="rId32"/>
      <w:type w:val="continuous"/>
      <w:pgSz w:w="11906" w:h="16838" w:code="9"/>
      <w:pgMar w:top="720" w:right="720" w:bottom="720" w:left="720" w:header="709" w:footer="0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4534" w:rsidRDefault="00B14534" w:rsidP="0003168B">
      <w:pPr>
        <w:spacing w:after="0" w:line="240" w:lineRule="auto"/>
      </w:pPr>
      <w:r>
        <w:separator/>
      </w:r>
    </w:p>
  </w:endnote>
  <w:endnote w:type="continuationSeparator" w:id="0">
    <w:p w:rsidR="00B14534" w:rsidRDefault="00B14534" w:rsidP="00031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7BE0" w:rsidRPr="00B81069" w:rsidRDefault="00797BE0" w:rsidP="00797BE0">
    <w:pPr>
      <w:pStyle w:val="Fuzeile"/>
      <w:rPr>
        <w:lang w:val="en-US"/>
      </w:rPr>
    </w:pPr>
    <w:r w:rsidRPr="00797BE0">
      <w:rPr>
        <w:lang w:val="en-US"/>
      </w:rPr>
      <w:t>MovingCap 349</w:t>
    </w:r>
    <w:r>
      <w:rPr>
        <w:lang w:val="en-US"/>
      </w:rPr>
      <w:t xml:space="preserve"> </w:t>
    </w:r>
    <w:r w:rsidRPr="00797BE0">
      <w:rPr>
        <w:lang w:val="en-US"/>
      </w:rPr>
      <w:t>Playground-Demo</w:t>
    </w:r>
    <w:r w:rsidR="00B12AEB">
      <w:rPr>
        <w:lang w:val="en-US"/>
      </w:rPr>
      <w:t xml:space="preserve"> (DE</w:t>
    </w:r>
    <w:proofErr w:type="gramStart"/>
    <w:r w:rsidR="00B12AEB">
      <w:rPr>
        <w:lang w:val="en-US"/>
      </w:rPr>
      <w:t>)</w:t>
    </w:r>
    <w:proofErr w:type="gramEnd"/>
    <w:r>
      <w:ptab w:relativeTo="margin" w:alignment="center" w:leader="none"/>
    </w:r>
    <w:r w:rsidRPr="00B81069">
      <w:rPr>
        <w:lang w:val="en-US"/>
      </w:rPr>
      <w:t>www.fullmo.de</w:t>
    </w:r>
    <w:r>
      <w:ptab w:relativeTo="margin" w:alignment="right" w:leader="none"/>
    </w:r>
    <w:proofErr w:type="spellStart"/>
    <w:r w:rsidRPr="00B81069">
      <w:rPr>
        <w:lang w:val="en-US"/>
      </w:rPr>
      <w:t>Seite</w:t>
    </w:r>
    <w:proofErr w:type="spellEnd"/>
    <w:r w:rsidRPr="00B81069">
      <w:rPr>
        <w:lang w:val="en-US"/>
      </w:rPr>
      <w:t xml:space="preserve"> </w:t>
    </w:r>
    <w:r>
      <w:rPr>
        <w:b/>
      </w:rPr>
      <w:fldChar w:fldCharType="begin"/>
    </w:r>
    <w:r w:rsidRPr="00B81069">
      <w:rPr>
        <w:b/>
        <w:lang w:val="en-US"/>
      </w:rPr>
      <w:instrText>PAGE  \* Arabic  \* MERGEFORMAT</w:instrText>
    </w:r>
    <w:r>
      <w:rPr>
        <w:b/>
      </w:rPr>
      <w:fldChar w:fldCharType="separate"/>
    </w:r>
    <w:r w:rsidR="0059638C" w:rsidRPr="0059638C">
      <w:rPr>
        <w:b/>
        <w:noProof/>
        <w:lang w:val="en-US"/>
      </w:rPr>
      <w:t>3</w:t>
    </w:r>
    <w:r>
      <w:rPr>
        <w:b/>
      </w:rPr>
      <w:fldChar w:fldCharType="end"/>
    </w:r>
    <w:r w:rsidRPr="00B81069">
      <w:rPr>
        <w:lang w:val="en-US"/>
      </w:rPr>
      <w:t xml:space="preserve"> von </w:t>
    </w:r>
    <w:r>
      <w:rPr>
        <w:b/>
      </w:rPr>
      <w:fldChar w:fldCharType="begin"/>
    </w:r>
    <w:r w:rsidRPr="00B81069">
      <w:rPr>
        <w:b/>
        <w:lang w:val="en-US"/>
      </w:rPr>
      <w:instrText>NUMPAGES  \* Arabic  \* MERGEFORMAT</w:instrText>
    </w:r>
    <w:r>
      <w:rPr>
        <w:b/>
      </w:rPr>
      <w:fldChar w:fldCharType="separate"/>
    </w:r>
    <w:r w:rsidR="0059638C" w:rsidRPr="0059638C">
      <w:rPr>
        <w:b/>
        <w:noProof/>
        <w:lang w:val="en-US"/>
      </w:rPr>
      <w:t>3</w:t>
    </w:r>
    <w:r>
      <w:rPr>
        <w:b/>
      </w:rPr>
      <w:fldChar w:fldCharType="end"/>
    </w:r>
  </w:p>
  <w:p w:rsidR="00797BE0" w:rsidRPr="00797BE0" w:rsidRDefault="00797BE0" w:rsidP="00797BE0">
    <w:pPr>
      <w:pStyle w:val="Fuzeile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4534" w:rsidRDefault="00B14534" w:rsidP="0003168B">
      <w:pPr>
        <w:spacing w:after="0" w:line="240" w:lineRule="auto"/>
      </w:pPr>
      <w:r>
        <w:separator/>
      </w:r>
    </w:p>
  </w:footnote>
  <w:footnote w:type="continuationSeparator" w:id="0">
    <w:p w:rsidR="00B14534" w:rsidRDefault="00B14534" w:rsidP="000316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6633F"/>
    <w:multiLevelType w:val="hybridMultilevel"/>
    <w:tmpl w:val="5BA67AF2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6C95B5F"/>
    <w:multiLevelType w:val="hybridMultilevel"/>
    <w:tmpl w:val="94FE4D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D5045"/>
    <w:multiLevelType w:val="hybridMultilevel"/>
    <w:tmpl w:val="B59480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21553"/>
    <w:multiLevelType w:val="hybridMultilevel"/>
    <w:tmpl w:val="89642676"/>
    <w:lvl w:ilvl="0" w:tplc="04070001">
      <w:start w:val="1"/>
      <w:numFmt w:val="bullet"/>
      <w:lvlText w:val=""/>
      <w:lvlJc w:val="left"/>
      <w:pPr>
        <w:ind w:left="2121" w:hanging="705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735AAC"/>
    <w:multiLevelType w:val="hybridMultilevel"/>
    <w:tmpl w:val="735C208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501625A"/>
    <w:multiLevelType w:val="hybridMultilevel"/>
    <w:tmpl w:val="17662D38"/>
    <w:lvl w:ilvl="0" w:tplc="F5E268B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47B16"/>
    <w:multiLevelType w:val="hybridMultilevel"/>
    <w:tmpl w:val="B678C9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61D66"/>
    <w:multiLevelType w:val="hybridMultilevel"/>
    <w:tmpl w:val="0D8640E4"/>
    <w:lvl w:ilvl="0" w:tplc="CB7021B8"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74B6FB9"/>
    <w:multiLevelType w:val="hybridMultilevel"/>
    <w:tmpl w:val="CB10D6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302B7"/>
    <w:multiLevelType w:val="hybridMultilevel"/>
    <w:tmpl w:val="85AA476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855B2B"/>
    <w:multiLevelType w:val="hybridMultilevel"/>
    <w:tmpl w:val="6958C6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8574CA"/>
    <w:multiLevelType w:val="hybridMultilevel"/>
    <w:tmpl w:val="26D6290C"/>
    <w:lvl w:ilvl="0" w:tplc="34BC5A1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5D04B6"/>
    <w:multiLevelType w:val="hybridMultilevel"/>
    <w:tmpl w:val="B2D4F0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CF691B"/>
    <w:multiLevelType w:val="hybridMultilevel"/>
    <w:tmpl w:val="DF92A24C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4FFB232C"/>
    <w:multiLevelType w:val="hybridMultilevel"/>
    <w:tmpl w:val="F7FC18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96A38"/>
    <w:multiLevelType w:val="hybridMultilevel"/>
    <w:tmpl w:val="572496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C87184"/>
    <w:multiLevelType w:val="hybridMultilevel"/>
    <w:tmpl w:val="6172C68E"/>
    <w:lvl w:ilvl="0" w:tplc="34BC5A14">
      <w:numFmt w:val="bullet"/>
      <w:lvlText w:val="-"/>
      <w:lvlJc w:val="left"/>
      <w:pPr>
        <w:ind w:left="142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CF4F0E"/>
    <w:multiLevelType w:val="hybridMultilevel"/>
    <w:tmpl w:val="244CDA94"/>
    <w:lvl w:ilvl="0" w:tplc="34BC5A1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3D5D81"/>
    <w:multiLevelType w:val="hybridMultilevel"/>
    <w:tmpl w:val="C0786C40"/>
    <w:lvl w:ilvl="0" w:tplc="34BC5A1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492EB2"/>
    <w:multiLevelType w:val="hybridMultilevel"/>
    <w:tmpl w:val="635893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7B18F7"/>
    <w:multiLevelType w:val="multilevel"/>
    <w:tmpl w:val="D4484E8E"/>
    <w:lvl w:ilvl="0">
      <w:start w:val="1"/>
      <w:numFmt w:val="decimal"/>
      <w:lvlText w:val="%1"/>
      <w:lvlJc w:val="left"/>
      <w:pPr>
        <w:tabs>
          <w:tab w:val="num" w:pos="502"/>
        </w:tabs>
        <w:ind w:left="432" w:hanging="2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62"/>
        </w:tabs>
        <w:ind w:left="576" w:hanging="4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2"/>
        </w:tabs>
        <w:ind w:left="720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22"/>
        </w:tabs>
        <w:ind w:left="864" w:hanging="72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82"/>
        </w:tabs>
        <w:ind w:left="1008" w:hanging="86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42"/>
        </w:tabs>
        <w:ind w:left="1152" w:hanging="101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2"/>
        </w:tabs>
        <w:ind w:left="1296" w:hanging="115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302"/>
        </w:tabs>
        <w:ind w:left="1440" w:hanging="129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62"/>
        </w:tabs>
        <w:ind w:left="1584" w:hanging="1442"/>
      </w:pPr>
      <w:rPr>
        <w:rFonts w:hint="default"/>
      </w:rPr>
    </w:lvl>
  </w:abstractNum>
  <w:abstractNum w:abstractNumId="21" w15:restartNumberingAfterBreak="0">
    <w:nsid w:val="7E165856"/>
    <w:multiLevelType w:val="hybridMultilevel"/>
    <w:tmpl w:val="346699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0"/>
  </w:num>
  <w:num w:numId="3">
    <w:abstractNumId w:val="20"/>
  </w:num>
  <w:num w:numId="4">
    <w:abstractNumId w:val="20"/>
  </w:num>
  <w:num w:numId="5">
    <w:abstractNumId w:val="20"/>
  </w:num>
  <w:num w:numId="6">
    <w:abstractNumId w:val="20"/>
  </w:num>
  <w:num w:numId="7">
    <w:abstractNumId w:val="20"/>
  </w:num>
  <w:num w:numId="8">
    <w:abstractNumId w:val="20"/>
  </w:num>
  <w:num w:numId="9">
    <w:abstractNumId w:val="20"/>
  </w:num>
  <w:num w:numId="10">
    <w:abstractNumId w:val="15"/>
  </w:num>
  <w:num w:numId="11">
    <w:abstractNumId w:val="5"/>
  </w:num>
  <w:num w:numId="12">
    <w:abstractNumId w:val="0"/>
  </w:num>
  <w:num w:numId="13">
    <w:abstractNumId w:val="9"/>
  </w:num>
  <w:num w:numId="14">
    <w:abstractNumId w:val="12"/>
  </w:num>
  <w:num w:numId="15">
    <w:abstractNumId w:val="17"/>
  </w:num>
  <w:num w:numId="16">
    <w:abstractNumId w:val="16"/>
  </w:num>
  <w:num w:numId="17">
    <w:abstractNumId w:val="3"/>
  </w:num>
  <w:num w:numId="18">
    <w:abstractNumId w:val="13"/>
  </w:num>
  <w:num w:numId="19">
    <w:abstractNumId w:val="14"/>
  </w:num>
  <w:num w:numId="20">
    <w:abstractNumId w:val="11"/>
  </w:num>
  <w:num w:numId="21">
    <w:abstractNumId w:val="18"/>
  </w:num>
  <w:num w:numId="22">
    <w:abstractNumId w:val="21"/>
  </w:num>
  <w:num w:numId="23">
    <w:abstractNumId w:val="6"/>
  </w:num>
  <w:num w:numId="24">
    <w:abstractNumId w:val="10"/>
  </w:num>
  <w:num w:numId="25">
    <w:abstractNumId w:val="2"/>
  </w:num>
  <w:num w:numId="26">
    <w:abstractNumId w:val="1"/>
  </w:num>
  <w:num w:numId="27">
    <w:abstractNumId w:val="8"/>
  </w:num>
  <w:num w:numId="28">
    <w:abstractNumId w:val="4"/>
  </w:num>
  <w:num w:numId="29">
    <w:abstractNumId w:val="7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68B"/>
    <w:rsid w:val="0003168B"/>
    <w:rsid w:val="00040295"/>
    <w:rsid w:val="0004625D"/>
    <w:rsid w:val="00053356"/>
    <w:rsid w:val="00064DDA"/>
    <w:rsid w:val="000701B6"/>
    <w:rsid w:val="000A3558"/>
    <w:rsid w:val="00122ABC"/>
    <w:rsid w:val="00147033"/>
    <w:rsid w:val="00175D54"/>
    <w:rsid w:val="00194E28"/>
    <w:rsid w:val="00290D6A"/>
    <w:rsid w:val="002B250E"/>
    <w:rsid w:val="002C5859"/>
    <w:rsid w:val="002D6BF5"/>
    <w:rsid w:val="00304C4A"/>
    <w:rsid w:val="00311B01"/>
    <w:rsid w:val="00354303"/>
    <w:rsid w:val="00365412"/>
    <w:rsid w:val="003B5358"/>
    <w:rsid w:val="003C2C90"/>
    <w:rsid w:val="003C3011"/>
    <w:rsid w:val="00446EA0"/>
    <w:rsid w:val="00466D34"/>
    <w:rsid w:val="00471FBC"/>
    <w:rsid w:val="0049208F"/>
    <w:rsid w:val="004938D7"/>
    <w:rsid w:val="004D4C52"/>
    <w:rsid w:val="004E1415"/>
    <w:rsid w:val="004E2FD0"/>
    <w:rsid w:val="005017F5"/>
    <w:rsid w:val="005103DF"/>
    <w:rsid w:val="00512395"/>
    <w:rsid w:val="00530BCA"/>
    <w:rsid w:val="0055226F"/>
    <w:rsid w:val="00575BA7"/>
    <w:rsid w:val="0059638C"/>
    <w:rsid w:val="005D157E"/>
    <w:rsid w:val="005D7A3C"/>
    <w:rsid w:val="00644E4B"/>
    <w:rsid w:val="00657BE9"/>
    <w:rsid w:val="006A4BFF"/>
    <w:rsid w:val="006B0A40"/>
    <w:rsid w:val="006B691E"/>
    <w:rsid w:val="006E7E23"/>
    <w:rsid w:val="00752EA8"/>
    <w:rsid w:val="00791266"/>
    <w:rsid w:val="00797BE0"/>
    <w:rsid w:val="007D49BD"/>
    <w:rsid w:val="007D6F59"/>
    <w:rsid w:val="007F1F31"/>
    <w:rsid w:val="0083644D"/>
    <w:rsid w:val="008B692F"/>
    <w:rsid w:val="008E7861"/>
    <w:rsid w:val="008F5291"/>
    <w:rsid w:val="00901428"/>
    <w:rsid w:val="00906921"/>
    <w:rsid w:val="00951989"/>
    <w:rsid w:val="0095768A"/>
    <w:rsid w:val="00975629"/>
    <w:rsid w:val="009C01D3"/>
    <w:rsid w:val="009C3895"/>
    <w:rsid w:val="009C5B93"/>
    <w:rsid w:val="009D7E58"/>
    <w:rsid w:val="00A03CEB"/>
    <w:rsid w:val="00AA55DF"/>
    <w:rsid w:val="00AD1582"/>
    <w:rsid w:val="00AD30E9"/>
    <w:rsid w:val="00AD404C"/>
    <w:rsid w:val="00AE2729"/>
    <w:rsid w:val="00B12AEB"/>
    <w:rsid w:val="00B14534"/>
    <w:rsid w:val="00B17D59"/>
    <w:rsid w:val="00B763FA"/>
    <w:rsid w:val="00BE09CB"/>
    <w:rsid w:val="00BE76AD"/>
    <w:rsid w:val="00C16127"/>
    <w:rsid w:val="00C7413A"/>
    <w:rsid w:val="00CB6136"/>
    <w:rsid w:val="00CD540E"/>
    <w:rsid w:val="00D845DE"/>
    <w:rsid w:val="00DA655D"/>
    <w:rsid w:val="00DD735D"/>
    <w:rsid w:val="00DE39E9"/>
    <w:rsid w:val="00E52A09"/>
    <w:rsid w:val="00E5470E"/>
    <w:rsid w:val="00EC2481"/>
    <w:rsid w:val="00EF4212"/>
    <w:rsid w:val="00F02013"/>
    <w:rsid w:val="00F754CC"/>
    <w:rsid w:val="00FA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EDBD9C3-DEB9-464B-82CF-0209289D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290D6A"/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316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316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316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3168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03168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03168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03168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03168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03168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16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316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3168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3168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3168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03168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3168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3168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3168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03168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316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nabsatz">
    <w:name w:val="List Paragraph"/>
    <w:basedOn w:val="Standard"/>
    <w:uiPriority w:val="34"/>
    <w:qFormat/>
    <w:rsid w:val="0003168B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03168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3168B"/>
    <w:rPr>
      <w:rFonts w:ascii="Arial" w:hAnsi="Arial" w:cs="Arial"/>
      <w:sz w:val="22"/>
      <w:lang w:eastAsia="ar-SA"/>
    </w:rPr>
  </w:style>
  <w:style w:type="paragraph" w:styleId="Fuzeile">
    <w:name w:val="footer"/>
    <w:basedOn w:val="Standard"/>
    <w:link w:val="FuzeileZchn"/>
    <w:uiPriority w:val="99"/>
    <w:unhideWhenUsed/>
    <w:rsid w:val="0003168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3168B"/>
    <w:rPr>
      <w:rFonts w:ascii="Arial" w:hAnsi="Arial" w:cs="Arial"/>
      <w:sz w:val="22"/>
      <w:lang w:eastAsia="ar-SA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03168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168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168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03168B"/>
    <w:rPr>
      <w:b/>
      <w:bCs/>
    </w:rPr>
  </w:style>
  <w:style w:type="character" w:styleId="Hervorhebung">
    <w:name w:val="Emphasis"/>
    <w:basedOn w:val="Absatz-Standardschriftart"/>
    <w:uiPriority w:val="20"/>
    <w:qFormat/>
    <w:rsid w:val="0003168B"/>
    <w:rPr>
      <w:i/>
      <w:iCs/>
    </w:rPr>
  </w:style>
  <w:style w:type="paragraph" w:styleId="KeinLeerraum">
    <w:name w:val="No Spacing"/>
    <w:link w:val="KeinLeerraumZchn"/>
    <w:uiPriority w:val="1"/>
    <w:qFormat/>
    <w:rsid w:val="0003168B"/>
    <w:pPr>
      <w:spacing w:after="0" w:line="240" w:lineRule="auto"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03168B"/>
  </w:style>
  <w:style w:type="paragraph" w:styleId="Zitat">
    <w:name w:val="Quote"/>
    <w:basedOn w:val="Standard"/>
    <w:next w:val="Standard"/>
    <w:link w:val="ZitatZchn"/>
    <w:uiPriority w:val="29"/>
    <w:qFormat/>
    <w:rsid w:val="0003168B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03168B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168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168B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03168B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03168B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03168B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03168B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03168B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3168B"/>
    <w:pPr>
      <w:outlineLvl w:val="9"/>
    </w:pPr>
  </w:style>
  <w:style w:type="character" w:styleId="Hyperlink">
    <w:name w:val="Hyperlink"/>
    <w:basedOn w:val="Absatz-Standardschriftart"/>
    <w:uiPriority w:val="99"/>
    <w:unhideWhenUsed/>
    <w:rsid w:val="005103DF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6E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6EA0"/>
    <w:rPr>
      <w:rFonts w:ascii="Tahoma" w:hAnsi="Tahoma" w:cs="Tahoma"/>
      <w:sz w:val="16"/>
      <w:szCs w:val="16"/>
    </w:rPr>
  </w:style>
  <w:style w:type="character" w:styleId="BesuchterHyperlink">
    <w:name w:val="FollowedHyperlink"/>
    <w:basedOn w:val="Absatz-Standardschriftart"/>
    <w:uiPriority w:val="99"/>
    <w:semiHidden/>
    <w:unhideWhenUsed/>
    <w:rsid w:val="00122AB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9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ullmo.de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fullmo.de/rotative-antriebstechnik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://www.kickdrive.de/sw/KickdriveApp-4SlotFeeder-deutsch.exe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8.jpeg"/><Relationship Id="rId31" Type="http://schemas.openxmlformats.org/officeDocument/2006/relationships/hyperlink" Target="https://fullmo.de/rotative-antriebstechnik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kickdrive.de" TargetMode="External"/><Relationship Id="rId14" Type="http://schemas.openxmlformats.org/officeDocument/2006/relationships/hyperlink" Target="http://www.kickdrive.de/sw/DriveScriptPlayground.exe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yperlink" Target="http://www.kickdrive.de" TargetMode="External"/></Relationships>
</file>

<file path=word/theme/theme1.xml><?xml version="1.0" encoding="utf-8"?>
<a:theme xmlns:a="http://schemas.openxmlformats.org/drawingml/2006/main" name="Office Theme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4E6A70-60CE-4FB0-B238-5FE149475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OH</dc:creator>
  <cp:lastModifiedBy>OH</cp:lastModifiedBy>
  <cp:revision>62</cp:revision>
  <cp:lastPrinted>2019-09-05T09:18:00Z</cp:lastPrinted>
  <dcterms:created xsi:type="dcterms:W3CDTF">2016-04-18T20:45:00Z</dcterms:created>
  <dcterms:modified xsi:type="dcterms:W3CDTF">2019-09-05T09:18:00Z</dcterms:modified>
</cp:coreProperties>
</file>