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95693D" w14:textId="3DB64F34" w:rsidR="00E12664" w:rsidRPr="00345C92" w:rsidRDefault="00E12664" w:rsidP="12B47105">
      <w:pPr>
        <w:spacing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cs-CZ"/>
        </w:rPr>
        <w:t>Sociální inženýrství: spojovačka</w:t>
      </w:r>
    </w:p>
    <w:tbl>
      <w:tblPr>
        <w:tblW w:w="0" w:type="auto"/>
        <w:jc w:val="center"/>
        <w:tblBorders>
          <w:top w:val="single" w:sz="4" w:space="0" w:color="B6C8E6"/>
          <w:left w:val="single" w:sz="4" w:space="0" w:color="B6C8E6"/>
          <w:bottom w:val="single" w:sz="4" w:space="0" w:color="B6C8E6"/>
          <w:right w:val="single" w:sz="4" w:space="0" w:color="B6C8E6"/>
          <w:insideH w:val="single" w:sz="4" w:space="0" w:color="B6C8E6"/>
          <w:insideV w:val="single" w:sz="4" w:space="0" w:color="B6C8E6"/>
        </w:tblBorders>
        <w:tblLook w:val="04A0" w:firstRow="1" w:lastRow="0" w:firstColumn="1" w:lastColumn="0" w:noHBand="0" w:noVBand="1"/>
      </w:tblPr>
      <w:tblGrid>
        <w:gridCol w:w="9962"/>
      </w:tblGrid>
      <w:tr w:rsidR="00E12664" w14:paraId="5501EE55" w14:textId="77777777" w:rsidTr="12B47105">
        <w:trPr>
          <w:jc w:val="center"/>
        </w:trPr>
        <w:tc>
          <w:tcPr>
            <w:tcW w:w="10656" w:type="dxa"/>
            <w:shd w:val="clear" w:color="auto" w:fill="F2F2F2" w:themeFill="background1" w:themeFillShade="F2"/>
          </w:tcPr>
          <w:p w14:paraId="59F310DE" w14:textId="77777777" w:rsidR="00E12664" w:rsidRPr="00345C92" w:rsidRDefault="00E12664" w:rsidP="12B47105">
            <w:pPr>
              <w:spacing w:before="120" w:after="12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lang w:val="cs-CZ"/>
              </w:rPr>
              <w:t>Úkol pro žáky</w:t>
            </w:r>
          </w:p>
          <w:p w14:paraId="5CDAE7F8" w14:textId="77777777" w:rsidR="00E12664" w:rsidRDefault="00E12664" w:rsidP="12B47105">
            <w:pPr>
              <w:spacing w:after="40"/>
            </w:pPr>
            <w:r>
              <w:rPr>
                <w:lang w:val="cs-CZ"/>
              </w:rPr>
              <w:t>Prozkoumáváš herní svět ve stylu Robloxu. Některé zprávy jsou bezpečné, jiné se snaží hráče napálit, aby prozradili informace, poskytli přístup nebo poslali peníze. Vyber nejbezpečnější nebo nejpřesnější odpověď. Označ a spoj souřadnici vedle své odpovědi. Pokud budeš odpovídat správně, trasa ti odhalí obrázek.</w:t>
            </w:r>
          </w:p>
        </w:tc>
      </w:tr>
    </w:tbl>
    <w:p w14:paraId="46211988" w14:textId="77777777" w:rsidR="00E12664" w:rsidRDefault="00E12664" w:rsidP="12B47105">
      <w:pPr>
        <w:spacing w:after="60"/>
      </w:pPr>
    </w:p>
    <w:p w14:paraId="3557E333" w14:textId="77777777" w:rsidR="00E12664" w:rsidRDefault="00E12664" w:rsidP="12B47105">
      <w:pPr>
        <w:spacing w:after="60"/>
      </w:pPr>
    </w:p>
    <w:p w14:paraId="07B3E2B7" w14:textId="662186A7" w:rsidR="00E12664" w:rsidRPr="00345C92" w:rsidRDefault="00E12664" w:rsidP="740A3200">
      <w:pPr>
        <w:spacing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cs-CZ"/>
        </w:rPr>
        <w:t>Jak hrát:</w:t>
      </w:r>
    </w:p>
    <w:p w14:paraId="1B0D2906" w14:textId="08F651B6" w:rsidR="00E12664" w:rsidRDefault="00E12664" w:rsidP="12B47105">
      <w:pPr>
        <w:spacing w:after="60"/>
        <w:ind w:left="216"/>
      </w:pPr>
      <w:r>
        <w:rPr>
          <w:b/>
          <w:bCs/>
          <w:lang w:val="cs-CZ"/>
        </w:rPr>
        <w:t xml:space="preserve">• </w:t>
      </w:r>
      <w:r>
        <w:rPr>
          <w:lang w:val="cs-CZ"/>
        </w:rPr>
        <w:t>Začni na pozici A (8, 18). U každé otázky vyber A, B nebo C.</w:t>
      </w:r>
    </w:p>
    <w:p w14:paraId="62EB9AE7" w14:textId="44587604" w:rsidR="00E12664" w:rsidRDefault="00E12664" w:rsidP="12B47105">
      <w:pPr>
        <w:spacing w:after="60"/>
        <w:ind w:left="216"/>
      </w:pPr>
      <w:r>
        <w:rPr>
          <w:b/>
          <w:bCs/>
          <w:lang w:val="cs-CZ"/>
        </w:rPr>
        <w:t xml:space="preserve">• </w:t>
      </w:r>
      <w:r>
        <w:rPr>
          <w:lang w:val="cs-CZ"/>
        </w:rPr>
        <w:t>Veď čáru z aktuálního bodu na odpovídající souřadnici. První otázka (č. 1) je už zodpovězená jako příklad. U otázky 1 byla odpověď A, takže jsme se přesunuli na (14, 18).</w:t>
      </w:r>
    </w:p>
    <w:p w14:paraId="03A273F4" w14:textId="3F7E3CDF" w:rsidR="00E12664" w:rsidRDefault="00E12664" w:rsidP="12B47105">
      <w:pPr>
        <w:spacing w:after="60"/>
        <w:ind w:left="216"/>
      </w:pPr>
      <w:r>
        <w:rPr>
          <w:b/>
          <w:bCs/>
          <w:lang w:val="cs-CZ"/>
        </w:rPr>
        <w:t xml:space="preserve">• </w:t>
      </w:r>
      <w:r>
        <w:rPr>
          <w:lang w:val="cs-CZ"/>
        </w:rPr>
        <w:t>Po otázce 12 zvedni tužku a začni znovu na pozici B (5, 10) u otázek 13–15.</w:t>
      </w:r>
    </w:p>
    <w:p w14:paraId="0A46F790" w14:textId="0A35BB65" w:rsidR="00E12664" w:rsidRDefault="00E12664" w:rsidP="12B47105">
      <w:pPr>
        <w:spacing w:after="60"/>
        <w:ind w:left="216"/>
      </w:pPr>
      <w:r>
        <w:rPr>
          <w:b/>
          <w:bCs/>
          <w:lang w:val="cs-CZ"/>
        </w:rPr>
        <w:t xml:space="preserve">• </w:t>
      </w:r>
      <w:r>
        <w:rPr>
          <w:lang w:val="cs-CZ"/>
        </w:rPr>
        <w:t>Až skončíš, odpověz na otázky k zamyšlení.</w:t>
      </w:r>
    </w:p>
    <w:p w14:paraId="550F412B" w14:textId="2D8626AF" w:rsidR="009A1DAA" w:rsidRDefault="00036E3F" w:rsidP="12B47105">
      <w:pPr>
        <w:spacing w:after="60"/>
        <w:ind w:left="216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E86DBF2" wp14:editId="0A4B960C">
            <wp:simplePos x="644056" y="4198289"/>
            <wp:positionH relativeFrom="margin">
              <wp:align>center</wp:align>
            </wp:positionH>
            <wp:positionV relativeFrom="margin">
              <wp:align>bottom</wp:align>
            </wp:positionV>
            <wp:extent cx="5303520" cy="5292090"/>
            <wp:effectExtent l="0" t="0" r="0" b="381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1983E" w14:textId="5FAB855D" w:rsidR="3B2DC1F6" w:rsidRDefault="3B2DC1F6" w:rsidP="12B47105">
      <w:pPr>
        <w:spacing w:after="60"/>
        <w:jc w:val="center"/>
        <w:rPr>
          <w:b/>
          <w:bCs/>
          <w:sz w:val="40"/>
          <w:szCs w:val="40"/>
        </w:rPr>
      </w:pPr>
    </w:p>
    <w:p w14:paraId="5F941153" w14:textId="77777777" w:rsidR="00E12664" w:rsidRDefault="00E12664" w:rsidP="6D6639B8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cs-CZ"/>
        </w:rPr>
        <w:lastRenderedPageBreak/>
        <w:t>Trasa otázek</w:t>
      </w:r>
    </w:p>
    <w:p w14:paraId="4E6977F7" w14:textId="77777777" w:rsidR="00E12664" w:rsidRDefault="00E12664" w:rsidP="6D6639B8">
      <w:pPr>
        <w:spacing w:after="60"/>
        <w:jc w:val="center"/>
        <w:rPr>
          <w:sz w:val="24"/>
          <w:szCs w:val="24"/>
        </w:rPr>
      </w:pPr>
      <w:r>
        <w:rPr>
          <w:sz w:val="24"/>
          <w:szCs w:val="24"/>
          <w:lang w:val="cs-CZ"/>
        </w:rPr>
        <w:t>Vyber nejlepší odpověď. Označ a spoj souřadnici vedle ní.</w:t>
      </w: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90"/>
        <w:gridCol w:w="2494"/>
        <w:gridCol w:w="2496"/>
        <w:gridCol w:w="2482"/>
      </w:tblGrid>
      <w:tr w:rsidR="00E12664" w14:paraId="1A91E0E2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3F2C1E44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1. Hráč napíše do herního chatu: „Herní měna zdarma, jen dnes! Klikni hned na tento odkaz.“ Jaká je nejlepší první myšlenka?</w:t>
            </w:r>
          </w:p>
        </w:tc>
      </w:tr>
      <w:tr w:rsidR="00E12664" w14:paraId="511B1A64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696D1132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Může to být příliš krásné, aby to byla pravda; zastav se, než klikneš.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(14, 18)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183995DD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Kliknout rychle, než nabídka skončí.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(8, 14)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74370BEF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Nejdřív to sdílet ve třídní skupině.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(12, 16)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7ED1C90E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17D0555B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506"/>
        <w:gridCol w:w="2477"/>
        <w:gridCol w:w="2505"/>
        <w:gridCol w:w="2474"/>
      </w:tblGrid>
      <w:tr w:rsidR="00E12664" w14:paraId="4D22C264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2E675488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2. Zpráva říká: „Tvůj účet bude za 5 minut smazán. Pošli heslo podpoře.“ Jaká taktika se tady používá?</w:t>
            </w:r>
          </w:p>
        </w:tc>
      </w:tr>
      <w:tr w:rsidR="00E12664" w14:paraId="27924067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49886020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Přátelskost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(13, 15)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0FDC97C0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Spěch a strach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(17, 16)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1CB65859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Týmová spolupráce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(16, 18)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1A681FA2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30BD6BE3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92"/>
        <w:gridCol w:w="2504"/>
        <w:gridCol w:w="2482"/>
        <w:gridCol w:w="2484"/>
      </w:tblGrid>
      <w:tr w:rsidR="00E12664" w14:paraId="5F66E68D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6DE0AD57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3. Někdo, kdo se jmenuje „Oficiální herní pomocník“, po tobě chce přihlašovací kód. Co se útočník nejspíš snaží získat?</w:t>
            </w:r>
          </w:p>
        </w:tc>
      </w:tr>
      <w:tr w:rsidR="00E12664" w14:paraId="2077E9B9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09A7AA7C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Přístup k tvému účtu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(17, 11)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004402CF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Obyčejný herní tip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(18, 14)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4C2C75AC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Tvůj názor na hru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(15, 13)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60AB2359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334E1043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86"/>
        <w:gridCol w:w="2502"/>
        <w:gridCol w:w="2495"/>
        <w:gridCol w:w="2479"/>
      </w:tblGrid>
      <w:tr w:rsidR="00E12664" w14:paraId="2E85C65B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54D29AB4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4. Hráč říká: „Dej mi svoje heslo a já ti posunu postavu na vyšší level.“ Jaká je nejbezpečnější reakce?</w:t>
            </w:r>
          </w:p>
        </w:tc>
      </w:tr>
      <w:tr w:rsidR="00E12664" w14:paraId="7322CC38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5D17582A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Heslo dát, ale později ho změnit.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(16, 9)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639E2B8E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Nesdílet ho; použít Stop – Přemýšlej – Zkontroluj – Zeptej se.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(15, 7)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45F9E0CB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Požádat ho, ať slíbí, že je upřímný.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(18, 8)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1E31AF67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19017D54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512"/>
        <w:gridCol w:w="2497"/>
        <w:gridCol w:w="2484"/>
        <w:gridCol w:w="2469"/>
      </w:tblGrid>
      <w:tr w:rsidR="00E12664" w14:paraId="328A0D80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6931B217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5. Známý kamarád z hry najednou píše jiným stylem a chce po tobě, abys koupil dárkovou kartu. Co si máš pamatovat?</w:t>
            </w:r>
          </w:p>
        </w:tc>
      </w:tr>
      <w:tr w:rsidR="00E12664" w14:paraId="741BC111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7534A59D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Známé účty můžou být nebezpečné, pokud je někdo hackne.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(12, 4)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7FC26820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Známá jména jsou vždycky bezpečná.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(14, 5)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602189A3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Dárkové karty nejsou peníze.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(16, 6)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01AA0F5B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67CA8D0E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94"/>
        <w:gridCol w:w="2493"/>
        <w:gridCol w:w="2509"/>
        <w:gridCol w:w="2466"/>
      </w:tblGrid>
      <w:tr w:rsidR="00E12664" w14:paraId="65245851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60923C68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6. Dostaneš zprávu: „Otevři tuhle tajnou aktualizaci hry dřív než všichni ostatní.“ Jaký varovný signál bys měl(a) zpozorovat?</w:t>
            </w:r>
          </w:p>
        </w:tc>
      </w:tr>
      <w:tr w:rsidR="00E12664" w14:paraId="51C0045F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3E5D02E7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Běžnou aktualizaci vždycky posílají náhodní hráči.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(11, 2)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11452BD7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Využívá se zvědavost a nečekaný odkaz.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(8, 2)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25AF9B5E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Tajné aktualizace dělají účty bezpečnější.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(10, 5)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5CE82AD5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4E7485EE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501"/>
        <w:gridCol w:w="2485"/>
        <w:gridCol w:w="2500"/>
        <w:gridCol w:w="2476"/>
      </w:tblGrid>
      <w:tr w:rsidR="00E12664" w14:paraId="0A6537FE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6742D7FF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7. Hráč se ptá na tvůj školní e-mail, aby tě mohl „přidat na zvláštní seznam výherců“. Na jaký cíl to ukazuje?</w:t>
            </w:r>
          </w:p>
        </w:tc>
      </w:tr>
      <w:tr w:rsidR="00E12664" w14:paraId="0A975233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6821C365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Jen lepší týmovou spolupráci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(7, 5)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7251D567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Cvičení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(6, 3)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4874B6D8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Informace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(4, 4)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409761FF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6A392AD8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94"/>
        <w:gridCol w:w="2501"/>
        <w:gridCol w:w="2486"/>
        <w:gridCol w:w="2481"/>
      </w:tblGrid>
      <w:tr w:rsidR="00E12664" w14:paraId="22FECBC2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2E2D82C7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8. Vyskakovací okno říká: „Zaplať hned 5 eur a odemkni vzácný předmět. Nabídka končí za 60 sekund.“ Jaký cíl je nejpravděpodobnější?</w:t>
            </w:r>
          </w:p>
        </w:tc>
      </w:tr>
      <w:tr w:rsidR="00E12664" w14:paraId="74D7FB69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23DBA58C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Peníze nebo hodnota ve hře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(1, 7)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3C6ABE0E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Pomoc s domácím úkolem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(3, 5)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660A02E3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Školní projekt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(2, 9)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291DBC92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1CD4EB33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89"/>
        <w:gridCol w:w="2496"/>
        <w:gridCol w:w="2499"/>
        <w:gridCol w:w="2478"/>
      </w:tblGrid>
      <w:tr w:rsidR="00E12664" w14:paraId="229F16D8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2F4FC757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lastRenderedPageBreak/>
              <w:t>Otázka 9. Hráč se vydává za moderátora a říká, že ho musíš poslechnout, protože „velí“. Jaká je to taktika?</w:t>
            </w:r>
          </w:p>
        </w:tc>
      </w:tr>
      <w:tr w:rsidR="00E12664" w14:paraId="3E7D5904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4C3C25D3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Autorita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(0, 11)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3A83E2D3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Uvolnění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(2, 11)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70A183F4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Kreativita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(1, 9)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7F501688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69CCC0CC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95"/>
        <w:gridCol w:w="2495"/>
        <w:gridCol w:w="2503"/>
        <w:gridCol w:w="2469"/>
      </w:tblGrid>
      <w:tr w:rsidR="00E12664" w14:paraId="6AF0D1B1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6F0D43D9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10. Nevíš, jestli je zpráva pravá. Která činnost nejlépe odpovídá kroku ZKONTROLUJ?</w:t>
            </w:r>
          </w:p>
        </w:tc>
      </w:tr>
      <w:tr w:rsidR="00E12664" w14:paraId="19D95BD2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33A968DD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Jednou kliknout a vyzkoušet to.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(1, 14)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0528BFFA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Hledat varovné signály a ověřit si to z oficiálního zdroje.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(0, 16)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07599D8F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Rychle odpovědět, abys o nic nepřišel(a).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(3, 16)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13FE3238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42A45A16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84"/>
        <w:gridCol w:w="2492"/>
        <w:gridCol w:w="2506"/>
        <w:gridCol w:w="2480"/>
      </w:tblGrid>
      <w:tr w:rsidR="00E12664" w14:paraId="235E4B10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3620CCD1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11. Kamarád se chystá kliknout na podezřelý odkaz ve skupinovém chatu. Jak se zachová zodpovědný pomocník?</w:t>
            </w:r>
          </w:p>
        </w:tc>
      </w:tr>
      <w:tr w:rsidR="00E12664" w14:paraId="436A3F3B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7372762F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Poslat ho dalším lidem.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(5, 18)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092CCCF5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Kliknout na něj jako první a podívat se, co se stane.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(2, 17)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16BF8B6E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Upozornit ho, ať nespěchá, a poradit mu, ať si to ověří u dospělého nebo oficiálního zdroje.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(3, 18)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4D54A5D2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5E08A162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508"/>
        <w:gridCol w:w="2490"/>
        <w:gridCol w:w="2483"/>
        <w:gridCol w:w="2481"/>
      </w:tblGrid>
      <w:tr w:rsidR="00E12664" w14:paraId="606508B3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0C241C79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12. Která věta nejlépe popisuje sociální inženýrství?</w:t>
            </w:r>
          </w:p>
        </w:tc>
      </w:tr>
      <w:tr w:rsidR="00E12664" w14:paraId="5F1D26B1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1F0BA474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Když někdo lidi napálí nebo přemluví, aby prozradili informace, poskytli přístup nebo poslali peníze.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(8, 18)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1CB0BF6C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Jen když někdo rozbije počítač kódem.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(6, 17)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43AC5E70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Jen vtip v online hrách.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(10, 16)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46AFBE1D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7C622B10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92"/>
        <w:gridCol w:w="2503"/>
        <w:gridCol w:w="2486"/>
        <w:gridCol w:w="2481"/>
      </w:tblGrid>
      <w:tr w:rsidR="00E12664" w14:paraId="729065B2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5D1B120D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13. Kontrolní trasa: Co bys měl(a) udělat jako první, když tě zpráva popohání?</w:t>
            </w:r>
          </w:p>
        </w:tc>
      </w:tr>
      <w:tr w:rsidR="00E12664" w14:paraId="731EA36A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289A49DD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Zastavit se a před reakcí chvíli počkat.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(7, 8)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421061DA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Reagovat rychleji.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(5, 7)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0986B560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Rychle poslat své údaje.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(8, 9)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0FE8DACD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79701B81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479"/>
        <w:gridCol w:w="2517"/>
        <w:gridCol w:w="2489"/>
        <w:gridCol w:w="2477"/>
      </w:tblGrid>
      <w:tr w:rsidR="00E12664" w14:paraId="053AE819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5CDC29C2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14. Kontrolní trasa: Nad čím bys měl(a) PŘEMÝŠLET, než odpovíš?</w:t>
            </w:r>
          </w:p>
        </w:tc>
      </w:tr>
      <w:tr w:rsidR="00E12664" w14:paraId="3604AC8D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3FE6BAC8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„Proč se mě tenhle člověk takhle ptá?“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(10, 12)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1198713C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„Jak rychle můžu odpovědět?“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(9, 10)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203CD7D3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„Budu díky tomu vypadat cool?“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(8, 12)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59308900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6C5C781C" w14:textId="77777777" w:rsidR="00E12664" w:rsidRDefault="00E12664" w:rsidP="12B47105">
      <w:pPr>
        <w:spacing w:before="60" w:after="60"/>
      </w:pPr>
    </w:p>
    <w:tbl>
      <w:tblPr>
        <w:tblW w:w="0" w:type="auto"/>
        <w:jc w:val="center"/>
        <w:tblBorders>
          <w:top w:val="single" w:sz="4" w:space="0" w:color="9AA6B2"/>
          <w:left w:val="single" w:sz="4" w:space="0" w:color="9AA6B2"/>
          <w:bottom w:val="single" w:sz="4" w:space="0" w:color="9AA6B2"/>
          <w:right w:val="single" w:sz="4" w:space="0" w:color="9AA6B2"/>
          <w:insideH w:val="single" w:sz="4" w:space="0" w:color="9AA6B2"/>
          <w:insideV w:val="single" w:sz="4" w:space="0" w:color="9AA6B2"/>
        </w:tblBorders>
        <w:tblLook w:val="04A0" w:firstRow="1" w:lastRow="0" w:firstColumn="1" w:lastColumn="0" w:noHBand="0" w:noVBand="1"/>
      </w:tblPr>
      <w:tblGrid>
        <w:gridCol w:w="2528"/>
        <w:gridCol w:w="2469"/>
        <w:gridCol w:w="2501"/>
        <w:gridCol w:w="2464"/>
      </w:tblGrid>
      <w:tr w:rsidR="00E12664" w14:paraId="5B1EA2E7" w14:textId="77777777" w:rsidTr="12B47105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14:paraId="3278B0AD" w14:textId="77777777" w:rsidR="00E12664" w:rsidRDefault="00E12664" w:rsidP="12B47105">
            <w:pPr>
              <w:spacing w:before="60" w:after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cs-CZ"/>
              </w:rPr>
              <w:t>Otázka 15. Kontrolní trasa: Koho se můžeš ZEPTAT, když si nejsi jistý(á)?</w:t>
            </w:r>
          </w:p>
        </w:tc>
      </w:tr>
      <w:tr w:rsidR="00E12664" w14:paraId="791F56A3" w14:textId="77777777" w:rsidTr="12B47105">
        <w:trPr>
          <w:jc w:val="center"/>
        </w:trPr>
        <w:tc>
          <w:tcPr>
            <w:tcW w:w="2664" w:type="dxa"/>
            <w:shd w:val="clear" w:color="auto" w:fill="FFFFFF" w:themeFill="background1"/>
            <w:vAlign w:val="center"/>
          </w:tcPr>
          <w:p w14:paraId="415C71C0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A. Důvěryhodného dospělého, učitele, rodiče nebo oficiální kanál podpory.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(14, 15)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1284B9EE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B. Jen toho, kdo zprávu poslal.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(12, 14)</w:t>
            </w:r>
          </w:p>
        </w:tc>
        <w:tc>
          <w:tcPr>
            <w:tcW w:w="2664" w:type="dxa"/>
            <w:shd w:val="clear" w:color="auto" w:fill="FFFFFF" w:themeFill="background1"/>
            <w:vAlign w:val="center"/>
          </w:tcPr>
          <w:p w14:paraId="08DD9783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C. Náhodného hráče ze stejné hry.</w:t>
            </w:r>
            <w:r>
              <w:br/>
            </w:r>
            <w:r>
              <w:rPr>
                <w:sz w:val="15"/>
                <w:szCs w:val="15"/>
                <w:lang w:val="cs-CZ"/>
              </w:rPr>
              <w:t>→ (13, 12)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14:paraId="380A2AF9" w14:textId="77777777" w:rsidR="00E12664" w:rsidRDefault="00E12664" w:rsidP="12B47105">
            <w:pPr>
              <w:spacing w:before="60" w:after="60"/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cs-CZ"/>
              </w:rPr>
              <w:t>Moje volba: ____</w:t>
            </w:r>
          </w:p>
        </w:tc>
      </w:tr>
    </w:tbl>
    <w:p w14:paraId="424BB6A8" w14:textId="77777777" w:rsidR="00E12664" w:rsidRDefault="00E12664" w:rsidP="12B47105">
      <w:pPr>
        <w:spacing w:after="60"/>
      </w:pPr>
    </w:p>
    <w:p w14:paraId="6DAB2637" w14:textId="77777777" w:rsidR="00E12664" w:rsidRDefault="00E12664" w:rsidP="12B47105">
      <w:pPr>
        <w:spacing w:after="60"/>
      </w:pPr>
    </w:p>
    <w:p w14:paraId="18F4E602" w14:textId="77777777" w:rsidR="000C30E1" w:rsidRDefault="000C30E1" w:rsidP="12B47105">
      <w:pPr>
        <w:spacing w:after="60"/>
      </w:pPr>
    </w:p>
    <w:p w14:paraId="5F14B958" w14:textId="77777777" w:rsidR="000C30E1" w:rsidRDefault="000C30E1" w:rsidP="12B47105">
      <w:pPr>
        <w:spacing w:after="60"/>
      </w:pPr>
    </w:p>
    <w:p w14:paraId="4C0DBA28" w14:textId="77777777" w:rsidR="000C30E1" w:rsidRDefault="000C30E1" w:rsidP="12B47105">
      <w:pPr>
        <w:spacing w:after="60"/>
      </w:pPr>
    </w:p>
    <w:p w14:paraId="5A92C1E6" w14:textId="77777777" w:rsidR="000C30E1" w:rsidRDefault="000C30E1" w:rsidP="12B47105">
      <w:pPr>
        <w:spacing w:after="60"/>
      </w:pPr>
    </w:p>
    <w:p w14:paraId="7A169BAC" w14:textId="77777777" w:rsidR="000C30E1" w:rsidRDefault="000C30E1" w:rsidP="12B47105">
      <w:pPr>
        <w:spacing w:after="60"/>
      </w:pPr>
    </w:p>
    <w:p w14:paraId="6C0364C5" w14:textId="77777777" w:rsidR="000C30E1" w:rsidRDefault="000C30E1" w:rsidP="12B47105">
      <w:pPr>
        <w:spacing w:after="60"/>
      </w:pPr>
    </w:p>
    <w:p w14:paraId="31EFADBC" w14:textId="77777777" w:rsidR="000C30E1" w:rsidRDefault="000C30E1" w:rsidP="12B47105">
      <w:pPr>
        <w:spacing w:after="60"/>
      </w:pPr>
    </w:p>
    <w:p w14:paraId="59E60E5B" w14:textId="76CCD4EC" w:rsidR="00E12664" w:rsidRDefault="00E12664" w:rsidP="12B47105">
      <w:pPr>
        <w:spacing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cs-CZ"/>
        </w:rPr>
        <w:lastRenderedPageBreak/>
        <w:t>Zamyšlení:</w:t>
      </w:r>
    </w:p>
    <w:p w14:paraId="69C194FE" w14:textId="77777777" w:rsidR="00E12664" w:rsidRDefault="00E12664" w:rsidP="6D6639B8">
      <w:pPr>
        <w:spacing w:after="60"/>
        <w:rPr>
          <w:b/>
          <w:bCs/>
          <w:sz w:val="24"/>
          <w:szCs w:val="24"/>
        </w:rPr>
      </w:pPr>
    </w:p>
    <w:p w14:paraId="427DCF9B" w14:textId="77777777" w:rsidR="00E12664" w:rsidRDefault="00E12664" w:rsidP="6D6639B8">
      <w:pPr>
        <w:pStyle w:val="ListParagraph"/>
        <w:numPr>
          <w:ilvl w:val="0"/>
          <w:numId w:val="1"/>
        </w:numPr>
        <w:spacing w:after="60" w:line="480" w:lineRule="auto"/>
        <w:rPr>
          <w:sz w:val="24"/>
          <w:szCs w:val="24"/>
        </w:rPr>
      </w:pPr>
      <w:r>
        <w:rPr>
          <w:sz w:val="24"/>
          <w:szCs w:val="24"/>
          <w:lang w:val="cs-CZ"/>
        </w:rPr>
        <w:t>Jaký obrázek vytvořila tvoje trasa?</w:t>
      </w:r>
    </w:p>
    <w:p w14:paraId="03EEF752" w14:textId="1A5E35D2" w:rsidR="6D6639B8" w:rsidRDefault="00E12664" w:rsidP="000C30E1">
      <w:pPr>
        <w:pStyle w:val="ListParagraph"/>
        <w:tabs>
          <w:tab w:val="left" w:leader="underscore" w:pos="10632"/>
        </w:tabs>
        <w:spacing w:after="60" w:line="480" w:lineRule="auto"/>
        <w:rPr>
          <w:bCs/>
        </w:rPr>
      </w:pPr>
      <w:r>
        <w:rPr>
          <w:bCs/>
        </w:rPr>
        <w:tab/>
      </w:r>
    </w:p>
    <w:p w14:paraId="5642DAC5" w14:textId="77777777" w:rsidR="000C30E1" w:rsidRPr="000C30E1" w:rsidRDefault="000C30E1" w:rsidP="000C30E1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</w:p>
    <w:p w14:paraId="59A38FC5" w14:textId="77777777" w:rsidR="00E12664" w:rsidRPr="00B805D1" w:rsidRDefault="00E12664" w:rsidP="6D6639B8">
      <w:pPr>
        <w:pStyle w:val="ListParagraph"/>
        <w:numPr>
          <w:ilvl w:val="0"/>
          <w:numId w:val="1"/>
        </w:numPr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sz w:val="24"/>
          <w:szCs w:val="24"/>
          <w:lang w:val="cs-CZ"/>
        </w:rPr>
        <w:t>Napiš tři varovné signály sociálního inženýrství z otázek.</w:t>
      </w:r>
    </w:p>
    <w:p w14:paraId="72CF54CD" w14:textId="77777777" w:rsidR="00E12664" w:rsidRDefault="00E12664" w:rsidP="6D6639B8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14:paraId="16F52D51" w14:textId="77777777" w:rsidR="00E12664" w:rsidRDefault="00E12664" w:rsidP="6D6639B8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14:paraId="56D8452E" w14:textId="77777777" w:rsidR="00E12664" w:rsidRDefault="00E12664" w:rsidP="6D6639B8">
      <w:pPr>
        <w:pStyle w:val="ListParagraph"/>
        <w:tabs>
          <w:tab w:val="left" w:leader="underscore" w:pos="10632"/>
        </w:tabs>
        <w:spacing w:after="60" w:line="480" w:lineRule="auto"/>
        <w:rPr>
          <w:bCs/>
        </w:rPr>
      </w:pPr>
      <w:r>
        <w:rPr>
          <w:bCs/>
        </w:rPr>
        <w:tab/>
      </w:r>
    </w:p>
    <w:p w14:paraId="5B7EC388" w14:textId="77777777" w:rsidR="000C30E1" w:rsidRPr="00B805D1" w:rsidRDefault="000C30E1" w:rsidP="6D6639B8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</w:p>
    <w:p w14:paraId="41E2DDDD" w14:textId="77777777" w:rsidR="00E12664" w:rsidRDefault="00E12664" w:rsidP="6D6639B8">
      <w:pPr>
        <w:pStyle w:val="ListParagraph"/>
        <w:numPr>
          <w:ilvl w:val="0"/>
          <w:numId w:val="1"/>
        </w:numPr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sz w:val="24"/>
          <w:szCs w:val="24"/>
          <w:lang w:val="cs-CZ"/>
        </w:rPr>
        <w:t>Vyber jednu situaci. Vysvětli, co útočník chtěl: informace, přístup, nebo peníze.</w:t>
      </w:r>
    </w:p>
    <w:p w14:paraId="37662D32" w14:textId="77777777" w:rsidR="00E12664" w:rsidRDefault="00E12664" w:rsidP="6D6639B8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14:paraId="61C109C0" w14:textId="4975AC54" w:rsidR="6D6639B8" w:rsidRPr="000C30E1" w:rsidRDefault="00E12664" w:rsidP="000C30E1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14:paraId="74E84814" w14:textId="77777777" w:rsidR="00E12664" w:rsidRDefault="00E12664" w:rsidP="6D6639B8">
      <w:pPr>
        <w:pStyle w:val="ListParagraph"/>
        <w:tabs>
          <w:tab w:val="left" w:leader="underscore" w:pos="10632"/>
        </w:tabs>
        <w:spacing w:after="60" w:line="480" w:lineRule="auto"/>
        <w:rPr>
          <w:bCs/>
        </w:rPr>
      </w:pPr>
      <w:r>
        <w:rPr>
          <w:bCs/>
        </w:rPr>
        <w:tab/>
      </w:r>
    </w:p>
    <w:p w14:paraId="75C10E39" w14:textId="77777777" w:rsidR="000C30E1" w:rsidRPr="00B805D1" w:rsidRDefault="000C30E1" w:rsidP="6D6639B8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</w:p>
    <w:p w14:paraId="0E222B4B" w14:textId="77777777" w:rsidR="00E12664" w:rsidRDefault="00E12664" w:rsidP="6D6639B8">
      <w:pPr>
        <w:pStyle w:val="ListParagraph"/>
        <w:numPr>
          <w:ilvl w:val="0"/>
          <w:numId w:val="1"/>
        </w:numPr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sz w:val="24"/>
          <w:szCs w:val="24"/>
          <w:lang w:val="cs-CZ"/>
        </w:rPr>
        <w:t>Který krok ti pomáhá nejvíc: Stop, Přemýšlej, Zkontroluj, nebo Zeptej se? Proč?</w:t>
      </w:r>
    </w:p>
    <w:p w14:paraId="4FE391D2" w14:textId="77777777" w:rsidR="00E12664" w:rsidRDefault="00E12664" w:rsidP="12B47105">
      <w:pPr>
        <w:pStyle w:val="ListParagraph"/>
        <w:tabs>
          <w:tab w:val="left" w:leader="underscore" w:pos="10632"/>
        </w:tabs>
        <w:spacing w:after="60" w:line="480" w:lineRule="auto"/>
      </w:pPr>
      <w:r>
        <w:rPr>
          <w:bCs/>
        </w:rPr>
        <w:tab/>
      </w:r>
    </w:p>
    <w:p w14:paraId="7B43255A" w14:textId="75E0C4E2" w:rsidR="00CC782A" w:rsidRDefault="00CC782A" w:rsidP="12B47105">
      <w:pPr>
        <w:tabs>
          <w:tab w:val="left" w:leader="underscore" w:pos="10632"/>
        </w:tabs>
        <w:spacing w:after="60" w:line="480" w:lineRule="auto"/>
      </w:pPr>
    </w:p>
    <w:sectPr w:rsidR="00CC782A" w:rsidSect="00E12664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5124AD" w14:textId="77777777" w:rsidR="00CD7637" w:rsidRDefault="00CD7637">
      <w:pPr>
        <w:spacing w:after="0" w:line="240" w:lineRule="auto"/>
      </w:pPr>
      <w:r>
        <w:separator/>
      </w:r>
    </w:p>
  </w:endnote>
  <w:endnote w:type="continuationSeparator" w:id="0">
    <w:p w14:paraId="55698BF5" w14:textId="77777777" w:rsidR="00CD7637" w:rsidRDefault="00CD7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099"/>
      <w:gridCol w:w="3467"/>
      <w:gridCol w:w="2406"/>
    </w:tblGrid>
    <w:tr w:rsidR="12B47105" w14:paraId="722E529D" w14:textId="77777777" w:rsidTr="12B47105">
      <w:trPr>
        <w:trHeight w:val="300"/>
      </w:trPr>
      <w:tc>
        <w:tcPr>
          <w:tcW w:w="4110" w:type="dxa"/>
        </w:tcPr>
        <w:p w14:paraId="22ACD3B8" w14:textId="12F7D549" w:rsidR="12B47105" w:rsidRDefault="12B47105" w:rsidP="12B47105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450785E3" wp14:editId="1D2BC056">
                <wp:extent cx="2401062" cy="352425"/>
                <wp:effectExtent l="0" t="0" r="0" b="0"/>
                <wp:docPr id="192625667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6256675" name="Picture 192625667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1062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47AD37D2" w14:textId="6F56F7E4" w:rsidR="12B47105" w:rsidRDefault="12B47105" w:rsidP="12B47105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cs="Arial"/>
              <w:color w:val="000000" w:themeColor="text1"/>
              <w:sz w:val="16"/>
              <w:szCs w:val="16"/>
            </w:rPr>
          </w:pPr>
        </w:p>
        <w:p w14:paraId="6C76ACBF" w14:textId="30906F52" w:rsidR="12B47105" w:rsidRDefault="12B47105" w:rsidP="12B47105">
          <w:pPr>
            <w:pStyle w:val="Header"/>
            <w:spacing w:line="240" w:lineRule="auto"/>
            <w:jc w:val="center"/>
            <w:rPr>
              <w:rFonts w:cs="Arial"/>
              <w:color w:val="000000" w:themeColor="text1"/>
              <w:sz w:val="16"/>
              <w:szCs w:val="16"/>
            </w:rPr>
          </w:pPr>
          <w:r w:rsidRPr="12B47105">
            <w:rPr>
              <w:rFonts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12B47105">
            <w:rPr>
              <w:rFonts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12B47105">
            <w:rPr>
              <w:rFonts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7A7E276C" w14:textId="2B04028D" w:rsidR="12B47105" w:rsidRDefault="12B47105" w:rsidP="12B47105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3F67AD4B" wp14:editId="0BCD24F8">
                <wp:extent cx="1390650" cy="314325"/>
                <wp:effectExtent l="0" t="0" r="0" b="0"/>
                <wp:docPr id="131864722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8647227" name="Picture 131864722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3E22A4" w14:textId="4A21692B" w:rsidR="12B47105" w:rsidRDefault="12B47105" w:rsidP="12B471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9C499E" w14:textId="77777777" w:rsidR="00CD7637" w:rsidRDefault="00CD7637">
      <w:pPr>
        <w:spacing w:after="0" w:line="240" w:lineRule="auto"/>
      </w:pPr>
      <w:r>
        <w:separator/>
      </w:r>
    </w:p>
  </w:footnote>
  <w:footnote w:type="continuationSeparator" w:id="0">
    <w:p w14:paraId="05356CEC" w14:textId="77777777" w:rsidR="00CD7637" w:rsidRDefault="00CD7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12B47105" w14:paraId="34C6AEF6" w14:textId="77777777" w:rsidTr="12B47105">
      <w:trPr>
        <w:trHeight w:val="300"/>
      </w:trPr>
      <w:tc>
        <w:tcPr>
          <w:tcW w:w="3320" w:type="dxa"/>
        </w:tcPr>
        <w:p w14:paraId="6985E1A4" w14:textId="3DC40A0F" w:rsidR="12B47105" w:rsidRDefault="12B47105" w:rsidP="12B47105">
          <w:pPr>
            <w:pStyle w:val="Header"/>
            <w:ind w:left="-115"/>
          </w:pPr>
        </w:p>
      </w:tc>
      <w:tc>
        <w:tcPr>
          <w:tcW w:w="3320" w:type="dxa"/>
        </w:tcPr>
        <w:p w14:paraId="39683F7E" w14:textId="47DCC558" w:rsidR="12B47105" w:rsidRDefault="12B47105" w:rsidP="12B47105">
          <w:pPr>
            <w:pStyle w:val="Header"/>
            <w:jc w:val="center"/>
          </w:pPr>
        </w:p>
      </w:tc>
      <w:tc>
        <w:tcPr>
          <w:tcW w:w="3320" w:type="dxa"/>
        </w:tcPr>
        <w:p w14:paraId="3BBF9380" w14:textId="6A4A3310" w:rsidR="12B47105" w:rsidRDefault="12B47105" w:rsidP="12B47105">
          <w:pPr>
            <w:pStyle w:val="Header"/>
            <w:ind w:right="-115"/>
            <w:jc w:val="right"/>
          </w:pPr>
        </w:p>
      </w:tc>
    </w:tr>
  </w:tbl>
  <w:p w14:paraId="1BF382A2" w14:textId="7249D976" w:rsidR="12B47105" w:rsidRDefault="12B47105" w:rsidP="12B471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7E4345"/>
    <w:multiLevelType w:val="hybridMultilevel"/>
    <w:tmpl w:val="16181E1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3202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64"/>
    <w:rsid w:val="00036E3F"/>
    <w:rsid w:val="00065A5C"/>
    <w:rsid w:val="000C30E1"/>
    <w:rsid w:val="004410B0"/>
    <w:rsid w:val="00457547"/>
    <w:rsid w:val="004B5C21"/>
    <w:rsid w:val="005955D4"/>
    <w:rsid w:val="006F5371"/>
    <w:rsid w:val="007D4512"/>
    <w:rsid w:val="009A1DAA"/>
    <w:rsid w:val="00C37903"/>
    <w:rsid w:val="00CC782A"/>
    <w:rsid w:val="00CD7637"/>
    <w:rsid w:val="00D6129F"/>
    <w:rsid w:val="00DB72E2"/>
    <w:rsid w:val="00DF6949"/>
    <w:rsid w:val="00E12664"/>
    <w:rsid w:val="01C023D2"/>
    <w:rsid w:val="0A9890C8"/>
    <w:rsid w:val="113521E9"/>
    <w:rsid w:val="11785C43"/>
    <w:rsid w:val="11F54A9B"/>
    <w:rsid w:val="12B47105"/>
    <w:rsid w:val="12EAF99F"/>
    <w:rsid w:val="202D100C"/>
    <w:rsid w:val="24E0E54F"/>
    <w:rsid w:val="2C090EE0"/>
    <w:rsid w:val="2C3A8EE7"/>
    <w:rsid w:val="32EA025D"/>
    <w:rsid w:val="339BFB9B"/>
    <w:rsid w:val="3A00EE1F"/>
    <w:rsid w:val="3A12D050"/>
    <w:rsid w:val="3B2DC1F6"/>
    <w:rsid w:val="3B586CE7"/>
    <w:rsid w:val="3D4F5571"/>
    <w:rsid w:val="3D98F0C1"/>
    <w:rsid w:val="40FD9ACB"/>
    <w:rsid w:val="493127F0"/>
    <w:rsid w:val="55C5072C"/>
    <w:rsid w:val="589DE83E"/>
    <w:rsid w:val="5FB19B48"/>
    <w:rsid w:val="60490CDB"/>
    <w:rsid w:val="678D16EF"/>
    <w:rsid w:val="6ADF5548"/>
    <w:rsid w:val="6B7AD5BC"/>
    <w:rsid w:val="6CF5F2CB"/>
    <w:rsid w:val="6D6639B8"/>
    <w:rsid w:val="713CF1C2"/>
    <w:rsid w:val="7288048C"/>
    <w:rsid w:val="740A3200"/>
    <w:rsid w:val="7B49E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5AA2"/>
  <w15:chartTrackingRefBased/>
  <w15:docId w15:val="{49BDF751-B6ED-4041-9DDD-497EBFCB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664"/>
    <w:pPr>
      <w:spacing w:after="200" w:line="276" w:lineRule="auto"/>
    </w:pPr>
    <w:rPr>
      <w:rFonts w:ascii="Arial" w:eastAsia="Arial" w:hAnsi="Arial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66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7547"/>
    <w:pPr>
      <w:spacing w:line="240" w:lineRule="auto"/>
    </w:pPr>
    <w:rPr>
      <w:i/>
      <w:iCs/>
      <w:color w:val="0E2841" w:themeColor="text2"/>
      <w:szCs w:val="18"/>
    </w:rPr>
  </w:style>
  <w:style w:type="paragraph" w:styleId="NormalWeb">
    <w:name w:val="Normal (Web)"/>
    <w:basedOn w:val="Normal"/>
    <w:uiPriority w:val="99"/>
    <w:semiHidden/>
    <w:unhideWhenUsed/>
    <w:rsid w:val="00065A5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uiPriority w:val="99"/>
    <w:unhideWhenUsed/>
    <w:rsid w:val="12B47105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12B47105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1EA7A-244E-4E65-B0FA-2700C27BF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</dc:creator>
  <cp:keywords/>
  <dc:description/>
  <cp:lastModifiedBy>Vojtěch Hamerský</cp:lastModifiedBy>
  <cp:revision>15</cp:revision>
  <dcterms:created xsi:type="dcterms:W3CDTF">2026-06-18T11:54:00Z</dcterms:created>
  <dcterms:modified xsi:type="dcterms:W3CDTF">2026-10-08T10:54:00Z</dcterms:modified>
</cp:coreProperties>
</file>