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EE37F3" w:rsidP="333D2215" w:rsidRDefault="00A07724" w14:paraId="2A319727" w14:textId="77777777">
      <w:pPr>
        <w:spacing w:after="300"/>
        <w:jc w:val="center"/>
        <w:rPr>
          <w:rFonts w:ascii="Arial" w:hAnsi="Arial" w:eastAsia="Arial" w:cs="Arial"/>
          <w:b w:val="1"/>
          <w:bCs w:val="1"/>
          <w:sz w:val="32"/>
          <w:szCs w:val="32"/>
          <w:lang w:val="en-US"/>
        </w:rPr>
      </w:pPr>
      <w:r w:rsidRPr="333D2215" w:rsidR="64EA9A86">
        <w:rPr>
          <w:rFonts w:ascii="Arial" w:hAnsi="Arial" w:eastAsia="Arial" w:cs="Arial"/>
          <w:b w:val="1"/>
          <w:bCs w:val="1"/>
          <w:sz w:val="32"/>
          <w:szCs w:val="32"/>
          <w:lang w:val="en-US"/>
        </w:rPr>
        <w:t>Smishing og identitetstyveri</w:t>
      </w:r>
    </w:p>
    <w:p w:rsidR="333D2215" w:rsidP="333D2215" w:rsidRDefault="333D2215" w14:paraId="0FE5D7FD" w14:textId="7AA0D966">
      <w:pPr>
        <w:spacing w:after="200"/>
        <w:rPr>
          <w:rFonts w:ascii="Arial" w:hAnsi="Arial" w:eastAsia="Arial" w:cs="Arial"/>
          <w:sz w:val="24"/>
          <w:szCs w:val="24"/>
          <w:lang w:val="en-US"/>
        </w:rPr>
      </w:pPr>
    </w:p>
    <w:p w:rsidR="00EE37F3" w:rsidP="333D2215" w:rsidRDefault="00A07724" w14:paraId="4B80752E"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Tomas går på skolen, og etter skolen er han hjemme og gjør lekser, leser bøker og forbereder seg til neste dags timer. Tomas har mobiltelefon og kommuniserer ofte med vennene sine på sosiale medier. Tomas er vant til å kommunisere med foreldrene sine gjennom meldinger på telefonen.</w:t>
      </w:r>
    </w:p>
    <w:p w:rsidR="00EE37F3" w:rsidP="333D2215" w:rsidRDefault="00A07724" w14:paraId="1A1C4087"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En dag, mens foreldrene fortsatt var på jobb, fikk Tomas en melding fra et ukjent nummer på telefonen som sa:</w:t>
      </w:r>
    </w:p>
    <w:p w:rsidR="00EE37F3" w:rsidP="333D2215" w:rsidRDefault="00A07724" w14:paraId="48E43437" w14:textId="77777777">
      <w:pPr>
        <w:spacing w:after="200"/>
        <w:ind w:left="720"/>
        <w:rPr>
          <w:rFonts w:ascii="Arial" w:hAnsi="Arial" w:eastAsia="Arial" w:cs="Arial"/>
          <w:i w:val="1"/>
          <w:iCs w:val="1"/>
          <w:sz w:val="24"/>
          <w:szCs w:val="24"/>
          <w:lang w:val="en-US"/>
        </w:rPr>
      </w:pPr>
      <w:r w:rsidRPr="333D2215" w:rsidR="64EA9A86">
        <w:rPr>
          <w:rFonts w:ascii="Arial" w:hAnsi="Arial" w:eastAsia="Arial" w:cs="Arial"/>
          <w:i w:val="1"/>
          <w:iCs w:val="1"/>
          <w:sz w:val="24"/>
          <w:szCs w:val="24"/>
          <w:lang w:val="en-US"/>
        </w:rPr>
        <w:t>«Kan du hjelpe oss? Vi har vært i en ulykke.»</w:t>
      </w:r>
    </w:p>
    <w:p w:rsidR="00EE37F3" w:rsidP="333D2215" w:rsidRDefault="00A07724" w14:paraId="75B3EC28"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Tomas reagerte raskt, og antok at det var faren hans som skrev svaret.</w:t>
      </w:r>
    </w:p>
    <w:p w:rsidR="00EE37F3" w:rsidP="333D2215" w:rsidRDefault="00A07724" w14:paraId="1277B3FE" w14:textId="77777777">
      <w:pPr>
        <w:spacing w:after="200"/>
        <w:ind w:left="720"/>
        <w:rPr>
          <w:rFonts w:ascii="Arial" w:hAnsi="Arial" w:eastAsia="Arial" w:cs="Arial"/>
          <w:i w:val="1"/>
          <w:iCs w:val="1"/>
          <w:sz w:val="24"/>
          <w:szCs w:val="24"/>
          <w:lang w:val="en-US"/>
        </w:rPr>
      </w:pPr>
      <w:r w:rsidRPr="333D2215" w:rsidR="64EA9A86">
        <w:rPr>
          <w:rFonts w:ascii="Arial" w:hAnsi="Arial" w:eastAsia="Arial" w:cs="Arial"/>
          <w:i w:val="1"/>
          <w:iCs w:val="1"/>
          <w:sz w:val="24"/>
          <w:szCs w:val="24"/>
          <w:lang w:val="en-US"/>
        </w:rPr>
        <w:t>«Hvorfor er du fra det andre telefonnummeret?»</w:t>
      </w:r>
    </w:p>
    <w:p w:rsidR="00EE37F3" w:rsidP="333D2215" w:rsidRDefault="00A07724" w14:paraId="1540DBB0"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Tomas fikk ganske raskt et svar tilbake som sa:</w:t>
      </w:r>
    </w:p>
    <w:p w:rsidR="00EE37F3" w:rsidP="333D2215" w:rsidRDefault="00A07724" w14:paraId="74389C31" w14:textId="77777777">
      <w:pPr>
        <w:spacing w:after="200"/>
        <w:ind w:left="720"/>
        <w:rPr>
          <w:rFonts w:ascii="Arial" w:hAnsi="Arial" w:eastAsia="Arial" w:cs="Arial"/>
          <w:i w:val="1"/>
          <w:iCs w:val="1"/>
          <w:sz w:val="24"/>
          <w:szCs w:val="24"/>
          <w:lang w:val="en-US"/>
        </w:rPr>
      </w:pPr>
      <w:r w:rsidRPr="333D2215" w:rsidR="64EA9A86">
        <w:rPr>
          <w:rFonts w:ascii="Arial" w:hAnsi="Arial" w:eastAsia="Arial" w:cs="Arial"/>
          <w:i w:val="1"/>
          <w:iCs w:val="1"/>
          <w:sz w:val="24"/>
          <w:szCs w:val="24"/>
          <w:lang w:val="en-US"/>
        </w:rPr>
        <w:t>«Jeg er på sykhuset og trenger hj</w:t>
      </w:r>
      <w:r w:rsidRPr="333D2215" w:rsidR="64EA9A86">
        <w:rPr>
          <w:rFonts w:ascii="Arial" w:hAnsi="Arial" w:eastAsia="Arial" w:cs="Arial"/>
          <w:i w:val="1"/>
          <w:iCs w:val="1"/>
          <w:sz w:val="24"/>
          <w:szCs w:val="24"/>
          <w:lang w:val="en-US"/>
        </w:rPr>
        <w:t>l</w:t>
      </w:r>
      <w:r w:rsidRPr="333D2215" w:rsidR="64EA9A86">
        <w:rPr>
          <w:rFonts w:ascii="Arial" w:hAnsi="Arial" w:eastAsia="Arial" w:cs="Arial"/>
          <w:i w:val="1"/>
          <w:iCs w:val="1"/>
          <w:sz w:val="24"/>
          <w:szCs w:val="24"/>
          <w:lang w:val="en-US"/>
        </w:rPr>
        <w:t>e</w:t>
      </w:r>
      <w:r w:rsidRPr="333D2215" w:rsidR="64EA9A86">
        <w:rPr>
          <w:rFonts w:ascii="Arial" w:hAnsi="Arial" w:eastAsia="Arial" w:cs="Arial"/>
          <w:i w:val="1"/>
          <w:iCs w:val="1"/>
          <w:sz w:val="24"/>
          <w:szCs w:val="24"/>
          <w:lang w:val="en-US"/>
        </w:rPr>
        <w:t>p. Er du hjemme?»</w:t>
      </w:r>
    </w:p>
    <w:p w:rsidR="00EE37F3" w:rsidP="333D2215" w:rsidRDefault="00A07724" w14:paraId="3ACCF8EA"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Tomas la merke til at meldingen inneholdt feil, men den hørtes alarmerende ut. Tomas vurderte situasjonen, hvordan han kunne være til hjelp, og svarte:</w:t>
      </w:r>
    </w:p>
    <w:p w:rsidR="00EE37F3" w:rsidP="333D2215" w:rsidRDefault="00A07724" w14:paraId="6475FF40" w14:textId="77777777">
      <w:pPr>
        <w:spacing w:after="200"/>
        <w:ind w:left="720"/>
        <w:rPr>
          <w:rFonts w:ascii="Arial" w:hAnsi="Arial" w:eastAsia="Arial" w:cs="Arial"/>
          <w:i w:val="1"/>
          <w:iCs w:val="1"/>
          <w:sz w:val="24"/>
          <w:szCs w:val="24"/>
          <w:lang w:val="en-US"/>
        </w:rPr>
      </w:pPr>
      <w:r w:rsidRPr="333D2215" w:rsidR="64EA9A86">
        <w:rPr>
          <w:rFonts w:ascii="Arial" w:hAnsi="Arial" w:eastAsia="Arial" w:cs="Arial"/>
          <w:i w:val="1"/>
          <w:iCs w:val="1"/>
          <w:sz w:val="24"/>
          <w:szCs w:val="24"/>
          <w:lang w:val="en-US"/>
        </w:rPr>
        <w:t>«Ja pappa, jeg er hjemme, trenger du noe?»</w:t>
      </w:r>
    </w:p>
    <w:p w:rsidR="00EE37F3" w:rsidP="333D2215" w:rsidRDefault="00A07724" w14:paraId="1DCE16B7"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Svaret kom raskt:</w:t>
      </w:r>
    </w:p>
    <w:p w:rsidR="00EE37F3" w:rsidP="333D2215" w:rsidRDefault="00A07724" w14:paraId="064A2381" w14:textId="77777777">
      <w:pPr>
        <w:spacing w:after="200"/>
        <w:ind w:left="720"/>
        <w:rPr>
          <w:rFonts w:ascii="Arial" w:hAnsi="Arial" w:eastAsia="Arial" w:cs="Arial"/>
          <w:i w:val="1"/>
          <w:iCs w:val="1"/>
          <w:sz w:val="24"/>
          <w:szCs w:val="24"/>
          <w:lang w:val="en-US"/>
        </w:rPr>
      </w:pPr>
      <w:r w:rsidRPr="333D2215" w:rsidR="64EA9A86">
        <w:rPr>
          <w:rFonts w:ascii="Arial" w:hAnsi="Arial" w:eastAsia="Arial" w:cs="Arial"/>
          <w:i w:val="1"/>
          <w:iCs w:val="1"/>
          <w:sz w:val="24"/>
          <w:szCs w:val="24"/>
          <w:lang w:val="en-US"/>
        </w:rPr>
        <w:t>«Jeg er tom for penger her på sykehuset og trenger litt smått. Kan du finne pengeboksen vi bruker til å gi deg penger?»</w:t>
      </w:r>
    </w:p>
    <w:p w:rsidR="00EE37F3" w:rsidP="333D2215" w:rsidRDefault="00A07724" w14:paraId="6540C81B"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Tomas ble overrasket, men fortalte at han ikke visste hvor en slik boks var:</w:t>
      </w:r>
    </w:p>
    <w:p w:rsidR="00EE37F3" w:rsidP="333D2215" w:rsidRDefault="00A07724" w14:paraId="01498F26" w14:textId="77777777">
      <w:pPr>
        <w:spacing w:after="200"/>
        <w:ind w:left="720"/>
        <w:rPr>
          <w:rFonts w:ascii="Arial" w:hAnsi="Arial" w:eastAsia="Arial" w:cs="Arial"/>
          <w:i w:val="1"/>
          <w:iCs w:val="1"/>
          <w:sz w:val="24"/>
          <w:szCs w:val="24"/>
          <w:lang w:val="en-US"/>
        </w:rPr>
      </w:pPr>
      <w:r w:rsidRPr="333D2215" w:rsidR="64EA9A86">
        <w:rPr>
          <w:rFonts w:ascii="Arial" w:hAnsi="Arial" w:eastAsia="Arial" w:cs="Arial"/>
          <w:i w:val="1"/>
          <w:iCs w:val="1"/>
          <w:sz w:val="24"/>
          <w:szCs w:val="24"/>
          <w:lang w:val="en-US"/>
        </w:rPr>
        <w:t>«Jeg vet ikke hvor du oppbevarer den»</w:t>
      </w:r>
    </w:p>
    <w:p w:rsidR="00EE37F3" w:rsidP="333D2215" w:rsidRDefault="00A07724" w14:paraId="7E056863"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Etter en pause:</w:t>
      </w:r>
    </w:p>
    <w:p w:rsidR="00EE37F3" w:rsidP="333D2215" w:rsidRDefault="00A07724" w14:paraId="30829807" w14:textId="77777777">
      <w:pPr>
        <w:spacing w:after="200"/>
        <w:ind w:left="720"/>
        <w:rPr>
          <w:rFonts w:ascii="Arial" w:hAnsi="Arial" w:eastAsia="Arial" w:cs="Arial"/>
          <w:i w:val="1"/>
          <w:iCs w:val="1"/>
          <w:sz w:val="24"/>
          <w:szCs w:val="24"/>
          <w:lang w:val="en-US"/>
        </w:rPr>
      </w:pPr>
      <w:r w:rsidRPr="333D2215" w:rsidR="64EA9A86">
        <w:rPr>
          <w:rFonts w:ascii="Arial" w:hAnsi="Arial" w:eastAsia="Arial" w:cs="Arial"/>
          <w:i w:val="1"/>
          <w:iCs w:val="1"/>
          <w:sz w:val="24"/>
          <w:szCs w:val="24"/>
          <w:lang w:val="en-US"/>
        </w:rPr>
        <w:t>«Å, jeg forstår, det er greit. Kan du finne mammas smykker da, på soverommet? Jeg gir dem til sykehuset for å dekke utgiftene.»</w:t>
      </w:r>
    </w:p>
    <w:p w:rsidR="00EE37F3" w:rsidP="333D2215" w:rsidRDefault="00A07724" w14:paraId="1D0EFF5D"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Tomas vet selvfølgelig hvor morens smykkeskrin er:</w:t>
      </w:r>
    </w:p>
    <w:p w:rsidR="00EE37F3" w:rsidP="333D2215" w:rsidRDefault="00A07724" w14:paraId="63675CD0" w14:textId="77777777">
      <w:pPr>
        <w:spacing w:after="200"/>
        <w:ind w:left="720"/>
        <w:rPr>
          <w:rFonts w:ascii="Arial" w:hAnsi="Arial" w:eastAsia="Arial" w:cs="Arial"/>
          <w:i w:val="1"/>
          <w:iCs w:val="1"/>
          <w:sz w:val="24"/>
          <w:szCs w:val="24"/>
          <w:lang w:val="en-US"/>
        </w:rPr>
      </w:pPr>
      <w:r w:rsidRPr="333D2215" w:rsidR="64EA9A86">
        <w:rPr>
          <w:rFonts w:ascii="Arial" w:hAnsi="Arial" w:eastAsia="Arial" w:cs="Arial"/>
          <w:i w:val="1"/>
          <w:iCs w:val="1"/>
          <w:sz w:val="24"/>
          <w:szCs w:val="24"/>
          <w:lang w:val="en-US"/>
        </w:rPr>
        <w:t>«Ja, selvfølgelig, men hvordan skal jeg få det til deg?»</w:t>
      </w:r>
    </w:p>
    <w:p w:rsidR="00EE37F3" w:rsidP="333D2215" w:rsidRDefault="00A07724" w14:paraId="0F608316"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Det raske svaret kom:</w:t>
      </w:r>
    </w:p>
    <w:p w:rsidR="00EE37F3" w:rsidP="333D2215" w:rsidRDefault="00A07724" w14:paraId="0491AF93" w14:textId="77777777">
      <w:pPr>
        <w:spacing w:after="200"/>
        <w:ind w:left="720"/>
        <w:rPr>
          <w:rFonts w:ascii="Arial" w:hAnsi="Arial" w:eastAsia="Arial" w:cs="Arial"/>
          <w:i w:val="1"/>
          <w:iCs w:val="1"/>
          <w:sz w:val="24"/>
          <w:szCs w:val="24"/>
          <w:lang w:val="en-US"/>
        </w:rPr>
      </w:pPr>
      <w:r w:rsidRPr="333D2215" w:rsidR="64EA9A86">
        <w:rPr>
          <w:rFonts w:ascii="Arial" w:hAnsi="Arial" w:eastAsia="Arial" w:cs="Arial"/>
          <w:i w:val="1"/>
          <w:iCs w:val="1"/>
          <w:sz w:val="24"/>
          <w:szCs w:val="24"/>
          <w:lang w:val="en-US"/>
        </w:rPr>
        <w:t>«Jeg kan be noen fra sykehuset komme og hente det.»</w:t>
      </w:r>
    </w:p>
    <w:p w:rsidR="00EE37F3" w:rsidP="333D2215" w:rsidRDefault="00A07724" w14:paraId="64093FF1"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Tomas svarte:</w:t>
      </w:r>
    </w:p>
    <w:p w:rsidR="00EE37F3" w:rsidP="333D2215" w:rsidRDefault="00A07724" w14:paraId="51E6DA77" w14:textId="77777777">
      <w:pPr>
        <w:spacing w:after="200"/>
        <w:ind w:left="720"/>
        <w:rPr>
          <w:rFonts w:ascii="Arial" w:hAnsi="Arial" w:eastAsia="Arial" w:cs="Arial"/>
          <w:i w:val="1"/>
          <w:iCs w:val="1"/>
          <w:sz w:val="24"/>
          <w:szCs w:val="24"/>
        </w:rPr>
      </w:pPr>
      <w:r w:rsidRPr="333D2215" w:rsidR="64EA9A86">
        <w:rPr>
          <w:rFonts w:ascii="Arial" w:hAnsi="Arial" w:eastAsia="Arial" w:cs="Arial"/>
          <w:i w:val="1"/>
          <w:iCs w:val="1"/>
          <w:sz w:val="24"/>
          <w:szCs w:val="24"/>
        </w:rPr>
        <w:t>«Ok»</w:t>
      </w:r>
    </w:p>
    <w:p w:rsidR="00EE37F3" w:rsidP="333D2215" w:rsidRDefault="00A07724" w14:paraId="2057DFDF"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Noen minutter senere fikk Tomas et anrop fra et annet nummer, og han svarte. I telefonen var det en dame som sa:</w:t>
      </w:r>
    </w:p>
    <w:p w:rsidR="00EE37F3" w:rsidP="333D2215" w:rsidRDefault="00A07724" w14:paraId="66344347" w14:textId="77777777">
      <w:pPr>
        <w:spacing w:after="200"/>
        <w:ind w:left="720"/>
        <w:rPr>
          <w:rFonts w:ascii="Arial" w:hAnsi="Arial" w:eastAsia="Arial" w:cs="Arial"/>
          <w:i w:val="1"/>
          <w:iCs w:val="1"/>
          <w:sz w:val="24"/>
          <w:szCs w:val="24"/>
          <w:lang w:val="en-US"/>
        </w:rPr>
      </w:pPr>
      <w:r w:rsidRPr="333D2215" w:rsidR="64EA9A86">
        <w:rPr>
          <w:rFonts w:ascii="Arial" w:hAnsi="Arial" w:eastAsia="Arial" w:cs="Arial"/>
          <w:i w:val="1"/>
          <w:iCs w:val="1"/>
          <w:sz w:val="24"/>
          <w:szCs w:val="24"/>
          <w:lang w:val="en-US"/>
        </w:rPr>
        <w:t>«Hei, jeg ringer fra faren din, han sa at du vil gi noe til faren din på sykehuset. Kan du si nøyaktig adresse, jeg kommer forbi snart.»</w:t>
      </w:r>
    </w:p>
    <w:p w:rsidR="00EE37F3" w:rsidP="333D2215" w:rsidRDefault="00A07724" w14:paraId="7E05EFC1"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Tomas svarte:</w:t>
      </w:r>
    </w:p>
    <w:p w:rsidR="00EE37F3" w:rsidP="333D2215" w:rsidRDefault="00A07724" w14:paraId="44CBADB5" w14:textId="77777777">
      <w:pPr>
        <w:spacing w:after="200"/>
        <w:ind w:left="720"/>
        <w:rPr>
          <w:rFonts w:ascii="Arial" w:hAnsi="Arial" w:eastAsia="Arial" w:cs="Arial"/>
          <w:i w:val="1"/>
          <w:iCs w:val="1"/>
          <w:sz w:val="24"/>
          <w:szCs w:val="24"/>
          <w:lang w:val="en-US"/>
        </w:rPr>
      </w:pPr>
      <w:r w:rsidRPr="333D2215" w:rsidR="64EA9A86">
        <w:rPr>
          <w:rFonts w:ascii="Arial" w:hAnsi="Arial" w:eastAsia="Arial" w:cs="Arial"/>
          <w:i w:val="1"/>
          <w:iCs w:val="1"/>
          <w:sz w:val="24"/>
          <w:szCs w:val="24"/>
          <w:lang w:val="en-US"/>
        </w:rPr>
        <w:t>«Ja, vi bor i .... .....»</w:t>
      </w:r>
    </w:p>
    <w:p w:rsidR="00EE37F3" w:rsidP="333D2215" w:rsidRDefault="00A07724" w14:paraId="54D3D67D"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En halvtime senere fikk Tomas nok et anrop hvor de spurte om han var klar, og at damen ville være på verandaen om to minutter.</w:t>
      </w:r>
    </w:p>
    <w:p w:rsidR="00EE37F3" w:rsidP="333D2215" w:rsidRDefault="00A07724" w14:paraId="5DD85C2A"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Etter 5 minutter ga Tomas fra seg smykkeskrinet til en dame som takket ham og ga en beroligende beskjed om at faren ville bli bedre, og hun gikk raskt av gårde til fots.</w:t>
      </w:r>
    </w:p>
    <w:p w:rsidR="00EE37F3" w:rsidP="333D2215" w:rsidRDefault="00A07724" w14:paraId="5054A088"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Tomas var veldig glad for å kunne hjelpe foreldrene sine.</w:t>
      </w:r>
    </w:p>
    <w:p w:rsidR="00EE37F3" w:rsidP="333D2215" w:rsidRDefault="00A07724" w14:paraId="599F631D"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Klokken halv sju åpnet døren seg, og begge foreldrene kom hjem.</w:t>
      </w:r>
    </w:p>
    <w:p w:rsidR="00EE37F3" w:rsidP="333D2215" w:rsidRDefault="00A07724" w14:paraId="52AA23FB"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Tomas var veldig glad for at faren hans hadde kommet seg ut av sykehuset så raskt!</w:t>
      </w:r>
    </w:p>
    <w:p w:rsidR="00EE37F3" w:rsidP="333D2215" w:rsidRDefault="00A07724" w14:paraId="643322DB" w14:textId="77777777">
      <w:pPr>
        <w:spacing w:after="200"/>
        <w:rPr>
          <w:rFonts w:ascii="Arial" w:hAnsi="Arial" w:eastAsia="Arial" w:cs="Arial"/>
          <w:sz w:val="24"/>
          <w:szCs w:val="24"/>
          <w:lang w:val="en-US"/>
        </w:rPr>
      </w:pPr>
      <w:r w:rsidRPr="333D2215" w:rsidR="64EA9A86">
        <w:rPr>
          <w:rFonts w:ascii="Arial" w:hAnsi="Arial" w:eastAsia="Arial" w:cs="Arial"/>
          <w:sz w:val="24"/>
          <w:szCs w:val="24"/>
          <w:lang w:val="en-US"/>
        </w:rPr>
        <w:t>Faren så overrasket ut, og senere bekymret.</w:t>
      </w:r>
    </w:p>
    <w:sectPr w:rsidR="00EE37F3">
      <w:pgSz w:w="11906" w:h="16838" w:orient="portrait"/>
      <w:pgMar w:top="1134" w:right="1134" w:bottom="1134" w:left="1134" w:header="708" w:footer="708" w:gutter="0"/>
      <w:cols w:space="720"/>
      <w:docGrid w:linePitch="360"/>
      <w:headerReference w:type="default" r:id="R9603ba0d96c9432d"/>
      <w:footerReference w:type="default" r:id="Rccf14bd1b34b40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210"/>
      <w:gridCol w:w="3630"/>
      <w:gridCol w:w="2924"/>
    </w:tblGrid>
    <w:tr w:rsidR="333D2215" w:rsidTr="333D2215" w14:paraId="2BB1C640">
      <w:trPr>
        <w:trHeight w:val="300"/>
      </w:trPr>
      <w:tc>
        <w:tcPr>
          <w:tcW w:w="3210" w:type="dxa"/>
          <w:tcMar/>
        </w:tcPr>
        <w:p w:rsidR="333D2215" w:rsidP="333D2215" w:rsidRDefault="333D2215" w14:paraId="2BA3FE64" w14:textId="7F15375C">
          <w:pPr>
            <w:pStyle w:val="Header"/>
            <w:bidi w:val="0"/>
            <w:ind w:left="-115"/>
            <w:jc w:val="left"/>
          </w:pPr>
          <w:r w:rsidR="333D2215">
            <w:drawing>
              <wp:inline wp14:editId="77939211" wp14:anchorId="121E5778">
                <wp:extent cx="1905000" cy="314325"/>
                <wp:effectExtent l="0" t="0" r="0" b="0"/>
                <wp:docPr id="1987783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87783363" name="Picture 198778336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6542106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905000" cy="314325"/>
                        </a:xfrm>
                        <a:prstGeom xmlns:a="http://schemas.openxmlformats.org/drawingml/2006/main" prst="rect">
                          <a:avLst xmlns:a="http://schemas.openxmlformats.org/drawingml/2006/main"/>
                        </a:prstGeom>
                      </pic:spPr>
                    </pic:pic>
                  </a:graphicData>
                </a:graphic>
              </wp:inline>
            </w:drawing>
          </w:r>
        </w:p>
      </w:tc>
      <w:tc>
        <w:tcPr>
          <w:tcW w:w="3630" w:type="dxa"/>
          <w:tcMar/>
        </w:tcPr>
        <w:p w:rsidR="333D2215" w:rsidP="333D2215" w:rsidRDefault="333D2215" w14:paraId="66D5D9DC" w14:textId="5808DE74">
          <w:pPr>
            <w:pStyle w:val="Header"/>
            <w:tabs>
              <w:tab w:val="center" w:leader="none" w:pos="4680"/>
              <w:tab w:val="right" w:leader="none" w:pos="9360"/>
            </w:tabs>
            <w:bidi w:val="0"/>
            <w:spacing w:after="0" w:line="240" w:lineRule="auto"/>
            <w:jc w:val="center"/>
            <w:rPr>
              <w:rFonts w:ascii="Arial" w:hAnsi="Arial" w:eastAsia="Arial" w:cs="Arial"/>
              <w:b w:val="1"/>
              <w:bCs w:val="1"/>
              <w:i w:val="0"/>
              <w:iCs w:val="0"/>
              <w:noProof w:val="0"/>
              <w:color w:val="000000" w:themeColor="text1" w:themeTint="FF" w:themeShade="FF"/>
              <w:sz w:val="16"/>
              <w:szCs w:val="16"/>
              <w:lang w:val="lt-LT"/>
            </w:rPr>
          </w:pPr>
        </w:p>
        <w:p w:rsidR="333D2215" w:rsidP="333D2215" w:rsidRDefault="333D2215" w14:paraId="1C6EDFEC" w14:textId="100B717D">
          <w:pPr>
            <w:pStyle w:val="Header"/>
            <w:tabs>
              <w:tab w:val="center" w:leader="none" w:pos="4680"/>
              <w:tab w:val="right" w:leader="none" w:pos="9360"/>
            </w:tabs>
            <w:bidi w:val="0"/>
            <w:spacing w:after="0" w:line="240" w:lineRule="auto"/>
            <w:jc w:val="center"/>
            <w:rPr>
              <w:rFonts w:ascii="Arial" w:hAnsi="Arial" w:eastAsia="Arial" w:cs="Arial"/>
              <w:b w:val="0"/>
              <w:bCs w:val="0"/>
              <w:i w:val="0"/>
              <w:iCs w:val="0"/>
              <w:noProof w:val="0"/>
              <w:color w:val="000000" w:themeColor="text1" w:themeTint="FF" w:themeShade="FF"/>
              <w:sz w:val="16"/>
              <w:szCs w:val="16"/>
              <w:lang w:val="en-US"/>
            </w:rPr>
          </w:pPr>
          <w:r w:rsidRPr="333D2215" w:rsidR="333D2215">
            <w:rPr>
              <w:rFonts w:ascii="Arial" w:hAnsi="Arial" w:eastAsia="Arial" w:cs="Arial"/>
              <w:b w:val="1"/>
              <w:bCs w:val="1"/>
              <w:i w:val="0"/>
              <w:iCs w:val="0"/>
              <w:noProof w:val="0"/>
              <w:color w:val="000000" w:themeColor="text1" w:themeTint="FF" w:themeShade="FF"/>
              <w:sz w:val="16"/>
              <w:szCs w:val="16"/>
              <w:lang w:val="lt-LT"/>
            </w:rPr>
            <w:t>Copyright © 2026 KidCy. CC BY-NC-SA 4.0</w:t>
          </w:r>
        </w:p>
        <w:p w:rsidR="333D2215" w:rsidP="333D2215" w:rsidRDefault="333D2215" w14:paraId="7FAD5DE6" w14:textId="12113FD4">
          <w:pPr>
            <w:pStyle w:val="Header"/>
            <w:bidi w:val="0"/>
            <w:jc w:val="center"/>
          </w:pPr>
        </w:p>
      </w:tc>
      <w:tc>
        <w:tcPr>
          <w:tcW w:w="2924" w:type="dxa"/>
          <w:tcMar/>
        </w:tcPr>
        <w:p w:rsidR="333D2215" w:rsidP="333D2215" w:rsidRDefault="333D2215" w14:paraId="24B9AF64" w14:textId="17A90A95">
          <w:pPr>
            <w:pStyle w:val="Header"/>
            <w:bidi w:val="0"/>
            <w:ind w:right="-115"/>
            <w:jc w:val="right"/>
          </w:pPr>
          <w:r w:rsidR="333D2215">
            <w:drawing>
              <wp:inline wp14:editId="56FA219F" wp14:anchorId="6BE87B41">
                <wp:extent cx="1657350" cy="348044"/>
                <wp:effectExtent l="0" t="0" r="0" b="0"/>
                <wp:docPr id="120236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0236535" name="Picture 1202365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9246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57350" cy="348044"/>
                        </a:xfrm>
                        <a:prstGeom xmlns:a="http://schemas.openxmlformats.org/drawingml/2006/main" prst="rect">
                          <a:avLst xmlns:a="http://schemas.openxmlformats.org/drawingml/2006/main"/>
                        </a:prstGeom>
                      </pic:spPr>
                    </pic:pic>
                  </a:graphicData>
                </a:graphic>
              </wp:inline>
            </w:drawing>
          </w:r>
        </w:p>
      </w:tc>
    </w:tr>
  </w:tbl>
  <w:p w:rsidR="333D2215" w:rsidP="333D2215" w:rsidRDefault="333D2215" w14:paraId="4A1980A7" w14:textId="295FB37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33D2215" w:rsidTr="333D2215" w14:paraId="534C135D">
      <w:trPr>
        <w:trHeight w:val="300"/>
      </w:trPr>
      <w:tc>
        <w:tcPr>
          <w:tcW w:w="3210" w:type="dxa"/>
          <w:tcMar/>
        </w:tcPr>
        <w:p w:rsidR="333D2215" w:rsidP="333D2215" w:rsidRDefault="333D2215" w14:paraId="45BDA1D6" w14:textId="455569FF">
          <w:pPr>
            <w:pStyle w:val="Header"/>
            <w:bidi w:val="0"/>
            <w:ind w:left="-115"/>
            <w:jc w:val="left"/>
          </w:pPr>
        </w:p>
      </w:tc>
      <w:tc>
        <w:tcPr>
          <w:tcW w:w="3210" w:type="dxa"/>
          <w:tcMar/>
        </w:tcPr>
        <w:p w:rsidR="333D2215" w:rsidP="333D2215" w:rsidRDefault="333D2215" w14:paraId="564F46B2" w14:textId="3AEFA67A">
          <w:pPr>
            <w:pStyle w:val="Header"/>
            <w:bidi w:val="0"/>
            <w:jc w:val="center"/>
          </w:pPr>
        </w:p>
      </w:tc>
      <w:tc>
        <w:tcPr>
          <w:tcW w:w="3210" w:type="dxa"/>
          <w:tcMar/>
        </w:tcPr>
        <w:p w:rsidR="333D2215" w:rsidP="333D2215" w:rsidRDefault="333D2215" w14:paraId="0C7B655D" w14:textId="5BBC351B">
          <w:pPr>
            <w:pStyle w:val="Header"/>
            <w:bidi w:val="0"/>
            <w:ind w:right="-115"/>
            <w:jc w:val="right"/>
          </w:pPr>
        </w:p>
      </w:tc>
    </w:tr>
  </w:tbl>
  <w:p w:rsidR="333D2215" w:rsidP="333D2215" w:rsidRDefault="333D2215" w14:paraId="6A18E0C3" w14:textId="6EB5248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A63515"/>
    <w:multiLevelType w:val="hybridMultilevel"/>
    <w:tmpl w:val="56243A7E"/>
    <w:lvl w:ilvl="0" w:tplc="3F282BB0">
      <w:start w:val="1"/>
      <w:numFmt w:val="bullet"/>
      <w:lvlText w:val="●"/>
      <w:lvlJc w:val="left"/>
      <w:pPr>
        <w:ind w:left="720" w:hanging="360"/>
      </w:pPr>
    </w:lvl>
    <w:lvl w:ilvl="1" w:tplc="7272DA10">
      <w:start w:val="1"/>
      <w:numFmt w:val="bullet"/>
      <w:lvlText w:val="○"/>
      <w:lvlJc w:val="left"/>
      <w:pPr>
        <w:ind w:left="1440" w:hanging="360"/>
      </w:pPr>
    </w:lvl>
    <w:lvl w:ilvl="2" w:tplc="3E7EC42C">
      <w:start w:val="1"/>
      <w:numFmt w:val="bullet"/>
      <w:lvlText w:val="■"/>
      <w:lvlJc w:val="left"/>
      <w:pPr>
        <w:ind w:left="2160" w:hanging="360"/>
      </w:pPr>
    </w:lvl>
    <w:lvl w:ilvl="3" w:tplc="47D4E9C6">
      <w:start w:val="1"/>
      <w:numFmt w:val="bullet"/>
      <w:lvlText w:val="●"/>
      <w:lvlJc w:val="left"/>
      <w:pPr>
        <w:ind w:left="2880" w:hanging="360"/>
      </w:pPr>
    </w:lvl>
    <w:lvl w:ilvl="4" w:tplc="0B68D9A2">
      <w:start w:val="1"/>
      <w:numFmt w:val="bullet"/>
      <w:lvlText w:val="○"/>
      <w:lvlJc w:val="left"/>
      <w:pPr>
        <w:ind w:left="3600" w:hanging="360"/>
      </w:pPr>
    </w:lvl>
    <w:lvl w:ilvl="5" w:tplc="CFDEEF0A">
      <w:start w:val="1"/>
      <w:numFmt w:val="bullet"/>
      <w:lvlText w:val="■"/>
      <w:lvlJc w:val="left"/>
      <w:pPr>
        <w:ind w:left="4320" w:hanging="360"/>
      </w:pPr>
    </w:lvl>
    <w:lvl w:ilvl="6" w:tplc="0784921A">
      <w:start w:val="1"/>
      <w:numFmt w:val="bullet"/>
      <w:lvlText w:val="●"/>
      <w:lvlJc w:val="left"/>
      <w:pPr>
        <w:ind w:left="5040" w:hanging="360"/>
      </w:pPr>
    </w:lvl>
    <w:lvl w:ilvl="7" w:tplc="7892124E">
      <w:start w:val="1"/>
      <w:numFmt w:val="bullet"/>
      <w:lvlText w:val="●"/>
      <w:lvlJc w:val="left"/>
      <w:pPr>
        <w:ind w:left="5760" w:hanging="360"/>
      </w:pPr>
    </w:lvl>
    <w:lvl w:ilvl="8" w:tplc="787A7FC8">
      <w:start w:val="1"/>
      <w:numFmt w:val="bullet"/>
      <w:lvlText w:val="●"/>
      <w:lvlJc w:val="left"/>
      <w:pPr>
        <w:ind w:left="6480" w:hanging="360"/>
      </w:pPr>
    </w:lvl>
  </w:abstractNum>
  <w:num w:numId="1" w16cid:durableId="42607270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7F3"/>
    <w:rsid w:val="003C40D2"/>
    <w:rsid w:val="00A07724"/>
    <w:rsid w:val="00B03070"/>
    <w:rsid w:val="00EE37F3"/>
    <w:rsid w:val="0F473FAB"/>
    <w:rsid w:val="333D2215"/>
    <w:rsid w:val="38B0E2CB"/>
    <w:rsid w:val="64EA9A86"/>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18418FE5"/>
  <w15:docId w15:val="{44E416F0-3B06-934D-B487-0705D997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uiPriority w:val="99"/>
    <w:name w:val="header"/>
    <w:basedOn w:val="Normal"/>
    <w:unhideWhenUsed/>
    <w:rsid w:val="333D2215"/>
    <w:pPr>
      <w:tabs>
        <w:tab w:val="center" w:leader="none" w:pos="4680"/>
        <w:tab w:val="right" w:leader="none" w:pos="9360"/>
      </w:tabs>
      <w:spacing w:after="0" w:line="240" w:lineRule="auto"/>
    </w:pPr>
  </w:style>
  <w:style w:type="paragraph" w:styleId="Footer">
    <w:uiPriority w:val="99"/>
    <w:name w:val="footer"/>
    <w:basedOn w:val="Normal"/>
    <w:unhideWhenUsed/>
    <w:rsid w:val="333D221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9603ba0d96c9432d" /><Relationship Type="http://schemas.openxmlformats.org/officeDocument/2006/relationships/footer" Target="footer.xml" Id="Rccf14bd1b34b4070" /></Relationships>
</file>

<file path=word/_rels/footer.xml.rels>&#65279;<?xml version="1.0" encoding="utf-8"?><Relationships xmlns="http://schemas.openxmlformats.org/package/2006/relationships"><Relationship Type="http://schemas.openxmlformats.org/officeDocument/2006/relationships/image" Target="/media/image.png" Id="rId1465421062" /><Relationship Type="http://schemas.openxmlformats.org/officeDocument/2006/relationships/image" Target="/media/image2.png" Id="rId199246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Karen Parish</lastModifiedBy>
  <revision>3</revision>
  <dcterms:created xsi:type="dcterms:W3CDTF">2026-09-24T15:15:00.0000000Z</dcterms:created>
  <dcterms:modified xsi:type="dcterms:W3CDTF">2026-09-30T13:57:05.1075071Z</dcterms:modified>
</coreProperties>
</file>