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B5004" w:rsidP="2CFB0218" w:rsidRDefault="00E44047" w14:paraId="6C7DDB32" w14:textId="77777777">
      <w:pPr>
        <w:spacing w:after="300"/>
        <w:jc w:val="center"/>
        <w:rPr>
          <w:rFonts w:ascii="Arial" w:hAnsi="Arial" w:eastAsia="Arial" w:cs="Arial"/>
          <w:b w:val="1"/>
          <w:bCs w:val="1"/>
          <w:sz w:val="32"/>
          <w:szCs w:val="32"/>
          <w:lang w:val="en-US"/>
        </w:rPr>
      </w:pPr>
      <w:r w:rsidRPr="2CFB0218" w:rsidR="7CA93B6F">
        <w:rPr>
          <w:rFonts w:ascii="Arial" w:hAnsi="Arial" w:eastAsia="Arial" w:cs="Arial"/>
          <w:b w:val="1"/>
          <w:bCs w:val="1"/>
          <w:sz w:val="32"/>
          <w:szCs w:val="32"/>
          <w:lang w:val="en-US"/>
        </w:rPr>
        <w:t>Vishing, svindel og identitetstyveri</w:t>
      </w:r>
    </w:p>
    <w:p w:rsidR="2CFB0218" w:rsidP="2CFB0218" w:rsidRDefault="2CFB0218" w14:paraId="5C409D53" w14:textId="1589C7FF">
      <w:pPr>
        <w:spacing w:after="200"/>
        <w:rPr>
          <w:rFonts w:ascii="Arial" w:hAnsi="Arial" w:eastAsia="Arial" w:cs="Arial"/>
          <w:sz w:val="24"/>
          <w:szCs w:val="24"/>
          <w:lang w:val="en-US"/>
        </w:rPr>
      </w:pPr>
    </w:p>
    <w:p w:rsidR="000B5004" w:rsidP="2CFB0218" w:rsidRDefault="00E44047" w14:paraId="334EEC1A"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Tomas går på skolen, og etter skolen er han hjemme og gjør lekser, leser bøker og forbereder seg til neste dags timer. Tomas har mobiltelefon og kommuniserer ofte med vennene sine på sosiale medier. Tomas er vant til å kommunisere med familiemedlemmene sine gjennom telefonsamtaler og meldinger. Tomas har en eldre søster, Laura. Tomas har et veldig godt forhold til søsteren sin.</w:t>
      </w:r>
    </w:p>
    <w:p w:rsidR="000B5004" w:rsidP="2CFB0218" w:rsidRDefault="00E44047" w14:paraId="75C465B4"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En ettermiddag, mens foreldrene fortsatt var på jobb og søsteren ikke var kommet hjem fra sine aktiviteter, fikk Tomas et anrop fra et ukjent nummer på telefonen:</w:t>
      </w:r>
    </w:p>
    <w:p w:rsidR="000B5004" w:rsidP="2CFB0218" w:rsidRDefault="00E44047" w14:paraId="0A7E9671"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«Hei Tomas. Det er Laura.»</w:t>
      </w:r>
    </w:p>
    <w:p w:rsidR="000B5004" w:rsidP="2CFB0218" w:rsidRDefault="00E44047" w14:paraId="355E1DAE"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Stemmen hørtes ut som søsteren hans. Tomas reagerte raskt:</w:t>
      </w:r>
    </w:p>
    <w:p w:rsidR="000B5004" w:rsidP="2CFB0218" w:rsidRDefault="00E44047" w14:paraId="76A571A0"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«Hei Laura. Hvorfor ringer du fra en annen telefon?»</w:t>
      </w:r>
    </w:p>
    <w:p w:rsidR="000B5004" w:rsidP="2CFB0218" w:rsidRDefault="00E44047" w14:paraId="44050A06"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Stemmen som lignet søsteren svarte:</w:t>
      </w:r>
    </w:p>
    <w:p w:rsidR="000B5004" w:rsidP="2CFB0218" w:rsidRDefault="00E44047" w14:paraId="105E6E9C"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«Jeg er på kino med venninnene mine. Telefonen min har akkurat gått tom for strøm. Jeg tror jeg trenger en ny snart.»</w:t>
      </w:r>
    </w:p>
    <w:p w:rsidR="000B5004" w:rsidP="2CFB0218" w:rsidRDefault="00E44047" w14:paraId="11C615C4"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Tomas tenkte at telefonen hennes var kjøpt bare noen få måneder tidligere. Dessuten var det litt uventet at hun hadde dratt på kino når hun hadde så mye å gjøre med forberedelser til eksamen. Men Tomas svarte likevel:</w:t>
      </w:r>
    </w:p>
    <w:p w:rsidR="000B5004" w:rsidP="2CFB0218" w:rsidRDefault="00E44047" w14:paraId="773DB16E"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«Ja, det tror jeg nok... Så, hva skjer?»</w:t>
      </w:r>
    </w:p>
    <w:p w:rsidR="000B5004" w:rsidP="2CFB0218" w:rsidRDefault="00E44047" w14:paraId="14CCAFC4"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Svaret kom raskt:</w:t>
      </w:r>
    </w:p>
    <w:p w:rsidR="000B5004" w:rsidP="2CFB0218" w:rsidRDefault="00E44047" w14:paraId="0B7FADC6"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«Hør her, Tomas. Jeg må betale for kinobilletten min, litt snacks, og bussen hjem senere i kveld. Om noen minutter får du en melding fra venninnen min. Kan du overføre penger til det telefonnummeret?»</w:t>
      </w:r>
    </w:p>
    <w:p w:rsidR="000B5004" w:rsidP="2CFB0218" w:rsidRDefault="00E44047" w14:paraId="3C3A47EB"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Tomas ble overrasket:</w:t>
      </w:r>
    </w:p>
    <w:p w:rsidR="000B5004" w:rsidP="2CFB0218" w:rsidRDefault="00E44047" w14:paraId="22E5C4AF"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«Vel, jeg kan prøve. Hvor mye trenger du?»</w:t>
      </w:r>
    </w:p>
    <w:p w:rsidR="000B5004" w:rsidP="2CFB0218" w:rsidRDefault="00E44047" w14:paraId="63B73DE5"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Etter en pause:</w:t>
      </w:r>
    </w:p>
    <w:p w:rsidR="000B5004" w:rsidP="2CFB0218" w:rsidRDefault="00E44047" w14:paraId="07CE6F9C"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«Femti? Jeg betaler deg tilbake i morgen.»</w:t>
      </w:r>
    </w:p>
    <w:p w:rsidR="000B5004" w:rsidP="2CFB0218" w:rsidRDefault="00E44047" w14:paraId="159C58FD" w14:textId="77777777">
      <w:pPr>
        <w:spacing w:after="200"/>
        <w:rPr>
          <w:rFonts w:ascii="Arial" w:hAnsi="Arial" w:eastAsia="Arial" w:cs="Arial"/>
          <w:sz w:val="24"/>
          <w:szCs w:val="24"/>
        </w:rPr>
      </w:pPr>
      <w:r w:rsidRPr="2CFB0218" w:rsidR="7CA93B6F">
        <w:rPr>
          <w:rFonts w:ascii="Arial" w:hAnsi="Arial" w:eastAsia="Arial" w:cs="Arial"/>
          <w:sz w:val="24"/>
          <w:szCs w:val="24"/>
        </w:rPr>
        <w:t>Tomas:</w:t>
      </w:r>
    </w:p>
    <w:p w:rsidR="000B5004" w:rsidP="2CFB0218" w:rsidRDefault="00E44047" w14:paraId="2A0EA6EC"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«Ok.»</w:t>
      </w:r>
    </w:p>
    <w:p w:rsidR="000B5004" w:rsidP="2CFB0218" w:rsidRDefault="00E44047" w14:paraId="0F266A61"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Stemmen som lignet søsteren svarte:</w:t>
      </w:r>
    </w:p>
    <w:p w:rsidR="000B5004" w:rsidP="2CFB0218" w:rsidRDefault="00E44047" w14:paraId="4FCBB905" w14:textId="77777777">
      <w:pPr>
        <w:spacing w:after="200"/>
        <w:ind w:left="720"/>
        <w:rPr>
          <w:rFonts w:ascii="Arial" w:hAnsi="Arial" w:eastAsia="Arial" w:cs="Arial"/>
          <w:i w:val="1"/>
          <w:iCs w:val="1"/>
          <w:sz w:val="24"/>
          <w:szCs w:val="24"/>
          <w:lang w:val="en-US"/>
        </w:rPr>
      </w:pPr>
      <w:r w:rsidRPr="2CFB0218" w:rsidR="7CA93B6F">
        <w:rPr>
          <w:rFonts w:ascii="Arial" w:hAnsi="Arial" w:eastAsia="Arial" w:cs="Arial"/>
          <w:i w:val="1"/>
          <w:iCs w:val="1"/>
          <w:sz w:val="24"/>
          <w:szCs w:val="24"/>
          <w:lang w:val="en-US"/>
        </w:rPr>
        <w:t>«Takk, Tomas! Glad i deg!»</w:t>
      </w:r>
    </w:p>
    <w:p w:rsidR="000B5004" w:rsidP="2CFB0218" w:rsidRDefault="00E44047" w14:paraId="5585CDFB"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Noen minutter senere fikk Tomas en melding på telefonen fra et annet nummer, og overførte pengene.</w:t>
      </w:r>
    </w:p>
    <w:p w:rsidR="000B5004" w:rsidP="2CFB0218" w:rsidRDefault="00E44047" w14:paraId="093BF5DF"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Tomas var veldig glad for å kunne hjelpe søsteren sin.</w:t>
      </w:r>
    </w:p>
    <w:p w:rsidR="000B5004" w:rsidP="2CFB0218" w:rsidRDefault="00E44047" w14:paraId="5C541DC3"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Klokken halv åtte åpnet døren seg, og Laura kom hjem.</w:t>
      </w:r>
    </w:p>
    <w:p w:rsidR="000B5004" w:rsidP="2CFB0218" w:rsidRDefault="00E44047" w14:paraId="2206B30F" w14:textId="77777777">
      <w:pPr>
        <w:spacing w:after="200"/>
        <w:rPr>
          <w:rFonts w:ascii="Arial" w:hAnsi="Arial" w:eastAsia="Arial" w:cs="Arial"/>
          <w:sz w:val="24"/>
          <w:szCs w:val="24"/>
          <w:lang w:val="en-US"/>
        </w:rPr>
      </w:pPr>
      <w:r w:rsidRPr="2CFB0218" w:rsidR="7CA93B6F">
        <w:rPr>
          <w:rFonts w:ascii="Arial" w:hAnsi="Arial" w:eastAsia="Arial" w:cs="Arial"/>
          <w:sz w:val="24"/>
          <w:szCs w:val="24"/>
          <w:lang w:val="en-US"/>
        </w:rPr>
        <w:t>Tomas så overrasket ut, og senere bekymret.</w:t>
      </w:r>
    </w:p>
    <w:sectPr w:rsidR="000B5004">
      <w:pgSz w:w="11906" w:h="16838" w:orient="portrait"/>
      <w:pgMar w:top="1134" w:right="1134" w:bottom="1134" w:left="1134" w:header="708" w:footer="708" w:gutter="0"/>
      <w:cols w:space="720"/>
      <w:docGrid w:linePitch="360"/>
      <w:headerReference w:type="default" r:id="R76182518ac1c4f23"/>
      <w:footerReference w:type="default" r:id="R3a05258e7cd547b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210"/>
      <w:gridCol w:w="3570"/>
      <w:gridCol w:w="2985"/>
    </w:tblGrid>
    <w:tr w:rsidR="2CFB0218" w:rsidTr="2CFB0218" w14:paraId="2BEAAE00">
      <w:trPr>
        <w:trHeight w:val="300"/>
      </w:trPr>
      <w:tc>
        <w:tcPr>
          <w:tcW w:w="3210" w:type="dxa"/>
          <w:tcMar/>
        </w:tcPr>
        <w:p w:rsidR="2CFB0218" w:rsidP="2CFB0218" w:rsidRDefault="2CFB0218" w14:paraId="6F0A48B6" w14:textId="4C80BC2F">
          <w:pPr>
            <w:pStyle w:val="Header"/>
            <w:bidi w:val="0"/>
            <w:ind w:left="-115"/>
            <w:jc w:val="left"/>
          </w:pPr>
          <w:r w:rsidR="2CFB0218">
            <w:drawing>
              <wp:inline wp14:editId="45F46258" wp14:anchorId="5FA6D9BF">
                <wp:extent cx="1905000" cy="314325"/>
                <wp:effectExtent l="0" t="0" r="0" b="0"/>
                <wp:docPr id="195449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5449627" name="Picture 1954496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886854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05000" cy="314325"/>
                        </a:xfrm>
                        <a:prstGeom xmlns:a="http://schemas.openxmlformats.org/drawingml/2006/main" prst="rect">
                          <a:avLst xmlns:a="http://schemas.openxmlformats.org/drawingml/2006/main"/>
                        </a:prstGeom>
                      </pic:spPr>
                    </pic:pic>
                  </a:graphicData>
                </a:graphic>
              </wp:inline>
            </w:drawing>
          </w:r>
        </w:p>
      </w:tc>
      <w:tc>
        <w:tcPr>
          <w:tcW w:w="3570" w:type="dxa"/>
          <w:tcMar/>
        </w:tcPr>
        <w:p w:rsidR="2CFB0218" w:rsidP="2CFB0218" w:rsidRDefault="2CFB0218" w14:paraId="665A7EF0" w14:textId="0946FBD7">
          <w:pPr>
            <w:pStyle w:val="Header"/>
            <w:tabs>
              <w:tab w:val="center" w:leader="none" w:pos="4680"/>
              <w:tab w:val="right" w:leader="none" w:pos="9360"/>
            </w:tabs>
            <w:bidi w:val="0"/>
            <w:spacing w:after="0" w:line="240" w:lineRule="auto"/>
            <w:jc w:val="center"/>
            <w:rPr>
              <w:rFonts w:ascii="Arial" w:hAnsi="Arial" w:eastAsia="Arial" w:cs="Arial"/>
              <w:b w:val="1"/>
              <w:bCs w:val="1"/>
              <w:i w:val="0"/>
              <w:iCs w:val="0"/>
              <w:noProof w:val="0"/>
              <w:color w:val="000000" w:themeColor="text1" w:themeTint="FF" w:themeShade="FF"/>
              <w:sz w:val="16"/>
              <w:szCs w:val="16"/>
              <w:lang w:val="lt-LT"/>
            </w:rPr>
          </w:pPr>
        </w:p>
        <w:p w:rsidR="2CFB0218" w:rsidP="2CFB0218" w:rsidRDefault="2CFB0218" w14:paraId="5213104D" w14:textId="22F755A4">
          <w:pPr>
            <w:pStyle w:val="Header"/>
            <w:tabs>
              <w:tab w:val="center" w:leader="none" w:pos="4680"/>
              <w:tab w:val="right" w:leader="none" w:pos="9360"/>
            </w:tabs>
            <w:bidi w:val="0"/>
            <w:spacing w:after="0" w:line="240" w:lineRule="auto"/>
            <w:jc w:val="center"/>
            <w:rPr>
              <w:rFonts w:ascii="Arial" w:hAnsi="Arial" w:eastAsia="Arial" w:cs="Arial"/>
              <w:b w:val="0"/>
              <w:bCs w:val="0"/>
              <w:i w:val="0"/>
              <w:iCs w:val="0"/>
              <w:noProof w:val="0"/>
              <w:color w:val="000000" w:themeColor="text1" w:themeTint="FF" w:themeShade="FF"/>
              <w:sz w:val="16"/>
              <w:szCs w:val="16"/>
              <w:lang w:val="en-US"/>
            </w:rPr>
          </w:pPr>
          <w:r w:rsidRPr="2CFB0218" w:rsidR="2CFB0218">
            <w:rPr>
              <w:rFonts w:ascii="Arial" w:hAnsi="Arial" w:eastAsia="Arial" w:cs="Arial"/>
              <w:b w:val="1"/>
              <w:bCs w:val="1"/>
              <w:i w:val="0"/>
              <w:iCs w:val="0"/>
              <w:noProof w:val="0"/>
              <w:color w:val="000000" w:themeColor="text1" w:themeTint="FF" w:themeShade="FF"/>
              <w:sz w:val="16"/>
              <w:szCs w:val="16"/>
              <w:lang w:val="lt-LT"/>
            </w:rPr>
            <w:t>Copyright © 2026 KidCy. CC BY-NC-SA 4.0</w:t>
          </w:r>
        </w:p>
        <w:p w:rsidR="2CFB0218" w:rsidP="2CFB0218" w:rsidRDefault="2CFB0218" w14:paraId="25FF514D" w14:textId="132DF298">
          <w:pPr>
            <w:pStyle w:val="Header"/>
            <w:bidi w:val="0"/>
            <w:jc w:val="center"/>
          </w:pPr>
        </w:p>
      </w:tc>
      <w:tc>
        <w:tcPr>
          <w:tcW w:w="2985" w:type="dxa"/>
          <w:tcMar/>
        </w:tcPr>
        <w:p w:rsidR="2CFB0218" w:rsidP="2CFB0218" w:rsidRDefault="2CFB0218" w14:paraId="11AA5DB1" w14:textId="6A34ED65">
          <w:pPr>
            <w:pStyle w:val="Header"/>
            <w:bidi w:val="0"/>
            <w:ind w:right="-115"/>
            <w:jc w:val="right"/>
          </w:pPr>
          <w:r w:rsidR="2CFB0218">
            <w:drawing>
              <wp:inline wp14:editId="4F93A1E4" wp14:anchorId="19E7A7C2">
                <wp:extent cx="1768929" cy="371475"/>
                <wp:effectExtent l="0" t="0" r="0" b="0"/>
                <wp:docPr id="1749334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9334784" name="Picture 17493347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324161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68929" cy="371475"/>
                        </a:xfrm>
                        <a:prstGeom xmlns:a="http://schemas.openxmlformats.org/drawingml/2006/main" prst="rect">
                          <a:avLst xmlns:a="http://schemas.openxmlformats.org/drawingml/2006/main"/>
                        </a:prstGeom>
                      </pic:spPr>
                    </pic:pic>
                  </a:graphicData>
                </a:graphic>
              </wp:inline>
            </w:drawing>
          </w:r>
        </w:p>
      </w:tc>
    </w:tr>
  </w:tbl>
  <w:p w:rsidR="2CFB0218" w:rsidP="2CFB0218" w:rsidRDefault="2CFB0218" w14:paraId="666D064E" w14:textId="07ABC66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2CFB0218" w:rsidTr="2CFB0218" w14:paraId="4DBFC16A">
      <w:trPr>
        <w:trHeight w:val="300"/>
      </w:trPr>
      <w:tc>
        <w:tcPr>
          <w:tcW w:w="3210" w:type="dxa"/>
          <w:tcMar/>
        </w:tcPr>
        <w:p w:rsidR="2CFB0218" w:rsidP="2CFB0218" w:rsidRDefault="2CFB0218" w14:paraId="3DFD35B4" w14:textId="36586D30">
          <w:pPr>
            <w:pStyle w:val="Header"/>
            <w:bidi w:val="0"/>
            <w:ind w:left="-115"/>
            <w:jc w:val="left"/>
          </w:pPr>
        </w:p>
      </w:tc>
      <w:tc>
        <w:tcPr>
          <w:tcW w:w="3210" w:type="dxa"/>
          <w:tcMar/>
        </w:tcPr>
        <w:p w:rsidR="2CFB0218" w:rsidP="2CFB0218" w:rsidRDefault="2CFB0218" w14:paraId="037E6497" w14:textId="5344FDBC">
          <w:pPr>
            <w:pStyle w:val="Header"/>
            <w:bidi w:val="0"/>
            <w:jc w:val="center"/>
          </w:pPr>
        </w:p>
      </w:tc>
      <w:tc>
        <w:tcPr>
          <w:tcW w:w="3210" w:type="dxa"/>
          <w:tcMar/>
        </w:tcPr>
        <w:p w:rsidR="2CFB0218" w:rsidP="2CFB0218" w:rsidRDefault="2CFB0218" w14:paraId="33F34E26" w14:textId="757A0133">
          <w:pPr>
            <w:pStyle w:val="Header"/>
            <w:bidi w:val="0"/>
            <w:ind w:right="-115"/>
            <w:jc w:val="right"/>
          </w:pPr>
        </w:p>
      </w:tc>
    </w:tr>
  </w:tbl>
  <w:p w:rsidR="2CFB0218" w:rsidP="2CFB0218" w:rsidRDefault="2CFB0218" w14:paraId="6029A306" w14:textId="02DB441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B2422F"/>
    <w:multiLevelType w:val="hybridMultilevel"/>
    <w:tmpl w:val="710AED9A"/>
    <w:lvl w:ilvl="0" w:tplc="EDB85B4E">
      <w:start w:val="1"/>
      <w:numFmt w:val="bullet"/>
      <w:lvlText w:val="●"/>
      <w:lvlJc w:val="left"/>
      <w:pPr>
        <w:ind w:left="720" w:hanging="360"/>
      </w:pPr>
    </w:lvl>
    <w:lvl w:ilvl="1" w:tplc="52BC84DC">
      <w:start w:val="1"/>
      <w:numFmt w:val="bullet"/>
      <w:lvlText w:val="○"/>
      <w:lvlJc w:val="left"/>
      <w:pPr>
        <w:ind w:left="1440" w:hanging="360"/>
      </w:pPr>
    </w:lvl>
    <w:lvl w:ilvl="2" w:tplc="4B346F48">
      <w:start w:val="1"/>
      <w:numFmt w:val="bullet"/>
      <w:lvlText w:val="■"/>
      <w:lvlJc w:val="left"/>
      <w:pPr>
        <w:ind w:left="2160" w:hanging="360"/>
      </w:pPr>
    </w:lvl>
    <w:lvl w:ilvl="3" w:tplc="B91CE9C0">
      <w:start w:val="1"/>
      <w:numFmt w:val="bullet"/>
      <w:lvlText w:val="●"/>
      <w:lvlJc w:val="left"/>
      <w:pPr>
        <w:ind w:left="2880" w:hanging="360"/>
      </w:pPr>
    </w:lvl>
    <w:lvl w:ilvl="4" w:tplc="07C43F58">
      <w:start w:val="1"/>
      <w:numFmt w:val="bullet"/>
      <w:lvlText w:val="○"/>
      <w:lvlJc w:val="left"/>
      <w:pPr>
        <w:ind w:left="3600" w:hanging="360"/>
      </w:pPr>
    </w:lvl>
    <w:lvl w:ilvl="5" w:tplc="661CC922">
      <w:start w:val="1"/>
      <w:numFmt w:val="bullet"/>
      <w:lvlText w:val="■"/>
      <w:lvlJc w:val="left"/>
      <w:pPr>
        <w:ind w:left="4320" w:hanging="360"/>
      </w:pPr>
    </w:lvl>
    <w:lvl w:ilvl="6" w:tplc="BAF4D5A4">
      <w:start w:val="1"/>
      <w:numFmt w:val="bullet"/>
      <w:lvlText w:val="●"/>
      <w:lvlJc w:val="left"/>
      <w:pPr>
        <w:ind w:left="5040" w:hanging="360"/>
      </w:pPr>
    </w:lvl>
    <w:lvl w:ilvl="7" w:tplc="AC7EF05A">
      <w:start w:val="1"/>
      <w:numFmt w:val="bullet"/>
      <w:lvlText w:val="●"/>
      <w:lvlJc w:val="left"/>
      <w:pPr>
        <w:ind w:left="5760" w:hanging="360"/>
      </w:pPr>
    </w:lvl>
    <w:lvl w:ilvl="8" w:tplc="30FE02E0">
      <w:start w:val="1"/>
      <w:numFmt w:val="bullet"/>
      <w:lvlText w:val="●"/>
      <w:lvlJc w:val="left"/>
      <w:pPr>
        <w:ind w:left="6480" w:hanging="360"/>
      </w:pPr>
    </w:lvl>
  </w:abstractNum>
  <w:num w:numId="1" w16cid:durableId="18498289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004"/>
    <w:rsid w:val="000B5004"/>
    <w:rsid w:val="00317967"/>
    <w:rsid w:val="00B03070"/>
    <w:rsid w:val="00E44047"/>
    <w:rsid w:val="2CFB0218"/>
    <w:rsid w:val="50B807B5"/>
    <w:rsid w:val="79567D5A"/>
    <w:rsid w:val="7CA93B6F"/>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6AF21CA1"/>
  <w15:docId w15:val="{44E416F0-3B06-934D-B487-0705D997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2CFB0218"/>
    <w:pPr>
      <w:tabs>
        <w:tab w:val="center" w:leader="none" w:pos="4680"/>
        <w:tab w:val="right" w:leader="none" w:pos="9360"/>
      </w:tabs>
      <w:spacing w:after="0" w:line="240" w:lineRule="auto"/>
    </w:pPr>
  </w:style>
  <w:style w:type="paragraph" w:styleId="Footer">
    <w:uiPriority w:val="99"/>
    <w:name w:val="footer"/>
    <w:basedOn w:val="Normal"/>
    <w:unhideWhenUsed/>
    <w:rsid w:val="2CFB021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76182518ac1c4f23" /><Relationship Type="http://schemas.openxmlformats.org/officeDocument/2006/relationships/footer" Target="footer.xml" Id="R3a05258e7cd547b7" /></Relationships>
</file>

<file path=word/_rels/footer.xml.rels>&#65279;<?xml version="1.0" encoding="utf-8"?><Relationships xmlns="http://schemas.openxmlformats.org/package/2006/relationships"><Relationship Type="http://schemas.openxmlformats.org/officeDocument/2006/relationships/image" Target="/media/image.png" Id="rId288685470" /><Relationship Type="http://schemas.openxmlformats.org/officeDocument/2006/relationships/image" Target="/media/image2.png" Id="rId10324161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Karen Parish</lastModifiedBy>
  <revision>3</revision>
  <dcterms:created xsi:type="dcterms:W3CDTF">2026-09-24T15:20:00.0000000Z</dcterms:created>
  <dcterms:modified xsi:type="dcterms:W3CDTF">2026-09-30T13:59:39.0180409Z</dcterms:modified>
</coreProperties>
</file>