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Default Extension="jpg" ContentType="image/jpe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xmlns:a="http://schemas.openxmlformats.org/drawingml/2006/main" xmlns:a14="http://schemas.microsoft.com/office/drawing/2010/main" mc:Ignorable="w14 wp14 w15">
  <w:body>
    <w:p w:rsidR="67A9DFD8" w:rsidP="7FAC1876" w:rsidRDefault="67A9DFD8" w14:paraId="45DD52F9" w14:textId="48ED4996">
      <w:pPr>
        <w:pStyle w:val="Normal"/>
        <w:bidi w:val="0"/>
        <w:jc w:val="center"/>
      </w:pPr>
      <w:r w:rsidRPr="7FAC1876" w:rsidR="1C2C207C">
        <w:rPr>
          <w:rFonts w:ascii="Arial" w:hAnsi="Arial" w:eastAsia="Arial" w:cs="Arial"/>
          <w:b w:val="1"/>
          <w:bCs w:val="1"/>
          <w:noProof w:val="0"/>
          <w:sz w:val="28"/>
          <w:szCs w:val="28"/>
          <w:lang w:val="no"/>
        </w:rPr>
        <w:t>De vanligste cybertruslene</w:t>
      </w:r>
    </w:p>
    <w:p w:rsidR="141D51D2" w:rsidP="7FAC1876" w:rsidRDefault="141D51D2" w14:paraId="2069C4CB" w14:textId="489526DA">
      <w:pPr>
        <w:pStyle w:val="Normal"/>
        <w:bidi w:val="0"/>
        <w:spacing w:before="0" w:beforeAutospacing="off" w:after="0" w:afterAutospacing="off"/>
        <w:jc w:val="center"/>
        <w:rPr>
          <w:rFonts w:ascii="Arial" w:hAnsi="Arial" w:eastAsia="Arial" w:cs="Arial"/>
          <w:b w:val="1"/>
          <w:bCs w:val="1"/>
          <w:noProof w:val="0"/>
          <w:sz w:val="28"/>
          <w:szCs w:val="28"/>
          <w:lang w:val="no"/>
        </w:rPr>
      </w:pPr>
    </w:p>
    <w:p w:rsidR="141D51D2" w:rsidP="7FAC1876" w:rsidRDefault="141D51D2" w14:paraId="70897F05" w14:textId="5F8E9F9E">
      <w:pPr>
        <w:pStyle w:val="Normal"/>
        <w:bidi w:val="0"/>
        <w:spacing w:before="0" w:beforeAutospacing="off" w:after="0" w:afterAutospacing="off"/>
        <w:jc w:val="both"/>
        <w:rPr>
          <w:rFonts w:ascii="Arial" w:hAnsi="Arial" w:eastAsia="Arial" w:cs="Arial" w:asciiTheme="minorAscii" w:hAnsiTheme="minorAscii" w:eastAsiaTheme="minorAscii" w:cstheme="minorAscii"/>
          <w:b w:val="0"/>
          <w:bCs w:val="0"/>
          <w:i w:val="0"/>
          <w:iCs w:val="0"/>
          <w:caps w:val="0"/>
          <w:smallCaps w:val="0"/>
          <w:noProof w:val="0"/>
          <w:color w:val="282828"/>
          <w:sz w:val="24"/>
          <w:szCs w:val="24"/>
          <w:lang w:val="en-GB"/>
        </w:rPr>
      </w:pPr>
      <w:r w:rsidRPr="7FAC1876" w:rsidR="7DADF993">
        <w:rPr>
          <w:rFonts w:ascii="Liberation Serif" w:hAnsi="Liberation Serif" w:eastAsia="Liberation Serif" w:cs="Liberation Serif"/>
          <w:noProof w:val="0"/>
          <w:sz w:val="24"/>
          <w:szCs w:val="24"/>
          <w:lang w:val="no"/>
        </w:rPr>
        <w:t>Hva er de vanligste truslene i det cyber space? Den første dreier seg om tyveri av personopplysninger og sensitive data. Datatyveri skjer når folk deler personopplysninger, for eksempel bankkortinformasjon. Dette kan skje etter at man har gått i en digital felle. La oss for eksempel anta at en bruker deler informasjon om personlige interesser på nettet, for eksempel i sosiale medier. Denne informasjonen kan hackere utnytte for å lokke brukeren i en felle. En person som liker manga-tegneserier, kan for eksempel motta en falsk lenke. Denne fører til en falsk nettside som angivelig selger nye utgaver av serier, og som ser nøyaktig ut som nettstedet til en kjent nettbutikk (se figur A). Brukeren prøver å kjøpe en tegneserie og oppgir ekte bankopplysninger til det falske systemet. Systemet registrerer alt brukeren taster inn. Dermed kan hackeren bruke disse opplysningene til å stjele og bruke brukerens penger.</w:t>
      </w:r>
    </w:p>
    <w:p w:rsidR="141D51D2" w:rsidP="7FAC1876" w:rsidRDefault="141D51D2" w14:paraId="33E1AFB2" w14:textId="49837C6A">
      <w:pPr>
        <w:pStyle w:val="Normal"/>
        <w:bidi w:val="0"/>
        <w:spacing w:before="0" w:beforeAutospacing="off" w:after="0" w:afterAutospacing="off"/>
        <w:jc w:val="both"/>
      </w:pPr>
    </w:p>
    <w:p w:rsidR="141D51D2" w:rsidP="7FAC1876" w:rsidRDefault="141D51D2" w14:paraId="1263018E" w14:textId="4AE5440B">
      <w:pPr>
        <w:pStyle w:val="Normal"/>
        <w:bidi w:val="0"/>
        <w:spacing w:before="0" w:beforeAutospacing="off" w:after="0" w:afterAutospacing="off"/>
        <w:jc w:val="both"/>
        <w:rPr>
          <w:rFonts w:ascii="Arial" w:hAnsi="Arial" w:eastAsia="Arial" w:cs="Arial" w:asciiTheme="minorAscii" w:hAnsiTheme="minorAscii" w:eastAsiaTheme="minorAscii" w:cstheme="minorAscii"/>
          <w:b w:val="0"/>
          <w:bCs w:val="0"/>
          <w:i w:val="0"/>
          <w:iCs w:val="0"/>
          <w:caps w:val="0"/>
          <w:smallCaps w:val="0"/>
          <w:noProof w:val="0"/>
          <w:color w:val="282828"/>
          <w:sz w:val="24"/>
          <w:szCs w:val="24"/>
          <w:lang w:val="en-GB"/>
        </w:rPr>
      </w:pPr>
      <w:r w:rsidR="74C7FA61">
        <w:drawing>
          <wp:inline wp14:editId="79AF3EFA" wp14:anchorId="2D654D75">
            <wp:extent cx="8862847" cy="3556166"/>
            <wp:effectExtent l="0" t="0" r="0" b="0"/>
            <wp:docPr id="5965019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96501976" name="Picture 596501976"/>
                    <pic:cNvPicPr/>
                  </pic:nvPicPr>
                  <pic:blipFill>
                    <a:blip xmlns:r="http://schemas.openxmlformats.org/officeDocument/2006/relationships" r:embed="rId1776431924">
                      <a:extLst>
                        <a:ext uri="{28A0092B-C50C-407E-A947-70E740481C1C}">
                          <a14:useLocalDpi xmlns:a14="http://schemas.microsoft.com/office/drawing/2010/main"/>
                        </a:ext>
                      </a:extLst>
                    </a:blip>
                    <a:stretch>
                      <a:fillRect/>
                    </a:stretch>
                  </pic:blipFill>
                  <pic:spPr>
                    <a:xfrm rot="0">
                      <a:off x="0" y="0"/>
                      <a:ext cx="8862847" cy="3556166"/>
                    </a:xfrm>
                    <a:prstGeom prst="rect">
                      <a:avLst/>
                    </a:prstGeom>
                  </pic:spPr>
                </pic:pic>
              </a:graphicData>
            </a:graphic>
          </wp:inline>
        </w:drawing>
      </w:r>
    </w:p>
    <w:p w:rsidR="67A9DFD8" w:rsidP="7FAC1876" w:rsidRDefault="67A9DFD8" w14:paraId="69ED9DD8" w14:textId="0ECAEF60">
      <w:pPr>
        <w:pStyle w:val="Normal"/>
        <w:bidi w:val="0"/>
        <w:spacing w:before="0" w:beforeAutospacing="off"/>
        <w:jc w:val="both"/>
        <w:rPr>
          <w:rFonts w:ascii="Arial" w:hAnsi="Arial" w:eastAsia="Arial" w:cs="Arial"/>
          <w:noProof w:val="0"/>
          <w:sz w:val="20"/>
          <w:szCs w:val="20"/>
          <w:lang w:val="no"/>
        </w:rPr>
      </w:pPr>
      <w:r w:rsidRPr="7FAC1876" w:rsidR="7E076F04">
        <w:rPr>
          <w:rFonts w:ascii="Arial" w:hAnsi="Arial" w:eastAsia="Arial" w:cs="Arial"/>
          <w:noProof w:val="0"/>
          <w:sz w:val="20"/>
          <w:szCs w:val="20"/>
          <w:lang w:val="no"/>
        </w:rPr>
        <w:t>Figur – Datatyveri og skadevare er to vanlige cybertrusler. (A) Ved datatyveri stjeler hackeren penger etter at brukeren går i fellen og oppgir personopplysninger, for eksempel bankinformasjon. (B) Ved bruk av skadevare trenger hackeren inn på brukerens datamaskin når brukeren laster ned og kjører filen som inneholder skadevaren. Skadevare kan gjøre det mulig for hackeren å bruke enheten til å angripe andre datamaskiner, overvåke brukeren og sende innhentet informasjon til eksterne datamaskiner. Hver pil starter hos den aktive parten, og pilspissen viser virkningen; en rød bjelle markerer en risiko.</w:t>
      </w:r>
    </w:p>
    <w:p w:rsidR="67A9DFD8" w:rsidP="7FAC1876" w:rsidRDefault="67A9DFD8" w14:paraId="330E6801" w14:textId="3C125314">
      <w:pPr>
        <w:pStyle w:val="Normal"/>
        <w:bidi w:val="0"/>
        <w:spacing w:before="0" w:beforeAutospacing="off"/>
        <w:jc w:val="both"/>
        <w:rPr>
          <w:rFonts w:ascii="Arial" w:hAnsi="Arial" w:eastAsia="Arial" w:cs="Arial"/>
          <w:noProof w:val="0"/>
          <w:sz w:val="28"/>
          <w:szCs w:val="28"/>
          <w:lang w:val="no"/>
        </w:rPr>
      </w:pPr>
    </w:p>
    <w:p w:rsidR="67A9DFD8" w:rsidP="7FAC1876" w:rsidRDefault="67A9DFD8" w14:paraId="777636C4" w14:textId="3A025505">
      <w:pPr>
        <w:pStyle w:val="Normal"/>
        <w:bidi w:val="0"/>
        <w:jc w:val="both"/>
      </w:pPr>
      <w:r w:rsidRPr="7FAC1876" w:rsidR="1E0495BF">
        <w:rPr>
          <w:rFonts w:ascii="Arial" w:hAnsi="Arial" w:eastAsia="Arial" w:cs="Arial"/>
          <w:noProof w:val="0"/>
          <w:sz w:val="24"/>
          <w:szCs w:val="24"/>
          <w:lang w:val="no"/>
        </w:rPr>
        <w:t xml:space="preserve">Skadelig programvare, ofte kalt «malware», er en annen vanlig cybertrussel. Hvordan får en bruker slik skadelig programvare? La oss ta et eksempel: En person som liker manga-tegneserier, mottar en fil via en meldingsapp (se figur B). Filen inneholder en oversikt over en ny mangaserie, men den inneholder også skadelig programvare. Når brukeren åpner filen, kan programvaren infisere brukerens enhet. Slik programvare kan skade brukerens data og installerte applikasjoner. Data kan for eksempel bli stjålet eller ødelagt – bilder og lagrede passord kan bli sendt til eksterne datamaskiner eller slettet. Skadelig programvare kan også spore brukerens atferd. Det betyr at alle brukerens handlinger, inkludert inntasting av passord, blir registrert. Noen ganger kopierer programvaren seg selv og utnytter ressursene på den infiserte datamaskinen. Slik programvare gjør det mulig for hackere å ta kontroll over en enhet. Hackere kan bruke programvaren på brukerens enhet til å utføre skadelige handlinger mot eksterne datamaskiner. I slike tilfeller brukes den infiserte datamaskinen til å skjule hackerens spor. </w:t>
      </w:r>
    </w:p>
    <w:p w:rsidR="67A9DFD8" w:rsidP="7FAC1876" w:rsidRDefault="67A9DFD8" w14:paraId="74D352E4" w14:textId="35148DF8">
      <w:pPr>
        <w:pStyle w:val="Normal"/>
        <w:bidi w:val="0"/>
        <w:jc w:val="both"/>
        <w:rPr>
          <w:rFonts w:ascii="Arial" w:hAnsi="Arial" w:eastAsia="Arial" w:cs="Arial"/>
          <w:noProof w:val="0"/>
          <w:sz w:val="24"/>
          <w:szCs w:val="24"/>
          <w:lang w:val="no"/>
        </w:rPr>
      </w:pPr>
    </w:p>
    <w:p w:rsidR="67A9DFD8" w:rsidP="7FAC1876" w:rsidRDefault="67A9DFD8" w14:paraId="69EF76B1" w14:textId="24EE654E">
      <w:pPr>
        <w:pStyle w:val="Normal"/>
        <w:bidi w:val="0"/>
        <w:jc w:val="both"/>
      </w:pPr>
      <w:r w:rsidRPr="7FAC1876" w:rsidR="1E0495BF">
        <w:rPr>
          <w:rFonts w:ascii="Arial" w:hAnsi="Arial" w:eastAsia="Arial" w:cs="Arial"/>
          <w:noProof w:val="0"/>
          <w:sz w:val="24"/>
          <w:szCs w:val="24"/>
          <w:lang w:val="no"/>
        </w:rPr>
        <w:t>Kort sagt: På samme måte som vi ikke ville delt personlige opplysninger med en fremmed på gaten eller tatt imot en eske godteri fra vedkommende, bør vi være forsiktige med å dele informasjon på nettet, og vi bør alltid dobbeltsjekke informasjon vi mottar.</w:t>
      </w:r>
    </w:p>
    <w:p w:rsidR="7FAC1876" w:rsidP="7FAC1876" w:rsidRDefault="7FAC1876" w14:paraId="505FBBA0" w14:textId="556BEACC">
      <w:pPr>
        <w:pStyle w:val="Normal"/>
        <w:bidi w:val="0"/>
        <w:jc w:val="both"/>
        <w:rPr>
          <w:rFonts w:ascii="Arial" w:hAnsi="Arial" w:eastAsia="Arial" w:cs="Arial"/>
          <w:noProof w:val="0"/>
          <w:sz w:val="24"/>
          <w:szCs w:val="24"/>
          <w:lang w:val="no"/>
        </w:rPr>
      </w:pPr>
    </w:p>
    <w:p w:rsidR="6DC56C20" w:rsidP="7FAC1876" w:rsidRDefault="6DC56C20" w14:paraId="47518B19" w14:textId="4CC985D8">
      <w:pPr>
        <w:bidi w:val="0"/>
        <w:jc w:val="both"/>
        <w:rPr>
          <w:rFonts w:ascii="Arial" w:hAnsi="Arial" w:eastAsia="Arial" w:cs="Arial"/>
          <w:b w:val="0"/>
          <w:bCs w:val="0"/>
          <w:i w:val="0"/>
          <w:iCs w:val="0"/>
          <w:caps w:val="0"/>
          <w:smallCaps w:val="0"/>
          <w:noProof w:val="0"/>
          <w:color w:val="000000" w:themeColor="text2" w:themeTint="FF" w:themeShade="FF"/>
          <w:sz w:val="24"/>
          <w:szCs w:val="24"/>
          <w:lang w:val="en-GB"/>
        </w:rPr>
      </w:pPr>
      <w:r w:rsidRPr="7FAC1876" w:rsidR="45E870A7">
        <w:rPr>
          <w:rFonts w:ascii="Arial" w:hAnsi="Arial" w:eastAsia="Arial" w:cs="Arial"/>
          <w:b w:val="0"/>
          <w:bCs w:val="0"/>
          <w:i w:val="1"/>
          <w:iCs w:val="1"/>
          <w:caps w:val="0"/>
          <w:smallCaps w:val="0"/>
          <w:noProof w:val="0"/>
          <w:color w:val="000000" w:themeColor="text2" w:themeTint="FF" w:themeShade="FF"/>
          <w:sz w:val="24"/>
          <w:szCs w:val="24"/>
          <w:lang w:val="en-GB"/>
        </w:rPr>
        <w:t xml:space="preserve">Snippet </w:t>
      </w:r>
      <w:r w:rsidRPr="7FAC1876" w:rsidR="60D81685">
        <w:rPr>
          <w:rFonts w:ascii="Arial" w:hAnsi="Arial" w:eastAsia="Arial" w:cs="Arial"/>
          <w:b w:val="0"/>
          <w:bCs w:val="0"/>
          <w:i w:val="1"/>
          <w:iCs w:val="1"/>
          <w:caps w:val="0"/>
          <w:smallCaps w:val="0"/>
          <w:noProof w:val="0"/>
          <w:color w:val="000000" w:themeColor="text2" w:themeTint="FF" w:themeShade="FF"/>
          <w:sz w:val="24"/>
          <w:szCs w:val="24"/>
          <w:lang w:val="en-GB"/>
        </w:rPr>
        <w:t>oversett</w:t>
      </w:r>
      <w:r w:rsidRPr="7FAC1876" w:rsidR="60D81685">
        <w:rPr>
          <w:rFonts w:ascii="Arial" w:hAnsi="Arial" w:eastAsia="Arial" w:cs="Arial"/>
          <w:b w:val="0"/>
          <w:bCs w:val="0"/>
          <w:i w:val="1"/>
          <w:iCs w:val="1"/>
          <w:caps w:val="0"/>
          <w:smallCaps w:val="0"/>
          <w:noProof w:val="0"/>
          <w:color w:val="000000" w:themeColor="text2" w:themeTint="FF" w:themeShade="FF"/>
          <w:sz w:val="24"/>
          <w:szCs w:val="24"/>
          <w:lang w:val="en-GB"/>
        </w:rPr>
        <w:t xml:space="preserve"> </w:t>
      </w:r>
      <w:r w:rsidRPr="7FAC1876" w:rsidR="60D81685">
        <w:rPr>
          <w:rFonts w:ascii="Arial" w:hAnsi="Arial" w:eastAsia="Arial" w:cs="Arial"/>
          <w:b w:val="0"/>
          <w:bCs w:val="0"/>
          <w:i w:val="1"/>
          <w:iCs w:val="1"/>
          <w:caps w:val="0"/>
          <w:smallCaps w:val="0"/>
          <w:noProof w:val="0"/>
          <w:color w:val="000000" w:themeColor="text2" w:themeTint="FF" w:themeShade="FF"/>
          <w:sz w:val="24"/>
          <w:szCs w:val="24"/>
          <w:lang w:val="en-GB"/>
        </w:rPr>
        <w:t>til</w:t>
      </w:r>
      <w:r w:rsidRPr="7FAC1876" w:rsidR="60D81685">
        <w:rPr>
          <w:rFonts w:ascii="Arial" w:hAnsi="Arial" w:eastAsia="Arial" w:cs="Arial"/>
          <w:b w:val="0"/>
          <w:bCs w:val="0"/>
          <w:i w:val="1"/>
          <w:iCs w:val="1"/>
          <w:caps w:val="0"/>
          <w:smallCaps w:val="0"/>
          <w:noProof w:val="0"/>
          <w:color w:val="000000" w:themeColor="text2" w:themeTint="FF" w:themeShade="FF"/>
          <w:sz w:val="24"/>
          <w:szCs w:val="24"/>
          <w:lang w:val="en-GB"/>
        </w:rPr>
        <w:t xml:space="preserve"> Norsk </w:t>
      </w:r>
      <w:r w:rsidRPr="7FAC1876" w:rsidR="45E870A7">
        <w:rPr>
          <w:rFonts w:ascii="Arial" w:hAnsi="Arial" w:eastAsia="Arial" w:cs="Arial"/>
          <w:b w:val="0"/>
          <w:bCs w:val="0"/>
          <w:i w:val="1"/>
          <w:iCs w:val="1"/>
          <w:caps w:val="0"/>
          <w:smallCaps w:val="0"/>
          <w:noProof w:val="0"/>
          <w:color w:val="000000" w:themeColor="text2" w:themeTint="FF" w:themeShade="FF"/>
          <w:sz w:val="24"/>
          <w:szCs w:val="24"/>
          <w:lang w:val="en-GB"/>
        </w:rPr>
        <w:t>f</w:t>
      </w:r>
      <w:r w:rsidRPr="7FAC1876" w:rsidR="726D384E">
        <w:rPr>
          <w:rFonts w:ascii="Arial" w:hAnsi="Arial" w:eastAsia="Arial" w:cs="Arial"/>
          <w:b w:val="0"/>
          <w:bCs w:val="0"/>
          <w:i w:val="1"/>
          <w:iCs w:val="1"/>
          <w:caps w:val="0"/>
          <w:smallCaps w:val="0"/>
          <w:noProof w:val="0"/>
          <w:color w:val="000000" w:themeColor="text2" w:themeTint="FF" w:themeShade="FF"/>
          <w:sz w:val="24"/>
          <w:szCs w:val="24"/>
          <w:lang w:val="en-GB"/>
        </w:rPr>
        <w:t xml:space="preserve">ra </w:t>
      </w:r>
      <w:r w:rsidRPr="7FAC1876" w:rsidR="45E870A7">
        <w:rPr>
          <w:rFonts w:ascii="Arial" w:hAnsi="Arial" w:eastAsia="Arial" w:cs="Arial"/>
          <w:b w:val="0"/>
          <w:bCs w:val="0"/>
          <w:i w:val="1"/>
          <w:iCs w:val="1"/>
          <w:caps w:val="0"/>
          <w:smallCaps w:val="0"/>
          <w:noProof w:val="0"/>
          <w:color w:val="000000" w:themeColor="text2" w:themeTint="FF" w:themeShade="FF"/>
          <w:sz w:val="24"/>
          <w:szCs w:val="24"/>
          <w:lang w:val="en-GB"/>
        </w:rPr>
        <w:t xml:space="preserve">Brilingaitė A, Parish K and Torgersen L (2025) Understanding Cyber Threats: A Safe Journey in Cyberspace. Front. Young Minds. 13:1456020. </w:t>
      </w:r>
      <w:r w:rsidRPr="7FAC1876" w:rsidR="45E870A7">
        <w:rPr>
          <w:rFonts w:ascii="Arial" w:hAnsi="Arial" w:eastAsia="Arial" w:cs="Arial"/>
          <w:b w:val="0"/>
          <w:bCs w:val="0"/>
          <w:i w:val="1"/>
          <w:iCs w:val="1"/>
          <w:caps w:val="0"/>
          <w:smallCaps w:val="0"/>
          <w:noProof w:val="0"/>
          <w:color w:val="000000" w:themeColor="text2" w:themeTint="FF" w:themeShade="FF"/>
          <w:sz w:val="24"/>
          <w:szCs w:val="24"/>
          <w:lang w:val="en-GB"/>
        </w:rPr>
        <w:t>doi</w:t>
      </w:r>
      <w:r w:rsidRPr="7FAC1876" w:rsidR="45E870A7">
        <w:rPr>
          <w:rFonts w:ascii="Arial" w:hAnsi="Arial" w:eastAsia="Arial" w:cs="Arial"/>
          <w:b w:val="0"/>
          <w:bCs w:val="0"/>
          <w:i w:val="1"/>
          <w:iCs w:val="1"/>
          <w:caps w:val="0"/>
          <w:smallCaps w:val="0"/>
          <w:noProof w:val="0"/>
          <w:color w:val="000000" w:themeColor="text2" w:themeTint="FF" w:themeShade="FF"/>
          <w:sz w:val="24"/>
          <w:szCs w:val="24"/>
          <w:lang w:val="en-GB"/>
        </w:rPr>
        <w:t>: 10.3389/frym.2025.1456020</w:t>
      </w:r>
    </w:p>
    <w:p w:rsidR="67A9DFD8" w:rsidP="67A9DFD8" w:rsidRDefault="67A9DFD8" w14:paraId="5E29473E" w14:textId="3F4A9422">
      <w:pPr>
        <w:pStyle w:val="Normal"/>
        <w:bidi w:val="0"/>
        <w:jc w:val="both"/>
        <w:rPr>
          <w:rFonts w:ascii="Arial" w:hAnsi="Arial" w:eastAsia="Arial" w:cs="Arial" w:asciiTheme="minorAscii" w:hAnsiTheme="minorAscii" w:eastAsiaTheme="minorAscii" w:cstheme="minorAscii"/>
          <w:noProof w:val="0"/>
          <w:lang w:val="en-GB"/>
        </w:rPr>
      </w:pPr>
    </w:p>
    <w:sectPr>
      <w:type w:val="nextPage"/>
      <w:pgSz w:w="16838" w:h="11906" w:orient="landscape"/>
      <w:pgMar w:top="1134" w:right="1134" w:bottom="1134" w:left="1134" w:header="0" w:footer="0" w:gutter="0"/>
      <w:pgNumType w:fmt="decimal"/>
      <w:formProt w:val="false"/>
      <w:textDirection w:val="lrTb"/>
      <w:cols w:num="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14="http://schemas.microsoft.com/office/word/2010/wordml" xmlns:wp14="http://schemas.microsoft.com/office/word/2010/wordprocessingDrawing" xmlns:w="http://schemas.openxmlformats.org/wordprocessingml/2006/main" xmlns:mc="http://schemas.openxmlformats.org/markup-compatibility/2006" xmlns:w15="http://schemas.microsoft.com/office/word/2012/wordml" mc:Ignorable="w14 wp14 w15">
  <w:zoom w:percent="100"/>
  <w:proofState w:spelling="clean" w:grammar="dirty"/>
  <w:trackRevisions w:val="false"/>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rsids>
    <w:rsidRoot w:val="05B5C61A"/>
    <w:rsid w:val="05B5C61A"/>
    <w:rsid w:val="0F94DF67"/>
    <w:rsid w:val="141D51D2"/>
    <w:rsid w:val="1634927A"/>
    <w:rsid w:val="1C2C207C"/>
    <w:rsid w:val="1E0495BF"/>
    <w:rsid w:val="1E0CC247"/>
    <w:rsid w:val="205DC3DA"/>
    <w:rsid w:val="244B598A"/>
    <w:rsid w:val="25EE6F34"/>
    <w:rsid w:val="2A36B18F"/>
    <w:rsid w:val="3369DC7F"/>
    <w:rsid w:val="372F90E7"/>
    <w:rsid w:val="3D9C7B6C"/>
    <w:rsid w:val="4178DD88"/>
    <w:rsid w:val="45E870A7"/>
    <w:rsid w:val="465A660A"/>
    <w:rsid w:val="516F574A"/>
    <w:rsid w:val="5982517B"/>
    <w:rsid w:val="5B641006"/>
    <w:rsid w:val="60D81685"/>
    <w:rsid w:val="62400922"/>
    <w:rsid w:val="65BA14A0"/>
    <w:rsid w:val="67A9DFD8"/>
    <w:rsid w:val="6A224ADF"/>
    <w:rsid w:val="6DC56C20"/>
    <w:rsid w:val="726D384E"/>
    <w:rsid w:val="746AB273"/>
    <w:rsid w:val="74C7FA61"/>
    <w:rsid w:val="789FABF4"/>
    <w:rsid w:val="7DADF993"/>
    <w:rsid w:val="7E076F04"/>
    <w:rsid w:val="7FAC1876"/>
  </w:rsids>
  <w14:docId w14:val="47E3FE05"/>
  <w15:docId w15:val="{55DC9D7F-AD9D-4F5F-BE04-991A54DBE211}"/>
</w:settings>
</file>

<file path=word/styles.xml><?xml version="1.0" encoding="utf-8"?>
<w:styles xmlns:wp14="http://schemas.microsoft.com/office/word/2010/wordprocessingDrawing" xmlns:w="http://schemas.openxmlformats.org/wordprocessingml/2006/main" xmlns:w14="http://schemas.microsoft.com/office/word/2010/wordml" xmlns:mc="http://schemas.openxmlformats.org/markup-compatibility/2006" mc:Ignorable="w14 wp14">
  <w:docDefaults>
    <w:rPrDefault>
      <w:rPr>
        <w:rFonts w:ascii="Liberation Serif" w:hAnsi="Liberation Serif" w:eastAsia="Noto Serif CJK SC" w:cs="Noto Sans Devanagari"/>
        <w:kern w:val="2"/>
        <w:sz w:val="24"/>
        <w:szCs w:val="24"/>
        <w:lang w:val="lt-LT"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lt-LT" w:eastAsia="zh-CN" w:bidi="hi-IN"/>
    </w:rPr>
  </w:style>
  <w:style w:type="paragraph" w:styleId="Antrat">
    <w:name w:val="Antraštė"/>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before="0" w:after="140" w:line="276" w:lineRule="auto"/>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Rodykl">
    <w:name w:val="Rodyklė"/>
    <w:basedOn w:val="Normal"/>
    <w:qFormat/>
    <w:pPr>
      <w:suppressLineNumbers/>
    </w:pPr>
    <w:rPr>
      <w:rFonts w:cs="Noto Sans Devanagari"/>
    </w:rPr>
  </w:style>
  <w:style w:type="character" w:styleId="DefaultParagraphFont" w:default="1">
    <w:uiPriority w:val="1"/>
    <w:name w:val="Default Paragraph Font"/>
    <w:semiHidden/>
    <w:unhideWhenUsed/>
    <w:rsid w:val="67A9DFD8"/>
  </w:style>
  <w:style w:type="character" w:styleId="Hyperlink">
    <w:uiPriority w:val="99"/>
    <w:name w:val="Hyperlink"/>
    <w:basedOn w:val="DefaultParagraphFont"/>
    <w:unhideWhenUsed/>
    <w:rsid w:val="67A9DFD8"/>
    <w:rPr>
      <w:color w:val="0000EE"/>
      <w:u w:val="single"/>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fontTable" Target="fontTable.xml" Id="rId2" /><Relationship Type="http://schemas.openxmlformats.org/officeDocument/2006/relationships/settings" Target="settings.xml" Id="rId3" /><Relationship Type="http://schemas.openxmlformats.org/officeDocument/2006/relationships/theme" Target="theme/theme1.xml" Id="rId4" /><Relationship Type="http://schemas.openxmlformats.org/officeDocument/2006/relationships/image" Target="/media/image.jpg" Id="rId1776431924"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
  <ap:Application>Microsoft Word for the web</ap:Application>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erms:created xsi:type="dcterms:W3CDTF">2026-06-15T11:48:26.0000000Z</dcterms:created>
  <dc:creator/>
  <dc:description/>
  <dc:language>lt-LT</dc:language>
  <lastModifiedBy>Karen Parish</lastModifiedBy>
  <revision>2</revision>
  <dc:subject/>
  <dc:title/>
  <dcterms:modified xsi:type="dcterms:W3CDTF">2026-09-25T11:31:36.3858596Z</dcterms:modified>
</coreProperties>
</file>