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D2" w:rsidRPr="00D52F37" w:rsidRDefault="00CB0299">
      <w:pPr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10.Felhasznált kész komponensek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System.Collections.Generic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System.IO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System.Diagnostic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System.Linq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System.Text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System.Threading.Tasks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Eto.Drawing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Microsoft.Xna.Framework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Microsoft.Xna.Framework.Graphics</w:t>
      </w:r>
    </w:p>
    <w:p w:rsidR="00CE7CBD" w:rsidRPr="00D52F37" w:rsidRDefault="00CE7CBD" w:rsidP="00CE7CBD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Microsoft.Xna.Framework.Input</w:t>
      </w:r>
    </w:p>
    <w:p w:rsidR="00CE7CBD" w:rsidRPr="00D52F37" w:rsidRDefault="00CE7CBD">
      <w:pPr>
        <w:rPr>
          <w:sz w:val="24"/>
          <w:szCs w:val="24"/>
        </w:rPr>
      </w:pPr>
    </w:p>
    <w:p w:rsidR="00CE7CBD" w:rsidRPr="00D52F37" w:rsidRDefault="00CE7CBD" w:rsidP="00CB0299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11.Interfészek:</w:t>
      </w:r>
    </w:p>
    <w:p w:rsidR="00CE7CBD" w:rsidRPr="00D52F37" w:rsidRDefault="00CE7CBD" w:rsidP="00CB0299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11.1 User Interfaces(felhasználói intefészek)</w:t>
      </w:r>
    </w:p>
    <w:p w:rsidR="00223F48" w:rsidRDefault="00CE7CBD" w:rsidP="00CB0299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fe</w:t>
      </w:r>
      <w:r w:rsidR="00CA5B82" w:rsidRPr="00D52F37">
        <w:rPr>
          <w:sz w:val="24"/>
          <w:szCs w:val="24"/>
        </w:rPr>
        <w:t>lhasználói interfész</w:t>
      </w:r>
      <w:r w:rsidRPr="00D52F37">
        <w:rPr>
          <w:sz w:val="24"/>
          <w:szCs w:val="24"/>
        </w:rPr>
        <w:t xml:space="preserve"> céljai, tervei és követelményei pontokba szedve:</w:t>
      </w:r>
    </w:p>
    <w:p w:rsidR="00223F48" w:rsidRPr="00223F48" w:rsidRDefault="00223F48" w:rsidP="00223F48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Fontos pont a felhasználói felület fejlesztése során hogy alkalmazkodjon a platformhoz tehát a képernyőt lehetőség szerint teljesen töltse ki vagy az ablak mérete változtatható le</w:t>
      </w:r>
      <w:r w:rsidR="008E7949">
        <w:rPr>
          <w:sz w:val="24"/>
          <w:szCs w:val="24"/>
        </w:rPr>
        <w:t>gyen. Továbbá alapvetőnek kell lennie hogy ha a szoftverből létezik mobiltelefonos változat akkor ezekre a platformokra is alkalmazkodjon például android-ra vagy IOS-re.</w:t>
      </w:r>
    </w:p>
    <w:p w:rsidR="00CE7CBD" w:rsidRPr="00D52F37" w:rsidRDefault="00CE7CBD" w:rsidP="00CA5B82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felhasználónak egy letisztult felülettel kell találkoznia a szoftver megnyitásakor.</w:t>
      </w:r>
      <w:r w:rsidR="00CA5B82" w:rsidRPr="00D52F37">
        <w:rPr>
          <w:sz w:val="24"/>
          <w:szCs w:val="24"/>
        </w:rPr>
        <w:t xml:space="preserve"> Mivel a felhasználók sokkalta szívesebben használnak egy letisztult egyszerű felületet, mint egy bonyolultat és a nehezebben kezelhető szoftverek esetén a felhasználók nem bírják kihasználni a kis válaszidőket.</w:t>
      </w:r>
      <w:r w:rsidRPr="00D52F37">
        <w:rPr>
          <w:sz w:val="24"/>
          <w:szCs w:val="24"/>
        </w:rPr>
        <w:t xml:space="preserve"> Ez okból a szoftver </w:t>
      </w:r>
      <w:r w:rsidR="00CA5B82" w:rsidRPr="00D52F37">
        <w:rPr>
          <w:sz w:val="24"/>
          <w:szCs w:val="24"/>
        </w:rPr>
        <w:t>egyes komponenseinek</w:t>
      </w:r>
      <w:r w:rsidRPr="00D52F37">
        <w:rPr>
          <w:sz w:val="24"/>
          <w:szCs w:val="24"/>
        </w:rPr>
        <w:t xml:space="preserve"> alkalmazkodnia kell hozzá</w:t>
      </w:r>
      <w:r w:rsidR="00CA5B82" w:rsidRPr="00D52F37">
        <w:rPr>
          <w:sz w:val="24"/>
          <w:szCs w:val="24"/>
        </w:rPr>
        <w:t>. Ilyenek a beviteli ablakok, menük és a gombok.</w:t>
      </w:r>
      <w:r w:rsidR="00223F48">
        <w:rPr>
          <w:sz w:val="24"/>
          <w:szCs w:val="24"/>
        </w:rPr>
        <w:t xml:space="preserve"> A fejlesztők szempontjából is fontos ez a letisztultság ugyani is egy egyértelmű szoftvert sokkal egyszerűbb üzembe helyezni és a későbbiekben karbantartani.</w:t>
      </w:r>
      <w:r w:rsidRPr="00D52F37">
        <w:rPr>
          <w:sz w:val="24"/>
          <w:szCs w:val="24"/>
        </w:rPr>
        <w:t xml:space="preserve"> </w:t>
      </w:r>
    </w:p>
    <w:p w:rsidR="00D91C85" w:rsidRPr="00D52F37" w:rsidRDefault="00CA5B82" w:rsidP="00D91C85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szoftvert a felhasználó a felhasználói interfészen keresztül fogja használni.</w:t>
      </w:r>
      <w:r w:rsidR="00D91C85" w:rsidRPr="00D52F37">
        <w:rPr>
          <w:sz w:val="24"/>
          <w:szCs w:val="24"/>
        </w:rPr>
        <w:t xml:space="preserve"> A játék betöltése utána az alábbi kép fogja fogadni a felha</w:t>
      </w:r>
      <w:r w:rsidR="00D52F37" w:rsidRPr="00D52F37">
        <w:rPr>
          <w:sz w:val="24"/>
          <w:szCs w:val="24"/>
        </w:rPr>
        <w:t>sználókat</w:t>
      </w:r>
      <w:r w:rsidR="00D91C85" w:rsidRPr="00D52F37">
        <w:rPr>
          <w:sz w:val="24"/>
          <w:szCs w:val="24"/>
        </w:rPr>
        <w:t>:</w:t>
      </w:r>
    </w:p>
    <w:p w:rsidR="00CA5B82" w:rsidRDefault="00781091" w:rsidP="00D91C85">
      <w:pPr>
        <w:spacing w:after="0"/>
        <w:jc w:val="center"/>
        <w:rPr>
          <w:sz w:val="24"/>
          <w:szCs w:val="24"/>
        </w:rPr>
      </w:pPr>
      <w:r w:rsidRPr="00C356BF"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58pt">
            <v:imagedata r:id="rId5" o:title="312994552_663035645434667_7664075052688304212_n"/>
          </v:shape>
        </w:pict>
      </w:r>
    </w:p>
    <w:p w:rsidR="00D52F37" w:rsidRPr="00D52F37" w:rsidRDefault="00223F48" w:rsidP="00223F48">
      <w:pPr>
        <w:spacing w:after="0"/>
        <w:rPr>
          <w:sz w:val="24"/>
          <w:szCs w:val="24"/>
        </w:rPr>
      </w:pPr>
      <w:r>
        <w:rPr>
          <w:sz w:val="24"/>
          <w:szCs w:val="24"/>
        </w:rPr>
        <w:t>Amikor a felhasználó ezt a képet látja onnantól már szabadon használhatja ugyan is ilyenkor már a játék betöltött.</w:t>
      </w:r>
    </w:p>
    <w:p w:rsidR="00D91C85" w:rsidRPr="00D52F37" w:rsidRDefault="00D91C85" w:rsidP="00D91C85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11.2 Hardware interfészek</w:t>
      </w:r>
    </w:p>
    <w:p w:rsidR="00E24332" w:rsidRDefault="00E24332" w:rsidP="00D91C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23F48">
        <w:rPr>
          <w:sz w:val="24"/>
          <w:szCs w:val="24"/>
        </w:rPr>
        <w:t>hardware interfészek feladata az emberek és a technológia között fizika kapcsolatot teremtsen.</w:t>
      </w:r>
    </w:p>
    <w:p w:rsidR="00E24332" w:rsidRDefault="00E24332" w:rsidP="00D91C85">
      <w:pPr>
        <w:spacing w:after="0"/>
        <w:rPr>
          <w:sz w:val="24"/>
          <w:szCs w:val="24"/>
        </w:rPr>
      </w:pPr>
      <w:r>
        <w:rPr>
          <w:sz w:val="24"/>
          <w:szCs w:val="24"/>
        </w:rPr>
        <w:t>A lekezelendő hardware interfészek az alábbiak: E</w:t>
      </w:r>
      <w:r w:rsidR="00223F48">
        <w:rPr>
          <w:sz w:val="24"/>
          <w:szCs w:val="24"/>
        </w:rPr>
        <w:t>gér, billentyűzet és kontroller. Abban az esetben, ha készülne mobiltelefonra változat, akkor az érintőképernyőt is a kezelendő hardware interfészek listájára kell tenni.</w:t>
      </w:r>
    </w:p>
    <w:p w:rsidR="00D91C85" w:rsidRPr="00D52F37" w:rsidRDefault="00D91C85" w:rsidP="00D91C85">
      <w:pPr>
        <w:spacing w:after="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11.3 Kommunikációs interfészek</w:t>
      </w:r>
    </w:p>
    <w:p w:rsidR="00D91C85" w:rsidRPr="00D52F37" w:rsidRDefault="00D91C85" w:rsidP="00D91C85">
      <w:pPr>
        <w:spacing w:after="0"/>
        <w:rPr>
          <w:sz w:val="24"/>
          <w:szCs w:val="24"/>
        </w:rPr>
      </w:pPr>
      <w:r w:rsidRPr="00D52F37">
        <w:rPr>
          <w:sz w:val="24"/>
          <w:szCs w:val="24"/>
        </w:rPr>
        <w:t>A program első verziójában nincsen több játékos mód, ez okból nincs szükség kommunikációs kapcsolatokra.</w:t>
      </w:r>
      <w:r w:rsidR="00335782" w:rsidRPr="00D52F37">
        <w:rPr>
          <w:sz w:val="24"/>
          <w:szCs w:val="24"/>
        </w:rPr>
        <w:t xml:space="preserve"> Viszont </w:t>
      </w:r>
      <w:r w:rsidR="006153B8" w:rsidRPr="00D52F37">
        <w:rPr>
          <w:sz w:val="24"/>
          <w:szCs w:val="24"/>
        </w:rPr>
        <w:t>a program fejlesztése során a későbbiekben a játékos pontszámait egy közös adatbázisban szeretnénk eltárolni. Hogy egy ranglétrán tudjanak egymással versenyezni a játékosok.</w:t>
      </w:r>
      <w:r w:rsidR="00223F48">
        <w:rPr>
          <w:sz w:val="24"/>
          <w:szCs w:val="24"/>
        </w:rPr>
        <w:t xml:space="preserve"> Így</w:t>
      </w:r>
    </w:p>
    <w:p w:rsidR="006153B8" w:rsidRPr="00D52F37" w:rsidRDefault="006153B8" w:rsidP="00D91C85">
      <w:pPr>
        <w:spacing w:after="0"/>
        <w:rPr>
          <w:sz w:val="24"/>
          <w:szCs w:val="24"/>
        </w:rPr>
      </w:pPr>
    </w:p>
    <w:p w:rsidR="006153B8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 Alkalmazott szabványok:</w:t>
      </w:r>
    </w:p>
    <w:p w:rsidR="00F42A29" w:rsidRDefault="00F42A29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 szoftverkövetelmény specifikációnak ki kell elégítenie a megrendelő igényeit viszont a fejlesztőknek is lehetnek saját követelményei. Mint például hogy a szoftver későbbiekben karbantartható legyen. Viszont nem minden szoftver követelményeket nem lehet egyértelműen leírni. Ilyen például a szoftver biztonsága és kezelhetősége.</w:t>
      </w:r>
    </w:p>
    <w:p w:rsidR="00F42A29" w:rsidRDefault="00F42A29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Attól hogy a szoftver specifikációi megfelelnek a követelményeknek attól még nem biztos, hogy felhasználók elégedettek lesznek a késztermékkel, mivel az a felhasználók követelményeinek</w:t>
      </w:r>
      <w:r w:rsidR="004C28DA">
        <w:rPr>
          <w:sz w:val="24"/>
          <w:szCs w:val="24"/>
        </w:rPr>
        <w:t xml:space="preserve"> nem felel meg.</w:t>
      </w:r>
    </w:p>
    <w:p w:rsidR="004C28DA" w:rsidRDefault="004C28DA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 minőség biztosítás nagy rendszerek fejlesztésénél nagyon fontos mivel a minőség kezelési dokumentáció biztosítsa azt, hogy projekten dolgozó alcsoportok mit és hogyan csinálnak.</w:t>
      </w:r>
    </w:p>
    <w:p w:rsidR="004C28DA" w:rsidRDefault="004C28DA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lastRenderedPageBreak/>
        <w:t>A szoftverminőség kezelése 3 fő részre osztható:</w:t>
      </w:r>
    </w:p>
    <w:p w:rsidR="004C28DA" w:rsidRDefault="004C28DA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1.Minőségbiztosítás: Szervezeti eljárások ás szabványok rendszerét kell hozzá felállítani amely biztosítsa hogy készülő szoftver minőségi lesz.</w:t>
      </w:r>
    </w:p>
    <w:p w:rsidR="004C28DA" w:rsidRDefault="004C28DA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2.Minőségtervezés:</w:t>
      </w:r>
      <w:r w:rsidR="004569A4">
        <w:rPr>
          <w:sz w:val="24"/>
          <w:szCs w:val="24"/>
        </w:rPr>
        <w:t xml:space="preserve"> Amikor kiválasztjuk egy rendszerből az eljárásokat és szabványokat az a szoftver projekthez kell igazítani. </w:t>
      </w:r>
    </w:p>
    <w:p w:rsidR="004C28DA" w:rsidRPr="00F42A29" w:rsidRDefault="004C28DA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3.</w:t>
      </w:r>
      <w:r w:rsidR="004569A4">
        <w:rPr>
          <w:sz w:val="24"/>
          <w:szCs w:val="24"/>
        </w:rPr>
        <w:t>Minőség ellenőrzés: Biztosítani kell, hogy azoknak a folyamatoknak a meghatározását és rendszerbe állítását, amelyeket a fejlesztők használja a projektre vonatkozó minőségi eljárásokat és szabványokat.</w:t>
      </w:r>
    </w:p>
    <w:p w:rsidR="006153B8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12.1 Kötelezően alkalmazandó szabványok</w:t>
      </w:r>
    </w:p>
    <w:p w:rsidR="004569A4" w:rsidRDefault="00AF5A90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 minőségbiztosítás első lépése hogy a szoftverfejlesztés folyamatára és a szoftvertermékre vonatkozó szabványokat</w:t>
      </w:r>
      <w:r w:rsidR="00A349B3">
        <w:rPr>
          <w:sz w:val="24"/>
          <w:szCs w:val="24"/>
        </w:rPr>
        <w:t xml:space="preserve"> összekell gyűjteni és kiválasztani azokat amelyeket használni akarunk.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Két féle szabványcsoport létezik: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1.Termékszabványok: A szoftvertermékekre vonatkozó szabványok ilyenek a dokumentum szabványok és a kódolási szabványok.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2.Folyamatszabványok: Azok a szabványok, amelyeket a szoftverfejlesztés során használt folyamatokat határozzák meg. Ilyen például a validálási folyatatott leíró folyamatszabvány.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 szoftvertervezés során a szabványok használatának több előnye is van: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1.A szabványosítás alkalmazásával lehetséges a minőségi folyamatok kiegészítése és az új minőségi feladatok definiálása.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2.Egy keretrendszert biztosítanak, amely köré implementálható a szervezet minőségbiztosítási folyamat. Ez a megfelelő szabványok kiválasztását és követését jelenti.</w:t>
      </w:r>
    </w:p>
    <w:p w:rsidR="00A349B3" w:rsidRDefault="00A349B3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3.A szabványok segítik a folytonosságot. Amikor egy már megkezdet, fejlesztési munka közben változik a fejlesztésen dolgozó munkaerő.</w:t>
      </w:r>
      <w:r w:rsidR="0021285B">
        <w:rPr>
          <w:sz w:val="24"/>
          <w:szCs w:val="24"/>
        </w:rPr>
        <w:t xml:space="preserve"> A szabványok tovább segítséget nyújt az információk megfelelő szintű dokumentálásához.</w:t>
      </w:r>
    </w:p>
    <w:p w:rsidR="0021285B" w:rsidRPr="004569A4" w:rsidRDefault="0021285B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Ezeket a szabványokat nemzeti és nemzetközi testületek hozzák létre ilyenek például a ANSI és IEEE</w:t>
      </w:r>
    </w:p>
    <w:p w:rsidR="006153B8" w:rsidRPr="00D52F37" w:rsidRDefault="006153B8" w:rsidP="006153B8">
      <w:pPr>
        <w:spacing w:after="160"/>
        <w:rPr>
          <w:b/>
          <w:sz w:val="28"/>
          <w:szCs w:val="28"/>
        </w:rPr>
      </w:pPr>
      <w:r w:rsidRPr="00D52F37">
        <w:rPr>
          <w:b/>
          <w:sz w:val="28"/>
          <w:szCs w:val="28"/>
        </w:rPr>
        <w:t>12.2 Választás alapján alkalmazott szabványok</w:t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Termékszabványok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Folyamatszabványok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terv áttekintésének űrlapjai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terv áttekintésének irányítása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követelményeket leíró dokumentumok szerkezet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dokumentumok ellenőrzése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Az eljárásfej formátuma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Verzió kibocsátási folyamat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C# programozási stílus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projektterv jóváhagyási folyamata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projektterv formátuma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változásvezérlő folyamat</w:t>
            </w:r>
          </w:p>
        </w:tc>
      </w:tr>
      <w:tr w:rsidR="0021285B" w:rsidTr="0021285B"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változtatási kérelmek űrlapjai</w:t>
            </w:r>
          </w:p>
        </w:tc>
        <w:tc>
          <w:tcPr>
            <w:tcW w:w="4606" w:type="dxa"/>
          </w:tcPr>
          <w:p w:rsidR="0021285B" w:rsidRDefault="0021285B" w:rsidP="004569A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tesztek rögzítésének folyamata</w:t>
            </w:r>
          </w:p>
        </w:tc>
      </w:tr>
    </w:tbl>
    <w:p w:rsidR="0021285B" w:rsidRDefault="0021285B" w:rsidP="004569A4">
      <w:pPr>
        <w:spacing w:after="160"/>
        <w:rPr>
          <w:sz w:val="24"/>
          <w:szCs w:val="24"/>
        </w:rPr>
      </w:pPr>
    </w:p>
    <w:p w:rsidR="004569A4" w:rsidRPr="00D52F37" w:rsidRDefault="004569A4" w:rsidP="004569A4">
      <w:pPr>
        <w:spacing w:after="160"/>
        <w:rPr>
          <w:sz w:val="24"/>
          <w:szCs w:val="24"/>
        </w:rPr>
      </w:pPr>
      <w:r w:rsidRPr="00D52F37">
        <w:rPr>
          <w:sz w:val="24"/>
          <w:szCs w:val="24"/>
        </w:rPr>
        <w:t>IEEE lebegőpontos számformátum 2-es számrendszer az informatikában alkalmazott. Minden szám tartalmaz egy előjel bitet és normál alakban vannak tárolva. Ez a szabvány alapján végzi a programunk az alapműveleteket és a későbbiekben ezekre alapuló bonyolultabb műveleteket is.</w:t>
      </w:r>
    </w:p>
    <w:p w:rsidR="004569A4" w:rsidRDefault="00593EC2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ISO 9001 A termék tervezését, fejlesztését és karbantartását végző szervezetek minőségi folyamataival foglalkozó szervezetekre vonatkozik.</w:t>
      </w:r>
    </w:p>
    <w:p w:rsidR="00D52F37" w:rsidRDefault="00D52F37" w:rsidP="006153B8">
      <w:pPr>
        <w:spacing w:after="160"/>
        <w:rPr>
          <w:sz w:val="24"/>
          <w:szCs w:val="24"/>
        </w:rPr>
      </w:pPr>
      <w:r w:rsidRPr="00D52F37">
        <w:rPr>
          <w:sz w:val="24"/>
          <w:szCs w:val="24"/>
        </w:rPr>
        <w:t>Adatvédelmi szabvány:</w:t>
      </w:r>
    </w:p>
    <w:p w:rsidR="00593EC2" w:rsidRPr="00D52F37" w:rsidRDefault="00593EC2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MSZ ISO/IEC 18028-3:2009 Informatika. Biztonságtechnika- IT-hálózatbiztonság. 3. részHálózatok közötti biztonságos kommunikáció biztonsági átjárók alkalmazásával</w:t>
      </w:r>
    </w:p>
    <w:p w:rsidR="00593EC2" w:rsidRDefault="00593EC2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MSZ ISO/IEC 11770-4:2008 Informatika. Biztonságtechnika Kulcsgondozás. 4.rész: Gyenge titkosságon alapuló mechanizmusok</w:t>
      </w:r>
    </w:p>
    <w:p w:rsidR="0018266D" w:rsidRPr="0018266D" w:rsidRDefault="0018266D" w:rsidP="006153B8">
      <w:pPr>
        <w:spacing w:after="1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8266D">
        <w:rPr>
          <w:rFonts w:cstheme="minorHAnsi"/>
          <w:color w:val="000000" w:themeColor="text1"/>
          <w:sz w:val="24"/>
          <w:szCs w:val="24"/>
          <w:shd w:val="clear" w:color="auto" w:fill="FFFFFF"/>
        </w:rPr>
        <w:t>MSZ ISO/IEC TR 18044:2006 Informatika. Biztonságtechnika. Az információbiztonsági incidensek kezelése</w:t>
      </w:r>
    </w:p>
    <w:p w:rsidR="0018266D" w:rsidRPr="0018266D" w:rsidRDefault="0018266D" w:rsidP="006153B8">
      <w:pPr>
        <w:spacing w:after="1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8266D">
        <w:rPr>
          <w:rFonts w:cstheme="minorHAnsi"/>
          <w:color w:val="000000" w:themeColor="text1"/>
          <w:sz w:val="24"/>
          <w:szCs w:val="24"/>
          <w:shd w:val="clear" w:color="auto" w:fill="FFFFFF"/>
        </w:rPr>
        <w:t>MSZ ISO/IEC 18028-4:2005 Informatika. Biztonságtechnika. IT-hálózatbiztonság. 4. rész: Biztonságos távoli hozzáférés</w:t>
      </w:r>
    </w:p>
    <w:p w:rsidR="0018266D" w:rsidRPr="0018266D" w:rsidRDefault="0018266D" w:rsidP="006153B8">
      <w:pPr>
        <w:spacing w:after="160"/>
        <w:rPr>
          <w:rFonts w:cstheme="minorHAnsi"/>
          <w:color w:val="232B35"/>
          <w:sz w:val="24"/>
          <w:szCs w:val="24"/>
          <w:shd w:val="clear" w:color="auto" w:fill="FFFFFF"/>
        </w:rPr>
      </w:pPr>
      <w:r w:rsidRPr="0018266D">
        <w:rPr>
          <w:rFonts w:cstheme="minorHAnsi"/>
          <w:color w:val="232B35"/>
          <w:sz w:val="24"/>
          <w:szCs w:val="24"/>
          <w:shd w:val="clear" w:color="auto" w:fill="FFFFFF"/>
        </w:rPr>
        <w:t>MSZ ISO/IEC 15292:2005 Informatika. Biztonságtechnika. A védelmi profil regisztrációs eljárásai</w:t>
      </w:r>
    </w:p>
    <w:p w:rsidR="0018266D" w:rsidRPr="0018266D" w:rsidRDefault="0018266D" w:rsidP="006153B8">
      <w:pPr>
        <w:spacing w:after="160"/>
        <w:rPr>
          <w:rFonts w:cstheme="minorHAnsi"/>
          <w:color w:val="000000" w:themeColor="text1"/>
          <w:sz w:val="24"/>
          <w:szCs w:val="24"/>
        </w:rPr>
      </w:pPr>
      <w:r w:rsidRPr="0018266D">
        <w:rPr>
          <w:rFonts w:cstheme="minorHAnsi"/>
          <w:color w:val="232B35"/>
          <w:sz w:val="24"/>
          <w:szCs w:val="24"/>
          <w:shd w:val="clear" w:color="auto" w:fill="FFFFFF"/>
        </w:rPr>
        <w:t>MSZ ISO 10202-1:2001 Pénzügyi tranzakciós kártyák. Integrált áramkörös kártyákat használó pénzügyi tranzakciós rendszerek biztonsági architektúrája. 1. rész: A kártya életciklusa</w:t>
      </w:r>
    </w:p>
    <w:p w:rsidR="00D52F37" w:rsidRDefault="0018266D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Ezek a szabványok segítenek </w:t>
      </w:r>
      <w:r w:rsidR="00E24332">
        <w:rPr>
          <w:sz w:val="24"/>
          <w:szCs w:val="24"/>
        </w:rPr>
        <w:t>abban,</w:t>
      </w:r>
      <w:r>
        <w:rPr>
          <w:sz w:val="24"/>
          <w:szCs w:val="24"/>
        </w:rPr>
        <w:t xml:space="preserve"> hogy a felhasználóink adatait úgy tároljuk</w:t>
      </w:r>
      <w:r w:rsidR="00D52F37" w:rsidRPr="00D52F37">
        <w:rPr>
          <w:sz w:val="24"/>
          <w:szCs w:val="24"/>
        </w:rPr>
        <w:t>, hogy egy külsős harmadik fél azt ne érje el. Ehhez oda kell figyelni a programunk megfelelő biztonságára, és hogy egy biztonságos adatbázist alkalmazzunk.</w:t>
      </w:r>
    </w:p>
    <w:p w:rsidR="00E24332" w:rsidRDefault="00E24332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Ezen szabványok segítségével lesz a későbbiekben lehetőség arra, hogy a felhasználók pontjait biztonságosan eltároljuk egy adatbázisban és ezzel még több lehetőséggel bővítsük a szoftvert.</w:t>
      </w:r>
    </w:p>
    <w:p w:rsidR="00781091" w:rsidRDefault="00781091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>A dokumentációs folyamat szabványai: a dokumentumfejlesztés eljárásait, a dokumentum készítés szoftvereszközeit és a dokumentum magas minőségét biztosító ellenőrző és finomító eljárásokat definiálják</w:t>
      </w:r>
    </w:p>
    <w:p w:rsidR="00457A10" w:rsidRDefault="00457A10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lastRenderedPageBreak/>
        <w:t>mellékletek:</w:t>
      </w:r>
    </w:p>
    <w:p w:rsidR="00457A10" w:rsidRDefault="00C356BF" w:rsidP="006153B8">
      <w:pPr>
        <w:spacing w:after="160"/>
        <w:rPr>
          <w:sz w:val="24"/>
          <w:szCs w:val="24"/>
        </w:rPr>
      </w:pPr>
      <w:hyperlink r:id="rId6" w:history="1">
        <w:r w:rsidR="00457A10" w:rsidRPr="00E06C27">
          <w:rPr>
            <w:rStyle w:val="Hiperhivatkozs"/>
            <w:sz w:val="24"/>
            <w:szCs w:val="24"/>
          </w:rPr>
          <w:t>https://en.wikipedia.org/wiki/Hardware_interface_design</w:t>
        </w:r>
      </w:hyperlink>
    </w:p>
    <w:p w:rsidR="00457A10" w:rsidRDefault="00C356BF" w:rsidP="006153B8">
      <w:pPr>
        <w:spacing w:after="160"/>
        <w:rPr>
          <w:sz w:val="24"/>
          <w:szCs w:val="24"/>
        </w:rPr>
      </w:pPr>
      <w:hyperlink r:id="rId7" w:history="1">
        <w:r w:rsidR="00457A10" w:rsidRPr="00E06C27">
          <w:rPr>
            <w:rStyle w:val="Hiperhivatkozs"/>
            <w:sz w:val="24"/>
            <w:szCs w:val="24"/>
          </w:rPr>
          <w:t>https://dtk.tankonyvtar.hu/xmlui/bitstream/handle/123456789/3684/2011-0042_szoftverfejlesztesi_folyamatok_magyar.pdf?sequence=1&amp;isAllowed=y</w:t>
        </w:r>
      </w:hyperlink>
    </w:p>
    <w:p w:rsidR="00457A10" w:rsidRPr="00D52F37" w:rsidRDefault="00457A10" w:rsidP="006153B8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A szabványok: </w:t>
      </w:r>
      <w:r w:rsidRPr="00457A10">
        <w:rPr>
          <w:sz w:val="24"/>
          <w:szCs w:val="24"/>
        </w:rPr>
        <w:t>https://www.cert.hu/magyar-informatikai-biztonsagi-szabvanyok</w:t>
      </w:r>
    </w:p>
    <w:sectPr w:rsidR="00457A10" w:rsidRPr="00D52F37" w:rsidSect="0089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A39CA"/>
    <w:multiLevelType w:val="hybridMultilevel"/>
    <w:tmpl w:val="EADC90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0299"/>
    <w:rsid w:val="0018266D"/>
    <w:rsid w:val="0021285B"/>
    <w:rsid w:val="00223F48"/>
    <w:rsid w:val="002D0824"/>
    <w:rsid w:val="00335782"/>
    <w:rsid w:val="004569A4"/>
    <w:rsid w:val="00457A10"/>
    <w:rsid w:val="004C28DA"/>
    <w:rsid w:val="00593EC2"/>
    <w:rsid w:val="006153B8"/>
    <w:rsid w:val="00691B55"/>
    <w:rsid w:val="00781091"/>
    <w:rsid w:val="008958D2"/>
    <w:rsid w:val="008E7949"/>
    <w:rsid w:val="00A349B3"/>
    <w:rsid w:val="00AF5A90"/>
    <w:rsid w:val="00C356BF"/>
    <w:rsid w:val="00CA5B82"/>
    <w:rsid w:val="00CB0299"/>
    <w:rsid w:val="00CE7CBD"/>
    <w:rsid w:val="00D52F37"/>
    <w:rsid w:val="00D91C85"/>
    <w:rsid w:val="00DB1DF0"/>
    <w:rsid w:val="00E24332"/>
    <w:rsid w:val="00F4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58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5B82"/>
    <w:pPr>
      <w:ind w:left="720"/>
      <w:contextualSpacing/>
    </w:pPr>
  </w:style>
  <w:style w:type="table" w:styleId="Rcsostblzat">
    <w:name w:val="Table Grid"/>
    <w:basedOn w:val="Normltblzat"/>
    <w:uiPriority w:val="59"/>
    <w:rsid w:val="00212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457A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tk.tankonyvtar.hu/xmlui/bitstream/handle/123456789/3684/2011-0042_szoftverfejlesztesi_folyamatok_magyar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rdware_interface_desig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953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2022-10-26T19:06:00Z</dcterms:created>
  <dcterms:modified xsi:type="dcterms:W3CDTF">2022-11-06T21:53:00Z</dcterms:modified>
</cp:coreProperties>
</file>