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4"/>
      </w:pPr>
      <w:r>
        <w:rPr>
          <w:rFonts w:ascii="Arial" w:hAnsi="Arial"/>
          <w:b/>
          <w:color w:val="1F2933"/>
          <w:sz w:val="39"/>
        </w:rPr>
        <w:t>IGOR KUPCHINENKO</w:t>
      </w:r>
    </w:p>
    <w:p>
      <w:pPr>
        <w:keepNext/>
        <w:spacing w:after="50"/>
      </w:pPr>
      <w:r>
        <w:rPr>
          <w:rFonts w:ascii="Arial" w:hAnsi="Arial"/>
          <w:b/>
          <w:color w:val="1D4E79"/>
          <w:sz w:val="21"/>
        </w:rPr>
        <w:t>EXPERIENCE DESIGN &amp; INTERACTIVE PRODUCT DEVELOPMENT | PRODUCT DESIGN ENGINEER</w:t>
      </w:r>
    </w:p>
    <w:p>
      <w:pPr>
        <w:spacing w:after="110" w:line="240" w:lineRule="auto"/>
        <w:pBdr>
          <w:bottom w:val="single" w:sz="7" w:space="4" w:color="B9C5D1"/>
        </w:pBdr>
      </w:pPr>
      <w:r>
        <w:rPr>
          <w:rFonts w:ascii="Arial" w:hAnsi="Arial"/>
          <w:color w:val="525C66"/>
          <w:sz w:val="18"/>
        </w:rPr>
        <w:t xml:space="preserve">i.kupchinenko@gmail.com  |  </w:t>
      </w:r>
      <w:hyperlink r:id="rId10">
        <w:r>
          <w:rPr>
            <w:rFonts w:ascii="Arial" w:hAnsi="Arial"/>
            <w:sz w:val="18"/>
            <w:color w:val="1D4E79"/>
          </w:rPr>
          <w:t>linkedin.com/in/iggydev</w:t>
        </w:r>
      </w:hyperlink>
      <w:r>
        <w:rPr>
          <w:rFonts w:ascii="Arial" w:hAnsi="Arial"/>
          <w:color w:val="525C66"/>
          <w:sz w:val="18"/>
        </w:rPr>
        <w:t xml:space="preserve">  |  </w:t>
      </w:r>
      <w:hyperlink r:id="rId11">
        <w:r>
          <w:rPr>
            <w:rFonts w:ascii="Arial" w:hAnsi="Arial"/>
            <w:sz w:val="18"/>
            <w:color w:val="1D4E79"/>
          </w:rPr>
          <w:t>github.com/KidPudel</w:t>
        </w:r>
      </w:hyperlink>
      <w:r>
        <w:rPr>
          <w:rFonts w:ascii="Arial" w:hAnsi="Arial"/>
          <w:color w:val="525C66"/>
          <w:sz w:val="18"/>
        </w:rPr>
        <w:t xml:space="preserve">  |  </w:t>
      </w:r>
      <w:hyperlink r:id="rId12">
        <w:r>
          <w:rPr>
            <w:rFonts w:ascii="Arial" w:hAnsi="Arial"/>
            <w:sz w:val="18"/>
            <w:color w:val="1D4E79"/>
          </w:rPr>
          <w:t>kidpudel.github.io/personal-website</w:t>
        </w:r>
      </w:hyperlink>
    </w:p>
    <w:p>
      <w:pPr>
        <w:pStyle w:val="Heading1"/>
        <w:pBdr>
          <w:bottom w:val="single" w:sz="5" w:space="1" w:color="B9C5D1"/>
        </w:pBdr>
      </w:pPr>
      <w:r>
        <w:t>PROFESSIONAL SUMMARY</w:t>
      </w:r>
    </w:p>
    <w:p>
      <w:pPr>
        <w:spacing w:after="60" w:line="257" w:lineRule="auto"/>
      </w:pPr>
      <w:r>
        <w:rPr>
          <w:rFonts w:ascii="Arial" w:hAnsi="Arial"/>
          <w:color w:val="1F2933"/>
          <w:sz w:val="19"/>
        </w:rPr>
        <w:t>I design interactive product experiences and build the systems that make them real. I work from the user's desired capability through product shape, interaction flow, feedback, state, rules, interface, backend behavior, data, integrations, and delivery. The strongest evidence is repeated ownership of the whole experience: a production food-ordering product, rapid mobile-game prototypes, an independent learning product, stateful fintech workflows, and completed games shaped through player feedback.</w:t>
      </w:r>
    </w:p>
    <w:p>
      <w:pPr>
        <w:pStyle w:val="Heading1"/>
        <w:pBdr>
          <w:bottom w:val="single" w:sz="5" w:space="1" w:color="B9C5D1"/>
        </w:pBdr>
      </w:pPr>
      <w:r>
        <w:t>CORE CAPABILITIES</w:t>
      </w:r>
    </w:p>
    <w:p>
      <w:pPr>
        <w:pStyle w:val="SkillsLine"/>
      </w:pPr>
      <w:r>
        <w:rPr>
          <w:rFonts w:ascii="Arial" w:hAnsi="Arial"/>
          <w:b/>
          <w:color w:val="1F2933"/>
          <w:sz w:val="18"/>
        </w:rPr>
        <w:t xml:space="preserve">Experience and product design: </w:t>
      </w:r>
      <w:r>
        <w:rPr>
          <w:rFonts w:ascii="Arial" w:hAnsi="Arial"/>
          <w:color w:val="1F2933"/>
          <w:sz w:val="18"/>
        </w:rPr>
        <w:t>product shaping, interaction design, user and player flows, stateful UX, feedback, adaptive mobile interfaces, scope decisions, usability iteration, and mechanic design</w:t>
      </w:r>
    </w:p>
    <w:p>
      <w:pPr>
        <w:pStyle w:val="SkillsLine"/>
      </w:pPr>
      <w:r>
        <w:rPr>
          <w:rFonts w:ascii="Arial" w:hAnsi="Arial"/>
          <w:b/>
          <w:color w:val="1F2933"/>
          <w:sz w:val="18"/>
        </w:rPr>
        <w:t xml:space="preserve">Behavior and systems: </w:t>
      </w:r>
      <w:r>
        <w:rPr>
          <w:rFonts w:ascii="Arial" w:hAnsi="Arial"/>
          <w:color w:val="1F2933"/>
          <w:sz w:val="18"/>
        </w:rPr>
        <w:t>state, rules, transitions, workflows, data-driven structures, persistence, event flows, API behavior, and boundaries between domain logic and presentation</w:t>
      </w:r>
    </w:p>
    <w:p>
      <w:pPr>
        <w:pStyle w:val="SkillsLine"/>
      </w:pPr>
      <w:r>
        <w:rPr>
          <w:rFonts w:ascii="Arial" w:hAnsi="Arial"/>
          <w:b/>
          <w:color w:val="1F2933"/>
          <w:sz w:val="18"/>
        </w:rPr>
        <w:t xml:space="preserve">Implementation: </w:t>
      </w:r>
      <w:r>
        <w:rPr>
          <w:rFonts w:ascii="Arial" w:hAnsi="Arial"/>
          <w:color w:val="1F2933"/>
          <w:sz w:val="18"/>
        </w:rPr>
        <w:t>Flutter, Dart, Android Jetpack Compose, Unity, Godot, Vue, Python, FastAPI, Go, PostgreSQL, Kafka, Redis, gRPC, Protobuf, payments, maps, and Telegram</w:t>
      </w:r>
    </w:p>
    <w:p>
      <w:pPr>
        <w:pStyle w:val="SkillsLine"/>
      </w:pPr>
      <w:r>
        <w:rPr>
          <w:rFonts w:ascii="Arial" w:hAnsi="Arial"/>
          <w:b/>
          <w:color w:val="1F2933"/>
          <w:sz w:val="18"/>
        </w:rPr>
        <w:t xml:space="preserve">Product judgment: </w:t>
      </w:r>
      <w:r>
        <w:rPr>
          <w:rFonts w:ascii="Arial" w:hAnsi="Arial"/>
          <w:color w:val="1F2933"/>
          <w:sz w:val="18"/>
        </w:rPr>
        <w:t>autonomous startup decisions, rapid prototyping, requirements clarification, tool selection, technical investigation, benchmarking, feedback-driven changes, mentoring, and teaching</w:t>
      </w:r>
    </w:p>
    <w:p>
      <w:pPr>
        <w:pStyle w:val="Heading1"/>
        <w:pBdr>
          <w:bottom w:val="single" w:sz="5" w:space="1" w:color="B9C5D1"/>
        </w:pBdr>
      </w:pPr>
      <w:r>
        <w:t>RELEVANT PRODUCT EXPERIENCE</w:t>
      </w:r>
    </w:p>
    <w:p>
      <w:pPr>
        <w:pStyle w:val="Heading2"/>
        <w:tabs>
          <w:tab w:pos="10224" w:val="right"/>
        </w:tabs>
      </w:pPr>
      <w:r>
        <w:rPr>
          <w:rFonts w:ascii="Arial" w:hAnsi="Arial"/>
          <w:b/>
          <w:color w:val="1F2933"/>
          <w:sz w:val="20"/>
        </w:rPr>
        <w:t>Mobile Product Designer &amp; Developer</w:t>
      </w:r>
      <w:r>
        <w:rPr>
          <w:rFonts w:ascii="Arial" w:hAnsi="Arial"/>
          <w:color w:val="1F2933"/>
          <w:sz w:val="20"/>
        </w:rPr>
        <w:t xml:space="preserve"> | PizzaSushiWok</w:t>
      </w:r>
      <w:r>
        <w:rPr>
          <w:rFonts w:ascii="Arial" w:hAnsi="Arial"/>
          <w:b/>
          <w:color w:val="525C66"/>
          <w:sz w:val="18"/>
        </w:rPr>
        <w:tab/>
        <w:t>Jan 2022 - Jun 2023</w:t>
      </w:r>
    </w:p>
    <w:p>
      <w:pPr>
        <w:pStyle w:val="ProjectDetail"/>
      </w:pPr>
      <w:r>
        <w:rPr>
          <w:rFonts w:ascii="Arial" w:hAnsi="Arial"/>
          <w:i/>
          <w:color w:val="525C66"/>
          <w:sz w:val="18"/>
        </w:rPr>
        <w:t>Flutter, Android, interaction design, ordering workflows, payments, maps, courier state</w:t>
      </w:r>
    </w:p>
    <w:p>
      <w:pPr>
        <w:pStyle w:val="ResumeBullet"/>
        <w:keepLines/>
        <w:numPr>
          <w:ilvl w:val="0"/>
          <w:numId w:val="10"/>
        </w:numPr>
      </w:pPr>
      <w:r>
        <w:rPr>
          <w:rFonts w:ascii="Arial" w:hAnsi="Arial"/>
          <w:color w:val="1F2933"/>
          <w:sz w:val="19"/>
        </w:rPr>
        <w:t>Proposed consolidating separate Android and iOS applications into one Flutter product and carried it from an incomplete need through production readiness.</w:t>
      </w:r>
    </w:p>
    <w:p>
      <w:pPr>
        <w:pStyle w:val="ResumeBullet"/>
        <w:keepLines/>
        <w:numPr>
          <w:ilvl w:val="0"/>
          <w:numId w:val="10"/>
        </w:numPr>
      </w:pPr>
      <w:r>
        <w:rPr>
          <w:rFonts w:ascii="Arial" w:hAnsi="Arial"/>
          <w:color w:val="1F2933"/>
          <w:sz w:val="19"/>
        </w:rPr>
        <w:t>Designed and implemented the ordering journey across menu navigation, basket and checkout, payment and 3DS, maps and addresses, courier status, promotions, loyalty, bonuses, and themes.</w:t>
      </w:r>
    </w:p>
    <w:p>
      <w:pPr>
        <w:pStyle w:val="ResumeBullet"/>
        <w:keepLines/>
        <w:numPr>
          <w:ilvl w:val="0"/>
          <w:numId w:val="10"/>
        </w:numPr>
      </w:pPr>
      <w:r>
        <w:rPr>
          <w:rFonts w:ascii="Arial" w:hAnsi="Arial"/>
          <w:color w:val="1F2933"/>
          <w:sz w:val="19"/>
        </w:rPr>
        <w:t>Created adaptive layouts and custom menu-scrolling behavior, then improved usability, performance, reliability, and presentation quality under changing requirements.</w:t>
      </w:r>
    </w:p>
    <w:p>
      <w:pPr>
        <w:pStyle w:val="ResumeBullet"/>
        <w:keepLines/>
        <w:numPr>
          <w:ilvl w:val="0"/>
          <w:numId w:val="10"/>
        </w:numPr>
      </w:pPr>
      <w:r>
        <w:rPr>
          <w:rFonts w:ascii="Arial" w:hAnsi="Arial"/>
          <w:color w:val="1F2933"/>
          <w:sz w:val="19"/>
        </w:rPr>
        <w:t>Extended ownership beyond the interface by maintaining legacy Android code and reconstructing a courier API from PHP and SQL before selecting Python and FastAPI for the rewrite.</w:t>
      </w:r>
    </w:p>
    <w:p>
      <w:pPr>
        <w:pStyle w:val="Heading2"/>
        <w:tabs>
          <w:tab w:pos="10224" w:val="right"/>
        </w:tabs>
      </w:pPr>
      <w:r>
        <w:rPr>
          <w:rFonts w:ascii="Arial" w:hAnsi="Arial"/>
          <w:b/>
          <w:color w:val="1F2933"/>
          <w:sz w:val="20"/>
        </w:rPr>
        <w:t>Mobile Game Designer &amp; Prototype Developer</w:t>
      </w:r>
      <w:r>
        <w:rPr>
          <w:rFonts w:ascii="Arial" w:hAnsi="Arial"/>
          <w:color w:val="1F2933"/>
          <w:sz w:val="20"/>
        </w:rPr>
        <w:t xml:space="preserve"> | Short-term studio engagement</w:t>
      </w:r>
      <w:r>
        <w:rPr>
          <w:rFonts w:ascii="Arial" w:hAnsi="Arial"/>
          <w:b/>
          <w:color w:val="525C66"/>
          <w:sz w:val="18"/>
        </w:rPr>
        <w:tab/>
        <w:t>Nov 2022 - Jan 2023</w:t>
      </w:r>
    </w:p>
    <w:p>
      <w:pPr>
        <w:pStyle w:val="ProjectDetail"/>
      </w:pPr>
      <w:r>
        <w:rPr>
          <w:rFonts w:ascii="Arial" w:hAnsi="Arial"/>
          <w:i/>
          <w:color w:val="525C66"/>
          <w:sz w:val="18"/>
        </w:rPr>
        <w:t>Unity, Android Jetpack Compose, rapid mobile-game prototyping</w:t>
      </w:r>
    </w:p>
    <w:p>
      <w:pPr>
        <w:pStyle w:val="ResumeBullet"/>
        <w:keepLines/>
        <w:numPr>
          <w:ilvl w:val="0"/>
          <w:numId w:val="10"/>
        </w:numPr>
      </w:pPr>
      <w:r>
        <w:rPr>
          <w:rFonts w:ascii="Arial" w:hAnsi="Arial"/>
          <w:color w:val="1F2933"/>
          <w:sz w:val="19"/>
        </w:rPr>
        <w:t>Turned small mobile-game concepts into playable Android prototypes in short iteration cycles using Unity and Jetpack Compose.</w:t>
      </w:r>
    </w:p>
    <w:p>
      <w:pPr>
        <w:pStyle w:val="ResumeBullet"/>
        <w:keepLines/>
        <w:numPr>
          <w:ilvl w:val="0"/>
          <w:numId w:val="10"/>
        </w:numPr>
      </w:pPr>
      <w:r>
        <w:rPr>
          <w:rFonts w:ascii="Arial" w:hAnsi="Arial"/>
          <w:color w:val="1F2933"/>
          <w:sz w:val="19"/>
        </w:rPr>
        <w:t>Owned each prototype's player experience, interaction flow, feedback, and presentation from concept through playable build.</w:t>
      </w:r>
    </w:p>
    <w:p>
      <w:pPr>
        <w:pStyle w:val="ResumeBullet"/>
        <w:keepLines/>
        <w:numPr>
          <w:ilvl w:val="0"/>
          <w:numId w:val="10"/>
        </w:numPr>
      </w:pPr>
      <w:r>
        <w:rPr>
          <w:rFonts w:ascii="Arial" w:hAnsi="Arial"/>
          <w:color w:val="1F2933"/>
          <w:sz w:val="19"/>
        </w:rPr>
        <w:t>Made scope and implementation trade-offs that kept each small-scope prototype focused on a clear, testable core experience.</w:t>
      </w:r>
    </w:p>
    <w:p>
      <w:pPr>
        <w:pStyle w:val="Heading2"/>
        <w:tabs>
          <w:tab w:pos="10224" w:val="right"/>
        </w:tabs>
      </w:pPr>
      <w:r>
        <w:rPr>
          <w:rFonts w:ascii="Arial" w:hAnsi="Arial"/>
          <w:b/>
          <w:color w:val="1F2933"/>
          <w:sz w:val="20"/>
        </w:rPr>
        <w:t>Product Designer &amp; Developer</w:t>
      </w:r>
      <w:r>
        <w:rPr>
          <w:rFonts w:ascii="Arial" w:hAnsi="Arial"/>
          <w:color w:val="1F2933"/>
          <w:sz w:val="20"/>
        </w:rPr>
        <w:t xml:space="preserve"> | Chinese Bee, independent learning product</w:t>
      </w:r>
      <w:r>
        <w:rPr>
          <w:rFonts w:ascii="Arial" w:hAnsi="Arial"/>
          <w:b/>
          <w:color w:val="525C66"/>
          <w:sz w:val="18"/>
        </w:rPr>
        <w:tab/>
        <w:t>Completed</w:t>
      </w:r>
    </w:p>
    <w:p>
      <w:pPr>
        <w:pStyle w:val="ProjectDetail"/>
      </w:pPr>
      <w:r>
        <w:rPr>
          <w:rFonts w:ascii="Arial" w:hAnsi="Arial"/>
          <w:i/>
          <w:color w:val="525C66"/>
          <w:sz w:val="18"/>
        </w:rPr>
        <w:t>Telegram, Python, FastAPI, Vue, persistence, handwriting input, AI-based scoring</w:t>
      </w:r>
    </w:p>
    <w:p>
      <w:pPr>
        <w:pStyle w:val="ResumeBullet"/>
        <w:keepLines/>
        <w:numPr>
          <w:ilvl w:val="0"/>
          <w:numId w:val="10"/>
        </w:numPr>
      </w:pPr>
      <w:r>
        <w:rPr>
          <w:rFonts w:ascii="Arial" w:hAnsi="Arial"/>
          <w:color w:val="1F2933"/>
          <w:sz w:val="19"/>
        </w:rPr>
        <w:t>Designed a coherent learning workflow across multilingual character search, word details, saved vocabulary, quizzes, guidance, handwriting practice, and recognition feedback.</w:t>
      </w:r>
    </w:p>
    <w:p>
      <w:pPr>
        <w:pStyle w:val="ResumeBullet"/>
        <w:keepLines/>
        <w:numPr>
          <w:ilvl w:val="0"/>
          <w:numId w:val="10"/>
        </w:numPr>
      </w:pPr>
      <w:r>
        <w:rPr>
          <w:rFonts w:ascii="Arial" w:hAnsi="Arial"/>
          <w:color w:val="1F2933"/>
          <w:sz w:val="19"/>
        </w:rPr>
        <w:t>Built the Telegram experience, API, data model, persistence, training logic, embedded Vue interface, and scoring integration end to end.</w:t>
      </w:r>
    </w:p>
    <w:p>
      <w:pPr>
        <w:pStyle w:val="ResumeBullet"/>
        <w:keepLines/>
        <w:numPr>
          <w:ilvl w:val="0"/>
          <w:numId w:val="10"/>
        </w:numPr>
      </w:pPr>
      <w:r>
        <w:rPr>
          <w:rFonts w:ascii="Arial" w:hAnsi="Arial"/>
          <w:color w:val="1F2933"/>
          <w:sz w:val="19"/>
        </w:rPr>
        <w:t>Connected chat, saved learning state, practice eligibility, freehand input, and accuracy feedback into one useful capability rather than a collection of disconnected features.</w:t>
      </w:r>
    </w:p>
    <w:p>
      <w:pPr>
        <w:spacing w:before="0" w:after="0"/>
      </w:pPr>
      <w:r>
        <w:br w:type="page"/>
      </w:r>
    </w:p>
    <w:p>
      <w:pPr>
        <w:pStyle w:val="Heading1"/>
        <w:pBdr>
          <w:bottom w:val="single" w:sz="5" w:space="1" w:color="B9C5D1"/>
        </w:pBdr>
      </w:pPr>
      <w:r>
        <w:t>ADDITIONAL PROFESSIONAL EXPERIENCE</w:t>
      </w:r>
    </w:p>
    <w:p>
      <w:pPr>
        <w:pStyle w:val="Heading2"/>
        <w:tabs>
          <w:tab w:pos="10224" w:val="right"/>
        </w:tabs>
      </w:pPr>
      <w:r>
        <w:rPr>
          <w:rFonts w:ascii="Arial" w:hAnsi="Arial"/>
          <w:b/>
          <w:color w:val="1F2933"/>
          <w:sz w:val="20"/>
        </w:rPr>
        <w:t>Developer</w:t>
      </w:r>
      <w:r>
        <w:rPr>
          <w:rFonts w:ascii="Arial" w:hAnsi="Arial"/>
          <w:color w:val="1F2933"/>
          <w:sz w:val="20"/>
        </w:rPr>
        <w:t xml:space="preserve"> | Paycos, early-stage crypto fintech startup</w:t>
      </w:r>
      <w:r>
        <w:rPr>
          <w:rFonts w:ascii="Arial" w:hAnsi="Arial"/>
          <w:b/>
          <w:color w:val="525C66"/>
          <w:sz w:val="18"/>
        </w:rPr>
        <w:tab/>
        <w:t>Jul 2024 - Dec 2025</w:t>
      </w:r>
    </w:p>
    <w:p>
      <w:pPr>
        <w:pStyle w:val="ResumeBullet"/>
        <w:keepLines/>
        <w:numPr>
          <w:ilvl w:val="0"/>
          <w:numId w:val="10"/>
        </w:numPr>
      </w:pPr>
      <w:r>
        <w:rPr>
          <w:rFonts w:ascii="Arial" w:hAnsi="Arial"/>
          <w:color w:val="1F2933"/>
          <w:sz w:val="19"/>
        </w:rPr>
        <w:t>Owned design and implementation decisions for order-processing, payment-gateway, and expiration workflows across service, storage, messaging, and merchant-integration boundaries.</w:t>
      </w:r>
    </w:p>
    <w:p>
      <w:pPr>
        <w:pStyle w:val="ResumeBullet"/>
        <w:keepLines/>
        <w:numPr>
          <w:ilvl w:val="0"/>
          <w:numId w:val="10"/>
        </w:numPr>
      </w:pPr>
      <w:r>
        <w:rPr>
          <w:rFonts w:ascii="Arial" w:hAnsi="Arial"/>
          <w:color w:val="1F2933"/>
          <w:sz w:val="19"/>
        </w:rPr>
        <w:t>Implemented the flows with Go, PostgreSQL, Kafka, and Redis, then migrated messages from JSON to Protobuf and built JWT authorization, webhooks, and callbacks.</w:t>
      </w:r>
    </w:p>
    <w:p>
      <w:pPr>
        <w:pStyle w:val="ResumeBullet"/>
        <w:keepLines/>
        <w:numPr>
          <w:ilvl w:val="0"/>
          <w:numId w:val="10"/>
        </w:numPr>
      </w:pPr>
      <w:r>
        <w:rPr>
          <w:rFonts w:ascii="Arial" w:hAnsi="Arial"/>
          <w:color w:val="1F2933"/>
          <w:sz w:val="19"/>
        </w:rPr>
        <w:t>Translated changing startup needs into product behavior and technical contracts across services and integrations.</w:t>
      </w:r>
    </w:p>
    <w:p>
      <w:pPr>
        <w:pStyle w:val="Heading2"/>
        <w:tabs>
          <w:tab w:pos="10224" w:val="right"/>
        </w:tabs>
      </w:pPr>
      <w:r>
        <w:rPr>
          <w:rFonts w:ascii="Arial" w:hAnsi="Arial"/>
          <w:b/>
          <w:color w:val="1F2933"/>
          <w:sz w:val="20"/>
        </w:rPr>
        <w:t>Developer</w:t>
      </w:r>
      <w:r>
        <w:rPr>
          <w:rFonts w:ascii="Arial" w:hAnsi="Arial"/>
          <w:color w:val="1F2933"/>
          <w:sz w:val="20"/>
        </w:rPr>
        <w:t xml:space="preserve"> | BWG, crypto and payments company</w:t>
      </w:r>
      <w:r>
        <w:rPr>
          <w:rFonts w:ascii="Arial" w:hAnsi="Arial"/>
          <w:b/>
          <w:color w:val="525C66"/>
          <w:sz w:val="18"/>
        </w:rPr>
        <w:tab/>
        <w:t>Jun 2023 - Jul 2024</w:t>
      </w:r>
    </w:p>
    <w:p>
      <w:pPr>
        <w:pStyle w:val="ResumeBullet"/>
        <w:keepLines/>
        <w:numPr>
          <w:ilvl w:val="0"/>
          <w:numId w:val="10"/>
        </w:numPr>
      </w:pPr>
      <w:r>
        <w:rPr>
          <w:rFonts w:ascii="Arial" w:hAnsi="Arial"/>
          <w:color w:val="1F2933"/>
          <w:sz w:val="19"/>
        </w:rPr>
        <w:t>Mapped an inherited gateway and service architecture to deliver provider integrations, payment aggregation, receipt validation, service communication, and fraud-investigation work.</w:t>
      </w:r>
    </w:p>
    <w:p>
      <w:pPr>
        <w:pStyle w:val="ResumeBullet"/>
        <w:keepLines/>
        <w:numPr>
          <w:ilvl w:val="0"/>
          <w:numId w:val="10"/>
        </w:numPr>
      </w:pPr>
      <w:r>
        <w:rPr>
          <w:rFonts w:ascii="Arial" w:hAnsi="Arial"/>
          <w:color w:val="1F2933"/>
          <w:sz w:val="19"/>
        </w:rPr>
        <w:t>Reduced the PDF receipt path from approximately 6 to 10 seconds to approximately 600 to 650 milliseconds by testing samples, comparing Go and Python libraries, and bypassing unnecessary OCR.</w:t>
      </w:r>
    </w:p>
    <w:p>
      <w:pPr>
        <w:pStyle w:val="ResumeBullet"/>
        <w:keepLines/>
        <w:numPr>
          <w:ilvl w:val="0"/>
          <w:numId w:val="10"/>
        </w:numPr>
      </w:pPr>
      <w:r>
        <w:rPr>
          <w:rFonts w:ascii="Arial" w:hAnsi="Arial"/>
          <w:color w:val="1F2933"/>
          <w:sz w:val="19"/>
        </w:rPr>
        <w:t>Introduced a Python extraction service, adapted downstream parsing, and compared binary patterns between valid and manipulated receipts.</w:t>
      </w:r>
    </w:p>
    <w:p>
      <w:pPr>
        <w:pStyle w:val="ResumeBullet"/>
        <w:keepLines/>
        <w:numPr>
          <w:ilvl w:val="0"/>
          <w:numId w:val="10"/>
        </w:numPr>
      </w:pPr>
      <w:r>
        <w:rPr>
          <w:rFonts w:ascii="Arial" w:hAnsi="Arial"/>
          <w:color w:val="1F2933"/>
          <w:sz w:val="19"/>
        </w:rPr>
        <w:t>Onboarded and mentored two developers on service responsibilities, communication paths, and edge cases.</w:t>
      </w:r>
    </w:p>
    <w:p>
      <w:pPr>
        <w:pStyle w:val="Heading1"/>
        <w:pBdr>
          <w:bottom w:val="single" w:sz="5" w:space="1" w:color="B9C5D1"/>
        </w:pBdr>
      </w:pPr>
      <w:r>
        <w:t>ADDITIONAL DESIGN EVIDENCE</w:t>
      </w:r>
    </w:p>
    <w:p>
      <w:pPr>
        <w:pStyle w:val="Heading2"/>
        <w:tabs>
          <w:tab w:pos="10224" w:val="right"/>
        </w:tabs>
      </w:pPr>
      <w:r>
        <w:rPr>
          <w:rFonts w:ascii="Arial" w:hAnsi="Arial"/>
          <w:b/>
          <w:color w:val="1F2933"/>
          <w:sz w:val="20"/>
        </w:rPr>
        <w:t>Game and Interaction Projects</w:t>
      </w:r>
      <w:r>
        <w:rPr>
          <w:rFonts w:ascii="Arial" w:hAnsi="Arial"/>
          <w:color w:val="1F2933"/>
          <w:sz w:val="20"/>
        </w:rPr>
        <w:t xml:space="preserve"> | Independent work</w:t>
      </w:r>
      <w:r>
        <w:rPr>
          <w:rFonts w:ascii="Arial" w:hAnsi="Arial"/>
          <w:b/>
          <w:color w:val="525C66"/>
          <w:sz w:val="18"/>
        </w:rPr>
        <w:tab/>
        <w:t>Recent</w:t>
      </w:r>
    </w:p>
    <w:p>
      <w:pPr>
        <w:pStyle w:val="ProjectDetail"/>
      </w:pPr>
      <w:r>
        <w:rPr>
          <w:rFonts w:ascii="Arial" w:hAnsi="Arial"/>
          <w:i/>
          <w:color w:val="525C66"/>
          <w:sz w:val="18"/>
        </w:rPr>
        <w:t>Godot, 2D and 3D experiences, mechanic design, stateful behavior, player feedback</w:t>
      </w:r>
    </w:p>
    <w:p>
      <w:pPr>
        <w:pStyle w:val="ResumeBullet"/>
        <w:keepLines/>
        <w:numPr>
          <w:ilvl w:val="0"/>
          <w:numId w:val="10"/>
        </w:numPr>
      </w:pPr>
      <w:r>
        <w:rPr>
          <w:rFonts w:ascii="Arial" w:hAnsi="Arial"/>
          <w:color w:val="1F2933"/>
          <w:sz w:val="19"/>
        </w:rPr>
        <w:t>Designed mechanics, progression, environmental behavior, difficulty, and feedback across completed games, then changed visibility, movement, spawning, timing, and builds after external play.</w:t>
      </w:r>
    </w:p>
    <w:p>
      <w:pPr>
        <w:pStyle w:val="ResumeBullet"/>
        <w:keepLines/>
        <w:numPr>
          <w:ilvl w:val="0"/>
          <w:numId w:val="10"/>
        </w:numPr>
      </w:pPr>
      <w:r>
        <w:rPr>
          <w:rFonts w:ascii="Arial" w:hAnsi="Arial"/>
          <w:color w:val="1F2933"/>
          <w:sz w:val="19"/>
        </w:rPr>
        <w:t>Created practical pixel art, Blender models, animation, music, and sound when those disciplines were needed to test the complete experience.</w:t>
      </w:r>
    </w:p>
    <w:p>
      <w:pPr>
        <w:pStyle w:val="Heading1"/>
        <w:pBdr>
          <w:bottom w:val="single" w:sz="5" w:space="1" w:color="B9C5D1"/>
        </w:pBdr>
      </w:pPr>
      <w:r>
        <w:t>ADDITIONAL VALUE</w:t>
      </w:r>
    </w:p>
    <w:p>
      <w:pPr>
        <w:pStyle w:val="ResumeBullet"/>
        <w:keepLines/>
        <w:numPr>
          <w:ilvl w:val="0"/>
          <w:numId w:val="10"/>
        </w:numPr>
      </w:pPr>
      <w:r>
        <w:rPr>
          <w:rFonts w:ascii="Arial" w:hAnsi="Arial"/>
          <w:color w:val="1F2933"/>
          <w:sz w:val="19"/>
        </w:rPr>
        <w:t>Self-directed, project-driven development since 2019 across mobile products, web applications, services, games, C++, OpenGL, and Python.</w:t>
      </w:r>
    </w:p>
    <w:p>
      <w:pPr>
        <w:pStyle w:val="ResumeBullet"/>
        <w:keepLines/>
        <w:numPr>
          <w:ilvl w:val="0"/>
          <w:numId w:val="10"/>
        </w:numPr>
      </w:pPr>
      <w:r>
        <w:rPr>
          <w:rFonts w:ascii="Arial" w:hAnsi="Arial"/>
          <w:color w:val="1F2933"/>
          <w:sz w:val="19"/>
        </w:rPr>
        <w:t>Six months tutoring programming and computer-science fundamentals, plus professional developer onboarding and mentoring.</w:t>
      </w:r>
    </w:p>
    <w:p>
      <w:pPr>
        <w:pStyle w:val="Heading1"/>
        <w:pBdr>
          <w:bottom w:val="single" w:sz="5" w:space="1" w:color="B9C5D1"/>
        </w:pBdr>
      </w:pPr>
      <w:r>
        <w:t>EDUCATION AND LANGUAGES</w:t>
      </w:r>
    </w:p>
    <w:p>
      <w:pPr>
        <w:spacing w:after="40"/>
      </w:pPr>
      <w:r>
        <w:rPr>
          <w:rFonts w:ascii="Arial" w:hAnsi="Arial"/>
          <w:color w:val="1F2933"/>
          <w:sz w:val="19"/>
        </w:rPr>
        <w:t>Bachelor of Computer &amp; Information Science | Moscow Finance and Law Academy (MFUA) | 2019 - 2023</w:t>
      </w:r>
    </w:p>
    <w:p>
      <w:pPr>
        <w:spacing w:after="40"/>
      </w:pPr>
      <w:r>
        <w:rPr>
          <w:rFonts w:ascii="Arial" w:hAnsi="Arial"/>
          <w:color w:val="1F2933"/>
          <w:sz w:val="19"/>
        </w:rPr>
        <w:t>English: B2</w:t>
      </w:r>
    </w:p>
    <w:sectPr>
      <w:footerReference w:type="default" r:id="rId9"/>
      <w:pgSz w:w="12240" w:h="15840"/>
      <w:pgMar w:top="864" w:right="1008" w:bottom="835"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25C66"/>
        <w:sz w:val="15"/>
      </w:rPr>
      <w:t xml:space="preserve">Igor Kupchinenko | Interactive Product Resume | Page </w:t>
    </w:r>
    <w:fldSimple w:instr="PAGE">
      <w:r>
        <w:rPr>
          <w:rFonts w:ascii="Arial" w:hAnsi="Arial"/>
          <w:color w:val="525C66"/>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4A545352"/>
    <w:multiLevelType w:val="singleLevel"/>
    <w:lvl w:ilvl="0">
      <w:start w:val="1"/>
      <w:numFmt w:val="bullet"/>
      <w:lvlText w:val="•"/>
      <w:lvlJc w:val="left"/>
      <w:pPr>
        <w:tabs>
          <w:tab w:val="num" w:pos="317"/>
        </w:tabs>
        <w:ind w:left="317" w:hanging="202"/>
        <w:spacing w:before="0" w:after="27" w:line="240"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6" w:line="250" w:lineRule="auto"/>
    </w:pPr>
    <w:rPr>
      <w:rFonts w:ascii="Arial" w:hAnsi="Arial"/>
      <w:b w:val="0"/>
      <w:i w:val="0"/>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i w:val="0"/>
      <w:color w:val="1D4E79"/>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val="0"/>
      <w:bCs/>
      <w:i w:val="0"/>
      <w:color w:val="1F293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spacing w:before="0" w:after="36" w:line="245" w:lineRule="auto"/>
      <w:ind w:left="331" w:hanging="216"/>
    </w:pPr>
    <w:rPr>
      <w:rFonts w:ascii="Arial" w:hAnsi="Arial"/>
      <w:b w:val="0"/>
      <w:i w:val="0"/>
      <w:color w:val="1F2933"/>
      <w:sz w:val="19"/>
    </w:rPr>
  </w:style>
  <w:style w:type="paragraph" w:customStyle="1" w:styleId="SkillsLine">
    <w:name w:val="Skills Line"/>
    <w:basedOn w:val="Normal"/>
    <w:pPr>
      <w:spacing w:before="0" w:after="40" w:line="245" w:lineRule="auto"/>
    </w:pPr>
    <w:rPr>
      <w:rFonts w:ascii="Arial" w:hAnsi="Arial"/>
      <w:b w:val="0"/>
      <w:i w:val="0"/>
      <w:color w:val="1F2933"/>
      <w:sz w:val="18"/>
    </w:rPr>
  </w:style>
  <w:style w:type="paragraph" w:customStyle="1" w:styleId="ProjectDetail">
    <w:name w:val="Project Detail"/>
    <w:basedOn w:val="Normal"/>
    <w:pPr>
      <w:spacing w:before="0" w:after="40" w:line="240" w:lineRule="auto"/>
    </w:pPr>
    <w:rPr>
      <w:rFonts w:ascii="Arial" w:hAnsi="Arial"/>
      <w:b w:val="0"/>
      <w:i/>
      <w:color w:val="525C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linkedin.com/in/iggydev/" TargetMode="External"/><Relationship Id="rId11" Type="http://schemas.openxmlformats.org/officeDocument/2006/relationships/hyperlink" Target="https://github.com/KidPudel" TargetMode="External"/><Relationship Id="rId12" Type="http://schemas.openxmlformats.org/officeDocument/2006/relationships/hyperlink" Target="https://kidpudel.github.io/personal-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