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A1A1A"/>
          <w:sz w:val="40"/>
          <w:szCs w:val="40"/>
        </w:rPr>
        <w:t xml:space="preserve">Igor Kupchinenko</w:t>
      </w:r>
    </w:p>
    <w:p>
      <w:pPr>
        <w:spacing w:after="120"/>
      </w:pPr>
      <w:r>
        <w:rPr>
          <w:rFonts w:ascii="Calibri" w:cs="Calibri" w:eastAsia="Calibri" w:hAnsi="Calibri"/>
          <w:color w:val="555555"/>
          <w:sz w:val="22"/>
          <w:szCs w:val="22"/>
        </w:rPr>
        <w:t xml:space="preserve">Backend Software Engineer  ·  Go  ·  Distributed Systems &amp; Data Pipelines</w:t>
      </w:r>
    </w:p>
    <w:p>
      <w:pPr>
        <w:spacing w:after="200"/>
      </w:pPr>
      <w:hyperlink w:history="1" r:id="rIdwrbe_z1vxfmhyayhf5xdx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i.kupchinenko@gmail.com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 ·   </w:t>
      </w:r>
      <w:hyperlink w:history="1" r:id="rIdp0uxzvzkmyuu8gamo4hll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LinkedIn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 ·   </w:t>
      </w:r>
      <w:hyperlink w:history="1" r:id="rIdlkqv7aek7efjlgfzpq3hc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GitHub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 ·   </w:t>
      </w:r>
      <w:hyperlink w:history="1" r:id="rIdgjqdpagzcljptr0t7zddj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Portfolio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 ·   </w:t>
      </w:r>
      <w:hyperlink w:history="1" r:id="rIdnpih59_k8psfim5-gczbl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itch.io</w:t>
        </w:r>
      </w:hyperlink>
    </w:p>
    <w:p>
      <w:pPr>
        <w:pBdr>
          <w:bottom w:val="single" w:color="CCCCCC" w:sz="6" w:space="2"/>
        </w:pBdr>
        <w:spacing w:after="90" w:before="220"/>
      </w:pPr>
      <w:r>
        <w:rPr>
          <w:rFonts w:ascii="Calibri" w:cs="Calibri" w:eastAsia="Calibri" w:hAnsi="Calibri"/>
          <w:b/>
          <w:bCs/>
          <w:color w:val="1A1A1A"/>
          <w:spacing w:val="20"/>
          <w:sz w:val="24"/>
          <w:szCs w:val="24"/>
        </w:rPr>
        <w:t xml:space="preserve">SUMMARY</w:t>
      </w:r>
    </w:p>
    <w:p>
      <w:p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Backend software engineer with 3+ years of professional Go experience designing and shipping distributed systems in high-throughput production environments. Built event-driven microservices with Kafka and Protobuf, decomposed monoliths into service-oriented architectures using Domain-Driven Design and Event Sourcing, and profiled high-load services from seconds to milliseconds. Strong SQL and data foundation — advanced querying, indexing, and data modeling — with hands-on data-warehouse work: building Airflow batch-ingestion pipelines and analytical reporting on payment-gateway data. Comfortable owning services end to end and working across teams to align contracts and ship reliably.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English: B2</w:t>
      </w:r>
    </w:p>
    <w:p>
      <w:pPr>
        <w:pBdr>
          <w:bottom w:val="single" w:color="CCCCCC" w:sz="6" w:space="2"/>
        </w:pBdr>
        <w:spacing w:after="90" w:before="220"/>
      </w:pPr>
      <w:r>
        <w:rPr>
          <w:rFonts w:ascii="Calibri" w:cs="Calibri" w:eastAsia="Calibri" w:hAnsi="Calibri"/>
          <w:b/>
          <w:bCs/>
          <w:color w:val="1A1A1A"/>
          <w:spacing w:val="20"/>
          <w:sz w:val="24"/>
          <w:szCs w:val="24"/>
        </w:rPr>
        <w:t xml:space="preserve">SKILLS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sz w:val="20"/>
          <w:szCs w:val="20"/>
        </w:rPr>
        <w:t xml:space="preserve">Go (primary), Python, SQL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Data &amp; SQL: </w:t>
      </w:r>
      <w:r>
        <w:rPr>
          <w:rFonts w:ascii="Calibri" w:cs="Calibri" w:eastAsia="Calibri" w:hAnsi="Calibri"/>
          <w:sz w:val="20"/>
          <w:szCs w:val="20"/>
        </w:rPr>
        <w:t xml:space="preserve">PostgreSQL, advanced SQL (window functions, joins &amp; set operations, indexing — clustered vs non-clustered, query optimization), ACID, transactions, data modeling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Data Pipelines &amp; Warehousing: </w:t>
      </w:r>
      <w:r>
        <w:rPr>
          <w:rFonts w:ascii="Calibri" w:cs="Calibri" w:eastAsia="Calibri" w:hAnsi="Calibri"/>
          <w:sz w:val="20"/>
          <w:szCs w:val="20"/>
        </w:rPr>
        <w:t xml:space="preserve">Apache Airflow (batch ingestion, DAG orchestration), ETL, data-warehouse (DWH) reporting, analytical reporting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Architecture &amp; Design: </w:t>
      </w:r>
      <w:r>
        <w:rPr>
          <w:rFonts w:ascii="Calibri" w:cs="Calibri" w:eastAsia="Calibri" w:hAnsi="Calibri"/>
          <w:sz w:val="20"/>
          <w:szCs w:val="20"/>
        </w:rPr>
        <w:t xml:space="preserve">Microservices, Domain-Driven Design, Event Sourcing, Clean Architecture, RESTful &amp; gRPC API design, system design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Messaging &amp; Streaming: </w:t>
      </w:r>
      <w:r>
        <w:rPr>
          <w:rFonts w:ascii="Calibri" w:cs="Calibri" w:eastAsia="Calibri" w:hAnsi="Calibri"/>
          <w:sz w:val="20"/>
          <w:szCs w:val="20"/>
        </w:rPr>
        <w:t xml:space="preserve">Kafka, RabbitMQ, Protobuf, Redis (caching, pub/sub), webhooks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Infrastructure &amp; Cloud: </w:t>
      </w:r>
      <w:r>
        <w:rPr>
          <w:rFonts w:ascii="Calibri" w:cs="Calibri" w:eastAsia="Calibri" w:hAnsi="Calibri"/>
          <w:sz w:val="20"/>
          <w:szCs w:val="20"/>
        </w:rPr>
        <w:t xml:space="preserve">Docker, Kubernetes, AWS, Linux, Git, CI/CD pipelines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Observability: </w:t>
      </w:r>
      <w:r>
        <w:rPr>
          <w:rFonts w:ascii="Calibri" w:cs="Calibri" w:eastAsia="Calibri" w:hAnsi="Calibri"/>
          <w:sz w:val="20"/>
          <w:szCs w:val="20"/>
        </w:rPr>
        <w:t xml:space="preserve">Prometheus, Grafana, structured logging, distributed tracing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Testing: </w:t>
      </w:r>
      <w:r>
        <w:rPr>
          <w:rFonts w:ascii="Calibri" w:cs="Calibri" w:eastAsia="Calibri" w:hAnsi="Calibri"/>
          <w:sz w:val="20"/>
          <w:szCs w:val="20"/>
        </w:rPr>
        <w:t xml:space="preserve">Unit, integration, table-driven tests, benchmarks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Ways of working: </w:t>
      </w:r>
      <w:r>
        <w:rPr>
          <w:rFonts w:ascii="Calibri" w:cs="Calibri" w:eastAsia="Calibri" w:hAnsi="Calibri"/>
          <w:sz w:val="20"/>
          <w:szCs w:val="20"/>
        </w:rPr>
        <w:t xml:space="preserve">Agile / Scrum, code review, cross-functional collaboration</w:t>
      </w:r>
    </w:p>
    <w:p>
      <w:pPr>
        <w:pBdr>
          <w:bottom w:val="single" w:color="CCCCCC" w:sz="6" w:space="2"/>
        </w:pBdr>
        <w:spacing w:after="90" w:before="220"/>
      </w:pPr>
      <w:r>
        <w:rPr>
          <w:rFonts w:ascii="Calibri" w:cs="Calibri" w:eastAsia="Calibri" w:hAnsi="Calibri"/>
          <w:b/>
          <w:bCs/>
          <w:color w:val="1A1A1A"/>
          <w:spacing w:val="20"/>
          <w:sz w:val="24"/>
          <w:szCs w:val="24"/>
        </w:rPr>
        <w:t xml:space="preserve">EXPERIENCE</w:t>
      </w:r>
    </w:p>
    <w:p>
      <w:pPr>
        <w:tabs>
          <w:tab w:val="right" w:pos="9026"/>
        </w:tabs>
        <w:spacing w:after="20" w:before="14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Backend Engineer  ·  Paycos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	07/2024 – 12/2025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Designed and built the Order Gateway microservice as a validation and aggregation layer, unifying 5+ heterogeneous data sources and ensuring transaction consistency across the platform.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Built a Callback Service consuming Kafka events and delivering real-time webhook notifications to 50+ merchant integrations; defined event schemas, retry semantics, and idempotency.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Migrated Kafka models and Redis caching layers from JSON to Protobuf, reducing service latency by ~45% and doubling throughput.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Built an Expiration Service to automatically poll and expire stale orders, eliminating manual intervention and improving uptime by 12%.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Created gRPC authorization middleware with JWT (go-jwx), standardizing token validation across 8 microservices.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Coordinated API contract design with frontend and product teams, shortening integration cycles by ~2 weeks.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Maintained 80%+ test coverage across gateway and callback pipelines.</w:t>
      </w:r>
    </w:p>
    <w:p>
      <w:pPr>
        <w:spacing w:after="40" w:before="20"/>
      </w:pPr>
      <w:r>
        <w:rPr>
          <w:rFonts w:ascii="Calibri" w:cs="Calibri" w:eastAsia="Calibri" w:hAnsi="Calibri"/>
          <w:b/>
          <w:bCs/>
          <w:color w:val="555555"/>
          <w:sz w:val="19"/>
          <w:szCs w:val="19"/>
        </w:rPr>
        <w:t xml:space="preserve">Stack: 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Go, gRPC, PostgreSQL, Redis, Kafka, Protobuf, Docker, AWS</w:t>
      </w:r>
    </w:p>
    <w:p>
      <w:pPr>
        <w:tabs>
          <w:tab w:val="right" w:pos="9026"/>
        </w:tabs>
        <w:spacing w:after="20" w:before="14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Backend Engineer  ·  BWG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	06/2023 – 07/2024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Operated within a 21-service Go architecture built on Domain-Driven Design and Event Sourcing.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Decomposed a monolithic codebase into 6 core services and 40+ peer-to-peer integrations, reducing system latency by 25.3% and enabling independent deployments.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Profiled and optimized a high-load service from 9.5s to 650ms (93% reduction) using pprof, goroutine tuning, connection pooling, and SQL query optimization.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Contributed to the data warehouse (DWH): designed and built Airflow batch-ingestion pipelines feeding daily reporting on order completion across payment-gateway systems.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Delivered analytical reporting on transaction success rates across payment gateways, supporting operational monitoring and decision-making.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Built a receipt-validation pipeline that flagged ~15% of submissions as fraudulent, preventing an estimated $30K/month in losses.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Designed a local OCR pipeline with Tesseract, automating processing of ~2,000 scanned documents/week and replacing manual data entry.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Reduced maintenance costs by ~50% through codebase cleanup and infrastructure consolidation.</w:t>
      </w:r>
    </w:p>
    <w:p>
      <w:pPr>
        <w:spacing w:after="40" w:before="20"/>
      </w:pPr>
      <w:r>
        <w:rPr>
          <w:rFonts w:ascii="Calibri" w:cs="Calibri" w:eastAsia="Calibri" w:hAnsi="Calibri"/>
          <w:b/>
          <w:bCs/>
          <w:color w:val="555555"/>
          <w:sz w:val="19"/>
          <w:szCs w:val="19"/>
        </w:rPr>
        <w:t xml:space="preserve">Stack: 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Go, PostgreSQL, Apache Airflow, Docker, Linux, Git</w:t>
      </w:r>
    </w:p>
    <w:p>
      <w:pPr>
        <w:tabs>
          <w:tab w:val="right" w:pos="9026"/>
        </w:tabs>
        <w:spacing w:after="20" w:before="14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Backend Engineer  ·  PizzaSushiWok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	01/2022 – 06/2023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Owned the Go backend for the main ordering platform in a 2-person team — full responsibility for design, implementation, and production operation.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Built a cross-platform mobile app with Flutter; gathered feature requirements with stakeholders and translated them into implementation.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Built and maintained a Python-based delivery-staff service end to end.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Refactored core backend components to cut response times by 30% under peak traffic via Redis caching and SQL query optimization.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Built a Go alerting bot monitoring deployments, errors, and noisy logs, cutting incident resolution time by 30%.</w:t>
      </w:r>
    </w:p>
    <w:p>
      <w:pPr>
        <w:spacing w:after="40" w:before="20"/>
      </w:pPr>
      <w:r>
        <w:rPr>
          <w:rFonts w:ascii="Calibri" w:cs="Calibri" w:eastAsia="Calibri" w:hAnsi="Calibri"/>
          <w:b/>
          <w:bCs/>
          <w:color w:val="555555"/>
          <w:sz w:val="19"/>
          <w:szCs w:val="19"/>
        </w:rPr>
        <w:t xml:space="preserve">Stack: 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Go, Python, Flutter, PostgreSQL, Redis, Kafka, RabbitMQ, Docker, Git</w:t>
      </w:r>
    </w:p>
    <w:p>
      <w:pPr>
        <w:pBdr>
          <w:bottom w:val="single" w:color="CCCCCC" w:sz="6" w:space="2"/>
        </w:pBdr>
        <w:spacing w:after="90" w:before="220"/>
      </w:pPr>
      <w:r>
        <w:rPr>
          <w:rFonts w:ascii="Calibri" w:cs="Calibri" w:eastAsia="Calibri" w:hAnsi="Calibri"/>
          <w:b/>
          <w:bCs/>
          <w:color w:val="1A1A1A"/>
          <w:spacing w:val="20"/>
          <w:sz w:val="24"/>
          <w:szCs w:val="24"/>
        </w:rPr>
        <w:t xml:space="preserve">PROJECTS</w:t>
      </w:r>
    </w:p>
    <w:p>
      <w:pPr>
        <w:tabs>
          <w:tab w:val="right" w:pos="9026"/>
        </w:tabs>
        <w:spacing w:after="20" w:before="14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Game Telemetry Pipeline  ·  personal project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	in progress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Building an end-to-end telemetry pipeline for a game in development: event ingestion, storage, transformation, and an analytics layer — driven by the need to understand player behavior. Covers ingestion, data modeling, and transformation.</w:t>
      </w:r>
    </w:p>
    <w:p>
      <w:pPr>
        <w:pBdr>
          <w:bottom w:val="single" w:color="CCCCCC" w:sz="6" w:space="2"/>
        </w:pBdr>
        <w:spacing w:after="90" w:before="220"/>
      </w:pPr>
      <w:r>
        <w:rPr>
          <w:rFonts w:ascii="Calibri" w:cs="Calibri" w:eastAsia="Calibri" w:hAnsi="Calibri"/>
          <w:b/>
          <w:bCs/>
          <w:color w:val="1A1A1A"/>
          <w:spacing w:val="20"/>
          <w:sz w:val="24"/>
          <w:szCs w:val="24"/>
        </w:rPr>
        <w:t xml:space="preserve">EDUCATION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Bachelor of Computer &amp; Information Science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—  Moscow Finance and Law Academy (MFUA), 2019 – 2023</w:t>
      </w:r>
    </w:p>
    <w:p>
      <w:pPr>
        <w:pBdr>
          <w:bottom w:val="single" w:color="CCCCCC" w:sz="6" w:space="2"/>
        </w:pBdr>
        <w:spacing w:after="90" w:before="220"/>
      </w:pPr>
      <w:r>
        <w:rPr>
          <w:rFonts w:ascii="Calibri" w:cs="Calibri" w:eastAsia="Calibri" w:hAnsi="Calibri"/>
          <w:b/>
          <w:bCs/>
          <w:color w:val="1A1A1A"/>
          <w:spacing w:val="20"/>
          <w:sz w:val="24"/>
          <w:szCs w:val="24"/>
        </w:rPr>
        <w:t xml:space="preserve">ADDITIONAL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6 months tutoring programming and CS fundamentals — comfortable explaining technical concepts to non-technical learners.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Active interest in data engineering, observability tooling, and developer experience.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wrbe_z1vxfmhyayhf5xdx" Type="http://schemas.openxmlformats.org/officeDocument/2006/relationships/hyperlink" Target="mailto:i.kupchinenko@gmail.com" TargetMode="External"/><Relationship Id="rIdp0uxzvzkmyuu8gamo4hll" Type="http://schemas.openxmlformats.org/officeDocument/2006/relationships/hyperlink" Target="https://www.linkedin.com/in/iggydev/" TargetMode="External"/><Relationship Id="rIdlkqv7aek7efjlgfzpq3hc" Type="http://schemas.openxmlformats.org/officeDocument/2006/relationships/hyperlink" Target="https://github.com/KidPudel" TargetMode="External"/><Relationship Id="rIdgjqdpagzcljptr0t7zddj" Type="http://schemas.openxmlformats.org/officeDocument/2006/relationships/hyperlink" Target="https://lunar-record-7a2.notion.site/Igor-s-Portfolio-2835cf4770b680bcb173dfa4beb2ca8d" TargetMode="External"/><Relationship Id="rIdnpih59_k8psfim5-gczbl" Type="http://schemas.openxmlformats.org/officeDocument/2006/relationships/hyperlink" Target="https://kidpudel.itch.io/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2026-07-04T17:28:37.849Z</dcterms:created>
  <dcterms:modified xsi:type="dcterms:W3CDTF">2026-07-04T17:28:37.850Z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