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b w:val="1"/>
          <w:bCs w:val="1"/>
          <w:sz w:val="40"/>
          <w:szCs w:val="40"/>
          <w:u w:val="single"/>
          <w:rtl w:val="0"/>
          <w:lang w:val="en-US"/>
        </w:rPr>
        <w:t xml:space="preserve">mysql </w:t>
      </w:r>
    </w:p>
    <w:p>
      <w:pPr>
        <w:pStyle w:val="Body A"/>
        <w:jc w:val="center"/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create new database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create database databaseName;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show database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show databases;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navigate to specific database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use databaseName;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drop of delete a given database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drop databaseName;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create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create table tableName(columnName datatype more constraints </w:t>
      </w:r>
      <w:r>
        <w:rPr>
          <w:sz w:val="26"/>
          <w:szCs w:val="26"/>
          <w:rtl w:val="0"/>
          <w:lang w:val="en-US"/>
        </w:rPr>
        <w:t>……</w:t>
      </w:r>
      <w:r>
        <w:rPr>
          <w:sz w:val="26"/>
          <w:szCs w:val="26"/>
          <w:rtl w:val="0"/>
          <w:lang w:val="en-US"/>
        </w:rPr>
        <w:t>);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Drop a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drop table tableName;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modify or rename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alter table tableName rename to newTableName;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rename column name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alter table tableName change oldname newname datatype;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change column datatype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alter table tableName modify columnName constraints;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show columnist of a given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de-DE"/>
        </w:rPr>
      </w:pPr>
      <w:r>
        <w:rPr>
          <w:sz w:val="26"/>
          <w:szCs w:val="26"/>
          <w:rtl w:val="0"/>
          <w:lang w:val="de-DE"/>
        </w:rPr>
        <w:t>SHOW COLUMNS FROM</w:t>
      </w:r>
      <w:r>
        <w:rPr>
          <w:sz w:val="26"/>
          <w:szCs w:val="26"/>
          <w:rtl w:val="0"/>
          <w:lang w:val="en-US"/>
        </w:rPr>
        <w:t xml:space="preserve"> tableName;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insert values to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insert into tableName (columnNames) VALUES (Values);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show all data of a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select * from tabelName;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show a given column of a given table 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select columnName/s from tableName;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update column name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update table tableName set columnName =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valueName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where columnName =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valueName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delete row from a table 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delete from tablename where columnName =columnValue;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save all changes you made to the table</w:t>
      </w:r>
    </w:p>
    <w:p>
      <w:pPr>
        <w:pStyle w:val="Body A"/>
        <w:numPr>
          <w:ilvl w:val="1"/>
          <w:numId w:val="2"/>
        </w:numPr>
        <w:bidi w:val="0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commit;</w:t>
      </w:r>
    </w:p>
    <w:p>
      <w:pPr>
        <w:pStyle w:val="Body A"/>
        <w:bidi w:val="0"/>
        <w:ind w:left="0" w:right="0" w:firstLine="0"/>
        <w:jc w:val="both"/>
        <w:rPr>
          <w:rtl w:val="0"/>
        </w:rPr>
      </w:pPr>
      <w:r>
        <w:rPr>
          <w:sz w:val="26"/>
          <w:szCs w:val="26"/>
          <w:rtl w:val="0"/>
          <w:lang w:val="en-US"/>
        </w:rPr>
        <w:t>this is an example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