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948" w:rsidRPr="00397092" w:rsidRDefault="001511B0" w:rsidP="00F17948">
      <w:pPr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CHECKLIST OPCIONES DEL MENU Y FORMULARIOS  CON </w:t>
      </w:r>
      <w:r w:rsidR="00F17948" w:rsidRPr="00397092">
        <w:rPr>
          <w:b/>
          <w:bCs/>
          <w:sz w:val="28"/>
          <w:szCs w:val="28"/>
          <w:u w:val="single"/>
        </w:rPr>
        <w:t>ISO 9241-11 e ISO 25010:2011</w:t>
      </w:r>
    </w:p>
    <w:p w:rsidR="00E46822" w:rsidRDefault="00E46822" w:rsidP="00BD4A6F">
      <w:pPr>
        <w:rPr>
          <w:bCs/>
          <w:sz w:val="28"/>
          <w:szCs w:val="28"/>
        </w:rPr>
      </w:pPr>
      <w:r w:rsidRPr="00E46822">
        <w:rPr>
          <w:bCs/>
          <w:sz w:val="28"/>
          <w:szCs w:val="28"/>
        </w:rPr>
        <w:t xml:space="preserve">Considere  todas las opciones </w:t>
      </w:r>
      <w:r>
        <w:rPr>
          <w:bCs/>
          <w:sz w:val="28"/>
          <w:szCs w:val="28"/>
        </w:rPr>
        <w:t xml:space="preserve">a desarrollar, en las cuales el menú </w:t>
      </w:r>
      <w:r w:rsidR="00B31094">
        <w:rPr>
          <w:bCs/>
          <w:sz w:val="28"/>
          <w:szCs w:val="28"/>
        </w:rPr>
        <w:t>i los formularios deben poseer estas prácticas de usabilidad.</w:t>
      </w:r>
    </w:p>
    <w:p w:rsidR="001F77FD" w:rsidRPr="001F77FD" w:rsidRDefault="001F77FD" w:rsidP="001F7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bCs/>
          <w:sz w:val="28"/>
          <w:szCs w:val="28"/>
        </w:rPr>
      </w:pPr>
      <w:r w:rsidRPr="001F77FD">
        <w:rPr>
          <w:b/>
          <w:bCs/>
          <w:sz w:val="28"/>
          <w:szCs w:val="28"/>
        </w:rPr>
        <w:t xml:space="preserve">Prueba1 sistema: </w:t>
      </w:r>
      <w:r>
        <w:rPr>
          <w:bCs/>
          <w:sz w:val="28"/>
          <w:szCs w:val="28"/>
        </w:rPr>
        <w:t xml:space="preserve">Se prueba el menú del sistema, inicio sesión, registro usuario, contacto </w:t>
      </w:r>
      <w:r w:rsidR="000337EF">
        <w:rPr>
          <w:bCs/>
          <w:sz w:val="28"/>
          <w:szCs w:val="28"/>
        </w:rPr>
        <w:t xml:space="preserve">(si lo amerita) </w:t>
      </w:r>
      <w:r w:rsidR="002424B6">
        <w:rPr>
          <w:bCs/>
          <w:sz w:val="28"/>
          <w:szCs w:val="28"/>
        </w:rPr>
        <w:t>y un formulario de (guardar, editar y búsqueda con filtros)</w:t>
      </w:r>
    </w:p>
    <w:p w:rsidR="00981858" w:rsidRDefault="00981858" w:rsidP="00DE484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MENU DEL SISTEMA</w:t>
      </w:r>
    </w:p>
    <w:tbl>
      <w:tblPr>
        <w:tblStyle w:val="Tablaconcuadrcula"/>
        <w:tblW w:w="0" w:type="auto"/>
        <w:tblLook w:val="04A0"/>
      </w:tblPr>
      <w:tblGrid>
        <w:gridCol w:w="6264"/>
        <w:gridCol w:w="2349"/>
      </w:tblGrid>
      <w:tr w:rsidR="00E46822" w:rsidRPr="009C74F0" w:rsidTr="00522F80">
        <w:tc>
          <w:tcPr>
            <w:tcW w:w="0" w:type="auto"/>
            <w:shd w:val="clear" w:color="auto" w:fill="EEECE1" w:themeFill="background2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9C74F0">
              <w:rPr>
                <w:rFonts w:cstheme="minorHAnsi"/>
                <w:b/>
                <w:bCs/>
                <w:sz w:val="24"/>
                <w:szCs w:val="24"/>
              </w:rPr>
              <w:t>BUENAS PRÁCTICAS</w:t>
            </w:r>
          </w:p>
        </w:tc>
        <w:tc>
          <w:tcPr>
            <w:tcW w:w="2349" w:type="dxa"/>
            <w:shd w:val="clear" w:color="auto" w:fill="EEECE1" w:themeFill="background2"/>
            <w:hideMark/>
          </w:tcPr>
          <w:p w:rsidR="00E46822" w:rsidRPr="009C74F0" w:rsidRDefault="00FB64C2" w:rsidP="009C74F0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Posee (S) SI o (N) No</w:t>
            </w:r>
          </w:p>
        </w:tc>
      </w:tr>
      <w:tr w:rsidR="00E46822" w:rsidRPr="009C74F0" w:rsidTr="00522F80">
        <w:tc>
          <w:tcPr>
            <w:tcW w:w="0" w:type="auto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C74F0">
              <w:rPr>
                <w:rFonts w:cstheme="minorHAnsi"/>
                <w:sz w:val="24"/>
                <w:szCs w:val="24"/>
              </w:rPr>
              <w:t>Ubicación consistente del menú (ej. superior o lateral)</w:t>
            </w:r>
          </w:p>
        </w:tc>
        <w:tc>
          <w:tcPr>
            <w:tcW w:w="2349" w:type="dxa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46822" w:rsidRPr="009C74F0" w:rsidTr="00522F80">
        <w:tc>
          <w:tcPr>
            <w:tcW w:w="0" w:type="auto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C74F0">
              <w:rPr>
                <w:rFonts w:cstheme="minorHAnsi"/>
                <w:sz w:val="24"/>
                <w:szCs w:val="24"/>
              </w:rPr>
              <w:t>Ítems organizados jerárquicamente (agrupación lógica)</w:t>
            </w:r>
          </w:p>
        </w:tc>
        <w:tc>
          <w:tcPr>
            <w:tcW w:w="2349" w:type="dxa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46822" w:rsidRPr="009C74F0" w:rsidTr="00522F80">
        <w:tc>
          <w:tcPr>
            <w:tcW w:w="0" w:type="auto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C74F0">
              <w:rPr>
                <w:rFonts w:cstheme="minorHAnsi"/>
                <w:sz w:val="24"/>
                <w:szCs w:val="24"/>
              </w:rPr>
              <w:t>Etiquetas de menú claras y autoexplicativas</w:t>
            </w:r>
          </w:p>
        </w:tc>
        <w:tc>
          <w:tcPr>
            <w:tcW w:w="2349" w:type="dxa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46822" w:rsidRPr="009C74F0" w:rsidTr="00522F80">
        <w:tc>
          <w:tcPr>
            <w:tcW w:w="0" w:type="auto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C74F0">
              <w:rPr>
                <w:rFonts w:cstheme="minorHAnsi"/>
                <w:sz w:val="24"/>
                <w:szCs w:val="24"/>
              </w:rPr>
              <w:t>Resaltar el ítem activo/actual</w:t>
            </w:r>
          </w:p>
        </w:tc>
        <w:tc>
          <w:tcPr>
            <w:tcW w:w="2349" w:type="dxa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46822" w:rsidRPr="009C74F0" w:rsidTr="00522F80">
        <w:tc>
          <w:tcPr>
            <w:tcW w:w="0" w:type="auto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C74F0">
              <w:rPr>
                <w:rFonts w:cstheme="minorHAnsi"/>
                <w:sz w:val="24"/>
                <w:szCs w:val="24"/>
              </w:rPr>
              <w:t>Uso de iconos con texto para facilitar comprensión</w:t>
            </w:r>
          </w:p>
        </w:tc>
        <w:tc>
          <w:tcPr>
            <w:tcW w:w="2349" w:type="dxa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46822" w:rsidRPr="009C74F0" w:rsidTr="00522F80">
        <w:tc>
          <w:tcPr>
            <w:tcW w:w="0" w:type="auto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C74F0">
              <w:rPr>
                <w:rFonts w:cstheme="minorHAnsi"/>
                <w:sz w:val="24"/>
                <w:szCs w:val="24"/>
              </w:rPr>
              <w:t>Compatible con teclado y lector de pantalla</w:t>
            </w:r>
          </w:p>
        </w:tc>
        <w:tc>
          <w:tcPr>
            <w:tcW w:w="2349" w:type="dxa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46822" w:rsidRPr="009C74F0" w:rsidTr="00522F80">
        <w:tc>
          <w:tcPr>
            <w:tcW w:w="0" w:type="auto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C74F0">
              <w:rPr>
                <w:rFonts w:cstheme="minorHAnsi"/>
                <w:sz w:val="24"/>
                <w:szCs w:val="24"/>
              </w:rPr>
              <w:t>Menú responsive para móvil/tablet (hamburguesa, deslizable)</w:t>
            </w:r>
          </w:p>
        </w:tc>
        <w:tc>
          <w:tcPr>
            <w:tcW w:w="2349" w:type="dxa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46822" w:rsidRPr="009C74F0" w:rsidTr="00522F80">
        <w:tc>
          <w:tcPr>
            <w:tcW w:w="0" w:type="auto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C74F0">
              <w:rPr>
                <w:rFonts w:cstheme="minorHAnsi"/>
                <w:sz w:val="24"/>
                <w:szCs w:val="24"/>
              </w:rPr>
              <w:t>Retroalimentación al pasar el cursor (hover)</w:t>
            </w:r>
          </w:p>
        </w:tc>
        <w:tc>
          <w:tcPr>
            <w:tcW w:w="2349" w:type="dxa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46822" w:rsidRPr="009C74F0" w:rsidTr="00522F80">
        <w:tc>
          <w:tcPr>
            <w:tcW w:w="0" w:type="auto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C74F0">
              <w:rPr>
                <w:rFonts w:cstheme="minorHAnsi"/>
                <w:sz w:val="24"/>
                <w:szCs w:val="24"/>
              </w:rPr>
              <w:t>Minimizar pasos para acceder a funciones frecuentes</w:t>
            </w:r>
          </w:p>
        </w:tc>
        <w:tc>
          <w:tcPr>
            <w:tcW w:w="2349" w:type="dxa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46822" w:rsidRPr="009C74F0" w:rsidTr="00522F80">
        <w:tc>
          <w:tcPr>
            <w:tcW w:w="0" w:type="auto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C74F0">
              <w:rPr>
                <w:rFonts w:cstheme="minorHAnsi"/>
                <w:sz w:val="24"/>
                <w:szCs w:val="24"/>
              </w:rPr>
              <w:t>Acceso rápido a secciones clave desde cualquier página</w:t>
            </w:r>
          </w:p>
        </w:tc>
        <w:tc>
          <w:tcPr>
            <w:tcW w:w="2349" w:type="dxa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46822" w:rsidRPr="009C74F0" w:rsidTr="00522F80">
        <w:tc>
          <w:tcPr>
            <w:tcW w:w="0" w:type="auto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C74F0">
              <w:rPr>
                <w:rFonts w:cstheme="minorHAnsi"/>
                <w:sz w:val="24"/>
                <w:szCs w:val="24"/>
              </w:rPr>
              <w:t>Evitar sobrecarga cognitiva (no más de 7 ítems visibles)</w:t>
            </w:r>
          </w:p>
        </w:tc>
        <w:tc>
          <w:tcPr>
            <w:tcW w:w="2349" w:type="dxa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46822" w:rsidRPr="009C74F0" w:rsidTr="00522F80">
        <w:tc>
          <w:tcPr>
            <w:tcW w:w="0" w:type="auto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C74F0">
              <w:rPr>
                <w:rFonts w:cstheme="minorHAnsi"/>
                <w:sz w:val="24"/>
                <w:szCs w:val="24"/>
              </w:rPr>
              <w:t>Orden lógico de opciones (inicio, perfil, salir...)</w:t>
            </w:r>
          </w:p>
        </w:tc>
        <w:tc>
          <w:tcPr>
            <w:tcW w:w="2349" w:type="dxa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46822" w:rsidRPr="009C74F0" w:rsidTr="00522F80">
        <w:tc>
          <w:tcPr>
            <w:tcW w:w="0" w:type="auto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C74F0">
              <w:rPr>
                <w:rFonts w:cstheme="minorHAnsi"/>
                <w:sz w:val="24"/>
                <w:szCs w:val="24"/>
              </w:rPr>
              <w:t>Soporte multilingüe en etiquetas</w:t>
            </w:r>
          </w:p>
        </w:tc>
        <w:tc>
          <w:tcPr>
            <w:tcW w:w="2349" w:type="dxa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46822" w:rsidRPr="009C74F0" w:rsidTr="00522F80">
        <w:tc>
          <w:tcPr>
            <w:tcW w:w="0" w:type="auto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C74F0">
              <w:rPr>
                <w:rFonts w:cstheme="minorHAnsi"/>
                <w:sz w:val="24"/>
                <w:szCs w:val="24"/>
              </w:rPr>
              <w:t>Indicadores visuales para submenús desplegables</w:t>
            </w:r>
          </w:p>
        </w:tc>
        <w:tc>
          <w:tcPr>
            <w:tcW w:w="2349" w:type="dxa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46822" w:rsidRPr="009C74F0" w:rsidTr="00522F80">
        <w:tc>
          <w:tcPr>
            <w:tcW w:w="0" w:type="auto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9C74F0">
              <w:rPr>
                <w:rFonts w:cstheme="minorHAnsi"/>
                <w:sz w:val="24"/>
                <w:szCs w:val="24"/>
              </w:rPr>
              <w:t>Retroalimentación al hacer clic (ej. animaciones suaves)</w:t>
            </w:r>
          </w:p>
        </w:tc>
        <w:tc>
          <w:tcPr>
            <w:tcW w:w="2349" w:type="dxa"/>
            <w:hideMark/>
          </w:tcPr>
          <w:p w:rsidR="00E46822" w:rsidRPr="009C74F0" w:rsidRDefault="00E46822" w:rsidP="009C74F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:rsidR="00DE4847" w:rsidRDefault="00DE4847" w:rsidP="00BD4A6F">
      <w:pPr>
        <w:rPr>
          <w:b/>
          <w:bCs/>
          <w:sz w:val="28"/>
          <w:szCs w:val="28"/>
        </w:rPr>
      </w:pPr>
    </w:p>
    <w:p w:rsidR="00301B49" w:rsidRDefault="00301B49" w:rsidP="00DE484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FORMULARIO: INICIO DE SESION</w:t>
      </w:r>
    </w:p>
    <w:tbl>
      <w:tblPr>
        <w:tblStyle w:val="Tablaconcuadrcula"/>
        <w:tblW w:w="0" w:type="auto"/>
        <w:tblLook w:val="04A0"/>
      </w:tblPr>
      <w:tblGrid>
        <w:gridCol w:w="6652"/>
        <w:gridCol w:w="2246"/>
      </w:tblGrid>
      <w:tr w:rsidR="006918CC" w:rsidRPr="00301B49" w:rsidTr="003D48A6">
        <w:tc>
          <w:tcPr>
            <w:tcW w:w="0" w:type="auto"/>
            <w:shd w:val="clear" w:color="auto" w:fill="EEECE1" w:themeFill="background2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1B49">
              <w:rPr>
                <w:rFonts w:cstheme="minorHAnsi"/>
                <w:b/>
                <w:bCs/>
                <w:sz w:val="24"/>
                <w:szCs w:val="24"/>
              </w:rPr>
              <w:t>BUENAS PRÁCTICAS</w:t>
            </w:r>
          </w:p>
        </w:tc>
        <w:tc>
          <w:tcPr>
            <w:tcW w:w="0" w:type="auto"/>
            <w:shd w:val="clear" w:color="auto" w:fill="EEECE1" w:themeFill="background2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Posee (S) SI o (N) No</w:t>
            </w:r>
          </w:p>
        </w:tc>
      </w:tr>
      <w:tr w:rsidR="006918CC" w:rsidRPr="00301B49" w:rsidTr="00301B49"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01B49">
              <w:rPr>
                <w:rFonts w:cstheme="minorHAnsi"/>
                <w:sz w:val="24"/>
                <w:szCs w:val="24"/>
              </w:rPr>
              <w:t>Etiquetas claras y visibles en campos (usuario, contraseña)</w:t>
            </w:r>
          </w:p>
        </w:tc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918CC" w:rsidRPr="00301B49" w:rsidTr="00301B49"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01B49">
              <w:rPr>
                <w:rFonts w:cstheme="minorHAnsi"/>
                <w:sz w:val="24"/>
                <w:szCs w:val="24"/>
              </w:rPr>
              <w:t>Botón “Iniciar sesión” visible, con texto comprensible</w:t>
            </w:r>
          </w:p>
        </w:tc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918CC" w:rsidRPr="00301B49" w:rsidTr="00301B49"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01B49">
              <w:rPr>
                <w:rFonts w:cstheme="minorHAnsi"/>
                <w:sz w:val="24"/>
                <w:szCs w:val="24"/>
              </w:rPr>
              <w:t>Validación en tiempo real con mensajes específicos de error</w:t>
            </w:r>
          </w:p>
        </w:tc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918CC" w:rsidRPr="00301B49" w:rsidTr="00301B49"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01B49">
              <w:rPr>
                <w:rFonts w:cstheme="minorHAnsi"/>
                <w:sz w:val="24"/>
                <w:szCs w:val="24"/>
              </w:rPr>
              <w:t>Retroalimentación visual al completar campos o errores</w:t>
            </w:r>
          </w:p>
        </w:tc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918CC" w:rsidRPr="00301B49" w:rsidTr="00301B49"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01B49">
              <w:rPr>
                <w:rFonts w:cstheme="minorHAnsi"/>
                <w:sz w:val="24"/>
                <w:szCs w:val="24"/>
              </w:rPr>
              <w:t>Foco automático en el campo de usuario</w:t>
            </w:r>
          </w:p>
        </w:tc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918CC" w:rsidRPr="00301B49" w:rsidTr="00301B49"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01B49">
              <w:rPr>
                <w:rFonts w:cstheme="minorHAnsi"/>
                <w:sz w:val="24"/>
                <w:szCs w:val="24"/>
              </w:rPr>
              <w:t>Accesibilidad: navegación con teclado, uso de ARIA, contraste alto</w:t>
            </w:r>
          </w:p>
        </w:tc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918CC" w:rsidRPr="00301B49" w:rsidTr="00301B49"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01B49">
              <w:rPr>
                <w:rFonts w:cstheme="minorHAnsi"/>
                <w:sz w:val="24"/>
                <w:szCs w:val="24"/>
              </w:rPr>
              <w:t>Opción de mostrar/ocultar contraseña</w:t>
            </w:r>
          </w:p>
        </w:tc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918CC" w:rsidRPr="00301B49" w:rsidTr="00301B49"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01B49">
              <w:rPr>
                <w:rFonts w:cstheme="minorHAnsi"/>
                <w:sz w:val="24"/>
                <w:szCs w:val="24"/>
              </w:rPr>
              <w:t>Diseño responsive (PC, móvil, tablet)</w:t>
            </w:r>
          </w:p>
        </w:tc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918CC" w:rsidRPr="00301B49" w:rsidTr="00301B49"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01B49">
              <w:rPr>
                <w:rFonts w:cstheme="minorHAnsi"/>
                <w:sz w:val="24"/>
                <w:szCs w:val="24"/>
              </w:rPr>
              <w:t>Tiempo de inicio de sesión corto (menos de 15 seg promedio)</w:t>
            </w:r>
          </w:p>
        </w:tc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918CC" w:rsidRPr="00301B49" w:rsidTr="00301B49"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01B49">
              <w:rPr>
                <w:rFonts w:cstheme="minorHAnsi"/>
                <w:sz w:val="24"/>
                <w:szCs w:val="24"/>
              </w:rPr>
              <w:t>Prevención de intentos múltiples con alertas o captcha</w:t>
            </w:r>
          </w:p>
        </w:tc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918CC" w:rsidRPr="00301B49" w:rsidTr="00301B49"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01B49">
              <w:rPr>
                <w:rFonts w:cstheme="minorHAnsi"/>
                <w:sz w:val="24"/>
                <w:szCs w:val="24"/>
              </w:rPr>
              <w:t>Diseño visual atractivo y coherente</w:t>
            </w:r>
          </w:p>
        </w:tc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918CC" w:rsidRPr="00301B49" w:rsidTr="00301B49"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01B49">
              <w:rPr>
                <w:rFonts w:cstheme="minorHAnsi"/>
                <w:sz w:val="24"/>
                <w:szCs w:val="24"/>
              </w:rPr>
              <w:t>Elementos convencionales (íconos, orden lógico)</w:t>
            </w:r>
          </w:p>
        </w:tc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918CC" w:rsidRPr="00301B49" w:rsidTr="00301B49"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01B49">
              <w:rPr>
                <w:rFonts w:cstheme="minorHAnsi"/>
                <w:sz w:val="24"/>
                <w:szCs w:val="24"/>
              </w:rPr>
              <w:t>Uso de mensajes neutros (“Usuario o contraseña incorrectos”)</w:t>
            </w:r>
          </w:p>
        </w:tc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918CC" w:rsidRPr="00301B49" w:rsidTr="00301B49"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01B49">
              <w:rPr>
                <w:rFonts w:cstheme="minorHAnsi"/>
                <w:sz w:val="24"/>
                <w:szCs w:val="24"/>
              </w:rPr>
              <w:t>Texto alternativo en botones e íconos para lectores de pantalla</w:t>
            </w:r>
          </w:p>
        </w:tc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918CC" w:rsidRPr="00301B49" w:rsidTr="00301B49"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01B49">
              <w:rPr>
                <w:rFonts w:cstheme="minorHAnsi"/>
                <w:sz w:val="24"/>
                <w:szCs w:val="24"/>
              </w:rPr>
              <w:t>Recordar usuario anterior de forma segura (autocompletado)</w:t>
            </w:r>
          </w:p>
        </w:tc>
        <w:tc>
          <w:tcPr>
            <w:tcW w:w="0" w:type="auto"/>
            <w:hideMark/>
          </w:tcPr>
          <w:p w:rsidR="006918CC" w:rsidRPr="00301B49" w:rsidRDefault="006918CC" w:rsidP="00301B4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:rsidR="005E1906" w:rsidRDefault="005E1906" w:rsidP="005E19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FORMULARIO: </w:t>
      </w:r>
      <w:r w:rsidR="00DE5589">
        <w:rPr>
          <w:b/>
          <w:bCs/>
          <w:sz w:val="28"/>
          <w:szCs w:val="28"/>
        </w:rPr>
        <w:t>REGISTRO USUARIO</w:t>
      </w:r>
    </w:p>
    <w:tbl>
      <w:tblPr>
        <w:tblStyle w:val="Tablaconcuadrcula"/>
        <w:tblW w:w="9180" w:type="dxa"/>
        <w:tblLook w:val="04A0"/>
      </w:tblPr>
      <w:tblGrid>
        <w:gridCol w:w="6771"/>
        <w:gridCol w:w="2409"/>
      </w:tblGrid>
      <w:tr w:rsidR="00A953D4" w:rsidRPr="00286849" w:rsidTr="00A953D4">
        <w:tc>
          <w:tcPr>
            <w:tcW w:w="6771" w:type="dxa"/>
            <w:shd w:val="clear" w:color="auto" w:fill="EEECE1" w:themeFill="background2"/>
            <w:hideMark/>
          </w:tcPr>
          <w:p w:rsidR="00A953D4" w:rsidRPr="00286849" w:rsidRDefault="00A953D4" w:rsidP="00286849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86849">
              <w:rPr>
                <w:b/>
                <w:bCs/>
                <w:sz w:val="24"/>
                <w:szCs w:val="24"/>
              </w:rPr>
              <w:t xml:space="preserve">BUENAS PRÁCTICAS </w:t>
            </w:r>
          </w:p>
        </w:tc>
        <w:tc>
          <w:tcPr>
            <w:tcW w:w="2409" w:type="dxa"/>
            <w:shd w:val="clear" w:color="auto" w:fill="EEECE1" w:themeFill="background2"/>
            <w:hideMark/>
          </w:tcPr>
          <w:p w:rsidR="00A953D4" w:rsidRPr="00286849" w:rsidRDefault="00FC26EF" w:rsidP="00286849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Posee (S) SI o (N) No</w:t>
            </w:r>
          </w:p>
        </w:tc>
      </w:tr>
      <w:tr w:rsidR="00A953D4" w:rsidRPr="00286849" w:rsidTr="00A953D4">
        <w:tc>
          <w:tcPr>
            <w:tcW w:w="6771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  <w:r w:rsidRPr="00286849">
              <w:rPr>
                <w:sz w:val="24"/>
                <w:szCs w:val="24"/>
              </w:rPr>
              <w:t>Campos obligatorios claramente identificados</w:t>
            </w:r>
          </w:p>
        </w:tc>
        <w:tc>
          <w:tcPr>
            <w:tcW w:w="2409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953D4" w:rsidRPr="00286849" w:rsidTr="00A953D4">
        <w:tc>
          <w:tcPr>
            <w:tcW w:w="6771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  <w:r w:rsidRPr="00286849">
              <w:rPr>
                <w:sz w:val="24"/>
                <w:szCs w:val="24"/>
              </w:rPr>
              <w:t>Etiquetas visibles y asociadas a cada campo</w:t>
            </w:r>
          </w:p>
        </w:tc>
        <w:tc>
          <w:tcPr>
            <w:tcW w:w="2409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953D4" w:rsidRPr="00286849" w:rsidTr="00A953D4">
        <w:tc>
          <w:tcPr>
            <w:tcW w:w="6771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  <w:r w:rsidRPr="00286849">
              <w:rPr>
                <w:sz w:val="24"/>
                <w:szCs w:val="24"/>
              </w:rPr>
              <w:t>Validación en tiempo real con mensajes claros</w:t>
            </w:r>
          </w:p>
        </w:tc>
        <w:tc>
          <w:tcPr>
            <w:tcW w:w="2409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953D4" w:rsidRPr="00286849" w:rsidTr="00A953D4">
        <w:tc>
          <w:tcPr>
            <w:tcW w:w="6771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  <w:r w:rsidRPr="00286849">
              <w:rPr>
                <w:sz w:val="24"/>
                <w:szCs w:val="24"/>
              </w:rPr>
              <w:t>Retroalimentación inmediata al completar campos correctamente</w:t>
            </w:r>
          </w:p>
        </w:tc>
        <w:tc>
          <w:tcPr>
            <w:tcW w:w="2409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953D4" w:rsidRPr="00286849" w:rsidTr="00A953D4">
        <w:tc>
          <w:tcPr>
            <w:tcW w:w="6771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  <w:r w:rsidRPr="00286849">
              <w:rPr>
                <w:sz w:val="24"/>
                <w:szCs w:val="24"/>
              </w:rPr>
              <w:t>Indicadores de contraseña segura (barra de fortaleza)</w:t>
            </w:r>
          </w:p>
        </w:tc>
        <w:tc>
          <w:tcPr>
            <w:tcW w:w="2409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953D4" w:rsidRPr="00286849" w:rsidTr="00A953D4">
        <w:tc>
          <w:tcPr>
            <w:tcW w:w="6771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  <w:r w:rsidRPr="00286849">
              <w:rPr>
                <w:sz w:val="24"/>
                <w:szCs w:val="24"/>
              </w:rPr>
              <w:t>Botones de acción claros: “Registrarse”, “Cancelar”</w:t>
            </w:r>
          </w:p>
        </w:tc>
        <w:tc>
          <w:tcPr>
            <w:tcW w:w="2409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953D4" w:rsidRPr="00286849" w:rsidTr="00A953D4">
        <w:tc>
          <w:tcPr>
            <w:tcW w:w="6771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  <w:r w:rsidRPr="00286849">
              <w:rPr>
                <w:sz w:val="24"/>
                <w:szCs w:val="24"/>
              </w:rPr>
              <w:t>Mensajes de error específicos y accesibles</w:t>
            </w:r>
          </w:p>
        </w:tc>
        <w:tc>
          <w:tcPr>
            <w:tcW w:w="2409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953D4" w:rsidRPr="00286849" w:rsidTr="00A953D4">
        <w:tc>
          <w:tcPr>
            <w:tcW w:w="6771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  <w:r w:rsidRPr="00286849">
              <w:rPr>
                <w:sz w:val="24"/>
                <w:szCs w:val="24"/>
              </w:rPr>
              <w:t>Opciones para mostrar/ocultar contraseña</w:t>
            </w:r>
          </w:p>
        </w:tc>
        <w:tc>
          <w:tcPr>
            <w:tcW w:w="2409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953D4" w:rsidRPr="00286849" w:rsidTr="00A953D4">
        <w:tc>
          <w:tcPr>
            <w:tcW w:w="6771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  <w:r w:rsidRPr="00286849">
              <w:rPr>
                <w:sz w:val="24"/>
                <w:szCs w:val="24"/>
              </w:rPr>
              <w:t>Diseño compatible con pantallas móviles (responsive)</w:t>
            </w:r>
          </w:p>
        </w:tc>
        <w:tc>
          <w:tcPr>
            <w:tcW w:w="2409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953D4" w:rsidRPr="00286849" w:rsidTr="00A953D4">
        <w:tc>
          <w:tcPr>
            <w:tcW w:w="6771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  <w:r w:rsidRPr="00286849">
              <w:rPr>
                <w:sz w:val="24"/>
                <w:szCs w:val="24"/>
              </w:rPr>
              <w:t>Accesibilidad con teclado y lectores de pantalla</w:t>
            </w:r>
          </w:p>
        </w:tc>
        <w:tc>
          <w:tcPr>
            <w:tcW w:w="2409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953D4" w:rsidRPr="00286849" w:rsidTr="00A953D4">
        <w:tc>
          <w:tcPr>
            <w:tcW w:w="6771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  <w:r w:rsidRPr="00286849">
              <w:rPr>
                <w:sz w:val="24"/>
                <w:szCs w:val="24"/>
              </w:rPr>
              <w:t>Campos agrupados por secciones lógicas (ej. datos personales, contacto, credenciales)</w:t>
            </w:r>
          </w:p>
        </w:tc>
        <w:tc>
          <w:tcPr>
            <w:tcW w:w="2409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953D4" w:rsidRPr="00286849" w:rsidTr="00A953D4">
        <w:tc>
          <w:tcPr>
            <w:tcW w:w="6771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  <w:r w:rsidRPr="00286849">
              <w:rPr>
                <w:sz w:val="24"/>
                <w:szCs w:val="24"/>
              </w:rPr>
              <w:t>Confirmación visual tras el registro exitoso</w:t>
            </w:r>
          </w:p>
        </w:tc>
        <w:tc>
          <w:tcPr>
            <w:tcW w:w="2409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953D4" w:rsidRPr="00286849" w:rsidTr="00A953D4">
        <w:tc>
          <w:tcPr>
            <w:tcW w:w="6771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  <w:r w:rsidRPr="00286849">
              <w:rPr>
                <w:sz w:val="24"/>
                <w:szCs w:val="24"/>
              </w:rPr>
              <w:t>Uso de autocompletado para nombre, correo, etc.</w:t>
            </w:r>
          </w:p>
        </w:tc>
        <w:tc>
          <w:tcPr>
            <w:tcW w:w="2409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953D4" w:rsidRPr="00286849" w:rsidTr="00A953D4">
        <w:tc>
          <w:tcPr>
            <w:tcW w:w="6771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  <w:r w:rsidRPr="00286849">
              <w:rPr>
                <w:sz w:val="24"/>
                <w:szCs w:val="24"/>
              </w:rPr>
              <w:t>Reglas de validación claras (ej. mínimo de caracteres, tipo de documento)</w:t>
            </w:r>
          </w:p>
        </w:tc>
        <w:tc>
          <w:tcPr>
            <w:tcW w:w="2409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953D4" w:rsidRPr="00286849" w:rsidTr="00A953D4">
        <w:tc>
          <w:tcPr>
            <w:tcW w:w="6771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  <w:r w:rsidRPr="00286849">
              <w:rPr>
                <w:sz w:val="24"/>
                <w:szCs w:val="24"/>
              </w:rPr>
              <w:t>Diseño limpio y libre de distracciones</w:t>
            </w:r>
          </w:p>
        </w:tc>
        <w:tc>
          <w:tcPr>
            <w:tcW w:w="2409" w:type="dxa"/>
            <w:hideMark/>
          </w:tcPr>
          <w:p w:rsidR="00A953D4" w:rsidRPr="00286849" w:rsidRDefault="00A953D4" w:rsidP="00286849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286849" w:rsidRDefault="00286849" w:rsidP="005E1906">
      <w:pPr>
        <w:rPr>
          <w:b/>
          <w:bCs/>
          <w:sz w:val="28"/>
          <w:szCs w:val="28"/>
        </w:rPr>
      </w:pPr>
    </w:p>
    <w:p w:rsidR="00356CDE" w:rsidRDefault="00356CDE" w:rsidP="00416F95">
      <w:pPr>
        <w:rPr>
          <w:b/>
          <w:bCs/>
          <w:sz w:val="28"/>
          <w:szCs w:val="28"/>
        </w:rPr>
      </w:pPr>
    </w:p>
    <w:p w:rsidR="009C4E69" w:rsidRDefault="009C4E69" w:rsidP="009C4E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FORMULARIO: CONTACTO</w:t>
      </w:r>
    </w:p>
    <w:tbl>
      <w:tblPr>
        <w:tblStyle w:val="Tablaconcuadrcula"/>
        <w:tblW w:w="0" w:type="auto"/>
        <w:tblLook w:val="04A0"/>
      </w:tblPr>
      <w:tblGrid>
        <w:gridCol w:w="6398"/>
        <w:gridCol w:w="2357"/>
      </w:tblGrid>
      <w:tr w:rsidR="009C4E69" w:rsidRPr="005E17BE" w:rsidTr="009C4E69">
        <w:tc>
          <w:tcPr>
            <w:tcW w:w="0" w:type="auto"/>
            <w:shd w:val="clear" w:color="auto" w:fill="EEECE1" w:themeFill="background2"/>
            <w:hideMark/>
          </w:tcPr>
          <w:p w:rsidR="009C4E69" w:rsidRPr="005E17BE" w:rsidRDefault="009C4E69" w:rsidP="008B27B2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5E17BE">
              <w:rPr>
                <w:b/>
                <w:bCs/>
                <w:sz w:val="24"/>
                <w:szCs w:val="24"/>
              </w:rPr>
              <w:t xml:space="preserve">BUENAS PRÁCTICAS </w:t>
            </w:r>
          </w:p>
        </w:tc>
        <w:tc>
          <w:tcPr>
            <w:tcW w:w="2357" w:type="dxa"/>
            <w:shd w:val="clear" w:color="auto" w:fill="EEECE1" w:themeFill="background2"/>
            <w:hideMark/>
          </w:tcPr>
          <w:p w:rsidR="009C4E69" w:rsidRPr="005E17BE" w:rsidRDefault="009C4E69" w:rsidP="008B27B2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Posee (S) SI o (N) No</w:t>
            </w:r>
          </w:p>
        </w:tc>
      </w:tr>
      <w:tr w:rsidR="009C4E69" w:rsidRPr="005E17BE" w:rsidTr="009C4E69">
        <w:tc>
          <w:tcPr>
            <w:tcW w:w="0" w:type="auto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  <w:r w:rsidRPr="005E17BE">
              <w:rPr>
                <w:sz w:val="24"/>
                <w:szCs w:val="24"/>
              </w:rPr>
              <w:t>Etiquetas claras en campos (Nombre, Correo, Asunto, Mensaje)</w:t>
            </w:r>
          </w:p>
        </w:tc>
        <w:tc>
          <w:tcPr>
            <w:tcW w:w="2357" w:type="dxa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C4E69" w:rsidRPr="005E17BE" w:rsidTr="009C4E69">
        <w:tc>
          <w:tcPr>
            <w:tcW w:w="0" w:type="auto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  <w:r w:rsidRPr="005E17BE">
              <w:rPr>
                <w:sz w:val="24"/>
                <w:szCs w:val="24"/>
              </w:rPr>
              <w:t>Campo de texto amplio para el mensaje</w:t>
            </w:r>
          </w:p>
        </w:tc>
        <w:tc>
          <w:tcPr>
            <w:tcW w:w="2357" w:type="dxa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C4E69" w:rsidRPr="005E17BE" w:rsidTr="009C4E69">
        <w:tc>
          <w:tcPr>
            <w:tcW w:w="0" w:type="auto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  <w:r w:rsidRPr="005E17BE">
              <w:rPr>
                <w:sz w:val="24"/>
                <w:szCs w:val="24"/>
              </w:rPr>
              <w:t>Validación de campos obligatorios antes de enviar</w:t>
            </w:r>
          </w:p>
        </w:tc>
        <w:tc>
          <w:tcPr>
            <w:tcW w:w="2357" w:type="dxa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C4E69" w:rsidRPr="005E17BE" w:rsidTr="009C4E69">
        <w:tc>
          <w:tcPr>
            <w:tcW w:w="0" w:type="auto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  <w:r w:rsidRPr="005E17BE">
              <w:rPr>
                <w:sz w:val="24"/>
                <w:szCs w:val="24"/>
              </w:rPr>
              <w:t>Mensajes de error específicos (ej. “Ingrese un correo válido”)</w:t>
            </w:r>
          </w:p>
        </w:tc>
        <w:tc>
          <w:tcPr>
            <w:tcW w:w="2357" w:type="dxa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C4E69" w:rsidRPr="005E17BE" w:rsidTr="009C4E69">
        <w:tc>
          <w:tcPr>
            <w:tcW w:w="0" w:type="auto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  <w:r w:rsidRPr="005E17BE">
              <w:rPr>
                <w:sz w:val="24"/>
                <w:szCs w:val="24"/>
              </w:rPr>
              <w:t>Confirmación visual del envío exitoso</w:t>
            </w:r>
          </w:p>
        </w:tc>
        <w:tc>
          <w:tcPr>
            <w:tcW w:w="2357" w:type="dxa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C4E69" w:rsidRPr="005E17BE" w:rsidTr="009C4E69">
        <w:tc>
          <w:tcPr>
            <w:tcW w:w="0" w:type="auto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  <w:r w:rsidRPr="005E17BE">
              <w:rPr>
                <w:sz w:val="24"/>
                <w:szCs w:val="24"/>
              </w:rPr>
              <w:t>Captcha o verificación antispam opcional</w:t>
            </w:r>
          </w:p>
        </w:tc>
        <w:tc>
          <w:tcPr>
            <w:tcW w:w="2357" w:type="dxa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C4E69" w:rsidRPr="005E17BE" w:rsidTr="009C4E69">
        <w:tc>
          <w:tcPr>
            <w:tcW w:w="0" w:type="auto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  <w:r w:rsidRPr="005E17BE">
              <w:rPr>
                <w:sz w:val="24"/>
                <w:szCs w:val="24"/>
              </w:rPr>
              <w:t>Botones visibles y claros (“Enviar”, “Cancelar”)</w:t>
            </w:r>
          </w:p>
        </w:tc>
        <w:tc>
          <w:tcPr>
            <w:tcW w:w="2357" w:type="dxa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C4E69" w:rsidRPr="005E17BE" w:rsidTr="009C4E69">
        <w:tc>
          <w:tcPr>
            <w:tcW w:w="0" w:type="auto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  <w:r w:rsidRPr="005E17BE">
              <w:rPr>
                <w:sz w:val="24"/>
                <w:szCs w:val="24"/>
              </w:rPr>
              <w:t>Diseño responsive para dispositivos móviles</w:t>
            </w:r>
          </w:p>
        </w:tc>
        <w:tc>
          <w:tcPr>
            <w:tcW w:w="2357" w:type="dxa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C4E69" w:rsidRPr="005E17BE" w:rsidTr="009C4E69">
        <w:tc>
          <w:tcPr>
            <w:tcW w:w="0" w:type="auto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  <w:r w:rsidRPr="005E17BE">
              <w:rPr>
                <w:sz w:val="24"/>
                <w:szCs w:val="24"/>
              </w:rPr>
              <w:t>Accesible por teclado y compatible con lectores de pantalla</w:t>
            </w:r>
          </w:p>
        </w:tc>
        <w:tc>
          <w:tcPr>
            <w:tcW w:w="2357" w:type="dxa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C4E69" w:rsidRPr="005E17BE" w:rsidTr="009C4E69">
        <w:tc>
          <w:tcPr>
            <w:tcW w:w="0" w:type="auto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  <w:r w:rsidRPr="005E17BE">
              <w:rPr>
                <w:sz w:val="24"/>
                <w:szCs w:val="24"/>
              </w:rPr>
              <w:t>Texto explicativo o instrucciones al inicio del formulario</w:t>
            </w:r>
          </w:p>
        </w:tc>
        <w:tc>
          <w:tcPr>
            <w:tcW w:w="2357" w:type="dxa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C4E69" w:rsidRPr="005E17BE" w:rsidTr="009C4E69">
        <w:tc>
          <w:tcPr>
            <w:tcW w:w="0" w:type="auto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  <w:r w:rsidRPr="005E17BE">
              <w:rPr>
                <w:sz w:val="24"/>
                <w:szCs w:val="24"/>
              </w:rPr>
              <w:t>No pedir más datos de los necesarios</w:t>
            </w:r>
          </w:p>
        </w:tc>
        <w:tc>
          <w:tcPr>
            <w:tcW w:w="2357" w:type="dxa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C4E69" w:rsidRPr="005E17BE" w:rsidTr="009C4E69">
        <w:tc>
          <w:tcPr>
            <w:tcW w:w="0" w:type="auto"/>
            <w:hideMark/>
          </w:tcPr>
          <w:p w:rsidR="009C4E69" w:rsidRPr="005E17BE" w:rsidRDefault="009C4E69" w:rsidP="008B27B2">
            <w:pPr>
              <w:spacing w:line="276" w:lineRule="auto"/>
              <w:rPr>
                <w:sz w:val="24"/>
                <w:szCs w:val="24"/>
              </w:rPr>
            </w:pPr>
            <w:r w:rsidRPr="005E17BE">
              <w:rPr>
                <w:sz w:val="24"/>
                <w:szCs w:val="24"/>
              </w:rPr>
              <w:t>Tiempo mínimo de respuesta (informado al usuario si aplica)</w:t>
            </w:r>
          </w:p>
        </w:tc>
        <w:tc>
          <w:tcPr>
            <w:tcW w:w="2357" w:type="dxa"/>
            <w:hideMark/>
          </w:tcPr>
          <w:p w:rsidR="009C4E69" w:rsidRPr="005E17BE" w:rsidRDefault="009C4E69" w:rsidP="000C4926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9C4E69" w:rsidRDefault="009C4E69" w:rsidP="009C4E69">
      <w:pPr>
        <w:rPr>
          <w:b/>
          <w:bCs/>
          <w:sz w:val="28"/>
          <w:szCs w:val="28"/>
        </w:rPr>
      </w:pPr>
    </w:p>
    <w:p w:rsidR="009C4E69" w:rsidRDefault="009C4E69" w:rsidP="00416F95">
      <w:pPr>
        <w:rPr>
          <w:b/>
          <w:bCs/>
          <w:sz w:val="28"/>
          <w:szCs w:val="28"/>
        </w:rPr>
        <w:sectPr w:rsidR="009C4E69" w:rsidSect="009C2BD1">
          <w:pgSz w:w="11906" w:h="16838"/>
          <w:pgMar w:top="567" w:right="707" w:bottom="1135" w:left="1134" w:header="720" w:footer="720" w:gutter="0"/>
          <w:cols w:space="720"/>
          <w:docGrid w:linePitch="360"/>
        </w:sectPr>
      </w:pPr>
    </w:p>
    <w:p w:rsidR="00416F95" w:rsidRDefault="00416F95" w:rsidP="00416F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FORMULARIO: </w:t>
      </w:r>
      <w:r w:rsidR="00367B52">
        <w:rPr>
          <w:b/>
          <w:bCs/>
          <w:sz w:val="28"/>
          <w:szCs w:val="28"/>
        </w:rPr>
        <w:t>GUARDA REGISTRO</w:t>
      </w:r>
      <w:r w:rsidR="0036289F">
        <w:rPr>
          <w:b/>
          <w:bCs/>
          <w:sz w:val="28"/>
          <w:szCs w:val="28"/>
        </w:rPr>
        <w:t xml:space="preserve">                                                         </w:t>
      </w:r>
      <w:r w:rsidR="001E1462" w:rsidRPr="001E1462">
        <w:rPr>
          <w:b/>
          <w:bCs/>
          <w:sz w:val="24"/>
          <w:szCs w:val="24"/>
        </w:rPr>
        <w:t>Seleccione:</w:t>
      </w:r>
      <w:r w:rsidR="001E1462">
        <w:rPr>
          <w:b/>
          <w:bCs/>
          <w:sz w:val="24"/>
          <w:szCs w:val="24"/>
        </w:rPr>
        <w:t xml:space="preserve">  </w:t>
      </w:r>
      <w:r w:rsidR="00205E70" w:rsidRPr="001E1462">
        <w:rPr>
          <w:b/>
          <w:bCs/>
          <w:sz w:val="24"/>
          <w:szCs w:val="24"/>
        </w:rPr>
        <w:t xml:space="preserve"> </w:t>
      </w:r>
      <w:r w:rsidR="0036289F" w:rsidRPr="001E1462">
        <w:rPr>
          <w:rFonts w:cstheme="minorHAnsi"/>
          <w:b/>
          <w:bCs/>
          <w:sz w:val="24"/>
          <w:szCs w:val="24"/>
        </w:rPr>
        <w:t>Posee (S) SI</w:t>
      </w:r>
      <w:r w:rsidR="0036289F">
        <w:rPr>
          <w:rFonts w:cstheme="minorHAnsi"/>
          <w:b/>
          <w:bCs/>
          <w:sz w:val="24"/>
          <w:szCs w:val="24"/>
        </w:rPr>
        <w:t xml:space="preserve"> o (N) No</w:t>
      </w:r>
    </w:p>
    <w:tbl>
      <w:tblPr>
        <w:tblStyle w:val="Tablaconcuadrcula"/>
        <w:tblW w:w="16160" w:type="dxa"/>
        <w:tblInd w:w="-176" w:type="dxa"/>
        <w:tblLook w:val="04A0"/>
      </w:tblPr>
      <w:tblGrid>
        <w:gridCol w:w="7910"/>
        <w:gridCol w:w="1588"/>
        <w:gridCol w:w="1559"/>
        <w:gridCol w:w="1560"/>
        <w:gridCol w:w="1701"/>
        <w:gridCol w:w="1842"/>
      </w:tblGrid>
      <w:tr w:rsidR="00DA5BF4" w:rsidRPr="00367B52" w:rsidTr="00C15072">
        <w:trPr>
          <w:trHeight w:val="253"/>
        </w:trPr>
        <w:tc>
          <w:tcPr>
            <w:tcW w:w="7910" w:type="dxa"/>
            <w:vMerge w:val="restart"/>
            <w:shd w:val="clear" w:color="auto" w:fill="EEECE1" w:themeFill="background2"/>
            <w:hideMark/>
          </w:tcPr>
          <w:p w:rsidR="00DA5BF4" w:rsidRPr="00367B52" w:rsidRDefault="00DA5BF4" w:rsidP="00E2554C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367B52">
              <w:rPr>
                <w:b/>
                <w:bCs/>
                <w:sz w:val="24"/>
                <w:szCs w:val="24"/>
              </w:rPr>
              <w:t>BUENAS PRÁCTICAS</w:t>
            </w:r>
          </w:p>
        </w:tc>
        <w:tc>
          <w:tcPr>
            <w:tcW w:w="8250" w:type="dxa"/>
            <w:gridSpan w:val="5"/>
            <w:tcBorders>
              <w:bottom w:val="single" w:sz="4" w:space="0" w:color="auto"/>
            </w:tcBorders>
            <w:shd w:val="clear" w:color="auto" w:fill="EEECE1" w:themeFill="background2"/>
            <w:hideMark/>
          </w:tcPr>
          <w:p w:rsidR="00DA5BF4" w:rsidRPr="00367B52" w:rsidRDefault="00DA5BF4" w:rsidP="00DA5BF4">
            <w:pPr>
              <w:jc w:val="center"/>
              <w:rPr>
                <w:b/>
                <w:bCs/>
                <w:sz w:val="24"/>
                <w:szCs w:val="24"/>
              </w:rPr>
            </w:pPr>
            <w:r w:rsidRPr="00DA5BF4">
              <w:rPr>
                <w:b/>
                <w:bCs/>
                <w:szCs w:val="24"/>
              </w:rPr>
              <w:t>NOMBRES DE FORMULARIOS</w:t>
            </w:r>
          </w:p>
        </w:tc>
      </w:tr>
      <w:tr w:rsidR="00DA5BF4" w:rsidRPr="00367B52" w:rsidTr="00C15072">
        <w:trPr>
          <w:trHeight w:val="295"/>
        </w:trPr>
        <w:tc>
          <w:tcPr>
            <w:tcW w:w="7910" w:type="dxa"/>
            <w:vMerge/>
            <w:shd w:val="clear" w:color="auto" w:fill="EEECE1" w:themeFill="background2"/>
            <w:hideMark/>
          </w:tcPr>
          <w:p w:rsidR="00DA5BF4" w:rsidRPr="00367B52" w:rsidRDefault="00DA5BF4" w:rsidP="00E2554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DA5BF4" w:rsidRPr="00367B52" w:rsidRDefault="00DA5BF4" w:rsidP="00E2554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DA5BF4" w:rsidRPr="00367B52" w:rsidRDefault="00DA5BF4" w:rsidP="00E2554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DA5BF4" w:rsidRPr="00367B52" w:rsidRDefault="00DA5BF4" w:rsidP="00E2554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DA5BF4" w:rsidRPr="00367B52" w:rsidRDefault="00DA5BF4" w:rsidP="00E2554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EEECE1" w:themeFill="background2"/>
          </w:tcPr>
          <w:p w:rsidR="00DA5BF4" w:rsidRPr="00367B52" w:rsidRDefault="00DA5BF4" w:rsidP="00E2554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6289F" w:rsidRPr="00367B52" w:rsidTr="00C15072">
        <w:tc>
          <w:tcPr>
            <w:tcW w:w="7910" w:type="dxa"/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  <w:r w:rsidRPr="00367B52">
              <w:rPr>
                <w:sz w:val="24"/>
                <w:szCs w:val="24"/>
              </w:rPr>
              <w:t>Etiquetas claras para cada campo del formulario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</w:tr>
      <w:tr w:rsidR="0036289F" w:rsidRPr="00367B52" w:rsidTr="00C15072">
        <w:tc>
          <w:tcPr>
            <w:tcW w:w="7910" w:type="dxa"/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  <w:r w:rsidRPr="00367B52">
              <w:rPr>
                <w:sz w:val="24"/>
                <w:szCs w:val="24"/>
              </w:rPr>
              <w:t>Validación en tiempo real y al enviar (ej. campos obligatorios, tipos de datos)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</w:tr>
      <w:tr w:rsidR="0036289F" w:rsidRPr="00367B52" w:rsidTr="00C15072">
        <w:tc>
          <w:tcPr>
            <w:tcW w:w="7910" w:type="dxa"/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  <w:r w:rsidRPr="00367B52">
              <w:rPr>
                <w:sz w:val="24"/>
                <w:szCs w:val="24"/>
              </w:rPr>
              <w:t>Botones visibles y descriptivos (“Guardar”, “Cancelar”)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</w:tr>
      <w:tr w:rsidR="0036289F" w:rsidRPr="00367B52" w:rsidTr="00C15072">
        <w:tc>
          <w:tcPr>
            <w:tcW w:w="7910" w:type="dxa"/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  <w:r w:rsidRPr="00367B52">
              <w:rPr>
                <w:sz w:val="24"/>
                <w:szCs w:val="24"/>
              </w:rPr>
              <w:t>Retroalimentación al guardar exitosamente (mensaje, ícono, cambio de vista)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</w:tr>
      <w:tr w:rsidR="0036289F" w:rsidRPr="00367B52" w:rsidTr="00C15072">
        <w:tc>
          <w:tcPr>
            <w:tcW w:w="7910" w:type="dxa"/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  <w:r w:rsidRPr="00367B52">
              <w:rPr>
                <w:sz w:val="24"/>
                <w:szCs w:val="24"/>
              </w:rPr>
              <w:t>Agrupación lógica de campos por sección o categoría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</w:tr>
      <w:tr w:rsidR="0036289F" w:rsidRPr="00367B52" w:rsidTr="00C15072">
        <w:tc>
          <w:tcPr>
            <w:tcW w:w="7910" w:type="dxa"/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  <w:r w:rsidRPr="00367B52">
              <w:rPr>
                <w:sz w:val="24"/>
                <w:szCs w:val="24"/>
              </w:rPr>
              <w:t>Compatibilidad con teclado y lectores de pantalla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</w:tr>
      <w:tr w:rsidR="0036289F" w:rsidRPr="00367B52" w:rsidTr="00C15072">
        <w:tc>
          <w:tcPr>
            <w:tcW w:w="7910" w:type="dxa"/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  <w:r w:rsidRPr="00367B52">
              <w:rPr>
                <w:sz w:val="24"/>
                <w:szCs w:val="24"/>
              </w:rPr>
              <w:t>Mensajes claros si el registro falla (ej. “El correo ya está registrado”)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</w:tr>
      <w:tr w:rsidR="0036289F" w:rsidRPr="00367B52" w:rsidTr="00C15072">
        <w:tc>
          <w:tcPr>
            <w:tcW w:w="7910" w:type="dxa"/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  <w:r w:rsidRPr="00367B52">
              <w:rPr>
                <w:sz w:val="24"/>
                <w:szCs w:val="24"/>
              </w:rPr>
              <w:t>Confirmación visual antes de guardar si es necesario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</w:tr>
      <w:tr w:rsidR="0036289F" w:rsidRPr="00367B52" w:rsidTr="00C15072">
        <w:tc>
          <w:tcPr>
            <w:tcW w:w="7910" w:type="dxa"/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  <w:r w:rsidRPr="00367B52">
              <w:rPr>
                <w:sz w:val="24"/>
                <w:szCs w:val="24"/>
              </w:rPr>
              <w:t>Diseño responsive y adaptable a cualquier dispositivo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</w:tr>
      <w:tr w:rsidR="0036289F" w:rsidRPr="00367B52" w:rsidTr="00C15072">
        <w:tc>
          <w:tcPr>
            <w:tcW w:w="7910" w:type="dxa"/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  <w:r w:rsidRPr="00367B52">
              <w:rPr>
                <w:sz w:val="24"/>
                <w:szCs w:val="24"/>
              </w:rPr>
              <w:t>Campos con autocompletado donde sea útil (ej. ciudad, país)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</w:tr>
      <w:tr w:rsidR="0036289F" w:rsidRPr="00367B52" w:rsidTr="00C15072">
        <w:tc>
          <w:tcPr>
            <w:tcW w:w="7910" w:type="dxa"/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  <w:r w:rsidRPr="00367B52">
              <w:rPr>
                <w:sz w:val="24"/>
                <w:szCs w:val="24"/>
              </w:rPr>
              <w:t>Uso de selectores adecuados (fechas, listas, checkboxes)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</w:tr>
      <w:tr w:rsidR="0036289F" w:rsidRPr="00367B52" w:rsidTr="00C15072">
        <w:tc>
          <w:tcPr>
            <w:tcW w:w="7910" w:type="dxa"/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  <w:r w:rsidRPr="00367B52">
              <w:rPr>
                <w:sz w:val="24"/>
                <w:szCs w:val="24"/>
              </w:rPr>
              <w:t>Evitar sobrecarga cognitiva (no más de 5-7 campos por bloque)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</w:tr>
      <w:tr w:rsidR="0036289F" w:rsidRPr="00367B52" w:rsidTr="00C15072">
        <w:tc>
          <w:tcPr>
            <w:tcW w:w="7910" w:type="dxa"/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  <w:r w:rsidRPr="00367B52">
              <w:rPr>
                <w:sz w:val="24"/>
                <w:szCs w:val="24"/>
              </w:rPr>
              <w:t>Indicadores visuales de campos obligatorios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</w:tr>
      <w:tr w:rsidR="0036289F" w:rsidRPr="00367B52" w:rsidTr="00C15072">
        <w:tc>
          <w:tcPr>
            <w:tcW w:w="7910" w:type="dxa"/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  <w:r w:rsidRPr="00367B52">
              <w:rPr>
                <w:sz w:val="24"/>
                <w:szCs w:val="24"/>
              </w:rPr>
              <w:t>Posibilidad de guardar borradores o edición posterior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</w:tr>
      <w:tr w:rsidR="0036289F" w:rsidRPr="00367B52" w:rsidTr="00C15072">
        <w:tc>
          <w:tcPr>
            <w:tcW w:w="7910" w:type="dxa"/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  <w:r w:rsidRPr="00367B52">
              <w:rPr>
                <w:sz w:val="24"/>
                <w:szCs w:val="24"/>
              </w:rPr>
              <w:t>Confirmación final antes de cerrar o abandonar sin guardar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36289F" w:rsidRPr="00367B52" w:rsidRDefault="0036289F" w:rsidP="00E2554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36289F" w:rsidRPr="00367B52" w:rsidRDefault="0036289F" w:rsidP="00E2554C">
            <w:pPr>
              <w:rPr>
                <w:sz w:val="24"/>
                <w:szCs w:val="24"/>
              </w:rPr>
            </w:pPr>
          </w:p>
        </w:tc>
      </w:tr>
    </w:tbl>
    <w:p w:rsidR="0063484F" w:rsidRDefault="0063484F">
      <w:pPr>
        <w:rPr>
          <w:b/>
          <w:bCs/>
          <w:sz w:val="28"/>
          <w:szCs w:val="28"/>
        </w:rPr>
      </w:pPr>
    </w:p>
    <w:p w:rsidR="00416F95" w:rsidRDefault="00416F95">
      <w:pPr>
        <w:rPr>
          <w:b/>
          <w:bCs/>
          <w:sz w:val="28"/>
          <w:szCs w:val="28"/>
        </w:rPr>
      </w:pPr>
    </w:p>
    <w:p w:rsidR="008873F5" w:rsidRDefault="008873F5">
      <w:pPr>
        <w:rPr>
          <w:b/>
          <w:bCs/>
          <w:sz w:val="28"/>
          <w:szCs w:val="28"/>
        </w:rPr>
      </w:pPr>
    </w:p>
    <w:p w:rsidR="008873F5" w:rsidRDefault="008873F5">
      <w:pPr>
        <w:rPr>
          <w:b/>
          <w:bCs/>
          <w:sz w:val="28"/>
          <w:szCs w:val="28"/>
        </w:rPr>
      </w:pPr>
    </w:p>
    <w:p w:rsidR="008873F5" w:rsidRDefault="008873F5">
      <w:pPr>
        <w:rPr>
          <w:b/>
          <w:bCs/>
          <w:sz w:val="28"/>
          <w:szCs w:val="28"/>
        </w:rPr>
      </w:pPr>
    </w:p>
    <w:p w:rsidR="008873F5" w:rsidRDefault="008873F5">
      <w:pPr>
        <w:rPr>
          <w:b/>
          <w:bCs/>
          <w:sz w:val="28"/>
          <w:szCs w:val="28"/>
        </w:rPr>
      </w:pPr>
    </w:p>
    <w:p w:rsidR="00140BF4" w:rsidRDefault="00140BF4" w:rsidP="00140B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FORMULARIO: EDITAR REGISTROS                                                         </w:t>
      </w:r>
      <w:r w:rsidRPr="001E1462">
        <w:rPr>
          <w:b/>
          <w:bCs/>
          <w:sz w:val="24"/>
          <w:szCs w:val="24"/>
        </w:rPr>
        <w:t>Seleccione:</w:t>
      </w:r>
      <w:r>
        <w:rPr>
          <w:b/>
          <w:bCs/>
          <w:sz w:val="24"/>
          <w:szCs w:val="24"/>
        </w:rPr>
        <w:t xml:space="preserve">  </w:t>
      </w:r>
      <w:r w:rsidRPr="001E1462">
        <w:rPr>
          <w:b/>
          <w:bCs/>
          <w:sz w:val="24"/>
          <w:szCs w:val="24"/>
        </w:rPr>
        <w:t xml:space="preserve"> </w:t>
      </w:r>
      <w:r w:rsidRPr="001E1462">
        <w:rPr>
          <w:rFonts w:cstheme="minorHAnsi"/>
          <w:b/>
          <w:bCs/>
          <w:sz w:val="24"/>
          <w:szCs w:val="24"/>
        </w:rPr>
        <w:t>Posee (S) SI</w:t>
      </w:r>
      <w:r>
        <w:rPr>
          <w:rFonts w:cstheme="minorHAnsi"/>
          <w:b/>
          <w:bCs/>
          <w:sz w:val="24"/>
          <w:szCs w:val="24"/>
        </w:rPr>
        <w:t xml:space="preserve"> o (N) No</w:t>
      </w:r>
    </w:p>
    <w:tbl>
      <w:tblPr>
        <w:tblStyle w:val="Tablaconcuadrcula"/>
        <w:tblW w:w="16160" w:type="dxa"/>
        <w:tblInd w:w="-176" w:type="dxa"/>
        <w:tblLook w:val="04A0"/>
      </w:tblPr>
      <w:tblGrid>
        <w:gridCol w:w="7910"/>
        <w:gridCol w:w="1588"/>
        <w:gridCol w:w="1559"/>
        <w:gridCol w:w="1560"/>
        <w:gridCol w:w="1701"/>
        <w:gridCol w:w="1842"/>
      </w:tblGrid>
      <w:tr w:rsidR="00140BF4" w:rsidRPr="00367B52" w:rsidTr="008B27B2">
        <w:trPr>
          <w:trHeight w:val="253"/>
        </w:trPr>
        <w:tc>
          <w:tcPr>
            <w:tcW w:w="7910" w:type="dxa"/>
            <w:vMerge w:val="restart"/>
            <w:shd w:val="clear" w:color="auto" w:fill="EEECE1" w:themeFill="background2"/>
            <w:hideMark/>
          </w:tcPr>
          <w:p w:rsidR="00140BF4" w:rsidRPr="00367B52" w:rsidRDefault="00140BF4" w:rsidP="008B27B2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367B52">
              <w:rPr>
                <w:b/>
                <w:bCs/>
                <w:sz w:val="24"/>
                <w:szCs w:val="24"/>
              </w:rPr>
              <w:t>BUENAS PRÁCTICAS</w:t>
            </w:r>
          </w:p>
        </w:tc>
        <w:tc>
          <w:tcPr>
            <w:tcW w:w="8250" w:type="dxa"/>
            <w:gridSpan w:val="5"/>
            <w:tcBorders>
              <w:bottom w:val="single" w:sz="4" w:space="0" w:color="auto"/>
            </w:tcBorders>
            <w:shd w:val="clear" w:color="auto" w:fill="EEECE1" w:themeFill="background2"/>
            <w:hideMark/>
          </w:tcPr>
          <w:p w:rsidR="00140BF4" w:rsidRPr="00367B52" w:rsidRDefault="00140BF4" w:rsidP="008B27B2">
            <w:pPr>
              <w:jc w:val="center"/>
              <w:rPr>
                <w:b/>
                <w:bCs/>
                <w:sz w:val="24"/>
                <w:szCs w:val="24"/>
              </w:rPr>
            </w:pPr>
            <w:r w:rsidRPr="00DA5BF4">
              <w:rPr>
                <w:b/>
                <w:bCs/>
                <w:szCs w:val="24"/>
              </w:rPr>
              <w:t>NOMBRES DE FORMULARIOS</w:t>
            </w:r>
          </w:p>
        </w:tc>
      </w:tr>
      <w:tr w:rsidR="00140BF4" w:rsidRPr="00367B52" w:rsidTr="008B27B2">
        <w:trPr>
          <w:trHeight w:val="295"/>
        </w:trPr>
        <w:tc>
          <w:tcPr>
            <w:tcW w:w="7910" w:type="dxa"/>
            <w:vMerge/>
            <w:shd w:val="clear" w:color="auto" w:fill="EEECE1" w:themeFill="background2"/>
            <w:hideMark/>
          </w:tcPr>
          <w:p w:rsidR="00140BF4" w:rsidRPr="00367B52" w:rsidRDefault="00140BF4" w:rsidP="008B27B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140BF4" w:rsidRPr="00367B52" w:rsidRDefault="00140BF4" w:rsidP="008B27B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140BF4" w:rsidRPr="00367B52" w:rsidRDefault="00140BF4" w:rsidP="008B27B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140BF4" w:rsidRPr="00367B52" w:rsidRDefault="00140BF4" w:rsidP="008B27B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140BF4" w:rsidRPr="00367B52" w:rsidRDefault="00140BF4" w:rsidP="008B27B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EEECE1" w:themeFill="background2"/>
          </w:tcPr>
          <w:p w:rsidR="00140BF4" w:rsidRPr="00367B52" w:rsidRDefault="00140BF4" w:rsidP="008B27B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40BF4" w:rsidRPr="00367B52" w:rsidTr="008B27B2">
        <w:tc>
          <w:tcPr>
            <w:tcW w:w="7910" w:type="dxa"/>
            <w:hideMark/>
          </w:tcPr>
          <w:p w:rsidR="00140BF4" w:rsidRPr="00897B08" w:rsidRDefault="00140BF4" w:rsidP="008B27B2">
            <w:pPr>
              <w:spacing w:line="276" w:lineRule="auto"/>
              <w:rPr>
                <w:sz w:val="24"/>
                <w:szCs w:val="24"/>
              </w:rPr>
            </w:pPr>
            <w:r w:rsidRPr="00897B08">
              <w:rPr>
                <w:sz w:val="24"/>
                <w:szCs w:val="24"/>
              </w:rPr>
              <w:t>Mostrar datos previamente cargados (prellenado del formulario)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140BF4" w:rsidRPr="00367B52" w:rsidRDefault="00140BF4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</w:tr>
      <w:tr w:rsidR="00140BF4" w:rsidRPr="00367B52" w:rsidTr="008B27B2">
        <w:tc>
          <w:tcPr>
            <w:tcW w:w="7910" w:type="dxa"/>
            <w:hideMark/>
          </w:tcPr>
          <w:p w:rsidR="00140BF4" w:rsidRPr="00897B08" w:rsidRDefault="00140BF4" w:rsidP="008B27B2">
            <w:pPr>
              <w:spacing w:line="276" w:lineRule="auto"/>
              <w:rPr>
                <w:sz w:val="24"/>
                <w:szCs w:val="24"/>
              </w:rPr>
            </w:pPr>
            <w:r w:rsidRPr="00897B08">
              <w:rPr>
                <w:sz w:val="24"/>
                <w:szCs w:val="24"/>
              </w:rPr>
              <w:t>Etiquetas claras y consistentes con el formulario de creación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140BF4" w:rsidRPr="00367B52" w:rsidRDefault="00140BF4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</w:tr>
      <w:tr w:rsidR="00140BF4" w:rsidRPr="00367B52" w:rsidTr="008B27B2">
        <w:tc>
          <w:tcPr>
            <w:tcW w:w="7910" w:type="dxa"/>
            <w:hideMark/>
          </w:tcPr>
          <w:p w:rsidR="00140BF4" w:rsidRPr="00897B08" w:rsidRDefault="00140BF4" w:rsidP="008B27B2">
            <w:pPr>
              <w:spacing w:line="276" w:lineRule="auto"/>
              <w:rPr>
                <w:sz w:val="24"/>
                <w:szCs w:val="24"/>
              </w:rPr>
            </w:pPr>
            <w:r w:rsidRPr="00897B08">
              <w:rPr>
                <w:sz w:val="24"/>
                <w:szCs w:val="24"/>
              </w:rPr>
              <w:t>Validación de cambios en tiempo real y al enviar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140BF4" w:rsidRPr="00367B52" w:rsidRDefault="00140BF4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</w:tr>
      <w:tr w:rsidR="00140BF4" w:rsidRPr="00367B52" w:rsidTr="008B27B2">
        <w:tc>
          <w:tcPr>
            <w:tcW w:w="7910" w:type="dxa"/>
            <w:hideMark/>
          </w:tcPr>
          <w:p w:rsidR="00140BF4" w:rsidRPr="00897B08" w:rsidRDefault="00140BF4" w:rsidP="008B27B2">
            <w:pPr>
              <w:spacing w:line="276" w:lineRule="auto"/>
              <w:rPr>
                <w:sz w:val="24"/>
                <w:szCs w:val="24"/>
              </w:rPr>
            </w:pPr>
            <w:r w:rsidRPr="00897B08">
              <w:rPr>
                <w:sz w:val="24"/>
                <w:szCs w:val="24"/>
              </w:rPr>
              <w:t>Botones visibles y claros (“Actualizar”, “Cancelar”)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140BF4" w:rsidRPr="00367B52" w:rsidRDefault="00140BF4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</w:tr>
      <w:tr w:rsidR="00140BF4" w:rsidRPr="00367B52" w:rsidTr="008B27B2">
        <w:tc>
          <w:tcPr>
            <w:tcW w:w="7910" w:type="dxa"/>
            <w:hideMark/>
          </w:tcPr>
          <w:p w:rsidR="00140BF4" w:rsidRPr="00897B08" w:rsidRDefault="00140BF4" w:rsidP="008B27B2">
            <w:pPr>
              <w:spacing w:line="276" w:lineRule="auto"/>
              <w:rPr>
                <w:sz w:val="24"/>
                <w:szCs w:val="24"/>
              </w:rPr>
            </w:pPr>
            <w:r w:rsidRPr="00897B08">
              <w:rPr>
                <w:sz w:val="24"/>
                <w:szCs w:val="24"/>
              </w:rPr>
              <w:t>Mensaje de confirmación tras guardar cambios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140BF4" w:rsidRPr="00367B52" w:rsidRDefault="00140BF4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</w:tr>
      <w:tr w:rsidR="00140BF4" w:rsidRPr="00367B52" w:rsidTr="008B27B2">
        <w:tc>
          <w:tcPr>
            <w:tcW w:w="7910" w:type="dxa"/>
            <w:hideMark/>
          </w:tcPr>
          <w:p w:rsidR="00140BF4" w:rsidRPr="00897B08" w:rsidRDefault="00140BF4" w:rsidP="008B27B2">
            <w:pPr>
              <w:spacing w:line="276" w:lineRule="auto"/>
              <w:rPr>
                <w:sz w:val="24"/>
                <w:szCs w:val="24"/>
              </w:rPr>
            </w:pPr>
            <w:r w:rsidRPr="00897B08">
              <w:rPr>
                <w:sz w:val="24"/>
                <w:szCs w:val="24"/>
              </w:rPr>
              <w:t>Confirmación previa si se editan datos críticos (ej. email, contraseña)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140BF4" w:rsidRPr="00367B52" w:rsidRDefault="00140BF4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</w:tr>
      <w:tr w:rsidR="00140BF4" w:rsidRPr="00367B52" w:rsidTr="008B27B2">
        <w:tc>
          <w:tcPr>
            <w:tcW w:w="7910" w:type="dxa"/>
            <w:hideMark/>
          </w:tcPr>
          <w:p w:rsidR="00140BF4" w:rsidRPr="00897B08" w:rsidRDefault="00140BF4" w:rsidP="008B27B2">
            <w:pPr>
              <w:spacing w:line="276" w:lineRule="auto"/>
              <w:rPr>
                <w:sz w:val="24"/>
                <w:szCs w:val="24"/>
              </w:rPr>
            </w:pPr>
            <w:r w:rsidRPr="00897B08">
              <w:rPr>
                <w:sz w:val="24"/>
                <w:szCs w:val="24"/>
              </w:rPr>
              <w:t>Opcional: destacar campos modificados (ej. color, borde)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140BF4" w:rsidRPr="00367B52" w:rsidRDefault="00140BF4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</w:tr>
      <w:tr w:rsidR="00140BF4" w:rsidRPr="00367B52" w:rsidTr="008B27B2">
        <w:tc>
          <w:tcPr>
            <w:tcW w:w="7910" w:type="dxa"/>
            <w:hideMark/>
          </w:tcPr>
          <w:p w:rsidR="00140BF4" w:rsidRPr="00897B08" w:rsidRDefault="00140BF4" w:rsidP="008B27B2">
            <w:pPr>
              <w:spacing w:line="276" w:lineRule="auto"/>
              <w:rPr>
                <w:sz w:val="24"/>
                <w:szCs w:val="24"/>
              </w:rPr>
            </w:pPr>
            <w:r w:rsidRPr="00897B08">
              <w:rPr>
                <w:sz w:val="24"/>
                <w:szCs w:val="24"/>
              </w:rPr>
              <w:t>Posibilidad de cancelar y mantener datos originales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140BF4" w:rsidRPr="00367B52" w:rsidRDefault="00140BF4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</w:tr>
      <w:tr w:rsidR="00140BF4" w:rsidRPr="00367B52" w:rsidTr="008B27B2">
        <w:tc>
          <w:tcPr>
            <w:tcW w:w="7910" w:type="dxa"/>
            <w:hideMark/>
          </w:tcPr>
          <w:p w:rsidR="00140BF4" w:rsidRPr="00897B08" w:rsidRDefault="00140BF4" w:rsidP="008B27B2">
            <w:pPr>
              <w:spacing w:line="276" w:lineRule="auto"/>
              <w:rPr>
                <w:sz w:val="24"/>
                <w:szCs w:val="24"/>
              </w:rPr>
            </w:pPr>
            <w:r w:rsidRPr="00897B08">
              <w:rPr>
                <w:sz w:val="24"/>
                <w:szCs w:val="24"/>
              </w:rPr>
              <w:t>Diseño responsive, compatible con móviles y tablets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140BF4" w:rsidRPr="00367B52" w:rsidRDefault="00140BF4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</w:tr>
      <w:tr w:rsidR="00140BF4" w:rsidRPr="00367B52" w:rsidTr="008B27B2">
        <w:tc>
          <w:tcPr>
            <w:tcW w:w="7910" w:type="dxa"/>
            <w:hideMark/>
          </w:tcPr>
          <w:p w:rsidR="00140BF4" w:rsidRPr="00897B08" w:rsidRDefault="00140BF4" w:rsidP="008B27B2">
            <w:pPr>
              <w:spacing w:line="276" w:lineRule="auto"/>
              <w:rPr>
                <w:sz w:val="24"/>
                <w:szCs w:val="24"/>
              </w:rPr>
            </w:pPr>
            <w:r w:rsidRPr="00897B08">
              <w:rPr>
                <w:sz w:val="24"/>
                <w:szCs w:val="24"/>
              </w:rPr>
              <w:t>Campos deshabilitados para datos no editables (ej. ID)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140BF4" w:rsidRPr="00367B52" w:rsidRDefault="00140BF4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</w:tr>
      <w:tr w:rsidR="00140BF4" w:rsidRPr="00367B52" w:rsidTr="008B27B2">
        <w:tc>
          <w:tcPr>
            <w:tcW w:w="7910" w:type="dxa"/>
            <w:hideMark/>
          </w:tcPr>
          <w:p w:rsidR="00140BF4" w:rsidRPr="00897B08" w:rsidRDefault="00140BF4" w:rsidP="008B27B2">
            <w:pPr>
              <w:spacing w:line="276" w:lineRule="auto"/>
              <w:rPr>
                <w:sz w:val="24"/>
                <w:szCs w:val="24"/>
              </w:rPr>
            </w:pPr>
            <w:r w:rsidRPr="00897B08">
              <w:rPr>
                <w:sz w:val="24"/>
                <w:szCs w:val="24"/>
              </w:rPr>
              <w:t>Accesibilidad: navegación por teclado y soporte para lectores de pantalla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140BF4" w:rsidRPr="00367B52" w:rsidRDefault="00140BF4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</w:tr>
      <w:tr w:rsidR="00140BF4" w:rsidRPr="00367B52" w:rsidTr="008B27B2">
        <w:tc>
          <w:tcPr>
            <w:tcW w:w="7910" w:type="dxa"/>
            <w:hideMark/>
          </w:tcPr>
          <w:p w:rsidR="00140BF4" w:rsidRPr="00897B08" w:rsidRDefault="00140BF4" w:rsidP="008B27B2">
            <w:pPr>
              <w:spacing w:line="276" w:lineRule="auto"/>
              <w:rPr>
                <w:sz w:val="24"/>
                <w:szCs w:val="24"/>
              </w:rPr>
            </w:pPr>
            <w:r w:rsidRPr="00897B08">
              <w:rPr>
                <w:sz w:val="24"/>
                <w:szCs w:val="24"/>
              </w:rPr>
              <w:t>Agrupación lógica de campos como en el formulario de registro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140BF4" w:rsidRPr="00367B52" w:rsidRDefault="00140BF4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</w:tr>
      <w:tr w:rsidR="00140BF4" w:rsidRPr="00367B52" w:rsidTr="008B27B2">
        <w:tc>
          <w:tcPr>
            <w:tcW w:w="7910" w:type="dxa"/>
            <w:hideMark/>
          </w:tcPr>
          <w:p w:rsidR="00140BF4" w:rsidRPr="00897B08" w:rsidRDefault="00140BF4" w:rsidP="008B27B2">
            <w:pPr>
              <w:spacing w:line="276" w:lineRule="auto"/>
              <w:rPr>
                <w:sz w:val="24"/>
                <w:szCs w:val="24"/>
              </w:rPr>
            </w:pPr>
            <w:r w:rsidRPr="00897B08">
              <w:rPr>
                <w:sz w:val="24"/>
                <w:szCs w:val="24"/>
              </w:rPr>
              <w:t>Confirmación visual si no hay cambios detectados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140BF4" w:rsidRPr="00367B52" w:rsidRDefault="00140BF4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</w:tr>
      <w:tr w:rsidR="00140BF4" w:rsidRPr="00367B52" w:rsidTr="008B27B2">
        <w:tc>
          <w:tcPr>
            <w:tcW w:w="7910" w:type="dxa"/>
            <w:hideMark/>
          </w:tcPr>
          <w:p w:rsidR="00140BF4" w:rsidRPr="00897B08" w:rsidRDefault="00140BF4" w:rsidP="008B27B2">
            <w:pPr>
              <w:spacing w:line="276" w:lineRule="auto"/>
              <w:rPr>
                <w:sz w:val="24"/>
                <w:szCs w:val="24"/>
              </w:rPr>
            </w:pPr>
            <w:r w:rsidRPr="00897B08">
              <w:rPr>
                <w:sz w:val="24"/>
                <w:szCs w:val="24"/>
              </w:rPr>
              <w:t>Historial de cambios o versión anterior (opcional, para auditoría)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140BF4" w:rsidRPr="00367B52" w:rsidRDefault="00140BF4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</w:tr>
      <w:tr w:rsidR="00140BF4" w:rsidRPr="00367B52" w:rsidTr="008B27B2">
        <w:tc>
          <w:tcPr>
            <w:tcW w:w="7910" w:type="dxa"/>
            <w:hideMark/>
          </w:tcPr>
          <w:p w:rsidR="00140BF4" w:rsidRPr="00897B08" w:rsidRDefault="00140BF4" w:rsidP="008B27B2">
            <w:pPr>
              <w:spacing w:line="276" w:lineRule="auto"/>
              <w:rPr>
                <w:sz w:val="24"/>
                <w:szCs w:val="24"/>
              </w:rPr>
            </w:pPr>
            <w:r w:rsidRPr="00897B08">
              <w:rPr>
                <w:sz w:val="24"/>
                <w:szCs w:val="24"/>
              </w:rPr>
              <w:t>Evitar recarga innecesaria de la página al guardar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140BF4" w:rsidRPr="00367B52" w:rsidRDefault="00140BF4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140BF4" w:rsidRPr="00367B52" w:rsidRDefault="00140BF4" w:rsidP="008B27B2">
            <w:pPr>
              <w:rPr>
                <w:sz w:val="24"/>
                <w:szCs w:val="24"/>
              </w:rPr>
            </w:pPr>
          </w:p>
        </w:tc>
      </w:tr>
    </w:tbl>
    <w:p w:rsidR="00140BF4" w:rsidRDefault="00140BF4" w:rsidP="00140BF4">
      <w:pPr>
        <w:rPr>
          <w:b/>
          <w:bCs/>
          <w:sz w:val="28"/>
          <w:szCs w:val="28"/>
        </w:rPr>
      </w:pPr>
    </w:p>
    <w:p w:rsidR="00140BF4" w:rsidRDefault="00140BF4" w:rsidP="00140BF4">
      <w:pPr>
        <w:rPr>
          <w:b/>
          <w:bCs/>
          <w:sz w:val="28"/>
          <w:szCs w:val="28"/>
        </w:rPr>
      </w:pPr>
    </w:p>
    <w:p w:rsidR="00140BF4" w:rsidRDefault="00140BF4" w:rsidP="001E72FE">
      <w:pPr>
        <w:rPr>
          <w:b/>
          <w:bCs/>
          <w:sz w:val="28"/>
          <w:szCs w:val="28"/>
        </w:rPr>
      </w:pPr>
    </w:p>
    <w:p w:rsidR="00140BF4" w:rsidRDefault="00140BF4" w:rsidP="00DE77CA">
      <w:pPr>
        <w:rPr>
          <w:b/>
          <w:bCs/>
          <w:sz w:val="28"/>
          <w:szCs w:val="28"/>
        </w:rPr>
      </w:pPr>
    </w:p>
    <w:p w:rsidR="00140BF4" w:rsidRDefault="00140BF4" w:rsidP="00DE77CA">
      <w:pPr>
        <w:rPr>
          <w:b/>
          <w:bCs/>
          <w:sz w:val="28"/>
          <w:szCs w:val="28"/>
        </w:rPr>
      </w:pPr>
    </w:p>
    <w:p w:rsidR="002C6DEC" w:rsidRDefault="002C6DEC" w:rsidP="00DE77CA">
      <w:pPr>
        <w:rPr>
          <w:b/>
          <w:bCs/>
          <w:sz w:val="28"/>
          <w:szCs w:val="28"/>
        </w:rPr>
      </w:pPr>
    </w:p>
    <w:p w:rsidR="002C6DEC" w:rsidRDefault="002C6DEC" w:rsidP="002C6D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FORMULARIO: BUSQUEDA CON FILTROS                                               </w:t>
      </w:r>
      <w:r w:rsidRPr="001E1462">
        <w:rPr>
          <w:b/>
          <w:bCs/>
          <w:sz w:val="24"/>
          <w:szCs w:val="24"/>
        </w:rPr>
        <w:t>Seleccione:</w:t>
      </w:r>
      <w:r>
        <w:rPr>
          <w:b/>
          <w:bCs/>
          <w:sz w:val="24"/>
          <w:szCs w:val="24"/>
        </w:rPr>
        <w:t xml:space="preserve">  </w:t>
      </w:r>
      <w:r w:rsidRPr="001E1462">
        <w:rPr>
          <w:b/>
          <w:bCs/>
          <w:sz w:val="24"/>
          <w:szCs w:val="24"/>
        </w:rPr>
        <w:t xml:space="preserve"> </w:t>
      </w:r>
      <w:r w:rsidRPr="001E1462">
        <w:rPr>
          <w:rFonts w:cstheme="minorHAnsi"/>
          <w:b/>
          <w:bCs/>
          <w:sz w:val="24"/>
          <w:szCs w:val="24"/>
        </w:rPr>
        <w:t>Posee (S) SI</w:t>
      </w:r>
      <w:r>
        <w:rPr>
          <w:rFonts w:cstheme="minorHAnsi"/>
          <w:b/>
          <w:bCs/>
          <w:sz w:val="24"/>
          <w:szCs w:val="24"/>
        </w:rPr>
        <w:t xml:space="preserve"> o (N) No</w:t>
      </w:r>
    </w:p>
    <w:tbl>
      <w:tblPr>
        <w:tblStyle w:val="Tablaconcuadrcula"/>
        <w:tblW w:w="16160" w:type="dxa"/>
        <w:tblInd w:w="-176" w:type="dxa"/>
        <w:tblLook w:val="04A0"/>
      </w:tblPr>
      <w:tblGrid>
        <w:gridCol w:w="7910"/>
        <w:gridCol w:w="1588"/>
        <w:gridCol w:w="1559"/>
        <w:gridCol w:w="1560"/>
        <w:gridCol w:w="1701"/>
        <w:gridCol w:w="1842"/>
      </w:tblGrid>
      <w:tr w:rsidR="002C6DEC" w:rsidRPr="00367B52" w:rsidTr="00E11748">
        <w:trPr>
          <w:trHeight w:val="253"/>
        </w:trPr>
        <w:tc>
          <w:tcPr>
            <w:tcW w:w="7910" w:type="dxa"/>
            <w:vMerge w:val="restart"/>
            <w:shd w:val="clear" w:color="auto" w:fill="EEECE1" w:themeFill="background2"/>
            <w:hideMark/>
          </w:tcPr>
          <w:p w:rsidR="002C6DEC" w:rsidRPr="00367B52" w:rsidRDefault="002C6DEC" w:rsidP="00E11748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367B52">
              <w:rPr>
                <w:b/>
                <w:bCs/>
                <w:sz w:val="24"/>
                <w:szCs w:val="24"/>
              </w:rPr>
              <w:t>BUENAS PRÁCTICAS</w:t>
            </w:r>
          </w:p>
        </w:tc>
        <w:tc>
          <w:tcPr>
            <w:tcW w:w="8250" w:type="dxa"/>
            <w:gridSpan w:val="5"/>
            <w:tcBorders>
              <w:bottom w:val="single" w:sz="4" w:space="0" w:color="auto"/>
            </w:tcBorders>
            <w:shd w:val="clear" w:color="auto" w:fill="EEECE1" w:themeFill="background2"/>
            <w:hideMark/>
          </w:tcPr>
          <w:p w:rsidR="002C6DEC" w:rsidRPr="00367B52" w:rsidRDefault="002C6DEC" w:rsidP="00E11748">
            <w:pPr>
              <w:jc w:val="center"/>
              <w:rPr>
                <w:b/>
                <w:bCs/>
                <w:sz w:val="24"/>
                <w:szCs w:val="24"/>
              </w:rPr>
            </w:pPr>
            <w:r w:rsidRPr="00DA5BF4">
              <w:rPr>
                <w:b/>
                <w:bCs/>
                <w:szCs w:val="24"/>
              </w:rPr>
              <w:t>NOMBRES DE FORMULARIOS</w:t>
            </w:r>
          </w:p>
        </w:tc>
      </w:tr>
      <w:tr w:rsidR="002C6DEC" w:rsidRPr="00367B52" w:rsidTr="00E11748">
        <w:trPr>
          <w:trHeight w:val="295"/>
        </w:trPr>
        <w:tc>
          <w:tcPr>
            <w:tcW w:w="7910" w:type="dxa"/>
            <w:vMerge/>
            <w:shd w:val="clear" w:color="auto" w:fill="EEECE1" w:themeFill="background2"/>
            <w:hideMark/>
          </w:tcPr>
          <w:p w:rsidR="002C6DEC" w:rsidRPr="00367B52" w:rsidRDefault="002C6DEC" w:rsidP="00E1174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2C6DEC" w:rsidRPr="00367B52" w:rsidRDefault="002C6DEC" w:rsidP="00E1174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2C6DEC" w:rsidRPr="00367B52" w:rsidRDefault="002C6DEC" w:rsidP="00E1174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2C6DEC" w:rsidRPr="00367B52" w:rsidRDefault="002C6DEC" w:rsidP="00E1174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2C6DEC" w:rsidRPr="00367B52" w:rsidRDefault="002C6DEC" w:rsidP="00E1174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EEECE1" w:themeFill="background2"/>
          </w:tcPr>
          <w:p w:rsidR="002C6DEC" w:rsidRPr="00367B52" w:rsidRDefault="002C6DEC" w:rsidP="00E1174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2C6DEC" w:rsidRPr="00367B52" w:rsidTr="00E11748">
        <w:tc>
          <w:tcPr>
            <w:tcW w:w="7910" w:type="dxa"/>
            <w:hideMark/>
          </w:tcPr>
          <w:p w:rsidR="002C6DEC" w:rsidRPr="00F84BBF" w:rsidRDefault="002C6DEC" w:rsidP="00E11748">
            <w:pPr>
              <w:spacing w:line="276" w:lineRule="auto"/>
              <w:rPr>
                <w:sz w:val="24"/>
                <w:szCs w:val="24"/>
              </w:rPr>
            </w:pPr>
            <w:r w:rsidRPr="00F84BBF">
              <w:rPr>
                <w:sz w:val="24"/>
                <w:szCs w:val="24"/>
              </w:rPr>
              <w:t>Mostrar filtros relevantes al contexto del usuario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2C6DEC" w:rsidRPr="00367B52" w:rsidRDefault="002C6DEC" w:rsidP="00E1174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</w:tr>
      <w:tr w:rsidR="002C6DEC" w:rsidRPr="00367B52" w:rsidTr="00E11748">
        <w:tc>
          <w:tcPr>
            <w:tcW w:w="7910" w:type="dxa"/>
            <w:hideMark/>
          </w:tcPr>
          <w:p w:rsidR="002C6DEC" w:rsidRPr="00F84BBF" w:rsidRDefault="002C6DEC" w:rsidP="00E11748">
            <w:pPr>
              <w:spacing w:line="276" w:lineRule="auto"/>
              <w:rPr>
                <w:sz w:val="24"/>
                <w:szCs w:val="24"/>
              </w:rPr>
            </w:pPr>
            <w:r w:rsidRPr="00F84BBF">
              <w:rPr>
                <w:sz w:val="24"/>
                <w:szCs w:val="24"/>
              </w:rPr>
              <w:t>Etiquetas claras para cada filtro (ej. “Categoría”, “Fecha”, “Estado”)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2C6DEC" w:rsidRPr="00367B52" w:rsidRDefault="002C6DEC" w:rsidP="00E1174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</w:tr>
      <w:tr w:rsidR="002C6DEC" w:rsidRPr="00367B52" w:rsidTr="00E11748">
        <w:tc>
          <w:tcPr>
            <w:tcW w:w="7910" w:type="dxa"/>
            <w:hideMark/>
          </w:tcPr>
          <w:p w:rsidR="002C6DEC" w:rsidRPr="00F84BBF" w:rsidRDefault="002C6DEC" w:rsidP="00E11748">
            <w:pPr>
              <w:spacing w:line="276" w:lineRule="auto"/>
              <w:rPr>
                <w:sz w:val="24"/>
                <w:szCs w:val="24"/>
              </w:rPr>
            </w:pPr>
            <w:r w:rsidRPr="00F84BBF">
              <w:rPr>
                <w:sz w:val="24"/>
                <w:szCs w:val="24"/>
              </w:rPr>
              <w:t>Posibilidad de combinar varios filtros fácilmente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2C6DEC" w:rsidRPr="00367B52" w:rsidRDefault="002C6DEC" w:rsidP="00E1174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</w:tr>
      <w:tr w:rsidR="002C6DEC" w:rsidRPr="00367B52" w:rsidTr="00E11748">
        <w:tc>
          <w:tcPr>
            <w:tcW w:w="7910" w:type="dxa"/>
            <w:hideMark/>
          </w:tcPr>
          <w:p w:rsidR="002C6DEC" w:rsidRPr="00F84BBF" w:rsidRDefault="002C6DEC" w:rsidP="00E11748">
            <w:pPr>
              <w:spacing w:line="276" w:lineRule="auto"/>
              <w:rPr>
                <w:sz w:val="24"/>
                <w:szCs w:val="24"/>
              </w:rPr>
            </w:pPr>
            <w:r w:rsidRPr="00F84BBF">
              <w:rPr>
                <w:sz w:val="24"/>
                <w:szCs w:val="24"/>
              </w:rPr>
              <w:t>Resultados actualizados dinámicamente (sin recargar página)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2C6DEC" w:rsidRPr="00367B52" w:rsidRDefault="002C6DEC" w:rsidP="00E1174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</w:tr>
      <w:tr w:rsidR="002C6DEC" w:rsidRPr="00367B52" w:rsidTr="00E11748">
        <w:tc>
          <w:tcPr>
            <w:tcW w:w="7910" w:type="dxa"/>
            <w:hideMark/>
          </w:tcPr>
          <w:p w:rsidR="002C6DEC" w:rsidRPr="00F84BBF" w:rsidRDefault="002C6DEC" w:rsidP="00E11748">
            <w:pPr>
              <w:spacing w:line="276" w:lineRule="auto"/>
              <w:rPr>
                <w:sz w:val="24"/>
                <w:szCs w:val="24"/>
              </w:rPr>
            </w:pPr>
            <w:r w:rsidRPr="00F84BBF">
              <w:rPr>
                <w:sz w:val="24"/>
                <w:szCs w:val="24"/>
              </w:rPr>
              <w:t>Botón visible para “Aplicar filtros” o aplicar automáticamente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2C6DEC" w:rsidRPr="00367B52" w:rsidRDefault="002C6DEC" w:rsidP="00E1174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</w:tr>
      <w:tr w:rsidR="002C6DEC" w:rsidRPr="00367B52" w:rsidTr="00E11748">
        <w:tc>
          <w:tcPr>
            <w:tcW w:w="7910" w:type="dxa"/>
            <w:hideMark/>
          </w:tcPr>
          <w:p w:rsidR="002C6DEC" w:rsidRPr="00F84BBF" w:rsidRDefault="002C6DEC" w:rsidP="00E11748">
            <w:pPr>
              <w:spacing w:line="276" w:lineRule="auto"/>
              <w:rPr>
                <w:sz w:val="24"/>
                <w:szCs w:val="24"/>
              </w:rPr>
            </w:pPr>
            <w:r w:rsidRPr="00F84BBF">
              <w:rPr>
                <w:sz w:val="24"/>
                <w:szCs w:val="24"/>
              </w:rPr>
              <w:t>Botón “Limpiar filtros” para restablecer la búsqueda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2C6DEC" w:rsidRPr="00367B52" w:rsidRDefault="002C6DEC" w:rsidP="00E1174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</w:tr>
      <w:tr w:rsidR="002C6DEC" w:rsidRPr="00367B52" w:rsidTr="00E11748">
        <w:tc>
          <w:tcPr>
            <w:tcW w:w="7910" w:type="dxa"/>
            <w:hideMark/>
          </w:tcPr>
          <w:p w:rsidR="002C6DEC" w:rsidRPr="00F84BBF" w:rsidRDefault="002C6DEC" w:rsidP="00E11748">
            <w:pPr>
              <w:spacing w:line="276" w:lineRule="auto"/>
              <w:rPr>
                <w:sz w:val="24"/>
                <w:szCs w:val="24"/>
              </w:rPr>
            </w:pPr>
            <w:r w:rsidRPr="00F84BBF">
              <w:rPr>
                <w:sz w:val="24"/>
                <w:szCs w:val="24"/>
              </w:rPr>
              <w:t>Orden lógico y agrupación visual de filtros (ej. por tipo)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2C6DEC" w:rsidRPr="00367B52" w:rsidRDefault="002C6DEC" w:rsidP="00E1174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</w:tr>
      <w:tr w:rsidR="002C6DEC" w:rsidRPr="00367B52" w:rsidTr="00E11748">
        <w:tc>
          <w:tcPr>
            <w:tcW w:w="7910" w:type="dxa"/>
            <w:hideMark/>
          </w:tcPr>
          <w:p w:rsidR="002C6DEC" w:rsidRPr="00F84BBF" w:rsidRDefault="002C6DEC" w:rsidP="00E11748">
            <w:pPr>
              <w:spacing w:line="276" w:lineRule="auto"/>
              <w:rPr>
                <w:sz w:val="24"/>
                <w:szCs w:val="24"/>
              </w:rPr>
            </w:pPr>
            <w:r w:rsidRPr="00F84BBF">
              <w:rPr>
                <w:sz w:val="24"/>
                <w:szCs w:val="24"/>
              </w:rPr>
              <w:t>Filtros responsive y accesibles desde móvil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2C6DEC" w:rsidRPr="00367B52" w:rsidRDefault="002C6DEC" w:rsidP="00E1174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</w:tr>
      <w:tr w:rsidR="002C6DEC" w:rsidRPr="00367B52" w:rsidTr="00E11748">
        <w:tc>
          <w:tcPr>
            <w:tcW w:w="7910" w:type="dxa"/>
            <w:hideMark/>
          </w:tcPr>
          <w:p w:rsidR="002C6DEC" w:rsidRPr="00F84BBF" w:rsidRDefault="002C6DEC" w:rsidP="00E11748">
            <w:pPr>
              <w:spacing w:line="276" w:lineRule="auto"/>
              <w:rPr>
                <w:sz w:val="24"/>
                <w:szCs w:val="24"/>
              </w:rPr>
            </w:pPr>
            <w:r w:rsidRPr="00F84BBF">
              <w:rPr>
                <w:sz w:val="24"/>
                <w:szCs w:val="24"/>
              </w:rPr>
              <w:t>Controles intuitivos (desplegables, checkboxes, rangos) según el tipo de dato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2C6DEC" w:rsidRPr="00367B52" w:rsidRDefault="002C6DEC" w:rsidP="00E1174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</w:tr>
      <w:tr w:rsidR="002C6DEC" w:rsidRPr="00367B52" w:rsidTr="00E11748">
        <w:tc>
          <w:tcPr>
            <w:tcW w:w="7910" w:type="dxa"/>
            <w:hideMark/>
          </w:tcPr>
          <w:p w:rsidR="002C6DEC" w:rsidRPr="00F84BBF" w:rsidRDefault="002C6DEC" w:rsidP="00E11748">
            <w:pPr>
              <w:spacing w:line="276" w:lineRule="auto"/>
              <w:rPr>
                <w:sz w:val="24"/>
                <w:szCs w:val="24"/>
              </w:rPr>
            </w:pPr>
            <w:r w:rsidRPr="00F84BBF">
              <w:rPr>
                <w:sz w:val="24"/>
                <w:szCs w:val="24"/>
              </w:rPr>
              <w:t>Mensajes informativos si no se encuentran resultados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2C6DEC" w:rsidRPr="00367B52" w:rsidRDefault="002C6DEC" w:rsidP="00E1174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</w:tr>
      <w:tr w:rsidR="002C6DEC" w:rsidRPr="00367B52" w:rsidTr="00E11748">
        <w:tc>
          <w:tcPr>
            <w:tcW w:w="7910" w:type="dxa"/>
            <w:hideMark/>
          </w:tcPr>
          <w:p w:rsidR="002C6DEC" w:rsidRPr="00F84BBF" w:rsidRDefault="002C6DEC" w:rsidP="00E11748">
            <w:pPr>
              <w:spacing w:line="276" w:lineRule="auto"/>
              <w:rPr>
                <w:sz w:val="24"/>
                <w:szCs w:val="24"/>
              </w:rPr>
            </w:pPr>
            <w:r w:rsidRPr="00F84BBF">
              <w:rPr>
                <w:sz w:val="24"/>
                <w:szCs w:val="24"/>
              </w:rPr>
              <w:t>Feedback visual al aplicar filtros (ej. carga o animación breve)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2C6DEC" w:rsidRPr="00367B52" w:rsidRDefault="002C6DEC" w:rsidP="00E1174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</w:tr>
      <w:tr w:rsidR="002C6DEC" w:rsidRPr="00367B52" w:rsidTr="00E11748">
        <w:tc>
          <w:tcPr>
            <w:tcW w:w="7910" w:type="dxa"/>
            <w:hideMark/>
          </w:tcPr>
          <w:p w:rsidR="002C6DEC" w:rsidRPr="00F84BBF" w:rsidRDefault="002C6DEC" w:rsidP="00E11748">
            <w:pPr>
              <w:spacing w:line="276" w:lineRule="auto"/>
              <w:rPr>
                <w:sz w:val="24"/>
                <w:szCs w:val="24"/>
              </w:rPr>
            </w:pPr>
            <w:r w:rsidRPr="00F84BBF">
              <w:rPr>
                <w:sz w:val="24"/>
                <w:szCs w:val="24"/>
              </w:rPr>
              <w:t>Posibilidad de guardar filtros frecuentes o recientes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2C6DEC" w:rsidRPr="00367B52" w:rsidRDefault="002C6DEC" w:rsidP="00E1174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</w:tr>
      <w:tr w:rsidR="002C6DEC" w:rsidRPr="00367B52" w:rsidTr="00E11748">
        <w:tc>
          <w:tcPr>
            <w:tcW w:w="7910" w:type="dxa"/>
            <w:hideMark/>
          </w:tcPr>
          <w:p w:rsidR="002C6DEC" w:rsidRPr="00F84BBF" w:rsidRDefault="002C6DEC" w:rsidP="00E11748">
            <w:pPr>
              <w:spacing w:line="276" w:lineRule="auto"/>
              <w:rPr>
                <w:sz w:val="24"/>
                <w:szCs w:val="24"/>
              </w:rPr>
            </w:pPr>
            <w:r w:rsidRPr="00F84BBF">
              <w:rPr>
                <w:sz w:val="24"/>
                <w:szCs w:val="24"/>
              </w:rPr>
              <w:t>Búsqueda accesible con teclado y lector de pantalla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2C6DEC" w:rsidRPr="00367B52" w:rsidRDefault="002C6DEC" w:rsidP="00E1174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</w:tr>
      <w:tr w:rsidR="002C6DEC" w:rsidRPr="00367B52" w:rsidTr="00E11748">
        <w:tc>
          <w:tcPr>
            <w:tcW w:w="7910" w:type="dxa"/>
            <w:hideMark/>
          </w:tcPr>
          <w:p w:rsidR="002C6DEC" w:rsidRPr="00F84BBF" w:rsidRDefault="002C6DEC" w:rsidP="00E11748">
            <w:pPr>
              <w:spacing w:line="276" w:lineRule="auto"/>
              <w:rPr>
                <w:sz w:val="24"/>
                <w:szCs w:val="24"/>
              </w:rPr>
            </w:pPr>
            <w:r w:rsidRPr="00F84BBF">
              <w:rPr>
                <w:sz w:val="24"/>
                <w:szCs w:val="24"/>
              </w:rPr>
              <w:t>Sugerencias automáticas o autocompletado en campos de texto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2C6DEC" w:rsidRPr="00367B52" w:rsidRDefault="002C6DEC" w:rsidP="00E1174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</w:tr>
      <w:tr w:rsidR="002C6DEC" w:rsidRPr="00367B52" w:rsidTr="00E11748">
        <w:tc>
          <w:tcPr>
            <w:tcW w:w="7910" w:type="dxa"/>
            <w:hideMark/>
          </w:tcPr>
          <w:p w:rsidR="002C6DEC" w:rsidRPr="00F84BBF" w:rsidRDefault="002C6DEC" w:rsidP="00E11748">
            <w:pPr>
              <w:spacing w:line="276" w:lineRule="auto"/>
              <w:rPr>
                <w:sz w:val="24"/>
                <w:szCs w:val="24"/>
              </w:rPr>
            </w:pPr>
            <w:r w:rsidRPr="00F84BBF">
              <w:rPr>
                <w:sz w:val="24"/>
                <w:szCs w:val="24"/>
              </w:rPr>
              <w:t>Mostrar cantidad de resultados encontrados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2C6DEC" w:rsidRPr="00367B52" w:rsidRDefault="002C6DEC" w:rsidP="00E1174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2C6DEC" w:rsidRPr="00367B52" w:rsidRDefault="002C6DEC" w:rsidP="00E11748">
            <w:pPr>
              <w:rPr>
                <w:sz w:val="24"/>
                <w:szCs w:val="24"/>
              </w:rPr>
            </w:pPr>
          </w:p>
        </w:tc>
      </w:tr>
    </w:tbl>
    <w:p w:rsidR="002C6DEC" w:rsidRDefault="002C6DEC" w:rsidP="002C6DEC">
      <w:pPr>
        <w:rPr>
          <w:b/>
          <w:bCs/>
          <w:sz w:val="28"/>
          <w:szCs w:val="28"/>
        </w:rPr>
      </w:pPr>
    </w:p>
    <w:p w:rsidR="002C6DEC" w:rsidRDefault="002C6DEC" w:rsidP="002C6DEC">
      <w:pPr>
        <w:rPr>
          <w:b/>
          <w:bCs/>
          <w:sz w:val="28"/>
          <w:szCs w:val="28"/>
        </w:rPr>
      </w:pPr>
    </w:p>
    <w:p w:rsidR="00140BF4" w:rsidRDefault="00140BF4" w:rsidP="00DE77CA">
      <w:pPr>
        <w:rPr>
          <w:b/>
          <w:bCs/>
          <w:sz w:val="28"/>
          <w:szCs w:val="28"/>
        </w:rPr>
      </w:pPr>
    </w:p>
    <w:p w:rsidR="002C6DEC" w:rsidRDefault="002C6DEC" w:rsidP="00DE77CA">
      <w:pPr>
        <w:rPr>
          <w:b/>
          <w:bCs/>
          <w:sz w:val="28"/>
          <w:szCs w:val="28"/>
        </w:rPr>
      </w:pPr>
    </w:p>
    <w:p w:rsidR="002C6DEC" w:rsidRDefault="002C6DEC" w:rsidP="00DE77CA">
      <w:pPr>
        <w:rPr>
          <w:b/>
          <w:bCs/>
          <w:sz w:val="28"/>
          <w:szCs w:val="28"/>
        </w:rPr>
      </w:pPr>
    </w:p>
    <w:p w:rsidR="002C6DEC" w:rsidRDefault="002C6DEC" w:rsidP="00DE77CA">
      <w:pPr>
        <w:rPr>
          <w:b/>
          <w:bCs/>
          <w:sz w:val="28"/>
          <w:szCs w:val="28"/>
        </w:rPr>
      </w:pPr>
    </w:p>
    <w:p w:rsidR="00775768" w:rsidRDefault="00DE77CA" w:rsidP="007757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FORMULARIO: ELIMINAR REGISTROS</w:t>
      </w:r>
      <w:r w:rsidR="00775768">
        <w:rPr>
          <w:b/>
          <w:bCs/>
          <w:sz w:val="28"/>
          <w:szCs w:val="28"/>
        </w:rPr>
        <w:t xml:space="preserve">                                                      </w:t>
      </w:r>
      <w:r w:rsidR="00775768" w:rsidRPr="001E1462">
        <w:rPr>
          <w:b/>
          <w:bCs/>
          <w:sz w:val="24"/>
          <w:szCs w:val="24"/>
        </w:rPr>
        <w:t>Seleccione:</w:t>
      </w:r>
      <w:r w:rsidR="00775768">
        <w:rPr>
          <w:b/>
          <w:bCs/>
          <w:sz w:val="24"/>
          <w:szCs w:val="24"/>
        </w:rPr>
        <w:t xml:space="preserve">  </w:t>
      </w:r>
      <w:r w:rsidR="00775768" w:rsidRPr="001E1462">
        <w:rPr>
          <w:b/>
          <w:bCs/>
          <w:sz w:val="24"/>
          <w:szCs w:val="24"/>
        </w:rPr>
        <w:t xml:space="preserve"> </w:t>
      </w:r>
      <w:r w:rsidR="00775768" w:rsidRPr="001E1462">
        <w:rPr>
          <w:rFonts w:cstheme="minorHAnsi"/>
          <w:b/>
          <w:bCs/>
          <w:sz w:val="24"/>
          <w:szCs w:val="24"/>
        </w:rPr>
        <w:t>Posee (S) SI</w:t>
      </w:r>
      <w:r w:rsidR="00775768">
        <w:rPr>
          <w:rFonts w:cstheme="minorHAnsi"/>
          <w:b/>
          <w:bCs/>
          <w:sz w:val="24"/>
          <w:szCs w:val="24"/>
        </w:rPr>
        <w:t xml:space="preserve"> o (N) No</w:t>
      </w:r>
    </w:p>
    <w:tbl>
      <w:tblPr>
        <w:tblStyle w:val="Tablaconcuadrcula"/>
        <w:tblW w:w="16160" w:type="dxa"/>
        <w:tblInd w:w="-176" w:type="dxa"/>
        <w:tblLook w:val="04A0"/>
      </w:tblPr>
      <w:tblGrid>
        <w:gridCol w:w="7910"/>
        <w:gridCol w:w="1588"/>
        <w:gridCol w:w="1559"/>
        <w:gridCol w:w="1560"/>
        <w:gridCol w:w="1701"/>
        <w:gridCol w:w="1842"/>
      </w:tblGrid>
      <w:tr w:rsidR="00775768" w:rsidRPr="00367B52" w:rsidTr="008B27B2">
        <w:trPr>
          <w:trHeight w:val="253"/>
        </w:trPr>
        <w:tc>
          <w:tcPr>
            <w:tcW w:w="7910" w:type="dxa"/>
            <w:vMerge w:val="restart"/>
            <w:shd w:val="clear" w:color="auto" w:fill="EEECE1" w:themeFill="background2"/>
            <w:hideMark/>
          </w:tcPr>
          <w:p w:rsidR="00775768" w:rsidRPr="00367B52" w:rsidRDefault="00775768" w:rsidP="008B27B2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367B52">
              <w:rPr>
                <w:b/>
                <w:bCs/>
                <w:sz w:val="24"/>
                <w:szCs w:val="24"/>
              </w:rPr>
              <w:t>BUENAS PRÁCTICAS</w:t>
            </w:r>
          </w:p>
        </w:tc>
        <w:tc>
          <w:tcPr>
            <w:tcW w:w="8250" w:type="dxa"/>
            <w:gridSpan w:val="5"/>
            <w:tcBorders>
              <w:bottom w:val="single" w:sz="4" w:space="0" w:color="auto"/>
            </w:tcBorders>
            <w:shd w:val="clear" w:color="auto" w:fill="EEECE1" w:themeFill="background2"/>
            <w:hideMark/>
          </w:tcPr>
          <w:p w:rsidR="00775768" w:rsidRPr="00367B52" w:rsidRDefault="00775768" w:rsidP="008B27B2">
            <w:pPr>
              <w:jc w:val="center"/>
              <w:rPr>
                <w:b/>
                <w:bCs/>
                <w:sz w:val="24"/>
                <w:szCs w:val="24"/>
              </w:rPr>
            </w:pPr>
            <w:r w:rsidRPr="00DA5BF4">
              <w:rPr>
                <w:b/>
                <w:bCs/>
                <w:szCs w:val="24"/>
              </w:rPr>
              <w:t>NOMBRES DE FORMULARIOS</w:t>
            </w:r>
          </w:p>
        </w:tc>
      </w:tr>
      <w:tr w:rsidR="00775768" w:rsidRPr="00367B52" w:rsidTr="008B27B2">
        <w:trPr>
          <w:trHeight w:val="295"/>
        </w:trPr>
        <w:tc>
          <w:tcPr>
            <w:tcW w:w="7910" w:type="dxa"/>
            <w:vMerge/>
            <w:shd w:val="clear" w:color="auto" w:fill="EEECE1" w:themeFill="background2"/>
            <w:hideMark/>
          </w:tcPr>
          <w:p w:rsidR="00775768" w:rsidRPr="00367B52" w:rsidRDefault="00775768" w:rsidP="008B27B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775768" w:rsidRPr="00367B52" w:rsidRDefault="00775768" w:rsidP="008B27B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775768" w:rsidRPr="00367B52" w:rsidRDefault="00775768" w:rsidP="008B27B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775768" w:rsidRPr="00367B52" w:rsidRDefault="00775768" w:rsidP="008B27B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775768" w:rsidRPr="00367B52" w:rsidRDefault="00775768" w:rsidP="008B27B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EEECE1" w:themeFill="background2"/>
          </w:tcPr>
          <w:p w:rsidR="00775768" w:rsidRPr="00367B52" w:rsidRDefault="00775768" w:rsidP="008B27B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75768" w:rsidRPr="00367B52" w:rsidTr="008B27B2">
        <w:tc>
          <w:tcPr>
            <w:tcW w:w="7910" w:type="dxa"/>
            <w:hideMark/>
          </w:tcPr>
          <w:p w:rsidR="00775768" w:rsidRPr="001D26C5" w:rsidRDefault="00775768" w:rsidP="008B27B2">
            <w:pPr>
              <w:spacing w:line="276" w:lineRule="auto"/>
              <w:rPr>
                <w:sz w:val="24"/>
                <w:szCs w:val="24"/>
              </w:rPr>
            </w:pPr>
            <w:r w:rsidRPr="001D26C5">
              <w:rPr>
                <w:sz w:val="24"/>
                <w:szCs w:val="24"/>
              </w:rPr>
              <w:t>Confirmación explícita antes de eliminar (modal o alerta)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775768" w:rsidRPr="00367B52" w:rsidRDefault="00775768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</w:tr>
      <w:tr w:rsidR="00775768" w:rsidRPr="00367B52" w:rsidTr="008B27B2">
        <w:tc>
          <w:tcPr>
            <w:tcW w:w="7910" w:type="dxa"/>
            <w:hideMark/>
          </w:tcPr>
          <w:p w:rsidR="00775768" w:rsidRPr="001D26C5" w:rsidRDefault="00775768" w:rsidP="008B27B2">
            <w:pPr>
              <w:spacing w:line="276" w:lineRule="auto"/>
              <w:rPr>
                <w:sz w:val="24"/>
                <w:szCs w:val="24"/>
              </w:rPr>
            </w:pPr>
            <w:r w:rsidRPr="001D26C5">
              <w:rPr>
                <w:sz w:val="24"/>
                <w:szCs w:val="24"/>
              </w:rPr>
              <w:t>Mostrar claramente qué registro se va a eliminar (nombre, ID, resumen)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775768" w:rsidRPr="00367B52" w:rsidRDefault="00775768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</w:tr>
      <w:tr w:rsidR="00775768" w:rsidRPr="00367B52" w:rsidTr="008B27B2">
        <w:tc>
          <w:tcPr>
            <w:tcW w:w="7910" w:type="dxa"/>
            <w:hideMark/>
          </w:tcPr>
          <w:p w:rsidR="00775768" w:rsidRPr="001D26C5" w:rsidRDefault="00775768" w:rsidP="008B27B2">
            <w:pPr>
              <w:spacing w:line="276" w:lineRule="auto"/>
              <w:rPr>
                <w:sz w:val="24"/>
                <w:szCs w:val="24"/>
              </w:rPr>
            </w:pPr>
            <w:r w:rsidRPr="001D26C5">
              <w:rPr>
                <w:sz w:val="24"/>
                <w:szCs w:val="24"/>
              </w:rPr>
              <w:t>Botones diferenciados visualmente: “Eliminar” (rojo), “Cancelar” (neutro)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775768" w:rsidRPr="00367B52" w:rsidRDefault="00775768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</w:tr>
      <w:tr w:rsidR="00775768" w:rsidRPr="00367B52" w:rsidTr="008B27B2">
        <w:tc>
          <w:tcPr>
            <w:tcW w:w="7910" w:type="dxa"/>
            <w:hideMark/>
          </w:tcPr>
          <w:p w:rsidR="00775768" w:rsidRPr="001D26C5" w:rsidRDefault="00775768" w:rsidP="008B27B2">
            <w:pPr>
              <w:spacing w:line="276" w:lineRule="auto"/>
              <w:rPr>
                <w:sz w:val="24"/>
                <w:szCs w:val="24"/>
              </w:rPr>
            </w:pPr>
            <w:r w:rsidRPr="001D26C5">
              <w:rPr>
                <w:sz w:val="24"/>
                <w:szCs w:val="24"/>
              </w:rPr>
              <w:t>Opción de cancelación fácil e inmediata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775768" w:rsidRPr="00367B52" w:rsidRDefault="00775768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</w:tr>
      <w:tr w:rsidR="00775768" w:rsidRPr="00367B52" w:rsidTr="008B27B2">
        <w:tc>
          <w:tcPr>
            <w:tcW w:w="7910" w:type="dxa"/>
            <w:hideMark/>
          </w:tcPr>
          <w:p w:rsidR="00775768" w:rsidRPr="001D26C5" w:rsidRDefault="00775768" w:rsidP="008B27B2">
            <w:pPr>
              <w:spacing w:line="276" w:lineRule="auto"/>
              <w:rPr>
                <w:sz w:val="24"/>
                <w:szCs w:val="24"/>
              </w:rPr>
            </w:pPr>
            <w:r w:rsidRPr="001D26C5">
              <w:rPr>
                <w:sz w:val="24"/>
                <w:szCs w:val="24"/>
              </w:rPr>
              <w:t>Confirmación visual después de eliminar (mensaje, notificación)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775768" w:rsidRPr="00367B52" w:rsidRDefault="00775768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</w:tr>
      <w:tr w:rsidR="00775768" w:rsidRPr="00367B52" w:rsidTr="008B27B2">
        <w:tc>
          <w:tcPr>
            <w:tcW w:w="7910" w:type="dxa"/>
            <w:hideMark/>
          </w:tcPr>
          <w:p w:rsidR="00775768" w:rsidRPr="001D26C5" w:rsidRDefault="00775768" w:rsidP="008B27B2">
            <w:pPr>
              <w:spacing w:line="276" w:lineRule="auto"/>
              <w:rPr>
                <w:sz w:val="24"/>
                <w:szCs w:val="24"/>
              </w:rPr>
            </w:pPr>
            <w:r w:rsidRPr="001D26C5">
              <w:rPr>
                <w:sz w:val="24"/>
                <w:szCs w:val="24"/>
              </w:rPr>
              <w:t>Evitar eliminación permanente sin respaldo (recomendado: estado “inactivo” o papelera)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775768" w:rsidRPr="00367B52" w:rsidRDefault="00775768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</w:tr>
      <w:tr w:rsidR="00775768" w:rsidRPr="00367B52" w:rsidTr="008B27B2">
        <w:tc>
          <w:tcPr>
            <w:tcW w:w="7910" w:type="dxa"/>
            <w:hideMark/>
          </w:tcPr>
          <w:p w:rsidR="00775768" w:rsidRPr="001D26C5" w:rsidRDefault="00775768" w:rsidP="008B27B2">
            <w:pPr>
              <w:spacing w:line="276" w:lineRule="auto"/>
              <w:rPr>
                <w:sz w:val="24"/>
                <w:szCs w:val="24"/>
              </w:rPr>
            </w:pPr>
            <w:r w:rsidRPr="001D26C5">
              <w:rPr>
                <w:sz w:val="24"/>
                <w:szCs w:val="24"/>
              </w:rPr>
              <w:t>Restringir acceso a eliminación según rol/permisos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775768" w:rsidRPr="00367B52" w:rsidRDefault="00775768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</w:tr>
      <w:tr w:rsidR="00775768" w:rsidRPr="00367B52" w:rsidTr="008B27B2">
        <w:tc>
          <w:tcPr>
            <w:tcW w:w="7910" w:type="dxa"/>
            <w:hideMark/>
          </w:tcPr>
          <w:p w:rsidR="00775768" w:rsidRPr="001D26C5" w:rsidRDefault="00775768" w:rsidP="008B27B2">
            <w:pPr>
              <w:spacing w:line="276" w:lineRule="auto"/>
              <w:rPr>
                <w:sz w:val="24"/>
                <w:szCs w:val="24"/>
              </w:rPr>
            </w:pPr>
            <w:r w:rsidRPr="001D26C5">
              <w:rPr>
                <w:sz w:val="24"/>
                <w:szCs w:val="24"/>
              </w:rPr>
              <w:t>Accesibilidad: compatible con teclado y lectores de pantalla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775768" w:rsidRPr="00367B52" w:rsidRDefault="00775768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</w:tr>
      <w:tr w:rsidR="00775768" w:rsidRPr="00367B52" w:rsidTr="008B27B2">
        <w:tc>
          <w:tcPr>
            <w:tcW w:w="7910" w:type="dxa"/>
            <w:hideMark/>
          </w:tcPr>
          <w:p w:rsidR="00775768" w:rsidRPr="001D26C5" w:rsidRDefault="00775768" w:rsidP="008B27B2">
            <w:pPr>
              <w:spacing w:line="276" w:lineRule="auto"/>
              <w:rPr>
                <w:sz w:val="24"/>
                <w:szCs w:val="24"/>
              </w:rPr>
            </w:pPr>
            <w:r w:rsidRPr="001D26C5">
              <w:rPr>
                <w:sz w:val="24"/>
                <w:szCs w:val="24"/>
              </w:rPr>
              <w:t>Prevención de múltiples clics accidentales (botón deshabilitado al hacer clic)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775768" w:rsidRPr="00367B52" w:rsidRDefault="00775768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</w:tr>
      <w:tr w:rsidR="00775768" w:rsidRPr="00367B52" w:rsidTr="008B27B2">
        <w:tc>
          <w:tcPr>
            <w:tcW w:w="7910" w:type="dxa"/>
            <w:hideMark/>
          </w:tcPr>
          <w:p w:rsidR="00775768" w:rsidRPr="001D26C5" w:rsidRDefault="00775768" w:rsidP="008B27B2">
            <w:pPr>
              <w:spacing w:line="276" w:lineRule="auto"/>
              <w:rPr>
                <w:sz w:val="24"/>
                <w:szCs w:val="24"/>
              </w:rPr>
            </w:pPr>
            <w:r w:rsidRPr="001D26C5">
              <w:rPr>
                <w:sz w:val="24"/>
                <w:szCs w:val="24"/>
              </w:rPr>
              <w:t>Mensaje claro si no se puede eliminar (por dependencias, permisos, etc.)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775768" w:rsidRPr="00367B52" w:rsidRDefault="00775768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</w:tr>
      <w:tr w:rsidR="00775768" w:rsidRPr="00367B52" w:rsidTr="008B27B2">
        <w:tc>
          <w:tcPr>
            <w:tcW w:w="7910" w:type="dxa"/>
            <w:hideMark/>
          </w:tcPr>
          <w:p w:rsidR="00775768" w:rsidRPr="001D26C5" w:rsidRDefault="00775768" w:rsidP="008B27B2">
            <w:pPr>
              <w:spacing w:line="276" w:lineRule="auto"/>
              <w:rPr>
                <w:sz w:val="24"/>
                <w:szCs w:val="24"/>
              </w:rPr>
            </w:pPr>
            <w:r w:rsidRPr="001D26C5">
              <w:rPr>
                <w:sz w:val="24"/>
                <w:szCs w:val="24"/>
              </w:rPr>
              <w:t>Diseño responsive del diálogo de confirmación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775768" w:rsidRPr="00367B52" w:rsidRDefault="00775768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</w:tr>
      <w:tr w:rsidR="00775768" w:rsidRPr="00367B52" w:rsidTr="008B27B2">
        <w:tc>
          <w:tcPr>
            <w:tcW w:w="7910" w:type="dxa"/>
            <w:hideMark/>
          </w:tcPr>
          <w:p w:rsidR="00775768" w:rsidRPr="001D26C5" w:rsidRDefault="00775768" w:rsidP="008B27B2">
            <w:pPr>
              <w:spacing w:line="276" w:lineRule="auto"/>
              <w:rPr>
                <w:sz w:val="24"/>
                <w:szCs w:val="24"/>
              </w:rPr>
            </w:pPr>
            <w:r w:rsidRPr="001D26C5">
              <w:rPr>
                <w:sz w:val="24"/>
                <w:szCs w:val="24"/>
              </w:rPr>
              <w:t>Registro en logs o auditoría (opcional en sistemas críticos)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775768" w:rsidRPr="00367B52" w:rsidRDefault="00775768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</w:tr>
      <w:tr w:rsidR="00775768" w:rsidRPr="00367B52" w:rsidTr="008B27B2">
        <w:tc>
          <w:tcPr>
            <w:tcW w:w="7910" w:type="dxa"/>
            <w:hideMark/>
          </w:tcPr>
          <w:p w:rsidR="00775768" w:rsidRPr="001D26C5" w:rsidRDefault="00775768" w:rsidP="008B27B2">
            <w:pPr>
              <w:spacing w:line="276" w:lineRule="auto"/>
              <w:rPr>
                <w:sz w:val="24"/>
                <w:szCs w:val="24"/>
              </w:rPr>
            </w:pPr>
            <w:r w:rsidRPr="001D26C5">
              <w:rPr>
                <w:sz w:val="24"/>
                <w:szCs w:val="24"/>
              </w:rPr>
              <w:t>Posibilidad de reversión (ej. eliminar lógicamente en lugar de físicamente)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hideMark/>
          </w:tcPr>
          <w:p w:rsidR="00775768" w:rsidRPr="00367B52" w:rsidRDefault="00775768" w:rsidP="008B27B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775768" w:rsidRPr="00367B52" w:rsidRDefault="00775768" w:rsidP="008B27B2">
            <w:pPr>
              <w:rPr>
                <w:sz w:val="24"/>
                <w:szCs w:val="24"/>
              </w:rPr>
            </w:pPr>
          </w:p>
        </w:tc>
      </w:tr>
    </w:tbl>
    <w:p w:rsidR="00775768" w:rsidRDefault="00775768" w:rsidP="00775768">
      <w:pPr>
        <w:rPr>
          <w:b/>
          <w:bCs/>
          <w:sz w:val="28"/>
          <w:szCs w:val="28"/>
        </w:rPr>
      </w:pPr>
    </w:p>
    <w:p w:rsidR="001E72FE" w:rsidRDefault="001E72FE">
      <w:pPr>
        <w:rPr>
          <w:b/>
          <w:bCs/>
          <w:sz w:val="28"/>
          <w:szCs w:val="28"/>
        </w:rPr>
      </w:pPr>
    </w:p>
    <w:p w:rsidR="00D60E31" w:rsidRDefault="00D60E31" w:rsidP="00BD4A6F">
      <w:pPr>
        <w:rPr>
          <w:b/>
          <w:bCs/>
          <w:sz w:val="28"/>
          <w:szCs w:val="28"/>
        </w:rPr>
      </w:pPr>
    </w:p>
    <w:p w:rsidR="008847BF" w:rsidRPr="00E8491B" w:rsidRDefault="008847BF" w:rsidP="00BD4A6F">
      <w:pPr>
        <w:rPr>
          <w:b/>
          <w:bCs/>
          <w:sz w:val="28"/>
          <w:szCs w:val="28"/>
        </w:rPr>
      </w:pPr>
    </w:p>
    <w:sectPr w:rsidR="008847BF" w:rsidRPr="00E8491B" w:rsidSect="008873F5">
      <w:pgSz w:w="16838" w:h="11906" w:orient="landscape"/>
      <w:pgMar w:top="1134" w:right="851" w:bottom="567" w:left="709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7415" w:rsidRDefault="00F07415" w:rsidP="00B92E5A">
      <w:pPr>
        <w:spacing w:after="0" w:line="240" w:lineRule="auto"/>
      </w:pPr>
      <w:r>
        <w:separator/>
      </w:r>
    </w:p>
  </w:endnote>
  <w:endnote w:type="continuationSeparator" w:id="1">
    <w:p w:rsidR="00F07415" w:rsidRDefault="00F07415" w:rsidP="00B92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7415" w:rsidRDefault="00F07415" w:rsidP="00B92E5A">
      <w:pPr>
        <w:spacing w:after="0" w:line="240" w:lineRule="auto"/>
      </w:pPr>
      <w:r>
        <w:separator/>
      </w:r>
    </w:p>
  </w:footnote>
  <w:footnote w:type="continuationSeparator" w:id="1">
    <w:p w:rsidR="00F07415" w:rsidRDefault="00F07415" w:rsidP="00B92E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8A1E17"/>
    <w:rsid w:val="000337EF"/>
    <w:rsid w:val="00082202"/>
    <w:rsid w:val="00086FAF"/>
    <w:rsid w:val="000A27D7"/>
    <w:rsid w:val="000A3903"/>
    <w:rsid w:val="000C4926"/>
    <w:rsid w:val="000C73A4"/>
    <w:rsid w:val="00104B83"/>
    <w:rsid w:val="00140BF4"/>
    <w:rsid w:val="001511B0"/>
    <w:rsid w:val="0017449D"/>
    <w:rsid w:val="0018452C"/>
    <w:rsid w:val="0019140E"/>
    <w:rsid w:val="001B6F06"/>
    <w:rsid w:val="001D26C5"/>
    <w:rsid w:val="001D34E3"/>
    <w:rsid w:val="001E1462"/>
    <w:rsid w:val="001E72FE"/>
    <w:rsid w:val="001F77ED"/>
    <w:rsid w:val="001F77FD"/>
    <w:rsid w:val="00205E70"/>
    <w:rsid w:val="002354E1"/>
    <w:rsid w:val="002424B6"/>
    <w:rsid w:val="00253625"/>
    <w:rsid w:val="0027544D"/>
    <w:rsid w:val="00285E31"/>
    <w:rsid w:val="00286849"/>
    <w:rsid w:val="002A7C95"/>
    <w:rsid w:val="002C6DEC"/>
    <w:rsid w:val="002D3F9D"/>
    <w:rsid w:val="002D58EF"/>
    <w:rsid w:val="002E280F"/>
    <w:rsid w:val="002F6BC9"/>
    <w:rsid w:val="00301B49"/>
    <w:rsid w:val="00302AD7"/>
    <w:rsid w:val="0033590F"/>
    <w:rsid w:val="00356CDE"/>
    <w:rsid w:val="0036289F"/>
    <w:rsid w:val="00366E84"/>
    <w:rsid w:val="00367B52"/>
    <w:rsid w:val="00373A12"/>
    <w:rsid w:val="00397092"/>
    <w:rsid w:val="003A1784"/>
    <w:rsid w:val="003A5F9E"/>
    <w:rsid w:val="003B1161"/>
    <w:rsid w:val="003B46FC"/>
    <w:rsid w:val="003D48A6"/>
    <w:rsid w:val="003D53BD"/>
    <w:rsid w:val="003F0916"/>
    <w:rsid w:val="003F1B22"/>
    <w:rsid w:val="003F2059"/>
    <w:rsid w:val="00402674"/>
    <w:rsid w:val="00415620"/>
    <w:rsid w:val="00416F95"/>
    <w:rsid w:val="00437DDF"/>
    <w:rsid w:val="004408F0"/>
    <w:rsid w:val="0044164A"/>
    <w:rsid w:val="004776C7"/>
    <w:rsid w:val="004959B1"/>
    <w:rsid w:val="004E51E6"/>
    <w:rsid w:val="00507E16"/>
    <w:rsid w:val="00520A9E"/>
    <w:rsid w:val="00522F80"/>
    <w:rsid w:val="00593E75"/>
    <w:rsid w:val="005E06E9"/>
    <w:rsid w:val="005E17BE"/>
    <w:rsid w:val="005E1906"/>
    <w:rsid w:val="00610582"/>
    <w:rsid w:val="0063484F"/>
    <w:rsid w:val="006918CC"/>
    <w:rsid w:val="006C491D"/>
    <w:rsid w:val="006F0590"/>
    <w:rsid w:val="00740D65"/>
    <w:rsid w:val="00775768"/>
    <w:rsid w:val="007B2D71"/>
    <w:rsid w:val="007B7084"/>
    <w:rsid w:val="007E7360"/>
    <w:rsid w:val="007F1F7B"/>
    <w:rsid w:val="008027E5"/>
    <w:rsid w:val="00824C63"/>
    <w:rsid w:val="0084235B"/>
    <w:rsid w:val="00842A02"/>
    <w:rsid w:val="00862507"/>
    <w:rsid w:val="00870064"/>
    <w:rsid w:val="008847BF"/>
    <w:rsid w:val="00885734"/>
    <w:rsid w:val="008873F5"/>
    <w:rsid w:val="008875FF"/>
    <w:rsid w:val="00897B08"/>
    <w:rsid w:val="008A1E17"/>
    <w:rsid w:val="008C1932"/>
    <w:rsid w:val="008D39A2"/>
    <w:rsid w:val="008F50E4"/>
    <w:rsid w:val="008F5996"/>
    <w:rsid w:val="00900A26"/>
    <w:rsid w:val="00915ED4"/>
    <w:rsid w:val="009607B8"/>
    <w:rsid w:val="00981858"/>
    <w:rsid w:val="00986CE1"/>
    <w:rsid w:val="009C2BD1"/>
    <w:rsid w:val="009C4E69"/>
    <w:rsid w:val="009C74F0"/>
    <w:rsid w:val="00A24D2D"/>
    <w:rsid w:val="00A363AB"/>
    <w:rsid w:val="00A36D5C"/>
    <w:rsid w:val="00A521E0"/>
    <w:rsid w:val="00A644A4"/>
    <w:rsid w:val="00A953D4"/>
    <w:rsid w:val="00AB5ABC"/>
    <w:rsid w:val="00B10569"/>
    <w:rsid w:val="00B15A9A"/>
    <w:rsid w:val="00B31094"/>
    <w:rsid w:val="00B5461C"/>
    <w:rsid w:val="00B92E5A"/>
    <w:rsid w:val="00B93F65"/>
    <w:rsid w:val="00BD4A6F"/>
    <w:rsid w:val="00BE5341"/>
    <w:rsid w:val="00C15072"/>
    <w:rsid w:val="00C23F1C"/>
    <w:rsid w:val="00C455C4"/>
    <w:rsid w:val="00C56E6E"/>
    <w:rsid w:val="00CC6F0C"/>
    <w:rsid w:val="00CC795B"/>
    <w:rsid w:val="00CE4B55"/>
    <w:rsid w:val="00D12A1A"/>
    <w:rsid w:val="00D26144"/>
    <w:rsid w:val="00D60E31"/>
    <w:rsid w:val="00D82CF7"/>
    <w:rsid w:val="00D92058"/>
    <w:rsid w:val="00DA5BF4"/>
    <w:rsid w:val="00DE4847"/>
    <w:rsid w:val="00DE5589"/>
    <w:rsid w:val="00DE77CA"/>
    <w:rsid w:val="00E22610"/>
    <w:rsid w:val="00E2554C"/>
    <w:rsid w:val="00E46822"/>
    <w:rsid w:val="00E817BB"/>
    <w:rsid w:val="00E8491B"/>
    <w:rsid w:val="00EB290F"/>
    <w:rsid w:val="00EB43C5"/>
    <w:rsid w:val="00ED1AC1"/>
    <w:rsid w:val="00ED69BC"/>
    <w:rsid w:val="00F06E67"/>
    <w:rsid w:val="00F07415"/>
    <w:rsid w:val="00F11C75"/>
    <w:rsid w:val="00F17948"/>
    <w:rsid w:val="00F2406C"/>
    <w:rsid w:val="00F66393"/>
    <w:rsid w:val="00F84BBF"/>
    <w:rsid w:val="00FB3858"/>
    <w:rsid w:val="00FB389F"/>
    <w:rsid w:val="00FB64C2"/>
    <w:rsid w:val="00FC26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62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A1E1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A1E17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8A1E17"/>
    <w:rPr>
      <w:i/>
      <w:iCs/>
    </w:rPr>
  </w:style>
  <w:style w:type="table" w:styleId="Tablaconcuadrcula">
    <w:name w:val="Table Grid"/>
    <w:basedOn w:val="Tablanormal"/>
    <w:uiPriority w:val="59"/>
    <w:rsid w:val="008A1E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92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2E5A"/>
  </w:style>
  <w:style w:type="paragraph" w:styleId="Piedepgina">
    <w:name w:val="footer"/>
    <w:basedOn w:val="Normal"/>
    <w:link w:val="PiedepginaCar"/>
    <w:uiPriority w:val="99"/>
    <w:unhideWhenUsed/>
    <w:rsid w:val="00B92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2E5A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B5AB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15ED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6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8FAAF4-0215-4CD8-8C72-C701874F0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1252</Words>
  <Characters>6887</Characters>
  <Application>Microsoft Office Word</Application>
  <DocSecurity>0</DocSecurity>
  <Lines>57</Lines>
  <Paragraphs>16</Paragraphs>
  <ScaleCrop>false</ScaleCrop>
  <Company/>
  <LinksUpToDate>false</LinksUpToDate>
  <CharactersWithSpaces>8123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WDM</dc:creator>
  <cp:keywords/>
  <dc:description/>
  <cp:lastModifiedBy>WDM</cp:lastModifiedBy>
  <cp:revision>206</cp:revision>
  <dcterms:created xsi:type="dcterms:W3CDTF">2025-06-20T19:59:00Z</dcterms:created>
  <dcterms:modified xsi:type="dcterms:W3CDTF">2025-07-08T18:39:00Z</dcterms:modified>
</cp:coreProperties>
</file>