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21"/>
        </w:rPr>
      </w:pPr>
      <w:r>
        <w:rPr>
          <w:rFonts w:hint="eastAsia" w:ascii="华文楷体" w:hAnsi="华文楷体" w:eastAsia="华文楷体"/>
          <w:b/>
          <w:sz w:val="32"/>
          <w:szCs w:val="32"/>
        </w:rPr>
        <w:t>第十八章：电功率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一、电功与电功率</w:t>
      </w:r>
    </w:p>
    <w:tbl>
      <w:tblPr>
        <w:tblStyle w:val="4"/>
        <w:tblW w:w="106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394"/>
        <w:gridCol w:w="490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394" w:type="dxa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电     功</w:t>
            </w:r>
          </w:p>
        </w:tc>
        <w:tc>
          <w:tcPr>
            <w:tcW w:w="4904" w:type="dxa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电    功    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38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定义</w:t>
            </w:r>
          </w:p>
        </w:tc>
        <w:tc>
          <w:tcPr>
            <w:tcW w:w="4394" w:type="dxa"/>
          </w:tcPr>
          <w:p>
            <w:pPr>
              <w:widowControl/>
              <w:spacing w:line="360" w:lineRule="auto"/>
              <w:jc w:val="left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4904" w:type="dxa"/>
          </w:tcPr>
          <w:p>
            <w:pPr>
              <w:widowControl/>
              <w:spacing w:line="360" w:lineRule="auto"/>
              <w:jc w:val="center"/>
              <w:rPr>
                <w:rFonts w:hint="eastAsia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符号与单位</w:t>
            </w:r>
          </w:p>
        </w:tc>
        <w:tc>
          <w:tcPr>
            <w:tcW w:w="4394" w:type="dxa"/>
          </w:tcPr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符号：</w:t>
            </w:r>
          </w:p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国际单位：</w:t>
            </w:r>
          </w:p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常用单位：</w:t>
            </w:r>
          </w:p>
        </w:tc>
        <w:tc>
          <w:tcPr>
            <w:tcW w:w="4904" w:type="dxa"/>
          </w:tcPr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符号：</w:t>
            </w:r>
          </w:p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国际单位：</w:t>
            </w:r>
          </w:p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常用单位：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6" w:hRule="exact"/>
        </w:trPr>
        <w:tc>
          <w:tcPr>
            <w:tcW w:w="138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  <w:p>
            <w:pPr>
              <w:widowControl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计算公式</w:t>
            </w:r>
          </w:p>
        </w:tc>
        <w:tc>
          <w:tcPr>
            <w:tcW w:w="4394" w:type="dxa"/>
            <w:vAlign w:val="top"/>
          </w:tcPr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基本公式：</w:t>
            </w:r>
          </w:p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通用公式：</w:t>
            </w:r>
          </w:p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导出公式：</w:t>
            </w:r>
          </w:p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904" w:type="dxa"/>
          </w:tcPr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基本公式：</w:t>
            </w:r>
          </w:p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通用公式：</w:t>
            </w:r>
          </w:p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导出公式：</w:t>
            </w:r>
          </w:p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0" w:hRule="exact"/>
        </w:trPr>
        <w:tc>
          <w:tcPr>
            <w:tcW w:w="138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注意</w:t>
            </w:r>
          </w:p>
        </w:tc>
        <w:tc>
          <w:tcPr>
            <w:tcW w:w="9298" w:type="dxa"/>
            <w:gridSpan w:val="2"/>
          </w:tcPr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（1）电功与电能关系：</w:t>
            </w:r>
          </w:p>
          <w:p>
            <w:pPr>
              <w:widowControl/>
              <w:spacing w:line="360" w:lineRule="auto"/>
              <w:jc w:val="left"/>
              <w:rPr>
                <w:rFonts w:hint="eastAsia" w:asciiTheme="minorEastAsia" w:hAnsiTheme="minorEastAsia"/>
                <w:szCs w:val="21"/>
              </w:rPr>
            </w:pPr>
          </w:p>
          <w:p>
            <w:pPr>
              <w:widowControl/>
              <w:spacing w:line="360" w:lineRule="auto"/>
              <w:jc w:val="left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（2）</w:t>
            </w:r>
            <w:r>
              <w:rPr>
                <w:rFonts w:hint="eastAsia" w:asciiTheme="minorEastAsia" w:hAnsiTheme="minorEastAsia"/>
                <w:szCs w:val="21"/>
                <w:lang w:eastAsia="zh-CN"/>
              </w:rPr>
              <w:t>导出公式只适用于</w:t>
            </w:r>
            <w:r>
              <w:rPr>
                <w:rFonts w:hint="eastAsia" w:asciiTheme="minorEastAsia" w:hAnsiTheme="minorEastAsia"/>
                <w:szCs w:val="21"/>
                <w:u w:val="single"/>
                <w:lang w:eastAsia="zh-CN"/>
              </w:rPr>
              <w:t>纯电阻电路</w:t>
            </w:r>
          </w:p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>
      <w:pPr>
        <w:widowControl/>
        <w:spacing w:line="360" w:lineRule="auto"/>
        <w:jc w:val="left"/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Tips1:“kW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·h”和“J”的换算关系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 xml:space="preserve">     1kW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·h=1000W×1h=1000W×3600s=3.6×10</w:t>
      </w:r>
      <w:r>
        <w:rPr>
          <w:rFonts w:hint="eastAsia" w:ascii="宋体" w:hAnsi="宋体" w:eastAsia="宋体" w:cs="宋体"/>
          <w:b/>
          <w:bCs/>
          <w:sz w:val="24"/>
          <w:szCs w:val="21"/>
          <w:vertAlign w:val="superscript"/>
          <w:lang w:val="en-US" w:eastAsia="zh-CN"/>
        </w:rPr>
        <w:t>6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J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Tips2:导出公式P=I</w:t>
      </w:r>
      <w:r>
        <w:rPr>
          <w:rFonts w:hint="eastAsia" w:ascii="宋体" w:hAnsi="宋体" w:eastAsia="宋体" w:cs="宋体"/>
          <w:b/>
          <w:bCs/>
          <w:sz w:val="24"/>
          <w:szCs w:val="21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R和P=</w:t>
      </w:r>
      <w:r>
        <w:rPr>
          <w:rFonts w:hint="eastAsia" w:ascii="宋体" w:hAnsi="宋体" w:eastAsia="宋体" w:cs="宋体"/>
          <w:b/>
          <w:bCs/>
          <w:position w:val="-24"/>
          <w:szCs w:val="21"/>
          <w:lang w:val="en-US" w:eastAsia="zh-CN"/>
        </w:rPr>
        <w:object>
          <v:shape id="_x0000_i1028" o:spt="75" alt="" type="#_x0000_t75" style="height:29.2pt;width:17.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8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的用法</w:t>
      </w:r>
    </w:p>
    <w:p>
      <w:pPr>
        <w:widowControl/>
        <w:numPr>
          <w:ilvl w:val="0"/>
          <w:numId w:val="1"/>
        </w:numPr>
        <w:spacing w:line="360" w:lineRule="auto"/>
        <w:ind w:left="421" w:leftChars="0" w:firstLine="0" w:firstLineChars="0"/>
        <w:jc w:val="left"/>
        <w:rPr>
          <w:rFonts w:hint="eastAsia" w:ascii="宋体" w:hAnsi="宋体" w:eastAsia="宋体" w:cs="宋体"/>
          <w:b/>
          <w:bCs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P=I</w:t>
      </w:r>
      <w:r>
        <w:rPr>
          <w:rFonts w:hint="eastAsia" w:ascii="宋体" w:hAnsi="宋体" w:eastAsia="宋体" w:cs="宋体"/>
          <w:b/>
          <w:bCs/>
          <w:sz w:val="24"/>
          <w:szCs w:val="21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R用于求</w:t>
      </w:r>
      <w:r>
        <w:rPr>
          <w:rFonts w:hint="eastAsia" w:ascii="宋体" w:hAnsi="宋体" w:eastAsia="宋体" w:cs="宋体"/>
          <w:b/>
          <w:bCs/>
          <w:szCs w:val="21"/>
          <w:u w:val="single"/>
          <w:lang w:val="en-US" w:eastAsia="zh-CN"/>
        </w:rPr>
        <w:t xml:space="preserve">                 </w:t>
      </w:r>
    </w:p>
    <w:p>
      <w:pPr>
        <w:widowControl/>
        <w:numPr>
          <w:ilvl w:val="0"/>
          <w:numId w:val="1"/>
        </w:numPr>
        <w:spacing w:line="360" w:lineRule="auto"/>
        <w:ind w:left="421" w:leftChars="0" w:firstLine="0" w:firstLineChars="0"/>
        <w:jc w:val="left"/>
        <w:rPr>
          <w:rFonts w:hint="eastAsia" w:ascii="宋体" w:hAnsi="宋体" w:eastAsia="宋体" w:cs="宋体"/>
          <w:b/>
          <w:bCs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P=</w:t>
      </w:r>
      <w:r>
        <w:rPr>
          <w:rFonts w:hint="eastAsia" w:ascii="宋体" w:hAnsi="宋体" w:eastAsia="宋体" w:cs="宋体"/>
          <w:b/>
          <w:bCs/>
          <w:position w:val="-24"/>
          <w:szCs w:val="21"/>
          <w:lang w:val="en-US" w:eastAsia="zh-CN"/>
        </w:rPr>
        <w:object>
          <v:shape id="_x0000_i1030" o:spt="75" type="#_x0000_t75" style="height:29.2pt;width:17.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0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用于求</w:t>
      </w:r>
      <w:r>
        <w:rPr>
          <w:rFonts w:hint="eastAsia" w:ascii="宋体" w:hAnsi="宋体" w:eastAsia="宋体" w:cs="宋体"/>
          <w:b/>
          <w:bCs/>
          <w:szCs w:val="21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b/>
          <w:bCs/>
          <w:szCs w:val="21"/>
          <w:u w:val="none"/>
          <w:lang w:val="en-US" w:eastAsia="zh-CN"/>
        </w:rPr>
        <w:t>和</w:t>
      </w:r>
      <w:r>
        <w:rPr>
          <w:rFonts w:hint="eastAsia" w:ascii="宋体" w:hAnsi="宋体" w:eastAsia="宋体" w:cs="宋体"/>
          <w:b/>
          <w:bCs/>
          <w:szCs w:val="21"/>
          <w:u w:val="single"/>
          <w:lang w:val="en-US" w:eastAsia="zh-CN"/>
        </w:rPr>
        <w:t xml:space="preserve">                  </w:t>
      </w:r>
    </w:p>
    <w:p>
      <w:pPr>
        <w:widowControl/>
        <w:numPr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>【例1】求小灯泡“220V，100W”接在200V的电压下工作时的电流？</w:t>
      </w:r>
    </w:p>
    <w:p>
      <w:pPr>
        <w:widowControl/>
        <w:numPr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</w:pPr>
    </w:p>
    <w:p>
      <w:pPr>
        <w:widowControl/>
        <w:numPr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</w:pPr>
    </w:p>
    <w:p>
      <w:pPr>
        <w:widowControl/>
        <w:numPr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</w:pP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anchor distT="0" distB="0" distL="114300" distR="114300" simplePos="0" relativeHeight="251937792" behindDoc="0" locked="0" layoutInCell="1" allowOverlap="1">
            <wp:simplePos x="0" y="0"/>
            <wp:positionH relativeFrom="column">
              <wp:posOffset>5136515</wp:posOffset>
            </wp:positionH>
            <wp:positionV relativeFrom="paragraph">
              <wp:posOffset>170180</wp:posOffset>
            </wp:positionV>
            <wp:extent cx="1028700" cy="1168400"/>
            <wp:effectExtent l="0" t="0" r="0" b="12700"/>
            <wp:wrapNone/>
            <wp:docPr id="71" name="图片 1" descr="http://img.jyeoo.net/quiz/images/201209/45/b1e9db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" descr="http://img.jyeoo.net/quiz/images/201209/45/b1e9db4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Cs w:val="21"/>
        </w:rPr>
        <w:t>二、电能表的相关问题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1、图示：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2、表上数值是的含义：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  <w:u w:val="single"/>
        </w:rPr>
      </w:pPr>
      <w:r>
        <w:rPr>
          <w:rFonts w:hint="eastAsia" w:asciiTheme="minorEastAsia" w:hAnsiTheme="minorEastAsia"/>
          <w:szCs w:val="21"/>
        </w:rPr>
        <w:t>（1）</w:t>
      </w:r>
      <w:r>
        <w:drawing>
          <wp:inline distT="0" distB="0" distL="0" distR="0">
            <wp:extent cx="869950" cy="203200"/>
            <wp:effectExtent l="0" t="0" r="6350" b="6350"/>
            <wp:docPr id="74" name="图片 4" descr="http://img.jyeoo.net/quiz/images/201410/110/28c57a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4" descr="http://img.jyeoo.net/quiz/images/201410/110/28c57a9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Cs w:val="21"/>
        </w:rPr>
        <w:t>，表示</w:t>
      </w:r>
      <w:r>
        <w:rPr>
          <w:rFonts w:hint="eastAsia" w:asciiTheme="minorEastAsia" w:hAnsiTheme="minorEastAsia"/>
          <w:szCs w:val="21"/>
          <w:u w:val="single"/>
        </w:rPr>
        <w:t xml:space="preserve">           </w:t>
      </w:r>
      <w:r>
        <w:rPr>
          <w:rFonts w:hint="eastAsia" w:asciiTheme="minorEastAsia" w:hAnsiTheme="minorEastAsia"/>
          <w:szCs w:val="21"/>
        </w:rPr>
        <w:t>。如果要算本月消耗的电费，</w:t>
      </w:r>
      <w:r>
        <w:rPr>
          <w:rFonts w:hint="eastAsia" w:asciiTheme="minorEastAsia" w:hAnsiTheme="minorEastAsia"/>
          <w:szCs w:val="21"/>
          <w:lang w:eastAsia="zh-CN"/>
        </w:rPr>
        <w:t>即</w:t>
      </w:r>
      <w:r>
        <w:rPr>
          <w:rFonts w:hint="eastAsia" w:asciiTheme="minorEastAsia" w:hAnsiTheme="minorEastAsia"/>
          <w:szCs w:val="21"/>
          <w:u w:val="single"/>
        </w:rPr>
        <w:t xml:space="preserve">           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u w:val="single"/>
        </w:rPr>
        <w:t xml:space="preserve">                      </w:t>
      </w:r>
      <w:r>
        <w:rPr>
          <w:rFonts w:hint="eastAsia" w:asciiTheme="minorEastAsia" w:hAnsiTheme="minorEastAsia"/>
          <w:szCs w:val="21"/>
        </w:rPr>
        <w:t>。方格中最后一位是</w:t>
      </w:r>
      <w:r>
        <w:rPr>
          <w:rFonts w:hint="eastAsia" w:asciiTheme="minorEastAsia" w:hAnsiTheme="minorEastAsia"/>
          <w:szCs w:val="21"/>
          <w:u w:val="single"/>
        </w:rPr>
        <w:t xml:space="preserve">     </w:t>
      </w:r>
      <w:r>
        <w:rPr>
          <w:rFonts w:hint="eastAsia" w:asciiTheme="minorEastAsia" w:hAnsiTheme="minorEastAsia"/>
          <w:szCs w:val="21"/>
        </w:rPr>
        <w:t>。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  <w:u w:val="single"/>
        </w:rPr>
      </w:pPr>
      <w:r>
        <w:rPr>
          <w:rFonts w:hint="eastAsia" w:asciiTheme="minorEastAsia" w:hAnsiTheme="minorEastAsia"/>
          <w:szCs w:val="21"/>
        </w:rPr>
        <w:t>（2）“220V、5A”表示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                        </w:t>
      </w:r>
      <w:r>
        <w:rPr>
          <w:rFonts w:hint="eastAsia" w:asciiTheme="minorEastAsia" w:hAnsiTheme="minorEastAsia"/>
          <w:szCs w:val="21"/>
        </w:rPr>
        <w:t>。若出现5（10）A，即表示</w:t>
      </w:r>
      <w:r>
        <w:rPr>
          <w:rFonts w:hint="eastAsia" w:asciiTheme="minorEastAsia" w:hAnsiTheme="minorEastAsia"/>
          <w:szCs w:val="21"/>
          <w:u w:val="single"/>
        </w:rPr>
        <w:t xml:space="preserve">   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u w:val="single"/>
        </w:rPr>
        <w:t xml:space="preserve">                                                </w:t>
      </w:r>
      <w:r>
        <w:rPr>
          <w:rFonts w:hint="eastAsia" w:asciiTheme="minorEastAsia" w:hAnsiTheme="minorEastAsia"/>
          <w:szCs w:val="21"/>
        </w:rPr>
        <w:t>。</w:t>
      </w:r>
    </w:p>
    <w:p>
      <w:pPr>
        <w:widowControl/>
        <w:spacing w:line="360" w:lineRule="auto"/>
        <w:jc w:val="left"/>
        <w:rPr>
          <w:rFonts w:hint="eastAsia"/>
        </w:rPr>
      </w:pPr>
      <w:r>
        <w:rPr>
          <w:rFonts w:hint="eastAsia" w:asciiTheme="minorEastAsia" w:hAnsiTheme="minorEastAsia"/>
          <w:szCs w:val="21"/>
        </w:rPr>
        <w:t>（3）1800r/kw·h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                   </w:t>
      </w:r>
      <w:r>
        <w:rPr>
          <w:rFonts w:hint="eastAsia" w:asciiTheme="minorEastAsia" w:hAnsiTheme="minorEastAsia"/>
          <w:szCs w:val="21"/>
        </w:rPr>
        <w:t>。若</w:t>
      </w:r>
      <w:r>
        <w:rPr>
          <w:rFonts w:hint="eastAsia"/>
        </w:rPr>
        <w:t>电能表表盘转过180转需要10min，则这段时间内电能表消耗电能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kw·h。（ 方法：                          ）</w:t>
      </w:r>
    </w:p>
    <w:p>
      <w:pPr>
        <w:spacing w:line="360" w:lineRule="auto"/>
        <w:ind w:left="312" w:hanging="234" w:hangingChars="13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>【例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2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】</w:t>
      </w:r>
      <w:r>
        <w:rPr>
          <w:rFonts w:hint="eastAsia" w:ascii="宋体" w:hAnsi="宋体" w:eastAsia="宋体" w:cs="宋体"/>
          <w:sz w:val="18"/>
          <w:szCs w:val="18"/>
        </w:rPr>
        <w:t>小明家的电能表标有“3000revs/kW•h“，小红家的电能表标有“2000revs/kW•h”。所测量的1小时内，两电能表均转过6000转。下列相关描述正确的是（　　）</w:t>
      </w:r>
    </w:p>
    <w:p>
      <w:pPr>
        <w:spacing w:line="360" w:lineRule="auto"/>
        <w:ind w:firstLine="234" w:firstLineChars="13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A．时间相同，所以两电能表消耗的电能一样多</w:t>
      </w:r>
      <w:r>
        <w:rPr>
          <w:rFonts w:hint="eastAsia" w:ascii="宋体" w:hAnsi="宋体" w:eastAsia="宋体" w:cs="宋体"/>
          <w:sz w:val="18"/>
          <w:szCs w:val="18"/>
        </w:rPr>
        <w:tab/>
      </w:r>
    </w:p>
    <w:p>
      <w:pPr>
        <w:spacing w:line="360" w:lineRule="auto"/>
        <w:ind w:firstLine="234" w:firstLineChars="13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B．在该时间段内，小红家用电器消耗的电能多于小明家用电器消耗的电能</w:t>
      </w:r>
      <w:r>
        <w:rPr>
          <w:rFonts w:hint="eastAsia" w:ascii="宋体" w:hAnsi="宋体" w:eastAsia="宋体" w:cs="宋体"/>
          <w:sz w:val="18"/>
          <w:szCs w:val="18"/>
        </w:rPr>
        <w:tab/>
      </w:r>
    </w:p>
    <w:p>
      <w:pPr>
        <w:spacing w:line="360" w:lineRule="auto"/>
        <w:ind w:firstLine="234" w:firstLineChars="13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C．在该时间段内，小明家的电能表转的更快</w:t>
      </w:r>
      <w:r>
        <w:rPr>
          <w:rFonts w:hint="eastAsia" w:ascii="宋体" w:hAnsi="宋体" w:eastAsia="宋体" w:cs="宋体"/>
          <w:sz w:val="18"/>
          <w:szCs w:val="18"/>
        </w:rPr>
        <w:tab/>
      </w:r>
    </w:p>
    <w:p>
      <w:pPr>
        <w:spacing w:line="360" w:lineRule="auto"/>
        <w:ind w:firstLine="234" w:firstLineChars="13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D．在任何时候，小明家的电能表都比小红家的电能表转的更快</w:t>
      </w:r>
    </w:p>
    <w:p>
      <w:pPr>
        <w:widowControl/>
        <w:spacing w:line="360" w:lineRule="auto"/>
        <w:jc w:val="left"/>
      </w:pPr>
      <w:r>
        <w:rPr>
          <w:rFonts w:hint="eastAsia"/>
        </w:rPr>
        <w:t>三、比值题目</w:t>
      </w:r>
    </w:p>
    <w:p>
      <w:pPr>
        <w:widowControl/>
        <w:spacing w:line="360" w:lineRule="auto"/>
        <w:jc w:val="left"/>
      </w:pPr>
      <w:r>
        <w:rPr>
          <w:rFonts w:hint="eastAsia"/>
        </w:rPr>
        <w:t>1、串联：若R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：R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 2  :  3，则I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：I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；U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：U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；</w:t>
      </w:r>
    </w:p>
    <w:p>
      <w:pPr>
        <w:widowControl/>
        <w:spacing w:line="360" w:lineRule="auto"/>
        <w:ind w:firstLine="3045" w:firstLineChars="1450"/>
        <w:jc w:val="left"/>
      </w:pPr>
      <w:r>
        <w:rPr>
          <w:rFonts w:hint="eastAsia"/>
        </w:rP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：P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；W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：W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。</w:t>
      </w:r>
    </w:p>
    <w:p>
      <w:pPr>
        <w:widowControl/>
        <w:spacing w:line="360" w:lineRule="auto"/>
        <w:jc w:val="left"/>
      </w:pPr>
      <w:r>
        <w:rPr>
          <w:rFonts w:hint="eastAsia"/>
        </w:rPr>
        <w:t>所以，只要是串联电路，其他物理量比值就是电阻值比值的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。</w:t>
      </w:r>
    </w:p>
    <w:p>
      <w:pPr>
        <w:widowControl/>
        <w:spacing w:line="360" w:lineRule="auto"/>
        <w:jc w:val="left"/>
      </w:pPr>
      <w:r>
        <w:rPr>
          <w:rFonts w:hint="eastAsia"/>
        </w:rPr>
        <w:t>2、并联：若R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：R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 2  :  3，则I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：I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；U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：U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；</w:t>
      </w:r>
    </w:p>
    <w:p>
      <w:pPr>
        <w:widowControl/>
        <w:spacing w:line="360" w:lineRule="auto"/>
        <w:ind w:firstLine="3045" w:firstLineChars="1450"/>
        <w:jc w:val="left"/>
      </w:pPr>
      <w:r>
        <w:rPr>
          <w:rFonts w:hint="eastAsia"/>
        </w:rP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：P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；W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：W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。</w:t>
      </w:r>
    </w:p>
    <w:p>
      <w:pPr>
        <w:widowControl/>
        <w:spacing w:line="360" w:lineRule="auto"/>
        <w:jc w:val="left"/>
        <w:rPr>
          <w:rFonts w:hint="eastAsia"/>
        </w:rPr>
      </w:pPr>
      <w:r>
        <w:rPr>
          <w:rFonts w:hint="eastAsia"/>
        </w:rPr>
        <w:t>所以，只要是并联电路，其他物理量比值就是电阻值比值的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drawing>
          <wp:anchor distT="0" distB="0" distL="0" distR="0" simplePos="0" relativeHeight="251939840" behindDoc="1" locked="0" layoutInCell="1" allowOverlap="1">
            <wp:simplePos x="0" y="0"/>
            <wp:positionH relativeFrom="column">
              <wp:posOffset>4623435</wp:posOffset>
            </wp:positionH>
            <wp:positionV relativeFrom="paragraph">
              <wp:posOffset>46990</wp:posOffset>
            </wp:positionV>
            <wp:extent cx="1358900" cy="755650"/>
            <wp:effectExtent l="0" t="0" r="12700" b="6350"/>
            <wp:wrapNone/>
            <wp:docPr id="851" name="图片 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图片 3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 w:val="18"/>
          <w:szCs w:val="18"/>
          <w:lang w:eastAsia="zh-CN"/>
        </w:rPr>
        <w:t>【例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3</w:t>
      </w:r>
      <w:r>
        <w:rPr>
          <w:rFonts w:hint="eastAsia" w:ascii="Times New Roman" w:hAnsi="Times New Roman" w:cs="Times New Roman"/>
          <w:sz w:val="18"/>
          <w:szCs w:val="18"/>
          <w:lang w:eastAsia="zh-CN"/>
        </w:rPr>
        <w:t>】</w:t>
      </w:r>
      <w:r>
        <w:rPr>
          <w:rFonts w:ascii="Times New Roman" w:hAnsi="Times New Roman" w:cs="Times New Roman"/>
          <w:sz w:val="18"/>
          <w:szCs w:val="18"/>
        </w:rPr>
        <w:t>如图所示两个灯泡L</w:t>
      </w:r>
      <w:r>
        <w:rPr>
          <w:rFonts w:ascii="Times New Roman" w:hAnsi="Times New Roman" w:cs="Times New Roman"/>
          <w:sz w:val="18"/>
          <w:szCs w:val="18"/>
          <w:vertAlign w:val="subscript"/>
        </w:rPr>
        <w:t>1</w:t>
      </w:r>
      <w:r>
        <w:rPr>
          <w:rFonts w:ascii="Times New Roman" w:hAnsi="Times New Roman" w:cs="Times New Roman"/>
          <w:sz w:val="18"/>
          <w:szCs w:val="18"/>
        </w:rPr>
        <w:t>、L</w:t>
      </w:r>
      <w:r>
        <w:rPr>
          <w:rFonts w:ascii="Times New Roman" w:hAnsi="Times New Roman" w:cs="Times New Roman"/>
          <w:sz w:val="18"/>
          <w:szCs w:val="18"/>
          <w:vertAlign w:val="subscript"/>
        </w:rPr>
        <w:t>2</w:t>
      </w:r>
      <w:r>
        <w:rPr>
          <w:rFonts w:ascii="Times New Roman" w:hAnsi="Times New Roman" w:cs="Times New Roman"/>
          <w:sz w:val="18"/>
          <w:szCs w:val="18"/>
        </w:rPr>
        <w:t>阻值分别为6 Ω和10 Ω，闭合开关后的现象是</w:t>
      </w:r>
      <w:r>
        <w:rPr>
          <w:rFonts w:hint="eastAsia" w:ascii="Times New Roman" w:hAnsi="Times New Roman" w:cs="Times New Roman"/>
          <w:sz w:val="18"/>
          <w:szCs w:val="18"/>
        </w:rPr>
        <w:t>（ 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A．通过两灯泡的电流I</w:t>
      </w:r>
      <w:r>
        <w:rPr>
          <w:rFonts w:ascii="Times New Roman" w:hAnsi="Times New Roman" w:cs="Times New Roman"/>
          <w:sz w:val="18"/>
          <w:szCs w:val="18"/>
          <w:vertAlign w:val="subscript"/>
        </w:rPr>
        <w:t>1</w:t>
      </w:r>
      <w:r>
        <w:rPr>
          <w:rFonts w:hint="eastAsia" w:ascii="宋体" w:hAnsi="宋体" w:eastAsia="宋体" w:cs="宋体"/>
          <w:sz w:val="18"/>
          <w:szCs w:val="18"/>
        </w:rPr>
        <w:t>∶</w:t>
      </w:r>
      <w:r>
        <w:rPr>
          <w:rFonts w:ascii="Times New Roman" w:hAnsi="Times New Roman" w:cs="Times New Roman"/>
          <w:sz w:val="18"/>
          <w:szCs w:val="18"/>
        </w:rPr>
        <w:t>I</w:t>
      </w:r>
      <w:r>
        <w:rPr>
          <w:rFonts w:ascii="Times New Roman" w:hAnsi="Times New Roman" w:cs="Times New Roman"/>
          <w:sz w:val="18"/>
          <w:szCs w:val="18"/>
          <w:vertAlign w:val="subscript"/>
        </w:rPr>
        <w:t>2</w:t>
      </w:r>
      <w:r>
        <w:rPr>
          <w:rFonts w:ascii="Times New Roman" w:hAnsi="Times New Roman" w:cs="Times New Roman"/>
          <w:sz w:val="18"/>
          <w:szCs w:val="18"/>
        </w:rPr>
        <w:t>＝3</w:t>
      </w:r>
      <w:r>
        <w:rPr>
          <w:rFonts w:hint="eastAsia" w:ascii="宋体" w:hAnsi="宋体" w:eastAsia="宋体" w:cs="宋体"/>
          <w:sz w:val="18"/>
          <w:szCs w:val="18"/>
        </w:rPr>
        <w:t>∶</w:t>
      </w:r>
      <w:r>
        <w:rPr>
          <w:rFonts w:ascii="Times New Roman" w:hAnsi="Times New Roman" w:cs="Times New Roman"/>
          <w:sz w:val="18"/>
          <w:szCs w:val="18"/>
        </w:rPr>
        <w:t xml:space="preserve">5 </w:t>
      </w:r>
      <w:r>
        <w:rPr>
          <w:rFonts w:hint="eastAsia" w:ascii="Times New Roman" w:hAnsi="Times New Roman" w:cs="Times New Roman"/>
          <w:sz w:val="18"/>
          <w:szCs w:val="18"/>
        </w:rPr>
        <w:t xml:space="preserve">         </w:t>
      </w:r>
      <w:r>
        <w:rPr>
          <w:rFonts w:ascii="Times New Roman" w:hAnsi="Times New Roman" w:cs="Times New Roman"/>
          <w:sz w:val="18"/>
          <w:szCs w:val="18"/>
        </w:rPr>
        <w:t>B．灯泡两端的电压U</w:t>
      </w:r>
      <w:r>
        <w:rPr>
          <w:rFonts w:ascii="Times New Roman" w:hAnsi="Times New Roman" w:cs="Times New Roman"/>
          <w:sz w:val="18"/>
          <w:szCs w:val="18"/>
          <w:vertAlign w:val="subscript"/>
        </w:rPr>
        <w:t>1</w:t>
      </w:r>
      <w:r>
        <w:rPr>
          <w:rFonts w:hint="eastAsia" w:ascii="宋体" w:hAnsi="宋体" w:eastAsia="宋体" w:cs="宋体"/>
          <w:sz w:val="18"/>
          <w:szCs w:val="18"/>
        </w:rPr>
        <w:t>∶</w:t>
      </w:r>
      <w:r>
        <w:rPr>
          <w:rFonts w:ascii="Times New Roman" w:hAnsi="Times New Roman" w:cs="Times New Roman"/>
          <w:sz w:val="18"/>
          <w:szCs w:val="18"/>
        </w:rPr>
        <w:t>U</w:t>
      </w:r>
      <w:r>
        <w:rPr>
          <w:rFonts w:ascii="Times New Roman" w:hAnsi="Times New Roman" w:cs="Times New Roman"/>
          <w:sz w:val="18"/>
          <w:szCs w:val="18"/>
          <w:vertAlign w:val="subscript"/>
        </w:rPr>
        <w:t>2</w:t>
      </w:r>
      <w:r>
        <w:rPr>
          <w:rFonts w:ascii="Times New Roman" w:hAnsi="Times New Roman" w:cs="Times New Roman"/>
          <w:sz w:val="18"/>
          <w:szCs w:val="18"/>
        </w:rPr>
        <w:t>＝3</w:t>
      </w:r>
      <w:r>
        <w:rPr>
          <w:rFonts w:hint="eastAsia" w:ascii="宋体" w:hAnsi="宋体" w:eastAsia="宋体" w:cs="宋体"/>
          <w:sz w:val="18"/>
          <w:szCs w:val="18"/>
        </w:rPr>
        <w:t>∶</w:t>
      </w:r>
      <w:r>
        <w:rPr>
          <w:rFonts w:ascii="Times New Roman" w:hAnsi="Times New Roman" w:cs="Times New Roman"/>
          <w:sz w:val="18"/>
          <w:szCs w:val="18"/>
        </w:rPr>
        <w:t>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C．灯泡的电功率P</w:t>
      </w:r>
      <w:r>
        <w:rPr>
          <w:rFonts w:ascii="Times New Roman" w:hAnsi="Times New Roman" w:cs="Times New Roman"/>
          <w:sz w:val="18"/>
          <w:szCs w:val="18"/>
          <w:vertAlign w:val="subscript"/>
        </w:rPr>
        <w:t>1</w:t>
      </w:r>
      <w:r>
        <w:rPr>
          <w:rFonts w:hint="eastAsia" w:ascii="宋体" w:hAnsi="宋体" w:eastAsia="宋体" w:cs="宋体"/>
          <w:sz w:val="18"/>
          <w:szCs w:val="18"/>
        </w:rPr>
        <w:t>∶</w:t>
      </w:r>
      <w:r>
        <w:rPr>
          <w:rFonts w:ascii="Times New Roman" w:hAnsi="Times New Roman" w:cs="Times New Roman"/>
          <w:sz w:val="18"/>
          <w:szCs w:val="18"/>
        </w:rPr>
        <w:t>P</w:t>
      </w:r>
      <w:r>
        <w:rPr>
          <w:rFonts w:ascii="Times New Roman" w:hAnsi="Times New Roman" w:cs="Times New Roman"/>
          <w:sz w:val="18"/>
          <w:szCs w:val="18"/>
          <w:vertAlign w:val="subscript"/>
        </w:rPr>
        <w:t>2</w:t>
      </w:r>
      <w:r>
        <w:rPr>
          <w:rFonts w:ascii="Times New Roman" w:hAnsi="Times New Roman" w:cs="Times New Roman"/>
          <w:sz w:val="18"/>
          <w:szCs w:val="18"/>
        </w:rPr>
        <w:t>＝5</w:t>
      </w:r>
      <w:r>
        <w:rPr>
          <w:rFonts w:hint="eastAsia" w:ascii="宋体" w:hAnsi="宋体" w:eastAsia="宋体" w:cs="宋体"/>
          <w:sz w:val="18"/>
          <w:szCs w:val="18"/>
        </w:rPr>
        <w:t>∶</w:t>
      </w:r>
      <w:r>
        <w:rPr>
          <w:rFonts w:ascii="Times New Roman" w:hAnsi="Times New Roman" w:cs="Times New Roman"/>
          <w:sz w:val="18"/>
          <w:szCs w:val="18"/>
        </w:rPr>
        <w:t xml:space="preserve">3 </w:t>
      </w:r>
      <w:r>
        <w:rPr>
          <w:rFonts w:hint="eastAsia"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>D．灯泡的消耗的电能W</w:t>
      </w:r>
      <w:r>
        <w:rPr>
          <w:rFonts w:ascii="Times New Roman" w:hAnsi="Times New Roman" w:cs="Times New Roman"/>
          <w:sz w:val="18"/>
          <w:szCs w:val="18"/>
          <w:vertAlign w:val="subscript"/>
        </w:rPr>
        <w:t>1</w:t>
      </w:r>
      <w:r>
        <w:rPr>
          <w:rFonts w:hint="eastAsia" w:ascii="宋体" w:hAnsi="宋体" w:eastAsia="宋体" w:cs="宋体"/>
          <w:sz w:val="18"/>
          <w:szCs w:val="18"/>
        </w:rPr>
        <w:t>∶</w:t>
      </w:r>
      <w:r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  <w:vertAlign w:val="subscript"/>
        </w:rPr>
        <w:t>2</w:t>
      </w:r>
      <w:r>
        <w:rPr>
          <w:rFonts w:ascii="Times New Roman" w:hAnsi="Times New Roman" w:cs="Times New Roman"/>
          <w:sz w:val="18"/>
          <w:szCs w:val="18"/>
        </w:rPr>
        <w:t>＝3</w:t>
      </w:r>
      <w:r>
        <w:rPr>
          <w:rFonts w:hint="eastAsia" w:ascii="宋体" w:hAnsi="宋体" w:eastAsia="宋体" w:cs="宋体"/>
          <w:sz w:val="18"/>
          <w:szCs w:val="18"/>
        </w:rPr>
        <w:t>∶</w:t>
      </w:r>
      <w:r>
        <w:rPr>
          <w:rFonts w:ascii="Times New Roman" w:hAnsi="Times New Roman" w:cs="Times New Roman"/>
          <w:sz w:val="18"/>
          <w:szCs w:val="18"/>
        </w:rPr>
        <w:t>5</w:t>
      </w:r>
    </w:p>
    <w:p>
      <w:pPr>
        <w:widowControl/>
        <w:spacing w:line="360" w:lineRule="auto"/>
        <w:jc w:val="left"/>
      </w:pPr>
      <w:r>
        <w:rPr>
          <w:rFonts w:hint="eastAsia"/>
        </w:rPr>
        <w:t>四、额定功率与实际功率</w:t>
      </w:r>
    </w:p>
    <w:p>
      <w:pPr>
        <w:widowControl/>
        <w:spacing w:line="360" w:lineRule="auto"/>
        <w:jc w:val="left"/>
      </w:pPr>
      <w:r>
        <w:rPr>
          <w:rFonts w:hint="eastAsia"/>
        </w:rPr>
        <w:t>1、额定电压：用电器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时的电压，或用电器上标明的电压，常用U</w:t>
      </w:r>
      <w:r>
        <w:rPr>
          <w:rFonts w:hint="eastAsia"/>
          <w:vertAlign w:val="subscript"/>
        </w:rPr>
        <w:t>额</w:t>
      </w:r>
      <w:r>
        <w:rPr>
          <w:rFonts w:hint="eastAsia"/>
        </w:rPr>
        <w:t>表示。</w:t>
      </w:r>
    </w:p>
    <w:p>
      <w:pPr>
        <w:widowControl/>
        <w:spacing w:line="360" w:lineRule="auto"/>
        <w:jc w:val="left"/>
      </w:pPr>
      <w:r>
        <w:rPr>
          <w:rFonts w:hint="eastAsia"/>
        </w:rPr>
        <w:t>2、额定功率：用电器</w:t>
      </w:r>
      <w:r>
        <w:rPr>
          <w:rFonts w:hint="eastAsia"/>
          <w:u w:val="single"/>
        </w:rPr>
        <w:t xml:space="preserve">                      </w:t>
      </w:r>
      <w:r>
        <w:rPr>
          <w:rFonts w:hint="eastAsia"/>
        </w:rPr>
        <w:t>时的功率，用P</w:t>
      </w:r>
      <w:r>
        <w:rPr>
          <w:rFonts w:hint="eastAsia"/>
          <w:vertAlign w:val="subscript"/>
        </w:rPr>
        <w:t>额</w:t>
      </w:r>
      <w:r>
        <w:rPr>
          <w:rFonts w:hint="eastAsia"/>
        </w:rPr>
        <w:t>表示。</w:t>
      </w:r>
    </w:p>
    <w:p>
      <w:pPr>
        <w:widowControl/>
        <w:spacing w:line="360" w:lineRule="auto"/>
        <w:jc w:val="left"/>
      </w:pPr>
      <w:r>
        <w:rPr>
          <w:rFonts w:hint="eastAsia"/>
        </w:rPr>
        <w:t>3、实际电压：用电器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时的电压，常用U</w:t>
      </w:r>
      <w:r>
        <w:rPr>
          <w:rFonts w:hint="eastAsia"/>
          <w:vertAlign w:val="subscript"/>
        </w:rPr>
        <w:t>实</w:t>
      </w:r>
      <w:r>
        <w:rPr>
          <w:rFonts w:hint="eastAsia"/>
        </w:rPr>
        <w:t>表示。</w:t>
      </w:r>
    </w:p>
    <w:p>
      <w:pPr>
        <w:widowControl/>
        <w:spacing w:line="360" w:lineRule="auto"/>
        <w:jc w:val="left"/>
      </w:pPr>
      <w:r>
        <w:rPr>
          <w:rFonts w:hint="eastAsia"/>
        </w:rPr>
        <w:t>4、实际功率：用电器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下的功率，常用P</w:t>
      </w:r>
      <w:r>
        <w:rPr>
          <w:rFonts w:hint="eastAsia"/>
          <w:vertAlign w:val="subscript"/>
        </w:rPr>
        <w:t>实</w:t>
      </w:r>
      <w:r>
        <w:rPr>
          <w:rFonts w:hint="eastAsia"/>
        </w:rPr>
        <w:t>表示。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5、功率与电压的关系</w:t>
      </w:r>
    </w:p>
    <w:tbl>
      <w:tblPr>
        <w:tblStyle w:val="4"/>
        <w:tblW w:w="577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226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用电器两端的电压</w:t>
            </w:r>
          </w:p>
        </w:tc>
        <w:tc>
          <w:tcPr>
            <w:tcW w:w="1559" w:type="dxa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电功率</w:t>
            </w:r>
          </w:p>
        </w:tc>
        <w:tc>
          <w:tcPr>
            <w:tcW w:w="2268" w:type="dxa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用电器的工作情况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注意：（1）做题时，看到题目出现“6v，6w”字样。</w:t>
      </w:r>
      <w:r>
        <w:rPr>
          <w:rFonts w:hint="eastAsia" w:asciiTheme="minorEastAsia" w:hAnsiTheme="minorEastAsia"/>
          <w:szCs w:val="21"/>
          <w:em w:val="dot"/>
        </w:rPr>
        <w:t>一定要先用</w:t>
      </w:r>
      <m:oMath>
        <m:r>
          <m:rPr>
            <m:sty m:val="p"/>
          </m:rPr>
          <w:rPr>
            <w:rFonts w:ascii="Cambria Math" w:hAnsi="Cambria Math"/>
            <w:szCs w:val="21"/>
          </w:rPr>
          <m:t>P=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U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R</m:t>
            </m:r>
            <m:ctrlPr>
              <w:rPr>
                <w:rFonts w:ascii="Cambria Math" w:hAnsi="Cambria Math"/>
                <w:szCs w:val="21"/>
              </w:rPr>
            </m:ctrlPr>
          </m:den>
        </m:f>
      </m:oMath>
      <w:r>
        <w:rPr>
          <w:rFonts w:hint="eastAsia" w:asciiTheme="minorEastAsia" w:hAnsiTheme="minorEastAsia"/>
          <w:szCs w:val="21"/>
        </w:rPr>
        <w:t>，先把</w:t>
      </w:r>
      <w:r>
        <w:rPr>
          <w:rFonts w:hint="eastAsia" w:asciiTheme="minorEastAsia" w:hAnsiTheme="minorEastAsia"/>
          <w:szCs w:val="21"/>
          <w:em w:val="dot"/>
        </w:rPr>
        <w:t>电阻</w:t>
      </w:r>
      <w:r>
        <w:rPr>
          <w:rFonts w:hint="eastAsia" w:asciiTheme="minorEastAsia" w:hAnsiTheme="minorEastAsia"/>
          <w:szCs w:val="21"/>
        </w:rPr>
        <w:t>求出来。因为阻值是不变的。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（2）灯的亮度是由实际功率决定，实际功率越大，灯泡就越亮。</w:t>
      </w:r>
    </w:p>
    <w:p>
      <w:pPr>
        <w:widowControl/>
        <w:spacing w:line="360" w:lineRule="auto"/>
        <w:ind w:firstLine="525" w:firstLineChars="25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（3）无论在串联还是并联电路中，都有P</w:t>
      </w:r>
      <w:r>
        <w:rPr>
          <w:rFonts w:hint="eastAsia" w:asciiTheme="minorEastAsia" w:hAnsiTheme="minorEastAsia"/>
          <w:szCs w:val="21"/>
          <w:vertAlign w:val="subscript"/>
        </w:rPr>
        <w:t>总</w:t>
      </w:r>
      <w:r>
        <w:rPr>
          <w:rFonts w:hint="eastAsia" w:asciiTheme="minorEastAsia" w:hAnsiTheme="minorEastAsia"/>
          <w:szCs w:val="21"/>
        </w:rPr>
        <w:t>=P</w:t>
      </w:r>
      <w:r>
        <w:rPr>
          <w:rFonts w:hint="eastAsia" w:asciiTheme="minorEastAsia" w:hAnsiTheme="minorEastAsia"/>
          <w:szCs w:val="21"/>
          <w:vertAlign w:val="subscript"/>
        </w:rPr>
        <w:t>1</w:t>
      </w:r>
      <w:r>
        <w:rPr>
          <w:rFonts w:hint="eastAsia" w:asciiTheme="minorEastAsia" w:hAnsiTheme="minorEastAsia"/>
          <w:szCs w:val="21"/>
        </w:rPr>
        <w:t>+P</w:t>
      </w:r>
      <w:r>
        <w:rPr>
          <w:rFonts w:hint="eastAsia" w:asciiTheme="minorEastAsia" w:hAnsiTheme="minorEastAsia"/>
          <w:szCs w:val="21"/>
          <w:vertAlign w:val="subscript"/>
        </w:rPr>
        <w:t>2</w:t>
      </w:r>
    </w:p>
    <w:p>
      <w:pPr>
        <w:widowControl/>
        <w:spacing w:line="360" w:lineRule="auto"/>
        <w:ind w:firstLine="525" w:firstLineChars="25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（4）220</w:t>
      </w:r>
      <w:r>
        <w:rPr>
          <w:rFonts w:hint="eastAsia"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=48400   、   110</w:t>
      </w:r>
      <w:r>
        <w:rPr>
          <w:rFonts w:hint="eastAsia"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=12100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/>
          <w:bCs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Tips3:决定灯泡的亮度的因素——</w:t>
      </w:r>
      <w:r>
        <w:rPr>
          <w:rFonts w:hint="eastAsia" w:ascii="宋体" w:hAnsi="宋体" w:eastAsia="宋体" w:cs="宋体"/>
          <w:b/>
          <w:bCs/>
          <w:szCs w:val="21"/>
          <w:u w:val="none"/>
          <w:lang w:val="en-US" w:eastAsia="zh-CN"/>
        </w:rPr>
        <w:t>实际功率</w:t>
      </w:r>
    </w:p>
    <w:p>
      <w:pPr>
        <w:widowControl/>
        <w:spacing w:line="360" w:lineRule="auto"/>
        <w:ind w:firstLine="422" w:firstLineChars="200"/>
        <w:jc w:val="left"/>
        <w:rPr>
          <w:rFonts w:hint="eastAsia" w:ascii="宋体" w:hAnsi="宋体" w:eastAsia="宋体" w:cs="宋体"/>
          <w:b/>
          <w:bCs/>
          <w:szCs w:val="21"/>
          <w:u w:val="none"/>
          <w:lang w:val="en-US" w:eastAsia="zh-CN"/>
        </w:rPr>
      </w:pPr>
      <w:r>
        <w:rPr>
          <w:rFonts w:hint="default" w:ascii="Calibri" w:hAnsi="Calibri" w:eastAsia="宋体" w:cs="Calibri"/>
          <w:b/>
          <w:bCs/>
          <w:szCs w:val="21"/>
          <w:u w:val="none"/>
          <w:lang w:val="en-US" w:eastAsia="zh-CN"/>
        </w:rPr>
        <w:t>①</w:t>
      </w:r>
      <w:r>
        <w:rPr>
          <w:rFonts w:hint="eastAsia" w:ascii="宋体" w:hAnsi="宋体" w:eastAsia="宋体" w:cs="宋体"/>
          <w:b/>
          <w:bCs/>
          <w:szCs w:val="21"/>
          <w:u w:val="none"/>
          <w:lang w:val="en-US" w:eastAsia="zh-CN"/>
        </w:rPr>
        <w:t>求出灯泡电阻</w:t>
      </w:r>
      <w:r>
        <w:rPr>
          <w:rFonts w:hint="default" w:ascii="Arial" w:hAnsi="Arial" w:eastAsia="宋体" w:cs="Arial"/>
          <w:b/>
          <w:bCs/>
          <w:szCs w:val="21"/>
          <w:u w:val="none"/>
          <w:lang w:val="en-US" w:eastAsia="zh-CN"/>
        </w:rPr>
        <w:t>→</w:t>
      </w:r>
      <w:r>
        <w:rPr>
          <w:rFonts w:hint="default" w:ascii="Calibri" w:hAnsi="Calibri" w:eastAsia="宋体" w:cs="Calibri"/>
          <w:b/>
          <w:bCs/>
          <w:szCs w:val="21"/>
          <w:u w:val="none"/>
          <w:lang w:val="en-US" w:eastAsia="zh-CN"/>
        </w:rPr>
        <w:t>②</w:t>
      </w:r>
      <w:r>
        <w:rPr>
          <w:rFonts w:hint="eastAsia" w:ascii="宋体" w:hAnsi="宋体" w:eastAsia="宋体" w:cs="宋体"/>
          <w:b/>
          <w:bCs/>
          <w:szCs w:val="21"/>
          <w:u w:val="none"/>
          <w:lang w:val="en-US" w:eastAsia="zh-CN"/>
        </w:rPr>
        <w:t>根据灯泡连接方式判断计算公式</w:t>
      </w:r>
      <w:r>
        <w:rPr>
          <w:rFonts w:hint="default" w:ascii="Arial" w:hAnsi="Arial" w:eastAsia="宋体" w:cs="Arial"/>
          <w:b/>
          <w:bCs/>
          <w:szCs w:val="21"/>
          <w:u w:val="none"/>
          <w:lang w:val="en-US" w:eastAsia="zh-CN"/>
        </w:rPr>
        <w:t>→</w:t>
      </w:r>
      <w:r>
        <w:rPr>
          <w:rFonts w:hint="default" w:ascii="Calibri" w:hAnsi="Calibri" w:eastAsia="宋体" w:cs="Calibri"/>
          <w:b/>
          <w:bCs/>
          <w:szCs w:val="21"/>
          <w:u w:val="none"/>
          <w:lang w:val="en-US" w:eastAsia="zh-CN"/>
        </w:rPr>
        <w:t>③</w:t>
      </w:r>
      <w:r>
        <w:rPr>
          <w:rFonts w:hint="eastAsia" w:ascii="宋体" w:hAnsi="宋体" w:eastAsia="宋体" w:cs="宋体"/>
          <w:b/>
          <w:bCs/>
          <w:szCs w:val="21"/>
          <w:u w:val="none"/>
          <w:lang w:val="en-US" w:eastAsia="zh-CN"/>
        </w:rPr>
        <w:t>实际功率</w:t>
      </w:r>
      <w:r>
        <w:rPr>
          <w:rFonts w:hint="default" w:ascii="Arial" w:hAnsi="Arial" w:eastAsia="宋体" w:cs="Arial"/>
          <w:b/>
          <w:bCs/>
          <w:szCs w:val="21"/>
          <w:u w:val="none"/>
          <w:lang w:val="en-US" w:eastAsia="zh-CN"/>
        </w:rPr>
        <w:t>→</w:t>
      </w:r>
      <w:r>
        <w:rPr>
          <w:rFonts w:hint="default" w:ascii="Arial" w:hAnsi="Arial" w:eastAsia="宋体" w:cs="Arial"/>
          <w:b/>
          <w:bCs/>
          <w:szCs w:val="21"/>
          <w:u w:val="none"/>
          <w:lang w:val="en-US" w:eastAsia="zh-CN"/>
        </w:rPr>
        <w:fldChar w:fldCharType="begin"/>
      </w:r>
      <w:r>
        <w:rPr>
          <w:rFonts w:hint="default" w:ascii="Arial" w:hAnsi="Arial" w:eastAsia="宋体" w:cs="Arial"/>
          <w:b/>
          <w:bCs/>
          <w:szCs w:val="21"/>
          <w:u w:val="none"/>
          <w:lang w:val="en-US" w:eastAsia="zh-CN"/>
        </w:rPr>
        <w:instrText xml:space="preserve"> = 4 \* GB3 \* MERGEFORMAT </w:instrText>
      </w:r>
      <w:r>
        <w:rPr>
          <w:rFonts w:hint="default" w:ascii="Arial" w:hAnsi="Arial" w:eastAsia="宋体" w:cs="Arial"/>
          <w:b/>
          <w:bCs/>
          <w:szCs w:val="21"/>
          <w:u w:val="none"/>
          <w:lang w:val="en-US" w:eastAsia="zh-CN"/>
        </w:rPr>
        <w:fldChar w:fldCharType="separate"/>
      </w:r>
      <w:r>
        <w:t>④</w:t>
      </w:r>
      <w:r>
        <w:rPr>
          <w:rFonts w:hint="default" w:ascii="Arial" w:hAnsi="Arial" w:eastAsia="宋体" w:cs="Arial"/>
          <w:b/>
          <w:bCs/>
          <w:szCs w:val="21"/>
          <w:u w:val="none"/>
          <w:lang w:val="en-US" w:eastAsia="zh-CN"/>
        </w:rPr>
        <w:fldChar w:fldCharType="end"/>
      </w:r>
      <w:r>
        <w:rPr>
          <w:rFonts w:hint="eastAsia" w:ascii="宋体" w:hAnsi="宋体" w:eastAsia="宋体" w:cs="宋体"/>
          <w:b/>
          <w:bCs/>
          <w:szCs w:val="21"/>
          <w:u w:val="none"/>
          <w:lang w:val="en-US" w:eastAsia="zh-CN"/>
        </w:rPr>
        <w:t>亮度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>【例4】标有“220V，40W”的小灯泡L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>和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>标有“220V，60W”的小灯泡L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vertAlign w:val="baseline"/>
          <w:lang w:val="en-US" w:eastAsia="zh-CN"/>
        </w:rPr>
        <w:t>串联连接时哪一个更亮？并联呢？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vertAlign w:val="baseline"/>
          <w:lang w:val="en-US" w:eastAsia="zh-CN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vertAlign w:val="baseline"/>
          <w:lang w:val="en-US" w:eastAsia="zh-CN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vertAlign w:val="baseline"/>
          <w:lang w:val="en-US" w:eastAsia="zh-CN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Tips4:总功率的计算</w:t>
      </w:r>
    </w:p>
    <w:p>
      <w:pPr>
        <w:widowControl/>
        <w:spacing w:line="360" w:lineRule="auto"/>
        <w:ind w:firstLine="211" w:firstLineChars="100"/>
        <w:jc w:val="left"/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无论是串联电路还是并联电路，总功率都等于各用电器功率之和</w:t>
      </w:r>
    </w:p>
    <w:p>
      <w:pPr>
        <w:spacing w:line="360" w:lineRule="auto"/>
        <w:ind w:left="312" w:hanging="234" w:hangingChars="13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vertAlign w:val="baseline"/>
          <w:lang w:val="en-US" w:eastAsia="zh-CN"/>
        </w:rPr>
        <w:t>【例5】</w:t>
      </w:r>
      <w:r>
        <w:rPr>
          <w:rFonts w:hint="eastAsia" w:ascii="宋体" w:hAnsi="宋体" w:eastAsia="宋体" w:cs="宋体"/>
          <w:sz w:val="18"/>
          <w:szCs w:val="18"/>
        </w:rPr>
        <w:t>分别标有“6V 6W和“6V 3W”的甲、乙两只灯泡，现将甲、乙两灯并联在电源是6V的电路中，两只灯泡消耗的总功率是（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34" w:firstLineChars="13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A．3W</w:t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B．4W</w:t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C．4.5W</w:t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D．9W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Tips5:额定电压相同，额定功率不同的两小灯泡串联时，要求其中一盏灯正常发光，电路中电流的大小如何判断？</w:t>
      </w:r>
    </w:p>
    <w:p>
      <w:pPr>
        <w:widowControl/>
        <w:spacing w:line="360" w:lineRule="auto"/>
        <w:ind w:firstLine="211" w:firstLineChars="100"/>
        <w:jc w:val="left"/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电路中的电流应该“就小不就大”，即电路电流等于较小的灯泡的额定电流</w:t>
      </w:r>
    </w:p>
    <w:p>
      <w:pPr>
        <w:spacing w:line="360" w:lineRule="auto"/>
        <w:ind w:left="312" w:hanging="234" w:hangingChars="13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【例6】 </w:t>
      </w:r>
      <w:r>
        <w:rPr>
          <w:rFonts w:hint="eastAsia" w:ascii="宋体" w:hAnsi="宋体" w:eastAsia="宋体" w:cs="宋体"/>
          <w:sz w:val="18"/>
          <w:szCs w:val="18"/>
        </w:rPr>
        <w:t>灯泡L</w:t>
      </w:r>
      <w:r>
        <w:rPr>
          <w:rFonts w:hint="eastAsia" w:ascii="宋体" w:hAnsi="宋体" w:eastAsia="宋体" w:cs="宋体"/>
          <w:sz w:val="18"/>
          <w:szCs w:val="18"/>
          <w:vertAlign w:val="subscript"/>
        </w:rPr>
        <w:t>1</w:t>
      </w:r>
      <w:r>
        <w:rPr>
          <w:rFonts w:hint="eastAsia" w:ascii="宋体" w:hAnsi="宋体" w:eastAsia="宋体" w:cs="宋体"/>
          <w:sz w:val="18"/>
          <w:szCs w:val="18"/>
        </w:rPr>
        <w:t>和L</w:t>
      </w:r>
      <w:r>
        <w:rPr>
          <w:rFonts w:hint="eastAsia" w:ascii="宋体" w:hAnsi="宋体" w:eastAsia="宋体" w:cs="宋体"/>
          <w:sz w:val="18"/>
          <w:szCs w:val="18"/>
          <w:vertAlign w:val="subscript"/>
        </w:rPr>
        <w:t>2</w:t>
      </w:r>
      <w:r>
        <w:rPr>
          <w:rFonts w:hint="eastAsia" w:ascii="宋体" w:hAnsi="宋体" w:eastAsia="宋体" w:cs="宋体"/>
          <w:sz w:val="18"/>
          <w:szCs w:val="18"/>
        </w:rPr>
        <w:t>分别标有“6V 6W”和“6V 3W”的字样，若两灯泡分别串联起来，接入电路中，使其一盏灯正常发光，另一盏不超过额定功率，则电源电压应为（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34" w:firstLineChars="13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A．9V</w:t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B．18V</w:t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C．12V</w:t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D．无法确定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Tips6:多档位用电器的工作状态问题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 xml:space="preserve">   关键：判断电路中的总电阻大小，通过公式P=</w:t>
      </w:r>
      <w:r>
        <w:rPr>
          <w:rFonts w:hint="eastAsia" w:ascii="宋体" w:hAnsi="宋体" w:eastAsia="宋体" w:cs="宋体"/>
          <w:b/>
          <w:bCs/>
          <w:position w:val="-24"/>
          <w:szCs w:val="21"/>
          <w:lang w:val="en-US" w:eastAsia="zh-CN"/>
        </w:rPr>
        <w:object>
          <v:shape id="_x0000_i1032" o:spt="75" type="#_x0000_t75" style="height:29.2pt;width:17.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2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判断电路中的总功率大小</w:t>
      </w:r>
    </w:p>
    <w:p>
      <w:pPr>
        <w:spacing w:line="360" w:lineRule="auto"/>
        <w:ind w:left="312" w:hanging="234" w:hangingChars="13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【例7】</w:t>
      </w:r>
      <w:r>
        <w:rPr>
          <w:rFonts w:hint="eastAsia" w:ascii="宋体" w:hAnsi="宋体" w:eastAsia="宋体" w:cs="宋体"/>
          <w:sz w:val="18"/>
          <w:szCs w:val="18"/>
        </w:rPr>
        <w:t>小明家买了一台电烤箱，有低、中、高三个档位的发热功率。如图是其内部简化电路图，开关S</w:t>
      </w:r>
      <w:r>
        <w:rPr>
          <w:rFonts w:hint="eastAsia" w:ascii="宋体" w:hAnsi="宋体" w:eastAsia="宋体" w:cs="宋体"/>
          <w:sz w:val="18"/>
          <w:szCs w:val="18"/>
          <w:vertAlign w:val="subscript"/>
        </w:rPr>
        <w:t>1</w:t>
      </w:r>
      <w:r>
        <w:rPr>
          <w:rFonts w:hint="eastAsia" w:ascii="宋体" w:hAnsi="宋体" w:eastAsia="宋体" w:cs="宋体"/>
          <w:sz w:val="18"/>
          <w:szCs w:val="18"/>
        </w:rPr>
        <w:t>可分别与触点a、b接触。请分析和解答以下问题：</w:t>
      </w:r>
    </w:p>
    <w:p>
      <w:pPr>
        <w:spacing w:line="360" w:lineRule="auto"/>
        <w:ind w:left="312" w:hanging="234" w:hangingChars="13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（1）当开关S</w:t>
      </w:r>
      <w:r>
        <w:rPr>
          <w:rFonts w:hint="eastAsia" w:ascii="宋体" w:hAnsi="宋体" w:eastAsia="宋体" w:cs="宋体"/>
          <w:sz w:val="18"/>
          <w:szCs w:val="18"/>
          <w:vertAlign w:val="subscript"/>
        </w:rPr>
        <w:t>1</w:t>
      </w:r>
      <w:r>
        <w:rPr>
          <w:rFonts w:hint="eastAsia" w:ascii="宋体" w:hAnsi="宋体" w:eastAsia="宋体" w:cs="宋体"/>
          <w:sz w:val="18"/>
          <w:szCs w:val="18"/>
        </w:rPr>
        <w:t>，置于b端、S</w:t>
      </w:r>
      <w:r>
        <w:rPr>
          <w:rFonts w:hint="eastAsia" w:ascii="宋体" w:hAnsi="宋体" w:eastAsia="宋体" w:cs="宋体"/>
          <w:sz w:val="18"/>
          <w:szCs w:val="18"/>
          <w:vertAlign w:val="subscript"/>
        </w:rPr>
        <w:t>2</w:t>
      </w:r>
      <w:r>
        <w:rPr>
          <w:rFonts w:hint="eastAsia" w:ascii="宋体" w:hAnsi="宋体" w:eastAsia="宋体" w:cs="宋体"/>
          <w:sz w:val="18"/>
          <w:szCs w:val="18"/>
        </w:rPr>
        <w:t>断开时，电烤箱处于</w:t>
      </w:r>
      <w:r>
        <w:rPr>
          <w:rFonts w:hint="eastAsia" w:ascii="宋体" w:hAnsi="宋体" w:eastAsia="宋体" w:cs="宋体"/>
          <w:sz w:val="18"/>
          <w:szCs w:val="18"/>
          <w:u w:val="single"/>
        </w:rPr>
        <w:t>　   　</w:t>
      </w:r>
      <w:r>
        <w:rPr>
          <w:rFonts w:hint="eastAsia" w:ascii="宋体" w:hAnsi="宋体" w:eastAsia="宋体" w:cs="宋体"/>
          <w:sz w:val="18"/>
          <w:szCs w:val="18"/>
        </w:rPr>
        <w:t>档位，简述理由</w:t>
      </w:r>
      <w:r>
        <w:rPr>
          <w:rFonts w:hint="eastAsia" w:ascii="宋体" w:hAnsi="宋体" w:eastAsia="宋体" w:cs="宋体"/>
          <w:sz w:val="18"/>
          <w:szCs w:val="18"/>
          <w:u w:val="single"/>
        </w:rPr>
        <w:t>　   　</w:t>
      </w:r>
    </w:p>
    <w:p>
      <w:pPr>
        <w:spacing w:line="360" w:lineRule="auto"/>
        <w:ind w:left="312" w:hanging="234" w:hangingChars="13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（2）电烤箱在中档位工作时，开关S</w:t>
      </w:r>
      <w:r>
        <w:rPr>
          <w:rFonts w:hint="eastAsia" w:ascii="宋体" w:hAnsi="宋体" w:eastAsia="宋体" w:cs="宋体"/>
          <w:sz w:val="18"/>
          <w:szCs w:val="18"/>
          <w:vertAlign w:val="subscript"/>
        </w:rPr>
        <w:t>1</w:t>
      </w:r>
      <w:r>
        <w:rPr>
          <w:rFonts w:hint="eastAsia" w:ascii="宋体" w:hAnsi="宋体" w:eastAsia="宋体" w:cs="宋体"/>
          <w:sz w:val="18"/>
          <w:szCs w:val="18"/>
        </w:rPr>
        <w:t>置于</w:t>
      </w:r>
      <w:r>
        <w:rPr>
          <w:rFonts w:hint="eastAsia" w:ascii="宋体" w:hAnsi="宋体" w:eastAsia="宋体" w:cs="宋体"/>
          <w:sz w:val="18"/>
          <w:szCs w:val="18"/>
          <w:u w:val="single"/>
        </w:rPr>
        <w:t>　   　</w:t>
      </w:r>
      <w:r>
        <w:rPr>
          <w:rFonts w:hint="eastAsia" w:ascii="宋体" w:hAnsi="宋体" w:eastAsia="宋体" w:cs="宋体"/>
          <w:sz w:val="18"/>
          <w:szCs w:val="18"/>
        </w:rPr>
        <w:t>端、S</w:t>
      </w:r>
      <w:r>
        <w:rPr>
          <w:rFonts w:hint="eastAsia" w:ascii="宋体" w:hAnsi="宋体" w:eastAsia="宋体" w:cs="宋体"/>
          <w:sz w:val="18"/>
          <w:szCs w:val="18"/>
          <w:vertAlign w:val="subscript"/>
        </w:rPr>
        <w:t>2</w:t>
      </w:r>
      <w:r>
        <w:rPr>
          <w:rFonts w:hint="eastAsia" w:ascii="宋体" w:hAnsi="宋体" w:eastAsia="宋体" w:cs="宋体"/>
          <w:sz w:val="18"/>
          <w:szCs w:val="18"/>
        </w:rPr>
        <w:t>应</w:t>
      </w:r>
      <w:r>
        <w:rPr>
          <w:rFonts w:hint="eastAsia" w:ascii="宋体" w:hAnsi="宋体" w:eastAsia="宋体" w:cs="宋体"/>
          <w:sz w:val="18"/>
          <w:szCs w:val="18"/>
          <w:u w:val="single"/>
        </w:rPr>
        <w:t>　   　</w:t>
      </w:r>
      <w:r>
        <w:rPr>
          <w:rFonts w:hint="eastAsia" w:ascii="宋体" w:hAnsi="宋体" w:eastAsia="宋体" w:cs="宋体"/>
          <w:sz w:val="18"/>
          <w:szCs w:val="18"/>
        </w:rPr>
        <w:t>。</w:t>
      </w:r>
    </w:p>
    <w:p>
      <w:pPr>
        <w:spacing w:line="360" w:lineRule="auto"/>
        <w:ind w:left="312" w:hanging="234" w:hangingChars="13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0" distR="0">
            <wp:extent cx="1047750" cy="1190625"/>
            <wp:effectExtent l="0" t="0" r="0" b="0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五、电功率的测量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1、实验原理：</w:t>
      </w:r>
      <w:r>
        <w:rPr>
          <w:rFonts w:hint="eastAsia" w:asciiTheme="minorEastAsia" w:hAnsiTheme="minorEastAsia"/>
          <w:szCs w:val="21"/>
          <w:u w:val="single"/>
        </w:rPr>
        <w:t xml:space="preserve">             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2、实验电路图：</w:t>
      </w:r>
    </w:p>
    <w:p>
      <w:pPr>
        <w:widowControl/>
        <w:spacing w:line="360" w:lineRule="auto"/>
        <w:ind w:firstLine="315" w:firstLineChars="150"/>
        <w:jc w:val="left"/>
        <w:rPr>
          <w:rFonts w:asciiTheme="minorEastAsia" w:hAnsiTheme="minorEastAsia"/>
          <w:szCs w:val="21"/>
        </w:rPr>
      </w:pPr>
      <w:r>
        <w:drawing>
          <wp:inline distT="0" distB="0" distL="0" distR="0">
            <wp:extent cx="1581150" cy="965200"/>
            <wp:effectExtent l="0" t="0" r="0" b="6350"/>
            <wp:docPr id="83" name="图片 1" descr="http://img.jyeoo.net/quiz/images/201710/47/257807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" descr="http://img.jyeoo.net/quiz/images/201710/47/2578078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3、滑动变阻器的作用：（1）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</w:t>
      </w:r>
      <w:r>
        <w:rPr>
          <w:rFonts w:hint="eastAsia" w:asciiTheme="minorEastAsia" w:hAnsiTheme="minorEastAsia"/>
          <w:szCs w:val="21"/>
        </w:rPr>
        <w:t>；（2）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        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4、常考的故障判断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（1）小灯泡不亮：①</w:t>
      </w:r>
      <w:r>
        <w:rPr>
          <w:rFonts w:hint="eastAsia" w:asciiTheme="minorEastAsia" w:hAnsiTheme="minorEastAsia"/>
          <w:szCs w:val="21"/>
          <w:u w:val="single"/>
        </w:rPr>
        <w:t xml:space="preserve">          </w:t>
      </w:r>
      <w:r>
        <w:rPr>
          <w:rFonts w:hint="eastAsia" w:asciiTheme="minorEastAsia" w:hAnsiTheme="minorEastAsia"/>
          <w:szCs w:val="21"/>
        </w:rPr>
        <w:t>；②</w:t>
      </w:r>
      <w:r>
        <w:rPr>
          <w:rFonts w:hint="eastAsia" w:asciiTheme="minorEastAsia" w:hAnsiTheme="minorEastAsia"/>
          <w:szCs w:val="21"/>
          <w:u w:val="single"/>
        </w:rPr>
        <w:t xml:space="preserve">             </w:t>
      </w:r>
      <w:r>
        <w:rPr>
          <w:rFonts w:hint="eastAsia" w:asciiTheme="minorEastAsia" w:hAnsiTheme="minorEastAsia"/>
          <w:szCs w:val="21"/>
        </w:rPr>
        <w:t>；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= 3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 w:asciiTheme="minorEastAsia" w:hAnsiTheme="minorEastAsia"/>
          <w:szCs w:val="21"/>
        </w:rPr>
        <w:t>③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hint="eastAsia" w:asciiTheme="minorEastAsia" w:hAnsiTheme="minorEastAsia"/>
          <w:szCs w:val="21"/>
          <w:u w:val="single"/>
        </w:rPr>
        <w:t xml:space="preserve">             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（2）小灯泡不亮，电流表无示数且电压表示数等于电源电压：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      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（3）小灯泡不亮，电流表无示数且电压表也无示数：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               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widowControl/>
        <w:spacing w:line="360" w:lineRule="auto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（4）无论怎样移动滑片，小灯泡亮度无法改变：①</w:t>
      </w:r>
      <w:r>
        <w:rPr>
          <w:rFonts w:hint="eastAsia" w:asciiTheme="minorEastAsia" w:hAnsiTheme="minorEastAsia"/>
          <w:szCs w:val="21"/>
          <w:u w:val="single"/>
        </w:rPr>
        <w:t xml:space="preserve">           </w:t>
      </w:r>
      <w:r>
        <w:rPr>
          <w:rFonts w:hint="eastAsia" w:asciiTheme="minorEastAsia" w:hAnsiTheme="minorEastAsia"/>
          <w:szCs w:val="21"/>
        </w:rPr>
        <w:t>；②</w:t>
      </w:r>
      <w:r>
        <w:rPr>
          <w:rFonts w:hint="eastAsia" w:asciiTheme="minorEastAsia" w:hAnsiTheme="minorEastAsia"/>
          <w:szCs w:val="21"/>
          <w:u w:val="single"/>
        </w:rPr>
        <w:t xml:space="preserve">  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spacing w:line="360" w:lineRule="auto"/>
        <w:ind w:left="312" w:hanging="234" w:hangingChars="13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>【例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8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】</w:t>
      </w:r>
      <w:r>
        <w:rPr>
          <w:rFonts w:hint="eastAsia" w:ascii="宋体" w:hAnsi="宋体" w:eastAsia="宋体" w:cs="宋体"/>
          <w:sz w:val="18"/>
          <w:szCs w:val="18"/>
        </w:rPr>
        <w:t>在小明“测量小灯泡的电功率”的实验中，有如下器材：电源为两节新的干电池，小灯泡额定电压为2.5Ⅴ，阻值约为10Ω，滑动变阻器上标有“20Ω1A”字样。</w:t>
      </w:r>
    </w:p>
    <w:p>
      <w:pPr>
        <w:spacing w:line="360" w:lineRule="auto"/>
        <w:ind w:left="273" w:hanging="234" w:hangingChars="13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4658360" cy="1457325"/>
            <wp:effectExtent l="0" t="0" r="8890" b="9525"/>
            <wp:docPr id="2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34" w:hangingChars="13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（1）请你在图甲中用笔画线代替导线帮助小明完成电路连接（要求导线不得交叉）；</w:t>
      </w:r>
    </w:p>
    <w:p>
      <w:pPr>
        <w:spacing w:line="360" w:lineRule="auto"/>
        <w:ind w:left="312" w:hanging="234" w:hangingChars="13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（2）连接电路时，小明应让开关处于</w:t>
      </w:r>
      <w:r>
        <w:rPr>
          <w:rFonts w:hint="eastAsia" w:ascii="宋体" w:hAnsi="宋体" w:eastAsia="宋体" w:cs="宋体"/>
          <w:sz w:val="18"/>
          <w:szCs w:val="18"/>
          <w:u w:val="single"/>
        </w:rPr>
        <w:t>　   　</w:t>
      </w:r>
      <w:r>
        <w:rPr>
          <w:rFonts w:hint="eastAsia" w:ascii="宋体" w:hAnsi="宋体" w:eastAsia="宋体" w:cs="宋体"/>
          <w:sz w:val="18"/>
          <w:szCs w:val="18"/>
        </w:rPr>
        <w:t>状态，滑动变阻器的滑片置于</w:t>
      </w:r>
      <w:r>
        <w:rPr>
          <w:rFonts w:hint="eastAsia" w:ascii="宋体" w:hAnsi="宋体" w:eastAsia="宋体" w:cs="宋体"/>
          <w:sz w:val="18"/>
          <w:szCs w:val="18"/>
          <w:u w:val="single"/>
        </w:rPr>
        <w:t>　   　</w:t>
      </w:r>
      <w:r>
        <w:rPr>
          <w:rFonts w:hint="eastAsia" w:ascii="宋体" w:hAnsi="宋体" w:eastAsia="宋体" w:cs="宋体"/>
          <w:sz w:val="18"/>
          <w:szCs w:val="18"/>
        </w:rPr>
        <w:t>端（填“A”或“B”）；</w:t>
      </w:r>
    </w:p>
    <w:p>
      <w:pPr>
        <w:spacing w:line="360" w:lineRule="auto"/>
        <w:ind w:left="312" w:hanging="234" w:hangingChars="13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（3）电路正确连接后，闭合开关，发现小灯泡不亮，电流表无示数，电压表有示数，出现这一故障的原因可能是小灯泡处</w:t>
      </w:r>
      <w:r>
        <w:rPr>
          <w:rFonts w:hint="eastAsia" w:ascii="宋体" w:hAnsi="宋体" w:eastAsia="宋体" w:cs="宋体"/>
          <w:sz w:val="18"/>
          <w:szCs w:val="18"/>
          <w:u w:val="single"/>
        </w:rPr>
        <w:t>　   　</w:t>
      </w:r>
      <w:r>
        <w:rPr>
          <w:rFonts w:hint="eastAsia" w:ascii="宋体" w:hAnsi="宋体" w:eastAsia="宋体" w:cs="宋体"/>
          <w:sz w:val="18"/>
          <w:szCs w:val="18"/>
        </w:rPr>
        <w:t>（选填“短路”或“断路”）；</w:t>
      </w:r>
    </w:p>
    <w:p>
      <w:pPr>
        <w:spacing w:line="360" w:lineRule="auto"/>
        <w:ind w:left="312" w:hanging="234" w:hangingChars="13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（4）排除故障后，闭合开关，调节滑动变阻器，使小灯泡正常发光，电流表示数如图乙所示，此时通过小灯泡的电流是</w:t>
      </w:r>
      <w:r>
        <w:rPr>
          <w:rFonts w:hint="eastAsia" w:ascii="宋体" w:hAnsi="宋体" w:eastAsia="宋体" w:cs="宋体"/>
          <w:sz w:val="18"/>
          <w:szCs w:val="18"/>
          <w:u w:val="single"/>
        </w:rPr>
        <w:t>　   　</w:t>
      </w:r>
      <w:r>
        <w:rPr>
          <w:rFonts w:hint="eastAsia" w:ascii="宋体" w:hAnsi="宋体" w:eastAsia="宋体" w:cs="宋体"/>
          <w:sz w:val="18"/>
          <w:szCs w:val="18"/>
        </w:rPr>
        <w:t>A，则小灯泡的额定功率是</w:t>
      </w:r>
      <w:r>
        <w:rPr>
          <w:rFonts w:hint="eastAsia" w:ascii="宋体" w:hAnsi="宋体" w:eastAsia="宋体" w:cs="宋体"/>
          <w:sz w:val="18"/>
          <w:szCs w:val="18"/>
          <w:u w:val="single"/>
        </w:rPr>
        <w:t>　   　</w:t>
      </w:r>
      <w:r>
        <w:rPr>
          <w:rFonts w:hint="eastAsia" w:ascii="宋体" w:hAnsi="宋体" w:eastAsia="宋体" w:cs="宋体"/>
          <w:sz w:val="18"/>
          <w:szCs w:val="18"/>
        </w:rPr>
        <w:t>W；</w:t>
      </w:r>
    </w:p>
    <w:p>
      <w:pPr>
        <w:spacing w:line="360" w:lineRule="auto"/>
        <w:ind w:left="312" w:hanging="234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18"/>
          <w:szCs w:val="18"/>
        </w:rPr>
        <w:t>（5）请你判断：小明能否求小灯泡在2V、2.5V和3V时对应的电功率的平均值，</w:t>
      </w:r>
      <w:r>
        <w:rPr>
          <w:rFonts w:hint="eastAsia" w:ascii="宋体" w:hAnsi="宋体" w:eastAsia="宋体" w:cs="宋体"/>
          <w:sz w:val="18"/>
          <w:szCs w:val="18"/>
          <w:u w:val="single"/>
        </w:rPr>
        <w:t>　   　</w:t>
      </w:r>
      <w:r>
        <w:rPr>
          <w:rFonts w:hint="eastAsia" w:ascii="宋体" w:hAnsi="宋体" w:eastAsia="宋体" w:cs="宋体"/>
          <w:sz w:val="18"/>
          <w:szCs w:val="18"/>
        </w:rPr>
        <w:t>（选填“能”或“不能”），原因是</w:t>
      </w:r>
      <w:r>
        <w:rPr>
          <w:rFonts w:hint="eastAsia" w:ascii="宋体" w:hAnsi="宋体" w:eastAsia="宋体" w:cs="宋体"/>
          <w:sz w:val="18"/>
          <w:szCs w:val="18"/>
          <w:u w:val="single"/>
        </w:rPr>
        <w:t>　   　</w:t>
      </w:r>
      <w:r>
        <w:rPr>
          <w:rFonts w:hint="eastAsia" w:ascii="宋体" w:hAnsi="宋体" w:eastAsia="宋体" w:cs="宋体"/>
          <w:sz w:val="18"/>
          <w:szCs w:val="18"/>
        </w:rPr>
        <w:t>。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六、焦耳定律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1、公式：</w:t>
      </w:r>
      <w:r>
        <w:rPr>
          <w:rFonts w:hint="eastAsia" w:asciiTheme="minorEastAsia" w:hAnsiTheme="minorEastAsia"/>
          <w:szCs w:val="21"/>
          <w:u w:val="single"/>
        </w:rPr>
        <w:t xml:space="preserve">       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2、能量的转化：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3、影响电流热效应的因素：</w:t>
      </w:r>
      <w:r>
        <w:rPr>
          <w:rFonts w:hint="eastAsia" w:asciiTheme="minorEastAsia" w:hAnsiTheme="minorEastAsia"/>
          <w:szCs w:val="21"/>
          <w:u w:val="single"/>
        </w:rPr>
        <w:t xml:space="preserve">        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hint="eastAsia" w:asciiTheme="minorEastAsia" w:hAnsiTheme="minorEastAsia"/>
          <w:szCs w:val="21"/>
          <w:u w:val="single"/>
        </w:rPr>
        <w:t xml:space="preserve">         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hint="eastAsia" w:asciiTheme="minorEastAsia" w:hAnsiTheme="minorEastAsia"/>
          <w:szCs w:val="21"/>
          <w:u w:val="single"/>
        </w:rPr>
        <w:t xml:space="preserve">  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4、常见考图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</w:t>
      </w:r>
      <w:r>
        <w:drawing>
          <wp:anchor distT="0" distB="0" distL="114300" distR="114300" simplePos="0" relativeHeight="251938816" behindDoc="0" locked="0" layoutInCell="1" allowOverlap="1">
            <wp:simplePos x="0" y="0"/>
            <wp:positionH relativeFrom="column">
              <wp:posOffset>355600</wp:posOffset>
            </wp:positionH>
            <wp:positionV relativeFrom="paragraph">
              <wp:posOffset>25400</wp:posOffset>
            </wp:positionV>
            <wp:extent cx="2844800" cy="1295400"/>
            <wp:effectExtent l="0" t="0" r="12700" b="0"/>
            <wp:wrapNone/>
            <wp:docPr id="96" name="图片 7" descr="http://img.jyeoo.net/quiz/images/201704/140/f1a141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7" descr="http://img.jyeoo.net/quiz/images/201704/140/f1a1413b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（2）对于甲图的理解：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                                    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  <w:u w:val="single"/>
        </w:rPr>
      </w:pPr>
      <w:r>
        <w:rPr>
          <w:rFonts w:hint="eastAsia" w:asciiTheme="minorEastAsia" w:hAnsiTheme="minorEastAsia"/>
          <w:szCs w:val="21"/>
        </w:rPr>
        <w:t>（3）对于乙图的理解：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                                    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（4）焦耳定律主要考查大家对于电流热效应的理解，只要是通过通电而发热的一定就是考查焦耳定律。各位做题时一定要先把公式：</w:t>
      </w:r>
      <m:oMath>
        <m:r>
          <m:rPr>
            <m:sty m:val="p"/>
          </m:rPr>
          <w:rPr>
            <w:rFonts w:ascii="Cambria Math" w:hAnsi="Cambria Math"/>
            <w:szCs w:val="21"/>
          </w:rPr>
          <m:t>Q=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/>
            <w:szCs w:val="21"/>
          </w:rPr>
          <m:t>Rt</m:t>
        </m:r>
      </m:oMath>
      <w:r>
        <w:rPr>
          <w:rFonts w:hint="eastAsia" w:asciiTheme="minorEastAsia" w:hAnsiTheme="minorEastAsia"/>
          <w:szCs w:val="21"/>
        </w:rPr>
        <w:t xml:space="preserve"> 写出来，然后再利用题目条件分析问题。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Tips7:有同学发现电功的导出公式W=Q=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I</w:t>
      </w:r>
      <w:r>
        <w:rPr>
          <w:rFonts w:hint="eastAsia" w:ascii="宋体" w:hAnsi="宋体" w:eastAsia="宋体" w:cs="宋体"/>
          <w:b/>
          <w:bCs/>
          <w:sz w:val="24"/>
          <w:szCs w:val="21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R，这种情况只适用于纯电阻电路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 xml:space="preserve">   例如：a.电烙铁，电流做功使电能全部转化为</w:t>
      </w:r>
      <w:r>
        <w:rPr>
          <w:rFonts w:hint="eastAsia" w:ascii="宋体" w:hAnsi="宋体" w:eastAsia="宋体" w:cs="宋体"/>
          <w:b/>
          <w:bCs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bCs/>
          <w:szCs w:val="21"/>
          <w:u w:val="no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4" w:firstLineChars="500"/>
        <w:textAlignment w:val="auto"/>
        <w:rPr>
          <w:rFonts w:hint="eastAsia" w:ascii="宋体" w:hAnsi="宋体" w:eastAsia="宋体" w:cs="宋体"/>
          <w:b/>
          <w:bCs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u w:val="none"/>
          <w:lang w:val="en-US" w:eastAsia="zh-CN"/>
        </w:rPr>
        <w:t>b.电动机，电流做功使大部分电能转化为</w:t>
      </w:r>
      <w:r>
        <w:rPr>
          <w:rFonts w:hint="eastAsia" w:ascii="宋体" w:hAnsi="宋体" w:eastAsia="宋体" w:cs="宋体"/>
          <w:b/>
          <w:bCs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bCs/>
          <w:szCs w:val="21"/>
          <w:u w:val="none"/>
          <w:lang w:val="en-US" w:eastAsia="zh-CN"/>
        </w:rPr>
        <w:t>，小部分才转化为</w:t>
      </w:r>
      <w:r>
        <w:rPr>
          <w:rFonts w:hint="eastAsia" w:ascii="宋体" w:hAnsi="宋体" w:eastAsia="宋体" w:cs="宋体"/>
          <w:b/>
          <w:bCs/>
          <w:szCs w:val="21"/>
          <w:u w:val="single"/>
          <w:lang w:val="en-US" w:eastAsia="zh-CN"/>
        </w:rPr>
        <w:t xml:space="preserve">       </w:t>
      </w:r>
    </w:p>
    <w:p>
      <w:pPr>
        <w:spacing w:line="360" w:lineRule="auto"/>
        <w:ind w:left="312" w:hanging="234" w:hangingChars="13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>【例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9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】</w:t>
      </w:r>
      <w:r>
        <w:rPr>
          <w:rFonts w:hint="eastAsia" w:ascii="宋体" w:hAnsi="宋体" w:eastAsia="宋体" w:cs="宋体"/>
          <w:sz w:val="18"/>
          <w:szCs w:val="18"/>
        </w:rPr>
        <w:t>如图是研究电流通过导体产生的热量与哪些因素有关的实验，下列正确的是（　　）</w:t>
      </w: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2303780" cy="1080770"/>
            <wp:effectExtent l="0" t="0" r="1270" b="5080"/>
            <wp:docPr id="3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34" w:firstLineChars="13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A．甲实验中两个电阻串联只是为了保证流过两个电阻电流相等</w:t>
      </w:r>
      <w:r>
        <w:rPr>
          <w:rFonts w:hint="eastAsia" w:ascii="宋体" w:hAnsi="宋体" w:eastAsia="宋体" w:cs="宋体"/>
          <w:sz w:val="18"/>
          <w:szCs w:val="18"/>
        </w:rPr>
        <w:tab/>
      </w:r>
    </w:p>
    <w:p>
      <w:pPr>
        <w:spacing w:line="360" w:lineRule="auto"/>
        <w:ind w:firstLine="234" w:firstLineChars="13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B．甲实验通电一段时间后，左右两侧容器内空气吸收的热量之比为1：2</w:t>
      </w:r>
      <w:r>
        <w:rPr>
          <w:rFonts w:hint="eastAsia" w:ascii="宋体" w:hAnsi="宋体" w:eastAsia="宋体" w:cs="宋体"/>
          <w:sz w:val="18"/>
          <w:szCs w:val="18"/>
        </w:rPr>
        <w:tab/>
      </w:r>
    </w:p>
    <w:p>
      <w:pPr>
        <w:spacing w:line="360" w:lineRule="auto"/>
        <w:ind w:firstLine="234" w:firstLineChars="13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C．乙实验是为了研究电流产生的热量与电阻的关系</w:t>
      </w:r>
      <w:r>
        <w:rPr>
          <w:rFonts w:hint="eastAsia" w:ascii="宋体" w:hAnsi="宋体" w:eastAsia="宋体" w:cs="宋体"/>
          <w:sz w:val="18"/>
          <w:szCs w:val="18"/>
        </w:rPr>
        <w:tab/>
      </w:r>
    </w:p>
    <w:p>
      <w:pPr>
        <w:spacing w:line="360" w:lineRule="auto"/>
        <w:ind w:firstLine="234" w:firstLineChars="13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D．乙实验通电一段时间后，左右两侧容器内空气吸收的热量之比为1：4</w:t>
      </w:r>
    </w:p>
    <w:p>
      <w:pPr>
        <w:rPr>
          <w:rFonts w:hint="eastAsia" w:ascii="宋体" w:hAnsi="宋体" w:eastAsia="宋体" w:cs="宋体"/>
          <w:b/>
          <w:bCs/>
          <w:szCs w:val="21"/>
          <w:u w:val="none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4F18B4"/>
    <w:multiLevelType w:val="singleLevel"/>
    <w:tmpl w:val="D84F18B4"/>
    <w:lvl w:ilvl="0" w:tentative="0">
      <w:start w:val="1"/>
      <w:numFmt w:val="decimalEnclosedCircleChinese"/>
      <w:suff w:val="space"/>
      <w:lvlText w:val="%1"/>
      <w:lvlJc w:val="left"/>
      <w:pPr>
        <w:ind w:left="421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F211D"/>
    <w:rsid w:val="29423361"/>
    <w:rsid w:val="32310848"/>
    <w:rsid w:val="33E32A3E"/>
    <w:rsid w:val="4F122769"/>
    <w:rsid w:val="513B02D1"/>
    <w:rsid w:val="5BA531E7"/>
    <w:rsid w:val="7B080ED6"/>
    <w:rsid w:val="7B0E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oleObject" Target="embeddings/oleObject3.bin"/><Relationship Id="rId10" Type="http://schemas.openxmlformats.org/officeDocument/2006/relationships/image" Target="file:///H:\S159.TIF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2019-01-03T10:58:19Z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