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color w:val="333333"/>
          <w:kern w:val="36"/>
          <w:sz w:val="36"/>
          <w:szCs w:val="36"/>
          <w:lang w:val="en-US" w:eastAsia="zh-CN"/>
        </w:rPr>
      </w:pPr>
      <w:r>
        <w:rPr>
          <w:rFonts w:hint="eastAsia" w:ascii="微软雅黑" w:hAnsi="微软雅黑" w:eastAsia="微软雅黑" w:cs="微软雅黑"/>
          <w:b/>
          <w:bCs/>
          <w:color w:val="333333"/>
          <w:kern w:val="36"/>
          <w:sz w:val="36"/>
          <w:szCs w:val="36"/>
          <w:lang w:val="en-US" w:eastAsia="zh-CN"/>
        </w:rPr>
        <w:t>Simple Physics 实验报告</w:t>
      </w:r>
    </w:p>
    <w:p>
      <w:pPr>
        <w:jc w:val="right"/>
        <w:rPr>
          <w:rFonts w:hint="eastAsia" w:ascii="微软雅黑" w:hAnsi="微软雅黑" w:eastAsia="微软雅黑" w:cs="微软雅黑"/>
          <w:b w:val="0"/>
          <w:bCs w:val="0"/>
          <w:color w:val="333333"/>
          <w:kern w:val="36"/>
          <w:sz w:val="28"/>
          <w:szCs w:val="28"/>
          <w:lang w:val="en-US" w:eastAsia="zh-CN"/>
        </w:rPr>
      </w:pPr>
      <w:r>
        <w:rPr>
          <w:rFonts w:hint="eastAsia" w:ascii="微软雅黑" w:hAnsi="微软雅黑" w:eastAsia="微软雅黑" w:cs="微软雅黑"/>
          <w:b w:val="0"/>
          <w:bCs w:val="0"/>
          <w:color w:val="333333"/>
          <w:kern w:val="36"/>
          <w:sz w:val="28"/>
          <w:szCs w:val="28"/>
          <w:lang w:val="en-US" w:eastAsia="zh-CN"/>
        </w:rPr>
        <w:t>肖蔚尔520030910314</w:t>
      </w:r>
    </w:p>
    <w:p>
      <w:pPr>
        <w:jc w:val="left"/>
        <w:rPr>
          <w:rFonts w:hint="eastAsia" w:ascii="微软雅黑" w:hAnsi="微软雅黑" w:eastAsia="微软雅黑" w:cs="微软雅黑"/>
          <w:b/>
          <w:bCs/>
          <w:color w:val="333333"/>
          <w:kern w:val="36"/>
          <w:sz w:val="28"/>
          <w:szCs w:val="28"/>
        </w:rPr>
      </w:pPr>
      <w:r>
        <w:rPr>
          <w:rFonts w:hint="eastAsia" w:ascii="微软雅黑" w:hAnsi="微软雅黑" w:eastAsia="微软雅黑" w:cs="微软雅黑"/>
          <w:b/>
          <w:bCs/>
          <w:color w:val="333333"/>
          <w:kern w:val="36"/>
          <w:sz w:val="28"/>
          <w:szCs w:val="28"/>
          <w:lang w:val="en-US" w:eastAsia="zh-CN"/>
        </w:rPr>
        <w:t>Task 1</w:t>
      </w:r>
      <w:r>
        <w:rPr>
          <w:rFonts w:hint="eastAsia" w:ascii="微软雅黑" w:hAnsi="微软雅黑" w:eastAsia="微软雅黑" w:cs="微软雅黑"/>
          <w:b/>
          <w:bCs/>
          <w:color w:val="333333"/>
          <w:kern w:val="36"/>
          <w:sz w:val="28"/>
          <w:szCs w:val="28"/>
        </w:rPr>
        <w:t>：自由落体（以及反弹）模拟</w:t>
      </w:r>
    </w:p>
    <w:p>
      <w:pPr>
        <w:jc w:val="left"/>
        <w:rPr>
          <w:rFonts w:hint="eastAsia" w:ascii="微软雅黑" w:hAnsi="微软雅黑" w:eastAsia="微软雅黑" w:cs="微软雅黑"/>
          <w:b/>
          <w:bCs/>
          <w:color w:val="333333"/>
          <w:kern w:val="36"/>
          <w:sz w:val="24"/>
          <w:szCs w:val="24"/>
        </w:rPr>
      </w:pPr>
      <w:r>
        <w:rPr>
          <w:rFonts w:hint="eastAsia" w:ascii="微软雅黑" w:hAnsi="微软雅黑" w:eastAsia="微软雅黑" w:cs="微软雅黑"/>
          <w:b/>
          <w:bCs/>
          <w:color w:val="333333"/>
          <w:kern w:val="36"/>
          <w:sz w:val="24"/>
          <w:szCs w:val="24"/>
          <w:lang w:val="en-US" w:eastAsia="zh-CN"/>
        </w:rPr>
        <w:t>对比Explicit Euler方法与解析解：</w:t>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由录制视频以及下图运动轨迹都能看出显示欧拉方法与解析解结果有出入（下图14.37处尤为明显，y轴方向物体位置明显存在一个位差）；解析解图像中物体y轴方向最高点位置恒定（不考虑能量损失的情况下），而欧拉方法的最高点位置存在持续微小上移，以上误差均由显示欧拉方法的特点导致，即有误差、不稳定。后续将进行解释。</w:t>
      </w:r>
    </w:p>
    <w:p>
      <w:pPr>
        <w:ind w:firstLine="420" w:firstLineChars="200"/>
        <w:jc w:val="center"/>
        <w:rPr>
          <w:rFonts w:hint="eastAsia" w:ascii="微软雅黑" w:hAnsi="微软雅黑" w:eastAsia="微软雅黑" w:cs="微软雅黑"/>
        </w:rPr>
      </w:pPr>
      <w:r>
        <w:drawing>
          <wp:inline distT="0" distB="0" distL="114300" distR="114300">
            <wp:extent cx="4152900" cy="1689100"/>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4152900" cy="1689100"/>
                    </a:xfrm>
                    <a:prstGeom prst="rect">
                      <a:avLst/>
                    </a:prstGeom>
                    <a:noFill/>
                    <a:ln>
                      <a:noFill/>
                    </a:ln>
                  </pic:spPr>
                </pic:pic>
              </a:graphicData>
            </a:graphic>
          </wp:inline>
        </w:drawing>
      </w:r>
    </w:p>
    <w:p>
      <w:pPr>
        <w:ind w:firstLine="420" w:firstLineChars="200"/>
        <w:jc w:val="center"/>
        <w:rPr>
          <w:rFonts w:hint="eastAsia" w:ascii="微软雅黑" w:hAnsi="微软雅黑" w:eastAsia="微软雅黑" w:cs="微软雅黑"/>
        </w:rPr>
      </w:pPr>
      <w:r>
        <w:drawing>
          <wp:inline distT="0" distB="0" distL="114300" distR="114300">
            <wp:extent cx="4157345" cy="1703705"/>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157345" cy="1703705"/>
                    </a:xfrm>
                    <a:prstGeom prst="rect">
                      <a:avLst/>
                    </a:prstGeom>
                    <a:noFill/>
                    <a:ln>
                      <a:noFill/>
                    </a:ln>
                  </pic:spPr>
                </pic:pic>
              </a:graphicData>
            </a:graphic>
          </wp:inline>
        </w:drawing>
      </w:r>
    </w:p>
    <w:p>
      <w:pPr>
        <w:jc w:val="left"/>
        <w:rPr>
          <w:rFonts w:hint="eastAsia" w:ascii="微软雅黑" w:hAnsi="微软雅黑" w:eastAsia="微软雅黑" w:cs="微软雅黑"/>
          <w:b/>
          <w:bCs/>
          <w:color w:val="333333"/>
          <w:kern w:val="36"/>
          <w:sz w:val="24"/>
          <w:szCs w:val="24"/>
          <w:lang w:val="en-US" w:eastAsia="zh-CN"/>
        </w:rPr>
      </w:pPr>
      <w:r>
        <w:rPr>
          <w:rFonts w:hint="eastAsia" w:ascii="微软雅黑" w:hAnsi="微软雅黑" w:eastAsia="微软雅黑" w:cs="微软雅黑"/>
          <w:b/>
          <w:bCs/>
          <w:color w:val="333333"/>
          <w:kern w:val="36"/>
          <w:sz w:val="24"/>
          <w:szCs w:val="24"/>
          <w:lang w:val="en-US" w:eastAsia="zh-CN"/>
        </w:rPr>
        <w:t>Explicit Euler方法的精度和稳定性：</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268220" cy="855980"/>
            <wp:effectExtent l="0" t="0" r="254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268220" cy="855980"/>
                    </a:xfrm>
                    <a:prstGeom prst="rect">
                      <a:avLst/>
                    </a:prstGeom>
                    <a:noFill/>
                    <a:ln w="9525">
                      <a:noFill/>
                    </a:ln>
                  </pic:spPr>
                </pic:pic>
              </a:graphicData>
            </a:graphic>
          </wp:inline>
        </w:drawing>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显示欧拉方法存在误差，需控制积分步长</w:t>
      </w:r>
      <w:r>
        <w:rPr>
          <w:rFonts w:hint="default" w:ascii="微软雅黑" w:hAnsi="微软雅黑" w:eastAsia="微软雅黑" w:cs="微软雅黑"/>
          <w:color w:val="333333"/>
          <w:kern w:val="36"/>
          <w:sz w:val="22"/>
          <w:lang w:val="en-US" w:eastAsia="zh-CN"/>
        </w:rPr>
        <w:t> </w:t>
      </w:r>
      <w:r>
        <w:rPr>
          <w:rFonts w:hint="eastAsia" w:ascii="微软雅黑" w:hAnsi="微软雅黑" w:eastAsia="微软雅黑" w:cs="微软雅黑"/>
          <w:color w:val="333333"/>
          <w:kern w:val="36"/>
          <w:sz w:val="22"/>
          <w:lang w:val="en-US" w:eastAsia="zh-CN"/>
        </w:rPr>
        <w:t>Δt</w:t>
      </w:r>
      <w:r>
        <w:rPr>
          <w:rFonts w:hint="default" w:ascii="微软雅黑" w:hAnsi="微软雅黑" w:eastAsia="微软雅黑" w:cs="微软雅黑"/>
          <w:color w:val="333333"/>
          <w:kern w:val="36"/>
          <w:sz w:val="22"/>
          <w:lang w:val="en-US" w:eastAsia="zh-CN"/>
        </w:rPr>
        <w:t>，以保证数值求解的稳定性。</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112260" cy="203708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112260" cy="2037080"/>
                    </a:xfrm>
                    <a:prstGeom prst="rect">
                      <a:avLst/>
                    </a:prstGeom>
                    <a:noFill/>
                    <a:ln>
                      <a:noFill/>
                    </a:ln>
                  </pic:spPr>
                </pic:pic>
              </a:graphicData>
            </a:graphic>
          </wp:inline>
        </w:drawing>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在不改动算法的前提下可由缩小Δt来减小误差，下图分别为Δt=2时和Δt=1时的数据，可看出与解析解(14.37，19.79428）相比，Δ=1时的误差为21.78131 - 19.79428 = 1.98703，Δ=2时的误差为28.2427 - 19.79428 = 8.44842，Δ越小，同时刻y轴高度误差越小。</w:t>
      </w:r>
    </w:p>
    <w:p>
      <w:pPr>
        <w:ind w:firstLine="420" w:firstLineChars="200"/>
        <w:jc w:val="left"/>
      </w:pPr>
      <w:r>
        <w:drawing>
          <wp:inline distT="0" distB="0" distL="114300" distR="114300">
            <wp:extent cx="4042410" cy="1656715"/>
            <wp:effectExtent l="0" t="0" r="1143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4042410" cy="1656715"/>
                    </a:xfrm>
                    <a:prstGeom prst="rect">
                      <a:avLst/>
                    </a:prstGeom>
                    <a:noFill/>
                    <a:ln>
                      <a:noFill/>
                    </a:ln>
                  </pic:spPr>
                </pic:pic>
              </a:graphicData>
            </a:graphic>
          </wp:inline>
        </w:drawing>
      </w:r>
    </w:p>
    <w:p>
      <w:pPr>
        <w:ind w:firstLine="420" w:firstLineChars="200"/>
        <w:jc w:val="left"/>
        <w:rPr>
          <w:rFonts w:hint="eastAsia" w:ascii="微软雅黑" w:hAnsi="微软雅黑" w:eastAsia="微软雅黑" w:cs="微软雅黑"/>
          <w:color w:val="333333"/>
          <w:kern w:val="36"/>
          <w:sz w:val="22"/>
          <w:lang w:val="en-US" w:eastAsia="zh-CN"/>
        </w:rPr>
      </w:pPr>
      <w:r>
        <w:drawing>
          <wp:inline distT="0" distB="0" distL="114300" distR="114300">
            <wp:extent cx="4013200" cy="1614805"/>
            <wp:effectExtent l="0" t="0" r="1016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013200" cy="1614805"/>
                    </a:xfrm>
                    <a:prstGeom prst="rect">
                      <a:avLst/>
                    </a:prstGeom>
                    <a:noFill/>
                    <a:ln>
                      <a:noFill/>
                    </a:ln>
                  </pic:spPr>
                </pic:pic>
              </a:graphicData>
            </a:graphic>
          </wp:inline>
        </w:drawing>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显式欧拉法条件稳定（Conditionally Stable）：根据显式欧拉法公式</w:t>
      </w:r>
      <w:r>
        <w:rPr>
          <w:rFonts w:hint="eastAsia" w:ascii="微软雅黑" w:hAnsi="微软雅黑" w:eastAsia="微软雅黑" w:cs="微软雅黑"/>
          <w:color w:val="333333"/>
          <w:kern w:val="36"/>
          <w:sz w:val="22"/>
          <w:lang w:val="en-US" w:eastAsia="zh-CN"/>
        </w:rPr>
        <w:object>
          <v:shape id="_x0000_i1036" o:spt="75" alt="" type="#_x0000_t75" style="height:17pt;width:358.6pt;" o:ole="t" filled="f" o:preferrelative="t" stroked="f" coordsize="21600,21600">
            <v:path/>
            <v:fill on="f" focussize="0,0"/>
            <v:stroke on="f"/>
            <v:imagedata r:id="rId10" o:title=""/>
            <o:lock v:ext="edit" aspectratio="t"/>
            <w10:wrap type="none"/>
            <w10:anchorlock/>
          </v:shape>
          <o:OLEObject Type="Embed" ProgID="Equation.KSEE3" ShapeID="_x0000_i1036" DrawAspect="Content" ObjectID="_1468075725" r:id="rId9">
            <o:LockedField>false</o:LockedField>
          </o:OLEObject>
        </w:object>
      </w:r>
      <w:r>
        <w:rPr>
          <w:rFonts w:hint="eastAsia" w:ascii="微软雅黑" w:hAnsi="微软雅黑" w:eastAsia="微软雅黑" w:cs="微软雅黑"/>
          <w:color w:val="333333"/>
          <w:kern w:val="36"/>
          <w:sz w:val="22"/>
          <w:lang w:val="en-US" w:eastAsia="zh-CN"/>
        </w:rPr>
        <w:t>为了保证上式收敛，需要保证</w:t>
      </w:r>
      <w:r>
        <w:rPr>
          <w:rFonts w:hint="eastAsia" w:ascii="微软雅黑" w:hAnsi="微软雅黑" w:eastAsia="微软雅黑" w:cs="微软雅黑"/>
          <w:color w:val="333333"/>
          <w:kern w:val="36"/>
          <w:position w:val="-10"/>
          <w:sz w:val="22"/>
          <w:lang w:val="en-US" w:eastAsia="zh-CN"/>
        </w:rPr>
        <w:object>
          <v:shape id="_x0000_i1037" o:spt="75" alt="" type="#_x0000_t75" style="height:16pt;width:49.4pt;" o:ole="t" filled="f" o:preferrelative="t" stroked="f" coordsize="21600,21600">
            <v:path/>
            <v:fill on="f" focussize="0,0"/>
            <v:stroke on="f"/>
            <v:imagedata r:id="rId12" o:title=""/>
            <o:lock v:ext="edit" aspectratio="t"/>
            <w10:wrap type="none"/>
            <w10:anchorlock/>
          </v:shape>
          <o:OLEObject Type="Embed" ProgID="Equation.KSEE3" ShapeID="_x0000_i1037" DrawAspect="Content" ObjectID="_1468075726" r:id="rId11">
            <o:LockedField>false</o:LockedField>
          </o:OLEObject>
        </w:object>
      </w:r>
      <w:r>
        <w:rPr>
          <w:rFonts w:hint="eastAsia" w:ascii="微软雅黑" w:hAnsi="微软雅黑" w:eastAsia="微软雅黑" w:cs="微软雅黑"/>
          <w:color w:val="333333"/>
          <w:kern w:val="36"/>
          <w:sz w:val="22"/>
          <w:lang w:val="en-US" w:eastAsia="zh-CN"/>
        </w:rPr>
        <w:t>，</w:t>
      </w:r>
      <w:r>
        <w:rPr>
          <w:rFonts w:hint="default" w:ascii="微软雅黑" w:hAnsi="微软雅黑" w:eastAsia="微软雅黑" w:cs="微软雅黑"/>
          <w:color w:val="333333"/>
          <w:kern w:val="36"/>
          <w:sz w:val="22"/>
          <w:lang w:val="en-US" w:eastAsia="zh-CN"/>
        </w:rPr>
        <w:t xml:space="preserve"> 得</w:t>
      </w:r>
      <w:r>
        <w:rPr>
          <w:rFonts w:hint="eastAsia" w:ascii="微软雅黑" w:hAnsi="微软雅黑" w:eastAsia="微软雅黑" w:cs="微软雅黑"/>
          <w:color w:val="333333"/>
          <w:kern w:val="36"/>
          <w:sz w:val="22"/>
          <w:lang w:val="en-US" w:eastAsia="zh-CN"/>
        </w:rPr>
        <w:object>
          <v:shape id="_x0000_i1038" o:spt="75" alt="" type="#_x0000_t75" style="height:31pt;width:26pt;" o:ole="t" filled="f" o:preferrelative="t" stroked="f" coordsize="21600,21600">
            <v:path/>
            <v:fill on="f" focussize="0,0"/>
            <v:stroke on="f"/>
            <v:imagedata r:id="rId14" o:title=""/>
            <o:lock v:ext="edit" aspectratio="t"/>
            <w10:wrap type="none"/>
            <w10:anchorlock/>
          </v:shape>
          <o:OLEObject Type="Embed" ProgID="Equation.KSEE3" ShapeID="_x0000_i1038" DrawAspect="Content" ObjectID="_1468075727" r:id="rId13">
            <o:LockedField>false</o:LockedField>
          </o:OLEObject>
        </w:object>
      </w:r>
      <w:r>
        <w:rPr>
          <w:rFonts w:hint="default" w:ascii="微软雅黑" w:hAnsi="微软雅黑" w:eastAsia="微软雅黑" w:cs="微软雅黑"/>
          <w:color w:val="333333"/>
          <w:kern w:val="36"/>
          <w:sz w:val="22"/>
          <w:lang w:val="en-US" w:eastAsia="zh-CN"/>
        </w:rPr>
        <w:t>即，为了保证显式欧拉的稳定性，需要保证时间步长</w:t>
      </w:r>
      <w:r>
        <w:rPr>
          <w:rFonts w:hint="eastAsia" w:ascii="微软雅黑" w:hAnsi="微软雅黑" w:eastAsia="微软雅黑" w:cs="微软雅黑"/>
          <w:color w:val="333333"/>
          <w:kern w:val="36"/>
          <w:sz w:val="22"/>
          <w:lang w:val="en-US" w:eastAsia="zh-CN"/>
        </w:rPr>
        <w:object>
          <v:shape id="_x0000_i1039" o:spt="75" type="#_x0000_t75" style="height:31pt;width:26pt;" o:ole="t" filled="f" o:preferrelative="t" stroked="f" coordsize="21600,21600">
            <v:path/>
            <v:fill on="f" focussize="0,0"/>
            <v:stroke on="f"/>
            <v:imagedata r:id="rId16" o:title=""/>
            <o:lock v:ext="edit" aspectratio="t"/>
            <w10:wrap type="none"/>
            <w10:anchorlock/>
          </v:shape>
          <o:OLEObject Type="Embed" ProgID="Equation.KSEE3" ShapeID="_x0000_i1039" DrawAspect="Content" ObjectID="_1468075728" r:id="rId15">
            <o:LockedField>false</o:LockedField>
          </o:OLEObject>
        </w:object>
      </w:r>
      <w:r>
        <w:rPr>
          <w:rFonts w:hint="default" w:ascii="微软雅黑" w:hAnsi="微软雅黑" w:eastAsia="微软雅黑" w:cs="微软雅黑"/>
          <w:color w:val="333333"/>
          <w:kern w:val="36"/>
          <w:sz w:val="22"/>
          <w:lang w:val="en-US" w:eastAsia="zh-CN"/>
        </w:rPr>
        <w:t>，即，</w:t>
      </w:r>
      <w:r>
        <w:rPr>
          <w:rFonts w:hint="default" w:ascii="微软雅黑" w:hAnsi="微软雅黑" w:eastAsia="微软雅黑" w:cs="微软雅黑"/>
          <w:b/>
          <w:bCs/>
          <w:color w:val="333333"/>
          <w:kern w:val="36"/>
          <w:sz w:val="22"/>
          <w:lang w:val="en-US" w:eastAsia="zh-CN"/>
        </w:rPr>
        <w:t>条件稳定</w:t>
      </w:r>
      <w:r>
        <w:rPr>
          <w:rFonts w:hint="eastAsia" w:ascii="微软雅黑" w:hAnsi="微软雅黑" w:eastAsia="微软雅黑" w:cs="微软雅黑"/>
          <w:b/>
          <w:bCs/>
          <w:color w:val="333333"/>
          <w:kern w:val="36"/>
          <w:sz w:val="22"/>
          <w:lang w:val="en-US" w:eastAsia="zh-CN"/>
        </w:rPr>
        <w:t>。</w:t>
      </w:r>
    </w:p>
    <w:p>
      <w:pPr>
        <w:jc w:val="left"/>
        <w:rPr>
          <w:rFonts w:hint="eastAsia" w:ascii="微软雅黑" w:hAnsi="微软雅黑" w:eastAsia="微软雅黑" w:cs="微软雅黑"/>
          <w:b/>
          <w:bCs/>
          <w:color w:val="333333"/>
          <w:kern w:val="36"/>
          <w:sz w:val="28"/>
          <w:szCs w:val="28"/>
        </w:rPr>
      </w:pPr>
      <w:r>
        <w:rPr>
          <w:rFonts w:hint="eastAsia" w:ascii="微软雅黑" w:hAnsi="微软雅黑" w:eastAsia="微软雅黑" w:cs="微软雅黑"/>
          <w:b/>
          <w:bCs/>
          <w:color w:val="333333"/>
          <w:kern w:val="36"/>
          <w:sz w:val="28"/>
          <w:szCs w:val="28"/>
          <w:lang w:val="en-US" w:eastAsia="zh-CN"/>
        </w:rPr>
        <w:t>Task 2</w:t>
      </w:r>
      <w:r>
        <w:rPr>
          <w:rFonts w:hint="eastAsia" w:ascii="微软雅黑" w:hAnsi="微软雅黑" w:eastAsia="微软雅黑" w:cs="微软雅黑"/>
          <w:b/>
          <w:bCs/>
          <w:color w:val="333333"/>
          <w:kern w:val="36"/>
          <w:sz w:val="28"/>
          <w:szCs w:val="28"/>
        </w:rPr>
        <w:t>：抛物运动模拟</w:t>
      </w:r>
    </w:p>
    <w:p>
      <w:pPr>
        <w:jc w:val="left"/>
        <w:rPr>
          <w:rFonts w:hint="eastAsia" w:ascii="微软雅黑" w:hAnsi="微软雅黑" w:eastAsia="微软雅黑" w:cs="微软雅黑"/>
          <w:b/>
          <w:bCs/>
          <w:color w:val="333333"/>
          <w:kern w:val="36"/>
          <w:sz w:val="24"/>
          <w:szCs w:val="24"/>
        </w:rPr>
      </w:pPr>
      <w:r>
        <w:rPr>
          <w:rFonts w:hint="eastAsia" w:ascii="微软雅黑" w:hAnsi="微软雅黑" w:eastAsia="微软雅黑" w:cs="微软雅黑"/>
          <w:b/>
          <w:bCs/>
          <w:color w:val="333333"/>
          <w:kern w:val="36"/>
          <w:sz w:val="24"/>
          <w:szCs w:val="24"/>
          <w:lang w:val="en-US" w:eastAsia="zh-CN"/>
        </w:rPr>
        <w:t>对比Explicit Euler方法与解析解：</w:t>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使用测试要求数据得到下图，其中EulerSphere的step=2，与解析法对比可知落地稳定后，在相同的代码判别触地条件下触地时y轴位置有误差。</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236720" cy="1700530"/>
            <wp:effectExtent l="0" t="0" r="0" b="6350"/>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17"/>
                    <a:stretch>
                      <a:fillRect/>
                    </a:stretch>
                  </pic:blipFill>
                  <pic:spPr>
                    <a:xfrm>
                      <a:off x="0" y="0"/>
                      <a:ext cx="4236720" cy="1700530"/>
                    </a:xfrm>
                    <a:prstGeom prst="rect">
                      <a:avLst/>
                    </a:prstGeom>
                    <a:noFill/>
                    <a:ln>
                      <a:noFill/>
                    </a:ln>
                  </pic:spPr>
                </pic:pic>
              </a:graphicData>
            </a:graphic>
          </wp:inline>
        </w:drawing>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257675" cy="1731010"/>
            <wp:effectExtent l="0" t="0" r="9525" b="635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8"/>
                    <a:stretch>
                      <a:fillRect/>
                    </a:stretch>
                  </pic:blipFill>
                  <pic:spPr>
                    <a:xfrm>
                      <a:off x="0" y="0"/>
                      <a:ext cx="4257675" cy="1731010"/>
                    </a:xfrm>
                    <a:prstGeom prst="rect">
                      <a:avLst/>
                    </a:prstGeom>
                    <a:noFill/>
                    <a:ln>
                      <a:noFill/>
                    </a:ln>
                  </pic:spPr>
                </pic:pic>
              </a:graphicData>
            </a:graphic>
          </wp:inline>
        </w:drawing>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下图图中EulerSphere的step=1，可发现减小step能有效去除与显示欧拉方法产生的误差。</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275455" cy="1704340"/>
            <wp:effectExtent l="0" t="0" r="6985" b="254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19"/>
                    <a:stretch>
                      <a:fillRect/>
                    </a:stretch>
                  </pic:blipFill>
                  <pic:spPr>
                    <a:xfrm>
                      <a:off x="0" y="0"/>
                      <a:ext cx="4275455" cy="1704340"/>
                    </a:xfrm>
                    <a:prstGeom prst="rect">
                      <a:avLst/>
                    </a:prstGeom>
                    <a:noFill/>
                    <a:ln>
                      <a:noFill/>
                    </a:ln>
                  </pic:spPr>
                </pic:pic>
              </a:graphicData>
            </a:graphic>
          </wp:inline>
        </w:drawing>
      </w:r>
    </w:p>
    <w:p>
      <w:pPr>
        <w:ind w:firstLine="440" w:firstLineChars="200"/>
        <w:jc w:val="center"/>
        <w:rPr>
          <w:rFonts w:hint="eastAsia" w:ascii="微软雅黑" w:hAnsi="微软雅黑" w:eastAsia="微软雅黑" w:cs="微软雅黑"/>
          <w:color w:val="333333"/>
          <w:kern w:val="36"/>
          <w:sz w:val="22"/>
          <w:lang w:val="en-US" w:eastAsia="zh-CN"/>
        </w:rPr>
      </w:pP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下图为更改自由落体运动初速度（赋y轴初速度为7方向为y轴正方向）后的运动轨迹，其中右侧黄色球为解析法，左侧紫色球为显示欧拉法，可粗略判定无明显误差。</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3542030" cy="2424430"/>
            <wp:effectExtent l="0" t="0" r="8890" b="13970"/>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20"/>
                    <a:stretch>
                      <a:fillRect/>
                    </a:stretch>
                  </pic:blipFill>
                  <pic:spPr>
                    <a:xfrm>
                      <a:off x="0" y="0"/>
                      <a:ext cx="3542030" cy="2424430"/>
                    </a:xfrm>
                    <a:prstGeom prst="rect">
                      <a:avLst/>
                    </a:prstGeom>
                    <a:noFill/>
                    <a:ln>
                      <a:noFill/>
                    </a:ln>
                  </pic:spPr>
                </pic:pic>
              </a:graphicData>
            </a:graphic>
          </wp:inline>
        </w:drawing>
      </w:r>
    </w:p>
    <w:p>
      <w:pPr>
        <w:ind w:firstLine="440" w:firstLineChars="200"/>
        <w:jc w:val="left"/>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进一步观察下图可发现两球在上抛至最高点时的y轴位置有误差，仍是显示欧拉法的特点造成的，理由同Task1。</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340225" cy="1744980"/>
            <wp:effectExtent l="0" t="0" r="3175" b="7620"/>
            <wp:docPr id="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pic:cNvPicPr>
                      <a:picLocks noChangeAspect="1"/>
                    </pic:cNvPicPr>
                  </pic:nvPicPr>
                  <pic:blipFill>
                    <a:blip r:embed="rId21"/>
                    <a:stretch>
                      <a:fillRect/>
                    </a:stretch>
                  </pic:blipFill>
                  <pic:spPr>
                    <a:xfrm>
                      <a:off x="0" y="0"/>
                      <a:ext cx="4340225" cy="1744980"/>
                    </a:xfrm>
                    <a:prstGeom prst="rect">
                      <a:avLst/>
                    </a:prstGeom>
                    <a:noFill/>
                    <a:ln>
                      <a:noFill/>
                    </a:ln>
                  </pic:spPr>
                </pic:pic>
              </a:graphicData>
            </a:graphic>
          </wp:inline>
        </w:drawing>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360545" cy="1737995"/>
            <wp:effectExtent l="0" t="0" r="13335" b="14605"/>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pic:cNvPicPr>
                      <a:picLocks noChangeAspect="1"/>
                    </pic:cNvPicPr>
                  </pic:nvPicPr>
                  <pic:blipFill>
                    <a:blip r:embed="rId22"/>
                    <a:stretch>
                      <a:fillRect/>
                    </a:stretch>
                  </pic:blipFill>
                  <pic:spPr>
                    <a:xfrm>
                      <a:off x="0" y="0"/>
                      <a:ext cx="4360545" cy="1737995"/>
                    </a:xfrm>
                    <a:prstGeom prst="rect">
                      <a:avLst/>
                    </a:prstGeom>
                    <a:noFill/>
                    <a:ln>
                      <a:noFill/>
                    </a:ln>
                  </pic:spPr>
                </pic:pic>
              </a:graphicData>
            </a:graphic>
          </wp:inline>
        </w:drawing>
      </w:r>
    </w:p>
    <w:p>
      <w:pPr>
        <w:ind w:firstLine="420" w:firstLineChars="200"/>
        <w:jc w:val="center"/>
        <w:rPr>
          <w:rFonts w:hint="eastAsia"/>
        </w:rPr>
      </w:pPr>
    </w:p>
    <w:p>
      <w:pPr>
        <w:jc w:val="left"/>
        <w:rPr>
          <w:rFonts w:hint="eastAsia" w:ascii="微软雅黑" w:hAnsi="微软雅黑" w:eastAsia="微软雅黑" w:cs="微软雅黑"/>
          <w:b/>
          <w:bCs/>
          <w:color w:val="333333"/>
          <w:kern w:val="36"/>
          <w:sz w:val="24"/>
          <w:szCs w:val="24"/>
          <w:lang w:val="en-US" w:eastAsia="zh-CN"/>
        </w:rPr>
      </w:pPr>
      <w:r>
        <w:rPr>
          <w:rFonts w:hint="eastAsia" w:ascii="微软雅黑" w:hAnsi="微软雅黑" w:eastAsia="微软雅黑" w:cs="微软雅黑"/>
          <w:b/>
          <w:bCs/>
          <w:color w:val="333333"/>
          <w:kern w:val="36"/>
          <w:sz w:val="24"/>
          <w:szCs w:val="24"/>
          <w:lang w:val="en-US" w:eastAsia="zh-CN"/>
        </w:rPr>
        <w:t>Explicit Euler方法的精度和稳定性：</w:t>
      </w:r>
    </w:p>
    <w:p>
      <w:pPr>
        <w:ind w:firstLine="440" w:firstLineChars="20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同Task1。</w:t>
      </w:r>
    </w:p>
    <w:p>
      <w:pPr>
        <w:jc w:val="left"/>
        <w:rPr>
          <w:rFonts w:hint="default" w:ascii="微软雅黑" w:hAnsi="微软雅黑" w:eastAsia="微软雅黑" w:cs="微软雅黑"/>
          <w:b/>
          <w:bCs/>
          <w:color w:val="333333"/>
          <w:kern w:val="36"/>
          <w:sz w:val="28"/>
          <w:szCs w:val="28"/>
          <w:lang w:val="en-US" w:eastAsia="zh-CN"/>
        </w:rPr>
      </w:pPr>
      <w:r>
        <w:rPr>
          <w:rFonts w:hint="eastAsia" w:ascii="微软雅黑" w:hAnsi="微软雅黑" w:eastAsia="微软雅黑" w:cs="微软雅黑"/>
          <w:b/>
          <w:bCs/>
          <w:color w:val="333333"/>
          <w:kern w:val="36"/>
          <w:sz w:val="28"/>
          <w:szCs w:val="28"/>
          <w:lang w:val="en-US" w:eastAsia="zh-CN"/>
        </w:rPr>
        <w:t>Task 3</w:t>
      </w:r>
      <w:r>
        <w:rPr>
          <w:rFonts w:hint="eastAsia" w:ascii="微软雅黑" w:hAnsi="微软雅黑" w:eastAsia="微软雅黑" w:cs="微软雅黑"/>
          <w:b/>
          <w:bCs/>
          <w:color w:val="333333"/>
          <w:kern w:val="36"/>
          <w:sz w:val="28"/>
          <w:szCs w:val="28"/>
        </w:rPr>
        <w:t>：</w:t>
      </w:r>
      <w:r>
        <w:rPr>
          <w:rFonts w:hint="eastAsia" w:ascii="微软雅黑" w:hAnsi="微软雅黑" w:eastAsia="微软雅黑" w:cs="微软雅黑"/>
          <w:b/>
          <w:bCs/>
          <w:color w:val="333333"/>
          <w:kern w:val="36"/>
          <w:sz w:val="28"/>
          <w:szCs w:val="28"/>
          <w:lang w:val="en-US" w:eastAsia="zh-CN"/>
        </w:rPr>
        <w:t>单摆模拟</w:t>
      </w:r>
    </w:p>
    <w:p>
      <w:pPr>
        <w:jc w:val="left"/>
        <w:rPr>
          <w:rFonts w:hint="eastAsia" w:ascii="微软雅黑" w:hAnsi="微软雅黑" w:eastAsia="微软雅黑" w:cs="微软雅黑"/>
          <w:b/>
          <w:bCs/>
          <w:color w:val="333333"/>
          <w:kern w:val="36"/>
          <w:sz w:val="24"/>
          <w:szCs w:val="24"/>
        </w:rPr>
      </w:pPr>
      <w:r>
        <w:rPr>
          <w:rFonts w:hint="eastAsia" w:ascii="微软雅黑" w:hAnsi="微软雅黑" w:eastAsia="微软雅黑" w:cs="微软雅黑"/>
          <w:b/>
          <w:bCs/>
          <w:color w:val="333333"/>
          <w:kern w:val="36"/>
          <w:sz w:val="24"/>
          <w:szCs w:val="24"/>
          <w:lang w:val="en-US" w:eastAsia="zh-CN"/>
        </w:rPr>
        <w:t>对比Explicit Euler、</w:t>
      </w:r>
      <w:r>
        <w:rPr>
          <w:rFonts w:hint="default" w:ascii="微软雅黑" w:hAnsi="微软雅黑" w:eastAsia="微软雅黑" w:cs="微软雅黑"/>
          <w:b/>
          <w:bCs/>
          <w:color w:val="333333"/>
          <w:kern w:val="36"/>
          <w:sz w:val="24"/>
          <w:szCs w:val="24"/>
          <w:lang w:val="en-US" w:eastAsia="zh-CN"/>
        </w:rPr>
        <w:t>Explicit Midpoint 、Trapezoid </w:t>
      </w:r>
      <w:r>
        <w:rPr>
          <w:rFonts w:hint="eastAsia" w:ascii="微软雅黑" w:hAnsi="微软雅黑" w:eastAsia="微软雅黑" w:cs="微软雅黑"/>
          <w:b/>
          <w:bCs/>
          <w:color w:val="333333"/>
          <w:kern w:val="36"/>
          <w:sz w:val="24"/>
          <w:szCs w:val="24"/>
          <w:lang w:val="en-US" w:eastAsia="zh-CN"/>
        </w:rPr>
        <w:t>与解析解：</w:t>
      </w:r>
    </w:p>
    <w:p>
      <w:pPr>
        <w:ind w:firstLine="440" w:firstLineChars="20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解析解（取step=1）：</w:t>
      </w:r>
    </w:p>
    <w:p>
      <w:pPr>
        <w:ind w:firstLine="440" w:firstLineChars="200"/>
        <w:jc w:val="center"/>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718050" cy="2151380"/>
            <wp:effectExtent l="0" t="0" r="6350" b="1270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23"/>
                    <a:stretch>
                      <a:fillRect/>
                    </a:stretch>
                  </pic:blipFill>
                  <pic:spPr>
                    <a:xfrm>
                      <a:off x="0" y="0"/>
                      <a:ext cx="4718050" cy="2151380"/>
                    </a:xfrm>
                    <a:prstGeom prst="rect">
                      <a:avLst/>
                    </a:prstGeom>
                    <a:noFill/>
                    <a:ln>
                      <a:noFill/>
                    </a:ln>
                  </pic:spPr>
                </pic:pic>
              </a:graphicData>
            </a:graphic>
          </wp:inline>
        </w:drawing>
      </w:r>
    </w:p>
    <w:p>
      <w:pPr>
        <w:ind w:firstLine="440" w:firstLineChars="20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显示欧拉法：</w:t>
      </w:r>
    </w:p>
    <w:p>
      <w:pPr>
        <w:ind w:firstLine="440" w:firstLineChars="200"/>
        <w:jc w:val="center"/>
        <w:rPr>
          <w:rFonts w:hint="default"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771390" cy="2143760"/>
            <wp:effectExtent l="0" t="0" r="13970" b="5080"/>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pic:cNvPicPr>
                  </pic:nvPicPr>
                  <pic:blipFill>
                    <a:blip r:embed="rId24"/>
                    <a:stretch>
                      <a:fillRect/>
                    </a:stretch>
                  </pic:blipFill>
                  <pic:spPr>
                    <a:xfrm>
                      <a:off x="0" y="0"/>
                      <a:ext cx="4771390" cy="2143760"/>
                    </a:xfrm>
                    <a:prstGeom prst="rect">
                      <a:avLst/>
                    </a:prstGeom>
                    <a:noFill/>
                    <a:ln>
                      <a:noFill/>
                    </a:ln>
                  </pic:spPr>
                </pic:pic>
              </a:graphicData>
            </a:graphic>
          </wp:inline>
        </w:drawing>
      </w:r>
    </w:p>
    <w:p>
      <w:pPr>
        <w:ind w:firstLine="440" w:firstLineChars="20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中点法：</w:t>
      </w:r>
    </w:p>
    <w:p>
      <w:pPr>
        <w:ind w:firstLine="420" w:firstLineChars="200"/>
        <w:jc w:val="center"/>
        <w:rPr>
          <w:rFonts w:hint="eastAsia" w:ascii="微软雅黑" w:hAnsi="微软雅黑" w:eastAsia="微软雅黑" w:cs="微软雅黑"/>
          <w:color w:val="333333"/>
          <w:kern w:val="36"/>
          <w:sz w:val="22"/>
          <w:lang w:val="en-US" w:eastAsia="zh-CN"/>
        </w:rPr>
      </w:pPr>
      <w:r>
        <w:drawing>
          <wp:inline distT="0" distB="0" distL="114300" distR="114300">
            <wp:extent cx="4813300" cy="2366010"/>
            <wp:effectExtent l="0" t="0" r="2540" b="11430"/>
            <wp:docPr id="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pic:cNvPicPr>
                      <a:picLocks noChangeAspect="1"/>
                    </pic:cNvPicPr>
                  </pic:nvPicPr>
                  <pic:blipFill>
                    <a:blip r:embed="rId25"/>
                    <a:stretch>
                      <a:fillRect/>
                    </a:stretch>
                  </pic:blipFill>
                  <pic:spPr>
                    <a:xfrm>
                      <a:off x="0" y="0"/>
                      <a:ext cx="4813300" cy="2366010"/>
                    </a:xfrm>
                    <a:prstGeom prst="rect">
                      <a:avLst/>
                    </a:prstGeom>
                    <a:noFill/>
                    <a:ln>
                      <a:noFill/>
                    </a:ln>
                  </pic:spPr>
                </pic:pic>
              </a:graphicData>
            </a:graphic>
          </wp:inline>
        </w:drawing>
      </w:r>
    </w:p>
    <w:p>
      <w:pPr>
        <w:ind w:firstLine="440" w:firstLineChars="20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梯形法：</w:t>
      </w:r>
    </w:p>
    <w:p>
      <w:pPr>
        <w:ind w:firstLine="440" w:firstLineChars="200"/>
        <w:jc w:val="center"/>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drawing>
          <wp:inline distT="0" distB="0" distL="114300" distR="114300">
            <wp:extent cx="4650105" cy="2350135"/>
            <wp:effectExtent l="0" t="0" r="13335" b="12065"/>
            <wp:docPr id="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26"/>
                    <a:stretch>
                      <a:fillRect/>
                    </a:stretch>
                  </pic:blipFill>
                  <pic:spPr>
                    <a:xfrm>
                      <a:off x="0" y="0"/>
                      <a:ext cx="4650105" cy="2350135"/>
                    </a:xfrm>
                    <a:prstGeom prst="rect">
                      <a:avLst/>
                    </a:prstGeom>
                    <a:noFill/>
                    <a:ln>
                      <a:noFill/>
                    </a:ln>
                  </pic:spPr>
                </pic:pic>
              </a:graphicData>
            </a:graphic>
          </wp:inline>
        </w:drawing>
      </w:r>
    </w:p>
    <w:p>
      <w:pPr>
        <w:ind w:firstLine="420" w:firstLineChars="200"/>
        <w:jc w:val="left"/>
        <w:rPr>
          <w:rFonts w:hint="default"/>
          <w:lang w:val="en-US" w:eastAsia="zh-CN"/>
        </w:rPr>
      </w:pPr>
    </w:p>
    <w:p>
      <w:pPr>
        <w:jc w:val="left"/>
        <w:rPr>
          <w:rFonts w:hint="eastAsia" w:ascii="微软雅黑" w:hAnsi="微软雅黑" w:eastAsia="微软雅黑" w:cs="微软雅黑"/>
          <w:b/>
          <w:bCs/>
          <w:color w:val="333333"/>
          <w:kern w:val="36"/>
          <w:sz w:val="24"/>
          <w:szCs w:val="24"/>
          <w:lang w:val="en-US" w:eastAsia="zh-CN"/>
        </w:rPr>
      </w:pPr>
      <w:r>
        <w:rPr>
          <w:rFonts w:hint="eastAsia" w:ascii="微软雅黑" w:hAnsi="微软雅黑" w:eastAsia="微软雅黑" w:cs="微软雅黑"/>
          <w:b/>
          <w:bCs/>
          <w:color w:val="333333"/>
          <w:kern w:val="36"/>
          <w:sz w:val="24"/>
          <w:szCs w:val="24"/>
          <w:lang w:val="en-US" w:eastAsia="zh-CN"/>
        </w:rPr>
        <w:t>Explicit Euler、</w:t>
      </w:r>
      <w:r>
        <w:rPr>
          <w:rFonts w:hint="default" w:ascii="微软雅黑" w:hAnsi="微软雅黑" w:eastAsia="微软雅黑" w:cs="微软雅黑"/>
          <w:b/>
          <w:bCs/>
          <w:color w:val="333333"/>
          <w:kern w:val="36"/>
          <w:sz w:val="24"/>
          <w:szCs w:val="24"/>
          <w:lang w:val="en-US" w:eastAsia="zh-CN"/>
        </w:rPr>
        <w:t>Explicit Midpoint 、Trapezoid </w:t>
      </w:r>
      <w:r>
        <w:rPr>
          <w:rFonts w:hint="eastAsia" w:ascii="微软雅黑" w:hAnsi="微软雅黑" w:eastAsia="微软雅黑" w:cs="微软雅黑"/>
          <w:b/>
          <w:bCs/>
          <w:color w:val="333333"/>
          <w:kern w:val="36"/>
          <w:sz w:val="24"/>
          <w:szCs w:val="24"/>
          <w:lang w:val="en-US" w:eastAsia="zh-CN"/>
        </w:rPr>
        <w:t>方法的精度和稳定性：</w:t>
      </w:r>
    </w:p>
    <w:p>
      <w:pPr>
        <w:ind w:firstLine="420" w:firstLineChars="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中点法相比显式欧拉方法，多了一个二次的项。显式欧拉可以认为是局部线性的方法，而中点法则模拟了抛物线，更稳定。</w:t>
      </w:r>
    </w:p>
    <w:p>
      <w:pPr>
        <w:ind w:firstLine="420" w:firstLineChars="0"/>
        <w:jc w:val="center"/>
      </w:pPr>
      <w:r>
        <w:drawing>
          <wp:inline distT="0" distB="0" distL="114300" distR="114300">
            <wp:extent cx="4233545" cy="2290445"/>
            <wp:effectExtent l="0" t="0" r="3175" b="10795"/>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r:embed="rId27"/>
                    <a:stretch>
                      <a:fillRect/>
                    </a:stretch>
                  </pic:blipFill>
                  <pic:spPr>
                    <a:xfrm>
                      <a:off x="0" y="0"/>
                      <a:ext cx="4233545" cy="2290445"/>
                    </a:xfrm>
                    <a:prstGeom prst="rect">
                      <a:avLst/>
                    </a:prstGeom>
                    <a:noFill/>
                    <a:ln>
                      <a:noFill/>
                    </a:ln>
                  </pic:spPr>
                </pic:pic>
              </a:graphicData>
            </a:graphic>
          </wp:inline>
        </w:drawing>
      </w:r>
    </w:p>
    <w:p>
      <w:pPr>
        <w:ind w:firstLine="420" w:firstLineChars="0"/>
        <w:jc w:val="center"/>
      </w:pPr>
      <w:r>
        <w:drawing>
          <wp:inline distT="0" distB="0" distL="114300" distR="114300">
            <wp:extent cx="3307080" cy="2216150"/>
            <wp:effectExtent l="0" t="0" r="0" b="889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pic:cNvPicPr>
                      <a:picLocks noChangeAspect="1"/>
                    </pic:cNvPicPr>
                  </pic:nvPicPr>
                  <pic:blipFill>
                    <a:blip r:embed="rId28"/>
                    <a:stretch>
                      <a:fillRect/>
                    </a:stretch>
                  </pic:blipFill>
                  <pic:spPr>
                    <a:xfrm>
                      <a:off x="0" y="0"/>
                      <a:ext cx="3307080" cy="2216150"/>
                    </a:xfrm>
                    <a:prstGeom prst="rect">
                      <a:avLst/>
                    </a:prstGeom>
                    <a:noFill/>
                    <a:ln>
                      <a:noFill/>
                    </a:ln>
                  </pic:spPr>
                </pic:pic>
              </a:graphicData>
            </a:graphic>
          </wp:inline>
        </w:drawing>
      </w:r>
    </w:p>
    <w:p>
      <w:pPr>
        <w:ind w:firstLine="420" w:firstLineChars="0"/>
        <w:jc w:val="left"/>
        <w:rPr>
          <w:rFonts w:hint="eastAsia" w:ascii="微软雅黑" w:hAnsi="微软雅黑" w:eastAsia="微软雅黑" w:cs="微软雅黑"/>
          <w:color w:val="333333"/>
          <w:kern w:val="36"/>
          <w:sz w:val="22"/>
          <w:lang w:val="en-US" w:eastAsia="zh-CN"/>
        </w:rPr>
      </w:pPr>
      <w:r>
        <w:rPr>
          <w:rFonts w:hint="eastAsia" w:ascii="微软雅黑" w:hAnsi="微软雅黑" w:eastAsia="微软雅黑" w:cs="微软雅黑"/>
          <w:color w:val="333333"/>
          <w:kern w:val="36"/>
          <w:sz w:val="22"/>
          <w:lang w:val="en-US" w:eastAsia="zh-CN"/>
        </w:rPr>
        <w:t>梯形法是一种更加精确的方法，它使用当前和下一个时间步长内的位置、速度和加速度来计算下一个时间步长的位置和速度。</w:t>
      </w:r>
    </w:p>
    <w:p>
      <w:pPr>
        <w:ind w:firstLine="420" w:firstLineChars="0"/>
        <w:jc w:val="left"/>
        <w:rPr>
          <w:rFonts w:hint="default" w:ascii="微软雅黑" w:hAnsi="微软雅黑" w:eastAsia="微软雅黑" w:cs="微软雅黑"/>
          <w:color w:val="333333"/>
          <w:kern w:val="36"/>
          <w:sz w:val="22"/>
          <w:szCs w:val="24"/>
          <w:lang w:val="en-US" w:eastAsia="zh-CN" w:bidi="ar-SA"/>
        </w:rPr>
      </w:pPr>
      <w:r>
        <w:rPr>
          <w:rFonts w:hint="eastAsia" w:ascii="微软雅黑" w:hAnsi="微软雅黑" w:eastAsia="微软雅黑" w:cs="微软雅黑"/>
          <w:color w:val="333333"/>
          <w:kern w:val="36"/>
          <w:sz w:val="22"/>
          <w:lang w:val="en-US" w:eastAsia="zh-CN"/>
        </w:rPr>
        <w:t>总之，显式欧拉法是最简单的方法，但是它的精度和稳定性都不如其他两种方法。它的误差随时间的增加而增加，并且在某些情况下可能会出现不稳定情况；</w:t>
      </w:r>
      <w:r>
        <w:rPr>
          <w:rFonts w:hint="default" w:ascii="微软雅黑" w:hAnsi="微软雅黑" w:eastAsia="微软雅黑" w:cs="微软雅黑"/>
          <w:color w:val="333333"/>
          <w:kern w:val="36"/>
          <w:sz w:val="22"/>
          <w:lang w:val="en-US" w:eastAsia="zh-CN"/>
        </w:rPr>
        <w:t>显式中点法比显式欧拉法更精确和稳定，但它的计算成本也更高</w:t>
      </w:r>
      <w:r>
        <w:rPr>
          <w:rFonts w:hint="eastAsia" w:ascii="微软雅黑" w:hAnsi="微软雅黑" w:eastAsia="微软雅黑" w:cs="微软雅黑"/>
          <w:color w:val="333333"/>
          <w:kern w:val="36"/>
          <w:sz w:val="22"/>
          <w:lang w:val="en-US" w:eastAsia="zh-CN"/>
        </w:rPr>
        <w:t>；</w:t>
      </w:r>
      <w:r>
        <w:rPr>
          <w:rFonts w:hint="default" w:ascii="微软雅黑" w:hAnsi="微软雅黑" w:eastAsia="微软雅黑" w:cs="微软雅黑"/>
          <w:color w:val="333333"/>
          <w:kern w:val="36"/>
          <w:sz w:val="22"/>
          <w:lang w:val="en-US" w:eastAsia="zh-CN"/>
        </w:rPr>
        <w:t>梯形法是三种方法中最精确和最稳定的方法，但是它的计算成本最高。在长时间运行时，梯形法的误差保持在一个较低的水平，而且不会出现不稳定情况。</w:t>
      </w:r>
      <w:bookmarkStart w:id="0" w:name="_GoBack"/>
      <w:bookmarkEnd w:id="0"/>
    </w:p>
    <w:p>
      <w:pPr>
        <w:ind w:firstLine="440" w:firstLineChars="200"/>
        <w:jc w:val="left"/>
        <w:rPr>
          <w:rFonts w:hint="eastAsia" w:ascii="微软雅黑" w:hAnsi="微软雅黑" w:eastAsia="微软雅黑" w:cs="微软雅黑"/>
          <w:color w:val="333333"/>
          <w:kern w:val="36"/>
          <w:sz w:val="22"/>
          <w:lang w:val="en-US" w:eastAsia="zh-CN"/>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3">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xZDE0OGJhOTFiZTgyYTM5NjdhNGZkMmM1MjBmNGYifQ=="/>
  </w:docVars>
  <w:rsids>
    <w:rsidRoot w:val="00000000"/>
    <w:rsid w:val="10997BA6"/>
    <w:rsid w:val="24767FF1"/>
    <w:rsid w:val="3FA0497D"/>
    <w:rsid w:val="522D7524"/>
    <w:rsid w:val="5D4A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microsoft.com/office/2006/relationships/keyMapCustomizations" Target="customizations.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727</Words>
  <Characters>1008</Characters>
  <Lines>0</Lines>
  <Paragraphs>0</Paragraphs>
  <TotalTime>2</TotalTime>
  <ScaleCrop>false</ScaleCrop>
  <LinksUpToDate>false</LinksUpToDate>
  <CharactersWithSpaces>1036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2021-05-29T05:43:00Z</dcterms:created>
  <dc:creator>11582</dc:creator>
  <cp:lastModifiedBy>Kiddo</cp:lastModifiedBy>
  <dcterms:modified xsi:type="dcterms:W3CDTF">2023-04-26T06:52:27Z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C3EC3B1D921F471F92B9C0F71410A1A4</vt:lpwstr>
  </property>
</Properties>
</file>