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39AFC" w14:textId="1206068D" w:rsidR="00EA11E0" w:rsidRDefault="00EA11E0" w:rsidP="00EA11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11E0">
        <w:rPr>
          <w:rFonts w:ascii="Menlo" w:hAnsi="Menlo" w:cs="Menlo"/>
          <w:color w:val="000000" w:themeColor="text1"/>
        </w:rPr>
        <w:t>Given the provided data, what are three conclusions we can draw about Kickstarter campaigns?</w:t>
      </w:r>
    </w:p>
    <w:p w14:paraId="0C35FC68" w14:textId="77777777" w:rsidR="005A1754" w:rsidRPr="00EA11E0" w:rsidRDefault="005A1754" w:rsidP="005A1754">
      <w:pPr>
        <w:pStyle w:val="ListParagraph"/>
        <w:autoSpaceDE w:val="0"/>
        <w:autoSpaceDN w:val="0"/>
        <w:adjustRightInd w:val="0"/>
        <w:spacing w:line="360" w:lineRule="atLeast"/>
        <w:ind w:left="800"/>
        <w:rPr>
          <w:rFonts w:ascii="Menlo" w:hAnsi="Menlo" w:cs="Menlo"/>
          <w:color w:val="000000" w:themeColor="text1"/>
        </w:rPr>
      </w:pPr>
    </w:p>
    <w:p w14:paraId="02E8F961" w14:textId="6A53FD15" w:rsidR="00EA11E0" w:rsidRDefault="00F22143" w:rsidP="00EA11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 xml:space="preserve">Teeter has a higher success and failure </w:t>
      </w:r>
      <w:r w:rsidR="005A1754">
        <w:rPr>
          <w:rFonts w:ascii="Menlo" w:hAnsi="Menlo" w:cs="Menlo"/>
          <w:color w:val="000000" w:themeColor="text1"/>
        </w:rPr>
        <w:t>count</w:t>
      </w:r>
      <w:r>
        <w:rPr>
          <w:rFonts w:ascii="Menlo" w:hAnsi="Menlo" w:cs="Menlo"/>
          <w:color w:val="000000" w:themeColor="text1"/>
        </w:rPr>
        <w:t xml:space="preserve"> than other projects in sample set </w:t>
      </w:r>
    </w:p>
    <w:p w14:paraId="03DB0D21" w14:textId="2E8297F4" w:rsidR="00F22143" w:rsidRDefault="005A1754" w:rsidP="00EA11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 xml:space="preserve">Launched </w:t>
      </w:r>
      <w:r w:rsidR="00F22143">
        <w:rPr>
          <w:rFonts w:ascii="Menlo" w:hAnsi="Menlo" w:cs="Menlo"/>
          <w:color w:val="000000" w:themeColor="text1"/>
        </w:rPr>
        <w:t xml:space="preserve">Project count is almost consistent trough out the year </w:t>
      </w:r>
      <w:r>
        <w:rPr>
          <w:rFonts w:ascii="Menlo" w:hAnsi="Menlo" w:cs="Menlo"/>
          <w:color w:val="000000" w:themeColor="text1"/>
        </w:rPr>
        <w:t>except on Dec</w:t>
      </w:r>
    </w:p>
    <w:p w14:paraId="147FAEAE" w14:textId="70E9D624" w:rsidR="00F22143" w:rsidRDefault="005A1754" w:rsidP="00EA11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 xml:space="preserve">Amination has had 0 success rate and are not recommended for investment </w:t>
      </w:r>
    </w:p>
    <w:p w14:paraId="102B27C4" w14:textId="77777777" w:rsidR="005A1754" w:rsidRPr="00EA11E0" w:rsidRDefault="005A1754" w:rsidP="005A1754">
      <w:pPr>
        <w:pStyle w:val="ListParagraph"/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</w:p>
    <w:p w14:paraId="56AD9FCC" w14:textId="5A628F49" w:rsidR="00EA11E0" w:rsidRDefault="00EA11E0" w:rsidP="00EA11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11E0">
        <w:rPr>
          <w:rFonts w:ascii="Menlo" w:hAnsi="Menlo" w:cs="Menlo"/>
          <w:color w:val="000000" w:themeColor="text1"/>
        </w:rPr>
        <w:t>What are some limitations of this dataset?</w:t>
      </w:r>
    </w:p>
    <w:p w14:paraId="121FBAF7" w14:textId="77777777" w:rsidR="00B82779" w:rsidRPr="00EA11E0" w:rsidRDefault="00B82779" w:rsidP="00B82779">
      <w:pPr>
        <w:pStyle w:val="ListParagraph"/>
        <w:autoSpaceDE w:val="0"/>
        <w:autoSpaceDN w:val="0"/>
        <w:adjustRightInd w:val="0"/>
        <w:spacing w:line="360" w:lineRule="atLeast"/>
        <w:ind w:left="800"/>
        <w:rPr>
          <w:rFonts w:ascii="Menlo" w:hAnsi="Menlo" w:cs="Menlo"/>
          <w:color w:val="000000" w:themeColor="text1"/>
        </w:rPr>
      </w:pPr>
    </w:p>
    <w:p w14:paraId="654AADED" w14:textId="730AAF81" w:rsidR="00B82779" w:rsidRDefault="00B82779" w:rsidP="00EA11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Difficult to determine success and failure based on provided input data as outcome can be attributed to number of other reasons that are not attributed to backer count</w:t>
      </w:r>
    </w:p>
    <w:p w14:paraId="20D95E07" w14:textId="4AF0ADBF" w:rsidR="00EA11E0" w:rsidRDefault="00B82779" w:rsidP="00B827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B82779">
        <w:rPr>
          <w:rFonts w:ascii="Menlo" w:hAnsi="Menlo" w:cs="Menlo"/>
          <w:color w:val="000000" w:themeColor="text1"/>
        </w:rPr>
        <w:t xml:space="preserve">Limited sample size </w:t>
      </w:r>
      <w:r>
        <w:rPr>
          <w:rFonts w:ascii="Menlo" w:hAnsi="Menlo" w:cs="Menlo"/>
          <w:color w:val="000000" w:themeColor="text1"/>
        </w:rPr>
        <w:t>to reach conclusion</w:t>
      </w:r>
    </w:p>
    <w:p w14:paraId="4DDB7491" w14:textId="77777777" w:rsidR="00B82779" w:rsidRDefault="00B82779" w:rsidP="00B82779">
      <w:pPr>
        <w:pStyle w:val="ListParagraph"/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</w:p>
    <w:p w14:paraId="5DD83551" w14:textId="73687C9D" w:rsidR="00EA11E0" w:rsidRDefault="00EA11E0" w:rsidP="00EA11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11E0">
        <w:rPr>
          <w:rFonts w:ascii="Menlo" w:hAnsi="Menlo" w:cs="Menlo"/>
          <w:color w:val="000000" w:themeColor="text1"/>
        </w:rPr>
        <w:t>What are some other possible tables and/or graphs that we could create?</w:t>
      </w:r>
    </w:p>
    <w:p w14:paraId="0A818AB3" w14:textId="77777777" w:rsidR="002C114D" w:rsidRPr="00EA11E0" w:rsidRDefault="002C114D" w:rsidP="002C114D">
      <w:pPr>
        <w:pStyle w:val="ListParagraph"/>
        <w:autoSpaceDE w:val="0"/>
        <w:autoSpaceDN w:val="0"/>
        <w:adjustRightInd w:val="0"/>
        <w:spacing w:line="360" w:lineRule="atLeast"/>
        <w:ind w:left="800"/>
        <w:rPr>
          <w:rFonts w:ascii="Menlo" w:hAnsi="Menlo" w:cs="Menlo"/>
          <w:color w:val="000000" w:themeColor="text1"/>
        </w:rPr>
      </w:pPr>
    </w:p>
    <w:p w14:paraId="54DDA5B1" w14:textId="2FB52C57" w:rsidR="00EA11E0" w:rsidRDefault="00B82779" w:rsidP="00EA11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Success/Fail/cancel and live count by country</w:t>
      </w:r>
    </w:p>
    <w:p w14:paraId="49BD5861" w14:textId="2527C8B5" w:rsidR="00F22143" w:rsidRPr="00F22143" w:rsidRDefault="00F22143" w:rsidP="00F221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 xml:space="preserve">Success/Fail/cancel and live count by </w:t>
      </w:r>
      <w:r>
        <w:rPr>
          <w:rFonts w:ascii="Menlo" w:hAnsi="Menlo" w:cs="Menlo"/>
          <w:color w:val="000000" w:themeColor="text1"/>
        </w:rPr>
        <w:t>staff pick</w:t>
      </w:r>
    </w:p>
    <w:p w14:paraId="7FF45FCB" w14:textId="2AE828F2" w:rsidR="00F22143" w:rsidRDefault="00F22143" w:rsidP="00F221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 xml:space="preserve">Success/Fail/cancel and live count by </w:t>
      </w:r>
      <w:r>
        <w:rPr>
          <w:rFonts w:ascii="Menlo" w:hAnsi="Menlo" w:cs="Menlo"/>
          <w:color w:val="000000" w:themeColor="text1"/>
        </w:rPr>
        <w:t>project deadline</w:t>
      </w:r>
    </w:p>
    <w:p w14:paraId="6A5DF629" w14:textId="66E45150" w:rsidR="00F22143" w:rsidRDefault="00F22143" w:rsidP="00F221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outcome percentage by country</w:t>
      </w:r>
    </w:p>
    <w:p w14:paraId="5A2389B6" w14:textId="77777777" w:rsidR="00F22143" w:rsidRDefault="00F22143" w:rsidP="00F22143">
      <w:pPr>
        <w:pStyle w:val="ListParagraph"/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</w:p>
    <w:p w14:paraId="50738D9E" w14:textId="77777777" w:rsidR="00D61BF8" w:rsidRPr="00D61BF8" w:rsidRDefault="00D61BF8" w:rsidP="00D61BF8">
      <w:pPr>
        <w:autoSpaceDE w:val="0"/>
        <w:autoSpaceDN w:val="0"/>
        <w:adjustRightInd w:val="0"/>
        <w:spacing w:line="360" w:lineRule="atLeast"/>
        <w:rPr>
          <w:rFonts w:cstheme="minorHAnsi"/>
          <w:color w:val="000000" w:themeColor="text1"/>
        </w:rPr>
      </w:pPr>
    </w:p>
    <w:p w14:paraId="339B4DDA" w14:textId="77777777" w:rsidR="0051104C" w:rsidRDefault="0051104C"/>
    <w:sectPr w:rsidR="0051104C" w:rsidSect="00EC37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B6DEC"/>
    <w:multiLevelType w:val="hybridMultilevel"/>
    <w:tmpl w:val="CE6ECBA4"/>
    <w:lvl w:ilvl="0" w:tplc="D2385BB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9524D"/>
    <w:multiLevelType w:val="hybridMultilevel"/>
    <w:tmpl w:val="8D04491A"/>
    <w:lvl w:ilvl="0" w:tplc="F5AAFD5E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1C"/>
    <w:rsid w:val="002C114D"/>
    <w:rsid w:val="0051104C"/>
    <w:rsid w:val="005A1754"/>
    <w:rsid w:val="008D061C"/>
    <w:rsid w:val="00B82779"/>
    <w:rsid w:val="00D61BF8"/>
    <w:rsid w:val="00EA11E0"/>
    <w:rsid w:val="00F2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3CBA3"/>
  <w15:chartTrackingRefBased/>
  <w15:docId w15:val="{FA77D522-38B0-FA46-91B0-1CE0C7E8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0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kidist Gebremedhin</dc:creator>
  <cp:keywords/>
  <dc:description/>
  <cp:lastModifiedBy>kidist Gebremedhin</cp:lastModifiedBy>
  <cp:revision>3</cp:revision>
  <dcterms:created xsi:type="dcterms:W3CDTF">2021-06-21T19:04:00Z</dcterms:created>
  <dcterms:modified xsi:type="dcterms:W3CDTF">2021-06-21T23:29:00Z</dcterms:modified>
</cp:coreProperties>
</file>