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63719" w14:textId="512A6052" w:rsidR="0096535D" w:rsidRPr="00995EB3" w:rsidRDefault="0096535D" w:rsidP="00995EB3">
      <w:pPr>
        <w:shd w:val="clear" w:color="auto" w:fill="FFFFFF"/>
        <w:spacing w:line="270" w:lineRule="atLeast"/>
        <w:jc w:val="both"/>
        <w:rPr>
          <w:rFonts w:asciiTheme="majorHAnsi" w:eastAsia="Times New Roman" w:hAnsiTheme="majorHAnsi" w:cstheme="majorHAnsi"/>
          <w:b/>
          <w:bCs/>
          <w:color w:val="000000"/>
        </w:rPr>
      </w:pPr>
      <w:r w:rsidRPr="0096535D">
        <w:rPr>
          <w:rFonts w:asciiTheme="majorHAnsi" w:eastAsia="Times New Roman" w:hAnsiTheme="majorHAnsi" w:cstheme="majorHAnsi"/>
          <w:b/>
          <w:bCs/>
          <w:color w:val="000000"/>
        </w:rPr>
        <w:t>You must include a written description of at least two observable trends based on the data.</w:t>
      </w:r>
    </w:p>
    <w:p w14:paraId="61BE10AA" w14:textId="539232A8" w:rsidR="0096535D" w:rsidRPr="00995EB3" w:rsidRDefault="0096535D" w:rsidP="00995EB3">
      <w:pPr>
        <w:shd w:val="clear" w:color="auto" w:fill="FFFFFF"/>
        <w:spacing w:line="270" w:lineRule="atLeast"/>
        <w:jc w:val="both"/>
        <w:rPr>
          <w:rFonts w:asciiTheme="majorHAnsi" w:eastAsia="Times New Roman" w:hAnsiTheme="majorHAnsi" w:cstheme="majorHAnsi"/>
          <w:color w:val="000000"/>
        </w:rPr>
      </w:pPr>
    </w:p>
    <w:p w14:paraId="41E5F411" w14:textId="18D2358D" w:rsidR="00B1398C" w:rsidRPr="00995EB3" w:rsidRDefault="0096535D" w:rsidP="00995EB3">
      <w:pPr>
        <w:pStyle w:val="ListParagraph"/>
        <w:numPr>
          <w:ilvl w:val="0"/>
          <w:numId w:val="5"/>
        </w:numPr>
        <w:jc w:val="both"/>
        <w:rPr>
          <w:rFonts w:asciiTheme="majorHAnsi" w:eastAsia="Times New Roman" w:hAnsiTheme="majorHAnsi" w:cstheme="majorHAnsi"/>
          <w:color w:val="000000"/>
        </w:rPr>
      </w:pPr>
      <w:r w:rsidRPr="00995EB3">
        <w:rPr>
          <w:rFonts w:asciiTheme="majorHAnsi" w:eastAsia="Times New Roman" w:hAnsiTheme="majorHAnsi" w:cstheme="majorHAnsi"/>
          <w:color w:val="000000"/>
        </w:rPr>
        <w:t xml:space="preserve">charter schools perform </w:t>
      </w:r>
      <w:r w:rsidR="00B1398C" w:rsidRPr="00995EB3">
        <w:rPr>
          <w:rFonts w:asciiTheme="majorHAnsi" w:eastAsia="Times New Roman" w:hAnsiTheme="majorHAnsi" w:cstheme="majorHAnsi"/>
          <w:color w:val="000000"/>
        </w:rPr>
        <w:t xml:space="preserve">way </w:t>
      </w:r>
      <w:r w:rsidRPr="00995EB3">
        <w:rPr>
          <w:rFonts w:asciiTheme="majorHAnsi" w:eastAsia="Times New Roman" w:hAnsiTheme="majorHAnsi" w:cstheme="majorHAnsi"/>
          <w:color w:val="000000"/>
        </w:rPr>
        <w:t>better than district schools</w:t>
      </w:r>
      <w:r w:rsidR="008907FB" w:rsidRPr="00995EB3">
        <w:rPr>
          <w:rFonts w:asciiTheme="majorHAnsi" w:eastAsia="Times New Roman" w:hAnsiTheme="majorHAnsi" w:cstheme="majorHAnsi"/>
          <w:color w:val="000000"/>
        </w:rPr>
        <w:t xml:space="preserve"> </w:t>
      </w:r>
    </w:p>
    <w:p w14:paraId="535D2548" w14:textId="4A2A9510" w:rsidR="008907FB" w:rsidRPr="00995EB3" w:rsidRDefault="008907FB" w:rsidP="00995EB3">
      <w:pPr>
        <w:pStyle w:val="ListParagraph"/>
        <w:numPr>
          <w:ilvl w:val="0"/>
          <w:numId w:val="5"/>
        </w:numPr>
        <w:jc w:val="both"/>
        <w:rPr>
          <w:rFonts w:asciiTheme="majorHAnsi" w:eastAsia="Times New Roman" w:hAnsiTheme="majorHAnsi" w:cstheme="majorHAnsi"/>
          <w:color w:val="000000"/>
        </w:rPr>
      </w:pPr>
      <w:r w:rsidRPr="00995EB3">
        <w:rPr>
          <w:rFonts w:asciiTheme="majorHAnsi" w:eastAsia="Times New Roman" w:hAnsiTheme="majorHAnsi" w:cstheme="majorHAnsi"/>
          <w:color w:val="000000"/>
        </w:rPr>
        <w:t xml:space="preserve">charter school size is significantly lower than that of district schools </w:t>
      </w:r>
    </w:p>
    <w:p w14:paraId="5EA555B6" w14:textId="1F0DD99A" w:rsidR="008907FB" w:rsidRPr="00995EB3" w:rsidRDefault="008907FB" w:rsidP="00995EB3">
      <w:pPr>
        <w:pStyle w:val="ListParagraph"/>
        <w:numPr>
          <w:ilvl w:val="0"/>
          <w:numId w:val="5"/>
        </w:numPr>
        <w:jc w:val="both"/>
        <w:rPr>
          <w:rFonts w:asciiTheme="majorHAnsi" w:eastAsia="Times New Roman" w:hAnsiTheme="majorHAnsi" w:cstheme="majorHAnsi"/>
          <w:color w:val="000000"/>
        </w:rPr>
      </w:pPr>
      <w:r w:rsidRPr="00995EB3">
        <w:rPr>
          <w:rFonts w:asciiTheme="majorHAnsi" w:eastAsia="Times New Roman" w:hAnsiTheme="majorHAnsi" w:cstheme="majorHAnsi"/>
          <w:color w:val="000000"/>
        </w:rPr>
        <w:t xml:space="preserve">both charter and district schools have almost similar </w:t>
      </w:r>
      <w:r w:rsidRPr="00995EB3">
        <w:rPr>
          <w:rFonts w:asciiTheme="majorHAnsi" w:eastAsia="Times New Roman" w:hAnsiTheme="majorHAnsi" w:cstheme="majorHAnsi"/>
          <w:color w:val="000000"/>
        </w:rPr>
        <w:t>Per Student Budget</w:t>
      </w:r>
      <w:r w:rsidRPr="00995EB3">
        <w:rPr>
          <w:rFonts w:asciiTheme="majorHAnsi" w:eastAsia="Times New Roman" w:hAnsiTheme="majorHAnsi" w:cstheme="majorHAnsi"/>
          <w:color w:val="000000"/>
        </w:rPr>
        <w:t>.</w:t>
      </w:r>
    </w:p>
    <w:p w14:paraId="5780BDD0" w14:textId="77777777" w:rsidR="0096535D" w:rsidRDefault="0096535D"/>
    <w:sectPr w:rsidR="00965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CBF1F" w14:textId="77777777" w:rsidR="002C3AA8" w:rsidRDefault="002C3AA8" w:rsidP="0096535D">
      <w:r>
        <w:separator/>
      </w:r>
    </w:p>
  </w:endnote>
  <w:endnote w:type="continuationSeparator" w:id="0">
    <w:p w14:paraId="3FBF42FB" w14:textId="77777777" w:rsidR="002C3AA8" w:rsidRDefault="002C3AA8" w:rsidP="00965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6D8B1" w14:textId="77777777" w:rsidR="002C3AA8" w:rsidRDefault="002C3AA8" w:rsidP="0096535D">
      <w:r>
        <w:separator/>
      </w:r>
    </w:p>
  </w:footnote>
  <w:footnote w:type="continuationSeparator" w:id="0">
    <w:p w14:paraId="70F5B101" w14:textId="77777777" w:rsidR="002C3AA8" w:rsidRDefault="002C3AA8" w:rsidP="00965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36C11"/>
    <w:multiLevelType w:val="hybridMultilevel"/>
    <w:tmpl w:val="1312F236"/>
    <w:lvl w:ilvl="0" w:tplc="B2F2957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F4F74"/>
    <w:multiLevelType w:val="hybridMultilevel"/>
    <w:tmpl w:val="D026F55E"/>
    <w:lvl w:ilvl="0" w:tplc="B2F2957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87678"/>
    <w:multiLevelType w:val="hybridMultilevel"/>
    <w:tmpl w:val="70EA4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E1BA5"/>
    <w:multiLevelType w:val="hybridMultilevel"/>
    <w:tmpl w:val="5DA88024"/>
    <w:lvl w:ilvl="0" w:tplc="D2385BB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F7069"/>
    <w:multiLevelType w:val="hybridMultilevel"/>
    <w:tmpl w:val="98F2E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5D"/>
    <w:rsid w:val="002C3AA8"/>
    <w:rsid w:val="0051104C"/>
    <w:rsid w:val="0080623A"/>
    <w:rsid w:val="008907FB"/>
    <w:rsid w:val="0096535D"/>
    <w:rsid w:val="00995EB3"/>
    <w:rsid w:val="00B1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79F2F"/>
  <w15:chartTrackingRefBased/>
  <w15:docId w15:val="{14C23B32-DC11-4E4B-B8FD-85C9D117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35D"/>
  </w:style>
  <w:style w:type="paragraph" w:styleId="Footer">
    <w:name w:val="footer"/>
    <w:basedOn w:val="Normal"/>
    <w:link w:val="FooterChar"/>
    <w:uiPriority w:val="99"/>
    <w:unhideWhenUsed/>
    <w:rsid w:val="009653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35D"/>
  </w:style>
  <w:style w:type="paragraph" w:styleId="ListParagraph">
    <w:name w:val="List Paragraph"/>
    <w:basedOn w:val="Normal"/>
    <w:uiPriority w:val="34"/>
    <w:qFormat/>
    <w:rsid w:val="00965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kidist Gebremedhin</dc:creator>
  <cp:keywords/>
  <dc:description/>
  <cp:lastModifiedBy>kidist Gebremedhin</cp:lastModifiedBy>
  <cp:revision>5</cp:revision>
  <dcterms:created xsi:type="dcterms:W3CDTF">2021-07-22T16:36:00Z</dcterms:created>
  <dcterms:modified xsi:type="dcterms:W3CDTF">2021-07-22T16:56:00Z</dcterms:modified>
</cp:coreProperties>
</file>