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039B" w14:textId="77777777" w:rsidR="00CC47CF" w:rsidRDefault="00CC47CF" w:rsidP="001D2CD1">
      <w:pPr>
        <w:spacing w:line="276" w:lineRule="auto"/>
        <w:ind w:left="-567" w:right="1671"/>
        <w:jc w:val="both"/>
        <w:rPr>
          <w:b/>
          <w:sz w:val="22"/>
          <w:szCs w:val="22"/>
        </w:rPr>
      </w:pPr>
      <w:bookmarkStart w:id="0" w:name="SD_LAN_Contents"/>
    </w:p>
    <w:p w14:paraId="1F278F33" w14:textId="77777777" w:rsidR="00175125" w:rsidRDefault="00175125" w:rsidP="001D2CD1">
      <w:pPr>
        <w:spacing w:line="276" w:lineRule="auto"/>
        <w:ind w:left="-567" w:right="1671"/>
        <w:jc w:val="both"/>
        <w:rPr>
          <w:b/>
          <w:sz w:val="22"/>
          <w:szCs w:val="22"/>
        </w:rPr>
      </w:pPr>
    </w:p>
    <w:p w14:paraId="53202BA7" w14:textId="77777777" w:rsidR="00175125" w:rsidRDefault="00175125" w:rsidP="001D2CD1">
      <w:pPr>
        <w:spacing w:line="276" w:lineRule="auto"/>
        <w:ind w:left="-567" w:right="1671"/>
        <w:jc w:val="both"/>
        <w:rPr>
          <w:b/>
          <w:sz w:val="22"/>
          <w:szCs w:val="22"/>
        </w:rPr>
      </w:pPr>
    </w:p>
    <w:p w14:paraId="33370C77" w14:textId="77777777" w:rsidR="00175125" w:rsidRDefault="00175125" w:rsidP="001D2CD1">
      <w:pPr>
        <w:spacing w:line="276" w:lineRule="auto"/>
        <w:ind w:left="-567" w:right="1671"/>
        <w:jc w:val="both"/>
        <w:rPr>
          <w:b/>
          <w:sz w:val="22"/>
          <w:szCs w:val="22"/>
        </w:rPr>
      </w:pPr>
    </w:p>
    <w:p w14:paraId="4EB420B2" w14:textId="77777777" w:rsidR="00175125" w:rsidRDefault="00175125" w:rsidP="001D2CD1">
      <w:pPr>
        <w:spacing w:line="276" w:lineRule="auto"/>
        <w:ind w:left="-567" w:right="1671"/>
        <w:jc w:val="both"/>
        <w:rPr>
          <w:b/>
          <w:sz w:val="22"/>
          <w:szCs w:val="22"/>
        </w:rPr>
      </w:pPr>
    </w:p>
    <w:p w14:paraId="003014BA" w14:textId="77777777" w:rsidR="00175125" w:rsidRDefault="00175125" w:rsidP="001D2CD1">
      <w:pPr>
        <w:spacing w:line="276" w:lineRule="auto"/>
        <w:ind w:left="-567" w:right="1671"/>
        <w:jc w:val="both"/>
        <w:rPr>
          <w:b/>
          <w:sz w:val="22"/>
          <w:szCs w:val="22"/>
        </w:rPr>
      </w:pPr>
    </w:p>
    <w:p w14:paraId="0C9DD601" w14:textId="77777777" w:rsidR="00175125" w:rsidRDefault="00175125" w:rsidP="001D2CD1">
      <w:pPr>
        <w:spacing w:line="276" w:lineRule="auto"/>
        <w:ind w:left="-567" w:right="1671"/>
        <w:jc w:val="both"/>
        <w:rPr>
          <w:b/>
          <w:sz w:val="22"/>
          <w:szCs w:val="22"/>
        </w:rPr>
      </w:pPr>
    </w:p>
    <w:p w14:paraId="726B8895" w14:textId="77777777" w:rsidR="00175125" w:rsidRDefault="00175125" w:rsidP="001D2CD1">
      <w:pPr>
        <w:spacing w:line="276" w:lineRule="auto"/>
        <w:ind w:left="-567" w:right="1671"/>
        <w:jc w:val="both"/>
        <w:rPr>
          <w:b/>
          <w:sz w:val="22"/>
          <w:szCs w:val="22"/>
        </w:rPr>
      </w:pPr>
    </w:p>
    <w:p w14:paraId="64C47713" w14:textId="77777777" w:rsidR="00175125" w:rsidRDefault="00175125" w:rsidP="001D2CD1">
      <w:pPr>
        <w:spacing w:line="276" w:lineRule="auto"/>
        <w:ind w:left="-567" w:right="1671"/>
        <w:jc w:val="both"/>
        <w:rPr>
          <w:b/>
          <w:sz w:val="22"/>
          <w:szCs w:val="22"/>
        </w:rPr>
      </w:pPr>
    </w:p>
    <w:p w14:paraId="29A8BB72" w14:textId="77777777" w:rsidR="009253C7" w:rsidRDefault="009253C7" w:rsidP="001D2CD1">
      <w:pPr>
        <w:spacing w:line="276" w:lineRule="auto"/>
        <w:ind w:left="-567" w:right="1671"/>
        <w:jc w:val="both"/>
        <w:rPr>
          <w:rFonts w:ascii="Verdana" w:hAnsi="Verdana"/>
          <w:b/>
          <w:sz w:val="22"/>
          <w:szCs w:val="22"/>
        </w:rPr>
      </w:pPr>
    </w:p>
    <w:tbl>
      <w:tblPr>
        <w:tblStyle w:val="Blank"/>
        <w:tblW w:w="9781" w:type="dxa"/>
        <w:tblLayout w:type="fixed"/>
        <w:tblLook w:val="04A0" w:firstRow="1" w:lastRow="0" w:firstColumn="1" w:lastColumn="0" w:noHBand="0" w:noVBand="1"/>
      </w:tblPr>
      <w:tblGrid>
        <w:gridCol w:w="9781"/>
      </w:tblGrid>
      <w:tr w:rsidR="00E121B6" w:rsidRPr="00E121B6" w14:paraId="0B176C74" w14:textId="77777777" w:rsidTr="004A6333">
        <w:trPr>
          <w:trHeight w:hRule="exact" w:val="2835"/>
        </w:trPr>
        <w:tc>
          <w:tcPr>
            <w:tcW w:w="9781" w:type="dxa"/>
          </w:tcPr>
          <w:p w14:paraId="3CF98AE5" w14:textId="7A222F1E" w:rsidR="00E121B6" w:rsidRPr="007C306E" w:rsidRDefault="005502D2" w:rsidP="00E121B6">
            <w:pPr>
              <w:spacing w:line="720" w:lineRule="atLeast"/>
              <w:ind w:right="1134"/>
              <w:rPr>
                <w:rFonts w:ascii="Verdana" w:eastAsia="Times New Roman" w:hAnsi="Verdana"/>
                <w:b/>
                <w:caps/>
                <w:color w:val="00B0F0"/>
                <w:sz w:val="60"/>
              </w:rPr>
            </w:pPr>
            <w:sdt>
              <w:sdtPr>
                <w:rPr>
                  <w:rFonts w:ascii="Verdana" w:eastAsia="Times New Roman" w:hAnsi="Verdana"/>
                  <w:b/>
                  <w:caps/>
                  <w:color w:val="00B0F0"/>
                  <w:sz w:val="60"/>
                </w:r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7C306E" w:rsidRPr="007C306E">
                  <w:rPr>
                    <w:rFonts w:ascii="Verdana" w:eastAsia="Times New Roman" w:hAnsi="Verdana"/>
                    <w:b/>
                    <w:caps/>
                    <w:color w:val="00B0F0"/>
                    <w:sz w:val="60"/>
                  </w:rPr>
                  <w:t>BILAG 8</w:t>
                </w:r>
              </w:sdtContent>
            </w:sdt>
          </w:p>
          <w:p w14:paraId="4C52446A" w14:textId="6D34D00E" w:rsidR="00E121B6" w:rsidRPr="00E121B6" w:rsidRDefault="005502D2" w:rsidP="00E121B6">
            <w:pPr>
              <w:spacing w:line="720" w:lineRule="atLeast"/>
              <w:ind w:right="1134"/>
              <w:rPr>
                <w:rFonts w:ascii="Verdana" w:eastAsia="Times New Roman" w:hAnsi="Verdana"/>
                <w:b/>
                <w:caps/>
                <w:color w:val="009DE0"/>
                <w:sz w:val="60"/>
              </w:rPr>
            </w:pPr>
            <w:sdt>
              <w:sdtPr>
                <w:rPr>
                  <w:rFonts w:ascii="Verdana" w:eastAsia="Times New Roman" w:hAnsi="Verdana"/>
                  <w:b/>
                  <w:caps/>
                  <w:color w:val="4D4D4D"/>
                  <w:sz w:val="60"/>
                </w:r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4A6333">
                  <w:rPr>
                    <w:rFonts w:ascii="Verdana" w:eastAsia="Times New Roman" w:hAnsi="Verdana"/>
                    <w:b/>
                    <w:caps/>
                    <w:color w:val="4D4D4D"/>
                    <w:sz w:val="60"/>
                  </w:rPr>
                  <w:t>databehandleraftale</w:t>
                </w:r>
              </w:sdtContent>
            </w:sdt>
          </w:p>
        </w:tc>
      </w:tr>
      <w:tr w:rsidR="00E121B6" w:rsidRPr="00E121B6" w14:paraId="0246F571" w14:textId="77777777" w:rsidTr="004A6333">
        <w:trPr>
          <w:trHeight w:hRule="exact" w:val="437"/>
        </w:trPr>
        <w:tc>
          <w:tcPr>
            <w:tcW w:w="9781" w:type="dxa"/>
          </w:tcPr>
          <w:p w14:paraId="1CA85EBB" w14:textId="77777777" w:rsidR="00E121B6" w:rsidRPr="00E121B6" w:rsidRDefault="00E121B6" w:rsidP="00E121B6">
            <w:pPr>
              <w:spacing w:line="260" w:lineRule="atLeast"/>
              <w:suppressOverlap/>
              <w:rPr>
                <w:rFonts w:ascii="Verdana" w:eastAsia="Verdana" w:hAnsi="Verdana"/>
                <w:sz w:val="18"/>
              </w:rPr>
            </w:pPr>
          </w:p>
        </w:tc>
      </w:tr>
      <w:tr w:rsidR="00E121B6" w:rsidRPr="00E121B6" w14:paraId="539F172C" w14:textId="77777777" w:rsidTr="004A6333">
        <w:trPr>
          <w:trHeight w:hRule="exact" w:val="5727"/>
        </w:trPr>
        <w:tc>
          <w:tcPr>
            <w:tcW w:w="9781" w:type="dxa"/>
          </w:tcPr>
          <w:p w14:paraId="7742AACB" w14:textId="77777777" w:rsidR="00E121B6" w:rsidRPr="00E121B6" w:rsidRDefault="00E121B6" w:rsidP="00E121B6">
            <w:pPr>
              <w:spacing w:line="260" w:lineRule="atLeast"/>
              <w:suppressOverlap/>
              <w:jc w:val="center"/>
              <w:rPr>
                <w:rFonts w:ascii="Verdana" w:eastAsia="Verdana" w:hAnsi="Verdana"/>
                <w:sz w:val="18"/>
              </w:rPr>
            </w:pPr>
            <w:r w:rsidRPr="00E121B6">
              <w:rPr>
                <w:rFonts w:ascii="Verdana" w:eastAsia="Verdana" w:hAnsi="Verdana"/>
                <w:noProof/>
                <w:sz w:val="18"/>
              </w:rPr>
              <w:drawing>
                <wp:inline distT="0" distB="0" distL="0" distR="0" wp14:anchorId="1948D345" wp14:editId="365C619D">
                  <wp:extent cx="6075045" cy="3652378"/>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091264" cy="3662129"/>
                          </a:xfrm>
                          <a:prstGeom prst="rect">
                            <a:avLst/>
                          </a:prstGeom>
                          <a:noFill/>
                          <a:ln>
                            <a:noFill/>
                          </a:ln>
                        </pic:spPr>
                      </pic:pic>
                    </a:graphicData>
                  </a:graphic>
                </wp:inline>
              </w:drawing>
            </w:r>
          </w:p>
        </w:tc>
      </w:tr>
    </w:tbl>
    <w:p w14:paraId="2DF82EF7" w14:textId="77777777" w:rsidR="009253C7" w:rsidRDefault="009253C7">
      <w:pPr>
        <w:spacing w:line="240" w:lineRule="auto"/>
        <w:rPr>
          <w:rFonts w:ascii="Verdana" w:hAnsi="Verdana"/>
          <w:b/>
          <w:sz w:val="22"/>
          <w:szCs w:val="22"/>
        </w:rPr>
      </w:pPr>
      <w:r>
        <w:rPr>
          <w:rFonts w:ascii="Verdana" w:hAnsi="Verdana"/>
          <w:b/>
          <w:sz w:val="22"/>
          <w:szCs w:val="22"/>
        </w:rPr>
        <w:br w:type="page"/>
      </w:r>
    </w:p>
    <w:p w14:paraId="064AA071" w14:textId="77777777" w:rsidR="009253C7" w:rsidRDefault="009253C7" w:rsidP="001D2CD1">
      <w:pPr>
        <w:spacing w:line="276" w:lineRule="auto"/>
        <w:ind w:left="-567" w:right="1671"/>
        <w:jc w:val="both"/>
        <w:rPr>
          <w:rFonts w:ascii="Verdana" w:hAnsi="Verdana"/>
          <w:b/>
          <w:sz w:val="22"/>
          <w:szCs w:val="22"/>
        </w:rPr>
      </w:pPr>
    </w:p>
    <w:p w14:paraId="4135E2E8" w14:textId="5B589146" w:rsidR="009253C7" w:rsidRDefault="009253C7">
      <w:pPr>
        <w:spacing w:line="240" w:lineRule="auto"/>
        <w:rPr>
          <w:rFonts w:ascii="Verdana" w:hAnsi="Verdana"/>
          <w:b/>
          <w:sz w:val="22"/>
          <w:szCs w:val="22"/>
        </w:rPr>
      </w:pPr>
    </w:p>
    <w:p w14:paraId="0928A7AE" w14:textId="77F9B230" w:rsidR="001D2CD1" w:rsidRPr="0084717D" w:rsidRDefault="001D2CD1" w:rsidP="00C6092B">
      <w:pPr>
        <w:spacing w:line="276" w:lineRule="auto"/>
        <w:ind w:right="1671"/>
        <w:jc w:val="both"/>
        <w:rPr>
          <w:rFonts w:ascii="Verdana" w:hAnsi="Verdana"/>
          <w:b/>
          <w:sz w:val="22"/>
          <w:szCs w:val="22"/>
        </w:rPr>
      </w:pPr>
      <w:r w:rsidRPr="0084717D">
        <w:rPr>
          <w:rFonts w:ascii="Verdana" w:hAnsi="Verdana"/>
          <w:b/>
          <w:sz w:val="22"/>
          <w:szCs w:val="22"/>
        </w:rPr>
        <w:t>Vejledning</w:t>
      </w:r>
    </w:p>
    <w:p w14:paraId="77B568EB" w14:textId="77777777" w:rsidR="001D2CD1" w:rsidRPr="0084717D" w:rsidRDefault="001D2CD1" w:rsidP="00C6092B">
      <w:pPr>
        <w:spacing w:line="276" w:lineRule="auto"/>
        <w:ind w:right="1671"/>
        <w:jc w:val="both"/>
        <w:rPr>
          <w:rFonts w:ascii="Verdana" w:hAnsi="Verdana"/>
        </w:rPr>
      </w:pPr>
    </w:p>
    <w:bookmarkEnd w:id="0"/>
    <w:p w14:paraId="0586EDBF" w14:textId="77777777" w:rsidR="001D2CD1" w:rsidRPr="0084717D" w:rsidRDefault="001D2CD1" w:rsidP="00C6092B">
      <w:pPr>
        <w:keepNext/>
        <w:spacing w:line="276" w:lineRule="auto"/>
        <w:ind w:right="1671"/>
        <w:rPr>
          <w:rFonts w:ascii="Verdana" w:hAnsi="Verdana"/>
        </w:rPr>
      </w:pPr>
    </w:p>
    <w:p w14:paraId="1FF0F3FE" w14:textId="77777777" w:rsidR="00F21DD5" w:rsidRDefault="001D2CD1" w:rsidP="00C6092B">
      <w:pPr>
        <w:keepNext/>
        <w:spacing w:line="276" w:lineRule="auto"/>
        <w:ind w:right="396"/>
        <w:rPr>
          <w:rFonts w:ascii="Verdana" w:hAnsi="Verdana"/>
          <w:sz w:val="18"/>
          <w:szCs w:val="18"/>
        </w:rPr>
      </w:pPr>
      <w:r w:rsidRPr="0084717D">
        <w:rPr>
          <w:rFonts w:ascii="Verdana" w:hAnsi="Verdana"/>
          <w:sz w:val="18"/>
          <w:szCs w:val="18"/>
        </w:rPr>
        <w:t>Dette bilag indeholder en databehandleraftale, baseret på Datatilsynets skabelon, der alene skal udfyldes af tilbudsgiver de markerede steder</w:t>
      </w:r>
      <w:bookmarkStart w:id="1" w:name="HIF_SD_SPP_RamProjectVersionNo"/>
      <w:r w:rsidRPr="0084717D">
        <w:rPr>
          <w:rFonts w:ascii="Verdana" w:hAnsi="Verdana"/>
          <w:sz w:val="18"/>
          <w:szCs w:val="18"/>
        </w:rPr>
        <w:t>.</w:t>
      </w:r>
    </w:p>
    <w:p w14:paraId="4CFF3871" w14:textId="77777777" w:rsidR="00F21DD5" w:rsidRDefault="00F21DD5" w:rsidP="00C6092B">
      <w:pPr>
        <w:keepNext/>
        <w:spacing w:line="276" w:lineRule="auto"/>
        <w:ind w:right="396"/>
        <w:rPr>
          <w:rFonts w:ascii="Verdana" w:hAnsi="Verdana"/>
          <w:sz w:val="18"/>
          <w:szCs w:val="18"/>
        </w:rPr>
      </w:pPr>
    </w:p>
    <w:p w14:paraId="245B5AEE" w14:textId="4E2D90EA" w:rsidR="001D2CD1" w:rsidRPr="0084717D" w:rsidRDefault="00F21DD5" w:rsidP="00C6092B">
      <w:pPr>
        <w:keepNext/>
        <w:spacing w:line="276" w:lineRule="auto"/>
        <w:ind w:right="396"/>
        <w:rPr>
          <w:rFonts w:ascii="Verdana" w:hAnsi="Verdana"/>
          <w:sz w:val="18"/>
          <w:szCs w:val="18"/>
        </w:rPr>
      </w:pPr>
      <w:r>
        <w:rPr>
          <w:rFonts w:ascii="Verdana" w:hAnsi="Verdana"/>
          <w:sz w:val="18"/>
          <w:szCs w:val="18"/>
        </w:rPr>
        <w:t>Databehandleraftalen er et mindstekrav i sin helhed.</w:t>
      </w:r>
      <w:r w:rsidR="001D2CD1" w:rsidRPr="0084717D">
        <w:rPr>
          <w:rFonts w:ascii="Verdana" w:hAnsi="Verdana"/>
          <w:sz w:val="18"/>
          <w:szCs w:val="18"/>
        </w:rPr>
        <w:t xml:space="preserve"> </w:t>
      </w:r>
    </w:p>
    <w:bookmarkEnd w:id="1"/>
    <w:p w14:paraId="5FBC2C2F" w14:textId="77777777" w:rsidR="001D2CD1" w:rsidRPr="0084717D" w:rsidRDefault="001D2CD1" w:rsidP="001D2CD1">
      <w:pPr>
        <w:spacing w:line="276" w:lineRule="auto"/>
        <w:ind w:left="-567" w:right="396"/>
        <w:rPr>
          <w:rFonts w:ascii="Verdana" w:hAnsi="Verdana"/>
          <w:sz w:val="18"/>
          <w:szCs w:val="18"/>
        </w:rPr>
      </w:pPr>
    </w:p>
    <w:p w14:paraId="4398A1A1" w14:textId="77777777" w:rsidR="00F21DD5" w:rsidRDefault="00F21DD5" w:rsidP="00F21DD5"/>
    <w:p w14:paraId="34CDADA1" w14:textId="26A5976A" w:rsidR="00F21DD5" w:rsidRPr="00F21DD5" w:rsidRDefault="00F21DD5" w:rsidP="003569E5">
      <w:pPr>
        <w:pStyle w:val="NormalNoSpacing"/>
        <w:rPr>
          <w:rFonts w:ascii="Verdana" w:hAnsi="Verdana"/>
          <w:iCs/>
        </w:rPr>
        <w:sectPr w:rsidR="00F21DD5" w:rsidRPr="00F21DD5" w:rsidSect="00175125">
          <w:headerReference w:type="default" r:id="rId15"/>
          <w:headerReference w:type="first" r:id="rId16"/>
          <w:pgSz w:w="11906" w:h="16838" w:code="9"/>
          <w:pgMar w:top="1134" w:right="991" w:bottom="851" w:left="1418" w:header="652" w:footer="454" w:gutter="0"/>
          <w:cols w:space="708"/>
          <w:docGrid w:linePitch="360"/>
        </w:sectPr>
      </w:pPr>
    </w:p>
    <w:tbl>
      <w:tblPr>
        <w:tblW w:w="0" w:type="auto"/>
        <w:tblLayout w:type="fixed"/>
        <w:tblCellMar>
          <w:left w:w="0" w:type="dxa"/>
          <w:right w:w="0" w:type="dxa"/>
        </w:tblCellMar>
        <w:tblLook w:val="04A0" w:firstRow="1" w:lastRow="0" w:firstColumn="1" w:lastColumn="0" w:noHBand="0" w:noVBand="1"/>
      </w:tblPr>
      <w:tblGrid>
        <w:gridCol w:w="5669"/>
      </w:tblGrid>
      <w:tr w:rsidR="00D35E90" w14:paraId="39712C31" w14:textId="77777777" w:rsidTr="00D35E90">
        <w:trPr>
          <w:cantSplit/>
          <w:trHeight w:hRule="exact" w:val="794"/>
        </w:trPr>
        <w:tc>
          <w:tcPr>
            <w:tcW w:w="5669" w:type="dxa"/>
          </w:tcPr>
          <w:p w14:paraId="4CAD8FC4" w14:textId="201D002A" w:rsidR="00D35E90" w:rsidRPr="00023258" w:rsidRDefault="003F5C40" w:rsidP="003569E5">
            <w:pPr>
              <w:pStyle w:val="NormalNoSpacing"/>
              <w:rPr>
                <w:i/>
              </w:rPr>
            </w:pPr>
            <w:r>
              <w:rPr>
                <w:i/>
              </w:rPr>
              <w:lastRenderedPageBreak/>
              <w:t>Marts 2026</w:t>
            </w:r>
          </w:p>
        </w:tc>
      </w:tr>
      <w:tr w:rsidR="003569E5" w14:paraId="6CF6144A" w14:textId="77777777" w:rsidTr="009F4F1D">
        <w:trPr>
          <w:cantSplit/>
          <w:trHeight w:hRule="exact" w:val="1814"/>
        </w:trPr>
        <w:tc>
          <w:tcPr>
            <w:tcW w:w="5669" w:type="dxa"/>
          </w:tcPr>
          <w:p w14:paraId="45B93369" w14:textId="77777777" w:rsidR="0074360C" w:rsidRPr="0074360C" w:rsidRDefault="0074360C" w:rsidP="003569E5">
            <w:pPr>
              <w:pStyle w:val="NormalNoSpacing"/>
              <w:rPr>
                <w:b/>
              </w:rPr>
            </w:pPr>
          </w:p>
        </w:tc>
      </w:tr>
      <w:tr w:rsidR="003569E5" w14:paraId="2A935F91" w14:textId="77777777" w:rsidTr="00995736">
        <w:trPr>
          <w:cantSplit/>
          <w:trHeight w:hRule="exact" w:val="80"/>
        </w:trPr>
        <w:tc>
          <w:tcPr>
            <w:tcW w:w="5669" w:type="dxa"/>
          </w:tcPr>
          <w:p w14:paraId="37755039" w14:textId="77777777" w:rsidR="003569E5" w:rsidRDefault="003569E5" w:rsidP="00DE6FB3">
            <w:pPr>
              <w:pStyle w:val="Udkast"/>
              <w:ind w:left="0"/>
            </w:pPr>
          </w:p>
        </w:tc>
      </w:tr>
    </w:tbl>
    <w:p w14:paraId="72C614BD" w14:textId="77777777" w:rsidR="00A773D1" w:rsidRDefault="007218BD" w:rsidP="00A773D1">
      <w:pPr>
        <w:pStyle w:val="Titel"/>
      </w:pPr>
      <w:r>
        <w:t>Standardkontraktsbestemmelser</w:t>
      </w:r>
    </w:p>
    <w:p w14:paraId="34169969" w14:textId="77777777" w:rsidR="007218BD" w:rsidRDefault="0016405A" w:rsidP="007218BD">
      <w:pPr>
        <w:jc w:val="both"/>
      </w:pPr>
      <w:r>
        <w:t>i henhold til artikel 28, stk. 3, i forordning 2016/679 (databeskyttelsesforordningen) med henblik på databehandler</w:t>
      </w:r>
      <w:r w:rsidR="001E3424">
        <w:t>en</w:t>
      </w:r>
      <w:r>
        <w:t>s behandling af personoplysninger</w:t>
      </w:r>
    </w:p>
    <w:p w14:paraId="620829A2" w14:textId="77777777" w:rsidR="007218BD" w:rsidRDefault="007218BD" w:rsidP="007218BD">
      <w:pPr>
        <w:jc w:val="both"/>
      </w:pPr>
    </w:p>
    <w:p w14:paraId="6E32198B" w14:textId="77777777" w:rsidR="007218BD" w:rsidRDefault="0016405A" w:rsidP="007218BD">
      <w:pPr>
        <w:jc w:val="both"/>
      </w:pPr>
      <w:r>
        <w:t>m</w:t>
      </w:r>
      <w:r w:rsidR="007218BD">
        <w:t>ellem</w:t>
      </w:r>
    </w:p>
    <w:p w14:paraId="130AE6B4" w14:textId="77777777" w:rsidR="007218BD" w:rsidRDefault="007218BD" w:rsidP="007218BD">
      <w:pPr>
        <w:jc w:val="both"/>
      </w:pPr>
    </w:p>
    <w:p w14:paraId="24414EF3" w14:textId="77777777" w:rsidR="007218BD" w:rsidRDefault="00311FE6" w:rsidP="007218BD">
      <w:pPr>
        <w:jc w:val="both"/>
      </w:pPr>
      <w:r w:rsidRPr="00311FE6">
        <w:t>Lægemiddelstyrelsen</w:t>
      </w:r>
    </w:p>
    <w:p w14:paraId="787E85A8" w14:textId="77777777" w:rsidR="007218BD" w:rsidRDefault="007218BD" w:rsidP="007218BD">
      <w:pPr>
        <w:jc w:val="both"/>
      </w:pPr>
    </w:p>
    <w:p w14:paraId="28DA85E1" w14:textId="77777777" w:rsidR="007218BD" w:rsidRDefault="007218BD" w:rsidP="007218BD">
      <w:pPr>
        <w:jc w:val="both"/>
      </w:pPr>
      <w:r>
        <w:t>herefter ”den dataansvarlige”</w:t>
      </w:r>
      <w:r w:rsidR="00AC72D8">
        <w:t xml:space="preserve"> eller ”LMST”</w:t>
      </w:r>
    </w:p>
    <w:p w14:paraId="624EC85A" w14:textId="77777777" w:rsidR="007218BD" w:rsidRDefault="007218BD" w:rsidP="007218BD">
      <w:pPr>
        <w:jc w:val="both"/>
      </w:pPr>
    </w:p>
    <w:p w14:paraId="036906B5" w14:textId="77777777" w:rsidR="007218BD" w:rsidRDefault="007218BD" w:rsidP="007218BD">
      <w:pPr>
        <w:jc w:val="both"/>
      </w:pPr>
      <w:r>
        <w:t>og</w:t>
      </w:r>
    </w:p>
    <w:p w14:paraId="6F32F158" w14:textId="77777777" w:rsidR="007218BD" w:rsidRDefault="007218BD" w:rsidP="007218BD">
      <w:pPr>
        <w:jc w:val="both"/>
      </w:pPr>
    </w:p>
    <w:p w14:paraId="1061A187" w14:textId="77777777" w:rsidR="00DE6FB3" w:rsidRPr="00DE6FB3" w:rsidRDefault="002B1ADF" w:rsidP="007218BD">
      <w:pPr>
        <w:jc w:val="both"/>
      </w:pPr>
      <w:r>
        <w:rPr>
          <w:highlight w:val="yellow"/>
        </w:rPr>
        <w:t>[</w:t>
      </w:r>
      <w:r w:rsidRPr="002B1ADF">
        <w:rPr>
          <w:highlight w:val="yellow"/>
        </w:rPr>
        <w:t>Leverandøren</w:t>
      </w:r>
      <w:r>
        <w:rPr>
          <w:highlight w:val="yellow"/>
        </w:rPr>
        <w:t>]</w:t>
      </w:r>
    </w:p>
    <w:p w14:paraId="0C7E6288" w14:textId="77777777" w:rsidR="007218BD" w:rsidRDefault="007218BD" w:rsidP="007218BD">
      <w:pPr>
        <w:jc w:val="both"/>
      </w:pPr>
    </w:p>
    <w:p w14:paraId="6796AE81" w14:textId="77777777" w:rsidR="007218BD" w:rsidRDefault="007218BD" w:rsidP="007218BD">
      <w:pPr>
        <w:jc w:val="both"/>
      </w:pPr>
      <w:r>
        <w:t>herefter ”databehandleren”</w:t>
      </w:r>
    </w:p>
    <w:p w14:paraId="1AB1866C" w14:textId="77777777" w:rsidR="007218BD" w:rsidRDefault="007218BD" w:rsidP="007218BD">
      <w:pPr>
        <w:jc w:val="both"/>
      </w:pPr>
    </w:p>
    <w:p w14:paraId="277EA4DE" w14:textId="77777777" w:rsidR="007218BD" w:rsidRDefault="007218BD" w:rsidP="007218BD">
      <w:pPr>
        <w:jc w:val="both"/>
      </w:pPr>
      <w:r>
        <w:t>der hver især er en ”part” og sammen udgør ”parterne”</w:t>
      </w:r>
    </w:p>
    <w:p w14:paraId="4087A500" w14:textId="77777777" w:rsidR="007218BD" w:rsidRDefault="007218BD" w:rsidP="007218BD">
      <w:pPr>
        <w:jc w:val="both"/>
      </w:pPr>
    </w:p>
    <w:p w14:paraId="2ED1CE5D" w14:textId="77777777" w:rsidR="007218BD" w:rsidRDefault="0016405A" w:rsidP="007218BD">
      <w:pPr>
        <w:jc w:val="both"/>
      </w:pPr>
      <w:r>
        <w:t>HAR AFTALT følgende standardkontraktsbestemmelser (</w:t>
      </w:r>
      <w:r w:rsidR="00AF585C">
        <w:t>B</w:t>
      </w:r>
      <w:r>
        <w:t>estemmelserne) med henblik på at overholde databeskyttelsesforordningen og sikre beskyttelse af privatlivets fred og fysiske personers grundlæggende rettigheder og frihedsrettigheder</w:t>
      </w:r>
    </w:p>
    <w:p w14:paraId="41E685B3" w14:textId="77777777" w:rsidR="00561FB3" w:rsidRDefault="00561FB3">
      <w:pPr>
        <w:spacing w:line="240" w:lineRule="auto"/>
      </w:pPr>
      <w:r>
        <w:br w:type="page"/>
      </w:r>
    </w:p>
    <w:sdt>
      <w:sdtPr>
        <w:rPr>
          <w:b w:val="0"/>
          <w:sz w:val="19"/>
          <w:szCs w:val="19"/>
        </w:rPr>
        <w:id w:val="-1133794118"/>
        <w:docPartObj>
          <w:docPartGallery w:val="Table of Contents"/>
          <w:docPartUnique/>
        </w:docPartObj>
      </w:sdtPr>
      <w:sdtEndPr/>
      <w:sdtContent>
        <w:p w14:paraId="43A3FB8B" w14:textId="77777777" w:rsidR="00893C2D" w:rsidRDefault="00893C2D">
          <w:pPr>
            <w:pStyle w:val="Overskrift"/>
          </w:pPr>
          <w:r>
            <w:t>Indhold</w:t>
          </w:r>
        </w:p>
        <w:p w14:paraId="2506712D" w14:textId="6ECFF066" w:rsidR="00FA7837" w:rsidRDefault="00893C2D">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r>
            <w:fldChar w:fldCharType="begin"/>
          </w:r>
          <w:r>
            <w:instrText>TOC \o "1-3" \z \u \h</w:instrText>
          </w:r>
          <w:r>
            <w:fldChar w:fldCharType="separate"/>
          </w:r>
          <w:hyperlink w:anchor="_Toc233968164" w:history="1">
            <w:r w:rsidR="00FA7837" w:rsidRPr="00E80FF7">
              <w:rPr>
                <w:rStyle w:val="Hyperlink"/>
                <w:noProof/>
              </w:rPr>
              <w:t>2. Præambel</w:t>
            </w:r>
            <w:r w:rsidR="00FA7837">
              <w:rPr>
                <w:noProof/>
                <w:webHidden/>
              </w:rPr>
              <w:tab/>
            </w:r>
            <w:r w:rsidR="00FA7837">
              <w:rPr>
                <w:noProof/>
                <w:webHidden/>
              </w:rPr>
              <w:fldChar w:fldCharType="begin"/>
            </w:r>
            <w:r w:rsidR="00FA7837">
              <w:rPr>
                <w:noProof/>
                <w:webHidden/>
              </w:rPr>
              <w:instrText xml:space="preserve"> PAGEREF _Toc233968164 \h </w:instrText>
            </w:r>
            <w:r w:rsidR="00FA7837">
              <w:rPr>
                <w:noProof/>
                <w:webHidden/>
              </w:rPr>
            </w:r>
            <w:r w:rsidR="00FA7837">
              <w:rPr>
                <w:noProof/>
                <w:webHidden/>
              </w:rPr>
              <w:fldChar w:fldCharType="separate"/>
            </w:r>
            <w:r w:rsidR="00FA7837">
              <w:rPr>
                <w:noProof/>
                <w:webHidden/>
              </w:rPr>
              <w:t>3</w:t>
            </w:r>
            <w:r w:rsidR="00FA7837">
              <w:rPr>
                <w:noProof/>
                <w:webHidden/>
              </w:rPr>
              <w:fldChar w:fldCharType="end"/>
            </w:r>
          </w:hyperlink>
        </w:p>
        <w:p w14:paraId="033094C8" w14:textId="3C420F2D"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65" w:history="1">
            <w:r w:rsidRPr="00E80FF7">
              <w:rPr>
                <w:rStyle w:val="Hyperlink"/>
                <w:noProof/>
              </w:rPr>
              <w:t>3. Den dataansvarliges rettigheder og forpligtelser</w:t>
            </w:r>
            <w:r>
              <w:rPr>
                <w:noProof/>
                <w:webHidden/>
              </w:rPr>
              <w:tab/>
            </w:r>
            <w:r>
              <w:rPr>
                <w:noProof/>
                <w:webHidden/>
              </w:rPr>
              <w:fldChar w:fldCharType="begin"/>
            </w:r>
            <w:r>
              <w:rPr>
                <w:noProof/>
                <w:webHidden/>
              </w:rPr>
              <w:instrText xml:space="preserve"> PAGEREF _Toc233968165 \h </w:instrText>
            </w:r>
            <w:r>
              <w:rPr>
                <w:noProof/>
                <w:webHidden/>
              </w:rPr>
            </w:r>
            <w:r>
              <w:rPr>
                <w:noProof/>
                <w:webHidden/>
              </w:rPr>
              <w:fldChar w:fldCharType="separate"/>
            </w:r>
            <w:r>
              <w:rPr>
                <w:noProof/>
                <w:webHidden/>
              </w:rPr>
              <w:t>3</w:t>
            </w:r>
            <w:r>
              <w:rPr>
                <w:noProof/>
                <w:webHidden/>
              </w:rPr>
              <w:fldChar w:fldCharType="end"/>
            </w:r>
          </w:hyperlink>
        </w:p>
        <w:p w14:paraId="79C8706E" w14:textId="1E4032CB"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66" w:history="1">
            <w:r w:rsidRPr="00E80FF7">
              <w:rPr>
                <w:rStyle w:val="Hyperlink"/>
                <w:noProof/>
              </w:rPr>
              <w:t>4. Databehandleren handler efter instruks</w:t>
            </w:r>
            <w:r>
              <w:rPr>
                <w:noProof/>
                <w:webHidden/>
              </w:rPr>
              <w:tab/>
            </w:r>
            <w:r>
              <w:rPr>
                <w:noProof/>
                <w:webHidden/>
              </w:rPr>
              <w:fldChar w:fldCharType="begin"/>
            </w:r>
            <w:r>
              <w:rPr>
                <w:noProof/>
                <w:webHidden/>
              </w:rPr>
              <w:instrText xml:space="preserve"> PAGEREF _Toc233968166 \h </w:instrText>
            </w:r>
            <w:r>
              <w:rPr>
                <w:noProof/>
                <w:webHidden/>
              </w:rPr>
            </w:r>
            <w:r>
              <w:rPr>
                <w:noProof/>
                <w:webHidden/>
              </w:rPr>
              <w:fldChar w:fldCharType="separate"/>
            </w:r>
            <w:r>
              <w:rPr>
                <w:noProof/>
                <w:webHidden/>
              </w:rPr>
              <w:t>4</w:t>
            </w:r>
            <w:r>
              <w:rPr>
                <w:noProof/>
                <w:webHidden/>
              </w:rPr>
              <w:fldChar w:fldCharType="end"/>
            </w:r>
          </w:hyperlink>
        </w:p>
        <w:p w14:paraId="198E1983" w14:textId="58878961"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67" w:history="1">
            <w:r w:rsidRPr="00E80FF7">
              <w:rPr>
                <w:rStyle w:val="Hyperlink"/>
                <w:noProof/>
              </w:rPr>
              <w:t>5. Fortrolighed</w:t>
            </w:r>
            <w:r>
              <w:rPr>
                <w:noProof/>
                <w:webHidden/>
              </w:rPr>
              <w:tab/>
            </w:r>
            <w:r>
              <w:rPr>
                <w:noProof/>
                <w:webHidden/>
              </w:rPr>
              <w:fldChar w:fldCharType="begin"/>
            </w:r>
            <w:r>
              <w:rPr>
                <w:noProof/>
                <w:webHidden/>
              </w:rPr>
              <w:instrText xml:space="preserve"> PAGEREF _Toc233968167 \h </w:instrText>
            </w:r>
            <w:r>
              <w:rPr>
                <w:noProof/>
                <w:webHidden/>
              </w:rPr>
            </w:r>
            <w:r>
              <w:rPr>
                <w:noProof/>
                <w:webHidden/>
              </w:rPr>
              <w:fldChar w:fldCharType="separate"/>
            </w:r>
            <w:r>
              <w:rPr>
                <w:noProof/>
                <w:webHidden/>
              </w:rPr>
              <w:t>4</w:t>
            </w:r>
            <w:r>
              <w:rPr>
                <w:noProof/>
                <w:webHidden/>
              </w:rPr>
              <w:fldChar w:fldCharType="end"/>
            </w:r>
          </w:hyperlink>
        </w:p>
        <w:p w14:paraId="7B757035" w14:textId="50FED983"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68" w:history="1">
            <w:r w:rsidRPr="00E80FF7">
              <w:rPr>
                <w:rStyle w:val="Hyperlink"/>
                <w:noProof/>
              </w:rPr>
              <w:t>6. Behandlingssikkerhed</w:t>
            </w:r>
            <w:r>
              <w:rPr>
                <w:noProof/>
                <w:webHidden/>
              </w:rPr>
              <w:tab/>
            </w:r>
            <w:r>
              <w:rPr>
                <w:noProof/>
                <w:webHidden/>
              </w:rPr>
              <w:fldChar w:fldCharType="begin"/>
            </w:r>
            <w:r>
              <w:rPr>
                <w:noProof/>
                <w:webHidden/>
              </w:rPr>
              <w:instrText xml:space="preserve"> PAGEREF _Toc233968168 \h </w:instrText>
            </w:r>
            <w:r>
              <w:rPr>
                <w:noProof/>
                <w:webHidden/>
              </w:rPr>
            </w:r>
            <w:r>
              <w:rPr>
                <w:noProof/>
                <w:webHidden/>
              </w:rPr>
              <w:fldChar w:fldCharType="separate"/>
            </w:r>
            <w:r>
              <w:rPr>
                <w:noProof/>
                <w:webHidden/>
              </w:rPr>
              <w:t>4</w:t>
            </w:r>
            <w:r>
              <w:rPr>
                <w:noProof/>
                <w:webHidden/>
              </w:rPr>
              <w:fldChar w:fldCharType="end"/>
            </w:r>
          </w:hyperlink>
        </w:p>
        <w:p w14:paraId="635E953E" w14:textId="6CCFC543"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69" w:history="1">
            <w:r w:rsidRPr="00E80FF7">
              <w:rPr>
                <w:rStyle w:val="Hyperlink"/>
                <w:noProof/>
              </w:rPr>
              <w:t>7. Anvendelse af underdatabehandlere</w:t>
            </w:r>
            <w:r>
              <w:rPr>
                <w:noProof/>
                <w:webHidden/>
              </w:rPr>
              <w:tab/>
            </w:r>
            <w:r>
              <w:rPr>
                <w:noProof/>
                <w:webHidden/>
              </w:rPr>
              <w:fldChar w:fldCharType="begin"/>
            </w:r>
            <w:r>
              <w:rPr>
                <w:noProof/>
                <w:webHidden/>
              </w:rPr>
              <w:instrText xml:space="preserve"> PAGEREF _Toc233968169 \h </w:instrText>
            </w:r>
            <w:r>
              <w:rPr>
                <w:noProof/>
                <w:webHidden/>
              </w:rPr>
            </w:r>
            <w:r>
              <w:rPr>
                <w:noProof/>
                <w:webHidden/>
              </w:rPr>
              <w:fldChar w:fldCharType="separate"/>
            </w:r>
            <w:r>
              <w:rPr>
                <w:noProof/>
                <w:webHidden/>
              </w:rPr>
              <w:t>5</w:t>
            </w:r>
            <w:r>
              <w:rPr>
                <w:noProof/>
                <w:webHidden/>
              </w:rPr>
              <w:fldChar w:fldCharType="end"/>
            </w:r>
          </w:hyperlink>
        </w:p>
        <w:p w14:paraId="3E904C42" w14:textId="28AF41F0"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0" w:history="1">
            <w:r w:rsidRPr="00E80FF7">
              <w:rPr>
                <w:rStyle w:val="Hyperlink"/>
                <w:noProof/>
              </w:rPr>
              <w:t>8. Overførsel til tredjelande eller internationale organisationer</w:t>
            </w:r>
            <w:r>
              <w:rPr>
                <w:noProof/>
                <w:webHidden/>
              </w:rPr>
              <w:tab/>
            </w:r>
            <w:r>
              <w:rPr>
                <w:noProof/>
                <w:webHidden/>
              </w:rPr>
              <w:fldChar w:fldCharType="begin"/>
            </w:r>
            <w:r>
              <w:rPr>
                <w:noProof/>
                <w:webHidden/>
              </w:rPr>
              <w:instrText xml:space="preserve"> PAGEREF _Toc233968170 \h </w:instrText>
            </w:r>
            <w:r>
              <w:rPr>
                <w:noProof/>
                <w:webHidden/>
              </w:rPr>
            </w:r>
            <w:r>
              <w:rPr>
                <w:noProof/>
                <w:webHidden/>
              </w:rPr>
              <w:fldChar w:fldCharType="separate"/>
            </w:r>
            <w:r>
              <w:rPr>
                <w:noProof/>
                <w:webHidden/>
              </w:rPr>
              <w:t>6</w:t>
            </w:r>
            <w:r>
              <w:rPr>
                <w:noProof/>
                <w:webHidden/>
              </w:rPr>
              <w:fldChar w:fldCharType="end"/>
            </w:r>
          </w:hyperlink>
        </w:p>
        <w:p w14:paraId="40CA468F" w14:textId="0B087B04"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1" w:history="1">
            <w:r w:rsidRPr="00E80FF7">
              <w:rPr>
                <w:rStyle w:val="Hyperlink"/>
                <w:noProof/>
              </w:rPr>
              <w:t>9. Bistand til den dataansvarlige</w:t>
            </w:r>
            <w:r>
              <w:rPr>
                <w:noProof/>
                <w:webHidden/>
              </w:rPr>
              <w:tab/>
            </w:r>
            <w:r>
              <w:rPr>
                <w:noProof/>
                <w:webHidden/>
              </w:rPr>
              <w:fldChar w:fldCharType="begin"/>
            </w:r>
            <w:r>
              <w:rPr>
                <w:noProof/>
                <w:webHidden/>
              </w:rPr>
              <w:instrText xml:space="preserve"> PAGEREF _Toc233968171 \h </w:instrText>
            </w:r>
            <w:r>
              <w:rPr>
                <w:noProof/>
                <w:webHidden/>
              </w:rPr>
            </w:r>
            <w:r>
              <w:rPr>
                <w:noProof/>
                <w:webHidden/>
              </w:rPr>
              <w:fldChar w:fldCharType="separate"/>
            </w:r>
            <w:r>
              <w:rPr>
                <w:noProof/>
                <w:webHidden/>
              </w:rPr>
              <w:t>7</w:t>
            </w:r>
            <w:r>
              <w:rPr>
                <w:noProof/>
                <w:webHidden/>
              </w:rPr>
              <w:fldChar w:fldCharType="end"/>
            </w:r>
          </w:hyperlink>
        </w:p>
        <w:p w14:paraId="2B01B9D6" w14:textId="1B00DCE9"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2" w:history="1">
            <w:r w:rsidRPr="00E80FF7">
              <w:rPr>
                <w:rStyle w:val="Hyperlink"/>
                <w:noProof/>
              </w:rPr>
              <w:t>10. Underretning om brud på persondatasikkerheden</w:t>
            </w:r>
            <w:r>
              <w:rPr>
                <w:noProof/>
                <w:webHidden/>
              </w:rPr>
              <w:tab/>
            </w:r>
            <w:r>
              <w:rPr>
                <w:noProof/>
                <w:webHidden/>
              </w:rPr>
              <w:fldChar w:fldCharType="begin"/>
            </w:r>
            <w:r>
              <w:rPr>
                <w:noProof/>
                <w:webHidden/>
              </w:rPr>
              <w:instrText xml:space="preserve"> PAGEREF _Toc233968172 \h </w:instrText>
            </w:r>
            <w:r>
              <w:rPr>
                <w:noProof/>
                <w:webHidden/>
              </w:rPr>
            </w:r>
            <w:r>
              <w:rPr>
                <w:noProof/>
                <w:webHidden/>
              </w:rPr>
              <w:fldChar w:fldCharType="separate"/>
            </w:r>
            <w:r>
              <w:rPr>
                <w:noProof/>
                <w:webHidden/>
              </w:rPr>
              <w:t>8</w:t>
            </w:r>
            <w:r>
              <w:rPr>
                <w:noProof/>
                <w:webHidden/>
              </w:rPr>
              <w:fldChar w:fldCharType="end"/>
            </w:r>
          </w:hyperlink>
        </w:p>
        <w:p w14:paraId="7C431111" w14:textId="07E78D8E"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3" w:history="1">
            <w:r w:rsidRPr="00E80FF7">
              <w:rPr>
                <w:rStyle w:val="Hyperlink"/>
                <w:noProof/>
              </w:rPr>
              <w:t>11. Sletning og returnering af oplysninger</w:t>
            </w:r>
            <w:r>
              <w:rPr>
                <w:noProof/>
                <w:webHidden/>
              </w:rPr>
              <w:tab/>
            </w:r>
            <w:r>
              <w:rPr>
                <w:noProof/>
                <w:webHidden/>
              </w:rPr>
              <w:fldChar w:fldCharType="begin"/>
            </w:r>
            <w:r>
              <w:rPr>
                <w:noProof/>
                <w:webHidden/>
              </w:rPr>
              <w:instrText xml:space="preserve"> PAGEREF _Toc233968173 \h </w:instrText>
            </w:r>
            <w:r>
              <w:rPr>
                <w:noProof/>
                <w:webHidden/>
              </w:rPr>
            </w:r>
            <w:r>
              <w:rPr>
                <w:noProof/>
                <w:webHidden/>
              </w:rPr>
              <w:fldChar w:fldCharType="separate"/>
            </w:r>
            <w:r>
              <w:rPr>
                <w:noProof/>
                <w:webHidden/>
              </w:rPr>
              <w:t>8</w:t>
            </w:r>
            <w:r>
              <w:rPr>
                <w:noProof/>
                <w:webHidden/>
              </w:rPr>
              <w:fldChar w:fldCharType="end"/>
            </w:r>
          </w:hyperlink>
        </w:p>
        <w:p w14:paraId="33F2C093" w14:textId="5FA3B80C"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4" w:history="1">
            <w:r w:rsidRPr="00E80FF7">
              <w:rPr>
                <w:rStyle w:val="Hyperlink"/>
                <w:noProof/>
              </w:rPr>
              <w:t>12. Revision, herunder inspektion</w:t>
            </w:r>
            <w:r>
              <w:rPr>
                <w:noProof/>
                <w:webHidden/>
              </w:rPr>
              <w:tab/>
            </w:r>
            <w:r>
              <w:rPr>
                <w:noProof/>
                <w:webHidden/>
              </w:rPr>
              <w:fldChar w:fldCharType="begin"/>
            </w:r>
            <w:r>
              <w:rPr>
                <w:noProof/>
                <w:webHidden/>
              </w:rPr>
              <w:instrText xml:space="preserve"> PAGEREF _Toc233968174 \h </w:instrText>
            </w:r>
            <w:r>
              <w:rPr>
                <w:noProof/>
                <w:webHidden/>
              </w:rPr>
            </w:r>
            <w:r>
              <w:rPr>
                <w:noProof/>
                <w:webHidden/>
              </w:rPr>
              <w:fldChar w:fldCharType="separate"/>
            </w:r>
            <w:r>
              <w:rPr>
                <w:noProof/>
                <w:webHidden/>
              </w:rPr>
              <w:t>9</w:t>
            </w:r>
            <w:r>
              <w:rPr>
                <w:noProof/>
                <w:webHidden/>
              </w:rPr>
              <w:fldChar w:fldCharType="end"/>
            </w:r>
          </w:hyperlink>
        </w:p>
        <w:p w14:paraId="02D28393" w14:textId="5D9E9778"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5" w:history="1">
            <w:r w:rsidRPr="00E80FF7">
              <w:rPr>
                <w:rStyle w:val="Hyperlink"/>
                <w:noProof/>
              </w:rPr>
              <w:t>13. Parternes aftale om andre forhold</w:t>
            </w:r>
            <w:r>
              <w:rPr>
                <w:noProof/>
                <w:webHidden/>
              </w:rPr>
              <w:tab/>
            </w:r>
            <w:r>
              <w:rPr>
                <w:noProof/>
                <w:webHidden/>
              </w:rPr>
              <w:fldChar w:fldCharType="begin"/>
            </w:r>
            <w:r>
              <w:rPr>
                <w:noProof/>
                <w:webHidden/>
              </w:rPr>
              <w:instrText xml:space="preserve"> PAGEREF _Toc233968175 \h </w:instrText>
            </w:r>
            <w:r>
              <w:rPr>
                <w:noProof/>
                <w:webHidden/>
              </w:rPr>
            </w:r>
            <w:r>
              <w:rPr>
                <w:noProof/>
                <w:webHidden/>
              </w:rPr>
              <w:fldChar w:fldCharType="separate"/>
            </w:r>
            <w:r>
              <w:rPr>
                <w:noProof/>
                <w:webHidden/>
              </w:rPr>
              <w:t>9</w:t>
            </w:r>
            <w:r>
              <w:rPr>
                <w:noProof/>
                <w:webHidden/>
              </w:rPr>
              <w:fldChar w:fldCharType="end"/>
            </w:r>
          </w:hyperlink>
        </w:p>
        <w:p w14:paraId="610E4C68" w14:textId="4BB1842E"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6" w:history="1">
            <w:r w:rsidRPr="00E80FF7">
              <w:rPr>
                <w:rStyle w:val="Hyperlink"/>
                <w:noProof/>
              </w:rPr>
              <w:t>14. Kontaktpersoner hos den dataansvarlige og databehandleren</w:t>
            </w:r>
            <w:r>
              <w:rPr>
                <w:noProof/>
                <w:webHidden/>
              </w:rPr>
              <w:tab/>
            </w:r>
            <w:r>
              <w:rPr>
                <w:noProof/>
                <w:webHidden/>
              </w:rPr>
              <w:fldChar w:fldCharType="begin"/>
            </w:r>
            <w:r>
              <w:rPr>
                <w:noProof/>
                <w:webHidden/>
              </w:rPr>
              <w:instrText xml:space="preserve"> PAGEREF _Toc233968176 \h </w:instrText>
            </w:r>
            <w:r>
              <w:rPr>
                <w:noProof/>
                <w:webHidden/>
              </w:rPr>
            </w:r>
            <w:r>
              <w:rPr>
                <w:noProof/>
                <w:webHidden/>
              </w:rPr>
              <w:fldChar w:fldCharType="separate"/>
            </w:r>
            <w:r>
              <w:rPr>
                <w:noProof/>
                <w:webHidden/>
              </w:rPr>
              <w:t>9</w:t>
            </w:r>
            <w:r>
              <w:rPr>
                <w:noProof/>
                <w:webHidden/>
              </w:rPr>
              <w:fldChar w:fldCharType="end"/>
            </w:r>
          </w:hyperlink>
        </w:p>
        <w:p w14:paraId="7C961FDA" w14:textId="5B9277A6"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7" w:history="1">
            <w:r w:rsidRPr="00E80FF7">
              <w:rPr>
                <w:rStyle w:val="Hyperlink"/>
                <w:noProof/>
              </w:rPr>
              <w:t>15. Ikrafttræden og ophør</w:t>
            </w:r>
            <w:r>
              <w:rPr>
                <w:noProof/>
                <w:webHidden/>
              </w:rPr>
              <w:tab/>
            </w:r>
            <w:r>
              <w:rPr>
                <w:noProof/>
                <w:webHidden/>
              </w:rPr>
              <w:fldChar w:fldCharType="begin"/>
            </w:r>
            <w:r>
              <w:rPr>
                <w:noProof/>
                <w:webHidden/>
              </w:rPr>
              <w:instrText xml:space="preserve"> PAGEREF _Toc233968177 \h </w:instrText>
            </w:r>
            <w:r>
              <w:rPr>
                <w:noProof/>
                <w:webHidden/>
              </w:rPr>
            </w:r>
            <w:r>
              <w:rPr>
                <w:noProof/>
                <w:webHidden/>
              </w:rPr>
              <w:fldChar w:fldCharType="separate"/>
            </w:r>
            <w:r>
              <w:rPr>
                <w:noProof/>
                <w:webHidden/>
              </w:rPr>
              <w:t>10</w:t>
            </w:r>
            <w:r>
              <w:rPr>
                <w:noProof/>
                <w:webHidden/>
              </w:rPr>
              <w:fldChar w:fldCharType="end"/>
            </w:r>
          </w:hyperlink>
        </w:p>
        <w:p w14:paraId="2650D885" w14:textId="628DDA7E"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8" w:history="1">
            <w:r w:rsidRPr="00E80FF7">
              <w:rPr>
                <w:rStyle w:val="Hyperlink"/>
                <w:noProof/>
              </w:rPr>
              <w:t>Bilag A Oplysninger om behandlingen</w:t>
            </w:r>
            <w:r>
              <w:rPr>
                <w:noProof/>
                <w:webHidden/>
              </w:rPr>
              <w:tab/>
            </w:r>
            <w:r>
              <w:rPr>
                <w:noProof/>
                <w:webHidden/>
              </w:rPr>
              <w:fldChar w:fldCharType="begin"/>
            </w:r>
            <w:r>
              <w:rPr>
                <w:noProof/>
                <w:webHidden/>
              </w:rPr>
              <w:instrText xml:space="preserve"> PAGEREF _Toc233968178 \h </w:instrText>
            </w:r>
            <w:r>
              <w:rPr>
                <w:noProof/>
                <w:webHidden/>
              </w:rPr>
            </w:r>
            <w:r>
              <w:rPr>
                <w:noProof/>
                <w:webHidden/>
              </w:rPr>
              <w:fldChar w:fldCharType="separate"/>
            </w:r>
            <w:r>
              <w:rPr>
                <w:noProof/>
                <w:webHidden/>
              </w:rPr>
              <w:t>11</w:t>
            </w:r>
            <w:r>
              <w:rPr>
                <w:noProof/>
                <w:webHidden/>
              </w:rPr>
              <w:fldChar w:fldCharType="end"/>
            </w:r>
          </w:hyperlink>
        </w:p>
        <w:p w14:paraId="068F3692" w14:textId="6CA2B2FF"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79" w:history="1">
            <w:r w:rsidRPr="00E80FF7">
              <w:rPr>
                <w:rStyle w:val="Hyperlink"/>
                <w:noProof/>
              </w:rPr>
              <w:t>A.1. Formålet med databehandlerens behandling af personoplysninger</w:t>
            </w:r>
            <w:r>
              <w:rPr>
                <w:noProof/>
                <w:webHidden/>
              </w:rPr>
              <w:tab/>
            </w:r>
            <w:r>
              <w:rPr>
                <w:noProof/>
                <w:webHidden/>
              </w:rPr>
              <w:fldChar w:fldCharType="begin"/>
            </w:r>
            <w:r>
              <w:rPr>
                <w:noProof/>
                <w:webHidden/>
              </w:rPr>
              <w:instrText xml:space="preserve"> PAGEREF _Toc233968179 \h </w:instrText>
            </w:r>
            <w:r>
              <w:rPr>
                <w:noProof/>
                <w:webHidden/>
              </w:rPr>
            </w:r>
            <w:r>
              <w:rPr>
                <w:noProof/>
                <w:webHidden/>
              </w:rPr>
              <w:fldChar w:fldCharType="separate"/>
            </w:r>
            <w:r>
              <w:rPr>
                <w:noProof/>
                <w:webHidden/>
              </w:rPr>
              <w:t>11</w:t>
            </w:r>
            <w:r>
              <w:rPr>
                <w:noProof/>
                <w:webHidden/>
              </w:rPr>
              <w:fldChar w:fldCharType="end"/>
            </w:r>
          </w:hyperlink>
        </w:p>
        <w:p w14:paraId="3F2D20C2" w14:textId="4E4F65B7"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0" w:history="1">
            <w:r w:rsidRPr="00E80FF7">
              <w:rPr>
                <w:rStyle w:val="Hyperlink"/>
                <w:noProof/>
              </w:rPr>
              <w:t>A.2. Databehandlerens behandling af personoplysninger på vegne af den dataansvarlige drejer sig primært om (karakteren af behandlingen)</w:t>
            </w:r>
            <w:r>
              <w:rPr>
                <w:noProof/>
                <w:webHidden/>
              </w:rPr>
              <w:tab/>
            </w:r>
            <w:r>
              <w:rPr>
                <w:noProof/>
                <w:webHidden/>
              </w:rPr>
              <w:fldChar w:fldCharType="begin"/>
            </w:r>
            <w:r>
              <w:rPr>
                <w:noProof/>
                <w:webHidden/>
              </w:rPr>
              <w:instrText xml:space="preserve"> PAGEREF _Toc233968180 \h </w:instrText>
            </w:r>
            <w:r>
              <w:rPr>
                <w:noProof/>
                <w:webHidden/>
              </w:rPr>
            </w:r>
            <w:r>
              <w:rPr>
                <w:noProof/>
                <w:webHidden/>
              </w:rPr>
              <w:fldChar w:fldCharType="separate"/>
            </w:r>
            <w:r>
              <w:rPr>
                <w:noProof/>
                <w:webHidden/>
              </w:rPr>
              <w:t>11</w:t>
            </w:r>
            <w:r>
              <w:rPr>
                <w:noProof/>
                <w:webHidden/>
              </w:rPr>
              <w:fldChar w:fldCharType="end"/>
            </w:r>
          </w:hyperlink>
        </w:p>
        <w:p w14:paraId="414E8247" w14:textId="667C082D"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1" w:history="1">
            <w:r w:rsidRPr="00E80FF7">
              <w:rPr>
                <w:rStyle w:val="Hyperlink"/>
                <w:noProof/>
              </w:rPr>
              <w:t>A.3. Behandlingen omfatter følgende typer af personoplysninger</w:t>
            </w:r>
            <w:r>
              <w:rPr>
                <w:noProof/>
                <w:webHidden/>
              </w:rPr>
              <w:tab/>
            </w:r>
            <w:r>
              <w:rPr>
                <w:noProof/>
                <w:webHidden/>
              </w:rPr>
              <w:fldChar w:fldCharType="begin"/>
            </w:r>
            <w:r>
              <w:rPr>
                <w:noProof/>
                <w:webHidden/>
              </w:rPr>
              <w:instrText xml:space="preserve"> PAGEREF _Toc233968181 \h </w:instrText>
            </w:r>
            <w:r>
              <w:rPr>
                <w:noProof/>
                <w:webHidden/>
              </w:rPr>
            </w:r>
            <w:r>
              <w:rPr>
                <w:noProof/>
                <w:webHidden/>
              </w:rPr>
              <w:fldChar w:fldCharType="separate"/>
            </w:r>
            <w:r>
              <w:rPr>
                <w:noProof/>
                <w:webHidden/>
              </w:rPr>
              <w:t>11</w:t>
            </w:r>
            <w:r>
              <w:rPr>
                <w:noProof/>
                <w:webHidden/>
              </w:rPr>
              <w:fldChar w:fldCharType="end"/>
            </w:r>
          </w:hyperlink>
        </w:p>
        <w:p w14:paraId="7BE8A26D" w14:textId="5F1A346C"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2" w:history="1">
            <w:r w:rsidRPr="00E80FF7">
              <w:rPr>
                <w:rStyle w:val="Hyperlink"/>
                <w:noProof/>
              </w:rPr>
              <w:t>A.4. Behandlingen omfatter følgende kategorier af registrerede</w:t>
            </w:r>
            <w:r>
              <w:rPr>
                <w:noProof/>
                <w:webHidden/>
              </w:rPr>
              <w:tab/>
            </w:r>
            <w:r>
              <w:rPr>
                <w:noProof/>
                <w:webHidden/>
              </w:rPr>
              <w:fldChar w:fldCharType="begin"/>
            </w:r>
            <w:r>
              <w:rPr>
                <w:noProof/>
                <w:webHidden/>
              </w:rPr>
              <w:instrText xml:space="preserve"> PAGEREF _Toc233968182 \h </w:instrText>
            </w:r>
            <w:r>
              <w:rPr>
                <w:noProof/>
                <w:webHidden/>
              </w:rPr>
            </w:r>
            <w:r>
              <w:rPr>
                <w:noProof/>
                <w:webHidden/>
              </w:rPr>
              <w:fldChar w:fldCharType="separate"/>
            </w:r>
            <w:r>
              <w:rPr>
                <w:noProof/>
                <w:webHidden/>
              </w:rPr>
              <w:t>11</w:t>
            </w:r>
            <w:r>
              <w:rPr>
                <w:noProof/>
                <w:webHidden/>
              </w:rPr>
              <w:fldChar w:fldCharType="end"/>
            </w:r>
          </w:hyperlink>
        </w:p>
        <w:p w14:paraId="26AC1820" w14:textId="151C55BD"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3" w:history="1">
            <w:r w:rsidRPr="00E80FF7">
              <w:rPr>
                <w:rStyle w:val="Hyperlink"/>
                <w:noProof/>
              </w:rPr>
              <w:t>A.5. Varighed</w:t>
            </w:r>
            <w:r>
              <w:rPr>
                <w:noProof/>
                <w:webHidden/>
              </w:rPr>
              <w:tab/>
            </w:r>
            <w:r>
              <w:rPr>
                <w:noProof/>
                <w:webHidden/>
              </w:rPr>
              <w:fldChar w:fldCharType="begin"/>
            </w:r>
            <w:r>
              <w:rPr>
                <w:noProof/>
                <w:webHidden/>
              </w:rPr>
              <w:instrText xml:space="preserve"> PAGEREF _Toc233968183 \h </w:instrText>
            </w:r>
            <w:r>
              <w:rPr>
                <w:noProof/>
                <w:webHidden/>
              </w:rPr>
            </w:r>
            <w:r>
              <w:rPr>
                <w:noProof/>
                <w:webHidden/>
              </w:rPr>
              <w:fldChar w:fldCharType="separate"/>
            </w:r>
            <w:r>
              <w:rPr>
                <w:noProof/>
                <w:webHidden/>
              </w:rPr>
              <w:t>12</w:t>
            </w:r>
            <w:r>
              <w:rPr>
                <w:noProof/>
                <w:webHidden/>
              </w:rPr>
              <w:fldChar w:fldCharType="end"/>
            </w:r>
          </w:hyperlink>
        </w:p>
        <w:p w14:paraId="33264616" w14:textId="7BB43AAA"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4" w:history="1">
            <w:r w:rsidRPr="00E80FF7">
              <w:rPr>
                <w:rStyle w:val="Hyperlink"/>
                <w:noProof/>
              </w:rPr>
              <w:t>Bilag B Underdatabehandlere</w:t>
            </w:r>
            <w:r>
              <w:rPr>
                <w:noProof/>
                <w:webHidden/>
              </w:rPr>
              <w:tab/>
            </w:r>
            <w:r>
              <w:rPr>
                <w:noProof/>
                <w:webHidden/>
              </w:rPr>
              <w:fldChar w:fldCharType="begin"/>
            </w:r>
            <w:r>
              <w:rPr>
                <w:noProof/>
                <w:webHidden/>
              </w:rPr>
              <w:instrText xml:space="preserve"> PAGEREF _Toc233968184 \h </w:instrText>
            </w:r>
            <w:r>
              <w:rPr>
                <w:noProof/>
                <w:webHidden/>
              </w:rPr>
            </w:r>
            <w:r>
              <w:rPr>
                <w:noProof/>
                <w:webHidden/>
              </w:rPr>
              <w:fldChar w:fldCharType="separate"/>
            </w:r>
            <w:r>
              <w:rPr>
                <w:noProof/>
                <w:webHidden/>
              </w:rPr>
              <w:t>13</w:t>
            </w:r>
            <w:r>
              <w:rPr>
                <w:noProof/>
                <w:webHidden/>
              </w:rPr>
              <w:fldChar w:fldCharType="end"/>
            </w:r>
          </w:hyperlink>
        </w:p>
        <w:p w14:paraId="5E5B9840" w14:textId="22613A88"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5" w:history="1">
            <w:r w:rsidRPr="00E80FF7">
              <w:rPr>
                <w:rStyle w:val="Hyperlink"/>
                <w:noProof/>
              </w:rPr>
              <w:t>B.1. Godkendte underdatabehandlere</w:t>
            </w:r>
            <w:r>
              <w:rPr>
                <w:noProof/>
                <w:webHidden/>
              </w:rPr>
              <w:tab/>
            </w:r>
            <w:r>
              <w:rPr>
                <w:noProof/>
                <w:webHidden/>
              </w:rPr>
              <w:fldChar w:fldCharType="begin"/>
            </w:r>
            <w:r>
              <w:rPr>
                <w:noProof/>
                <w:webHidden/>
              </w:rPr>
              <w:instrText xml:space="preserve"> PAGEREF _Toc233968185 \h </w:instrText>
            </w:r>
            <w:r>
              <w:rPr>
                <w:noProof/>
                <w:webHidden/>
              </w:rPr>
            </w:r>
            <w:r>
              <w:rPr>
                <w:noProof/>
                <w:webHidden/>
              </w:rPr>
              <w:fldChar w:fldCharType="separate"/>
            </w:r>
            <w:r>
              <w:rPr>
                <w:noProof/>
                <w:webHidden/>
              </w:rPr>
              <w:t>13</w:t>
            </w:r>
            <w:r>
              <w:rPr>
                <w:noProof/>
                <w:webHidden/>
              </w:rPr>
              <w:fldChar w:fldCharType="end"/>
            </w:r>
          </w:hyperlink>
        </w:p>
        <w:p w14:paraId="7AECBC6B" w14:textId="6E197DD4"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6" w:history="1">
            <w:r w:rsidRPr="00E80FF7">
              <w:rPr>
                <w:rStyle w:val="Hyperlink"/>
                <w:noProof/>
              </w:rPr>
              <w:t>B.2. Varsel for godkendelse af underdatabehandlere</w:t>
            </w:r>
            <w:r>
              <w:rPr>
                <w:noProof/>
                <w:webHidden/>
              </w:rPr>
              <w:tab/>
            </w:r>
            <w:r>
              <w:rPr>
                <w:noProof/>
                <w:webHidden/>
              </w:rPr>
              <w:fldChar w:fldCharType="begin"/>
            </w:r>
            <w:r>
              <w:rPr>
                <w:noProof/>
                <w:webHidden/>
              </w:rPr>
              <w:instrText xml:space="preserve"> PAGEREF _Toc233968186 \h </w:instrText>
            </w:r>
            <w:r>
              <w:rPr>
                <w:noProof/>
                <w:webHidden/>
              </w:rPr>
            </w:r>
            <w:r>
              <w:rPr>
                <w:noProof/>
                <w:webHidden/>
              </w:rPr>
              <w:fldChar w:fldCharType="separate"/>
            </w:r>
            <w:r>
              <w:rPr>
                <w:noProof/>
                <w:webHidden/>
              </w:rPr>
              <w:t>13</w:t>
            </w:r>
            <w:r>
              <w:rPr>
                <w:noProof/>
                <w:webHidden/>
              </w:rPr>
              <w:fldChar w:fldCharType="end"/>
            </w:r>
          </w:hyperlink>
        </w:p>
        <w:p w14:paraId="670547A9" w14:textId="22C0F01A" w:rsidR="00FA7837" w:rsidRDefault="00FA7837">
          <w:pPr>
            <w:pStyle w:val="Indholdsfortegnelse1"/>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7" w:history="1">
            <w:r w:rsidRPr="00E80FF7">
              <w:rPr>
                <w:rStyle w:val="Hyperlink"/>
                <w:noProof/>
              </w:rPr>
              <w:t>Bilag C Instruks vedrørende behandling af personoplysninger</w:t>
            </w:r>
            <w:r>
              <w:rPr>
                <w:noProof/>
                <w:webHidden/>
              </w:rPr>
              <w:tab/>
            </w:r>
            <w:r>
              <w:rPr>
                <w:noProof/>
                <w:webHidden/>
              </w:rPr>
              <w:fldChar w:fldCharType="begin"/>
            </w:r>
            <w:r>
              <w:rPr>
                <w:noProof/>
                <w:webHidden/>
              </w:rPr>
              <w:instrText xml:space="preserve"> PAGEREF _Toc233968187 \h </w:instrText>
            </w:r>
            <w:r>
              <w:rPr>
                <w:noProof/>
                <w:webHidden/>
              </w:rPr>
            </w:r>
            <w:r>
              <w:rPr>
                <w:noProof/>
                <w:webHidden/>
              </w:rPr>
              <w:fldChar w:fldCharType="separate"/>
            </w:r>
            <w:r>
              <w:rPr>
                <w:noProof/>
                <w:webHidden/>
              </w:rPr>
              <w:t>14</w:t>
            </w:r>
            <w:r>
              <w:rPr>
                <w:noProof/>
                <w:webHidden/>
              </w:rPr>
              <w:fldChar w:fldCharType="end"/>
            </w:r>
          </w:hyperlink>
        </w:p>
        <w:p w14:paraId="509B02B9" w14:textId="31377A20"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8" w:history="1">
            <w:r w:rsidRPr="00E80FF7">
              <w:rPr>
                <w:rStyle w:val="Hyperlink"/>
                <w:noProof/>
              </w:rPr>
              <w:t>C.1. Behandlingens genstand/instruks</w:t>
            </w:r>
            <w:r>
              <w:rPr>
                <w:noProof/>
                <w:webHidden/>
              </w:rPr>
              <w:tab/>
            </w:r>
            <w:r>
              <w:rPr>
                <w:noProof/>
                <w:webHidden/>
              </w:rPr>
              <w:fldChar w:fldCharType="begin"/>
            </w:r>
            <w:r>
              <w:rPr>
                <w:noProof/>
                <w:webHidden/>
              </w:rPr>
              <w:instrText xml:space="preserve"> PAGEREF _Toc233968188 \h </w:instrText>
            </w:r>
            <w:r>
              <w:rPr>
                <w:noProof/>
                <w:webHidden/>
              </w:rPr>
            </w:r>
            <w:r>
              <w:rPr>
                <w:noProof/>
                <w:webHidden/>
              </w:rPr>
              <w:fldChar w:fldCharType="separate"/>
            </w:r>
            <w:r>
              <w:rPr>
                <w:noProof/>
                <w:webHidden/>
              </w:rPr>
              <w:t>14</w:t>
            </w:r>
            <w:r>
              <w:rPr>
                <w:noProof/>
                <w:webHidden/>
              </w:rPr>
              <w:fldChar w:fldCharType="end"/>
            </w:r>
          </w:hyperlink>
        </w:p>
        <w:p w14:paraId="65C4555C" w14:textId="2A4DF3F4"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89" w:history="1">
            <w:r w:rsidRPr="00E80FF7">
              <w:rPr>
                <w:rStyle w:val="Hyperlink"/>
                <w:noProof/>
              </w:rPr>
              <w:t>C.2. Behandlingssikkerhed</w:t>
            </w:r>
            <w:r>
              <w:rPr>
                <w:noProof/>
                <w:webHidden/>
              </w:rPr>
              <w:tab/>
            </w:r>
            <w:r>
              <w:rPr>
                <w:noProof/>
                <w:webHidden/>
              </w:rPr>
              <w:fldChar w:fldCharType="begin"/>
            </w:r>
            <w:r>
              <w:rPr>
                <w:noProof/>
                <w:webHidden/>
              </w:rPr>
              <w:instrText xml:space="preserve"> PAGEREF _Toc233968189 \h </w:instrText>
            </w:r>
            <w:r>
              <w:rPr>
                <w:noProof/>
                <w:webHidden/>
              </w:rPr>
            </w:r>
            <w:r>
              <w:rPr>
                <w:noProof/>
                <w:webHidden/>
              </w:rPr>
              <w:fldChar w:fldCharType="separate"/>
            </w:r>
            <w:r>
              <w:rPr>
                <w:noProof/>
                <w:webHidden/>
              </w:rPr>
              <w:t>14</w:t>
            </w:r>
            <w:r>
              <w:rPr>
                <w:noProof/>
                <w:webHidden/>
              </w:rPr>
              <w:fldChar w:fldCharType="end"/>
            </w:r>
          </w:hyperlink>
        </w:p>
        <w:p w14:paraId="380BA8AD" w14:textId="5FE2CA74"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90" w:history="1">
            <w:r w:rsidRPr="00E80FF7">
              <w:rPr>
                <w:rStyle w:val="Hyperlink"/>
                <w:noProof/>
              </w:rPr>
              <w:t>C.3 Bistand til den dataansvarlige</w:t>
            </w:r>
            <w:r>
              <w:rPr>
                <w:noProof/>
                <w:webHidden/>
              </w:rPr>
              <w:tab/>
            </w:r>
            <w:r>
              <w:rPr>
                <w:noProof/>
                <w:webHidden/>
              </w:rPr>
              <w:fldChar w:fldCharType="begin"/>
            </w:r>
            <w:r>
              <w:rPr>
                <w:noProof/>
                <w:webHidden/>
              </w:rPr>
              <w:instrText xml:space="preserve"> PAGEREF _Toc233968190 \h </w:instrText>
            </w:r>
            <w:r>
              <w:rPr>
                <w:noProof/>
                <w:webHidden/>
              </w:rPr>
            </w:r>
            <w:r>
              <w:rPr>
                <w:noProof/>
                <w:webHidden/>
              </w:rPr>
              <w:fldChar w:fldCharType="separate"/>
            </w:r>
            <w:r>
              <w:rPr>
                <w:noProof/>
                <w:webHidden/>
              </w:rPr>
              <w:t>14</w:t>
            </w:r>
            <w:r>
              <w:rPr>
                <w:noProof/>
                <w:webHidden/>
              </w:rPr>
              <w:fldChar w:fldCharType="end"/>
            </w:r>
          </w:hyperlink>
        </w:p>
        <w:p w14:paraId="3252D129" w14:textId="610B4D61"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91" w:history="1">
            <w:r w:rsidRPr="00E80FF7">
              <w:rPr>
                <w:rStyle w:val="Hyperlink"/>
                <w:noProof/>
              </w:rPr>
              <w:t>C.4 Opbevaringsperiode/sletterutine</w:t>
            </w:r>
            <w:r>
              <w:rPr>
                <w:noProof/>
                <w:webHidden/>
              </w:rPr>
              <w:tab/>
            </w:r>
            <w:r>
              <w:rPr>
                <w:noProof/>
                <w:webHidden/>
              </w:rPr>
              <w:fldChar w:fldCharType="begin"/>
            </w:r>
            <w:r>
              <w:rPr>
                <w:noProof/>
                <w:webHidden/>
              </w:rPr>
              <w:instrText xml:space="preserve"> PAGEREF _Toc233968191 \h </w:instrText>
            </w:r>
            <w:r>
              <w:rPr>
                <w:noProof/>
                <w:webHidden/>
              </w:rPr>
            </w:r>
            <w:r>
              <w:rPr>
                <w:noProof/>
                <w:webHidden/>
              </w:rPr>
              <w:fldChar w:fldCharType="separate"/>
            </w:r>
            <w:r>
              <w:rPr>
                <w:noProof/>
                <w:webHidden/>
              </w:rPr>
              <w:t>14</w:t>
            </w:r>
            <w:r>
              <w:rPr>
                <w:noProof/>
                <w:webHidden/>
              </w:rPr>
              <w:fldChar w:fldCharType="end"/>
            </w:r>
          </w:hyperlink>
        </w:p>
        <w:p w14:paraId="2E2EE358" w14:textId="0313C9EE"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92" w:history="1">
            <w:r w:rsidRPr="00E80FF7">
              <w:rPr>
                <w:rStyle w:val="Hyperlink"/>
                <w:noProof/>
              </w:rPr>
              <w:t>C.5 Lokalitet for behandling</w:t>
            </w:r>
            <w:r>
              <w:rPr>
                <w:noProof/>
                <w:webHidden/>
              </w:rPr>
              <w:tab/>
            </w:r>
            <w:r>
              <w:rPr>
                <w:noProof/>
                <w:webHidden/>
              </w:rPr>
              <w:fldChar w:fldCharType="begin"/>
            </w:r>
            <w:r>
              <w:rPr>
                <w:noProof/>
                <w:webHidden/>
              </w:rPr>
              <w:instrText xml:space="preserve"> PAGEREF _Toc233968192 \h </w:instrText>
            </w:r>
            <w:r>
              <w:rPr>
                <w:noProof/>
                <w:webHidden/>
              </w:rPr>
            </w:r>
            <w:r>
              <w:rPr>
                <w:noProof/>
                <w:webHidden/>
              </w:rPr>
              <w:fldChar w:fldCharType="separate"/>
            </w:r>
            <w:r>
              <w:rPr>
                <w:noProof/>
                <w:webHidden/>
              </w:rPr>
              <w:t>14</w:t>
            </w:r>
            <w:r>
              <w:rPr>
                <w:noProof/>
                <w:webHidden/>
              </w:rPr>
              <w:fldChar w:fldCharType="end"/>
            </w:r>
          </w:hyperlink>
        </w:p>
        <w:p w14:paraId="57D46B74" w14:textId="27A0B5CD"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93" w:history="1">
            <w:r w:rsidRPr="00E80FF7">
              <w:rPr>
                <w:rStyle w:val="Hyperlink"/>
                <w:noProof/>
              </w:rPr>
              <w:t>C.6 Instruks vedrørende overførsel af personoplysninger til tredjelande</w:t>
            </w:r>
            <w:r>
              <w:rPr>
                <w:noProof/>
                <w:webHidden/>
              </w:rPr>
              <w:tab/>
            </w:r>
            <w:r>
              <w:rPr>
                <w:noProof/>
                <w:webHidden/>
              </w:rPr>
              <w:fldChar w:fldCharType="begin"/>
            </w:r>
            <w:r>
              <w:rPr>
                <w:noProof/>
                <w:webHidden/>
              </w:rPr>
              <w:instrText xml:space="preserve"> PAGEREF _Toc233968193 \h </w:instrText>
            </w:r>
            <w:r>
              <w:rPr>
                <w:noProof/>
                <w:webHidden/>
              </w:rPr>
            </w:r>
            <w:r>
              <w:rPr>
                <w:noProof/>
                <w:webHidden/>
              </w:rPr>
              <w:fldChar w:fldCharType="separate"/>
            </w:r>
            <w:r>
              <w:rPr>
                <w:noProof/>
                <w:webHidden/>
              </w:rPr>
              <w:t>14</w:t>
            </w:r>
            <w:r>
              <w:rPr>
                <w:noProof/>
                <w:webHidden/>
              </w:rPr>
              <w:fldChar w:fldCharType="end"/>
            </w:r>
          </w:hyperlink>
        </w:p>
        <w:p w14:paraId="0B2B1BBC" w14:textId="3DE6C711"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94" w:history="1">
            <w:r w:rsidRPr="00E80FF7">
              <w:rPr>
                <w:rStyle w:val="Hyperlink"/>
                <w:noProof/>
              </w:rPr>
              <w:t>C.7 Procedurer for den dataansvarliges revisioner, herunder inspektioner, med behandlingen af personoplysninger</w:t>
            </w:r>
            <w:r>
              <w:rPr>
                <w:noProof/>
                <w:webHidden/>
              </w:rPr>
              <w:tab/>
            </w:r>
            <w:r>
              <w:rPr>
                <w:noProof/>
                <w:webHidden/>
              </w:rPr>
              <w:fldChar w:fldCharType="begin"/>
            </w:r>
            <w:r>
              <w:rPr>
                <w:noProof/>
                <w:webHidden/>
              </w:rPr>
              <w:instrText xml:space="preserve"> PAGEREF _Toc233968194 \h </w:instrText>
            </w:r>
            <w:r>
              <w:rPr>
                <w:noProof/>
                <w:webHidden/>
              </w:rPr>
            </w:r>
            <w:r>
              <w:rPr>
                <w:noProof/>
                <w:webHidden/>
              </w:rPr>
              <w:fldChar w:fldCharType="separate"/>
            </w:r>
            <w:r>
              <w:rPr>
                <w:noProof/>
                <w:webHidden/>
              </w:rPr>
              <w:t>15</w:t>
            </w:r>
            <w:r>
              <w:rPr>
                <w:noProof/>
                <w:webHidden/>
              </w:rPr>
              <w:fldChar w:fldCharType="end"/>
            </w:r>
          </w:hyperlink>
        </w:p>
        <w:p w14:paraId="0FD39F91" w14:textId="295A60FE" w:rsidR="00FA7837" w:rsidRDefault="00FA7837">
          <w:pPr>
            <w:pStyle w:val="Indholdsfortegnelse2"/>
            <w:tabs>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95" w:history="1">
            <w:r w:rsidRPr="00E80FF7">
              <w:rPr>
                <w:rStyle w:val="Hyperlink"/>
                <w:noProof/>
              </w:rPr>
              <w:t>C.8 Procedurer for revisioner, herunder inspektioner, med behandling af personoplysninger</w:t>
            </w:r>
            <w:r>
              <w:rPr>
                <w:noProof/>
                <w:webHidden/>
              </w:rPr>
              <w:tab/>
            </w:r>
            <w:r>
              <w:rPr>
                <w:noProof/>
                <w:webHidden/>
              </w:rPr>
              <w:fldChar w:fldCharType="begin"/>
            </w:r>
            <w:r>
              <w:rPr>
                <w:noProof/>
                <w:webHidden/>
              </w:rPr>
              <w:instrText xml:space="preserve"> PAGEREF _Toc233968195 \h </w:instrText>
            </w:r>
            <w:r>
              <w:rPr>
                <w:noProof/>
                <w:webHidden/>
              </w:rPr>
            </w:r>
            <w:r>
              <w:rPr>
                <w:noProof/>
                <w:webHidden/>
              </w:rPr>
              <w:fldChar w:fldCharType="separate"/>
            </w:r>
            <w:r>
              <w:rPr>
                <w:noProof/>
                <w:webHidden/>
              </w:rPr>
              <w:t>15</w:t>
            </w:r>
            <w:r>
              <w:rPr>
                <w:noProof/>
                <w:webHidden/>
              </w:rPr>
              <w:fldChar w:fldCharType="end"/>
            </w:r>
          </w:hyperlink>
        </w:p>
        <w:p w14:paraId="449D2DDB" w14:textId="5BBFD09A" w:rsidR="00FA7837" w:rsidRDefault="00FA7837">
          <w:pPr>
            <w:pStyle w:val="Indholdsfortegnelse1"/>
            <w:tabs>
              <w:tab w:val="left" w:pos="950"/>
              <w:tab w:val="right" w:leader="dot" w:pos="7813"/>
            </w:tabs>
            <w:rPr>
              <w:rFonts w:asciiTheme="minorHAnsi" w:eastAsiaTheme="minorEastAsia" w:hAnsiTheme="minorHAnsi" w:cstheme="minorBidi"/>
              <w:noProof/>
              <w:kern w:val="2"/>
              <w:sz w:val="24"/>
              <w:szCs w:val="24"/>
              <w:lang w:eastAsia="da-DK"/>
              <w14:ligatures w14:val="standardContextual"/>
            </w:rPr>
          </w:pPr>
          <w:hyperlink w:anchor="_Toc233968196" w:history="1">
            <w:r w:rsidRPr="00E80FF7">
              <w:rPr>
                <w:rStyle w:val="Hyperlink"/>
                <w:noProof/>
              </w:rPr>
              <w:t>Bilag D</w:t>
            </w:r>
            <w:r>
              <w:rPr>
                <w:rFonts w:asciiTheme="minorHAnsi" w:eastAsiaTheme="minorEastAsia" w:hAnsiTheme="minorHAnsi" w:cstheme="minorBidi"/>
                <w:noProof/>
                <w:kern w:val="2"/>
                <w:sz w:val="24"/>
                <w:szCs w:val="24"/>
                <w:lang w:eastAsia="da-DK"/>
                <w14:ligatures w14:val="standardContextual"/>
              </w:rPr>
              <w:tab/>
            </w:r>
            <w:r w:rsidRPr="00E80FF7">
              <w:rPr>
                <w:rStyle w:val="Hyperlink"/>
                <w:noProof/>
              </w:rPr>
              <w:t>Parternes regulering af andre forhold</w:t>
            </w:r>
            <w:r>
              <w:rPr>
                <w:noProof/>
                <w:webHidden/>
              </w:rPr>
              <w:tab/>
            </w:r>
            <w:r>
              <w:rPr>
                <w:noProof/>
                <w:webHidden/>
              </w:rPr>
              <w:fldChar w:fldCharType="begin"/>
            </w:r>
            <w:r>
              <w:rPr>
                <w:noProof/>
                <w:webHidden/>
              </w:rPr>
              <w:instrText xml:space="preserve"> PAGEREF _Toc233968196 \h </w:instrText>
            </w:r>
            <w:r>
              <w:rPr>
                <w:noProof/>
                <w:webHidden/>
              </w:rPr>
            </w:r>
            <w:r>
              <w:rPr>
                <w:noProof/>
                <w:webHidden/>
              </w:rPr>
              <w:fldChar w:fldCharType="separate"/>
            </w:r>
            <w:r>
              <w:rPr>
                <w:noProof/>
                <w:webHidden/>
              </w:rPr>
              <w:t>15</w:t>
            </w:r>
            <w:r>
              <w:rPr>
                <w:noProof/>
                <w:webHidden/>
              </w:rPr>
              <w:fldChar w:fldCharType="end"/>
            </w:r>
          </w:hyperlink>
        </w:p>
        <w:p w14:paraId="5646756C" w14:textId="5CF4FC87" w:rsidR="00893C2D" w:rsidRDefault="00893C2D">
          <w:r>
            <w:rPr>
              <w:b/>
              <w:bCs/>
            </w:rPr>
            <w:fldChar w:fldCharType="end"/>
          </w:r>
        </w:p>
      </w:sdtContent>
    </w:sdt>
    <w:p w14:paraId="68139B9B" w14:textId="77777777" w:rsidR="00561FB3" w:rsidRDefault="00561FB3">
      <w:pPr>
        <w:spacing w:line="240" w:lineRule="auto"/>
      </w:pPr>
      <w:r>
        <w:br w:type="page"/>
      </w:r>
    </w:p>
    <w:p w14:paraId="53456E50" w14:textId="77777777" w:rsidR="00561FB3" w:rsidRDefault="00561FB3" w:rsidP="00561FB3">
      <w:pPr>
        <w:pStyle w:val="Overskrift1"/>
      </w:pPr>
      <w:bookmarkStart w:id="2" w:name="_Toc233968164"/>
      <w:r>
        <w:lastRenderedPageBreak/>
        <w:t>Præambel</w:t>
      </w:r>
      <w:bookmarkEnd w:id="2"/>
    </w:p>
    <w:p w14:paraId="29A5C735" w14:textId="77777777" w:rsidR="00561FB3" w:rsidRDefault="00561FB3" w:rsidP="00561FB3"/>
    <w:p w14:paraId="57D8156B" w14:textId="77777777" w:rsidR="00561FB3" w:rsidRDefault="00561FB3" w:rsidP="00311FE6">
      <w:pPr>
        <w:pStyle w:val="Listeafsnit"/>
        <w:numPr>
          <w:ilvl w:val="0"/>
          <w:numId w:val="21"/>
        </w:numPr>
      </w:pPr>
      <w:r>
        <w:t xml:space="preserve">Disse </w:t>
      </w:r>
      <w:r w:rsidR="00AF585C">
        <w:t>Bestemmelser</w:t>
      </w:r>
      <w:r>
        <w:t xml:space="preserve"> fastsætter </w:t>
      </w:r>
      <w:r w:rsidR="00B11B7B">
        <w:t>databehandlerens rettigheder og forpligtelser</w:t>
      </w:r>
      <w:r>
        <w:t>, når denne foretager behandling af personoplysninger på vegne af den dataansvarlige.</w:t>
      </w:r>
    </w:p>
    <w:p w14:paraId="17BA898F" w14:textId="77777777" w:rsidR="00F540D7" w:rsidRDefault="00F540D7" w:rsidP="00311FE6">
      <w:pPr>
        <w:pStyle w:val="Listeafsnit"/>
      </w:pPr>
    </w:p>
    <w:p w14:paraId="6A3BE4B3" w14:textId="77777777" w:rsidR="00F540D7" w:rsidRDefault="00F540D7" w:rsidP="00311FE6">
      <w:pPr>
        <w:pStyle w:val="Listeafsnit"/>
        <w:numPr>
          <w:ilvl w:val="0"/>
          <w:numId w:val="21"/>
        </w:numPr>
      </w:pPr>
      <w:r>
        <w:t>Disse bestemmelser er udformet med henblik på parternes efterlevelse af artikel 28, stk. 3, i Europa-Parlamentets og Rådets forordning (EU) 2016/679 af 27. april 2016 om beskyttelse af fysiske personer i forbindelse med behandling af personoplysninger og om fri udveksling af sådanne oplysninger og om ophævelse af direktiv 95/46/EF (databeskyttelsesforordningen).</w:t>
      </w:r>
    </w:p>
    <w:p w14:paraId="16C1983F" w14:textId="77777777" w:rsidR="00F540D7" w:rsidRDefault="00F540D7" w:rsidP="00F540D7">
      <w:pPr>
        <w:pStyle w:val="Listeafsnit"/>
        <w:jc w:val="both"/>
      </w:pPr>
    </w:p>
    <w:p w14:paraId="1BFA6DF9" w14:textId="05AE3A7C" w:rsidR="00F540D7" w:rsidRDefault="00B40216" w:rsidP="00311FE6">
      <w:pPr>
        <w:pStyle w:val="Listeafsnit"/>
        <w:numPr>
          <w:ilvl w:val="0"/>
          <w:numId w:val="21"/>
        </w:numPr>
      </w:pPr>
      <w:r>
        <w:t>I</w:t>
      </w:r>
      <w:r w:rsidR="00F540D7">
        <w:t xml:space="preserve"> forbindelse med </w:t>
      </w:r>
      <w:r w:rsidR="000F343C">
        <w:t xml:space="preserve">Kontrakt om udvikling af </w:t>
      </w:r>
      <w:r w:rsidR="002B0A19">
        <w:t xml:space="preserve">Den Veterinære </w:t>
      </w:r>
      <w:r w:rsidR="00FD32CF">
        <w:t>R</w:t>
      </w:r>
      <w:r w:rsidR="002B0A19">
        <w:t>eceptløsning</w:t>
      </w:r>
      <w:r w:rsidR="00FD32CF">
        <w:t xml:space="preserve"> </w:t>
      </w:r>
      <w:r w:rsidR="00567B14">
        <w:t>(”</w:t>
      </w:r>
      <w:r w:rsidR="00E4302E" w:rsidRPr="00567B14">
        <w:t>Hovedkontrakten”)</w:t>
      </w:r>
      <w:r w:rsidR="00B64D76" w:rsidRPr="00567B14">
        <w:t xml:space="preserve"> </w:t>
      </w:r>
      <w:r w:rsidR="004A7B48" w:rsidRPr="00567B14">
        <w:t>behandler</w:t>
      </w:r>
      <w:r w:rsidR="004A7B48">
        <w:t xml:space="preserve"> </w:t>
      </w:r>
      <w:r w:rsidR="00F540D7">
        <w:t xml:space="preserve">databehandleren personoplysninger på vegne af den dataansvarlige i overensstemmelse med disse </w:t>
      </w:r>
      <w:r w:rsidR="004A7B48">
        <w:t>B</w:t>
      </w:r>
      <w:r w:rsidR="00F540D7">
        <w:t>estemmelser.</w:t>
      </w:r>
    </w:p>
    <w:p w14:paraId="7159AF10" w14:textId="77777777" w:rsidR="00F540D7" w:rsidRDefault="00F540D7" w:rsidP="00F540D7">
      <w:pPr>
        <w:pStyle w:val="Listeafsnit"/>
      </w:pPr>
    </w:p>
    <w:p w14:paraId="189DEF34" w14:textId="77777777" w:rsidR="00F540D7" w:rsidRDefault="00F540D7" w:rsidP="00311FE6">
      <w:pPr>
        <w:pStyle w:val="Listeafsnit"/>
        <w:numPr>
          <w:ilvl w:val="0"/>
          <w:numId w:val="21"/>
        </w:numPr>
      </w:pPr>
      <w:r>
        <w:t>Bestemmelserne har forrang i forhold til eventuelle tilsvarende bestemmelser i andre aftaler mellem parterne.</w:t>
      </w:r>
    </w:p>
    <w:p w14:paraId="7DEE5110" w14:textId="77777777" w:rsidR="00F540D7" w:rsidRDefault="00F540D7" w:rsidP="00311FE6">
      <w:pPr>
        <w:pStyle w:val="Listeafsnit"/>
      </w:pPr>
    </w:p>
    <w:p w14:paraId="3AA8D557" w14:textId="77777777" w:rsidR="00F540D7" w:rsidRDefault="00F540D7" w:rsidP="00311FE6">
      <w:pPr>
        <w:pStyle w:val="Listeafsnit"/>
        <w:numPr>
          <w:ilvl w:val="0"/>
          <w:numId w:val="21"/>
        </w:numPr>
      </w:pPr>
      <w:r>
        <w:t xml:space="preserve">Der hører fire bilag til disse </w:t>
      </w:r>
      <w:r w:rsidR="004A7B48">
        <w:t>B</w:t>
      </w:r>
      <w:r>
        <w:t xml:space="preserve">estemmelser, og bilagene udgør en integreret del af </w:t>
      </w:r>
      <w:r w:rsidR="004A7B48">
        <w:t>B</w:t>
      </w:r>
      <w:r>
        <w:t>estemmelserne.</w:t>
      </w:r>
    </w:p>
    <w:p w14:paraId="7A0D2E43" w14:textId="77777777" w:rsidR="00F540D7" w:rsidRDefault="00F540D7" w:rsidP="00311FE6">
      <w:pPr>
        <w:pStyle w:val="Listeafsnit"/>
      </w:pPr>
    </w:p>
    <w:p w14:paraId="66B4C15D" w14:textId="77777777" w:rsidR="00F540D7" w:rsidRDefault="00F540D7" w:rsidP="00311FE6">
      <w:pPr>
        <w:pStyle w:val="Listeafsnit"/>
        <w:numPr>
          <w:ilvl w:val="0"/>
          <w:numId w:val="21"/>
        </w:numPr>
      </w:pPr>
      <w:r>
        <w:t>Bilag A indeholder nærmere oplysninger om behandlingen</w:t>
      </w:r>
      <w:r w:rsidR="004A7B48">
        <w:t xml:space="preserve"> af personoplysninger</w:t>
      </w:r>
      <w:r>
        <w:t>, herunder om behandlingens formål og karakter, typen af personoplysninger, kategorierne af registrerede og varighed af behandlingen.</w:t>
      </w:r>
    </w:p>
    <w:p w14:paraId="3F6B04E5" w14:textId="77777777" w:rsidR="00F540D7" w:rsidRDefault="00F540D7" w:rsidP="00311FE6">
      <w:pPr>
        <w:pStyle w:val="Listeafsnit"/>
      </w:pPr>
    </w:p>
    <w:p w14:paraId="07A7A58E" w14:textId="77777777" w:rsidR="00F540D7" w:rsidRDefault="00F540D7" w:rsidP="00311FE6">
      <w:pPr>
        <w:pStyle w:val="Listeafsnit"/>
        <w:numPr>
          <w:ilvl w:val="0"/>
          <w:numId w:val="21"/>
        </w:numPr>
      </w:pPr>
      <w:r>
        <w:t xml:space="preserve">Bilag B </w:t>
      </w:r>
      <w:r w:rsidR="00020A84">
        <w:t>indeholder den</w:t>
      </w:r>
      <w:r w:rsidR="002608F6">
        <w:t xml:space="preserve"> dataansvarliges betingelser for databehandlerens brug af underdatabehandlere og en liste af underdatabeh</w:t>
      </w:r>
      <w:r w:rsidR="004A7B48">
        <w:t>andlere</w:t>
      </w:r>
      <w:r w:rsidR="002608F6">
        <w:t>, som den dataansvarlige har godkendt brugen af.</w:t>
      </w:r>
    </w:p>
    <w:p w14:paraId="4586DC54" w14:textId="77777777" w:rsidR="00F540D7" w:rsidRDefault="00F540D7" w:rsidP="00311FE6">
      <w:pPr>
        <w:pStyle w:val="Listeafsnit"/>
      </w:pPr>
    </w:p>
    <w:p w14:paraId="61BF4EA4" w14:textId="77777777" w:rsidR="00F540D7" w:rsidRDefault="00F540D7" w:rsidP="00311FE6">
      <w:pPr>
        <w:pStyle w:val="Listeafsnit"/>
        <w:numPr>
          <w:ilvl w:val="0"/>
          <w:numId w:val="21"/>
        </w:numPr>
      </w:pPr>
      <w:r>
        <w:t>Bilag C</w:t>
      </w:r>
      <w:r w:rsidR="002608F6">
        <w:t xml:space="preserve"> indeholder den dataansvarliges instruks for så vidt angår databehandlerens behandling af perso</w:t>
      </w:r>
      <w:r w:rsidR="004A7B48">
        <w:t>noplysninger, en beskrivelse af</w:t>
      </w:r>
      <w:r w:rsidR="002608F6">
        <w:t xml:space="preserve"> de sikkerhedsforanstaltninger, som databehandleren som minimum skal </w:t>
      </w:r>
      <w:r w:rsidR="004A7B48">
        <w:t>gennemføre</w:t>
      </w:r>
      <w:r w:rsidR="002608F6">
        <w:t>, og hvordan der føres tilsyn med databehandleren og eventuelle underdatabehandlere.</w:t>
      </w:r>
    </w:p>
    <w:p w14:paraId="0338D867" w14:textId="77777777" w:rsidR="00F540D7" w:rsidRDefault="00F540D7" w:rsidP="00311FE6">
      <w:pPr>
        <w:pStyle w:val="Listeafsnit"/>
      </w:pPr>
    </w:p>
    <w:p w14:paraId="36D28D55" w14:textId="77777777" w:rsidR="00F540D7" w:rsidRDefault="00F540D7" w:rsidP="00311FE6">
      <w:pPr>
        <w:pStyle w:val="Listeafsnit"/>
        <w:numPr>
          <w:ilvl w:val="0"/>
          <w:numId w:val="21"/>
        </w:numPr>
      </w:pPr>
      <w:r>
        <w:t>Bilag D</w:t>
      </w:r>
      <w:r w:rsidR="002608F6">
        <w:t xml:space="preserve"> indeholder bestemmelser vedrørende andre aktiviteter, som ikke af omfattet af </w:t>
      </w:r>
      <w:r w:rsidR="004A7B48">
        <w:t>B</w:t>
      </w:r>
      <w:r w:rsidR="002608F6">
        <w:t>estemmelserne.</w:t>
      </w:r>
    </w:p>
    <w:p w14:paraId="4684CC46" w14:textId="77777777" w:rsidR="00F540D7" w:rsidRDefault="00F540D7" w:rsidP="00311FE6">
      <w:pPr>
        <w:pStyle w:val="Listeafsnit"/>
      </w:pPr>
    </w:p>
    <w:p w14:paraId="6F9D7477" w14:textId="77777777" w:rsidR="00F540D7" w:rsidRDefault="004A7B48" w:rsidP="00311FE6">
      <w:pPr>
        <w:pStyle w:val="Listeafsnit"/>
        <w:numPr>
          <w:ilvl w:val="0"/>
          <w:numId w:val="21"/>
        </w:numPr>
      </w:pPr>
      <w:r>
        <w:t>B</w:t>
      </w:r>
      <w:r w:rsidR="00F540D7">
        <w:t>estemmelser</w:t>
      </w:r>
      <w:r>
        <w:t>ne</w:t>
      </w:r>
      <w:r w:rsidR="00F540D7">
        <w:t xml:space="preserve"> med tilhørende bilag skal opbevares skriftligt, herunder elektronisk, af begge parter.</w:t>
      </w:r>
    </w:p>
    <w:p w14:paraId="0689EDAC" w14:textId="77777777" w:rsidR="00F540D7" w:rsidRDefault="00F540D7" w:rsidP="00311FE6">
      <w:pPr>
        <w:pStyle w:val="Listeafsnit"/>
      </w:pPr>
    </w:p>
    <w:p w14:paraId="746F9D72" w14:textId="77777777" w:rsidR="00F540D7" w:rsidRDefault="00F540D7" w:rsidP="00311FE6">
      <w:pPr>
        <w:pStyle w:val="Listeafsnit"/>
        <w:numPr>
          <w:ilvl w:val="0"/>
          <w:numId w:val="21"/>
        </w:numPr>
      </w:pPr>
      <w:r>
        <w:t xml:space="preserve">Disse </w:t>
      </w:r>
      <w:r w:rsidR="004A7B48">
        <w:t>B</w:t>
      </w:r>
      <w:r>
        <w:t xml:space="preserve">estemmelser frigør ikke databehandleren fra forpligtelser, </w:t>
      </w:r>
      <w:r w:rsidR="004A7B48">
        <w:t xml:space="preserve">som databehandleren er pålagt </w:t>
      </w:r>
      <w:r>
        <w:t>efter databeskyttelsesforordningen eller enhver anden lovgivning.</w:t>
      </w:r>
    </w:p>
    <w:p w14:paraId="78F826EE" w14:textId="77777777" w:rsidR="002608F6" w:rsidRDefault="002608F6" w:rsidP="00311FE6">
      <w:pPr>
        <w:pStyle w:val="Overskrift1"/>
      </w:pPr>
      <w:bookmarkStart w:id="3" w:name="_Toc233968165"/>
      <w:r>
        <w:t>Den dataansvarliges rettigheder og forpligtelser</w:t>
      </w:r>
      <w:bookmarkEnd w:id="3"/>
    </w:p>
    <w:p w14:paraId="62FA76DD" w14:textId="77777777" w:rsidR="002608F6" w:rsidRDefault="002608F6" w:rsidP="00311FE6"/>
    <w:p w14:paraId="3DAEE69C" w14:textId="77777777" w:rsidR="002608F6" w:rsidRDefault="002608F6" w:rsidP="00311FE6">
      <w:pPr>
        <w:pStyle w:val="Listeafsnit"/>
        <w:numPr>
          <w:ilvl w:val="0"/>
          <w:numId w:val="22"/>
        </w:numPr>
      </w:pPr>
      <w:r>
        <w:t xml:space="preserve">Den dataansvarlige er ansvarlig for at sikre, at behandlingen af personoplysninger sker i overensstemmelse med databeskyttelsesforordningen (se forordningens artikel 24), </w:t>
      </w:r>
      <w:r w:rsidR="00E25153">
        <w:t xml:space="preserve">databeskyttelsesbestemmelser i anden </w:t>
      </w:r>
      <w:r>
        <w:t xml:space="preserve">EU-ret </w:t>
      </w:r>
      <w:r w:rsidR="00E25153">
        <w:t xml:space="preserve">eller </w:t>
      </w:r>
      <w:r>
        <w:t>medlemsstaternes</w:t>
      </w:r>
      <w:r>
        <w:rPr>
          <w:rStyle w:val="Fodnotehenvisning"/>
        </w:rPr>
        <w:footnoteReference w:id="1"/>
      </w:r>
      <w:r>
        <w:t xml:space="preserve"> nationale ret og </w:t>
      </w:r>
      <w:r w:rsidR="00B40216">
        <w:t>disse Bestemmelser</w:t>
      </w:r>
      <w:r>
        <w:t>.</w:t>
      </w:r>
    </w:p>
    <w:p w14:paraId="79D1BED8" w14:textId="77777777" w:rsidR="00E25153" w:rsidRDefault="00E25153" w:rsidP="00311FE6">
      <w:pPr>
        <w:pStyle w:val="Listeafsnit"/>
      </w:pPr>
    </w:p>
    <w:p w14:paraId="7E934BF1" w14:textId="77777777" w:rsidR="002608F6" w:rsidRDefault="002608F6" w:rsidP="00311FE6">
      <w:pPr>
        <w:pStyle w:val="Listeafsnit"/>
        <w:numPr>
          <w:ilvl w:val="0"/>
          <w:numId w:val="22"/>
        </w:numPr>
      </w:pPr>
      <w:r>
        <w:lastRenderedPageBreak/>
        <w:t xml:space="preserve">Den dataansvarlige har ret og pligt til at træffe </w:t>
      </w:r>
      <w:r w:rsidR="00E10DCD">
        <w:t>beslutning</w:t>
      </w:r>
      <w:r w:rsidR="005F7EC2">
        <w:t>er</w:t>
      </w:r>
      <w:r w:rsidR="00E10DCD">
        <w:t xml:space="preserve"> om</w:t>
      </w:r>
      <w:r w:rsidR="005F7EC2">
        <w:t>,</w:t>
      </w:r>
      <w:r w:rsidR="00E10DCD">
        <w:t xml:space="preserve"> til hvilke(t) formål og med hvilke hjælpemidler, der må ske behandling af personoplysninger.</w:t>
      </w:r>
    </w:p>
    <w:p w14:paraId="73D556E8" w14:textId="77777777" w:rsidR="00E10DCD" w:rsidRDefault="00E10DCD" w:rsidP="00311FE6">
      <w:pPr>
        <w:pStyle w:val="Listeafsnit"/>
      </w:pPr>
    </w:p>
    <w:p w14:paraId="5A73F3F2" w14:textId="77777777" w:rsidR="00E10DCD" w:rsidRDefault="00E10DCD" w:rsidP="00311FE6">
      <w:pPr>
        <w:pStyle w:val="Listeafsnit"/>
        <w:numPr>
          <w:ilvl w:val="0"/>
          <w:numId w:val="22"/>
        </w:numPr>
      </w:pPr>
      <w:r>
        <w:t>Den dataansvarlige er ansvarlig for, blandt andet, at sikre, at der er et behandlingsgrundlag for behandlingen af personoplysninger, som databehandleren instrueres i at foretage.</w:t>
      </w:r>
    </w:p>
    <w:p w14:paraId="2D6279E2" w14:textId="77777777" w:rsidR="00E10DCD" w:rsidRDefault="00E10DCD" w:rsidP="00311FE6">
      <w:pPr>
        <w:pStyle w:val="Overskrift1"/>
      </w:pPr>
      <w:bookmarkStart w:id="4" w:name="_Toc233968166"/>
      <w:r>
        <w:t>Databehandleren handler efter instruks</w:t>
      </w:r>
      <w:bookmarkEnd w:id="4"/>
    </w:p>
    <w:p w14:paraId="35EAAD51" w14:textId="77777777" w:rsidR="00E10DCD" w:rsidRDefault="00E10DCD" w:rsidP="00311FE6"/>
    <w:p w14:paraId="0707CA94" w14:textId="77777777" w:rsidR="00E25153" w:rsidRDefault="00E10DCD" w:rsidP="00311FE6">
      <w:pPr>
        <w:pStyle w:val="Listeafsnit"/>
        <w:numPr>
          <w:ilvl w:val="0"/>
          <w:numId w:val="23"/>
        </w:numPr>
      </w:pPr>
      <w:r>
        <w:t>Databehandleren må kun behandle personoplysninger efter dokumenteret instruks fra den dataansvarlige</w:t>
      </w:r>
      <w:r w:rsidR="005F7EC2">
        <w:t>, medmindre det kræves i henhold til EU-ret eller medlemsstaternes na</w:t>
      </w:r>
      <w:r w:rsidR="00CC76FA">
        <w:t>tionale ret, som databehandleren</w:t>
      </w:r>
      <w:r w:rsidR="005F7EC2">
        <w:t xml:space="preserve"> er underlagt</w:t>
      </w:r>
      <w:r>
        <w:t xml:space="preserve">. Denne instruks skal være specificeret i bilag A og C. Efterfølgende </w:t>
      </w:r>
      <w:r w:rsidR="00E25153">
        <w:t>instruks kan også gives af den dataansvarlige</w:t>
      </w:r>
      <w:r w:rsidR="008C4957">
        <w:t>,</w:t>
      </w:r>
      <w:r w:rsidR="00E25153">
        <w:t xml:space="preserve"> mens der sker behandling af personoplysninger, men instruksen skal altid være dokumenteret og opbevares skriftligt, herunder elektronisk, sammen med</w:t>
      </w:r>
      <w:r w:rsidR="00B40216">
        <w:t xml:space="preserve"> disse Bestemmelser</w:t>
      </w:r>
      <w:r w:rsidR="00E25153">
        <w:t>.</w:t>
      </w:r>
    </w:p>
    <w:p w14:paraId="50F3548D" w14:textId="77777777" w:rsidR="00E25153" w:rsidRDefault="00E25153" w:rsidP="00311FE6">
      <w:pPr>
        <w:pStyle w:val="Listeafsnit"/>
      </w:pPr>
    </w:p>
    <w:p w14:paraId="21FF7553" w14:textId="77777777" w:rsidR="00E10DCD" w:rsidRDefault="00E25153" w:rsidP="00311FE6">
      <w:pPr>
        <w:pStyle w:val="Listeafsnit"/>
        <w:numPr>
          <w:ilvl w:val="0"/>
          <w:numId w:val="23"/>
        </w:numPr>
      </w:pPr>
      <w:r>
        <w:t>Databehandleren underrette</w:t>
      </w:r>
      <w:r w:rsidR="008C4957">
        <w:t>r omgående</w:t>
      </w:r>
      <w:r>
        <w:t xml:space="preserve"> den dataansvarlige, hvis en instruks efter vedkommendes mening er i strid med denne forordning eller databeskyttelsesbestemmelser i anden EU-ret eller medlemsstaternes nationale ret.</w:t>
      </w:r>
    </w:p>
    <w:p w14:paraId="6044AB4C" w14:textId="77777777" w:rsidR="00E25153" w:rsidRDefault="00E25153" w:rsidP="00311FE6"/>
    <w:p w14:paraId="456C5AA6" w14:textId="77777777" w:rsidR="0002143E" w:rsidRDefault="0002143E" w:rsidP="00311FE6">
      <w:pPr>
        <w:pStyle w:val="Overskrift1"/>
      </w:pPr>
      <w:bookmarkStart w:id="5" w:name="_Toc233968167"/>
      <w:r>
        <w:t>Fortrolighed</w:t>
      </w:r>
      <w:bookmarkEnd w:id="5"/>
    </w:p>
    <w:p w14:paraId="68DE7C8D" w14:textId="77777777" w:rsidR="0002143E" w:rsidRDefault="0002143E" w:rsidP="00311FE6"/>
    <w:p w14:paraId="3A5D1CCB" w14:textId="77777777" w:rsidR="00CC694F" w:rsidRDefault="0002143E" w:rsidP="00311FE6">
      <w:pPr>
        <w:pStyle w:val="Listeafsnit"/>
        <w:numPr>
          <w:ilvl w:val="0"/>
          <w:numId w:val="24"/>
        </w:numPr>
      </w:pPr>
      <w:r>
        <w:t>Databehandleren må kun give adgang til personoplysninger, som behandles på den dataansvarliges vegne, til personer</w:t>
      </w:r>
      <w:r w:rsidR="0063315C">
        <w:t>,</w:t>
      </w:r>
      <w:r>
        <w:t xml:space="preserve"> </w:t>
      </w:r>
      <w:r w:rsidR="0063315C">
        <w:t xml:space="preserve">som er underlagt </w:t>
      </w:r>
      <w:r>
        <w:t xml:space="preserve">databehandlerens </w:t>
      </w:r>
      <w:r w:rsidR="0063315C" w:rsidRPr="0063315C">
        <w:t>instruktionsbeføjelser</w:t>
      </w:r>
      <w:r w:rsidR="0063315C">
        <w:t>,</w:t>
      </w:r>
      <w:r w:rsidR="0063315C" w:rsidRPr="0063315C">
        <w:t xml:space="preserve"> </w:t>
      </w:r>
      <w:r w:rsidRPr="0002143E">
        <w:t xml:space="preserve">som har forpligtet sig til fortrolighed </w:t>
      </w:r>
      <w:r>
        <w:t xml:space="preserve">eller er underlagt en passende lovbestemt tavshedspligt, og </w:t>
      </w:r>
      <w:r w:rsidRPr="0063315C">
        <w:t>kun i det nødvendige omfang</w:t>
      </w:r>
      <w:r>
        <w:t xml:space="preserve">. Listen af personer, som har fået </w:t>
      </w:r>
      <w:r w:rsidR="009732B6">
        <w:t xml:space="preserve">tildelt </w:t>
      </w:r>
      <w:r>
        <w:t xml:space="preserve">adgang, skal </w:t>
      </w:r>
      <w:r w:rsidR="00CC694F">
        <w:t>løbende gennemgås. På baggrund af denne gennemgang kan adgang</w:t>
      </w:r>
      <w:r w:rsidR="009732B6">
        <w:t>en</w:t>
      </w:r>
      <w:r w:rsidR="00CC694F">
        <w:t xml:space="preserve"> til personoplysninger </w:t>
      </w:r>
      <w:r w:rsidR="009732B6" w:rsidRPr="0063315C">
        <w:t>lukkes</w:t>
      </w:r>
      <w:r w:rsidR="00CC694F">
        <w:t>, hvis adgangen ikke længere er nødvendig, og personoplysninger</w:t>
      </w:r>
      <w:r w:rsidR="009732B6">
        <w:t>ne</w:t>
      </w:r>
      <w:r w:rsidR="00CC694F">
        <w:t xml:space="preserve"> skal herefter ikke længere være tilgængelige for disse personer.</w:t>
      </w:r>
    </w:p>
    <w:p w14:paraId="21265CFB" w14:textId="77777777" w:rsidR="00CC694F" w:rsidRDefault="00CC694F" w:rsidP="00311FE6">
      <w:pPr>
        <w:pStyle w:val="Listeafsnit"/>
      </w:pPr>
    </w:p>
    <w:p w14:paraId="57C9DCBA" w14:textId="77777777" w:rsidR="00CC694F" w:rsidRDefault="00CC694F" w:rsidP="00311FE6">
      <w:pPr>
        <w:pStyle w:val="Listeafsnit"/>
        <w:numPr>
          <w:ilvl w:val="0"/>
          <w:numId w:val="24"/>
        </w:numPr>
      </w:pPr>
      <w:r>
        <w:t xml:space="preserve">Databehandleren skal </w:t>
      </w:r>
      <w:r w:rsidR="009732B6">
        <w:t xml:space="preserve">efter anmodning fra </w:t>
      </w:r>
      <w:r>
        <w:t>den da</w:t>
      </w:r>
      <w:r w:rsidR="009732B6">
        <w:t>taansvarlige</w:t>
      </w:r>
      <w:r>
        <w:t xml:space="preserve"> </w:t>
      </w:r>
      <w:r w:rsidR="00837D45">
        <w:t xml:space="preserve">kunne </w:t>
      </w:r>
      <w:r>
        <w:t>på</w:t>
      </w:r>
      <w:r w:rsidR="0063315C">
        <w:t xml:space="preserve">vise, at de pågældende personer, som er underlagt </w:t>
      </w:r>
      <w:r>
        <w:t xml:space="preserve">databehandlerens </w:t>
      </w:r>
      <w:r w:rsidR="0063315C">
        <w:t xml:space="preserve">instruktionsbeføjelser, </w:t>
      </w:r>
      <w:r>
        <w:t>er underlagt ovennævnte tavshedspligt.</w:t>
      </w:r>
    </w:p>
    <w:p w14:paraId="7625B9B6" w14:textId="77777777" w:rsidR="00CC694F" w:rsidRDefault="00CC694F" w:rsidP="00311FE6">
      <w:pPr>
        <w:pStyle w:val="Overskrift1"/>
      </w:pPr>
      <w:bookmarkStart w:id="6" w:name="_Toc233968168"/>
      <w:r>
        <w:t>Behandlingssikkerhed</w:t>
      </w:r>
      <w:bookmarkEnd w:id="6"/>
    </w:p>
    <w:p w14:paraId="20527BC5" w14:textId="77777777" w:rsidR="00161AD0" w:rsidRPr="00161AD0" w:rsidRDefault="00161AD0" w:rsidP="00311FE6"/>
    <w:p w14:paraId="176309C3" w14:textId="77777777" w:rsidR="00CC694F" w:rsidRDefault="00CC694F" w:rsidP="00311FE6">
      <w:pPr>
        <w:pStyle w:val="Listeafsnit"/>
        <w:numPr>
          <w:ilvl w:val="0"/>
          <w:numId w:val="25"/>
        </w:numPr>
      </w:pPr>
      <w:r>
        <w:t>Databeskyttelsesforordningens artikel 32 fastslår, at den dataansvarlige og databehandleren, under hensyntagen til det aktuelle tekniske niveau, implementeringsomkostningerne og den pågældende behandlings karakter, omfang, sammenhæng og formål samt risiciene af varierende sandsynlighed og alvor for fysiske personers rettigheder og frihedsrettigheder, gennemfører passende tekniske og organisatoriske foranstaltninger for at sikre et beskyttelsesniveau,</w:t>
      </w:r>
      <w:r w:rsidR="00294F7D">
        <w:t xml:space="preserve"> der passer til disse risici.</w:t>
      </w:r>
    </w:p>
    <w:p w14:paraId="4D7A4579" w14:textId="77777777" w:rsidR="009A0ADA" w:rsidRDefault="009A0ADA" w:rsidP="00311FE6">
      <w:pPr>
        <w:pStyle w:val="Listeafsnit"/>
      </w:pPr>
    </w:p>
    <w:p w14:paraId="66C7FF4F" w14:textId="77777777" w:rsidR="00294F7D" w:rsidRDefault="00294F7D" w:rsidP="00311FE6">
      <w:pPr>
        <w:pStyle w:val="Listeafsnit"/>
      </w:pPr>
      <w:r>
        <w:t>Den dataansvarlige skal vurdere risiciene for fysiske personers rettigheder og frihedsrettigheder som behandling</w:t>
      </w:r>
      <w:r w:rsidR="00E61A38">
        <w:t>en</w:t>
      </w:r>
      <w:r>
        <w:t xml:space="preserve"> udgør og gennemføre foranstaltninger for at </w:t>
      </w:r>
      <w:r w:rsidR="000B50E2">
        <w:t>imødegå</w:t>
      </w:r>
      <w:r>
        <w:t xml:space="preserve"> disse risici. Afhængig af deres relevans kan det omfatte:</w:t>
      </w:r>
    </w:p>
    <w:p w14:paraId="219A5710" w14:textId="77777777" w:rsidR="00294F7D" w:rsidRDefault="00294F7D" w:rsidP="00311FE6">
      <w:pPr>
        <w:pStyle w:val="Listeafsnit"/>
      </w:pPr>
    </w:p>
    <w:p w14:paraId="390AC0BA" w14:textId="77777777" w:rsidR="00294F7D" w:rsidRDefault="00294F7D" w:rsidP="00311FE6">
      <w:pPr>
        <w:pStyle w:val="Listeafsnit"/>
        <w:numPr>
          <w:ilvl w:val="1"/>
          <w:numId w:val="25"/>
        </w:numPr>
      </w:pPr>
      <w:r>
        <w:t>Pseudonymisering og kryptering af personoplysninger</w:t>
      </w:r>
    </w:p>
    <w:p w14:paraId="6C907716" w14:textId="77777777" w:rsidR="00DA7C99" w:rsidRDefault="00DA7C99" w:rsidP="00311FE6">
      <w:pPr>
        <w:pStyle w:val="Listeafsnit"/>
        <w:ind w:left="1440"/>
      </w:pPr>
    </w:p>
    <w:p w14:paraId="7D3566D2" w14:textId="77777777" w:rsidR="00294F7D" w:rsidRDefault="00294F7D" w:rsidP="00311FE6">
      <w:pPr>
        <w:pStyle w:val="Listeafsnit"/>
        <w:numPr>
          <w:ilvl w:val="1"/>
          <w:numId w:val="25"/>
        </w:numPr>
      </w:pPr>
      <w:r w:rsidRPr="00294F7D">
        <w:lastRenderedPageBreak/>
        <w:t>evne til at sikre vedvarende fortrolighed, integritet, tilgængelighed og robusthed af behandlingssyst</w:t>
      </w:r>
      <w:r w:rsidR="00E61A38">
        <w:t>emer og -tjenester</w:t>
      </w:r>
    </w:p>
    <w:p w14:paraId="04B692C9" w14:textId="77777777" w:rsidR="00DA7C99" w:rsidRDefault="00DA7C99" w:rsidP="00311FE6">
      <w:pPr>
        <w:pStyle w:val="Listeafsnit"/>
        <w:ind w:left="1440"/>
      </w:pPr>
    </w:p>
    <w:p w14:paraId="6B29CC4F" w14:textId="77777777" w:rsidR="00294F7D" w:rsidRDefault="00294F7D" w:rsidP="00311FE6">
      <w:pPr>
        <w:pStyle w:val="Listeafsnit"/>
        <w:numPr>
          <w:ilvl w:val="1"/>
          <w:numId w:val="25"/>
        </w:numPr>
      </w:pPr>
      <w:r w:rsidRPr="00294F7D">
        <w:t>evne til rettidigt at genoprette tilgængeligheden af og adgangen til personoplysninger i tilfælde af e</w:t>
      </w:r>
      <w:r>
        <w:t>n fysisk eller teknisk hændelse</w:t>
      </w:r>
    </w:p>
    <w:p w14:paraId="3D8FE1BE" w14:textId="77777777" w:rsidR="00DA7C99" w:rsidRDefault="00DA7C99" w:rsidP="00311FE6">
      <w:pPr>
        <w:pStyle w:val="Listeafsnit"/>
      </w:pPr>
    </w:p>
    <w:p w14:paraId="53D4175B" w14:textId="77777777" w:rsidR="00294F7D" w:rsidRDefault="00294F7D" w:rsidP="00311FE6">
      <w:pPr>
        <w:pStyle w:val="Listeafsnit"/>
        <w:numPr>
          <w:ilvl w:val="1"/>
          <w:numId w:val="25"/>
        </w:numPr>
      </w:pPr>
      <w:r w:rsidRPr="00294F7D">
        <w:t>en procedure for regelmæssig afprøvning, vurdering og evaluering af effektiviteten af de tekniske og organisatoriske foranstaltninger til s</w:t>
      </w:r>
      <w:r>
        <w:t>ikring af behandlingssikkerhed.</w:t>
      </w:r>
    </w:p>
    <w:p w14:paraId="0A90D607" w14:textId="77777777" w:rsidR="00294F7D" w:rsidRDefault="00294F7D" w:rsidP="00311FE6">
      <w:pPr>
        <w:pStyle w:val="Listeafsnit"/>
        <w:ind w:left="1440"/>
      </w:pPr>
    </w:p>
    <w:p w14:paraId="716F8775" w14:textId="77777777" w:rsidR="00D72EFA" w:rsidRDefault="00294F7D" w:rsidP="00311FE6">
      <w:pPr>
        <w:pStyle w:val="Listeafsnit"/>
        <w:numPr>
          <w:ilvl w:val="0"/>
          <w:numId w:val="25"/>
        </w:numPr>
      </w:pPr>
      <w:r>
        <w:t>Efter forordningens artikel 32 skal databehandleren</w:t>
      </w:r>
      <w:r w:rsidR="00E61A38">
        <w:t xml:space="preserve"> </w:t>
      </w:r>
      <w:r>
        <w:t xml:space="preserve">– uafhængigt af den dataansvarlige – </w:t>
      </w:r>
      <w:r w:rsidR="00E61A38">
        <w:t xml:space="preserve">også </w:t>
      </w:r>
      <w:r>
        <w:t xml:space="preserve">vurdere risiciene for fysiske personers rettigheder </w:t>
      </w:r>
      <w:r w:rsidR="00D72EFA">
        <w:t>som behandling</w:t>
      </w:r>
      <w:r w:rsidR="00E61A38">
        <w:t>en</w:t>
      </w:r>
      <w:r w:rsidR="00D72EFA">
        <w:t xml:space="preserve"> udgør og gennemføre foranstaltninger for at </w:t>
      </w:r>
      <w:r w:rsidR="00E61A38">
        <w:t xml:space="preserve">imødegå </w:t>
      </w:r>
      <w:r w:rsidR="00D72EFA">
        <w:t xml:space="preserve">disse risici. Med henblik på denne vurdering skal den dataansvarlige stille den nødvendige information til rådighed for databehandleren som gør </w:t>
      </w:r>
      <w:r w:rsidR="00E61A38">
        <w:t xml:space="preserve">vedkommende </w:t>
      </w:r>
      <w:r w:rsidR="00D72EFA">
        <w:t>i stand til at identificere og vurdere sådanne risici.</w:t>
      </w:r>
    </w:p>
    <w:p w14:paraId="5EAC8731" w14:textId="77777777" w:rsidR="00D72EFA" w:rsidRDefault="00D72EFA" w:rsidP="00311FE6">
      <w:pPr>
        <w:pStyle w:val="Listeafsnit"/>
      </w:pPr>
    </w:p>
    <w:p w14:paraId="1BCB4E07" w14:textId="77777777" w:rsidR="00D72EFA" w:rsidRDefault="00D72EFA" w:rsidP="00311FE6">
      <w:pPr>
        <w:pStyle w:val="Listeafsnit"/>
        <w:numPr>
          <w:ilvl w:val="0"/>
          <w:numId w:val="25"/>
        </w:numPr>
      </w:pPr>
      <w:r>
        <w:t xml:space="preserve">Derudover skal databehandleren bistå den dataansvarlige med </w:t>
      </w:r>
      <w:r w:rsidR="00CC6BA4">
        <w:t>vedkommendes</w:t>
      </w:r>
      <w:r>
        <w:t xml:space="preserve"> overholdelse af den dataansvarliges forpligtelse efter forordningens artikel 32, ved bl.a. at stille den nødvendige information til rådighed for den dataansvarlige vedrørende de tekniske og organisatoriske sikkerhedsforanstaltninger, som databehandleren allerede har </w:t>
      </w:r>
      <w:r w:rsidR="00FA3509">
        <w:t xml:space="preserve">gennemført </w:t>
      </w:r>
      <w:r>
        <w:t>i henhold til forordningens artikel 32</w:t>
      </w:r>
      <w:r w:rsidR="00FA3509">
        <w:t xml:space="preserve">, og </w:t>
      </w:r>
      <w:r>
        <w:t>al anden information, der er nødvendig for den dataansvarliges overholdelse af sin forpligtelse efter forordningens artikel 32.</w:t>
      </w:r>
    </w:p>
    <w:p w14:paraId="617D133F" w14:textId="77777777" w:rsidR="00D72EFA" w:rsidRDefault="00D72EFA" w:rsidP="00311FE6">
      <w:pPr>
        <w:pStyle w:val="Listeafsnit"/>
      </w:pPr>
    </w:p>
    <w:p w14:paraId="16583447" w14:textId="77777777" w:rsidR="00D72EFA" w:rsidRPr="00CC694F" w:rsidRDefault="00D72EFA" w:rsidP="00311FE6">
      <w:pPr>
        <w:pStyle w:val="Listeafsnit"/>
      </w:pPr>
      <w:r>
        <w:t xml:space="preserve">Hvis </w:t>
      </w:r>
      <w:r w:rsidR="00FA3509">
        <w:t xml:space="preserve">imødegåelse </w:t>
      </w:r>
      <w:r>
        <w:t>af de identificerede risici – efter den dataansvarliges vurdering – kræver gennemførelse af yderligere foranstaltninger end de foranstaltninger, som databehandleren allerede har gennemført, skal den dataansvarlige angive de yderligere foranstaltninger, der skal gennemføres, i bilag C.</w:t>
      </w:r>
    </w:p>
    <w:p w14:paraId="50DA39D8" w14:textId="77777777" w:rsidR="00EB4FE2" w:rsidRDefault="00CC694F" w:rsidP="00311FE6">
      <w:pPr>
        <w:pStyle w:val="Overskrift1"/>
      </w:pPr>
      <w:bookmarkStart w:id="7" w:name="_Toc233968169"/>
      <w:r>
        <w:t>Anvendelse af underdatabehandlere</w:t>
      </w:r>
      <w:bookmarkEnd w:id="7"/>
    </w:p>
    <w:p w14:paraId="5EE9FA32" w14:textId="77777777" w:rsidR="00EB4FE2" w:rsidRPr="00EB4FE2" w:rsidRDefault="00EB4FE2" w:rsidP="00311FE6"/>
    <w:p w14:paraId="51302B20" w14:textId="77777777" w:rsidR="00772932" w:rsidRDefault="00772932" w:rsidP="00311FE6">
      <w:pPr>
        <w:pStyle w:val="Listeafsnit"/>
        <w:numPr>
          <w:ilvl w:val="0"/>
          <w:numId w:val="26"/>
        </w:numPr>
      </w:pPr>
      <w:r>
        <w:t xml:space="preserve">Databehandleren skal opfylde </w:t>
      </w:r>
      <w:r w:rsidR="00EB2F2B">
        <w:t xml:space="preserve">de betingelser, der er omhandlet </w:t>
      </w:r>
      <w:r>
        <w:t>i databeskyttelsesforordningens artikel 28, stk. 2, og stk. 4, for at gøre brug af en anden databehandler (en underdatabehandler).</w:t>
      </w:r>
    </w:p>
    <w:p w14:paraId="3FF35818" w14:textId="77777777" w:rsidR="00772932" w:rsidRDefault="00772932" w:rsidP="00311FE6">
      <w:pPr>
        <w:pStyle w:val="Listeafsnit"/>
      </w:pPr>
    </w:p>
    <w:p w14:paraId="75877904" w14:textId="77777777" w:rsidR="00772932" w:rsidRDefault="00772932" w:rsidP="00311FE6">
      <w:pPr>
        <w:pStyle w:val="Listeafsnit"/>
        <w:numPr>
          <w:ilvl w:val="0"/>
          <w:numId w:val="26"/>
        </w:numPr>
      </w:pPr>
      <w:r>
        <w:t xml:space="preserve">Databehandleren må således ikke gøre brug af en underdatabehandler </w:t>
      </w:r>
      <w:r w:rsidR="00EB2F2B">
        <w:t xml:space="preserve">til opfyldelse af disse Bestemmelser </w:t>
      </w:r>
      <w:r>
        <w:t xml:space="preserve">uden forudgående </w:t>
      </w:r>
      <w:r w:rsidRPr="00311FE6">
        <w:t>skriftlig godkendelse</w:t>
      </w:r>
      <w:r>
        <w:t xml:space="preserve"> fra den dataansvarlige.</w:t>
      </w:r>
    </w:p>
    <w:p w14:paraId="693A88A9" w14:textId="77777777" w:rsidR="00772932" w:rsidRDefault="00772932" w:rsidP="00311FE6">
      <w:pPr>
        <w:pStyle w:val="Listeafsnit"/>
      </w:pPr>
    </w:p>
    <w:p w14:paraId="05999F21" w14:textId="77777777" w:rsidR="00EB4FE2" w:rsidRDefault="00772932" w:rsidP="00311FE6">
      <w:pPr>
        <w:pStyle w:val="Listeafsnit"/>
        <w:numPr>
          <w:ilvl w:val="0"/>
          <w:numId w:val="26"/>
        </w:numPr>
      </w:pPr>
      <w:r>
        <w:t xml:space="preserve">Databehandleren </w:t>
      </w:r>
      <w:r w:rsidR="00832098">
        <w:t xml:space="preserve">må kun gøre brug af </w:t>
      </w:r>
      <w:r w:rsidR="00EB4FE2">
        <w:t>underdatabehandler</w:t>
      </w:r>
      <w:r w:rsidR="00EB2F2B">
        <w:t>e</w:t>
      </w:r>
      <w:r w:rsidR="00EB4FE2">
        <w:t xml:space="preserve"> med den dataansvarliges forudgående specifikke skriftlige godkendelse. Databehandlere</w:t>
      </w:r>
      <w:r w:rsidR="00EB2F2B">
        <w:t>n</w:t>
      </w:r>
      <w:r w:rsidR="00EB4FE2">
        <w:t xml:space="preserve"> skal indgive anmodningen om en specifik godkendelse mindst</w:t>
      </w:r>
      <w:r w:rsidR="00914841">
        <w:t xml:space="preserve"> </w:t>
      </w:r>
      <w:r w:rsidR="00914841" w:rsidRPr="003C4592">
        <w:t>60</w:t>
      </w:r>
      <w:r w:rsidR="00311FE6" w:rsidRPr="003C4592">
        <w:t xml:space="preserve"> dage</w:t>
      </w:r>
      <w:r w:rsidR="00EB4FE2">
        <w:t xml:space="preserve"> inden anvendelsen af den pågældende underdatabehandler. Listen over underdatabehandlere, som den dataansvarlige allerede har godkendt</w:t>
      </w:r>
      <w:r w:rsidR="00EB2F2B">
        <w:t>,</w:t>
      </w:r>
      <w:r w:rsidR="00EB4FE2">
        <w:t xml:space="preserve"> fremgår af bilag B.</w:t>
      </w:r>
    </w:p>
    <w:p w14:paraId="717A5F65" w14:textId="77777777" w:rsidR="00EB4FE2" w:rsidRDefault="00EB4FE2" w:rsidP="00311FE6">
      <w:pPr>
        <w:pStyle w:val="Listeafsnit"/>
      </w:pPr>
    </w:p>
    <w:p w14:paraId="7EAA9E8C" w14:textId="77777777" w:rsidR="00E768E3" w:rsidRDefault="00832098" w:rsidP="00311FE6">
      <w:pPr>
        <w:pStyle w:val="Listeafsnit"/>
        <w:numPr>
          <w:ilvl w:val="0"/>
          <w:numId w:val="26"/>
        </w:numPr>
      </w:pPr>
      <w:r>
        <w:t xml:space="preserve">Når databehandleren gør brug af en underdatabehandler </w:t>
      </w:r>
      <w:r w:rsidR="00E768E3">
        <w:t>i forbindelse med udførelse af</w:t>
      </w:r>
      <w:r>
        <w:t xml:space="preserve"> specifikke behandlingsaktiviteter på vegne af den dataansvarlige, skal databehandleren, gennem en kontrakt eller andet retligt dokument i henhold til EU-retten eller medlemsstaternes nationale ret, pålægge underdatabehandleren de samme databeskyttelsesforpligtelser som </w:t>
      </w:r>
      <w:r w:rsidR="00E768E3">
        <w:t xml:space="preserve">dem, der </w:t>
      </w:r>
      <w:r>
        <w:t xml:space="preserve">fremgår af disse Bestemmelser, hvorved </w:t>
      </w:r>
      <w:r>
        <w:lastRenderedPageBreak/>
        <w:t>der navnlig stilles de fornødne garantier for, at underdatabehandleren vil gennemføre de tekniske og organisatoriske foranstaltninger på en sådan måde, at behandlingen overholder kravene i disse Bestemmelser</w:t>
      </w:r>
      <w:r w:rsidR="001348E9">
        <w:t xml:space="preserve"> og databeskyttelsesforordningen.</w:t>
      </w:r>
    </w:p>
    <w:p w14:paraId="7291609C" w14:textId="77777777" w:rsidR="00E768E3" w:rsidRDefault="00E768E3" w:rsidP="00311FE6">
      <w:pPr>
        <w:pStyle w:val="Listeafsnit"/>
      </w:pPr>
    </w:p>
    <w:p w14:paraId="4E343556" w14:textId="77777777" w:rsidR="00E768E3" w:rsidRDefault="00E768E3" w:rsidP="00311FE6">
      <w:pPr>
        <w:pStyle w:val="Listeafsnit"/>
      </w:pPr>
      <w:r>
        <w:t xml:space="preserve">Databehandleren </w:t>
      </w:r>
      <w:r w:rsidR="007E50F1">
        <w:t xml:space="preserve">er derfor ansvarlig for at kræve, at underdatabehandleren som minimum overholder databehandlerens forpligtelser efter disse Bestemmelser og </w:t>
      </w:r>
      <w:r>
        <w:t>databeskyttelsesforordningen.</w:t>
      </w:r>
    </w:p>
    <w:p w14:paraId="43EEF70A" w14:textId="77777777" w:rsidR="001348E9" w:rsidRDefault="001348E9" w:rsidP="00311FE6">
      <w:pPr>
        <w:pStyle w:val="Listeafsnit"/>
      </w:pPr>
    </w:p>
    <w:p w14:paraId="41880975" w14:textId="77777777" w:rsidR="001348E9" w:rsidRDefault="007E50F1" w:rsidP="00311FE6">
      <w:pPr>
        <w:pStyle w:val="Listeafsnit"/>
        <w:numPr>
          <w:ilvl w:val="0"/>
          <w:numId w:val="26"/>
        </w:numPr>
      </w:pPr>
      <w:r>
        <w:t>Underdatabehandleraftale(r)</w:t>
      </w:r>
      <w:r w:rsidR="001348E9">
        <w:t xml:space="preserve"> og eventuelle senere ændringer hertil sendes – efter den dataansvarliges anmodning herom – i kopi til den dataansvarlige, som herigennem </w:t>
      </w:r>
      <w:r>
        <w:t xml:space="preserve">har mulighed for at </w:t>
      </w:r>
      <w:r w:rsidR="001348E9">
        <w:t>sikre sig, at tilsvarende databeskyttelsesforpligtelser som følger af disse Bestemmelser er pålagt underdatabehandleren. Bestemmelser om kommercielle vilkår, som ikke påvirker det databeskyttelsesretlige indhold af underdatabehandleraftalen, skal ikke sendes til den dataansvarlige.</w:t>
      </w:r>
    </w:p>
    <w:p w14:paraId="1ADFAAA4" w14:textId="77777777" w:rsidR="001348E9" w:rsidRDefault="001348E9" w:rsidP="00311FE6">
      <w:pPr>
        <w:pStyle w:val="Listeafsnit"/>
      </w:pPr>
    </w:p>
    <w:p w14:paraId="11A226F4" w14:textId="77777777" w:rsidR="00406F2E" w:rsidRDefault="00406F2E" w:rsidP="00311FE6">
      <w:pPr>
        <w:pStyle w:val="Listeafsnit"/>
        <w:numPr>
          <w:ilvl w:val="0"/>
          <w:numId w:val="26"/>
        </w:numPr>
      </w:pPr>
      <w:r>
        <w:t>Databehandleren skal i sin aftale med underdatabehandleren indføje den dataansvarlige som begunstiget tredjemand i tilfælde af databehandlerens konkurs, således at den dataansvarlige kan indtræde i databehandlerens rettigheder og gøre dem gældende over for underdatabehandlere, som f.eks. gør den dataansvarlige i stand til at instruere underdatabehandleren i at slette eller tilbagelevere personoplysningerne.</w:t>
      </w:r>
    </w:p>
    <w:p w14:paraId="14BD1C29" w14:textId="77777777" w:rsidR="00406F2E" w:rsidRDefault="00406F2E" w:rsidP="00311FE6">
      <w:pPr>
        <w:pStyle w:val="Listeafsnit"/>
      </w:pPr>
    </w:p>
    <w:p w14:paraId="35EE093E" w14:textId="77777777" w:rsidR="001348E9" w:rsidRPr="00772932" w:rsidRDefault="00406F2E" w:rsidP="00311FE6">
      <w:pPr>
        <w:pStyle w:val="Listeafsnit"/>
        <w:numPr>
          <w:ilvl w:val="0"/>
          <w:numId w:val="26"/>
        </w:numPr>
      </w:pPr>
      <w:r>
        <w:t xml:space="preserve">Hvis </w:t>
      </w:r>
      <w:r w:rsidR="00383AC0">
        <w:t>under</w:t>
      </w:r>
      <w:r>
        <w:t xml:space="preserve">databehandleren ikke opfylder sine databeskyttelsesforpligtelser, forbliver databehandleren fuldt ansvarlig over for den dataansvarlige for opfyldelsen af underdatabehandlerens forpligtelser. Dette påvirker ikke de registreredes rettigheder, der følger af databeskyttelsesforordningen, herunder særligt forordningens artikel 79 og 82, over for den dataansvarlige og databehandleren, herunder underdatabehandleren. </w:t>
      </w:r>
    </w:p>
    <w:p w14:paraId="07E559C8" w14:textId="77777777" w:rsidR="00CC694F" w:rsidRDefault="00CC694F" w:rsidP="00311FE6">
      <w:pPr>
        <w:pStyle w:val="Overskrift1"/>
      </w:pPr>
      <w:bookmarkStart w:id="8" w:name="_Toc233968170"/>
      <w:r>
        <w:t>Overførsel til tredjelande eller internationale organisationer</w:t>
      </w:r>
      <w:bookmarkEnd w:id="8"/>
    </w:p>
    <w:p w14:paraId="04B2015C" w14:textId="77777777" w:rsidR="00F900F8" w:rsidRPr="00F900F8" w:rsidRDefault="00F900F8" w:rsidP="00311FE6"/>
    <w:p w14:paraId="3BEAE6A3" w14:textId="77777777" w:rsidR="00F900F8" w:rsidRDefault="00F900F8" w:rsidP="00311FE6">
      <w:pPr>
        <w:pStyle w:val="Listeafsnit"/>
        <w:numPr>
          <w:ilvl w:val="0"/>
          <w:numId w:val="34"/>
        </w:numPr>
      </w:pPr>
      <w:r>
        <w:t>Enhver overførsel af personoplysninger til tredjelande eller internationale organisationer må kun foretages af databehandleren på baggrund af dokumenteret instruks herom fra den dataansvarlige og skal altid ske i overensstemmelse med databeskyttelsesforordningens kapitel V.</w:t>
      </w:r>
    </w:p>
    <w:p w14:paraId="3D9EC83E" w14:textId="77777777" w:rsidR="00F900F8" w:rsidRDefault="00F900F8" w:rsidP="00311FE6">
      <w:pPr>
        <w:pStyle w:val="Listeafsnit"/>
      </w:pPr>
    </w:p>
    <w:p w14:paraId="0F74C1E0" w14:textId="77777777" w:rsidR="00F900F8" w:rsidRDefault="0085027A" w:rsidP="00311FE6">
      <w:pPr>
        <w:pStyle w:val="Listeafsnit"/>
        <w:numPr>
          <w:ilvl w:val="0"/>
          <w:numId w:val="34"/>
        </w:numPr>
      </w:pPr>
      <w:r>
        <w:t xml:space="preserve">Hvis </w:t>
      </w:r>
      <w:r w:rsidR="00F900F8">
        <w:t>overførsel af personoplysninger til tredjelande eller internationale organisationer, som databehandleren ikke er blevet instrueret i at foretage af den dataansvarlige</w:t>
      </w:r>
      <w:r>
        <w:t>, kræves i henhold til EU-ret</w:t>
      </w:r>
      <w:r w:rsidR="00F900F8">
        <w:t xml:space="preserve"> eller medlemsstaternes nationale ret, som databehandleren er underlagt, skal databehandleren underrette den dataansvarlige om dette retlige krav inden behandling, medmindre den pågældende ret forbyder en sådan underretning af hensyn til vigtige samfundsmæssige interesser.</w:t>
      </w:r>
    </w:p>
    <w:p w14:paraId="0D3E6F91" w14:textId="77777777" w:rsidR="00F900F8" w:rsidRDefault="00F900F8" w:rsidP="00311FE6">
      <w:pPr>
        <w:pStyle w:val="Listeafsnit"/>
      </w:pPr>
    </w:p>
    <w:p w14:paraId="2F4AC234" w14:textId="77777777" w:rsidR="00F900F8" w:rsidRDefault="00F900F8" w:rsidP="00311FE6">
      <w:pPr>
        <w:pStyle w:val="Listeafsnit"/>
        <w:numPr>
          <w:ilvl w:val="0"/>
          <w:numId w:val="34"/>
        </w:numPr>
      </w:pPr>
      <w:r>
        <w:t>Uden dokumenteret instruks fra den dataansvarlige kan databehandleren således ikke inden for rammerne af disse Bestemmelser:</w:t>
      </w:r>
    </w:p>
    <w:p w14:paraId="62090507" w14:textId="77777777" w:rsidR="00F900F8" w:rsidRDefault="00F900F8" w:rsidP="00311FE6">
      <w:pPr>
        <w:pStyle w:val="Listeafsnit"/>
      </w:pPr>
    </w:p>
    <w:p w14:paraId="0F12C9F8" w14:textId="77777777" w:rsidR="00F900F8" w:rsidRDefault="00F900F8" w:rsidP="00311FE6">
      <w:pPr>
        <w:pStyle w:val="Listeafsnit"/>
        <w:numPr>
          <w:ilvl w:val="1"/>
          <w:numId w:val="34"/>
        </w:numPr>
      </w:pPr>
      <w:r>
        <w:t>overføre personoplysninger til en dataansvarlig eller databehandler i et tredjeland eller en international organisation</w:t>
      </w:r>
    </w:p>
    <w:p w14:paraId="5EDADC33" w14:textId="77777777" w:rsidR="00F900F8" w:rsidRDefault="00F900F8" w:rsidP="00311FE6">
      <w:pPr>
        <w:pStyle w:val="Listeafsnit"/>
        <w:numPr>
          <w:ilvl w:val="1"/>
          <w:numId w:val="34"/>
        </w:numPr>
      </w:pPr>
      <w:r>
        <w:t>overlade behandling af personoplysninger til en underdatabehandler i et tredjeland</w:t>
      </w:r>
    </w:p>
    <w:p w14:paraId="0D3E77B5" w14:textId="77777777" w:rsidR="00F900F8" w:rsidRDefault="00F900F8" w:rsidP="00311FE6">
      <w:pPr>
        <w:pStyle w:val="Listeafsnit"/>
        <w:numPr>
          <w:ilvl w:val="1"/>
          <w:numId w:val="34"/>
        </w:numPr>
      </w:pPr>
      <w:r>
        <w:t xml:space="preserve">behandle </w:t>
      </w:r>
      <w:r w:rsidR="0085027A">
        <w:t>person</w:t>
      </w:r>
      <w:r>
        <w:t>oplysningerne i et tredjeland</w:t>
      </w:r>
    </w:p>
    <w:p w14:paraId="308312CD" w14:textId="77777777" w:rsidR="00F900F8" w:rsidRDefault="00F900F8" w:rsidP="00311FE6">
      <w:pPr>
        <w:pStyle w:val="Listeafsnit"/>
        <w:ind w:left="1440"/>
      </w:pPr>
    </w:p>
    <w:p w14:paraId="2F751738" w14:textId="77777777" w:rsidR="00F900F8" w:rsidRDefault="00F900F8" w:rsidP="00311FE6">
      <w:pPr>
        <w:pStyle w:val="Listeafsnit"/>
        <w:numPr>
          <w:ilvl w:val="0"/>
          <w:numId w:val="34"/>
        </w:numPr>
      </w:pPr>
      <w:r>
        <w:lastRenderedPageBreak/>
        <w:t>Den dataansvarliges instruks vedrørende overførsel af personoplysninger til et tredjeland, herunder</w:t>
      </w:r>
      <w:r w:rsidR="0085027A">
        <w:t xml:space="preserve"> det eventuelle overførselsgrundlag</w:t>
      </w:r>
      <w:r>
        <w:t xml:space="preserve"> i databeskyttelsesforordningens kapitel V, som overførslen er baseret på, skal angives i </w:t>
      </w:r>
      <w:r w:rsidR="0085027A">
        <w:t>b</w:t>
      </w:r>
      <w:r>
        <w:t>ilag C.6.</w:t>
      </w:r>
    </w:p>
    <w:p w14:paraId="3A088387" w14:textId="77777777" w:rsidR="00832098" w:rsidRDefault="00832098" w:rsidP="00311FE6">
      <w:pPr>
        <w:pStyle w:val="Listeafsnit"/>
      </w:pPr>
    </w:p>
    <w:p w14:paraId="73AAB71E" w14:textId="77777777" w:rsidR="00F900F8" w:rsidRPr="00F900F8" w:rsidRDefault="00F900F8" w:rsidP="00311FE6">
      <w:pPr>
        <w:pStyle w:val="Listeafsnit"/>
        <w:numPr>
          <w:ilvl w:val="0"/>
          <w:numId w:val="34"/>
        </w:numPr>
      </w:pPr>
      <w:r>
        <w:t>Disse Bestemmelser skal ikke forveksles med standardkontraktsbestemmelser som omhandlet i databeskyttelsesforordningens artikel 46, stk. 2, litra c og d, og disse Bestemmelser kan ikke udgør</w:t>
      </w:r>
      <w:r w:rsidR="0085027A">
        <w:t>e</w:t>
      </w:r>
      <w:r>
        <w:t xml:space="preserve"> et grundlag for ov</w:t>
      </w:r>
      <w:r w:rsidR="00832098">
        <w:t>erførsel af personoplysninger som omhandlet i databeskyttelsesforordningens kapitel V.</w:t>
      </w:r>
    </w:p>
    <w:p w14:paraId="773FFB5F" w14:textId="77777777" w:rsidR="00CC694F" w:rsidRDefault="00CC694F" w:rsidP="00311FE6">
      <w:pPr>
        <w:pStyle w:val="Overskrift1"/>
      </w:pPr>
      <w:bookmarkStart w:id="9" w:name="_Toc233968171"/>
      <w:r>
        <w:t>Bistand til den dataansvarlige</w:t>
      </w:r>
      <w:bookmarkEnd w:id="9"/>
    </w:p>
    <w:p w14:paraId="6C9B66EB" w14:textId="77777777" w:rsidR="00406F2E" w:rsidRDefault="00406F2E" w:rsidP="00311FE6"/>
    <w:p w14:paraId="20C82582" w14:textId="77777777" w:rsidR="00406F2E" w:rsidRDefault="002642B4" w:rsidP="00311FE6">
      <w:pPr>
        <w:pStyle w:val="Listeafsnit"/>
        <w:numPr>
          <w:ilvl w:val="0"/>
          <w:numId w:val="35"/>
        </w:numPr>
      </w:pPr>
      <w:r>
        <w:t>Databehandleren bistår, u</w:t>
      </w:r>
      <w:r w:rsidR="00EF0A7E">
        <w:t xml:space="preserve">nder hensyntagen til behandlingens karakter, </w:t>
      </w:r>
      <w:r>
        <w:t xml:space="preserve">så vidt muligt </w:t>
      </w:r>
      <w:r w:rsidR="00EF0A7E">
        <w:t xml:space="preserve">den dataansvarlige ved hjælp af passende tekniske og organisatoriske foranstaltninger med opfyldelse af den dataansvarliges forpligtelse til at besvare anmodninger om udøvelsen af de registreredes rettigheder som fastlagt i </w:t>
      </w:r>
      <w:r>
        <w:t xml:space="preserve">databeskyttelsesforordningens </w:t>
      </w:r>
      <w:r w:rsidR="00EF0A7E">
        <w:t>kapitel III.</w:t>
      </w:r>
    </w:p>
    <w:p w14:paraId="3953A180" w14:textId="77777777" w:rsidR="00EF0A7E" w:rsidRDefault="00EF0A7E" w:rsidP="00311FE6">
      <w:pPr>
        <w:pStyle w:val="Listeafsnit"/>
      </w:pPr>
    </w:p>
    <w:p w14:paraId="58678AF5" w14:textId="77777777" w:rsidR="00EF0A7E" w:rsidRDefault="00EF0A7E" w:rsidP="00311FE6">
      <w:pPr>
        <w:pStyle w:val="Listeafsnit"/>
      </w:pPr>
      <w:r>
        <w:t>Dette indebærer, at databehandleren så vidt mulig</w:t>
      </w:r>
      <w:r w:rsidR="002642B4">
        <w:t xml:space="preserve">t skal bistå den dataansvarlige i forbindelse med, at den dataansvarlige skal sikre overholdelsen </w:t>
      </w:r>
      <w:r>
        <w:t>af:</w:t>
      </w:r>
    </w:p>
    <w:p w14:paraId="174AC295" w14:textId="77777777" w:rsidR="00EF0A7E" w:rsidRDefault="00EF0A7E" w:rsidP="00311FE6">
      <w:pPr>
        <w:pStyle w:val="Listeafsnit"/>
      </w:pPr>
    </w:p>
    <w:p w14:paraId="2A177EFC" w14:textId="77777777" w:rsidR="00EF0A7E" w:rsidRDefault="00EF0A7E" w:rsidP="00311FE6">
      <w:pPr>
        <w:pStyle w:val="Listeafsnit"/>
        <w:numPr>
          <w:ilvl w:val="1"/>
          <w:numId w:val="34"/>
        </w:numPr>
      </w:pPr>
      <w:r>
        <w:t>oplysningspligten ved indsamling af personoplysninger hos den registrerede</w:t>
      </w:r>
    </w:p>
    <w:p w14:paraId="626F4D81" w14:textId="77777777" w:rsidR="00EF0A7E" w:rsidRDefault="00EF0A7E" w:rsidP="00311FE6">
      <w:pPr>
        <w:pStyle w:val="Listeafsnit"/>
        <w:numPr>
          <w:ilvl w:val="1"/>
          <w:numId w:val="34"/>
        </w:numPr>
      </w:pPr>
      <w:r>
        <w:t>oplysningspligten, hvis personoplysninger ikke er indsamlet hos den registrerede</w:t>
      </w:r>
    </w:p>
    <w:p w14:paraId="62FD4466" w14:textId="77777777" w:rsidR="00EF0A7E" w:rsidRDefault="00EF0A7E" w:rsidP="00311FE6">
      <w:pPr>
        <w:pStyle w:val="Listeafsnit"/>
        <w:numPr>
          <w:ilvl w:val="1"/>
          <w:numId w:val="34"/>
        </w:numPr>
      </w:pPr>
      <w:r>
        <w:t>indsigtsretten</w:t>
      </w:r>
    </w:p>
    <w:p w14:paraId="2935E488" w14:textId="77777777" w:rsidR="00EF0A7E" w:rsidRDefault="00EF0A7E" w:rsidP="00311FE6">
      <w:pPr>
        <w:pStyle w:val="Listeafsnit"/>
        <w:numPr>
          <w:ilvl w:val="1"/>
          <w:numId w:val="34"/>
        </w:numPr>
      </w:pPr>
      <w:r>
        <w:t>retten til berigtigelse</w:t>
      </w:r>
    </w:p>
    <w:p w14:paraId="138D0954" w14:textId="77777777" w:rsidR="00EF0A7E" w:rsidRDefault="00EF0A7E" w:rsidP="00311FE6">
      <w:pPr>
        <w:pStyle w:val="Listeafsnit"/>
        <w:numPr>
          <w:ilvl w:val="1"/>
          <w:numId w:val="34"/>
        </w:numPr>
      </w:pPr>
      <w:r>
        <w:t>retten til sletning (”retten til at blive glemt”)</w:t>
      </w:r>
    </w:p>
    <w:p w14:paraId="24AB9FC7" w14:textId="77777777" w:rsidR="00EF0A7E" w:rsidRDefault="00EF0A7E" w:rsidP="00311FE6">
      <w:pPr>
        <w:pStyle w:val="Listeafsnit"/>
        <w:numPr>
          <w:ilvl w:val="1"/>
          <w:numId w:val="34"/>
        </w:numPr>
      </w:pPr>
      <w:r>
        <w:t>retten til begrænsning af behandling</w:t>
      </w:r>
    </w:p>
    <w:p w14:paraId="671D5AF9" w14:textId="77777777" w:rsidR="00EF0A7E" w:rsidRDefault="00EF0A7E" w:rsidP="00311FE6">
      <w:pPr>
        <w:pStyle w:val="Listeafsnit"/>
        <w:numPr>
          <w:ilvl w:val="1"/>
          <w:numId w:val="34"/>
        </w:numPr>
      </w:pPr>
      <w:r>
        <w:t>underretningspligten i forbindelse med berigtigelse eller sletning af personoplysninger eller begrænsning af behandling</w:t>
      </w:r>
    </w:p>
    <w:p w14:paraId="6C37FFCF" w14:textId="77777777" w:rsidR="00EF0A7E" w:rsidRDefault="00EF0A7E" w:rsidP="00311FE6">
      <w:pPr>
        <w:pStyle w:val="Listeafsnit"/>
        <w:numPr>
          <w:ilvl w:val="1"/>
          <w:numId w:val="34"/>
        </w:numPr>
      </w:pPr>
      <w:r>
        <w:t>retten til dataportabilitet</w:t>
      </w:r>
    </w:p>
    <w:p w14:paraId="3B5DA3FB" w14:textId="77777777" w:rsidR="00EF0A7E" w:rsidRDefault="00EF0A7E" w:rsidP="00311FE6">
      <w:pPr>
        <w:pStyle w:val="Listeafsnit"/>
        <w:numPr>
          <w:ilvl w:val="1"/>
          <w:numId w:val="34"/>
        </w:numPr>
      </w:pPr>
      <w:r>
        <w:t>retten til indsigelse</w:t>
      </w:r>
    </w:p>
    <w:p w14:paraId="1268B0B9" w14:textId="77777777" w:rsidR="00EF0A7E" w:rsidRDefault="00EF0A7E" w:rsidP="00311FE6">
      <w:pPr>
        <w:pStyle w:val="Listeafsnit"/>
        <w:numPr>
          <w:ilvl w:val="1"/>
          <w:numId w:val="34"/>
        </w:numPr>
      </w:pPr>
      <w:r>
        <w:t>retten til ikke at være genstand for en afgørelse, der alene er baseret på automatisk behandling, herunder profilering</w:t>
      </w:r>
    </w:p>
    <w:p w14:paraId="55506932" w14:textId="77777777" w:rsidR="00EF0A7E" w:rsidRDefault="00EF0A7E" w:rsidP="00311FE6">
      <w:pPr>
        <w:pStyle w:val="Listeafsnit"/>
      </w:pPr>
    </w:p>
    <w:p w14:paraId="08E081A7" w14:textId="77777777" w:rsidR="00EF0A7E" w:rsidRDefault="002642B4" w:rsidP="00311FE6">
      <w:pPr>
        <w:pStyle w:val="Listeafsnit"/>
        <w:numPr>
          <w:ilvl w:val="0"/>
          <w:numId w:val="35"/>
        </w:numPr>
      </w:pPr>
      <w:r>
        <w:t>I tillæg til</w:t>
      </w:r>
      <w:r w:rsidR="00EF0A7E">
        <w:t xml:space="preserve"> databehandlerens forpligtelse til at bistå den dataansvarlige i henhold til Bestemmelse 6.</w:t>
      </w:r>
      <w:r w:rsidR="00D969A0">
        <w:t>3</w:t>
      </w:r>
      <w:r>
        <w:t>.</w:t>
      </w:r>
      <w:r w:rsidR="00EF0A7E">
        <w:t xml:space="preserve">, </w:t>
      </w:r>
      <w:r>
        <w:t xml:space="preserve">bistår </w:t>
      </w:r>
      <w:r w:rsidR="00EF0A7E">
        <w:t>databehandlere</w:t>
      </w:r>
      <w:r>
        <w:t>n</w:t>
      </w:r>
      <w:r w:rsidR="00EF0A7E">
        <w:t xml:space="preserve"> endvidere, under hensyntagen til behandlingens karakter og de oplysninger, der er ti</w:t>
      </w:r>
      <w:r>
        <w:t xml:space="preserve">lgængelige for databehandleren, </w:t>
      </w:r>
      <w:r w:rsidR="00EF0A7E">
        <w:t>den dataansvarlige med:</w:t>
      </w:r>
    </w:p>
    <w:p w14:paraId="27DA9905" w14:textId="77777777" w:rsidR="00EF0A7E" w:rsidRDefault="00EF0A7E" w:rsidP="00311FE6">
      <w:pPr>
        <w:pStyle w:val="Listeafsnit"/>
      </w:pPr>
    </w:p>
    <w:p w14:paraId="082D14E2" w14:textId="77777777" w:rsidR="00EF0A7E" w:rsidRDefault="00EF0A7E" w:rsidP="00311FE6">
      <w:pPr>
        <w:pStyle w:val="Listeafsnit"/>
        <w:numPr>
          <w:ilvl w:val="0"/>
          <w:numId w:val="36"/>
        </w:numPr>
      </w:pPr>
      <w:r>
        <w:t xml:space="preserve">den dataansvarliges forpligtelse til </w:t>
      </w:r>
      <w:r w:rsidRPr="00EF0A7E">
        <w:t xml:space="preserve">uden unødig forsinkelse og om muligt senest 72 timer, efter at denne er blevet bekendt med </w:t>
      </w:r>
      <w:proofErr w:type="gramStart"/>
      <w:r w:rsidRPr="00EF0A7E">
        <w:t>det,</w:t>
      </w:r>
      <w:proofErr w:type="gramEnd"/>
      <w:r w:rsidRPr="00EF0A7E">
        <w:t xml:space="preserve"> </w:t>
      </w:r>
      <w:r w:rsidR="002642B4">
        <w:t xml:space="preserve">at anmelde </w:t>
      </w:r>
      <w:r w:rsidRPr="00EF0A7E">
        <w:t xml:space="preserve">brud på persondatasikkerheden til den </w:t>
      </w:r>
      <w:r>
        <w:t xml:space="preserve">kompetente </w:t>
      </w:r>
      <w:r w:rsidRPr="00EF0A7E">
        <w:t>tilsynsmyndighed</w:t>
      </w:r>
      <w:r w:rsidRPr="001A5A66">
        <w:t xml:space="preserve">, </w:t>
      </w:r>
      <w:r w:rsidR="00311FE6" w:rsidRPr="001A5A66">
        <w:t>Datatilsynet</w:t>
      </w:r>
      <w:r w:rsidR="001A5A66">
        <w:t>,</w:t>
      </w:r>
      <w:r w:rsidR="00311FE6" w:rsidRPr="001A5A66">
        <w:t xml:space="preserve"> </w:t>
      </w:r>
      <w:proofErr w:type="gramStart"/>
      <w:r w:rsidRPr="001A5A66">
        <w:t>medmindre at</w:t>
      </w:r>
      <w:proofErr w:type="gramEnd"/>
      <w:r w:rsidRPr="001A5A66">
        <w:t xml:space="preserve"> det er sandsynligt, at bruddet på persondatasik</w:t>
      </w:r>
      <w:r w:rsidRPr="00EF0A7E">
        <w:t>kerheden indebærer en risiko for fysiske personers retti</w:t>
      </w:r>
      <w:r>
        <w:t>gheder eller frihedsrettigheder</w:t>
      </w:r>
    </w:p>
    <w:p w14:paraId="4486E131" w14:textId="77777777" w:rsidR="00A730D2" w:rsidRDefault="00A730D2" w:rsidP="00311FE6">
      <w:pPr>
        <w:pStyle w:val="Listeafsnit"/>
        <w:ind w:left="1440"/>
      </w:pPr>
    </w:p>
    <w:p w14:paraId="0579EC65" w14:textId="77777777" w:rsidR="00EF0A7E" w:rsidRDefault="00EF0A7E" w:rsidP="00311FE6">
      <w:pPr>
        <w:pStyle w:val="Listeafsnit"/>
        <w:numPr>
          <w:ilvl w:val="0"/>
          <w:numId w:val="36"/>
        </w:numPr>
      </w:pPr>
      <w:r>
        <w:t xml:space="preserve">den dataansvarliges forpligtelse til </w:t>
      </w:r>
      <w:r w:rsidR="003905AD">
        <w:t>uden unødig forsinkelse at underrette den registrerede om brud på persondatasikkerheden, når bruddet sandsynligvis vil medføre en høj risiko for fysiske personers rettigheder og frihedsrettigheder</w:t>
      </w:r>
    </w:p>
    <w:p w14:paraId="316E9F22" w14:textId="77777777" w:rsidR="00A730D2" w:rsidRDefault="00A730D2" w:rsidP="00311FE6">
      <w:pPr>
        <w:pStyle w:val="Listeafsnit"/>
        <w:ind w:left="1440"/>
      </w:pPr>
    </w:p>
    <w:p w14:paraId="7BDB96EB" w14:textId="77777777" w:rsidR="003905AD" w:rsidRDefault="003905AD" w:rsidP="00311FE6">
      <w:pPr>
        <w:pStyle w:val="Listeafsnit"/>
        <w:numPr>
          <w:ilvl w:val="0"/>
          <w:numId w:val="36"/>
        </w:numPr>
      </w:pPr>
      <w:r>
        <w:lastRenderedPageBreak/>
        <w:t xml:space="preserve">den dataansvarliges forpligtelse til </w:t>
      </w:r>
      <w:r w:rsidR="009429A3">
        <w:t xml:space="preserve">forud for behandlingen </w:t>
      </w:r>
      <w:r>
        <w:t xml:space="preserve">at </w:t>
      </w:r>
      <w:proofErr w:type="gramStart"/>
      <w:r>
        <w:t>foretage en analyse af</w:t>
      </w:r>
      <w:proofErr w:type="gramEnd"/>
      <w:r>
        <w:t xml:space="preserve"> de påtænkte behandlingsaktiviteters konsekvenser for beskyttelse af personoplysninger (en konsekvensanalyse)</w:t>
      </w:r>
    </w:p>
    <w:p w14:paraId="32399EB9" w14:textId="77777777" w:rsidR="00A730D2" w:rsidRDefault="00A730D2" w:rsidP="00311FE6">
      <w:pPr>
        <w:pStyle w:val="Listeafsnit"/>
        <w:ind w:left="1440"/>
      </w:pPr>
    </w:p>
    <w:p w14:paraId="678AE1AB" w14:textId="77777777" w:rsidR="003905AD" w:rsidRDefault="003905AD" w:rsidP="00311FE6">
      <w:pPr>
        <w:pStyle w:val="Listeafsnit"/>
        <w:numPr>
          <w:ilvl w:val="0"/>
          <w:numId w:val="36"/>
        </w:numPr>
      </w:pPr>
      <w:r>
        <w:t>den dataansvarliges forpligtelse til at høre den kompetente tilsynsmyndighed,</w:t>
      </w:r>
      <w:r w:rsidR="00F207C2">
        <w:t xml:space="preserve"> Datatilsynet</w:t>
      </w:r>
      <w:r>
        <w:t>, inden behandling, såfremt en konsekvensanalyse vedrørende databeskyttelse viser, at behandlingen vil føre til høj risiko i mangel af foranstaltninger truffet af den dataansvarlige for at begrænse risikoen.</w:t>
      </w:r>
    </w:p>
    <w:p w14:paraId="56003B61" w14:textId="77777777" w:rsidR="003905AD" w:rsidRDefault="003905AD" w:rsidP="00311FE6">
      <w:pPr>
        <w:pStyle w:val="Listeafsnit"/>
        <w:ind w:left="1440"/>
      </w:pPr>
    </w:p>
    <w:p w14:paraId="61F2E568" w14:textId="77777777" w:rsidR="003905AD" w:rsidRPr="00406F2E" w:rsidRDefault="003905AD" w:rsidP="00311FE6">
      <w:pPr>
        <w:pStyle w:val="Listeafsnit"/>
        <w:numPr>
          <w:ilvl w:val="0"/>
          <w:numId w:val="35"/>
        </w:numPr>
      </w:pPr>
      <w:r>
        <w:t xml:space="preserve">Parterne skal </w:t>
      </w:r>
      <w:r w:rsidR="009429A3">
        <w:t xml:space="preserve">i bilag C </w:t>
      </w:r>
      <w:r>
        <w:t>angive de fornødne tekniske og organisatoriske foranstaltninger, hvormed databehandlere</w:t>
      </w:r>
      <w:r w:rsidR="009429A3">
        <w:t>n skal bistå den dataansvarlige</w:t>
      </w:r>
      <w:r>
        <w:t xml:space="preserve"> samt i hvilket omfang og udstrækning. Det gælder for de forpligtelser, der følger af Bestemmelse 9.1</w:t>
      </w:r>
      <w:r w:rsidR="009429A3">
        <w:t>.</w:t>
      </w:r>
      <w:r>
        <w:t xml:space="preserve"> og 9.2.</w:t>
      </w:r>
    </w:p>
    <w:p w14:paraId="3E57B992" w14:textId="77777777" w:rsidR="00CC694F" w:rsidRDefault="00CC694F" w:rsidP="00311FE6">
      <w:pPr>
        <w:pStyle w:val="Overskrift1"/>
      </w:pPr>
      <w:bookmarkStart w:id="10" w:name="_Toc233968172"/>
      <w:r>
        <w:t>Underretning om brud på persondatasikkerheden</w:t>
      </w:r>
      <w:bookmarkEnd w:id="10"/>
    </w:p>
    <w:p w14:paraId="4676FA5E" w14:textId="77777777" w:rsidR="00DA7C99" w:rsidRPr="00DA7C99" w:rsidRDefault="00DA7C99" w:rsidP="00311FE6"/>
    <w:p w14:paraId="5D6FCA4E" w14:textId="77777777" w:rsidR="0053066E" w:rsidRDefault="0053066E" w:rsidP="00311FE6">
      <w:pPr>
        <w:pStyle w:val="Listeafsnit"/>
        <w:numPr>
          <w:ilvl w:val="0"/>
          <w:numId w:val="33"/>
        </w:numPr>
      </w:pPr>
      <w:r>
        <w:t>Databehandleren underretter uden unødig forsinkelse den dataansvarlige efter at være blevet opmærksom på, at der er sket et brud på persondatasikkerheden.</w:t>
      </w:r>
    </w:p>
    <w:p w14:paraId="24B0EA3B" w14:textId="77777777" w:rsidR="00DA7C99" w:rsidRDefault="00DA7C99" w:rsidP="00311FE6">
      <w:pPr>
        <w:pStyle w:val="Listeafsnit"/>
      </w:pPr>
    </w:p>
    <w:p w14:paraId="32168F62" w14:textId="77777777" w:rsidR="00DA7C99" w:rsidRDefault="0053066E" w:rsidP="00311FE6">
      <w:pPr>
        <w:pStyle w:val="Listeafsnit"/>
        <w:numPr>
          <w:ilvl w:val="0"/>
          <w:numId w:val="33"/>
        </w:numPr>
      </w:pPr>
      <w:r>
        <w:t>Dat</w:t>
      </w:r>
      <w:r w:rsidR="00DA7C99">
        <w:t>abehandlerens underretning</w:t>
      </w:r>
      <w:r w:rsidR="00A12F29">
        <w:t xml:space="preserve"> til den dataansvarlige</w:t>
      </w:r>
      <w:r w:rsidR="00DA7C99">
        <w:t xml:space="preserve"> skal om muligt ske senest </w:t>
      </w:r>
      <w:r w:rsidR="00F207C2" w:rsidRPr="00221C7D">
        <w:t>24 timer</w:t>
      </w:r>
      <w:r w:rsidR="00DA7C99">
        <w:t xml:space="preserve"> efter, at denne er blevet bekendt med bruddet, </w:t>
      </w:r>
      <w:r w:rsidR="00A12F29">
        <w:t>sådan</w:t>
      </w:r>
      <w:r w:rsidR="00DA7C99">
        <w:t xml:space="preserve"> at den dataansvarlige kan overholde sin forpligtelse til at anmelde bruddet på persondatasikkerheden til den kompetente tilsynsmyndighed, jf. databeskyttelsesforordningens artikel 33.</w:t>
      </w:r>
    </w:p>
    <w:p w14:paraId="2687740D" w14:textId="77777777" w:rsidR="00DA7C99" w:rsidRDefault="00DA7C99" w:rsidP="00311FE6">
      <w:pPr>
        <w:pStyle w:val="Listeafsnit"/>
      </w:pPr>
    </w:p>
    <w:p w14:paraId="357BDB35" w14:textId="77777777" w:rsidR="00DA7C99" w:rsidRDefault="00DA7C99" w:rsidP="00311FE6">
      <w:pPr>
        <w:pStyle w:val="Listeafsnit"/>
        <w:numPr>
          <w:ilvl w:val="0"/>
          <w:numId w:val="33"/>
        </w:numPr>
      </w:pPr>
      <w:r>
        <w:t xml:space="preserve">I overensstemmelse med Bestemmelse 9.2.a skal databehandleren bistå den dataansvarlige med at foretage anmeldelse af bruddet til den kompetente tilsynsmyndighed. Det betyder, at databehandleren skal bistå </w:t>
      </w:r>
      <w:r w:rsidR="00A12F29">
        <w:t>med</w:t>
      </w:r>
      <w:r>
        <w:t xml:space="preserve"> at tilvejebringe nedenstående information, som ifølge artikel 33, stk. 3, skal fremgå af den dataansvarliges anmeldelse af bruddet til den kompetente tilsynsmyndighed:</w:t>
      </w:r>
    </w:p>
    <w:p w14:paraId="6B955AD7" w14:textId="77777777" w:rsidR="00DA7C99" w:rsidRDefault="00DA7C99" w:rsidP="00311FE6">
      <w:pPr>
        <w:pStyle w:val="Listeafsnit"/>
      </w:pPr>
    </w:p>
    <w:p w14:paraId="5BCADB19" w14:textId="77777777" w:rsidR="00DA7C99" w:rsidRDefault="00DA7C99" w:rsidP="00311FE6">
      <w:pPr>
        <w:pStyle w:val="Listeafsnit"/>
        <w:numPr>
          <w:ilvl w:val="1"/>
          <w:numId w:val="33"/>
        </w:numPr>
      </w:pPr>
      <w:r w:rsidRPr="00DA7C99">
        <w:t>karakteren af bruddet på persondatasikkerheden, herunder, hvis det er muligt, kategorierne og det omtrentlige antal berørte registrerede samt kategorierne og det omtrentlige antal berørte registreringer af personoplysninger</w:t>
      </w:r>
    </w:p>
    <w:p w14:paraId="104424A1" w14:textId="77777777" w:rsidR="00DA7C99" w:rsidRDefault="00DA7C99" w:rsidP="00311FE6">
      <w:pPr>
        <w:pStyle w:val="Listeafsnit"/>
        <w:ind w:left="1440"/>
      </w:pPr>
    </w:p>
    <w:p w14:paraId="213DE019" w14:textId="77777777" w:rsidR="00DA7C99" w:rsidRDefault="00DA7C99" w:rsidP="00311FE6">
      <w:pPr>
        <w:pStyle w:val="Listeafsnit"/>
        <w:numPr>
          <w:ilvl w:val="1"/>
          <w:numId w:val="33"/>
        </w:numPr>
      </w:pPr>
      <w:r>
        <w:t>de sandsynlige konsekvenser af bruddet på persondatasikkerheden</w:t>
      </w:r>
    </w:p>
    <w:p w14:paraId="5DCAEDFB" w14:textId="77777777" w:rsidR="00DA7C99" w:rsidRDefault="00DA7C99" w:rsidP="00311FE6">
      <w:pPr>
        <w:pStyle w:val="Listeafsnit"/>
        <w:ind w:left="1440"/>
      </w:pPr>
    </w:p>
    <w:p w14:paraId="4D189A4A" w14:textId="77777777" w:rsidR="00741841" w:rsidRDefault="00DA7C99" w:rsidP="00311FE6">
      <w:pPr>
        <w:pStyle w:val="Listeafsnit"/>
        <w:numPr>
          <w:ilvl w:val="1"/>
          <w:numId w:val="33"/>
        </w:numPr>
      </w:pPr>
      <w:r w:rsidRPr="00DA7C99">
        <w:t>de foranstaltninger, som den dataansvarlige har truffet eller foreslår truffet for at håndtere bruddet på persondatasikkerheden, herunder, hvis det er relevant, foranstaltninger for at begrænse dets mulige skadevirkninger</w:t>
      </w:r>
      <w:r>
        <w:t>.</w:t>
      </w:r>
    </w:p>
    <w:p w14:paraId="43E3D622" w14:textId="77777777" w:rsidR="00DA7C99" w:rsidRDefault="00DA7C99" w:rsidP="00311FE6">
      <w:pPr>
        <w:pStyle w:val="Listeafsnit"/>
      </w:pPr>
    </w:p>
    <w:p w14:paraId="169ABA9C" w14:textId="77777777" w:rsidR="00DA7C99" w:rsidRPr="00741841" w:rsidRDefault="00DA7C99" w:rsidP="00311FE6">
      <w:pPr>
        <w:pStyle w:val="Listeafsnit"/>
        <w:numPr>
          <w:ilvl w:val="0"/>
          <w:numId w:val="33"/>
        </w:numPr>
      </w:pPr>
      <w:r>
        <w:t xml:space="preserve">Parterne skal i </w:t>
      </w:r>
      <w:r w:rsidR="00A12F29">
        <w:t>b</w:t>
      </w:r>
      <w:r w:rsidR="00666B43">
        <w:t>ilag C</w:t>
      </w:r>
      <w:r>
        <w:t xml:space="preserve"> angive den information, som databehandleren skal tilvejebringe i forbindelse med sin bistand til den dataansvarlige i dennes forpligtelse til at anmelde brud på persondatasikkerheden til den kompetente tilsynsmyndighed.</w:t>
      </w:r>
    </w:p>
    <w:p w14:paraId="48F5A77F" w14:textId="77777777" w:rsidR="00CC694F" w:rsidRDefault="00CC694F" w:rsidP="00311FE6">
      <w:pPr>
        <w:pStyle w:val="Overskrift1"/>
      </w:pPr>
      <w:bookmarkStart w:id="11" w:name="_Toc233968173"/>
      <w:r>
        <w:t>Sletning og returnering af oplysninger</w:t>
      </w:r>
      <w:bookmarkEnd w:id="11"/>
    </w:p>
    <w:p w14:paraId="13278F27" w14:textId="77777777" w:rsidR="00EB4FE2" w:rsidRPr="00EB4FE2" w:rsidRDefault="00EB4FE2" w:rsidP="00311FE6"/>
    <w:p w14:paraId="6FAB80BD" w14:textId="77777777" w:rsidR="00EB4FE2" w:rsidRDefault="00EB4FE2" w:rsidP="00311FE6">
      <w:pPr>
        <w:pStyle w:val="Listeafsnit"/>
        <w:numPr>
          <w:ilvl w:val="0"/>
          <w:numId w:val="27"/>
        </w:numPr>
      </w:pPr>
      <w:r>
        <w:t>Ved ophør af tjenesterne vedrørende behandling af personoplysninger, er databehandleren forpligtet til a</w:t>
      </w:r>
      <w:r w:rsidRPr="00F207C2">
        <w:t>t</w:t>
      </w:r>
      <w:r w:rsidR="00F207C2" w:rsidRPr="00F207C2">
        <w:t xml:space="preserve"> </w:t>
      </w:r>
      <w:r w:rsidRPr="00F207C2">
        <w:t>slette alle personoplysninger, der er blevet behandlet på vegne af den dataansvarlige og bekræfte over for den dataansvarlig, at oplysningerne er slettet,</w:t>
      </w:r>
      <w:r>
        <w:t xml:space="preserve"> medmindre EU-retten eller medlemsstaternes nationale ret foreskriver opbevaring af personoplysningerne.</w:t>
      </w:r>
    </w:p>
    <w:p w14:paraId="2176CDFF" w14:textId="77777777" w:rsidR="00EB4FE2" w:rsidRDefault="00EB4FE2" w:rsidP="00311FE6">
      <w:pPr>
        <w:pStyle w:val="Listeafsnit"/>
      </w:pPr>
    </w:p>
    <w:p w14:paraId="65C96283" w14:textId="77777777" w:rsidR="00CC694F" w:rsidRDefault="00CF595F" w:rsidP="00311FE6">
      <w:pPr>
        <w:pStyle w:val="Overskrift1"/>
      </w:pPr>
      <w:bookmarkStart w:id="12" w:name="_Toc233968174"/>
      <w:r>
        <w:lastRenderedPageBreak/>
        <w:t>R</w:t>
      </w:r>
      <w:r w:rsidR="00CC694F">
        <w:t>evision</w:t>
      </w:r>
      <w:r>
        <w:t>, herunder inspektion</w:t>
      </w:r>
      <w:bookmarkEnd w:id="12"/>
    </w:p>
    <w:p w14:paraId="79D5223D" w14:textId="77777777" w:rsidR="00E762BF" w:rsidRPr="00E762BF" w:rsidRDefault="00E762BF" w:rsidP="00311FE6"/>
    <w:p w14:paraId="008F7886" w14:textId="77777777" w:rsidR="00E762BF" w:rsidRDefault="00E762BF" w:rsidP="00311FE6">
      <w:pPr>
        <w:pStyle w:val="Listeafsnit"/>
        <w:numPr>
          <w:ilvl w:val="0"/>
          <w:numId w:val="32"/>
        </w:numPr>
      </w:pPr>
      <w:r>
        <w:t>Databehandleren stiller al</w:t>
      </w:r>
      <w:r w:rsidR="00456036">
        <w:t>le</w:t>
      </w:r>
      <w:r>
        <w:t xml:space="preserve"> </w:t>
      </w:r>
      <w:r w:rsidR="00456036">
        <w:t>oplysninger</w:t>
      </w:r>
      <w:r w:rsidR="005E34ED">
        <w:t>, der er nødvendig</w:t>
      </w:r>
      <w:r w:rsidR="00456036">
        <w:t>e</w:t>
      </w:r>
      <w:r w:rsidR="005E34ED">
        <w:t xml:space="preserve"> </w:t>
      </w:r>
      <w:r>
        <w:t xml:space="preserve">for at påvise overholdelsen af </w:t>
      </w:r>
      <w:r w:rsidR="005E34ED">
        <w:t>databeskyttelses</w:t>
      </w:r>
      <w:r>
        <w:t>forordningens artikel 28 og disse Bestemmelser, til rådighed for den dataansvarlige og giver mulighed for og bidrager til revisioner, herunder inspektioner, der foretages af den dataansvarlige eller en anden revisor, som er bemyndiget af den dataansvarlige.</w:t>
      </w:r>
    </w:p>
    <w:p w14:paraId="1B0F519F" w14:textId="77777777" w:rsidR="00E762BF" w:rsidRDefault="00E762BF" w:rsidP="00311FE6">
      <w:pPr>
        <w:pStyle w:val="Listeafsnit"/>
      </w:pPr>
    </w:p>
    <w:p w14:paraId="35BB094B" w14:textId="77777777" w:rsidR="00E762BF" w:rsidRDefault="00E762BF" w:rsidP="00311FE6">
      <w:pPr>
        <w:pStyle w:val="Listeafsnit"/>
        <w:numPr>
          <w:ilvl w:val="0"/>
          <w:numId w:val="32"/>
        </w:numPr>
      </w:pPr>
      <w:r>
        <w:t xml:space="preserve">Procedurerne for den dataansvarliges </w:t>
      </w:r>
      <w:r w:rsidR="007F3177">
        <w:t>revisioner</w:t>
      </w:r>
      <w:r>
        <w:t>, herunder inspektioner, med databehandleren og underdatabehandlere</w:t>
      </w:r>
      <w:r w:rsidR="003651A0">
        <w:t xml:space="preserve"> er nærmere angivet i Bilag C.7</w:t>
      </w:r>
      <w:r w:rsidR="00670481">
        <w:t>.</w:t>
      </w:r>
      <w:r>
        <w:t xml:space="preserve"> og C.</w:t>
      </w:r>
      <w:r w:rsidR="003651A0">
        <w:t>8</w:t>
      </w:r>
      <w:r>
        <w:t>.</w:t>
      </w:r>
    </w:p>
    <w:p w14:paraId="636060FE" w14:textId="77777777" w:rsidR="00E762BF" w:rsidRDefault="00E762BF" w:rsidP="00311FE6">
      <w:pPr>
        <w:pStyle w:val="Listeafsnit"/>
      </w:pPr>
    </w:p>
    <w:p w14:paraId="0375D13C" w14:textId="77777777" w:rsidR="00E762BF" w:rsidRPr="00F676B0" w:rsidRDefault="00E762BF" w:rsidP="00311FE6">
      <w:pPr>
        <w:pStyle w:val="Listeafsnit"/>
        <w:numPr>
          <w:ilvl w:val="0"/>
          <w:numId w:val="32"/>
        </w:numPr>
      </w:pPr>
      <w:r>
        <w:t>Databehandleren er forpligtet til at give tilsynsmyndigheder, som efter gældende lovgivningen har adgang til den dataansvarliges eller databehandlerens faciliteter, eller repræsentanter, der optræder på tilsynsmyndighedens vegne, adgang til databehandlerens fysiske faciliteter mod behørig legitimation.</w:t>
      </w:r>
    </w:p>
    <w:p w14:paraId="59E89FEB" w14:textId="77777777" w:rsidR="00CC694F" w:rsidRDefault="00CC694F" w:rsidP="00311FE6">
      <w:pPr>
        <w:pStyle w:val="Overskrift1"/>
      </w:pPr>
      <w:bookmarkStart w:id="13" w:name="_Toc233968175"/>
      <w:r>
        <w:t>Parternes aftale om andre forhold</w:t>
      </w:r>
      <w:bookmarkEnd w:id="13"/>
    </w:p>
    <w:p w14:paraId="4C4BF242" w14:textId="77777777" w:rsidR="0043492D" w:rsidRPr="0043492D" w:rsidRDefault="0043492D" w:rsidP="00311FE6"/>
    <w:p w14:paraId="1899996F" w14:textId="77777777" w:rsidR="0043492D" w:rsidRDefault="0043492D" w:rsidP="00311FE6">
      <w:pPr>
        <w:pStyle w:val="Listeafsnit"/>
        <w:numPr>
          <w:ilvl w:val="0"/>
          <w:numId w:val="29"/>
        </w:numPr>
      </w:pPr>
      <w:r>
        <w:t>Parterne kan aftale andre bestemmelser vedrørende tjeneste</w:t>
      </w:r>
      <w:r w:rsidR="00482A81">
        <w:t>n</w:t>
      </w:r>
      <w:r>
        <w:t xml:space="preserve"> vedrørende behandling af personoplysninger </w:t>
      </w:r>
      <w:r w:rsidR="00482A81">
        <w:t>om</w:t>
      </w:r>
      <w:r>
        <w:t xml:space="preserve"> f.eks. erstatningsansvar, så længe disse andre bestemmelser ikke direkte eller indirekte strider imod Bestemmelserne eller forringer den registreredes grundlæggende rettigheder og frihedsrettigheder, som følger af databeskyttelsesforordningen.</w:t>
      </w:r>
    </w:p>
    <w:p w14:paraId="579FE76D" w14:textId="77777777" w:rsidR="00A357C4" w:rsidRDefault="00A357C4" w:rsidP="00A357C4">
      <w:pPr>
        <w:pStyle w:val="Overskrift1"/>
      </w:pPr>
      <w:bookmarkStart w:id="14" w:name="_Toc233968176"/>
      <w:r>
        <w:t>Kontaktpersoner hos den dataansvarlige og databehandleren</w:t>
      </w:r>
      <w:bookmarkEnd w:id="14"/>
    </w:p>
    <w:p w14:paraId="2C7E31F7" w14:textId="77777777" w:rsidR="00A357C4" w:rsidRPr="00406F2E" w:rsidRDefault="00A357C4" w:rsidP="00A357C4"/>
    <w:p w14:paraId="004FA3C1" w14:textId="77777777" w:rsidR="00A357C4" w:rsidRDefault="00A357C4" w:rsidP="00A357C4">
      <w:pPr>
        <w:pStyle w:val="Listeafsnit"/>
        <w:numPr>
          <w:ilvl w:val="0"/>
          <w:numId w:val="31"/>
        </w:numPr>
      </w:pPr>
      <w:r>
        <w:t>Parterne kan kontakte hinanden via nedenstående kontaktpersoner.</w:t>
      </w:r>
    </w:p>
    <w:p w14:paraId="0A49E07C" w14:textId="77777777" w:rsidR="00A357C4" w:rsidRDefault="00A357C4" w:rsidP="00A357C4">
      <w:pPr>
        <w:pStyle w:val="Listeafsnit"/>
      </w:pPr>
    </w:p>
    <w:p w14:paraId="4F359F75" w14:textId="77777777" w:rsidR="00A357C4" w:rsidRDefault="00A357C4" w:rsidP="00A357C4">
      <w:pPr>
        <w:pStyle w:val="Listeafsnit"/>
        <w:numPr>
          <w:ilvl w:val="0"/>
          <w:numId w:val="31"/>
        </w:numPr>
      </w:pPr>
      <w:r>
        <w:t>Parterne er forpligtet til løbende at orientere hinanden om ændringer vedrørende kontaktpersoner.</w:t>
      </w:r>
    </w:p>
    <w:p w14:paraId="57332C60" w14:textId="77777777" w:rsidR="00A357C4" w:rsidRDefault="00A357C4" w:rsidP="00A357C4"/>
    <w:p w14:paraId="613A4A78" w14:textId="77777777" w:rsidR="00A357C4" w:rsidRDefault="00A357C4" w:rsidP="00A357C4">
      <w:pPr>
        <w:ind w:left="720"/>
        <w:jc w:val="both"/>
      </w:pPr>
      <w:r>
        <w:t>Navn</w:t>
      </w:r>
      <w:r>
        <w:tab/>
      </w:r>
      <w:r>
        <w:tab/>
      </w:r>
      <w:r w:rsidRPr="0057309F">
        <w:rPr>
          <w:rFonts w:cs="Arial"/>
        </w:rPr>
        <w:t>Lars Henningsen</w:t>
      </w:r>
      <w:r>
        <w:t xml:space="preserve"> </w:t>
      </w:r>
    </w:p>
    <w:p w14:paraId="1447D781" w14:textId="77777777" w:rsidR="00A357C4" w:rsidRDefault="00A357C4" w:rsidP="00A357C4">
      <w:pPr>
        <w:ind w:left="720"/>
        <w:jc w:val="both"/>
      </w:pPr>
      <w:r>
        <w:t>Stilling</w:t>
      </w:r>
      <w:r>
        <w:tab/>
      </w:r>
      <w:r>
        <w:tab/>
        <w:t>Enhedschef</w:t>
      </w:r>
    </w:p>
    <w:p w14:paraId="232337A6" w14:textId="77777777" w:rsidR="00A357C4" w:rsidRDefault="00A357C4" w:rsidP="00A357C4">
      <w:pPr>
        <w:ind w:left="720"/>
        <w:jc w:val="both"/>
      </w:pPr>
      <w:r>
        <w:t>Telefonnummer</w:t>
      </w:r>
      <w:r>
        <w:tab/>
        <w:t>25528050</w:t>
      </w:r>
    </w:p>
    <w:p w14:paraId="191A8F3C" w14:textId="77777777" w:rsidR="00A357C4" w:rsidRDefault="00A357C4" w:rsidP="00A357C4">
      <w:pPr>
        <w:ind w:left="720"/>
        <w:jc w:val="both"/>
      </w:pPr>
      <w:r>
        <w:t>E-mail</w:t>
      </w:r>
      <w:r>
        <w:tab/>
      </w:r>
      <w:r>
        <w:tab/>
      </w:r>
      <w:hyperlink r:id="rId17" w:history="1">
        <w:r>
          <w:rPr>
            <w:rStyle w:val="Hyperlink"/>
            <w:rFonts w:ascii="Helvetica" w:hAnsi="Helvetica" w:cs="Helvetica"/>
            <w:i/>
            <w:iCs/>
            <w:color w:val="124A66"/>
            <w:sz w:val="20"/>
            <w:shd w:val="clear" w:color="auto" w:fill="FFFFFF"/>
          </w:rPr>
          <w:t>LRHE@dkma.dk</w:t>
        </w:r>
      </w:hyperlink>
    </w:p>
    <w:p w14:paraId="2AF59F8E" w14:textId="77777777" w:rsidR="00A357C4" w:rsidRDefault="00A357C4" w:rsidP="00A357C4">
      <w:pPr>
        <w:ind w:left="720"/>
      </w:pPr>
    </w:p>
    <w:p w14:paraId="2BF6CB40" w14:textId="77777777" w:rsidR="00A357C4" w:rsidRDefault="00A357C4" w:rsidP="00A357C4">
      <w:pPr>
        <w:ind w:left="720"/>
      </w:pPr>
    </w:p>
    <w:p w14:paraId="35E026B9" w14:textId="77777777" w:rsidR="00A357C4" w:rsidRPr="00D726DC" w:rsidRDefault="00A357C4" w:rsidP="00A357C4">
      <w:pPr>
        <w:ind w:left="720"/>
        <w:rPr>
          <w:highlight w:val="yellow"/>
        </w:rPr>
      </w:pPr>
      <w:r w:rsidRPr="00D726DC">
        <w:rPr>
          <w:highlight w:val="yellow"/>
        </w:rPr>
        <w:t>Navn</w:t>
      </w:r>
      <w:r w:rsidRPr="00D726DC">
        <w:rPr>
          <w:highlight w:val="yellow"/>
        </w:rPr>
        <w:tab/>
      </w:r>
      <w:r w:rsidRPr="00D726DC">
        <w:rPr>
          <w:highlight w:val="yellow"/>
        </w:rPr>
        <w:tab/>
      </w:r>
      <w:r w:rsidRPr="00D726DC">
        <w:rPr>
          <w:highlight w:val="yellow"/>
        </w:rPr>
        <w:fldChar w:fldCharType="begin"/>
      </w:r>
      <w:r w:rsidRPr="00D726DC">
        <w:rPr>
          <w:highlight w:val="yellow"/>
        </w:rPr>
        <w:instrText xml:space="preserve"> MACROBUTTON  NoMacro [NAVN]</w:instrText>
      </w:r>
      <w:r w:rsidRPr="00D726DC">
        <w:rPr>
          <w:highlight w:val="yellow"/>
        </w:rPr>
        <w:fldChar w:fldCharType="end"/>
      </w:r>
    </w:p>
    <w:p w14:paraId="733A6431" w14:textId="77777777" w:rsidR="00A357C4" w:rsidRPr="00D726DC" w:rsidRDefault="00A357C4" w:rsidP="00A357C4">
      <w:pPr>
        <w:ind w:left="720"/>
        <w:rPr>
          <w:highlight w:val="yellow"/>
        </w:rPr>
      </w:pPr>
      <w:r w:rsidRPr="00D726DC">
        <w:rPr>
          <w:highlight w:val="yellow"/>
        </w:rPr>
        <w:t>Stilling</w:t>
      </w:r>
      <w:r w:rsidRPr="00D726DC">
        <w:rPr>
          <w:highlight w:val="yellow"/>
        </w:rPr>
        <w:tab/>
      </w:r>
      <w:r w:rsidRPr="00D726DC">
        <w:rPr>
          <w:highlight w:val="yellow"/>
        </w:rPr>
        <w:tab/>
      </w:r>
      <w:r w:rsidRPr="00D726DC">
        <w:rPr>
          <w:highlight w:val="yellow"/>
        </w:rPr>
        <w:fldChar w:fldCharType="begin"/>
      </w:r>
      <w:r w:rsidRPr="00D726DC">
        <w:rPr>
          <w:highlight w:val="yellow"/>
        </w:rPr>
        <w:instrText xml:space="preserve"> MACROBUTTON  NoMacro [STILLING]</w:instrText>
      </w:r>
      <w:r w:rsidRPr="00D726DC">
        <w:rPr>
          <w:highlight w:val="yellow"/>
        </w:rPr>
        <w:fldChar w:fldCharType="end"/>
      </w:r>
    </w:p>
    <w:p w14:paraId="2222959A" w14:textId="77777777" w:rsidR="00A357C4" w:rsidRPr="00D726DC" w:rsidRDefault="00A357C4" w:rsidP="00A357C4">
      <w:pPr>
        <w:ind w:left="720"/>
        <w:rPr>
          <w:highlight w:val="yellow"/>
        </w:rPr>
      </w:pPr>
      <w:r w:rsidRPr="00D726DC">
        <w:rPr>
          <w:highlight w:val="yellow"/>
        </w:rPr>
        <w:t>Telefonnummer</w:t>
      </w:r>
      <w:r w:rsidRPr="00D726DC">
        <w:rPr>
          <w:highlight w:val="yellow"/>
        </w:rPr>
        <w:tab/>
      </w:r>
      <w:r w:rsidRPr="00D726DC">
        <w:rPr>
          <w:highlight w:val="yellow"/>
        </w:rPr>
        <w:fldChar w:fldCharType="begin"/>
      </w:r>
      <w:r w:rsidRPr="00D726DC">
        <w:rPr>
          <w:highlight w:val="yellow"/>
        </w:rPr>
        <w:instrText xml:space="preserve"> MACROBUTTON  NoMacro [TELEFONNUMMER]</w:instrText>
      </w:r>
      <w:r w:rsidRPr="00D726DC">
        <w:rPr>
          <w:highlight w:val="yellow"/>
        </w:rPr>
        <w:fldChar w:fldCharType="end"/>
      </w:r>
    </w:p>
    <w:p w14:paraId="23D1FAB5" w14:textId="77777777" w:rsidR="00A357C4" w:rsidRDefault="00A357C4" w:rsidP="00A357C4">
      <w:pPr>
        <w:ind w:left="720"/>
      </w:pPr>
      <w:r w:rsidRPr="00D726DC">
        <w:rPr>
          <w:highlight w:val="yellow"/>
        </w:rPr>
        <w:t>E-mail</w:t>
      </w:r>
      <w:r w:rsidRPr="00D726DC">
        <w:rPr>
          <w:highlight w:val="yellow"/>
        </w:rPr>
        <w:tab/>
      </w:r>
      <w:r w:rsidRPr="00D726DC">
        <w:rPr>
          <w:highlight w:val="yellow"/>
        </w:rPr>
        <w:tab/>
      </w:r>
      <w:r w:rsidRPr="00D726DC">
        <w:rPr>
          <w:highlight w:val="yellow"/>
        </w:rPr>
        <w:fldChar w:fldCharType="begin"/>
      </w:r>
      <w:r w:rsidRPr="00D726DC">
        <w:rPr>
          <w:highlight w:val="yellow"/>
        </w:rPr>
        <w:instrText xml:space="preserve"> MACROBUTTON  NoMacro [E-MAIL]</w:instrText>
      </w:r>
      <w:r w:rsidRPr="00D726DC">
        <w:rPr>
          <w:highlight w:val="yellow"/>
        </w:rPr>
        <w:fldChar w:fldCharType="end"/>
      </w:r>
    </w:p>
    <w:p w14:paraId="498BA95A" w14:textId="77777777" w:rsidR="00A357C4" w:rsidRDefault="00A357C4" w:rsidP="00A357C4">
      <w:pPr>
        <w:spacing w:line="240" w:lineRule="auto"/>
      </w:pPr>
      <w:r>
        <w:br w:type="page"/>
      </w:r>
    </w:p>
    <w:p w14:paraId="0DECB2FF" w14:textId="77777777" w:rsidR="00A357C4" w:rsidRPr="0043492D" w:rsidRDefault="00A357C4" w:rsidP="005E5C2A">
      <w:pPr>
        <w:pStyle w:val="Listeafsnit"/>
      </w:pPr>
    </w:p>
    <w:p w14:paraId="4C9B972F" w14:textId="77777777" w:rsidR="0043492D" w:rsidRDefault="0043492D" w:rsidP="00311FE6">
      <w:pPr>
        <w:pStyle w:val="Overskrift1"/>
      </w:pPr>
      <w:bookmarkStart w:id="15" w:name="_Toc233968177"/>
      <w:r>
        <w:t>Ikrafttræden og ophør</w:t>
      </w:r>
      <w:bookmarkEnd w:id="15"/>
    </w:p>
    <w:p w14:paraId="0803C8E9" w14:textId="77777777" w:rsidR="00B32161" w:rsidRPr="00B32161" w:rsidRDefault="00B32161" w:rsidP="00311FE6"/>
    <w:p w14:paraId="143F362A" w14:textId="77777777" w:rsidR="0043492D" w:rsidRDefault="0043492D" w:rsidP="00311FE6">
      <w:pPr>
        <w:pStyle w:val="Listeafsnit"/>
        <w:numPr>
          <w:ilvl w:val="0"/>
          <w:numId w:val="30"/>
        </w:numPr>
      </w:pPr>
      <w:r>
        <w:t>Bestemmelserne træder i kraft på datoen for begge parters underskrift heraf.</w:t>
      </w:r>
    </w:p>
    <w:p w14:paraId="580DA07B" w14:textId="77777777" w:rsidR="00B32161" w:rsidRDefault="00B32161" w:rsidP="00311FE6">
      <w:pPr>
        <w:pStyle w:val="Listeafsnit"/>
      </w:pPr>
    </w:p>
    <w:p w14:paraId="1DD26381" w14:textId="77777777" w:rsidR="0043492D" w:rsidRDefault="00A17092" w:rsidP="00311FE6">
      <w:pPr>
        <w:pStyle w:val="Listeafsnit"/>
        <w:numPr>
          <w:ilvl w:val="0"/>
          <w:numId w:val="30"/>
        </w:numPr>
      </w:pPr>
      <w:r>
        <w:t xml:space="preserve">Begge parter kan kræve Bestemmelserne genforhandlet, hvis lovændringer eller uhensigtsmæssigheder i Bestemmelserne </w:t>
      </w:r>
      <w:r w:rsidR="00B32161">
        <w:t>giver anledning hertil.</w:t>
      </w:r>
    </w:p>
    <w:p w14:paraId="2B401705" w14:textId="77777777" w:rsidR="00B32161" w:rsidRDefault="00B32161" w:rsidP="00311FE6">
      <w:pPr>
        <w:pStyle w:val="Listeafsnit"/>
      </w:pPr>
    </w:p>
    <w:p w14:paraId="54BFD569" w14:textId="77777777" w:rsidR="00B32161" w:rsidRDefault="00B32161" w:rsidP="00311FE6">
      <w:pPr>
        <w:pStyle w:val="Listeafsnit"/>
        <w:numPr>
          <w:ilvl w:val="0"/>
          <w:numId w:val="30"/>
        </w:numPr>
      </w:pPr>
      <w:r>
        <w:t>Bestemmelserne e</w:t>
      </w:r>
      <w:r w:rsidR="00482A81">
        <w:t>r gældende, så længe tjenesten</w:t>
      </w:r>
      <w:r>
        <w:t xml:space="preserve"> vedrørende behandling af personoplysninger varer. I denne periode kan Bestemmelserne ikke opsiges, medmindre andre bestemmelser, der regulerer levering af</w:t>
      </w:r>
      <w:r w:rsidR="00482A81">
        <w:t xml:space="preserve"> tjenesten</w:t>
      </w:r>
      <w:r>
        <w:t xml:space="preserve"> vedrørende behandling af personoplysninger, aftales mellem parterne.</w:t>
      </w:r>
    </w:p>
    <w:p w14:paraId="5E6AF8A1" w14:textId="77777777" w:rsidR="00B32161" w:rsidRDefault="00B32161" w:rsidP="00311FE6">
      <w:pPr>
        <w:pStyle w:val="Listeafsnit"/>
      </w:pPr>
    </w:p>
    <w:p w14:paraId="48D13060" w14:textId="77777777" w:rsidR="00B32161" w:rsidRDefault="00B32161" w:rsidP="00311FE6">
      <w:pPr>
        <w:pStyle w:val="Listeafsnit"/>
        <w:numPr>
          <w:ilvl w:val="0"/>
          <w:numId w:val="30"/>
        </w:numPr>
      </w:pPr>
      <w:r>
        <w:t>Hvis levering af tjenesterne vedrørende behandling af personoplysninger ophører, og personoplysningerne er slettet eller returneret til den dataansvarlige i overensstemmelse med Bestemmelse 11.1 og Bilag C.4, kan Bestemmelserne opsiges med skriftlig</w:t>
      </w:r>
      <w:r w:rsidR="00914841">
        <w:t xml:space="preserve">t </w:t>
      </w:r>
      <w:r>
        <w:t>varsel af begge parter.</w:t>
      </w:r>
    </w:p>
    <w:p w14:paraId="1C399E55" w14:textId="77777777" w:rsidR="00B32161" w:rsidRDefault="00B32161" w:rsidP="00311FE6">
      <w:pPr>
        <w:pStyle w:val="Listeafsnit"/>
      </w:pPr>
    </w:p>
    <w:p w14:paraId="697BD2FB" w14:textId="77777777" w:rsidR="00B32161" w:rsidRDefault="00B32161" w:rsidP="00311FE6">
      <w:pPr>
        <w:pStyle w:val="Listeafsnit"/>
        <w:numPr>
          <w:ilvl w:val="0"/>
          <w:numId w:val="30"/>
        </w:numPr>
      </w:pPr>
      <w:r>
        <w:t>Underskrift</w:t>
      </w:r>
    </w:p>
    <w:p w14:paraId="4E59D88D" w14:textId="77777777" w:rsidR="00B32161" w:rsidRDefault="00B32161" w:rsidP="00311FE6">
      <w:pPr>
        <w:pStyle w:val="Listeafsnit"/>
      </w:pPr>
    </w:p>
    <w:p w14:paraId="67D56C3E" w14:textId="77777777" w:rsidR="00A357C4" w:rsidRDefault="00A357C4" w:rsidP="00311FE6">
      <w:pPr>
        <w:pStyle w:val="Listeafsnit"/>
      </w:pPr>
    </w:p>
    <w:p w14:paraId="01A66A42" w14:textId="77777777" w:rsidR="00B32161" w:rsidRDefault="00A357C4" w:rsidP="00311FE6">
      <w:pPr>
        <w:ind w:left="720"/>
      </w:pPr>
      <w:r>
        <w:t>På vegne af de</w:t>
      </w:r>
      <w:r w:rsidR="00B32161">
        <w:t>n dataansvarlige</w:t>
      </w:r>
    </w:p>
    <w:p w14:paraId="68471062" w14:textId="77777777" w:rsidR="00B32161" w:rsidRDefault="00B32161" w:rsidP="00311FE6">
      <w:pPr>
        <w:ind w:left="720"/>
      </w:pPr>
    </w:p>
    <w:p w14:paraId="094C7877" w14:textId="77777777" w:rsidR="00DE6FB3" w:rsidRDefault="00DE6FB3" w:rsidP="00311FE6">
      <w:pPr>
        <w:ind w:left="720"/>
      </w:pPr>
    </w:p>
    <w:p w14:paraId="55B62BA5" w14:textId="77777777" w:rsidR="00DE6FB3" w:rsidRDefault="00DE6FB3" w:rsidP="00311FE6">
      <w:pPr>
        <w:ind w:left="720"/>
      </w:pPr>
    </w:p>
    <w:p w14:paraId="48B53E8B" w14:textId="77777777" w:rsidR="00A357C4" w:rsidRDefault="00B32161" w:rsidP="00311FE6">
      <w:pPr>
        <w:ind w:left="720"/>
      </w:pPr>
      <w:r w:rsidRPr="00A357C4">
        <w:t>På vegne af data</w:t>
      </w:r>
      <w:r w:rsidR="00666B43" w:rsidRPr="00A357C4">
        <w:t>behandleren</w:t>
      </w:r>
    </w:p>
    <w:p w14:paraId="6C2D4006" w14:textId="77777777" w:rsidR="00A357C4" w:rsidRDefault="00A357C4">
      <w:pPr>
        <w:spacing w:line="240" w:lineRule="auto"/>
      </w:pPr>
      <w:r>
        <w:br w:type="page"/>
      </w:r>
    </w:p>
    <w:p w14:paraId="1EFE04BE" w14:textId="77777777" w:rsidR="00B32161" w:rsidRDefault="00B32161" w:rsidP="00311FE6">
      <w:pPr>
        <w:ind w:left="720"/>
      </w:pPr>
    </w:p>
    <w:p w14:paraId="1208A97E" w14:textId="77777777" w:rsidR="00B32161" w:rsidRDefault="00B32161" w:rsidP="00311FE6">
      <w:pPr>
        <w:ind w:left="720"/>
      </w:pPr>
    </w:p>
    <w:p w14:paraId="715B10A6" w14:textId="77777777" w:rsidR="00DE6FB3" w:rsidRDefault="00DE6FB3" w:rsidP="00311FE6">
      <w:pPr>
        <w:ind w:left="720"/>
      </w:pPr>
    </w:p>
    <w:p w14:paraId="4D9AB441" w14:textId="77777777" w:rsidR="00482A81" w:rsidRPr="0043492D" w:rsidRDefault="00482A81" w:rsidP="00311FE6">
      <w:pPr>
        <w:ind w:left="720"/>
      </w:pPr>
    </w:p>
    <w:p w14:paraId="4301F682" w14:textId="6A6AF6B9" w:rsidR="00856564" w:rsidRPr="005C5975" w:rsidRDefault="00856564" w:rsidP="00311FE6">
      <w:pPr>
        <w:pStyle w:val="Overskrift1"/>
        <w:numPr>
          <w:ilvl w:val="0"/>
          <w:numId w:val="0"/>
        </w:numPr>
      </w:pPr>
      <w:bookmarkStart w:id="16" w:name="_Toc233968178"/>
      <w:r w:rsidRPr="005C5975">
        <w:t>Bilag A</w:t>
      </w:r>
      <w:r w:rsidR="00667A5C">
        <w:t xml:space="preserve"> </w:t>
      </w:r>
      <w:r w:rsidR="00151C1D" w:rsidRPr="005C5975">
        <w:t>Oplysninger om behandlingen</w:t>
      </w:r>
      <w:bookmarkEnd w:id="16"/>
    </w:p>
    <w:p w14:paraId="0899177D" w14:textId="77777777" w:rsidR="00621C3A" w:rsidRPr="005C5975" w:rsidRDefault="00621C3A" w:rsidP="00311FE6">
      <w:pPr>
        <w:rPr>
          <w:b/>
        </w:rPr>
      </w:pPr>
    </w:p>
    <w:p w14:paraId="7426BE0B" w14:textId="77777777" w:rsidR="00856564" w:rsidRPr="005C5975" w:rsidRDefault="00893C2D" w:rsidP="00590BAF">
      <w:pPr>
        <w:pStyle w:val="Overskrift2"/>
        <w:numPr>
          <w:ilvl w:val="0"/>
          <w:numId w:val="0"/>
        </w:numPr>
      </w:pPr>
      <w:bookmarkStart w:id="17" w:name="_Toc233968179"/>
      <w:r w:rsidRPr="005C5975">
        <w:t>A.1</w:t>
      </w:r>
      <w:r w:rsidR="008737AA" w:rsidRPr="005C5975">
        <w:t>.</w:t>
      </w:r>
      <w:r w:rsidRPr="005C5975">
        <w:t xml:space="preserve"> </w:t>
      </w:r>
      <w:r w:rsidR="00856564" w:rsidRPr="005C5975">
        <w:t>Formålet med databehandlerens behandling af personoplysninger</w:t>
      </w:r>
      <w:bookmarkEnd w:id="17"/>
    </w:p>
    <w:p w14:paraId="5EB13DE9" w14:textId="7653C4BB" w:rsidR="0095106A" w:rsidRDefault="00647ACA" w:rsidP="0095106A">
      <w:pPr>
        <w:pStyle w:val="Brdtekst"/>
      </w:pPr>
      <w:r>
        <w:rPr>
          <w:rFonts w:eastAsia="MS Mincho"/>
        </w:rPr>
        <w:t xml:space="preserve">Formålet med databehandlerens behandling af personoplysninger er at udvikle, vedligeholde, drifte og supportere </w:t>
      </w:r>
      <w:r w:rsidRPr="005C5975">
        <w:rPr>
          <w:rFonts w:eastAsia="MS Mincho"/>
        </w:rPr>
        <w:t>e</w:t>
      </w:r>
      <w:r>
        <w:rPr>
          <w:rFonts w:eastAsia="MS Mincho"/>
        </w:rPr>
        <w:t xml:space="preserve">n elektronisk </w:t>
      </w:r>
      <w:proofErr w:type="gramStart"/>
      <w:r>
        <w:rPr>
          <w:rFonts w:eastAsia="MS Mincho"/>
        </w:rPr>
        <w:t xml:space="preserve">receptserver </w:t>
      </w:r>
      <w:r w:rsidR="00B76C72">
        <w:t xml:space="preserve"> til</w:t>
      </w:r>
      <w:proofErr w:type="gramEnd"/>
      <w:r w:rsidR="00B76C72">
        <w:t xml:space="preserve"> veterinær medicin</w:t>
      </w:r>
      <w:r>
        <w:t xml:space="preserve"> (Den Veterinære Receptserver (DVR))</w:t>
      </w:r>
      <w:r w:rsidR="00B76C72">
        <w:t xml:space="preserve">. </w:t>
      </w:r>
    </w:p>
    <w:p w14:paraId="09E698D1" w14:textId="0A7F18E4" w:rsidR="00B76C72" w:rsidRDefault="0095106A" w:rsidP="00106B71">
      <w:pPr>
        <w:pStyle w:val="Brdtekst"/>
      </w:pPr>
      <w:r>
        <w:t>Dyrlæger vil således kunne</w:t>
      </w:r>
      <w:r w:rsidR="00B76C72">
        <w:t xml:space="preserve"> oprette recepter i systemet</w:t>
      </w:r>
      <w:r>
        <w:t>,</w:t>
      </w:r>
      <w:r w:rsidR="00B76C72">
        <w:t xml:space="preserve"> </w:t>
      </w:r>
      <w:r>
        <w:t>som kan</w:t>
      </w:r>
      <w:r w:rsidR="00B76C72">
        <w:t xml:space="preserve"> hentes digitalt på apotekerne</w:t>
      </w:r>
      <w:r>
        <w:t xml:space="preserve">, ligesom </w:t>
      </w:r>
      <w:r w:rsidR="00EA28D9">
        <w:t>DVR-løsningen</w:t>
      </w:r>
      <w:r w:rsidR="001C4EBE">
        <w:t>, på baggrund af de persondata, der behandles i systemet, vil kunne foretage de nødvendige valideringer af recepterne.</w:t>
      </w:r>
    </w:p>
    <w:p w14:paraId="69A804FF" w14:textId="77777777" w:rsidR="00856564" w:rsidRPr="005C5975" w:rsidRDefault="00893C2D" w:rsidP="00590BAF">
      <w:pPr>
        <w:pStyle w:val="Overskrift2"/>
        <w:numPr>
          <w:ilvl w:val="0"/>
          <w:numId w:val="0"/>
        </w:numPr>
      </w:pPr>
      <w:bookmarkStart w:id="18" w:name="_Toc233968180"/>
      <w:r w:rsidRPr="005C5975">
        <w:t>A.2</w:t>
      </w:r>
      <w:r w:rsidR="008737AA" w:rsidRPr="005C5975">
        <w:t>.</w:t>
      </w:r>
      <w:r w:rsidRPr="005C5975">
        <w:t xml:space="preserve"> </w:t>
      </w:r>
      <w:r w:rsidR="00856564" w:rsidRPr="005C5975">
        <w:t>Databehandlerens behandling af personoplysninger på vegne af den dataansvarlige drejer sig primært om (karakteren af behandlingen)</w:t>
      </w:r>
      <w:bookmarkEnd w:id="18"/>
    </w:p>
    <w:p w14:paraId="6DD489B8" w14:textId="2F5061EB" w:rsidR="007430CE" w:rsidRPr="005C5975" w:rsidRDefault="007430CE" w:rsidP="007430CE">
      <w:r w:rsidRPr="005C5975">
        <w:t>Databehandleren står for udvikling, vedligehold</w:t>
      </w:r>
      <w:r w:rsidR="00B76C72">
        <w:t xml:space="preserve"> og</w:t>
      </w:r>
      <w:r w:rsidRPr="005C5975">
        <w:t xml:space="preserve"> support</w:t>
      </w:r>
      <w:r w:rsidR="00DD2B45" w:rsidRPr="005C5975">
        <w:t xml:space="preserve"> af</w:t>
      </w:r>
      <w:r w:rsidRPr="005C5975">
        <w:t xml:space="preserve"> systemet </w:t>
      </w:r>
      <w:r w:rsidR="00B76C72">
        <w:t>DVR</w:t>
      </w:r>
      <w:r w:rsidR="0095106A">
        <w:t xml:space="preserve"> og får i den forbindelse adgang til de personoplysninger, der behandles i DVR eller skal etableres som datakilde i DVR.</w:t>
      </w:r>
      <w:r w:rsidRPr="005C5975">
        <w:t xml:space="preserve"> </w:t>
      </w:r>
    </w:p>
    <w:p w14:paraId="0DB444F1" w14:textId="77777777" w:rsidR="007430CE" w:rsidRPr="005C5975" w:rsidRDefault="007430CE" w:rsidP="007430CE"/>
    <w:p w14:paraId="585C7021" w14:textId="77777777" w:rsidR="00856564" w:rsidRPr="005C5975" w:rsidRDefault="00893C2D" w:rsidP="00590BAF">
      <w:pPr>
        <w:pStyle w:val="Overskrift2"/>
        <w:numPr>
          <w:ilvl w:val="0"/>
          <w:numId w:val="0"/>
        </w:numPr>
      </w:pPr>
      <w:bookmarkStart w:id="19" w:name="_Toc233968181"/>
      <w:r w:rsidRPr="005C5975">
        <w:t>A.3</w:t>
      </w:r>
      <w:r w:rsidR="008737AA" w:rsidRPr="005C5975">
        <w:t>.</w:t>
      </w:r>
      <w:r w:rsidRPr="005C5975">
        <w:t xml:space="preserve"> </w:t>
      </w:r>
      <w:r w:rsidR="0044398C" w:rsidRPr="005C5975">
        <w:t>Behandlingen omfatter følgende typer af personoplysninger</w:t>
      </w:r>
      <w:bookmarkEnd w:id="19"/>
      <w:r w:rsidR="0044398C" w:rsidRPr="005C5975">
        <w:t xml:space="preserve"> </w:t>
      </w:r>
    </w:p>
    <w:p w14:paraId="4445A2F9" w14:textId="40BC3B14" w:rsidR="002B1ADF" w:rsidRPr="005C5975" w:rsidRDefault="00E329AF" w:rsidP="00F207C2">
      <w:r w:rsidRPr="00E329AF">
        <w:t xml:space="preserve">Databehandleren behandler følgende typer af personoplysninger på vegne af den </w:t>
      </w:r>
      <w:r w:rsidR="003F5C40">
        <w:t>dataansvarlige</w:t>
      </w:r>
      <w:r>
        <w:t>:</w:t>
      </w:r>
    </w:p>
    <w:p w14:paraId="40D74471" w14:textId="1C4BFE36" w:rsidR="00E329AF" w:rsidRDefault="00E329AF" w:rsidP="003F5C40"/>
    <w:p w14:paraId="08E40B3A" w14:textId="4F105967" w:rsidR="006E1C72" w:rsidRPr="00954CF2" w:rsidRDefault="006E1C72" w:rsidP="00954CF2">
      <w:pPr>
        <w:pStyle w:val="Listeafsnit"/>
        <w:numPr>
          <w:ilvl w:val="0"/>
          <w:numId w:val="41"/>
        </w:numPr>
      </w:pPr>
      <w:r w:rsidRPr="00954CF2">
        <w:t>Dyrlægens navn</w:t>
      </w:r>
    </w:p>
    <w:p w14:paraId="2F8F71A2" w14:textId="376171BF" w:rsidR="006E1C72" w:rsidRPr="00954CF2" w:rsidRDefault="006E1C72" w:rsidP="00954CF2">
      <w:pPr>
        <w:pStyle w:val="Listeafsnit"/>
        <w:numPr>
          <w:ilvl w:val="0"/>
          <w:numId w:val="41"/>
        </w:numPr>
      </w:pPr>
      <w:r w:rsidRPr="00954CF2">
        <w:t xml:space="preserve">Dyrlægens autorisationsnummer </w:t>
      </w:r>
    </w:p>
    <w:p w14:paraId="2D072B38" w14:textId="5D196496" w:rsidR="006E1C72" w:rsidRPr="00954CF2" w:rsidRDefault="006E1C72" w:rsidP="00954CF2">
      <w:pPr>
        <w:pStyle w:val="Listeafsnit"/>
        <w:numPr>
          <w:ilvl w:val="0"/>
          <w:numId w:val="41"/>
        </w:numPr>
      </w:pPr>
      <w:r w:rsidRPr="00954CF2">
        <w:t>Dyrlægens praksisnummer og navn</w:t>
      </w:r>
    </w:p>
    <w:p w14:paraId="0711D53F" w14:textId="28899DCB" w:rsidR="006E1C72" w:rsidRPr="00954CF2" w:rsidRDefault="006E1C72" w:rsidP="00954CF2">
      <w:pPr>
        <w:pStyle w:val="Listeafsnit"/>
        <w:numPr>
          <w:ilvl w:val="0"/>
          <w:numId w:val="41"/>
        </w:numPr>
      </w:pPr>
      <w:r w:rsidRPr="00954CF2">
        <w:t xml:space="preserve">Dyrlægens telefonnummer </w:t>
      </w:r>
    </w:p>
    <w:p w14:paraId="522E7374" w14:textId="77777777" w:rsidR="006E1C72" w:rsidRPr="00954CF2" w:rsidRDefault="006E1C72" w:rsidP="00954CF2">
      <w:pPr>
        <w:pStyle w:val="Listeafsnit"/>
        <w:numPr>
          <w:ilvl w:val="0"/>
          <w:numId w:val="41"/>
        </w:numPr>
      </w:pPr>
      <w:r w:rsidRPr="00954CF2">
        <w:t>Praksisadresse, telefonnummer og e-mail</w:t>
      </w:r>
    </w:p>
    <w:p w14:paraId="5B10115D" w14:textId="77777777" w:rsidR="006E1C72" w:rsidRPr="00954CF2" w:rsidRDefault="006E1C72" w:rsidP="00954CF2">
      <w:pPr>
        <w:pStyle w:val="Listeafsnit"/>
        <w:numPr>
          <w:ilvl w:val="0"/>
          <w:numId w:val="41"/>
        </w:numPr>
      </w:pPr>
      <w:r w:rsidRPr="00954CF2">
        <w:t>Startdato for dyrlægens autorisation</w:t>
      </w:r>
    </w:p>
    <w:p w14:paraId="12771007" w14:textId="77777777" w:rsidR="006E1C72" w:rsidRPr="00954CF2" w:rsidRDefault="006E1C72" w:rsidP="00954CF2">
      <w:pPr>
        <w:pStyle w:val="Listeafsnit"/>
        <w:numPr>
          <w:ilvl w:val="0"/>
          <w:numId w:val="41"/>
        </w:numPr>
      </w:pPr>
      <w:r w:rsidRPr="00954CF2">
        <w:t>Slutdato for dyrlægens autorisation</w:t>
      </w:r>
    </w:p>
    <w:p w14:paraId="7CAE9DF4" w14:textId="77777777" w:rsidR="006E1C72" w:rsidRPr="00954CF2" w:rsidRDefault="006E1C72" w:rsidP="00954CF2">
      <w:pPr>
        <w:pStyle w:val="Listeafsnit"/>
        <w:numPr>
          <w:ilvl w:val="0"/>
          <w:numId w:val="41"/>
        </w:numPr>
      </w:pPr>
      <w:r w:rsidRPr="00954CF2">
        <w:t>Dyrlægens ordinationsbegrænsninger, inkl. start- og evt. slutdato herfor</w:t>
      </w:r>
    </w:p>
    <w:p w14:paraId="51EE896F" w14:textId="77777777" w:rsidR="006E1C72" w:rsidRPr="00954CF2" w:rsidRDefault="006E1C72" w:rsidP="00954CF2">
      <w:pPr>
        <w:pStyle w:val="Listeafsnit"/>
        <w:numPr>
          <w:ilvl w:val="0"/>
          <w:numId w:val="41"/>
        </w:numPr>
      </w:pPr>
      <w:r w:rsidRPr="00954CF2">
        <w:t>Dato for oprettelse af dyrlægepraksis</w:t>
      </w:r>
    </w:p>
    <w:p w14:paraId="471B4176" w14:textId="77777777" w:rsidR="006E1C72" w:rsidRPr="00954CF2" w:rsidRDefault="006E1C72" w:rsidP="00954CF2">
      <w:pPr>
        <w:pStyle w:val="Listeafsnit"/>
        <w:numPr>
          <w:ilvl w:val="0"/>
          <w:numId w:val="41"/>
        </w:numPr>
      </w:pPr>
      <w:r w:rsidRPr="00954CF2">
        <w:t>Dato for ophør af dyrlægepraksis</w:t>
      </w:r>
    </w:p>
    <w:p w14:paraId="7BAB3969" w14:textId="72C66069" w:rsidR="006E1C72" w:rsidRPr="00954CF2" w:rsidRDefault="006E1C72" w:rsidP="00954CF2">
      <w:pPr>
        <w:pStyle w:val="Listeafsnit"/>
        <w:numPr>
          <w:ilvl w:val="0"/>
          <w:numId w:val="41"/>
        </w:numPr>
      </w:pPr>
      <w:r w:rsidRPr="00954CF2">
        <w:t>Dyrlægens cpr.nr.</w:t>
      </w:r>
    </w:p>
    <w:p w14:paraId="3F6D924F" w14:textId="418D1222" w:rsidR="006E1C72" w:rsidRPr="00954CF2" w:rsidRDefault="006E1C72" w:rsidP="00954CF2">
      <w:pPr>
        <w:pStyle w:val="Listeafsnit"/>
        <w:numPr>
          <w:ilvl w:val="0"/>
          <w:numId w:val="41"/>
        </w:numPr>
      </w:pPr>
      <w:r w:rsidRPr="00954CF2">
        <w:t>navn og adresse på besætningsejeren</w:t>
      </w:r>
    </w:p>
    <w:p w14:paraId="5BFD6D5A" w14:textId="75D29B99" w:rsidR="006E1C72" w:rsidRPr="00954CF2" w:rsidRDefault="006E1C72" w:rsidP="00954CF2">
      <w:pPr>
        <w:pStyle w:val="Listeafsnit"/>
        <w:numPr>
          <w:ilvl w:val="0"/>
          <w:numId w:val="41"/>
        </w:numPr>
      </w:pPr>
      <w:r w:rsidRPr="00954CF2">
        <w:t>Besætningsejerens oprettelses- og ophørsdato</w:t>
      </w:r>
    </w:p>
    <w:p w14:paraId="4EAD95C5" w14:textId="31A908F9" w:rsidR="006E1C72" w:rsidRPr="00954CF2" w:rsidRDefault="006E1C72" w:rsidP="00954CF2">
      <w:pPr>
        <w:pStyle w:val="Listeafsnit"/>
        <w:numPr>
          <w:ilvl w:val="0"/>
          <w:numId w:val="41"/>
        </w:numPr>
      </w:pPr>
      <w:r w:rsidRPr="00954CF2">
        <w:t xml:space="preserve">Besætningsejerens CVR-nummer eller CPR-nummer. </w:t>
      </w:r>
    </w:p>
    <w:p w14:paraId="3CCA008A" w14:textId="5539C7F6" w:rsidR="006E1C72" w:rsidRPr="00954CF2" w:rsidRDefault="006E1C72" w:rsidP="00954CF2">
      <w:pPr>
        <w:pStyle w:val="Listeafsnit"/>
        <w:numPr>
          <w:ilvl w:val="0"/>
          <w:numId w:val="41"/>
        </w:numPr>
      </w:pPr>
      <w:r w:rsidRPr="00954CF2">
        <w:t>Besætningens besætningsnummer og dyreart</w:t>
      </w:r>
    </w:p>
    <w:p w14:paraId="4B640D67" w14:textId="5FEBEDD1" w:rsidR="00EA28D9" w:rsidRPr="00954CF2" w:rsidRDefault="00EA28D9" w:rsidP="00954CF2">
      <w:pPr>
        <w:pStyle w:val="Listeafsnit"/>
        <w:numPr>
          <w:ilvl w:val="0"/>
          <w:numId w:val="41"/>
        </w:numPr>
      </w:pPr>
      <w:r w:rsidRPr="00954CF2">
        <w:t>Apotekerens CPR nummer</w:t>
      </w:r>
    </w:p>
    <w:p w14:paraId="46C5624C" w14:textId="57FDF942" w:rsidR="00EA28D9" w:rsidRPr="00954CF2" w:rsidRDefault="00EA28D9" w:rsidP="00954CF2">
      <w:pPr>
        <w:pStyle w:val="Listeafsnit"/>
        <w:numPr>
          <w:ilvl w:val="0"/>
          <w:numId w:val="41"/>
        </w:numPr>
      </w:pPr>
      <w:r w:rsidRPr="00954CF2">
        <w:t>Apotekerens navn</w:t>
      </w:r>
    </w:p>
    <w:p w14:paraId="037CB469" w14:textId="77513A47" w:rsidR="00EA28D9" w:rsidRPr="00954CF2" w:rsidRDefault="00EA28D9" w:rsidP="00954CF2">
      <w:pPr>
        <w:pStyle w:val="Listeafsnit"/>
        <w:numPr>
          <w:ilvl w:val="0"/>
          <w:numId w:val="41"/>
        </w:numPr>
      </w:pPr>
      <w:r w:rsidRPr="00954CF2">
        <w:t>Apotekerens e-mail</w:t>
      </w:r>
    </w:p>
    <w:p w14:paraId="56752EFE" w14:textId="0BB9509F" w:rsidR="00187BCF" w:rsidRPr="00954CF2" w:rsidRDefault="00187BCF" w:rsidP="00954CF2">
      <w:pPr>
        <w:pStyle w:val="Listeafsnit"/>
        <w:numPr>
          <w:ilvl w:val="0"/>
          <w:numId w:val="41"/>
        </w:numPr>
      </w:pPr>
      <w:r w:rsidRPr="00954CF2">
        <w:t>§39-vet forhandlerens navn</w:t>
      </w:r>
    </w:p>
    <w:p w14:paraId="0A57E613" w14:textId="21168DAD" w:rsidR="00187BCF" w:rsidRPr="00954CF2" w:rsidRDefault="00187BCF" w:rsidP="00954CF2">
      <w:pPr>
        <w:pStyle w:val="Listeafsnit"/>
        <w:numPr>
          <w:ilvl w:val="0"/>
          <w:numId w:val="41"/>
        </w:numPr>
      </w:pPr>
      <w:r w:rsidRPr="00954CF2">
        <w:t>§39-vet forhandlerens firmaadresse, telefonnummer, e-mail og CVR nummer.</w:t>
      </w:r>
    </w:p>
    <w:p w14:paraId="5D5E620A" w14:textId="77777777" w:rsidR="006E1C72" w:rsidRDefault="006E1C72" w:rsidP="002B1ADF"/>
    <w:p w14:paraId="3C541582" w14:textId="77777777" w:rsidR="002B1ADF" w:rsidRPr="005C5975" w:rsidRDefault="002B1ADF" w:rsidP="00311FE6"/>
    <w:p w14:paraId="00C9FA91" w14:textId="77777777" w:rsidR="0044398C" w:rsidRPr="005C5975" w:rsidRDefault="00893C2D" w:rsidP="00590BAF">
      <w:pPr>
        <w:pStyle w:val="Overskrift2"/>
        <w:numPr>
          <w:ilvl w:val="0"/>
          <w:numId w:val="0"/>
        </w:numPr>
      </w:pPr>
      <w:bookmarkStart w:id="20" w:name="_Toc233968182"/>
      <w:r w:rsidRPr="005C5975">
        <w:t>A.4</w:t>
      </w:r>
      <w:r w:rsidR="008737AA" w:rsidRPr="005C5975">
        <w:t>.</w:t>
      </w:r>
      <w:r w:rsidRPr="005C5975">
        <w:t xml:space="preserve"> </w:t>
      </w:r>
      <w:r w:rsidR="0044398C" w:rsidRPr="005C5975">
        <w:t>Behandlingen omfatter følgende kategorier af registrerede</w:t>
      </w:r>
      <w:bookmarkEnd w:id="20"/>
    </w:p>
    <w:p w14:paraId="53411EA9" w14:textId="77777777" w:rsidR="00DD2B45" w:rsidRPr="005C5975" w:rsidRDefault="00DD2B45" w:rsidP="00311FE6"/>
    <w:p w14:paraId="79414FED" w14:textId="42488B79" w:rsidR="00AD4A41" w:rsidRPr="00AD4A41" w:rsidRDefault="00AD4A41" w:rsidP="00DD2B45">
      <w:pPr>
        <w:rPr>
          <w:i/>
        </w:rPr>
      </w:pPr>
      <w:r w:rsidRPr="005C5975">
        <w:rPr>
          <w:i/>
        </w:rPr>
        <w:t>Dyrlæger, apotekere,</w:t>
      </w:r>
      <w:r w:rsidR="00187BCF">
        <w:rPr>
          <w:i/>
        </w:rPr>
        <w:t xml:space="preserve"> §39-vetforhandlere og </w:t>
      </w:r>
      <w:r w:rsidRPr="005C5975">
        <w:rPr>
          <w:i/>
        </w:rPr>
        <w:t>besætningsejere</w:t>
      </w:r>
    </w:p>
    <w:p w14:paraId="59A43666" w14:textId="77777777" w:rsidR="00F207C2" w:rsidRPr="00893C2D" w:rsidRDefault="00F207C2" w:rsidP="00311FE6">
      <w:pPr>
        <w:rPr>
          <w:b/>
        </w:rPr>
      </w:pPr>
    </w:p>
    <w:p w14:paraId="0BC7D846" w14:textId="77777777" w:rsidR="00590BAF" w:rsidRDefault="00893C2D" w:rsidP="00590BAF">
      <w:pPr>
        <w:pStyle w:val="Overskrift2"/>
        <w:numPr>
          <w:ilvl w:val="0"/>
          <w:numId w:val="0"/>
        </w:numPr>
      </w:pPr>
      <w:bookmarkStart w:id="21" w:name="_Toc233968183"/>
      <w:r w:rsidRPr="00893C2D">
        <w:lastRenderedPageBreak/>
        <w:t>A.5</w:t>
      </w:r>
      <w:r w:rsidR="008737AA">
        <w:t>.</w:t>
      </w:r>
      <w:r w:rsidRPr="00893C2D">
        <w:t xml:space="preserve"> </w:t>
      </w:r>
      <w:r w:rsidR="00590BAF">
        <w:t>Varighed</w:t>
      </w:r>
      <w:bookmarkEnd w:id="21"/>
    </w:p>
    <w:p w14:paraId="0CC0BA84" w14:textId="77777777" w:rsidR="0044398C" w:rsidRPr="00590BAF" w:rsidRDefault="0044398C" w:rsidP="00590BAF">
      <w:r w:rsidRPr="00590BAF">
        <w:t xml:space="preserve">Databehandlerens behandling af personoplysninger på vegne af den dataansvarlige kan påbegyndes efter disse Bestemmelsers ikrafttræden. </w:t>
      </w:r>
    </w:p>
    <w:p w14:paraId="58C01F8F" w14:textId="77777777" w:rsidR="00D14BC9" w:rsidRDefault="00D14BC9" w:rsidP="00311FE6">
      <w:pPr>
        <w:rPr>
          <w:b/>
        </w:rPr>
      </w:pPr>
    </w:p>
    <w:p w14:paraId="5D87A756" w14:textId="5DAAD7C4" w:rsidR="0044398C" w:rsidRDefault="00914841" w:rsidP="00311FE6">
      <w:r>
        <w:t xml:space="preserve">Behandlingen </w:t>
      </w:r>
      <w:r w:rsidR="00590BAF">
        <w:t xml:space="preserve">påbegyndes ved hovedkontraktens ikrafttræden og ophører </w:t>
      </w:r>
      <w:r>
        <w:t xml:space="preserve">ved </w:t>
      </w:r>
      <w:r w:rsidR="00276EE0">
        <w:t>H</w:t>
      </w:r>
      <w:r>
        <w:t>ovedkontraktens ophør.</w:t>
      </w:r>
      <w:r w:rsidR="0044398C">
        <w:br w:type="page"/>
      </w:r>
    </w:p>
    <w:p w14:paraId="382B67C8" w14:textId="612CB36E" w:rsidR="0044398C" w:rsidRDefault="0044398C" w:rsidP="00311FE6">
      <w:pPr>
        <w:pStyle w:val="Overskrift1"/>
        <w:numPr>
          <w:ilvl w:val="0"/>
          <w:numId w:val="0"/>
        </w:numPr>
      </w:pPr>
      <w:bookmarkStart w:id="22" w:name="_Toc233968184"/>
      <w:r>
        <w:lastRenderedPageBreak/>
        <w:t>Bilag B</w:t>
      </w:r>
      <w:r w:rsidR="008663D7">
        <w:t xml:space="preserve"> </w:t>
      </w:r>
      <w:r w:rsidR="00151C1D" w:rsidRPr="00F50C0F">
        <w:t>Underdatabehandlere</w:t>
      </w:r>
      <w:bookmarkEnd w:id="22"/>
    </w:p>
    <w:p w14:paraId="74393FD1" w14:textId="77777777" w:rsidR="00893C2D" w:rsidRPr="00893C2D" w:rsidRDefault="00893C2D" w:rsidP="00311FE6"/>
    <w:p w14:paraId="53521ECC" w14:textId="77777777" w:rsidR="0044398C" w:rsidRPr="00F50C0F" w:rsidRDefault="0044398C" w:rsidP="00590BAF">
      <w:pPr>
        <w:pStyle w:val="Overskrift2"/>
        <w:numPr>
          <w:ilvl w:val="0"/>
          <w:numId w:val="0"/>
        </w:numPr>
      </w:pPr>
      <w:bookmarkStart w:id="23" w:name="_Toc233968185"/>
      <w:r w:rsidRPr="00590BAF">
        <w:t>B.1</w:t>
      </w:r>
      <w:r w:rsidR="008737AA" w:rsidRPr="00590BAF">
        <w:t>.</w:t>
      </w:r>
      <w:r w:rsidRPr="00590BAF">
        <w:t xml:space="preserve"> Godkendte underdatabehandlere</w:t>
      </w:r>
      <w:bookmarkEnd w:id="23"/>
    </w:p>
    <w:p w14:paraId="10746B47" w14:textId="77777777" w:rsidR="0044398C" w:rsidRPr="00F50C0F" w:rsidRDefault="0044398C" w:rsidP="00311FE6">
      <w:pPr>
        <w:rPr>
          <w:b/>
        </w:rPr>
      </w:pPr>
    </w:p>
    <w:p w14:paraId="5D443D3C" w14:textId="77777777" w:rsidR="0044398C" w:rsidRDefault="0044398C" w:rsidP="00311FE6">
      <w:r>
        <w:t>Ved Bestemmelsernes ikrafttræden har den dataansvarlige godkendt brugen af følgende underdatabehandlere</w:t>
      </w:r>
    </w:p>
    <w:p w14:paraId="1DEE1AB7" w14:textId="77777777" w:rsidR="0044398C" w:rsidRPr="0044398C" w:rsidRDefault="0044398C" w:rsidP="00311FE6">
      <w:pPr>
        <w:pStyle w:val="Tabeltitel"/>
      </w:pPr>
    </w:p>
    <w:tbl>
      <w:tblPr>
        <w:tblStyle w:val="Datatilsynet"/>
        <w:tblW w:w="0" w:type="auto"/>
        <w:tblBorders>
          <w:top w:val="single" w:sz="4" w:space="0" w:color="auto"/>
          <w:left w:val="single" w:sz="4" w:space="0" w:color="auto"/>
          <w:right w:val="single" w:sz="4" w:space="0" w:color="auto"/>
        </w:tblBorders>
        <w:tblLook w:val="04A0" w:firstRow="1" w:lastRow="0" w:firstColumn="1" w:lastColumn="0" w:noHBand="0" w:noVBand="1"/>
      </w:tblPr>
      <w:tblGrid>
        <w:gridCol w:w="1953"/>
        <w:gridCol w:w="1953"/>
        <w:gridCol w:w="1953"/>
        <w:gridCol w:w="1954"/>
      </w:tblGrid>
      <w:tr w:rsidR="0044398C" w14:paraId="17F7335A" w14:textId="77777777" w:rsidTr="007528E1">
        <w:trPr>
          <w:cnfStyle w:val="100000000000" w:firstRow="1" w:lastRow="0" w:firstColumn="0" w:lastColumn="0" w:oddVBand="0" w:evenVBand="0" w:oddHBand="0" w:evenHBand="0" w:firstRowFirstColumn="0" w:firstRowLastColumn="0" w:lastRowFirstColumn="0" w:lastRowLastColumn="0"/>
          <w:cantSplit/>
          <w:tblHeader/>
        </w:trPr>
        <w:tc>
          <w:tcPr>
            <w:tcW w:w="1953" w:type="dxa"/>
          </w:tcPr>
          <w:p w14:paraId="528391E1" w14:textId="77777777" w:rsidR="0044398C" w:rsidRDefault="0044398C" w:rsidP="00311FE6">
            <w:pPr>
              <w:pStyle w:val="Tabeltop"/>
            </w:pPr>
            <w:r>
              <w:t>NAVN</w:t>
            </w:r>
          </w:p>
        </w:tc>
        <w:tc>
          <w:tcPr>
            <w:tcW w:w="1953" w:type="dxa"/>
          </w:tcPr>
          <w:p w14:paraId="1C8055CF" w14:textId="77777777" w:rsidR="0044398C" w:rsidRDefault="0044398C" w:rsidP="00311FE6">
            <w:pPr>
              <w:pStyle w:val="Tabeltop"/>
            </w:pPr>
            <w:r>
              <w:t>CVR</w:t>
            </w:r>
          </w:p>
        </w:tc>
        <w:tc>
          <w:tcPr>
            <w:tcW w:w="1953" w:type="dxa"/>
          </w:tcPr>
          <w:p w14:paraId="02689D5A" w14:textId="77777777" w:rsidR="0044398C" w:rsidRDefault="0044398C" w:rsidP="00311FE6">
            <w:pPr>
              <w:pStyle w:val="Tabeltop"/>
            </w:pPr>
            <w:r>
              <w:t>ADRESSE</w:t>
            </w:r>
          </w:p>
        </w:tc>
        <w:tc>
          <w:tcPr>
            <w:tcW w:w="1954" w:type="dxa"/>
          </w:tcPr>
          <w:p w14:paraId="02692D30" w14:textId="77777777" w:rsidR="0044398C" w:rsidRDefault="0044398C" w:rsidP="00311FE6">
            <w:pPr>
              <w:pStyle w:val="Tabeltop"/>
            </w:pPr>
            <w:r>
              <w:t>BESKRIVELSE AF BEHANDLING</w:t>
            </w:r>
          </w:p>
        </w:tc>
      </w:tr>
      <w:tr w:rsidR="0044398C" w14:paraId="69D836C7" w14:textId="77777777" w:rsidTr="007528E1">
        <w:tc>
          <w:tcPr>
            <w:tcW w:w="1953" w:type="dxa"/>
          </w:tcPr>
          <w:p w14:paraId="0179D4EB" w14:textId="77777777" w:rsidR="0044398C" w:rsidRDefault="0044398C" w:rsidP="00311FE6">
            <w:pPr>
              <w:pStyle w:val="Tabelrubrik"/>
            </w:pPr>
          </w:p>
        </w:tc>
        <w:tc>
          <w:tcPr>
            <w:tcW w:w="1953" w:type="dxa"/>
          </w:tcPr>
          <w:p w14:paraId="39E9E354" w14:textId="77777777" w:rsidR="0044398C" w:rsidRDefault="0044398C" w:rsidP="00311FE6">
            <w:pPr>
              <w:pStyle w:val="Tabelrubrik"/>
            </w:pPr>
          </w:p>
        </w:tc>
        <w:tc>
          <w:tcPr>
            <w:tcW w:w="1953" w:type="dxa"/>
          </w:tcPr>
          <w:p w14:paraId="5CC2D863" w14:textId="77777777" w:rsidR="0044398C" w:rsidRDefault="0044398C" w:rsidP="00311FE6">
            <w:pPr>
              <w:pStyle w:val="Tabelrubrik"/>
            </w:pPr>
          </w:p>
        </w:tc>
        <w:tc>
          <w:tcPr>
            <w:tcW w:w="1954" w:type="dxa"/>
          </w:tcPr>
          <w:p w14:paraId="39F43D16" w14:textId="77777777" w:rsidR="0044398C" w:rsidRDefault="0044398C" w:rsidP="00311FE6">
            <w:pPr>
              <w:pStyle w:val="Tabelrubrik"/>
            </w:pPr>
          </w:p>
        </w:tc>
      </w:tr>
      <w:tr w:rsidR="0044398C" w14:paraId="160D773B" w14:textId="77777777" w:rsidTr="007528E1">
        <w:tc>
          <w:tcPr>
            <w:tcW w:w="1953" w:type="dxa"/>
          </w:tcPr>
          <w:p w14:paraId="26BA5C91" w14:textId="77777777" w:rsidR="0044398C" w:rsidRDefault="0044398C" w:rsidP="00311FE6">
            <w:pPr>
              <w:pStyle w:val="Tabeltekst"/>
            </w:pPr>
          </w:p>
        </w:tc>
        <w:tc>
          <w:tcPr>
            <w:tcW w:w="1953" w:type="dxa"/>
          </w:tcPr>
          <w:p w14:paraId="567DEC35" w14:textId="77777777" w:rsidR="0044398C" w:rsidRDefault="0044398C" w:rsidP="00311FE6">
            <w:pPr>
              <w:pStyle w:val="Tabeltekst"/>
            </w:pPr>
          </w:p>
        </w:tc>
        <w:tc>
          <w:tcPr>
            <w:tcW w:w="1953" w:type="dxa"/>
          </w:tcPr>
          <w:p w14:paraId="37DB9CAC" w14:textId="77777777" w:rsidR="0044398C" w:rsidRDefault="0044398C" w:rsidP="00311FE6">
            <w:pPr>
              <w:pStyle w:val="Tabeltekst"/>
            </w:pPr>
          </w:p>
        </w:tc>
        <w:tc>
          <w:tcPr>
            <w:tcW w:w="1954" w:type="dxa"/>
          </w:tcPr>
          <w:p w14:paraId="7F165024" w14:textId="77777777" w:rsidR="0044398C" w:rsidRDefault="0044398C" w:rsidP="00311FE6">
            <w:pPr>
              <w:pStyle w:val="Tabeltekst"/>
            </w:pPr>
          </w:p>
        </w:tc>
      </w:tr>
      <w:tr w:rsidR="0044398C" w14:paraId="09E60B9A" w14:textId="77777777" w:rsidTr="007528E1">
        <w:tc>
          <w:tcPr>
            <w:tcW w:w="1953" w:type="dxa"/>
          </w:tcPr>
          <w:p w14:paraId="1DA3D98B" w14:textId="77777777" w:rsidR="0044398C" w:rsidRDefault="0044398C" w:rsidP="00311FE6">
            <w:pPr>
              <w:pStyle w:val="Tabeltekst"/>
            </w:pPr>
          </w:p>
        </w:tc>
        <w:tc>
          <w:tcPr>
            <w:tcW w:w="1953" w:type="dxa"/>
          </w:tcPr>
          <w:p w14:paraId="31DD6B6F" w14:textId="77777777" w:rsidR="0044398C" w:rsidRDefault="0044398C" w:rsidP="00311FE6">
            <w:pPr>
              <w:pStyle w:val="Tabeltekst"/>
            </w:pPr>
          </w:p>
        </w:tc>
        <w:tc>
          <w:tcPr>
            <w:tcW w:w="1953" w:type="dxa"/>
          </w:tcPr>
          <w:p w14:paraId="166F552C" w14:textId="77777777" w:rsidR="0044398C" w:rsidRDefault="0044398C" w:rsidP="00311FE6">
            <w:pPr>
              <w:pStyle w:val="Tabeltekst"/>
            </w:pPr>
          </w:p>
        </w:tc>
        <w:tc>
          <w:tcPr>
            <w:tcW w:w="1954" w:type="dxa"/>
          </w:tcPr>
          <w:p w14:paraId="48233647" w14:textId="77777777" w:rsidR="0044398C" w:rsidRDefault="0044398C" w:rsidP="00311FE6">
            <w:pPr>
              <w:pStyle w:val="Tabeltekst"/>
            </w:pPr>
          </w:p>
        </w:tc>
      </w:tr>
      <w:tr w:rsidR="0044398C" w14:paraId="684E9400" w14:textId="77777777" w:rsidTr="007528E1">
        <w:tc>
          <w:tcPr>
            <w:tcW w:w="1953" w:type="dxa"/>
          </w:tcPr>
          <w:p w14:paraId="5957C333" w14:textId="77777777" w:rsidR="0044398C" w:rsidRDefault="0044398C" w:rsidP="00311FE6">
            <w:pPr>
              <w:pStyle w:val="Tabeltekst"/>
            </w:pPr>
          </w:p>
        </w:tc>
        <w:tc>
          <w:tcPr>
            <w:tcW w:w="1953" w:type="dxa"/>
          </w:tcPr>
          <w:p w14:paraId="16E85478" w14:textId="77777777" w:rsidR="0044398C" w:rsidRDefault="0044398C" w:rsidP="00311FE6">
            <w:pPr>
              <w:pStyle w:val="Tabeltekst"/>
            </w:pPr>
          </w:p>
        </w:tc>
        <w:tc>
          <w:tcPr>
            <w:tcW w:w="1953" w:type="dxa"/>
          </w:tcPr>
          <w:p w14:paraId="69FD4A5F" w14:textId="77777777" w:rsidR="0044398C" w:rsidRDefault="0044398C" w:rsidP="00311FE6">
            <w:pPr>
              <w:pStyle w:val="Tabeltekst"/>
            </w:pPr>
          </w:p>
        </w:tc>
        <w:tc>
          <w:tcPr>
            <w:tcW w:w="1954" w:type="dxa"/>
          </w:tcPr>
          <w:p w14:paraId="351B02FE" w14:textId="77777777" w:rsidR="0044398C" w:rsidRDefault="0044398C" w:rsidP="00311FE6">
            <w:pPr>
              <w:pStyle w:val="Tabeltekst"/>
            </w:pPr>
          </w:p>
        </w:tc>
      </w:tr>
    </w:tbl>
    <w:p w14:paraId="2990BA04" w14:textId="77777777" w:rsidR="0044398C" w:rsidRDefault="0044398C" w:rsidP="00311FE6"/>
    <w:p w14:paraId="303CE227" w14:textId="77777777" w:rsidR="0044398C" w:rsidRDefault="0044398C" w:rsidP="00311FE6">
      <w:r>
        <w:t xml:space="preserve">Ved Bestemmelsernes ikrafttræden har den dataansvarlige godkendt brugen af ovennævnte underdatabehandlere for den beskrevne behandlingsaktivitet. Databehandleren må ikke – uden den dataansvarliges skriftlige godkendelse – gøre brug af en underdatabehandler til en anden behandlingsaktivitet end den </w:t>
      </w:r>
      <w:r w:rsidR="00151C1D">
        <w:t>beskrevne og aftalte</w:t>
      </w:r>
      <w:r>
        <w:t xml:space="preserve"> eller gøre brug af en anden underdatabehandler til denne behandlingsaktivitet.</w:t>
      </w:r>
    </w:p>
    <w:p w14:paraId="2ABCBC93" w14:textId="77777777" w:rsidR="00F50C0F" w:rsidRDefault="00F50C0F" w:rsidP="00311FE6">
      <w:pPr>
        <w:rPr>
          <w:b/>
        </w:rPr>
      </w:pPr>
    </w:p>
    <w:p w14:paraId="259B150B" w14:textId="77777777" w:rsidR="0044398C" w:rsidRPr="00F50C0F" w:rsidRDefault="0044398C" w:rsidP="00590BAF">
      <w:pPr>
        <w:pStyle w:val="Overskrift2"/>
        <w:numPr>
          <w:ilvl w:val="0"/>
          <w:numId w:val="0"/>
        </w:numPr>
      </w:pPr>
      <w:bookmarkStart w:id="24" w:name="_Toc233968186"/>
      <w:r w:rsidRPr="00F50C0F">
        <w:t>B.2</w:t>
      </w:r>
      <w:r w:rsidR="008737AA">
        <w:t>.</w:t>
      </w:r>
      <w:r w:rsidRPr="00F50C0F">
        <w:t xml:space="preserve"> Varsel for godkendelse af underdatabehandlere</w:t>
      </w:r>
      <w:bookmarkEnd w:id="24"/>
    </w:p>
    <w:p w14:paraId="4982FEF8" w14:textId="77777777" w:rsidR="006D58BB" w:rsidRPr="006D58BB" w:rsidRDefault="006D58BB" w:rsidP="00311FE6"/>
    <w:p w14:paraId="565E5C51" w14:textId="3F8574E8" w:rsidR="00151C1D" w:rsidRDefault="00C4376B" w:rsidP="00311FE6">
      <w:r w:rsidRPr="00C4376B">
        <w:t>Databehandleren skal varsle den dataansvarlige om ønsket om at antage en ny underdata behandler i overensstemmelse med Bestemmelse 7.3.</w:t>
      </w:r>
    </w:p>
    <w:p w14:paraId="7D087420" w14:textId="77777777" w:rsidR="00151C1D" w:rsidRDefault="00151C1D" w:rsidP="00311FE6">
      <w:pPr>
        <w:spacing w:line="240" w:lineRule="auto"/>
        <w:rPr>
          <w:highlight w:val="yellow"/>
        </w:rPr>
      </w:pPr>
      <w:r>
        <w:rPr>
          <w:highlight w:val="yellow"/>
        </w:rPr>
        <w:br w:type="page"/>
      </w:r>
    </w:p>
    <w:p w14:paraId="485BF49F" w14:textId="1D8382C4" w:rsidR="00151C1D" w:rsidRDefault="00151C1D" w:rsidP="00311FE6">
      <w:pPr>
        <w:pStyle w:val="Overskrift1"/>
        <w:numPr>
          <w:ilvl w:val="0"/>
          <w:numId w:val="0"/>
        </w:numPr>
      </w:pPr>
      <w:bookmarkStart w:id="25" w:name="_Toc233968187"/>
      <w:r>
        <w:lastRenderedPageBreak/>
        <w:t>Bilag C</w:t>
      </w:r>
      <w:r w:rsidR="008663D7">
        <w:t xml:space="preserve"> </w:t>
      </w:r>
      <w:r>
        <w:t>Instruks vedrørende behandling af personoplysninger</w:t>
      </w:r>
      <w:bookmarkEnd w:id="25"/>
    </w:p>
    <w:p w14:paraId="0AC4617D" w14:textId="77777777" w:rsidR="005C4D6E" w:rsidRDefault="005C4D6E" w:rsidP="005C4D6E">
      <w:pPr>
        <w:pStyle w:val="Overskrift2"/>
        <w:numPr>
          <w:ilvl w:val="0"/>
          <w:numId w:val="0"/>
        </w:numPr>
      </w:pPr>
    </w:p>
    <w:p w14:paraId="2ADCB734" w14:textId="77777777" w:rsidR="00151C1D" w:rsidRDefault="004245B1" w:rsidP="005C4D6E">
      <w:pPr>
        <w:pStyle w:val="Overskrift2"/>
        <w:numPr>
          <w:ilvl w:val="0"/>
          <w:numId w:val="0"/>
        </w:numPr>
      </w:pPr>
      <w:bookmarkStart w:id="26" w:name="_Toc233968188"/>
      <w:r>
        <w:t>C.1</w:t>
      </w:r>
      <w:r w:rsidR="00DD580E">
        <w:t>.</w:t>
      </w:r>
      <w:r>
        <w:t xml:space="preserve"> </w:t>
      </w:r>
      <w:r w:rsidR="00151C1D" w:rsidRPr="00F50C0F">
        <w:t>Behandlingens genstand/instruks</w:t>
      </w:r>
      <w:bookmarkEnd w:id="26"/>
    </w:p>
    <w:p w14:paraId="706D019B" w14:textId="77777777" w:rsidR="002B7C38" w:rsidRDefault="002B7C38" w:rsidP="00311FE6">
      <w:r>
        <w:t>Databehandlerens behandling af personoplysninger på vegne af den dataansvarlige sker ved, at databehandleren udfører følgende:</w:t>
      </w:r>
    </w:p>
    <w:p w14:paraId="20E38E99" w14:textId="77777777" w:rsidR="002B7C38" w:rsidRDefault="002B7C38" w:rsidP="00311FE6"/>
    <w:p w14:paraId="54E23DA7" w14:textId="0C0DF7B1" w:rsidR="002B7C38" w:rsidRPr="002B7C38" w:rsidRDefault="00E23208" w:rsidP="00311FE6">
      <w:r>
        <w:t>Databehandleren</w:t>
      </w:r>
      <w:r w:rsidR="00F207C2">
        <w:t xml:space="preserve"> </w:t>
      </w:r>
      <w:r w:rsidR="00B64D76">
        <w:t xml:space="preserve">står for opgaver vedr. </w:t>
      </w:r>
      <w:r w:rsidR="0035109B">
        <w:t xml:space="preserve">udvikling, </w:t>
      </w:r>
      <w:r w:rsidR="00B64D76">
        <w:t>vedligehold</w:t>
      </w:r>
      <w:r w:rsidR="007528E1">
        <w:t>else</w:t>
      </w:r>
      <w:r w:rsidR="00C1070D">
        <w:t xml:space="preserve"> </w:t>
      </w:r>
      <w:r w:rsidR="00B64D76">
        <w:t>og</w:t>
      </w:r>
      <w:r w:rsidR="002E416E">
        <w:t xml:space="preserve"> </w:t>
      </w:r>
      <w:r w:rsidR="00B64D76">
        <w:t>support</w:t>
      </w:r>
      <w:r w:rsidR="002E416E">
        <w:t xml:space="preserve"> og får</w:t>
      </w:r>
      <w:r w:rsidR="001A5A66">
        <w:t xml:space="preserve"> </w:t>
      </w:r>
      <w:r w:rsidR="00F207C2">
        <w:t xml:space="preserve">læseadgang til persondata i </w:t>
      </w:r>
      <w:r w:rsidR="0098225F">
        <w:t>systemet</w:t>
      </w:r>
      <w:r w:rsidR="00F207C2">
        <w:t xml:space="preserve"> for at kunne fejlsøge og supportere.</w:t>
      </w:r>
    </w:p>
    <w:p w14:paraId="066400BF" w14:textId="77777777" w:rsidR="00151C1D" w:rsidRPr="00F50C0F" w:rsidRDefault="00151C1D" w:rsidP="00311FE6">
      <w:pPr>
        <w:rPr>
          <w:b/>
        </w:rPr>
      </w:pPr>
    </w:p>
    <w:p w14:paraId="457D4108" w14:textId="77777777" w:rsidR="00151C1D" w:rsidRPr="00F50C0F" w:rsidRDefault="004245B1" w:rsidP="005C4D6E">
      <w:pPr>
        <w:pStyle w:val="Overskrift2"/>
        <w:numPr>
          <w:ilvl w:val="0"/>
          <w:numId w:val="0"/>
        </w:numPr>
      </w:pPr>
      <w:bookmarkStart w:id="27" w:name="_Toc233968189"/>
      <w:r>
        <w:t>C.2</w:t>
      </w:r>
      <w:r w:rsidR="00DD580E">
        <w:t>.</w:t>
      </w:r>
      <w:r>
        <w:t xml:space="preserve"> </w:t>
      </w:r>
      <w:r w:rsidR="00151C1D" w:rsidRPr="00F50C0F">
        <w:t>Behandlingssikkerhed</w:t>
      </w:r>
      <w:bookmarkEnd w:id="27"/>
    </w:p>
    <w:p w14:paraId="713498BC" w14:textId="77777777" w:rsidR="0072654C" w:rsidRDefault="002B7C38" w:rsidP="0072654C">
      <w:r>
        <w:t>Sikkerhedsniveauet skal afspejle</w:t>
      </w:r>
      <w:r w:rsidR="00E23208">
        <w:t xml:space="preserve"> at</w:t>
      </w:r>
      <w:r w:rsidR="00E23208" w:rsidRPr="002F29D7">
        <w:t xml:space="preserve"> behandlingen omfatter </w:t>
      </w:r>
      <w:r w:rsidR="0098225F">
        <w:t>almindelige personoplysninger</w:t>
      </w:r>
      <w:r w:rsidR="00B57BD9">
        <w:t xml:space="preserve"> og cpr-oplysninger (fortroligt)</w:t>
      </w:r>
      <w:r w:rsidR="0098225F">
        <w:t>.</w:t>
      </w:r>
      <w:r w:rsidR="005C4D6E">
        <w:t xml:space="preserve"> </w:t>
      </w:r>
    </w:p>
    <w:p w14:paraId="09D4536B" w14:textId="77777777" w:rsidR="0072654C" w:rsidRDefault="0072654C" w:rsidP="0072654C"/>
    <w:p w14:paraId="2096862D" w14:textId="4FCF80F4" w:rsidR="005C4D6E" w:rsidRDefault="0072654C" w:rsidP="00E23208">
      <w:r>
        <w:t>Databehandleren skal sikre</w:t>
      </w:r>
      <w:r w:rsidRPr="002F29D7">
        <w:t xml:space="preserve"> fornødne tekniske og organisatoriske sikkerhedsforanstaltninger</w:t>
      </w:r>
      <w:r>
        <w:t xml:space="preserve"> og skal </w:t>
      </w:r>
      <w:r w:rsidRPr="002F29D7">
        <w:t>under alle omstændigheder</w:t>
      </w:r>
      <w:r>
        <w:t xml:space="preserve"> </w:t>
      </w:r>
      <w:r w:rsidRPr="002F29D7">
        <w:t>gennemføre</w:t>
      </w:r>
      <w:r>
        <w:t xml:space="preserve"> de foranstaltninger, der er angivet i </w:t>
      </w:r>
      <w:r w:rsidR="005C4D6E" w:rsidRPr="00C1070D">
        <w:rPr>
          <w:szCs w:val="19"/>
        </w:rPr>
        <w:t xml:space="preserve">bilag </w:t>
      </w:r>
      <w:r w:rsidR="00C1070D" w:rsidRPr="00C1070D">
        <w:rPr>
          <w:szCs w:val="19"/>
        </w:rPr>
        <w:t>3A</w:t>
      </w:r>
      <w:r w:rsidR="005C4D6E" w:rsidRPr="00C1070D">
        <w:rPr>
          <w:szCs w:val="19"/>
        </w:rPr>
        <w:t>, pkt.</w:t>
      </w:r>
      <w:r w:rsidR="00C1070D" w:rsidRPr="00C1070D">
        <w:rPr>
          <w:szCs w:val="19"/>
        </w:rPr>
        <w:t>5</w:t>
      </w:r>
      <w:r w:rsidR="00C1070D">
        <w:rPr>
          <w:szCs w:val="19"/>
        </w:rPr>
        <w:t>,</w:t>
      </w:r>
      <w:r w:rsidR="00C1070D" w:rsidRPr="00C1070D">
        <w:rPr>
          <w:szCs w:val="19"/>
        </w:rPr>
        <w:t xml:space="preserve"> </w:t>
      </w:r>
      <w:bookmarkStart w:id="28" w:name="_Toc224889766"/>
      <w:r w:rsidR="00C1070D" w:rsidRPr="00C1070D">
        <w:rPr>
          <w:szCs w:val="19"/>
        </w:rPr>
        <w:t>Generelle tekniske- og sikkerhedsmæssige krav</w:t>
      </w:r>
      <w:bookmarkEnd w:id="28"/>
      <w:r w:rsidR="00C1070D">
        <w:rPr>
          <w:szCs w:val="19"/>
        </w:rPr>
        <w:t>.</w:t>
      </w:r>
    </w:p>
    <w:p w14:paraId="49A62DC3" w14:textId="77777777" w:rsidR="008C6541" w:rsidRDefault="008C6541" w:rsidP="008C6541">
      <w:pPr>
        <w:pStyle w:val="Overskrift2"/>
        <w:numPr>
          <w:ilvl w:val="0"/>
          <w:numId w:val="0"/>
        </w:numPr>
      </w:pPr>
    </w:p>
    <w:p w14:paraId="07365B46" w14:textId="77777777" w:rsidR="00151C1D" w:rsidRDefault="004245B1" w:rsidP="008C6541">
      <w:pPr>
        <w:pStyle w:val="Overskrift2"/>
        <w:numPr>
          <w:ilvl w:val="0"/>
          <w:numId w:val="0"/>
        </w:numPr>
      </w:pPr>
      <w:bookmarkStart w:id="29" w:name="_Toc233968190"/>
      <w:r>
        <w:t xml:space="preserve">C.3 </w:t>
      </w:r>
      <w:r w:rsidR="00151C1D" w:rsidRPr="00F50C0F">
        <w:t>Bistand til den dataansvarlige</w:t>
      </w:r>
      <w:bookmarkEnd w:id="29"/>
    </w:p>
    <w:p w14:paraId="1EA9CABB" w14:textId="58CA8078" w:rsidR="0035109B" w:rsidRDefault="00694A1D" w:rsidP="0035109B">
      <w:r>
        <w:t xml:space="preserve">Databehandleren skal så vidt muligt </w:t>
      </w:r>
      <w:r w:rsidR="004245B1">
        <w:t>bistå den dataansvarlige i overensstemmelse med Bestemmelse 9.1 og 9.2</w:t>
      </w:r>
      <w:r w:rsidR="00E23208">
        <w:t>.</w:t>
      </w:r>
      <w:r w:rsidR="0035109B" w:rsidRPr="0035109B">
        <w:t xml:space="preserve"> </w:t>
      </w:r>
    </w:p>
    <w:p w14:paraId="422445C5" w14:textId="77777777" w:rsidR="0035109B" w:rsidRDefault="0035109B" w:rsidP="0035109B"/>
    <w:p w14:paraId="72D32F6A" w14:textId="77777777" w:rsidR="0035109B" w:rsidRDefault="0035109B" w:rsidP="0035109B">
      <w:r>
        <w:t xml:space="preserve">Databehandleren skal overholde de aftalte krav til behandlingssikkerhed i C.2, derudover </w:t>
      </w:r>
    </w:p>
    <w:p w14:paraId="2ACEDA4A" w14:textId="77777777" w:rsidR="0035109B" w:rsidRDefault="0035109B" w:rsidP="0035109B">
      <w:r>
        <w:t>skal databehandleren sikre, at eventuelle anmodninger fra registrerede om udøvelse af de</w:t>
      </w:r>
    </w:p>
    <w:p w14:paraId="75DC52A8" w14:textId="4736E547" w:rsidR="0035109B" w:rsidRDefault="0035109B" w:rsidP="0035109B">
      <w:r>
        <w:t xml:space="preserve">res rettigheder, vedrørende systemer tilhørende den dataansvarlige, videresendes til den dataansvarlige hurtigst muligt.  </w:t>
      </w:r>
    </w:p>
    <w:p w14:paraId="5B870753" w14:textId="77777777" w:rsidR="0035109B" w:rsidRDefault="0035109B" w:rsidP="0035109B"/>
    <w:p w14:paraId="205BF7D6" w14:textId="73F3656D" w:rsidR="0035109B" w:rsidRDefault="0035109B" w:rsidP="0035109B">
      <w:r>
        <w:t xml:space="preserve">I tilfælde af sikkerhedsbrud hos databehandleren, der vedrører personoplysninger omfattet af </w:t>
      </w:r>
    </w:p>
    <w:p w14:paraId="4B584034" w14:textId="6384B3DC" w:rsidR="00E23208" w:rsidRDefault="0035109B" w:rsidP="0035109B">
      <w:r>
        <w:t>disse bestemmelser, skal databehandleren være i stand til levere et overblik over omfanget af sikkerhedsbruddet samt træffe de nødvendige foranstaltninger for at stoppe sikkerhedsbruddet.</w:t>
      </w:r>
    </w:p>
    <w:p w14:paraId="13A3F870" w14:textId="77777777" w:rsidR="00151C1D" w:rsidRPr="00F50C0F" w:rsidRDefault="00E23208" w:rsidP="00311FE6">
      <w:pPr>
        <w:rPr>
          <w:b/>
        </w:rPr>
      </w:pPr>
      <w:r w:rsidRPr="00F50C0F">
        <w:rPr>
          <w:b/>
        </w:rPr>
        <w:t xml:space="preserve"> </w:t>
      </w:r>
    </w:p>
    <w:p w14:paraId="147EA999" w14:textId="77777777" w:rsidR="00151C1D" w:rsidRPr="00F50C0F" w:rsidRDefault="004245B1" w:rsidP="008C6541">
      <w:pPr>
        <w:pStyle w:val="Overskrift2"/>
        <w:numPr>
          <w:ilvl w:val="0"/>
          <w:numId w:val="0"/>
        </w:numPr>
      </w:pPr>
      <w:bookmarkStart w:id="30" w:name="_Toc233968191"/>
      <w:r>
        <w:t xml:space="preserve">C.4 </w:t>
      </w:r>
      <w:r w:rsidR="00151C1D" w:rsidRPr="00F50C0F">
        <w:t>Opbevaringsperiode/sletterutine</w:t>
      </w:r>
      <w:bookmarkEnd w:id="30"/>
    </w:p>
    <w:p w14:paraId="73930D04" w14:textId="38E9B555" w:rsidR="00991A8E" w:rsidRPr="00991A8E" w:rsidRDefault="00991A8E" w:rsidP="00991A8E">
      <w:pPr>
        <w:pStyle w:val="Brdtekst"/>
        <w:rPr>
          <w:rFonts w:eastAsia="MS Mincho"/>
        </w:rPr>
      </w:pPr>
      <w:r w:rsidRPr="00991A8E">
        <w:rPr>
          <w:rFonts w:eastAsia="MS Mincho"/>
        </w:rPr>
        <w:t>Personoplysningerne opbevares så længe som det er nødvendigt for databehandleren kan</w:t>
      </w:r>
      <w:r>
        <w:rPr>
          <w:rFonts w:eastAsia="MS Mincho"/>
        </w:rPr>
        <w:t xml:space="preserve"> løse sine opgaver, jf. Bilag A, hvorefter de uden ugrundet ophold slettes hos databehandleren. Databehandleren skal kunne dokumentere, at sletning har fundet sted. </w:t>
      </w:r>
    </w:p>
    <w:p w14:paraId="66468A69" w14:textId="77777777" w:rsidR="008C6541" w:rsidRDefault="008C6541" w:rsidP="008C6541">
      <w:pPr>
        <w:pStyle w:val="Overskrift2"/>
        <w:numPr>
          <w:ilvl w:val="0"/>
          <w:numId w:val="0"/>
        </w:numPr>
      </w:pPr>
    </w:p>
    <w:p w14:paraId="3B38C6AC" w14:textId="77777777" w:rsidR="00151C1D" w:rsidRPr="00F50C0F" w:rsidRDefault="004245B1" w:rsidP="008C6541">
      <w:pPr>
        <w:pStyle w:val="Overskrift2"/>
        <w:numPr>
          <w:ilvl w:val="0"/>
          <w:numId w:val="0"/>
        </w:numPr>
      </w:pPr>
      <w:bookmarkStart w:id="31" w:name="_Toc233968192"/>
      <w:r>
        <w:t xml:space="preserve">C.5 </w:t>
      </w:r>
      <w:r w:rsidR="00151C1D" w:rsidRPr="00F50C0F">
        <w:t>Lokalitet for behandling</w:t>
      </w:r>
      <w:bookmarkEnd w:id="31"/>
    </w:p>
    <w:p w14:paraId="0C2A76E0" w14:textId="77777777" w:rsidR="00051CC9" w:rsidRPr="004245B1" w:rsidRDefault="004245B1" w:rsidP="00A357C4">
      <w:r w:rsidRPr="00106B71">
        <w:t xml:space="preserve">Behandling af de af Bestemmelserne omfattede personoplysninger kan ikke uden den dataansvarliges forudgående skriftlige godkendelse ske på andre lokaliteter end </w:t>
      </w:r>
      <w:r w:rsidR="00A357C4" w:rsidRPr="00106B71">
        <w:t>databehandlerens firmaadresse. Hvis der er mulighed for hjemmearbejde, skal databehandleren sørge for passende sikkerhedsforanstaltninger.</w:t>
      </w:r>
      <w:r w:rsidR="00A357C4" w:rsidRPr="004245B1">
        <w:t xml:space="preserve"> </w:t>
      </w:r>
    </w:p>
    <w:p w14:paraId="541F204D" w14:textId="77777777" w:rsidR="004245B1" w:rsidRPr="00F50C0F" w:rsidRDefault="004245B1" w:rsidP="00311FE6">
      <w:pPr>
        <w:rPr>
          <w:b/>
        </w:rPr>
      </w:pPr>
    </w:p>
    <w:p w14:paraId="49271B44" w14:textId="77777777" w:rsidR="00151C1D" w:rsidRPr="00F50C0F" w:rsidRDefault="004245B1" w:rsidP="00590BAF">
      <w:pPr>
        <w:pStyle w:val="Overskrift2"/>
        <w:numPr>
          <w:ilvl w:val="0"/>
          <w:numId w:val="0"/>
        </w:numPr>
      </w:pPr>
      <w:bookmarkStart w:id="32" w:name="_Toc233968193"/>
      <w:r>
        <w:t xml:space="preserve">C.6 </w:t>
      </w:r>
      <w:r w:rsidR="00151C1D" w:rsidRPr="00F50C0F">
        <w:t>Instruks vedrørende overførsel af personoplysninger til tredjelande</w:t>
      </w:r>
      <w:bookmarkEnd w:id="32"/>
    </w:p>
    <w:p w14:paraId="7C4DCBC1" w14:textId="77777777" w:rsidR="00CA72A3" w:rsidRDefault="00AA1671" w:rsidP="00311FE6">
      <w:r w:rsidRPr="00B57BD9">
        <w:t>Hvis den dataansvarlige ikke i disse Bestemmelser eller efterfølgende giver en dokumenteret instruks vedrørende overførsels af personoplysninger til et tredjeland, er databehandleren ikke berettiget til inden for rammerne af disse Bestemmelser at foretage sådanne overførsler.</w:t>
      </w:r>
    </w:p>
    <w:p w14:paraId="4F8E92F7" w14:textId="77777777" w:rsidR="00AA1671" w:rsidRPr="00F50C0F" w:rsidRDefault="00AA1671" w:rsidP="00311FE6">
      <w:pPr>
        <w:rPr>
          <w:b/>
        </w:rPr>
      </w:pPr>
    </w:p>
    <w:p w14:paraId="2BA8DE48" w14:textId="77777777" w:rsidR="00151C1D" w:rsidRDefault="004245B1" w:rsidP="00590BAF">
      <w:pPr>
        <w:pStyle w:val="Overskrift2"/>
        <w:numPr>
          <w:ilvl w:val="0"/>
          <w:numId w:val="0"/>
        </w:numPr>
      </w:pPr>
      <w:bookmarkStart w:id="33" w:name="_Toc233968194"/>
      <w:r>
        <w:lastRenderedPageBreak/>
        <w:t xml:space="preserve">C.7 </w:t>
      </w:r>
      <w:r w:rsidR="00151C1D" w:rsidRPr="00F50C0F">
        <w:t xml:space="preserve">Procedurer for den dataansvarliges </w:t>
      </w:r>
      <w:r w:rsidR="00AF277A">
        <w:t>revisioner</w:t>
      </w:r>
      <w:r w:rsidR="00151C1D" w:rsidRPr="00F50C0F">
        <w:t>, herunder inspektioner, med behandlingen af personoplysninger</w:t>
      </w:r>
      <w:bookmarkEnd w:id="33"/>
    </w:p>
    <w:p w14:paraId="289A57ED" w14:textId="689757A6" w:rsidR="00991A8E" w:rsidRPr="00106B71" w:rsidRDefault="00991A8E" w:rsidP="00311FE6">
      <w:r w:rsidRPr="00106B71">
        <w:t xml:space="preserve">Databehandleren skal årligt for egen regning indhente </w:t>
      </w:r>
      <w:r w:rsidR="00524B6D">
        <w:t xml:space="preserve">en </w:t>
      </w:r>
      <w:r w:rsidRPr="00106B71">
        <w:t xml:space="preserve">revisionserklæring fra en uafhængig tredjepart vedrørende databehandlerens overholdelse af data beskyttelsesforordningen, databeskyttelsesbestemmelser i anden EU-ret eller medlemsstaternes nationale ret og disse Bestemmelser. </w:t>
      </w:r>
    </w:p>
    <w:p w14:paraId="1EFB4861" w14:textId="77777777" w:rsidR="00991A8E" w:rsidRPr="00106B71" w:rsidRDefault="00991A8E" w:rsidP="00311FE6"/>
    <w:p w14:paraId="0BE501B5" w14:textId="3C596110" w:rsidR="00991A8E" w:rsidRPr="00106B71" w:rsidRDefault="00991A8E" w:rsidP="00311FE6">
      <w:r w:rsidRPr="00106B71">
        <w:t xml:space="preserve">Der er enighed mellem parterne om, at følgende type af revisionserklæringer kan anvendes i overensstemmelse med disse Bestemmelser: </w:t>
      </w:r>
    </w:p>
    <w:p w14:paraId="4FD38046" w14:textId="77777777" w:rsidR="00991A8E" w:rsidRPr="00106B71" w:rsidRDefault="00991A8E" w:rsidP="00311FE6"/>
    <w:p w14:paraId="199B4765" w14:textId="35B6AEE7" w:rsidR="00991A8E" w:rsidRPr="00106B71" w:rsidRDefault="00991A8E" w:rsidP="00536FA5">
      <w:pPr>
        <w:pStyle w:val="Listeafsnit"/>
        <w:numPr>
          <w:ilvl w:val="0"/>
          <w:numId w:val="42"/>
        </w:numPr>
      </w:pPr>
      <w:r w:rsidRPr="00106B71">
        <w:t xml:space="preserve">ISAE 3000 type 2 </w:t>
      </w:r>
      <w:r w:rsidR="00421695">
        <w:t>og lign.</w:t>
      </w:r>
    </w:p>
    <w:p w14:paraId="57FD6AAF" w14:textId="77777777" w:rsidR="00536FA5" w:rsidRDefault="00536FA5" w:rsidP="00311FE6"/>
    <w:p w14:paraId="387D26C5" w14:textId="77777777" w:rsidR="00151C1D" w:rsidRPr="00F50C0F" w:rsidRDefault="004245B1" w:rsidP="00590BAF">
      <w:pPr>
        <w:pStyle w:val="Overskrift2"/>
        <w:numPr>
          <w:ilvl w:val="0"/>
          <w:numId w:val="0"/>
        </w:numPr>
      </w:pPr>
      <w:bookmarkStart w:id="34" w:name="_Toc233968195"/>
      <w:r>
        <w:t xml:space="preserve">C.8 </w:t>
      </w:r>
      <w:r w:rsidR="00151C1D" w:rsidRPr="00F50C0F">
        <w:t xml:space="preserve">Procedurer for </w:t>
      </w:r>
      <w:r w:rsidR="00C74611">
        <w:t>revisioner</w:t>
      </w:r>
      <w:r w:rsidR="00151C1D" w:rsidRPr="00F50C0F">
        <w:t>, herunder inspektioner, med behandling af personoplysninger</w:t>
      </w:r>
      <w:bookmarkEnd w:id="34"/>
    </w:p>
    <w:p w14:paraId="34453280" w14:textId="41536B27" w:rsidR="00151C1D" w:rsidRDefault="004B283E" w:rsidP="00311FE6">
      <w:r w:rsidRPr="004B283E">
        <w:t>Databehandleren skal sørge for revision af sikkerheden hos evt. underdatabehandlere, så der sikres samme sikkerhedsniveau som hos Databehandleren</w:t>
      </w:r>
      <w:r>
        <w:t>.</w:t>
      </w:r>
      <w:r w:rsidR="00991A8E">
        <w:t xml:space="preserve"> Databehandleren skal kunne dokumentere dette.</w:t>
      </w:r>
    </w:p>
    <w:p w14:paraId="5DAF37A8" w14:textId="77777777" w:rsidR="00151C1D" w:rsidRDefault="00151C1D" w:rsidP="00311FE6">
      <w:pPr>
        <w:pStyle w:val="Overskrift1"/>
        <w:numPr>
          <w:ilvl w:val="0"/>
          <w:numId w:val="0"/>
        </w:numPr>
      </w:pPr>
      <w:bookmarkStart w:id="35" w:name="_Toc233968196"/>
      <w:r>
        <w:t>Bilag D</w:t>
      </w:r>
      <w:r>
        <w:tab/>
        <w:t>Parternes regulering af andre forhold</w:t>
      </w:r>
      <w:bookmarkEnd w:id="35"/>
    </w:p>
    <w:p w14:paraId="25F71C19" w14:textId="77777777" w:rsidR="00151C1D" w:rsidRPr="00151C1D" w:rsidRDefault="00361A7C" w:rsidP="00311FE6">
      <w:r>
        <w:t>Anvendes ikke.</w:t>
      </w:r>
    </w:p>
    <w:sectPr w:rsidR="00151C1D" w:rsidRPr="00151C1D" w:rsidSect="00FA7837">
      <w:footerReference w:type="default" r:id="rId18"/>
      <w:pgSz w:w="11906" w:h="16838" w:code="9"/>
      <w:pgMar w:top="1134" w:right="2665" w:bottom="851" w:left="1418" w:header="65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C8450" w14:textId="77777777" w:rsidR="005502D2" w:rsidRDefault="005502D2" w:rsidP="00444F0D">
      <w:pPr>
        <w:spacing w:line="240" w:lineRule="auto"/>
      </w:pPr>
      <w:r>
        <w:separator/>
      </w:r>
    </w:p>
  </w:endnote>
  <w:endnote w:type="continuationSeparator" w:id="0">
    <w:p w14:paraId="79AD64C9" w14:textId="77777777" w:rsidR="005502D2" w:rsidRDefault="005502D2" w:rsidP="00444F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98EB" w14:textId="77777777" w:rsidR="00FA7837" w:rsidRPr="00FA7837" w:rsidRDefault="00FA7837">
    <w:pPr>
      <w:pStyle w:val="Sidefod"/>
      <w:rPr>
        <w:rFonts w:ascii="Verdana" w:hAnsi="Verdana"/>
        <w:sz w:val="12"/>
        <w:szCs w:val="12"/>
      </w:rPr>
    </w:pPr>
    <w:r w:rsidRPr="00FA7837">
      <w:rPr>
        <w:rFonts w:ascii="Verdana" w:hAnsi="Verdana"/>
        <w:sz w:val="12"/>
        <w:szCs w:val="12"/>
      </w:rPr>
      <w:t>Bilag 8</w:t>
    </w:r>
    <w:r w:rsidRPr="00FA7837">
      <w:rPr>
        <w:rFonts w:ascii="Verdana" w:hAnsi="Verdana"/>
        <w:sz w:val="12"/>
        <w:szCs w:val="12"/>
      </w:rPr>
      <w:tab/>
      <w:t>Databehandleraftale</w:t>
    </w:r>
    <w:r w:rsidRPr="00FA7837">
      <w:rPr>
        <w:rFonts w:ascii="Verdana" w:hAnsi="Verdana"/>
        <w:sz w:val="12"/>
        <w:szCs w:val="12"/>
      </w:rPr>
      <w:tab/>
      <w:t xml:space="preserve">Side </w:t>
    </w:r>
    <w:r w:rsidRPr="00FA7837">
      <w:rPr>
        <w:rFonts w:ascii="Verdana" w:hAnsi="Verdana"/>
        <w:sz w:val="12"/>
        <w:szCs w:val="12"/>
      </w:rPr>
      <w:fldChar w:fldCharType="begin"/>
    </w:r>
    <w:r w:rsidRPr="00FA7837">
      <w:rPr>
        <w:rFonts w:ascii="Verdana" w:hAnsi="Verdana"/>
        <w:sz w:val="12"/>
        <w:szCs w:val="12"/>
      </w:rPr>
      <w:instrText>PAGE   \* MERGEFORMAT</w:instrText>
    </w:r>
    <w:r w:rsidRPr="00FA7837">
      <w:rPr>
        <w:rFonts w:ascii="Verdana" w:hAnsi="Verdana"/>
        <w:sz w:val="12"/>
        <w:szCs w:val="12"/>
      </w:rPr>
      <w:fldChar w:fldCharType="separate"/>
    </w:r>
    <w:r w:rsidRPr="00FA7837">
      <w:rPr>
        <w:rFonts w:ascii="Verdana" w:hAnsi="Verdana"/>
        <w:sz w:val="12"/>
        <w:szCs w:val="12"/>
      </w:rPr>
      <w:t>1</w:t>
    </w:r>
    <w:r w:rsidRPr="00FA7837">
      <w:rPr>
        <w:rFonts w:ascii="Verdana" w:hAnsi="Verdana"/>
        <w:sz w:val="12"/>
        <w:szCs w:val="12"/>
      </w:rPr>
      <w:fldChar w:fldCharType="end"/>
    </w:r>
  </w:p>
  <w:p w14:paraId="50F649F5" w14:textId="77777777" w:rsidR="00FA7837" w:rsidRDefault="00FA783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bottom w:val="single" w:sz="8" w:space="0" w:color="C59E54" w:themeColor="background2"/>
        </w:tblBorders>
        <w:tblLayout w:type="fixed"/>
        <w:tblLook w:val="04A0" w:firstRow="1" w:lastRow="0" w:firstColumn="1" w:lastColumn="0" w:noHBand="0" w:noVBand="1"/>
      </w:tblPr>
      <w:tblGrid>
        <w:gridCol w:w="1304"/>
      </w:tblGrid>
      <w:tr w:rsidR="005502D2" w14:paraId="6F6BFBB5" w14:textId="77777777" w:rsidTr="00746477">
        <w:trPr>
          <w:cantSplit/>
          <w:trHeight w:hRule="exact" w:val="500"/>
        </w:trPr>
        <w:tc>
          <w:tcPr>
            <w:tcW w:w="1304" w:type="dxa"/>
          </w:tcPr>
          <w:p w14:paraId="71A5599E" w14:textId="77777777" w:rsidR="005502D2" w:rsidRDefault="005502D2" w:rsidP="00746477">
            <w:pPr>
              <w:pStyle w:val="Sidefod"/>
              <w:spacing w:line="130" w:lineRule="exact"/>
            </w:pPr>
          </w:p>
        </w:tc>
      </w:tr>
    </w:tbl>
    <w:p w14:paraId="1CA44285" w14:textId="77777777" w:rsidR="005502D2" w:rsidRPr="002F5CA6" w:rsidRDefault="005502D2" w:rsidP="00746477">
      <w:pPr>
        <w:pStyle w:val="Footnotespace"/>
      </w:pPr>
      <w:r>
        <w:rPr>
          <w:noProof/>
          <w:lang w:eastAsia="da-DK"/>
        </w:rPr>
        <mc:AlternateContent>
          <mc:Choice Requires="wps">
            <w:drawing>
              <wp:anchor distT="0" distB="0" distL="114300" distR="114300" simplePos="0" relativeHeight="251666432" behindDoc="0" locked="0" layoutInCell="1" allowOverlap="1" wp14:anchorId="6498B438" wp14:editId="5146A242">
                <wp:simplePos x="0" y="0"/>
                <wp:positionH relativeFrom="margin">
                  <wp:posOffset>900430</wp:posOffset>
                </wp:positionH>
                <wp:positionV relativeFrom="page">
                  <wp:posOffset>3276600</wp:posOffset>
                </wp:positionV>
                <wp:extent cx="828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E6FCBF" id="Straight Connector 3"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r>
        <w:rPr>
          <w:noProof/>
          <w:lang w:eastAsia="da-DK"/>
        </w:rPr>
        <mc:AlternateContent>
          <mc:Choice Requires="wps">
            <w:drawing>
              <wp:anchor distT="0" distB="0" distL="114300" distR="114300" simplePos="0" relativeHeight="251665408" behindDoc="0" locked="0" layoutInCell="1" allowOverlap="1" wp14:anchorId="1DCB969F" wp14:editId="265E00AB">
                <wp:simplePos x="0" y="0"/>
                <wp:positionH relativeFrom="margin">
                  <wp:posOffset>900430</wp:posOffset>
                </wp:positionH>
                <wp:positionV relativeFrom="page">
                  <wp:posOffset>3276600</wp:posOffset>
                </wp:positionV>
                <wp:extent cx="828000" cy="0"/>
                <wp:effectExtent l="0" t="0" r="0" b="0"/>
                <wp:wrapNone/>
                <wp:docPr id="1797666748" name="Straight Connector 1797666748"/>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30A1C7" id="Straight Connector 1797666748"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r>
        <w:rPr>
          <w:noProof/>
          <w:lang w:eastAsia="da-DK"/>
        </w:rPr>
        <mc:AlternateContent>
          <mc:Choice Requires="wps">
            <w:drawing>
              <wp:anchor distT="0" distB="0" distL="114300" distR="114300" simplePos="0" relativeHeight="251664384" behindDoc="0" locked="0" layoutInCell="1" allowOverlap="1" wp14:anchorId="7F4C6EB8" wp14:editId="32407770">
                <wp:simplePos x="0" y="0"/>
                <wp:positionH relativeFrom="margin">
                  <wp:posOffset>900430</wp:posOffset>
                </wp:positionH>
                <wp:positionV relativeFrom="page">
                  <wp:posOffset>3276600</wp:posOffset>
                </wp:positionV>
                <wp:extent cx="828000" cy="0"/>
                <wp:effectExtent l="0" t="0" r="0" b="0"/>
                <wp:wrapNone/>
                <wp:docPr id="1331403470" name="Straight Connector 1331403470"/>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374CD2" id="Straight Connector 1331403470"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r>
        <w:rPr>
          <w:noProof/>
          <w:lang w:eastAsia="da-DK"/>
        </w:rPr>
        <mc:AlternateContent>
          <mc:Choice Requires="wps">
            <w:drawing>
              <wp:anchor distT="0" distB="0" distL="114300" distR="114300" simplePos="0" relativeHeight="251663360" behindDoc="0" locked="0" layoutInCell="1" allowOverlap="1" wp14:anchorId="6E32E16C" wp14:editId="30FECEFE">
                <wp:simplePos x="0" y="0"/>
                <wp:positionH relativeFrom="margin">
                  <wp:posOffset>900430</wp:posOffset>
                </wp:positionH>
                <wp:positionV relativeFrom="page">
                  <wp:posOffset>3276600</wp:posOffset>
                </wp:positionV>
                <wp:extent cx="828000" cy="0"/>
                <wp:effectExtent l="0" t="0" r="0" b="0"/>
                <wp:wrapNone/>
                <wp:docPr id="697244440" name="Straight Connector 697244440"/>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098DDC7" id="Straight Connector 697244440"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r>
        <w:rPr>
          <w:noProof/>
          <w:lang w:eastAsia="da-DK"/>
        </w:rPr>
        <mc:AlternateContent>
          <mc:Choice Requires="wps">
            <w:drawing>
              <wp:anchor distT="0" distB="0" distL="114300" distR="114300" simplePos="0" relativeHeight="251662336" behindDoc="0" locked="0" layoutInCell="1" allowOverlap="1" wp14:anchorId="3A57A956" wp14:editId="50081185">
                <wp:simplePos x="0" y="0"/>
                <wp:positionH relativeFrom="margin">
                  <wp:posOffset>900430</wp:posOffset>
                </wp:positionH>
                <wp:positionV relativeFrom="page">
                  <wp:posOffset>3276600</wp:posOffset>
                </wp:positionV>
                <wp:extent cx="828000" cy="0"/>
                <wp:effectExtent l="0" t="0" r="0" b="0"/>
                <wp:wrapNone/>
                <wp:docPr id="1455367567" name="Straight Connector 1455367567"/>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FC2846" id="Straight Connector 1455367567" o:spid="_x0000_s1026"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r>
        <w:rPr>
          <w:noProof/>
          <w:lang w:eastAsia="da-DK"/>
        </w:rPr>
        <mc:AlternateContent>
          <mc:Choice Requires="wps">
            <w:drawing>
              <wp:anchor distT="0" distB="0" distL="114300" distR="114300" simplePos="0" relativeHeight="251661312" behindDoc="0" locked="0" layoutInCell="1" allowOverlap="1" wp14:anchorId="60950DE1" wp14:editId="51426686">
                <wp:simplePos x="0" y="0"/>
                <wp:positionH relativeFrom="margin">
                  <wp:posOffset>900430</wp:posOffset>
                </wp:positionH>
                <wp:positionV relativeFrom="page">
                  <wp:posOffset>3276600</wp:posOffset>
                </wp:positionV>
                <wp:extent cx="828000" cy="0"/>
                <wp:effectExtent l="0" t="0" r="0" b="0"/>
                <wp:wrapNone/>
                <wp:docPr id="1491040501" name="Straight Connector 1491040501"/>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BA0616" id="Straight Connector 149104050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r>
        <w:rPr>
          <w:noProof/>
          <w:lang w:eastAsia="da-DK"/>
        </w:rPr>
        <mc:AlternateContent>
          <mc:Choice Requires="wps">
            <w:drawing>
              <wp:anchor distT="0" distB="0" distL="114300" distR="114300" simplePos="0" relativeHeight="251660288" behindDoc="0" locked="0" layoutInCell="1" allowOverlap="1" wp14:anchorId="7B641132" wp14:editId="48F4A84B">
                <wp:simplePos x="0" y="0"/>
                <wp:positionH relativeFrom="margin">
                  <wp:posOffset>900430</wp:posOffset>
                </wp:positionH>
                <wp:positionV relativeFrom="page">
                  <wp:posOffset>3276600</wp:posOffset>
                </wp:positionV>
                <wp:extent cx="828000" cy="0"/>
                <wp:effectExtent l="0" t="0" r="0" b="0"/>
                <wp:wrapNone/>
                <wp:docPr id="171717966" name="Straight Connector 171717966"/>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705FB9" id="Straight Connector 171717966"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r>
        <w:rPr>
          <w:noProof/>
          <w:lang w:eastAsia="da-DK"/>
        </w:rPr>
        <mc:AlternateContent>
          <mc:Choice Requires="wps">
            <w:drawing>
              <wp:anchor distT="0" distB="0" distL="114300" distR="114300" simplePos="0" relativeHeight="251659264" behindDoc="0" locked="0" layoutInCell="1" allowOverlap="1" wp14:anchorId="6CE92C45" wp14:editId="485449E7">
                <wp:simplePos x="0" y="0"/>
                <wp:positionH relativeFrom="margin">
                  <wp:posOffset>900430</wp:posOffset>
                </wp:positionH>
                <wp:positionV relativeFrom="page">
                  <wp:posOffset>3276600</wp:posOffset>
                </wp:positionV>
                <wp:extent cx="828000" cy="0"/>
                <wp:effectExtent l="0" t="0" r="0" b="0"/>
                <wp:wrapNone/>
                <wp:docPr id="1947099743" name="Straight Connector 1947099743"/>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4DC96E" id="Straight Connector 1947099743"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70.9pt,258pt" to="13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" strokecolor="#c59e54 [3214]" strokeweight="1pt">
                <w10:wrap anchorx="margin" anchory="page"/>
              </v:line>
            </w:pict>
          </mc:Fallback>
        </mc:AlternateContent>
      </w:r>
    </w:p>
  </w:footnote>
  <w:footnote w:type="continuationSeparator" w:id="0">
    <w:p w14:paraId="02A2EA76" w14:textId="77777777" w:rsidR="005502D2" w:rsidRDefault="005502D2" w:rsidP="00444F0D">
      <w:pPr>
        <w:spacing w:line="240" w:lineRule="auto"/>
      </w:pPr>
      <w:r>
        <w:continuationSeparator/>
      </w:r>
    </w:p>
  </w:footnote>
  <w:footnote w:id="1">
    <w:p w14:paraId="5E89A47C" w14:textId="77777777" w:rsidR="00B64D76" w:rsidRPr="002608F6" w:rsidRDefault="00B64D76">
      <w:pPr>
        <w:pStyle w:val="Fodnotetekst"/>
      </w:pPr>
      <w:r w:rsidRPr="002608F6">
        <w:footnoteRef/>
      </w:r>
      <w:r w:rsidRPr="002608F6">
        <w:t xml:space="preserve"> </w:t>
      </w:r>
      <w:r w:rsidRPr="002608F6">
        <w:tab/>
      </w:r>
      <w:r>
        <w:t>Henvisninger til ”medlemsstat” i disse bestemmelse skal forstås som en henvisning til ”EØS medlemsstater”.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horzAnchor="page" w:tblpX="9640" w:tblpY="1"/>
      <w:tblOverlap w:val="never"/>
      <w:tblW w:w="0" w:type="auto"/>
      <w:tblLayout w:type="fixed"/>
      <w:tblCellMar>
        <w:left w:w="0" w:type="dxa"/>
        <w:right w:w="0" w:type="dxa"/>
      </w:tblCellMar>
      <w:tblLook w:val="04A0" w:firstRow="1" w:lastRow="0" w:firstColumn="1" w:lastColumn="0" w:noHBand="0" w:noVBand="1"/>
    </w:tblPr>
    <w:tblGrid>
      <w:gridCol w:w="1418"/>
    </w:tblGrid>
    <w:tr w:rsidR="00B64D76" w14:paraId="79402F64" w14:textId="77777777" w:rsidTr="00E71090">
      <w:trPr>
        <w:cantSplit/>
      </w:trPr>
      <w:tc>
        <w:tcPr>
          <w:tcW w:w="1418" w:type="dxa"/>
        </w:tcPr>
        <w:p w14:paraId="6D5F39FA" w14:textId="6B33C14A" w:rsidR="00B64D76" w:rsidRDefault="00B64D76" w:rsidP="00E71090">
          <w:pPr>
            <w:pStyle w:val="Infotekst"/>
          </w:pPr>
        </w:p>
      </w:tc>
    </w:tr>
  </w:tbl>
  <w:p w14:paraId="2E670E09" w14:textId="77777777" w:rsidR="00B64D76" w:rsidRDefault="00B64D7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B63B" w14:textId="77777777" w:rsidR="00B64D76" w:rsidRDefault="00B64D76" w:rsidP="00AF3C20">
    <w:pPr>
      <w:pStyle w:val="Sidehoved"/>
      <w:jc w:val="right"/>
    </w:pPr>
    <w:r>
      <w:rPr>
        <w:noProof/>
        <w:lang w:eastAsia="da-DK"/>
      </w:rPr>
      <mc:AlternateContent>
        <mc:Choice Requires="wps">
          <w:drawing>
            <wp:anchor distT="0" distB="0" distL="114300" distR="114300" simplePos="0" relativeHeight="251658240" behindDoc="0" locked="0" layoutInCell="1" allowOverlap="1" wp14:anchorId="1131C01B" wp14:editId="3CA380EF">
              <wp:simplePos x="0" y="0"/>
              <wp:positionH relativeFrom="margin">
                <wp:posOffset>0</wp:posOffset>
              </wp:positionH>
              <wp:positionV relativeFrom="page">
                <wp:posOffset>3312160</wp:posOffset>
              </wp:positionV>
              <wp:extent cx="828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280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E79C47" id="Straight Connector 1" o:spid="_x0000_s1026" style="position:absolute;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0,260.8pt" to="65.2pt,2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" strokecolor="#c59e54 [3214]" strokeweight="1pt">
              <w10:wrap anchorx="margin" anchory="page"/>
            </v:line>
          </w:pict>
        </mc:Fallback>
      </mc:AlternateContent>
    </w:r>
    <w:r>
      <w:rPr>
        <w:noProof/>
        <w:lang w:eastAsia="da-DK"/>
      </w:rPr>
      <w:drawing>
        <wp:inline distT="0" distB="0" distL="0" distR="0" wp14:anchorId="67962258" wp14:editId="05B07BCA">
          <wp:extent cx="1800000" cy="403200"/>
          <wp:effectExtent l="0" t="0" r="0" b="0"/>
          <wp:docPr id="1197133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rgb_guld_blaa.png"/>
                  <pic:cNvPicPr/>
                </pic:nvPicPr>
                <pic:blipFill>
                  <a:blip r:embed="rId1">
                    <a:extLst>
                      <a:ext uri="{28A0092B-C50C-407E-A947-70E740481C1C}">
                        <a14:useLocalDpi xmlns:a14="http://schemas.microsoft.com/office/drawing/2010/main" val="0"/>
                      </a:ext>
                    </a:extLst>
                  </a:blip>
                  <a:stretch>
                    <a:fillRect/>
                  </a:stretch>
                </pic:blipFill>
                <pic:spPr>
                  <a:xfrm>
                    <a:off x="0" y="0"/>
                    <a:ext cx="1800000" cy="403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2481CA"/>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184A47E4"/>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C73E2AB8"/>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C986AA02"/>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3DC48A2"/>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C5AC6"/>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62603C"/>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2C62B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52139A"/>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48B84ED2"/>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4FC657E"/>
    <w:multiLevelType w:val="hybridMultilevel"/>
    <w:tmpl w:val="A580D15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099844FC"/>
    <w:multiLevelType w:val="hybridMultilevel"/>
    <w:tmpl w:val="62165902"/>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9C74163"/>
    <w:multiLevelType w:val="multilevel"/>
    <w:tmpl w:val="75EEC278"/>
    <w:numStyleLink w:val="Punktopstilling"/>
  </w:abstractNum>
  <w:abstractNum w:abstractNumId="13" w15:restartNumberingAfterBreak="0">
    <w:nsid w:val="0C4A1E30"/>
    <w:multiLevelType w:val="hybridMultilevel"/>
    <w:tmpl w:val="B8EEFF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EC932F8"/>
    <w:multiLevelType w:val="multilevel"/>
    <w:tmpl w:val="25105EF4"/>
    <w:numStyleLink w:val="Talopstilling"/>
  </w:abstractNum>
  <w:abstractNum w:abstractNumId="15" w15:restartNumberingAfterBreak="0">
    <w:nsid w:val="21840891"/>
    <w:multiLevelType w:val="hybridMultilevel"/>
    <w:tmpl w:val="B686A60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59038A4"/>
    <w:multiLevelType w:val="hybridMultilevel"/>
    <w:tmpl w:val="0038AE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5B43217"/>
    <w:multiLevelType w:val="hybridMultilevel"/>
    <w:tmpl w:val="D498619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286B51F8"/>
    <w:multiLevelType w:val="multilevel"/>
    <w:tmpl w:val="75EEC278"/>
    <w:numStyleLink w:val="Punktopstilling"/>
  </w:abstractNum>
  <w:abstractNum w:abstractNumId="19" w15:restartNumberingAfterBreak="0">
    <w:nsid w:val="2D8B65CE"/>
    <w:multiLevelType w:val="hybridMultilevel"/>
    <w:tmpl w:val="A30A290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38486A5A">
      <w:start w:val="3"/>
      <w:numFmt w:val="bullet"/>
      <w:lvlText w:val="-"/>
      <w:lvlJc w:val="left"/>
      <w:pPr>
        <w:ind w:left="2340" w:hanging="360"/>
      </w:pPr>
      <w:rPr>
        <w:rFonts w:ascii="Arial" w:eastAsiaTheme="minorHAnsi" w:hAnsi="Arial" w:cs="Arial" w:hint="default"/>
      </w:r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31007A63"/>
    <w:multiLevelType w:val="multilevel"/>
    <w:tmpl w:val="75EEC278"/>
    <w:styleLink w:val="Punktopstilling"/>
    <w:lvl w:ilvl="0">
      <w:start w:val="1"/>
      <w:numFmt w:val="bullet"/>
      <w:lvlText w:val=""/>
      <w:lvlJc w:val="left"/>
      <w:pPr>
        <w:ind w:left="227" w:hanging="227"/>
      </w:pPr>
      <w:rPr>
        <w:rFonts w:ascii="Symbol" w:hAnsi="Symbol" w:hint="default"/>
      </w:rPr>
    </w:lvl>
    <w:lvl w:ilvl="1">
      <w:start w:val="1"/>
      <w:numFmt w:val="none"/>
      <w:lvlText w:val=""/>
      <w:lvlJc w:val="left"/>
      <w:pPr>
        <w:tabs>
          <w:tab w:val="num" w:pos="528"/>
        </w:tabs>
        <w:ind w:left="528" w:hanging="170"/>
      </w:pPr>
      <w:rPr>
        <w:rFonts w:hint="default"/>
      </w:rPr>
    </w:lvl>
    <w:lvl w:ilvl="2">
      <w:start w:val="1"/>
      <w:numFmt w:val="none"/>
      <w:lvlText w:val=""/>
      <w:lvlJc w:val="left"/>
      <w:pPr>
        <w:tabs>
          <w:tab w:val="num" w:pos="829"/>
        </w:tabs>
        <w:ind w:left="829" w:hanging="170"/>
      </w:pPr>
      <w:rPr>
        <w:rFonts w:hint="default"/>
      </w:rPr>
    </w:lvl>
    <w:lvl w:ilvl="3">
      <w:start w:val="1"/>
      <w:numFmt w:val="none"/>
      <w:lvlText w:val=""/>
      <w:lvlJc w:val="left"/>
      <w:pPr>
        <w:tabs>
          <w:tab w:val="num" w:pos="1130"/>
        </w:tabs>
        <w:ind w:left="1130" w:hanging="170"/>
      </w:pPr>
      <w:rPr>
        <w:rFonts w:hint="default"/>
      </w:rPr>
    </w:lvl>
    <w:lvl w:ilvl="4">
      <w:start w:val="1"/>
      <w:numFmt w:val="none"/>
      <w:lvlText w:val=""/>
      <w:lvlJc w:val="left"/>
      <w:pPr>
        <w:tabs>
          <w:tab w:val="num" w:pos="1431"/>
        </w:tabs>
        <w:ind w:left="1431" w:hanging="170"/>
      </w:pPr>
      <w:rPr>
        <w:rFonts w:hint="default"/>
      </w:rPr>
    </w:lvl>
    <w:lvl w:ilvl="5">
      <w:start w:val="1"/>
      <w:numFmt w:val="none"/>
      <w:lvlText w:val=""/>
      <w:lvlJc w:val="left"/>
      <w:pPr>
        <w:tabs>
          <w:tab w:val="num" w:pos="1732"/>
        </w:tabs>
        <w:ind w:left="1732" w:hanging="170"/>
      </w:pPr>
      <w:rPr>
        <w:rFonts w:hint="default"/>
      </w:rPr>
    </w:lvl>
    <w:lvl w:ilvl="6">
      <w:start w:val="1"/>
      <w:numFmt w:val="none"/>
      <w:lvlText w:val=""/>
      <w:lvlJc w:val="left"/>
      <w:pPr>
        <w:tabs>
          <w:tab w:val="num" w:pos="2033"/>
        </w:tabs>
        <w:ind w:left="2033" w:hanging="170"/>
      </w:pPr>
      <w:rPr>
        <w:rFonts w:hint="default"/>
      </w:rPr>
    </w:lvl>
    <w:lvl w:ilvl="7">
      <w:start w:val="1"/>
      <w:numFmt w:val="none"/>
      <w:lvlText w:val=""/>
      <w:lvlJc w:val="left"/>
      <w:pPr>
        <w:tabs>
          <w:tab w:val="num" w:pos="2334"/>
        </w:tabs>
        <w:ind w:left="2334" w:hanging="170"/>
      </w:pPr>
      <w:rPr>
        <w:rFonts w:hint="default"/>
      </w:rPr>
    </w:lvl>
    <w:lvl w:ilvl="8">
      <w:start w:val="1"/>
      <w:numFmt w:val="none"/>
      <w:lvlText w:val=""/>
      <w:lvlJc w:val="left"/>
      <w:pPr>
        <w:tabs>
          <w:tab w:val="num" w:pos="2635"/>
        </w:tabs>
        <w:ind w:left="2635" w:hanging="170"/>
      </w:pPr>
      <w:rPr>
        <w:rFonts w:hint="default"/>
      </w:rPr>
    </w:lvl>
  </w:abstractNum>
  <w:abstractNum w:abstractNumId="21" w15:restartNumberingAfterBreak="0">
    <w:nsid w:val="33B13FA8"/>
    <w:multiLevelType w:val="hybridMultilevel"/>
    <w:tmpl w:val="B3E4BB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67C6F9F"/>
    <w:multiLevelType w:val="hybridMultilevel"/>
    <w:tmpl w:val="03EE132A"/>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23" w15:restartNumberingAfterBreak="0">
    <w:nsid w:val="36E1184A"/>
    <w:multiLevelType w:val="hybridMultilevel"/>
    <w:tmpl w:val="7DEE9C5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38DE591F"/>
    <w:multiLevelType w:val="hybridMultilevel"/>
    <w:tmpl w:val="612070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C2B7DE9"/>
    <w:multiLevelType w:val="hybridMultilevel"/>
    <w:tmpl w:val="E8E2D628"/>
    <w:lvl w:ilvl="0" w:tplc="52D41E1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CCB0095"/>
    <w:multiLevelType w:val="hybridMultilevel"/>
    <w:tmpl w:val="4028C63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406A6BC3"/>
    <w:multiLevelType w:val="multilevel"/>
    <w:tmpl w:val="C20E30A6"/>
    <w:styleLink w:val="Bogstavsopstilling"/>
    <w:lvl w:ilvl="0">
      <w:start w:val="1"/>
      <w:numFmt w:val="lowerLetter"/>
      <w:lvlText w:val="%1."/>
      <w:lvlJc w:val="left"/>
      <w:pPr>
        <w:ind w:left="227" w:hanging="227"/>
      </w:pPr>
      <w:rPr>
        <w:rFonts w:hint="default"/>
      </w:rPr>
    </w:lvl>
    <w:lvl w:ilvl="1">
      <w:start w:val="1"/>
      <w:numFmt w:val="none"/>
      <w:lvlText w:val=""/>
      <w:lvlJc w:val="left"/>
      <w:pPr>
        <w:ind w:left="454" w:hanging="227"/>
      </w:pPr>
      <w:rPr>
        <w:rFonts w:hint="default"/>
      </w:rPr>
    </w:lvl>
    <w:lvl w:ilvl="2">
      <w:start w:val="1"/>
      <w:numFmt w:val="none"/>
      <w:lvlText w:val=""/>
      <w:lvlJc w:val="left"/>
      <w:pPr>
        <w:ind w:left="681" w:hanging="227"/>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28" w15:restartNumberingAfterBreak="0">
    <w:nsid w:val="412D2024"/>
    <w:multiLevelType w:val="hybridMultilevel"/>
    <w:tmpl w:val="79DC75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4DF7444C"/>
    <w:multiLevelType w:val="hybridMultilevel"/>
    <w:tmpl w:val="A10CC580"/>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0" w15:restartNumberingAfterBreak="0">
    <w:nsid w:val="4EB837E9"/>
    <w:multiLevelType w:val="hybridMultilevel"/>
    <w:tmpl w:val="F62A496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60736490"/>
    <w:multiLevelType w:val="multilevel"/>
    <w:tmpl w:val="C20E30A6"/>
    <w:numStyleLink w:val="Bogstavsopstilling"/>
  </w:abstractNum>
  <w:abstractNum w:abstractNumId="32" w15:restartNumberingAfterBreak="0">
    <w:nsid w:val="64E61168"/>
    <w:multiLevelType w:val="multilevel"/>
    <w:tmpl w:val="C20E30A6"/>
    <w:numStyleLink w:val="Bogstavsopstilling"/>
  </w:abstractNum>
  <w:abstractNum w:abstractNumId="33" w15:restartNumberingAfterBreak="0">
    <w:nsid w:val="6A9F1A7C"/>
    <w:multiLevelType w:val="hybridMultilevel"/>
    <w:tmpl w:val="72A6D4B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6AE51B8A"/>
    <w:multiLevelType w:val="hybridMultilevel"/>
    <w:tmpl w:val="870C3F14"/>
    <w:lvl w:ilvl="0" w:tplc="0406000F">
      <w:start w:val="1"/>
      <w:numFmt w:val="decimal"/>
      <w:lvlText w:val="%1."/>
      <w:lvlJc w:val="left"/>
      <w:pPr>
        <w:ind w:left="2160" w:hanging="360"/>
      </w:pPr>
    </w:lvl>
    <w:lvl w:ilvl="1" w:tplc="04060019" w:tentative="1">
      <w:start w:val="1"/>
      <w:numFmt w:val="lowerLetter"/>
      <w:lvlText w:val="%2."/>
      <w:lvlJc w:val="left"/>
      <w:pPr>
        <w:ind w:left="2880" w:hanging="360"/>
      </w:pPr>
    </w:lvl>
    <w:lvl w:ilvl="2" w:tplc="0406001B" w:tentative="1">
      <w:start w:val="1"/>
      <w:numFmt w:val="lowerRoman"/>
      <w:lvlText w:val="%3."/>
      <w:lvlJc w:val="right"/>
      <w:pPr>
        <w:ind w:left="3600" w:hanging="180"/>
      </w:pPr>
    </w:lvl>
    <w:lvl w:ilvl="3" w:tplc="0406000F" w:tentative="1">
      <w:start w:val="1"/>
      <w:numFmt w:val="decimal"/>
      <w:lvlText w:val="%4."/>
      <w:lvlJc w:val="left"/>
      <w:pPr>
        <w:ind w:left="4320" w:hanging="360"/>
      </w:pPr>
    </w:lvl>
    <w:lvl w:ilvl="4" w:tplc="04060019" w:tentative="1">
      <w:start w:val="1"/>
      <w:numFmt w:val="lowerLetter"/>
      <w:lvlText w:val="%5."/>
      <w:lvlJc w:val="left"/>
      <w:pPr>
        <w:ind w:left="5040" w:hanging="360"/>
      </w:pPr>
    </w:lvl>
    <w:lvl w:ilvl="5" w:tplc="0406001B" w:tentative="1">
      <w:start w:val="1"/>
      <w:numFmt w:val="lowerRoman"/>
      <w:lvlText w:val="%6."/>
      <w:lvlJc w:val="right"/>
      <w:pPr>
        <w:ind w:left="5760" w:hanging="180"/>
      </w:pPr>
    </w:lvl>
    <w:lvl w:ilvl="6" w:tplc="0406000F" w:tentative="1">
      <w:start w:val="1"/>
      <w:numFmt w:val="decimal"/>
      <w:lvlText w:val="%7."/>
      <w:lvlJc w:val="left"/>
      <w:pPr>
        <w:ind w:left="6480" w:hanging="360"/>
      </w:pPr>
    </w:lvl>
    <w:lvl w:ilvl="7" w:tplc="04060019" w:tentative="1">
      <w:start w:val="1"/>
      <w:numFmt w:val="lowerLetter"/>
      <w:lvlText w:val="%8."/>
      <w:lvlJc w:val="left"/>
      <w:pPr>
        <w:ind w:left="7200" w:hanging="360"/>
      </w:pPr>
    </w:lvl>
    <w:lvl w:ilvl="8" w:tplc="0406001B" w:tentative="1">
      <w:start w:val="1"/>
      <w:numFmt w:val="lowerRoman"/>
      <w:lvlText w:val="%9."/>
      <w:lvlJc w:val="right"/>
      <w:pPr>
        <w:ind w:left="7920" w:hanging="180"/>
      </w:pPr>
    </w:lvl>
  </w:abstractNum>
  <w:abstractNum w:abstractNumId="35" w15:restartNumberingAfterBreak="0">
    <w:nsid w:val="6FCF3B12"/>
    <w:multiLevelType w:val="hybridMultilevel"/>
    <w:tmpl w:val="2C3C64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71005864"/>
    <w:multiLevelType w:val="multilevel"/>
    <w:tmpl w:val="A56CCC72"/>
    <w:lvl w:ilvl="0">
      <w:start w:val="1"/>
      <w:numFmt w:val="decimal"/>
      <w:pStyle w:val="Overskrift1"/>
      <w:suff w:val="space"/>
      <w:lvlText w:val="%1."/>
      <w:lvlJc w:val="left"/>
      <w:pPr>
        <w:ind w:left="0" w:firstLine="0"/>
      </w:pPr>
      <w:rPr>
        <w:rFonts w:hint="default"/>
      </w:rPr>
    </w:lvl>
    <w:lvl w:ilvl="1">
      <w:start w:val="1"/>
      <w:numFmt w:val="decimal"/>
      <w:pStyle w:val="Overskrift2"/>
      <w:suff w:val="space"/>
      <w:lvlText w:val="%1.%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7" w15:restartNumberingAfterBreak="0">
    <w:nsid w:val="745479E2"/>
    <w:multiLevelType w:val="multilevel"/>
    <w:tmpl w:val="25105EF4"/>
    <w:styleLink w:val="Talopstilling"/>
    <w:lvl w:ilvl="0">
      <w:start w:val="1"/>
      <w:numFmt w:val="decimal"/>
      <w:lvlText w:val="%1."/>
      <w:lvlJc w:val="left"/>
      <w:pPr>
        <w:ind w:left="340" w:hanging="340"/>
      </w:pPr>
      <w:rPr>
        <w:rFonts w:hint="default"/>
      </w:rPr>
    </w:lvl>
    <w:lvl w:ilvl="1">
      <w:start w:val="1"/>
      <w:numFmt w:val="none"/>
      <w:lvlText w:val=""/>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758125E4"/>
    <w:multiLevelType w:val="hybridMultilevel"/>
    <w:tmpl w:val="4D66C408"/>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76B0149E"/>
    <w:multiLevelType w:val="hybridMultilevel"/>
    <w:tmpl w:val="E5F8DB5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7CDC6196"/>
    <w:multiLevelType w:val="multilevel"/>
    <w:tmpl w:val="75EEC278"/>
    <w:numStyleLink w:val="Punktopstilling"/>
  </w:abstractNum>
  <w:abstractNum w:abstractNumId="41" w15:restartNumberingAfterBreak="0">
    <w:nsid w:val="7FBF115A"/>
    <w:multiLevelType w:val="hybridMultilevel"/>
    <w:tmpl w:val="575A80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137135506">
    <w:abstractNumId w:val="9"/>
  </w:num>
  <w:num w:numId="2" w16cid:durableId="865748972">
    <w:abstractNumId w:val="7"/>
  </w:num>
  <w:num w:numId="3" w16cid:durableId="1687243697">
    <w:abstractNumId w:val="6"/>
  </w:num>
  <w:num w:numId="4" w16cid:durableId="1327973263">
    <w:abstractNumId w:val="5"/>
  </w:num>
  <w:num w:numId="5" w16cid:durableId="913470210">
    <w:abstractNumId w:val="4"/>
  </w:num>
  <w:num w:numId="6" w16cid:durableId="2116242188">
    <w:abstractNumId w:val="8"/>
  </w:num>
  <w:num w:numId="7" w16cid:durableId="228417541">
    <w:abstractNumId w:val="3"/>
  </w:num>
  <w:num w:numId="8" w16cid:durableId="2007123775">
    <w:abstractNumId w:val="2"/>
  </w:num>
  <w:num w:numId="9" w16cid:durableId="1977299392">
    <w:abstractNumId w:val="1"/>
  </w:num>
  <w:num w:numId="10" w16cid:durableId="1789154079">
    <w:abstractNumId w:val="0"/>
  </w:num>
  <w:num w:numId="11" w16cid:durableId="1000422629">
    <w:abstractNumId w:val="36"/>
  </w:num>
  <w:num w:numId="12" w16cid:durableId="1795783371">
    <w:abstractNumId w:val="27"/>
  </w:num>
  <w:num w:numId="13" w16cid:durableId="1409620373">
    <w:abstractNumId w:val="32"/>
  </w:num>
  <w:num w:numId="14" w16cid:durableId="1973166971">
    <w:abstractNumId w:val="20"/>
  </w:num>
  <w:num w:numId="15" w16cid:durableId="1803762800">
    <w:abstractNumId w:val="12"/>
  </w:num>
  <w:num w:numId="16" w16cid:durableId="1419407549">
    <w:abstractNumId w:val="18"/>
  </w:num>
  <w:num w:numId="17" w16cid:durableId="1839274341">
    <w:abstractNumId w:val="31"/>
  </w:num>
  <w:num w:numId="18" w16cid:durableId="313223784">
    <w:abstractNumId w:val="37"/>
  </w:num>
  <w:num w:numId="19" w16cid:durableId="773742711">
    <w:abstractNumId w:val="14"/>
  </w:num>
  <w:num w:numId="20" w16cid:durableId="795635286">
    <w:abstractNumId w:val="40"/>
  </w:num>
  <w:num w:numId="21" w16cid:durableId="85004934">
    <w:abstractNumId w:val="23"/>
  </w:num>
  <w:num w:numId="22" w16cid:durableId="1510832793">
    <w:abstractNumId w:val="41"/>
  </w:num>
  <w:num w:numId="23" w16cid:durableId="371000266">
    <w:abstractNumId w:val="26"/>
  </w:num>
  <w:num w:numId="24" w16cid:durableId="594284897">
    <w:abstractNumId w:val="35"/>
  </w:num>
  <w:num w:numId="25" w16cid:durableId="426773812">
    <w:abstractNumId w:val="11"/>
  </w:num>
  <w:num w:numId="26" w16cid:durableId="1981882425">
    <w:abstractNumId w:val="17"/>
  </w:num>
  <w:num w:numId="27" w16cid:durableId="371930167">
    <w:abstractNumId w:val="38"/>
  </w:num>
  <w:num w:numId="28" w16cid:durableId="719868772">
    <w:abstractNumId w:val="25"/>
  </w:num>
  <w:num w:numId="29" w16cid:durableId="1416899643">
    <w:abstractNumId w:val="39"/>
  </w:num>
  <w:num w:numId="30" w16cid:durableId="438912814">
    <w:abstractNumId w:val="16"/>
  </w:num>
  <w:num w:numId="31" w16cid:durableId="1141341623">
    <w:abstractNumId w:val="33"/>
  </w:num>
  <w:num w:numId="32" w16cid:durableId="1014455491">
    <w:abstractNumId w:val="13"/>
  </w:num>
  <w:num w:numId="33" w16cid:durableId="699627722">
    <w:abstractNumId w:val="30"/>
  </w:num>
  <w:num w:numId="34" w16cid:durableId="1935939502">
    <w:abstractNumId w:val="19"/>
  </w:num>
  <w:num w:numId="35" w16cid:durableId="1587885423">
    <w:abstractNumId w:val="10"/>
  </w:num>
  <w:num w:numId="36" w16cid:durableId="2048215302">
    <w:abstractNumId w:val="22"/>
  </w:num>
  <w:num w:numId="37" w16cid:durableId="1017388393">
    <w:abstractNumId w:val="29"/>
  </w:num>
  <w:num w:numId="38" w16cid:durableId="67777824">
    <w:abstractNumId w:val="28"/>
  </w:num>
  <w:num w:numId="39" w16cid:durableId="1143543843">
    <w:abstractNumId w:val="34"/>
  </w:num>
  <w:num w:numId="40" w16cid:durableId="1644581344">
    <w:abstractNumId w:val="21"/>
  </w:num>
  <w:num w:numId="41" w16cid:durableId="1041713821">
    <w:abstractNumId w:val="24"/>
  </w:num>
  <w:num w:numId="42" w16cid:durableId="13837495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8BD"/>
    <w:rsid w:val="00002931"/>
    <w:rsid w:val="0000307B"/>
    <w:rsid w:val="00011388"/>
    <w:rsid w:val="0001559C"/>
    <w:rsid w:val="00020A84"/>
    <w:rsid w:val="0002143E"/>
    <w:rsid w:val="00023258"/>
    <w:rsid w:val="00025E6A"/>
    <w:rsid w:val="00031DA3"/>
    <w:rsid w:val="00032D5C"/>
    <w:rsid w:val="0003673B"/>
    <w:rsid w:val="00037041"/>
    <w:rsid w:val="00051CC9"/>
    <w:rsid w:val="0006204E"/>
    <w:rsid w:val="0006653B"/>
    <w:rsid w:val="000865C6"/>
    <w:rsid w:val="0009203D"/>
    <w:rsid w:val="000A16C1"/>
    <w:rsid w:val="000A1EC2"/>
    <w:rsid w:val="000B1891"/>
    <w:rsid w:val="000B50E2"/>
    <w:rsid w:val="000B71F3"/>
    <w:rsid w:val="000C2A03"/>
    <w:rsid w:val="000C4E2C"/>
    <w:rsid w:val="000D5547"/>
    <w:rsid w:val="000E1020"/>
    <w:rsid w:val="000E4EDA"/>
    <w:rsid w:val="000F343C"/>
    <w:rsid w:val="000F4C41"/>
    <w:rsid w:val="000F5B71"/>
    <w:rsid w:val="000F6063"/>
    <w:rsid w:val="00101614"/>
    <w:rsid w:val="00106B71"/>
    <w:rsid w:val="0011037D"/>
    <w:rsid w:val="00114CBF"/>
    <w:rsid w:val="001167C4"/>
    <w:rsid w:val="00116FAD"/>
    <w:rsid w:val="001208E6"/>
    <w:rsid w:val="00121B54"/>
    <w:rsid w:val="001348E9"/>
    <w:rsid w:val="0013687D"/>
    <w:rsid w:val="00136EC8"/>
    <w:rsid w:val="00147F7B"/>
    <w:rsid w:val="001501F5"/>
    <w:rsid w:val="00151C1D"/>
    <w:rsid w:val="00161AD0"/>
    <w:rsid w:val="0016405A"/>
    <w:rsid w:val="001641EF"/>
    <w:rsid w:val="0016766D"/>
    <w:rsid w:val="001735AF"/>
    <w:rsid w:val="00175125"/>
    <w:rsid w:val="00187BCF"/>
    <w:rsid w:val="00193A46"/>
    <w:rsid w:val="001A5A66"/>
    <w:rsid w:val="001B0B22"/>
    <w:rsid w:val="001B37FF"/>
    <w:rsid w:val="001B69DF"/>
    <w:rsid w:val="001C4444"/>
    <w:rsid w:val="001C4EBE"/>
    <w:rsid w:val="001C684A"/>
    <w:rsid w:val="001D2CD1"/>
    <w:rsid w:val="001D3515"/>
    <w:rsid w:val="001E3424"/>
    <w:rsid w:val="001F3A37"/>
    <w:rsid w:val="002003BC"/>
    <w:rsid w:val="00202D6A"/>
    <w:rsid w:val="00204009"/>
    <w:rsid w:val="00205805"/>
    <w:rsid w:val="00221C7D"/>
    <w:rsid w:val="002256EC"/>
    <w:rsid w:val="00226A73"/>
    <w:rsid w:val="00227747"/>
    <w:rsid w:val="00233688"/>
    <w:rsid w:val="00246CEF"/>
    <w:rsid w:val="00254016"/>
    <w:rsid w:val="00255B35"/>
    <w:rsid w:val="002608F6"/>
    <w:rsid w:val="00261845"/>
    <w:rsid w:val="002642B4"/>
    <w:rsid w:val="0026544B"/>
    <w:rsid w:val="002757F9"/>
    <w:rsid w:val="00275AEF"/>
    <w:rsid w:val="00276EE0"/>
    <w:rsid w:val="00277BB2"/>
    <w:rsid w:val="00283206"/>
    <w:rsid w:val="00294F7D"/>
    <w:rsid w:val="00297042"/>
    <w:rsid w:val="00297958"/>
    <w:rsid w:val="002B0A19"/>
    <w:rsid w:val="002B1ADF"/>
    <w:rsid w:val="002B1C79"/>
    <w:rsid w:val="002B38DD"/>
    <w:rsid w:val="002B7C38"/>
    <w:rsid w:val="002D01FF"/>
    <w:rsid w:val="002D0F8E"/>
    <w:rsid w:val="002E416E"/>
    <w:rsid w:val="002E48FB"/>
    <w:rsid w:val="002E591C"/>
    <w:rsid w:val="002F1256"/>
    <w:rsid w:val="002F4C30"/>
    <w:rsid w:val="002F5CA6"/>
    <w:rsid w:val="002F6D58"/>
    <w:rsid w:val="00300C53"/>
    <w:rsid w:val="00311FE6"/>
    <w:rsid w:val="003122E5"/>
    <w:rsid w:val="00325917"/>
    <w:rsid w:val="0033387C"/>
    <w:rsid w:val="003425CE"/>
    <w:rsid w:val="00346E12"/>
    <w:rsid w:val="00347E84"/>
    <w:rsid w:val="0035109B"/>
    <w:rsid w:val="003569E5"/>
    <w:rsid w:val="00361A7C"/>
    <w:rsid w:val="0036270B"/>
    <w:rsid w:val="003651A0"/>
    <w:rsid w:val="003657D3"/>
    <w:rsid w:val="00371946"/>
    <w:rsid w:val="0037611F"/>
    <w:rsid w:val="00380E9F"/>
    <w:rsid w:val="00383AC0"/>
    <w:rsid w:val="003905AD"/>
    <w:rsid w:val="003A1C2B"/>
    <w:rsid w:val="003A7838"/>
    <w:rsid w:val="003B4F62"/>
    <w:rsid w:val="003C2765"/>
    <w:rsid w:val="003C4592"/>
    <w:rsid w:val="003C709C"/>
    <w:rsid w:val="003E1659"/>
    <w:rsid w:val="003E2DAA"/>
    <w:rsid w:val="003E45D1"/>
    <w:rsid w:val="003F2101"/>
    <w:rsid w:val="003F4390"/>
    <w:rsid w:val="003F5C40"/>
    <w:rsid w:val="00406F2E"/>
    <w:rsid w:val="00407CA5"/>
    <w:rsid w:val="0041425E"/>
    <w:rsid w:val="0041703E"/>
    <w:rsid w:val="00421695"/>
    <w:rsid w:val="00422E28"/>
    <w:rsid w:val="004245B1"/>
    <w:rsid w:val="0043492D"/>
    <w:rsid w:val="0044398C"/>
    <w:rsid w:val="00444F0D"/>
    <w:rsid w:val="00446F85"/>
    <w:rsid w:val="004474C6"/>
    <w:rsid w:val="00451265"/>
    <w:rsid w:val="004543B8"/>
    <w:rsid w:val="00456036"/>
    <w:rsid w:val="00460060"/>
    <w:rsid w:val="0046126D"/>
    <w:rsid w:val="00462103"/>
    <w:rsid w:val="00462A9D"/>
    <w:rsid w:val="00470B5B"/>
    <w:rsid w:val="00474452"/>
    <w:rsid w:val="00475715"/>
    <w:rsid w:val="00482A81"/>
    <w:rsid w:val="0048777F"/>
    <w:rsid w:val="00490076"/>
    <w:rsid w:val="00492E30"/>
    <w:rsid w:val="004A6333"/>
    <w:rsid w:val="004A7B48"/>
    <w:rsid w:val="004B283E"/>
    <w:rsid w:val="004B74BE"/>
    <w:rsid w:val="004C70A4"/>
    <w:rsid w:val="004D223F"/>
    <w:rsid w:val="004E57B3"/>
    <w:rsid w:val="004F6585"/>
    <w:rsid w:val="0050236B"/>
    <w:rsid w:val="00502F71"/>
    <w:rsid w:val="005044D0"/>
    <w:rsid w:val="0051018A"/>
    <w:rsid w:val="00524B6D"/>
    <w:rsid w:val="00525503"/>
    <w:rsid w:val="0053066E"/>
    <w:rsid w:val="00534C0F"/>
    <w:rsid w:val="00536FA5"/>
    <w:rsid w:val="00537EB1"/>
    <w:rsid w:val="005408BC"/>
    <w:rsid w:val="00545886"/>
    <w:rsid w:val="005502D2"/>
    <w:rsid w:val="00554CB0"/>
    <w:rsid w:val="00554D67"/>
    <w:rsid w:val="00561FB3"/>
    <w:rsid w:val="00564861"/>
    <w:rsid w:val="00567B14"/>
    <w:rsid w:val="00571CDC"/>
    <w:rsid w:val="0058196D"/>
    <w:rsid w:val="005905F4"/>
    <w:rsid w:val="00590BAF"/>
    <w:rsid w:val="00595C19"/>
    <w:rsid w:val="005968B3"/>
    <w:rsid w:val="005A7E03"/>
    <w:rsid w:val="005C0C81"/>
    <w:rsid w:val="005C1557"/>
    <w:rsid w:val="005C4D6E"/>
    <w:rsid w:val="005C5975"/>
    <w:rsid w:val="005C627C"/>
    <w:rsid w:val="005D3710"/>
    <w:rsid w:val="005D58AD"/>
    <w:rsid w:val="005E2936"/>
    <w:rsid w:val="005E2A7A"/>
    <w:rsid w:val="005E34ED"/>
    <w:rsid w:val="005E5C2A"/>
    <w:rsid w:val="005F7EC2"/>
    <w:rsid w:val="0060034D"/>
    <w:rsid w:val="00604961"/>
    <w:rsid w:val="006076EE"/>
    <w:rsid w:val="006111A6"/>
    <w:rsid w:val="00617912"/>
    <w:rsid w:val="00621C3A"/>
    <w:rsid w:val="006249A6"/>
    <w:rsid w:val="0063315C"/>
    <w:rsid w:val="00640910"/>
    <w:rsid w:val="00641BEE"/>
    <w:rsid w:val="00647ACA"/>
    <w:rsid w:val="006553A2"/>
    <w:rsid w:val="006571DB"/>
    <w:rsid w:val="00660E44"/>
    <w:rsid w:val="00666B43"/>
    <w:rsid w:val="00667A5C"/>
    <w:rsid w:val="00670481"/>
    <w:rsid w:val="006715B2"/>
    <w:rsid w:val="00671A27"/>
    <w:rsid w:val="006938CD"/>
    <w:rsid w:val="00694A1D"/>
    <w:rsid w:val="006A09B5"/>
    <w:rsid w:val="006A20BD"/>
    <w:rsid w:val="006A45B5"/>
    <w:rsid w:val="006B1A38"/>
    <w:rsid w:val="006B2816"/>
    <w:rsid w:val="006B2F39"/>
    <w:rsid w:val="006B3838"/>
    <w:rsid w:val="006B7371"/>
    <w:rsid w:val="006B7FBF"/>
    <w:rsid w:val="006C277A"/>
    <w:rsid w:val="006D58BB"/>
    <w:rsid w:val="006E03F7"/>
    <w:rsid w:val="006E1C72"/>
    <w:rsid w:val="006E373D"/>
    <w:rsid w:val="006F7957"/>
    <w:rsid w:val="0070036F"/>
    <w:rsid w:val="00701933"/>
    <w:rsid w:val="00713757"/>
    <w:rsid w:val="00717966"/>
    <w:rsid w:val="007218BD"/>
    <w:rsid w:val="0072654C"/>
    <w:rsid w:val="00730D62"/>
    <w:rsid w:val="00731B96"/>
    <w:rsid w:val="00741841"/>
    <w:rsid w:val="007430CE"/>
    <w:rsid w:val="0074360C"/>
    <w:rsid w:val="00746477"/>
    <w:rsid w:val="007528E1"/>
    <w:rsid w:val="00754BBD"/>
    <w:rsid w:val="007553CB"/>
    <w:rsid w:val="00764AA3"/>
    <w:rsid w:val="00770DA5"/>
    <w:rsid w:val="00772932"/>
    <w:rsid w:val="00776F47"/>
    <w:rsid w:val="00776FEF"/>
    <w:rsid w:val="007771AF"/>
    <w:rsid w:val="007879AC"/>
    <w:rsid w:val="007925DA"/>
    <w:rsid w:val="007977B4"/>
    <w:rsid w:val="007B7CCF"/>
    <w:rsid w:val="007C0D02"/>
    <w:rsid w:val="007C306E"/>
    <w:rsid w:val="007C5135"/>
    <w:rsid w:val="007D082C"/>
    <w:rsid w:val="007D1272"/>
    <w:rsid w:val="007D1B56"/>
    <w:rsid w:val="007E0879"/>
    <w:rsid w:val="007E301E"/>
    <w:rsid w:val="007E50F1"/>
    <w:rsid w:val="007F019B"/>
    <w:rsid w:val="007F3177"/>
    <w:rsid w:val="00804B47"/>
    <w:rsid w:val="008077BC"/>
    <w:rsid w:val="0081005C"/>
    <w:rsid w:val="00815DC9"/>
    <w:rsid w:val="008162FD"/>
    <w:rsid w:val="00832098"/>
    <w:rsid w:val="00832D09"/>
    <w:rsid w:val="00837D45"/>
    <w:rsid w:val="0084717D"/>
    <w:rsid w:val="0085027A"/>
    <w:rsid w:val="00853728"/>
    <w:rsid w:val="00856564"/>
    <w:rsid w:val="0086359A"/>
    <w:rsid w:val="008663D7"/>
    <w:rsid w:val="008737AA"/>
    <w:rsid w:val="00874B67"/>
    <w:rsid w:val="0088134A"/>
    <w:rsid w:val="008839B2"/>
    <w:rsid w:val="00893C2D"/>
    <w:rsid w:val="00893E4A"/>
    <w:rsid w:val="00894092"/>
    <w:rsid w:val="008C4957"/>
    <w:rsid w:val="008C6541"/>
    <w:rsid w:val="008E0D76"/>
    <w:rsid w:val="008F1677"/>
    <w:rsid w:val="008F25C1"/>
    <w:rsid w:val="0090084C"/>
    <w:rsid w:val="00907FE1"/>
    <w:rsid w:val="00914841"/>
    <w:rsid w:val="009253C7"/>
    <w:rsid w:val="009429A3"/>
    <w:rsid w:val="00943249"/>
    <w:rsid w:val="0095106A"/>
    <w:rsid w:val="00952522"/>
    <w:rsid w:val="00954CF2"/>
    <w:rsid w:val="00956C89"/>
    <w:rsid w:val="0096187A"/>
    <w:rsid w:val="00966DB8"/>
    <w:rsid w:val="0097159A"/>
    <w:rsid w:val="009732B6"/>
    <w:rsid w:val="0098225F"/>
    <w:rsid w:val="00991A8E"/>
    <w:rsid w:val="00995736"/>
    <w:rsid w:val="00995C9C"/>
    <w:rsid w:val="009A0ADA"/>
    <w:rsid w:val="009A145C"/>
    <w:rsid w:val="009C2F24"/>
    <w:rsid w:val="009C5B20"/>
    <w:rsid w:val="009D4E3C"/>
    <w:rsid w:val="009E2BB6"/>
    <w:rsid w:val="009F4F1D"/>
    <w:rsid w:val="00A000A7"/>
    <w:rsid w:val="00A12F29"/>
    <w:rsid w:val="00A17092"/>
    <w:rsid w:val="00A2668C"/>
    <w:rsid w:val="00A357C4"/>
    <w:rsid w:val="00A4009A"/>
    <w:rsid w:val="00A511EB"/>
    <w:rsid w:val="00A54639"/>
    <w:rsid w:val="00A62F7B"/>
    <w:rsid w:val="00A730D2"/>
    <w:rsid w:val="00A773D1"/>
    <w:rsid w:val="00A7774A"/>
    <w:rsid w:val="00A91FD4"/>
    <w:rsid w:val="00A937BF"/>
    <w:rsid w:val="00A9631A"/>
    <w:rsid w:val="00AA1671"/>
    <w:rsid w:val="00AA5D6F"/>
    <w:rsid w:val="00AC72D8"/>
    <w:rsid w:val="00AD3731"/>
    <w:rsid w:val="00AD4A41"/>
    <w:rsid w:val="00AE0A4E"/>
    <w:rsid w:val="00AF277A"/>
    <w:rsid w:val="00AF3C20"/>
    <w:rsid w:val="00AF4A03"/>
    <w:rsid w:val="00AF585C"/>
    <w:rsid w:val="00AF7FEA"/>
    <w:rsid w:val="00B11B7B"/>
    <w:rsid w:val="00B1485E"/>
    <w:rsid w:val="00B15CED"/>
    <w:rsid w:val="00B207FA"/>
    <w:rsid w:val="00B23B09"/>
    <w:rsid w:val="00B2541F"/>
    <w:rsid w:val="00B32161"/>
    <w:rsid w:val="00B3602F"/>
    <w:rsid w:val="00B40216"/>
    <w:rsid w:val="00B4336D"/>
    <w:rsid w:val="00B539B1"/>
    <w:rsid w:val="00B57BD9"/>
    <w:rsid w:val="00B60DF8"/>
    <w:rsid w:val="00B64D76"/>
    <w:rsid w:val="00B6690C"/>
    <w:rsid w:val="00B71F38"/>
    <w:rsid w:val="00B769DE"/>
    <w:rsid w:val="00B76C72"/>
    <w:rsid w:val="00B87495"/>
    <w:rsid w:val="00B90C2A"/>
    <w:rsid w:val="00B93451"/>
    <w:rsid w:val="00BB26AA"/>
    <w:rsid w:val="00BB37DA"/>
    <w:rsid w:val="00BF4417"/>
    <w:rsid w:val="00C0286B"/>
    <w:rsid w:val="00C10179"/>
    <w:rsid w:val="00C1070D"/>
    <w:rsid w:val="00C4376B"/>
    <w:rsid w:val="00C446CF"/>
    <w:rsid w:val="00C6092B"/>
    <w:rsid w:val="00C67B4E"/>
    <w:rsid w:val="00C74101"/>
    <w:rsid w:val="00C74611"/>
    <w:rsid w:val="00C81C1A"/>
    <w:rsid w:val="00C84F44"/>
    <w:rsid w:val="00CA0D95"/>
    <w:rsid w:val="00CA5E21"/>
    <w:rsid w:val="00CA72A3"/>
    <w:rsid w:val="00CB7DEA"/>
    <w:rsid w:val="00CC477C"/>
    <w:rsid w:val="00CC47CF"/>
    <w:rsid w:val="00CC539B"/>
    <w:rsid w:val="00CC694F"/>
    <w:rsid w:val="00CC6BA4"/>
    <w:rsid w:val="00CC76FA"/>
    <w:rsid w:val="00CF48C8"/>
    <w:rsid w:val="00CF4D04"/>
    <w:rsid w:val="00CF595F"/>
    <w:rsid w:val="00D02B16"/>
    <w:rsid w:val="00D03185"/>
    <w:rsid w:val="00D14BC9"/>
    <w:rsid w:val="00D35E90"/>
    <w:rsid w:val="00D61E71"/>
    <w:rsid w:val="00D64568"/>
    <w:rsid w:val="00D65759"/>
    <w:rsid w:val="00D702A9"/>
    <w:rsid w:val="00D726DC"/>
    <w:rsid w:val="00D72EFA"/>
    <w:rsid w:val="00D8044B"/>
    <w:rsid w:val="00D8222A"/>
    <w:rsid w:val="00D8337D"/>
    <w:rsid w:val="00D8345F"/>
    <w:rsid w:val="00D90FD5"/>
    <w:rsid w:val="00D969A0"/>
    <w:rsid w:val="00DA24BD"/>
    <w:rsid w:val="00DA46DF"/>
    <w:rsid w:val="00DA7C99"/>
    <w:rsid w:val="00DB202B"/>
    <w:rsid w:val="00DB26DB"/>
    <w:rsid w:val="00DC4FEC"/>
    <w:rsid w:val="00DC501F"/>
    <w:rsid w:val="00DD1095"/>
    <w:rsid w:val="00DD2B45"/>
    <w:rsid w:val="00DD580E"/>
    <w:rsid w:val="00DE0EA2"/>
    <w:rsid w:val="00DE6FB3"/>
    <w:rsid w:val="00DF0D0A"/>
    <w:rsid w:val="00E10DCD"/>
    <w:rsid w:val="00E121B6"/>
    <w:rsid w:val="00E17732"/>
    <w:rsid w:val="00E23208"/>
    <w:rsid w:val="00E25153"/>
    <w:rsid w:val="00E26B6F"/>
    <w:rsid w:val="00E329AF"/>
    <w:rsid w:val="00E3399E"/>
    <w:rsid w:val="00E34A17"/>
    <w:rsid w:val="00E4302E"/>
    <w:rsid w:val="00E54468"/>
    <w:rsid w:val="00E61558"/>
    <w:rsid w:val="00E61A38"/>
    <w:rsid w:val="00E63BFC"/>
    <w:rsid w:val="00E71090"/>
    <w:rsid w:val="00E752FD"/>
    <w:rsid w:val="00E762BF"/>
    <w:rsid w:val="00E7658B"/>
    <w:rsid w:val="00E768E3"/>
    <w:rsid w:val="00E80450"/>
    <w:rsid w:val="00E824B8"/>
    <w:rsid w:val="00E83379"/>
    <w:rsid w:val="00E8713B"/>
    <w:rsid w:val="00E91C9F"/>
    <w:rsid w:val="00E93234"/>
    <w:rsid w:val="00E975E9"/>
    <w:rsid w:val="00EA28D9"/>
    <w:rsid w:val="00EB0445"/>
    <w:rsid w:val="00EB2F2B"/>
    <w:rsid w:val="00EB4FE2"/>
    <w:rsid w:val="00EC7996"/>
    <w:rsid w:val="00ED0852"/>
    <w:rsid w:val="00ED1567"/>
    <w:rsid w:val="00EE38B1"/>
    <w:rsid w:val="00EF0A7E"/>
    <w:rsid w:val="00EF6975"/>
    <w:rsid w:val="00F02F80"/>
    <w:rsid w:val="00F06382"/>
    <w:rsid w:val="00F066B7"/>
    <w:rsid w:val="00F207C2"/>
    <w:rsid w:val="00F21DD5"/>
    <w:rsid w:val="00F50C0F"/>
    <w:rsid w:val="00F525DE"/>
    <w:rsid w:val="00F540D7"/>
    <w:rsid w:val="00F56C1D"/>
    <w:rsid w:val="00F676B0"/>
    <w:rsid w:val="00F67833"/>
    <w:rsid w:val="00F76391"/>
    <w:rsid w:val="00F87322"/>
    <w:rsid w:val="00F900F8"/>
    <w:rsid w:val="00F90A4A"/>
    <w:rsid w:val="00F95D1B"/>
    <w:rsid w:val="00F96C0F"/>
    <w:rsid w:val="00F97485"/>
    <w:rsid w:val="00FA3509"/>
    <w:rsid w:val="00FA7127"/>
    <w:rsid w:val="00FA7837"/>
    <w:rsid w:val="00FB2C7A"/>
    <w:rsid w:val="00FB4E99"/>
    <w:rsid w:val="00FC3135"/>
    <w:rsid w:val="00FD32CF"/>
    <w:rsid w:val="07A4D5E0"/>
    <w:rsid w:val="1BE6DD94"/>
    <w:rsid w:val="4C1A5C5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B49C6"/>
  <w15:chartTrackingRefBased/>
  <w15:docId w15:val="{1FC9B3A8-2D0B-478F-8A49-363A48B0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da-DK"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C1A"/>
    <w:pPr>
      <w:spacing w:line="280" w:lineRule="exact"/>
    </w:pPr>
    <w:rPr>
      <w:rFonts w:ascii="Arial" w:hAnsi="Arial"/>
      <w:sz w:val="19"/>
    </w:rPr>
  </w:style>
  <w:style w:type="paragraph" w:styleId="Overskrift1">
    <w:name w:val="heading 1"/>
    <w:basedOn w:val="Normal"/>
    <w:next w:val="Normal"/>
    <w:link w:val="Overskrift1Tegn"/>
    <w:uiPriority w:val="99"/>
    <w:qFormat/>
    <w:rsid w:val="000E1020"/>
    <w:pPr>
      <w:keepNext/>
      <w:numPr>
        <w:numId w:val="11"/>
      </w:numPr>
      <w:suppressAutoHyphens/>
      <w:spacing w:before="250"/>
      <w:outlineLvl w:val="0"/>
    </w:pPr>
    <w:rPr>
      <w:b/>
      <w:sz w:val="21"/>
    </w:rPr>
  </w:style>
  <w:style w:type="paragraph" w:styleId="Overskrift2">
    <w:name w:val="heading 2"/>
    <w:basedOn w:val="Normal"/>
    <w:next w:val="Normal"/>
    <w:link w:val="Overskrift2Tegn"/>
    <w:uiPriority w:val="99"/>
    <w:qFormat/>
    <w:rsid w:val="00E61558"/>
    <w:pPr>
      <w:keepNext/>
      <w:numPr>
        <w:ilvl w:val="1"/>
        <w:numId w:val="11"/>
      </w:numPr>
      <w:suppressAutoHyphens/>
      <w:outlineLvl w:val="1"/>
    </w:pPr>
    <w:rPr>
      <w:b/>
    </w:rPr>
  </w:style>
  <w:style w:type="paragraph" w:styleId="Overskrift3">
    <w:name w:val="heading 3"/>
    <w:basedOn w:val="Normal"/>
    <w:next w:val="Normal"/>
    <w:link w:val="Overskrift3Tegn"/>
    <w:uiPriority w:val="99"/>
    <w:unhideWhenUsed/>
    <w:qFormat/>
    <w:rsid w:val="00444F0D"/>
    <w:pPr>
      <w:keepNext/>
      <w:keepLines/>
      <w:suppressAutoHyphens/>
      <w:outlineLvl w:val="2"/>
    </w:pPr>
    <w:rPr>
      <w:rFonts w:eastAsiaTheme="majorEastAsia" w:cstheme="majorBidi"/>
      <w:b/>
      <w:color w:val="000000" w:themeColor="text1"/>
      <w:szCs w:val="24"/>
    </w:rPr>
  </w:style>
  <w:style w:type="paragraph" w:styleId="Overskrift4">
    <w:name w:val="heading 4"/>
    <w:basedOn w:val="Normal"/>
    <w:next w:val="Normal"/>
    <w:link w:val="Overskrift4Tegn"/>
    <w:uiPriority w:val="99"/>
    <w:unhideWhenUsed/>
    <w:qFormat/>
    <w:rsid w:val="004C70A4"/>
    <w:pPr>
      <w:keepNext/>
      <w:keepLines/>
      <w:suppressAutoHyphens/>
      <w:spacing w:before="40"/>
      <w:outlineLvl w:val="3"/>
    </w:pPr>
    <w:rPr>
      <w:rFonts w:asciiTheme="majorHAnsi" w:eastAsiaTheme="majorEastAsia" w:hAnsiTheme="majorHAnsi" w:cstheme="majorBidi"/>
      <w:i/>
      <w:iCs/>
      <w:color w:val="3F8F6F" w:themeColor="accent1" w:themeShade="BF"/>
    </w:rPr>
  </w:style>
  <w:style w:type="paragraph" w:styleId="Overskrift5">
    <w:name w:val="heading 5"/>
    <w:basedOn w:val="Normal"/>
    <w:next w:val="Normal"/>
    <w:link w:val="Overskrift5Tegn"/>
    <w:uiPriority w:val="99"/>
    <w:unhideWhenUsed/>
    <w:qFormat/>
    <w:rsid w:val="00444F0D"/>
    <w:pPr>
      <w:keepNext/>
      <w:keepLines/>
      <w:spacing w:before="40"/>
      <w:outlineLvl w:val="4"/>
    </w:pPr>
    <w:rPr>
      <w:rFonts w:asciiTheme="majorHAnsi" w:eastAsiaTheme="majorEastAsia" w:hAnsiTheme="majorHAnsi" w:cstheme="majorBidi"/>
      <w:color w:val="3F8F6F" w:themeColor="accent1" w:themeShade="BF"/>
    </w:rPr>
  </w:style>
  <w:style w:type="paragraph" w:styleId="Overskrift6">
    <w:name w:val="heading 6"/>
    <w:basedOn w:val="Normal"/>
    <w:next w:val="Normal"/>
    <w:link w:val="Overskrift6Tegn"/>
    <w:uiPriority w:val="99"/>
    <w:unhideWhenUsed/>
    <w:qFormat/>
    <w:rsid w:val="00444F0D"/>
    <w:pPr>
      <w:keepNext/>
      <w:keepLines/>
      <w:spacing w:before="40"/>
      <w:outlineLvl w:val="5"/>
    </w:pPr>
    <w:rPr>
      <w:rFonts w:asciiTheme="majorHAnsi" w:eastAsiaTheme="majorEastAsia" w:hAnsiTheme="majorHAnsi" w:cstheme="majorBidi"/>
      <w:color w:val="2A5F4A" w:themeColor="accent1" w:themeShade="7F"/>
    </w:rPr>
  </w:style>
  <w:style w:type="paragraph" w:styleId="Overskrift7">
    <w:name w:val="heading 7"/>
    <w:basedOn w:val="Normal"/>
    <w:next w:val="Normal"/>
    <w:link w:val="Overskrift7Tegn"/>
    <w:uiPriority w:val="99"/>
    <w:unhideWhenUsed/>
    <w:qFormat/>
    <w:rsid w:val="00444F0D"/>
    <w:pPr>
      <w:keepNext/>
      <w:keepLines/>
      <w:spacing w:before="40"/>
      <w:outlineLvl w:val="6"/>
    </w:pPr>
    <w:rPr>
      <w:rFonts w:asciiTheme="majorHAnsi" w:eastAsiaTheme="majorEastAsia" w:hAnsiTheme="majorHAnsi" w:cstheme="majorBidi"/>
      <w:i/>
      <w:iCs/>
      <w:color w:val="2A5F4A" w:themeColor="accent1" w:themeShade="7F"/>
    </w:rPr>
  </w:style>
  <w:style w:type="paragraph" w:styleId="Overskrift8">
    <w:name w:val="heading 8"/>
    <w:basedOn w:val="Normal"/>
    <w:next w:val="Normal"/>
    <w:link w:val="Overskrift8Tegn"/>
    <w:uiPriority w:val="99"/>
    <w:unhideWhenUsed/>
    <w:qFormat/>
    <w:rsid w:val="00444F0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9"/>
    <w:unhideWhenUsed/>
    <w:qFormat/>
    <w:rsid w:val="00444F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E1020"/>
    <w:rPr>
      <w:rFonts w:ascii="Arial" w:hAnsi="Arial"/>
      <w:b/>
      <w:sz w:val="21"/>
    </w:rPr>
  </w:style>
  <w:style w:type="character" w:customStyle="1" w:styleId="Overskrift2Tegn">
    <w:name w:val="Overskrift 2 Tegn"/>
    <w:basedOn w:val="Standardskrifttypeiafsnit"/>
    <w:link w:val="Overskrift2"/>
    <w:uiPriority w:val="9"/>
    <w:rsid w:val="00E61558"/>
    <w:rPr>
      <w:rFonts w:ascii="Arial" w:hAnsi="Arial"/>
      <w:b/>
      <w:sz w:val="19"/>
    </w:rPr>
  </w:style>
  <w:style w:type="character" w:customStyle="1" w:styleId="Overskrift3Tegn">
    <w:name w:val="Overskrift 3 Tegn"/>
    <w:basedOn w:val="Standardskrifttypeiafsnit"/>
    <w:link w:val="Overskrift3"/>
    <w:uiPriority w:val="9"/>
    <w:rsid w:val="000E1020"/>
    <w:rPr>
      <w:rFonts w:ascii="Arial" w:eastAsiaTheme="majorEastAsia" w:hAnsi="Arial" w:cstheme="majorBidi"/>
      <w:b/>
      <w:color w:val="000000" w:themeColor="text1"/>
      <w:sz w:val="19"/>
      <w:szCs w:val="24"/>
    </w:rPr>
  </w:style>
  <w:style w:type="character" w:customStyle="1" w:styleId="Overskrift4Tegn">
    <w:name w:val="Overskrift 4 Tegn"/>
    <w:basedOn w:val="Standardskrifttypeiafsnit"/>
    <w:link w:val="Overskrift4"/>
    <w:uiPriority w:val="9"/>
    <w:semiHidden/>
    <w:rsid w:val="004C70A4"/>
    <w:rPr>
      <w:rFonts w:asciiTheme="majorHAnsi" w:eastAsiaTheme="majorEastAsia" w:hAnsiTheme="majorHAnsi" w:cstheme="majorBidi"/>
      <w:i/>
      <w:iCs/>
      <w:color w:val="3F8F6F" w:themeColor="accent1" w:themeShade="BF"/>
    </w:rPr>
  </w:style>
  <w:style w:type="paragraph" w:styleId="Markeringsbobletekst">
    <w:name w:val="Balloon Text"/>
    <w:basedOn w:val="Normal"/>
    <w:link w:val="MarkeringsbobletekstTegn"/>
    <w:uiPriority w:val="99"/>
    <w:semiHidden/>
    <w:unhideWhenUsed/>
    <w:rsid w:val="00444F0D"/>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444F0D"/>
    <w:rPr>
      <w:rFonts w:ascii="Segoe UI" w:hAnsi="Segoe UI" w:cs="Segoe UI"/>
      <w:sz w:val="18"/>
      <w:szCs w:val="18"/>
    </w:rPr>
  </w:style>
  <w:style w:type="paragraph" w:styleId="Bibliografi">
    <w:name w:val="Bibliography"/>
    <w:basedOn w:val="Normal"/>
    <w:next w:val="Normal"/>
    <w:uiPriority w:val="37"/>
    <w:semiHidden/>
    <w:unhideWhenUsed/>
    <w:rsid w:val="00444F0D"/>
  </w:style>
  <w:style w:type="paragraph" w:styleId="Bloktekst">
    <w:name w:val="Block Text"/>
    <w:basedOn w:val="Normal"/>
    <w:uiPriority w:val="99"/>
    <w:semiHidden/>
    <w:unhideWhenUsed/>
    <w:rsid w:val="00444F0D"/>
    <w:pPr>
      <w:pBdr>
        <w:top w:val="single" w:sz="2" w:space="10" w:color="5DB794" w:themeColor="accent1"/>
        <w:left w:val="single" w:sz="2" w:space="10" w:color="5DB794" w:themeColor="accent1"/>
        <w:bottom w:val="single" w:sz="2" w:space="10" w:color="5DB794" w:themeColor="accent1"/>
        <w:right w:val="single" w:sz="2" w:space="10" w:color="5DB794" w:themeColor="accent1"/>
      </w:pBdr>
      <w:ind w:left="1152" w:right="1152"/>
    </w:pPr>
    <w:rPr>
      <w:rFonts w:asciiTheme="minorHAnsi" w:eastAsiaTheme="minorEastAsia" w:hAnsiTheme="minorHAnsi" w:cstheme="minorBidi"/>
      <w:i/>
      <w:iCs/>
      <w:color w:val="5DB794" w:themeColor="accent1"/>
    </w:rPr>
  </w:style>
  <w:style w:type="paragraph" w:styleId="Brdtekst">
    <w:name w:val="Body Text"/>
    <w:basedOn w:val="Normal"/>
    <w:link w:val="BrdtekstTegn"/>
    <w:uiPriority w:val="99"/>
    <w:unhideWhenUsed/>
    <w:rsid w:val="00444F0D"/>
    <w:pPr>
      <w:spacing w:after="120"/>
    </w:pPr>
  </w:style>
  <w:style w:type="character" w:customStyle="1" w:styleId="BrdtekstTegn">
    <w:name w:val="Brødtekst Tegn"/>
    <w:basedOn w:val="Standardskrifttypeiafsnit"/>
    <w:link w:val="Brdtekst"/>
    <w:uiPriority w:val="99"/>
    <w:rsid w:val="00444F0D"/>
    <w:rPr>
      <w:rFonts w:ascii="Arial" w:hAnsi="Arial"/>
      <w:sz w:val="19"/>
    </w:rPr>
  </w:style>
  <w:style w:type="paragraph" w:styleId="Brdtekst2">
    <w:name w:val="Body Text 2"/>
    <w:basedOn w:val="Normal"/>
    <w:link w:val="Brdtekst2Tegn"/>
    <w:uiPriority w:val="99"/>
    <w:semiHidden/>
    <w:unhideWhenUsed/>
    <w:rsid w:val="00444F0D"/>
    <w:pPr>
      <w:spacing w:after="120" w:line="480" w:lineRule="auto"/>
    </w:pPr>
  </w:style>
  <w:style w:type="character" w:customStyle="1" w:styleId="Brdtekst2Tegn">
    <w:name w:val="Brødtekst 2 Tegn"/>
    <w:basedOn w:val="Standardskrifttypeiafsnit"/>
    <w:link w:val="Brdtekst2"/>
    <w:uiPriority w:val="99"/>
    <w:semiHidden/>
    <w:rsid w:val="00444F0D"/>
    <w:rPr>
      <w:rFonts w:ascii="Arial" w:hAnsi="Arial"/>
      <w:sz w:val="19"/>
    </w:rPr>
  </w:style>
  <w:style w:type="paragraph" w:styleId="Brdtekst3">
    <w:name w:val="Body Text 3"/>
    <w:basedOn w:val="Normal"/>
    <w:link w:val="Brdtekst3Tegn"/>
    <w:uiPriority w:val="99"/>
    <w:semiHidden/>
    <w:unhideWhenUsed/>
    <w:rsid w:val="00444F0D"/>
    <w:pPr>
      <w:spacing w:after="120"/>
    </w:pPr>
    <w:rPr>
      <w:sz w:val="16"/>
      <w:szCs w:val="16"/>
    </w:rPr>
  </w:style>
  <w:style w:type="character" w:customStyle="1" w:styleId="Brdtekst3Tegn">
    <w:name w:val="Brødtekst 3 Tegn"/>
    <w:basedOn w:val="Standardskrifttypeiafsnit"/>
    <w:link w:val="Brdtekst3"/>
    <w:uiPriority w:val="99"/>
    <w:semiHidden/>
    <w:rsid w:val="00444F0D"/>
    <w:rPr>
      <w:rFonts w:ascii="Arial" w:hAnsi="Arial"/>
      <w:sz w:val="16"/>
      <w:szCs w:val="16"/>
    </w:rPr>
  </w:style>
  <w:style w:type="paragraph" w:styleId="Brdtekst-frstelinjeindrykning1">
    <w:name w:val="Body Text First Indent"/>
    <w:basedOn w:val="Brdtekst"/>
    <w:link w:val="Brdtekst-frstelinjeindrykning1Tegn"/>
    <w:uiPriority w:val="99"/>
    <w:semiHidden/>
    <w:unhideWhenUsed/>
    <w:rsid w:val="00444F0D"/>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444F0D"/>
    <w:rPr>
      <w:rFonts w:ascii="Arial" w:hAnsi="Arial"/>
      <w:sz w:val="19"/>
    </w:rPr>
  </w:style>
  <w:style w:type="paragraph" w:styleId="Brdtekstindrykning">
    <w:name w:val="Body Text Indent"/>
    <w:basedOn w:val="Normal"/>
    <w:link w:val="BrdtekstindrykningTegn"/>
    <w:uiPriority w:val="99"/>
    <w:semiHidden/>
    <w:unhideWhenUsed/>
    <w:rsid w:val="00444F0D"/>
    <w:pPr>
      <w:spacing w:after="120"/>
      <w:ind w:left="283"/>
    </w:pPr>
  </w:style>
  <w:style w:type="character" w:customStyle="1" w:styleId="BrdtekstindrykningTegn">
    <w:name w:val="Brødtekstindrykning Tegn"/>
    <w:basedOn w:val="Standardskrifttypeiafsnit"/>
    <w:link w:val="Brdtekstindrykning"/>
    <w:uiPriority w:val="99"/>
    <w:semiHidden/>
    <w:rsid w:val="00444F0D"/>
    <w:rPr>
      <w:rFonts w:ascii="Arial" w:hAnsi="Arial"/>
      <w:sz w:val="19"/>
    </w:rPr>
  </w:style>
  <w:style w:type="paragraph" w:styleId="Brdtekst-frstelinjeindrykning2">
    <w:name w:val="Body Text First Indent 2"/>
    <w:basedOn w:val="Brdtekstindrykning"/>
    <w:link w:val="Brdtekst-frstelinjeindrykning2Tegn"/>
    <w:uiPriority w:val="99"/>
    <w:semiHidden/>
    <w:unhideWhenUsed/>
    <w:rsid w:val="00444F0D"/>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444F0D"/>
    <w:rPr>
      <w:rFonts w:ascii="Arial" w:hAnsi="Arial"/>
      <w:sz w:val="19"/>
    </w:rPr>
  </w:style>
  <w:style w:type="paragraph" w:styleId="Brdtekstindrykning2">
    <w:name w:val="Body Text Indent 2"/>
    <w:basedOn w:val="Normal"/>
    <w:link w:val="Brdtekstindrykning2Tegn"/>
    <w:uiPriority w:val="99"/>
    <w:semiHidden/>
    <w:unhideWhenUsed/>
    <w:rsid w:val="00444F0D"/>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444F0D"/>
    <w:rPr>
      <w:rFonts w:ascii="Arial" w:hAnsi="Arial"/>
      <w:sz w:val="19"/>
    </w:rPr>
  </w:style>
  <w:style w:type="paragraph" w:styleId="Brdtekstindrykning3">
    <w:name w:val="Body Text Indent 3"/>
    <w:basedOn w:val="Normal"/>
    <w:link w:val="Brdtekstindrykning3Tegn"/>
    <w:uiPriority w:val="99"/>
    <w:semiHidden/>
    <w:unhideWhenUsed/>
    <w:rsid w:val="00444F0D"/>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444F0D"/>
    <w:rPr>
      <w:rFonts w:ascii="Arial" w:hAnsi="Arial"/>
      <w:sz w:val="16"/>
      <w:szCs w:val="16"/>
    </w:rPr>
  </w:style>
  <w:style w:type="character" w:styleId="Bogenstitel">
    <w:name w:val="Book Title"/>
    <w:basedOn w:val="Standardskrifttypeiafsnit"/>
    <w:uiPriority w:val="33"/>
    <w:rsid w:val="00444F0D"/>
    <w:rPr>
      <w:b/>
      <w:bCs/>
      <w:i/>
      <w:iCs/>
      <w:spacing w:val="5"/>
    </w:rPr>
  </w:style>
  <w:style w:type="paragraph" w:styleId="Billedtekst">
    <w:name w:val="caption"/>
    <w:basedOn w:val="Normal"/>
    <w:next w:val="Tabeltitel"/>
    <w:uiPriority w:val="35"/>
    <w:unhideWhenUsed/>
    <w:rsid w:val="00277BB2"/>
    <w:pPr>
      <w:keepNext/>
      <w:spacing w:before="680"/>
    </w:pPr>
    <w:rPr>
      <w:b/>
      <w:color w:val="C59E54" w:themeColor="background2"/>
    </w:rPr>
  </w:style>
  <w:style w:type="paragraph" w:styleId="Sluthilsen">
    <w:name w:val="Closing"/>
    <w:basedOn w:val="Normal"/>
    <w:link w:val="SluthilsenTegn"/>
    <w:uiPriority w:val="99"/>
    <w:semiHidden/>
    <w:unhideWhenUsed/>
    <w:rsid w:val="00444F0D"/>
    <w:pPr>
      <w:spacing w:line="240" w:lineRule="auto"/>
      <w:ind w:left="4252"/>
    </w:pPr>
  </w:style>
  <w:style w:type="character" w:customStyle="1" w:styleId="SluthilsenTegn">
    <w:name w:val="Sluthilsen Tegn"/>
    <w:basedOn w:val="Standardskrifttypeiafsnit"/>
    <w:link w:val="Sluthilsen"/>
    <w:uiPriority w:val="99"/>
    <w:semiHidden/>
    <w:rsid w:val="00444F0D"/>
    <w:rPr>
      <w:rFonts w:ascii="Arial" w:hAnsi="Arial"/>
      <w:sz w:val="19"/>
    </w:rPr>
  </w:style>
  <w:style w:type="character" w:styleId="Kommentarhenvisning">
    <w:name w:val="annotation reference"/>
    <w:basedOn w:val="Standardskrifttypeiafsnit"/>
    <w:uiPriority w:val="9"/>
    <w:semiHidden/>
    <w:unhideWhenUsed/>
    <w:rsid w:val="00444F0D"/>
    <w:rPr>
      <w:sz w:val="16"/>
      <w:szCs w:val="16"/>
    </w:rPr>
  </w:style>
  <w:style w:type="paragraph" w:styleId="Kommentartekst">
    <w:name w:val="annotation text"/>
    <w:basedOn w:val="Normal"/>
    <w:link w:val="KommentartekstTegn"/>
    <w:uiPriority w:val="9"/>
    <w:unhideWhenUsed/>
    <w:rsid w:val="00444F0D"/>
    <w:pPr>
      <w:spacing w:line="240" w:lineRule="auto"/>
    </w:pPr>
    <w:rPr>
      <w:sz w:val="20"/>
    </w:rPr>
  </w:style>
  <w:style w:type="character" w:customStyle="1" w:styleId="KommentartekstTegn">
    <w:name w:val="Kommentartekst Tegn"/>
    <w:basedOn w:val="Standardskrifttypeiafsnit"/>
    <w:link w:val="Kommentartekst"/>
    <w:uiPriority w:val="9"/>
    <w:rsid w:val="00444F0D"/>
    <w:rPr>
      <w:rFonts w:ascii="Arial" w:hAnsi="Arial"/>
    </w:rPr>
  </w:style>
  <w:style w:type="paragraph" w:styleId="Kommentaremne">
    <w:name w:val="annotation subject"/>
    <w:basedOn w:val="Kommentartekst"/>
    <w:next w:val="Kommentartekst"/>
    <w:link w:val="KommentaremneTegn"/>
    <w:uiPriority w:val="99"/>
    <w:semiHidden/>
    <w:unhideWhenUsed/>
    <w:rsid w:val="00444F0D"/>
    <w:rPr>
      <w:b/>
      <w:bCs/>
    </w:rPr>
  </w:style>
  <w:style w:type="character" w:customStyle="1" w:styleId="KommentaremneTegn">
    <w:name w:val="Kommentaremne Tegn"/>
    <w:basedOn w:val="KommentartekstTegn"/>
    <w:link w:val="Kommentaremne"/>
    <w:uiPriority w:val="99"/>
    <w:semiHidden/>
    <w:rsid w:val="00444F0D"/>
    <w:rPr>
      <w:rFonts w:ascii="Arial" w:hAnsi="Arial"/>
      <w:b/>
      <w:bCs/>
    </w:rPr>
  </w:style>
  <w:style w:type="paragraph" w:styleId="Dato">
    <w:name w:val="Date"/>
    <w:basedOn w:val="Normal"/>
    <w:next w:val="Normal"/>
    <w:link w:val="DatoTegn"/>
    <w:uiPriority w:val="99"/>
    <w:semiHidden/>
    <w:unhideWhenUsed/>
    <w:rsid w:val="00444F0D"/>
  </w:style>
  <w:style w:type="character" w:customStyle="1" w:styleId="DatoTegn">
    <w:name w:val="Dato Tegn"/>
    <w:basedOn w:val="Standardskrifttypeiafsnit"/>
    <w:link w:val="Dato"/>
    <w:uiPriority w:val="99"/>
    <w:semiHidden/>
    <w:rsid w:val="00444F0D"/>
    <w:rPr>
      <w:rFonts w:ascii="Arial" w:hAnsi="Arial"/>
      <w:sz w:val="19"/>
    </w:rPr>
  </w:style>
  <w:style w:type="paragraph" w:styleId="Dokumentoversigt">
    <w:name w:val="Document Map"/>
    <w:basedOn w:val="Normal"/>
    <w:link w:val="DokumentoversigtTegn"/>
    <w:uiPriority w:val="99"/>
    <w:semiHidden/>
    <w:unhideWhenUsed/>
    <w:rsid w:val="00444F0D"/>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444F0D"/>
    <w:rPr>
      <w:rFonts w:ascii="Segoe UI" w:hAnsi="Segoe UI" w:cs="Segoe UI"/>
      <w:sz w:val="16"/>
      <w:szCs w:val="16"/>
    </w:rPr>
  </w:style>
  <w:style w:type="paragraph" w:styleId="Mailsignatur">
    <w:name w:val="E-mail Signature"/>
    <w:basedOn w:val="Normal"/>
    <w:link w:val="MailsignaturTegn"/>
    <w:uiPriority w:val="99"/>
    <w:semiHidden/>
    <w:unhideWhenUsed/>
    <w:rsid w:val="00444F0D"/>
    <w:pPr>
      <w:spacing w:line="240" w:lineRule="auto"/>
    </w:pPr>
  </w:style>
  <w:style w:type="character" w:customStyle="1" w:styleId="MailsignaturTegn">
    <w:name w:val="Mailsignatur Tegn"/>
    <w:basedOn w:val="Standardskrifttypeiafsnit"/>
    <w:link w:val="Mailsignatur"/>
    <w:uiPriority w:val="99"/>
    <w:semiHidden/>
    <w:rsid w:val="00444F0D"/>
    <w:rPr>
      <w:rFonts w:ascii="Arial" w:hAnsi="Arial"/>
      <w:sz w:val="19"/>
    </w:rPr>
  </w:style>
  <w:style w:type="character" w:styleId="Fremhv">
    <w:name w:val="Emphasis"/>
    <w:basedOn w:val="Standardskrifttypeiafsnit"/>
    <w:uiPriority w:val="20"/>
    <w:rsid w:val="00444F0D"/>
    <w:rPr>
      <w:i/>
      <w:iCs/>
    </w:rPr>
  </w:style>
  <w:style w:type="character" w:styleId="Slutnotehenvisning">
    <w:name w:val="endnote reference"/>
    <w:basedOn w:val="Standardskrifttypeiafsnit"/>
    <w:uiPriority w:val="99"/>
    <w:semiHidden/>
    <w:unhideWhenUsed/>
    <w:rsid w:val="00444F0D"/>
    <w:rPr>
      <w:vertAlign w:val="superscript"/>
    </w:rPr>
  </w:style>
  <w:style w:type="paragraph" w:styleId="Slutnotetekst">
    <w:name w:val="endnote text"/>
    <w:basedOn w:val="Normal"/>
    <w:link w:val="SlutnotetekstTegn"/>
    <w:uiPriority w:val="99"/>
    <w:semiHidden/>
    <w:unhideWhenUsed/>
    <w:rsid w:val="00444F0D"/>
    <w:pPr>
      <w:spacing w:line="240" w:lineRule="auto"/>
    </w:pPr>
    <w:rPr>
      <w:sz w:val="20"/>
    </w:rPr>
  </w:style>
  <w:style w:type="character" w:customStyle="1" w:styleId="SlutnotetekstTegn">
    <w:name w:val="Slutnotetekst Tegn"/>
    <w:basedOn w:val="Standardskrifttypeiafsnit"/>
    <w:link w:val="Slutnotetekst"/>
    <w:uiPriority w:val="99"/>
    <w:semiHidden/>
    <w:rsid w:val="00444F0D"/>
    <w:rPr>
      <w:rFonts w:ascii="Arial" w:hAnsi="Arial"/>
    </w:rPr>
  </w:style>
  <w:style w:type="paragraph" w:styleId="Modtageradresse">
    <w:name w:val="envelope address"/>
    <w:basedOn w:val="Normal"/>
    <w:uiPriority w:val="99"/>
    <w:semiHidden/>
    <w:unhideWhenUsed/>
    <w:rsid w:val="00444F0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unhideWhenUsed/>
    <w:rsid w:val="00444F0D"/>
    <w:pPr>
      <w:spacing w:line="240" w:lineRule="auto"/>
    </w:pPr>
    <w:rPr>
      <w:rFonts w:asciiTheme="majorHAnsi" w:eastAsiaTheme="majorEastAsia" w:hAnsiTheme="majorHAnsi" w:cstheme="majorBidi"/>
      <w:sz w:val="20"/>
    </w:rPr>
  </w:style>
  <w:style w:type="character" w:styleId="BesgtLink">
    <w:name w:val="FollowedHyperlink"/>
    <w:basedOn w:val="Standardskrifttypeiafsnit"/>
    <w:uiPriority w:val="99"/>
    <w:semiHidden/>
    <w:unhideWhenUsed/>
    <w:rsid w:val="00444F0D"/>
    <w:rPr>
      <w:color w:val="4D4D4D" w:themeColor="followedHyperlink"/>
      <w:u w:val="single"/>
    </w:rPr>
  </w:style>
  <w:style w:type="paragraph" w:styleId="Sidefod">
    <w:name w:val="footer"/>
    <w:basedOn w:val="Normal"/>
    <w:link w:val="SidefodTegn"/>
    <w:uiPriority w:val="99"/>
    <w:unhideWhenUsed/>
    <w:rsid w:val="00444F0D"/>
    <w:pPr>
      <w:tabs>
        <w:tab w:val="center" w:pos="4680"/>
        <w:tab w:val="right" w:pos="9360"/>
      </w:tabs>
      <w:spacing w:line="240" w:lineRule="auto"/>
    </w:pPr>
  </w:style>
  <w:style w:type="character" w:customStyle="1" w:styleId="SidefodTegn">
    <w:name w:val="Sidefod Tegn"/>
    <w:basedOn w:val="Standardskrifttypeiafsnit"/>
    <w:link w:val="Sidefod"/>
    <w:uiPriority w:val="99"/>
    <w:rsid w:val="00444F0D"/>
    <w:rPr>
      <w:rFonts w:ascii="Arial" w:hAnsi="Arial"/>
      <w:sz w:val="19"/>
    </w:rPr>
  </w:style>
  <w:style w:type="character" w:styleId="Fodnotehenvisning">
    <w:name w:val="footnote reference"/>
    <w:basedOn w:val="Standardskrifttypeiafsnit"/>
    <w:uiPriority w:val="99"/>
    <w:semiHidden/>
    <w:unhideWhenUsed/>
    <w:rsid w:val="00444F0D"/>
    <w:rPr>
      <w:vertAlign w:val="superscript"/>
    </w:rPr>
  </w:style>
  <w:style w:type="paragraph" w:styleId="Fodnotetekst">
    <w:name w:val="footnote text"/>
    <w:basedOn w:val="Normal"/>
    <w:link w:val="FodnotetekstTegn"/>
    <w:uiPriority w:val="99"/>
    <w:rsid w:val="00444F0D"/>
    <w:pPr>
      <w:tabs>
        <w:tab w:val="left" w:pos="227"/>
      </w:tabs>
      <w:spacing w:line="180" w:lineRule="atLeast"/>
    </w:pPr>
    <w:rPr>
      <w:sz w:val="14"/>
    </w:rPr>
  </w:style>
  <w:style w:type="character" w:customStyle="1" w:styleId="FodnotetekstTegn">
    <w:name w:val="Fodnotetekst Tegn"/>
    <w:basedOn w:val="Standardskrifttypeiafsnit"/>
    <w:link w:val="Fodnotetekst"/>
    <w:uiPriority w:val="99"/>
    <w:rsid w:val="00444F0D"/>
    <w:rPr>
      <w:rFonts w:ascii="Arial" w:hAnsi="Arial"/>
      <w:sz w:val="14"/>
    </w:rPr>
  </w:style>
  <w:style w:type="character" w:customStyle="1" w:styleId="Hashtag1">
    <w:name w:val="Hashtag1"/>
    <w:basedOn w:val="Standardskrifttypeiafsnit"/>
    <w:uiPriority w:val="99"/>
    <w:semiHidden/>
    <w:unhideWhenUsed/>
    <w:rsid w:val="00444F0D"/>
    <w:rPr>
      <w:color w:val="2B579A"/>
      <w:shd w:val="clear" w:color="auto" w:fill="E1DFDD"/>
    </w:rPr>
  </w:style>
  <w:style w:type="paragraph" w:styleId="Sidehoved">
    <w:name w:val="header"/>
    <w:basedOn w:val="Normal"/>
    <w:link w:val="SidehovedTegn"/>
    <w:uiPriority w:val="99"/>
    <w:unhideWhenUsed/>
    <w:rsid w:val="00AF3C20"/>
    <w:pPr>
      <w:tabs>
        <w:tab w:val="center" w:pos="4680"/>
        <w:tab w:val="right" w:pos="9360"/>
      </w:tabs>
      <w:spacing w:line="240" w:lineRule="auto"/>
      <w:ind w:right="-1814"/>
    </w:pPr>
  </w:style>
  <w:style w:type="character" w:customStyle="1" w:styleId="SidehovedTegn">
    <w:name w:val="Sidehoved Tegn"/>
    <w:basedOn w:val="Standardskrifttypeiafsnit"/>
    <w:link w:val="Sidehoved"/>
    <w:uiPriority w:val="99"/>
    <w:rsid w:val="00AF3C20"/>
    <w:rPr>
      <w:rFonts w:ascii="Arial" w:hAnsi="Arial"/>
      <w:sz w:val="19"/>
    </w:rPr>
  </w:style>
  <w:style w:type="character" w:customStyle="1" w:styleId="Overskrift5Tegn">
    <w:name w:val="Overskrift 5 Tegn"/>
    <w:basedOn w:val="Standardskrifttypeiafsnit"/>
    <w:link w:val="Overskrift5"/>
    <w:uiPriority w:val="9"/>
    <w:semiHidden/>
    <w:rsid w:val="00444F0D"/>
    <w:rPr>
      <w:rFonts w:asciiTheme="majorHAnsi" w:eastAsiaTheme="majorEastAsia" w:hAnsiTheme="majorHAnsi" w:cstheme="majorBidi"/>
      <w:color w:val="3F8F6F" w:themeColor="accent1" w:themeShade="BF"/>
      <w:sz w:val="19"/>
    </w:rPr>
  </w:style>
  <w:style w:type="character" w:customStyle="1" w:styleId="Overskrift6Tegn">
    <w:name w:val="Overskrift 6 Tegn"/>
    <w:basedOn w:val="Standardskrifttypeiafsnit"/>
    <w:link w:val="Overskrift6"/>
    <w:uiPriority w:val="9"/>
    <w:semiHidden/>
    <w:rsid w:val="00444F0D"/>
    <w:rPr>
      <w:rFonts w:asciiTheme="majorHAnsi" w:eastAsiaTheme="majorEastAsia" w:hAnsiTheme="majorHAnsi" w:cstheme="majorBidi"/>
      <w:color w:val="2A5F4A" w:themeColor="accent1" w:themeShade="7F"/>
      <w:sz w:val="19"/>
    </w:rPr>
  </w:style>
  <w:style w:type="character" w:customStyle="1" w:styleId="Overskrift7Tegn">
    <w:name w:val="Overskrift 7 Tegn"/>
    <w:basedOn w:val="Standardskrifttypeiafsnit"/>
    <w:link w:val="Overskrift7"/>
    <w:uiPriority w:val="9"/>
    <w:semiHidden/>
    <w:rsid w:val="00444F0D"/>
    <w:rPr>
      <w:rFonts w:asciiTheme="majorHAnsi" w:eastAsiaTheme="majorEastAsia" w:hAnsiTheme="majorHAnsi" w:cstheme="majorBidi"/>
      <w:i/>
      <w:iCs/>
      <w:color w:val="2A5F4A" w:themeColor="accent1" w:themeShade="7F"/>
      <w:sz w:val="19"/>
    </w:rPr>
  </w:style>
  <w:style w:type="character" w:customStyle="1" w:styleId="Overskrift8Tegn">
    <w:name w:val="Overskrift 8 Tegn"/>
    <w:basedOn w:val="Standardskrifttypeiafsnit"/>
    <w:link w:val="Overskrift8"/>
    <w:uiPriority w:val="9"/>
    <w:semiHidden/>
    <w:rsid w:val="00444F0D"/>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444F0D"/>
    <w:rPr>
      <w:rFonts w:asciiTheme="majorHAnsi" w:eastAsiaTheme="majorEastAsia" w:hAnsiTheme="majorHAnsi" w:cstheme="majorBidi"/>
      <w:i/>
      <w:iCs/>
      <w:color w:val="272727" w:themeColor="text1" w:themeTint="D8"/>
      <w:sz w:val="21"/>
      <w:szCs w:val="21"/>
    </w:rPr>
  </w:style>
  <w:style w:type="character" w:styleId="HTML-akronym">
    <w:name w:val="HTML Acronym"/>
    <w:basedOn w:val="Standardskrifttypeiafsnit"/>
    <w:uiPriority w:val="99"/>
    <w:semiHidden/>
    <w:unhideWhenUsed/>
    <w:rsid w:val="00444F0D"/>
  </w:style>
  <w:style w:type="paragraph" w:styleId="HTML-adresse">
    <w:name w:val="HTML Address"/>
    <w:basedOn w:val="Normal"/>
    <w:link w:val="HTML-adresseTegn"/>
    <w:uiPriority w:val="99"/>
    <w:semiHidden/>
    <w:unhideWhenUsed/>
    <w:rsid w:val="00444F0D"/>
    <w:pPr>
      <w:spacing w:line="240" w:lineRule="auto"/>
    </w:pPr>
    <w:rPr>
      <w:i/>
      <w:iCs/>
    </w:rPr>
  </w:style>
  <w:style w:type="character" w:customStyle="1" w:styleId="HTML-adresseTegn">
    <w:name w:val="HTML-adresse Tegn"/>
    <w:basedOn w:val="Standardskrifttypeiafsnit"/>
    <w:link w:val="HTML-adresse"/>
    <w:uiPriority w:val="99"/>
    <w:semiHidden/>
    <w:rsid w:val="00444F0D"/>
    <w:rPr>
      <w:rFonts w:ascii="Arial" w:hAnsi="Arial"/>
      <w:i/>
      <w:iCs/>
      <w:sz w:val="19"/>
    </w:rPr>
  </w:style>
  <w:style w:type="character" w:styleId="HTML-citat">
    <w:name w:val="HTML Cite"/>
    <w:basedOn w:val="Standardskrifttypeiafsnit"/>
    <w:uiPriority w:val="99"/>
    <w:semiHidden/>
    <w:unhideWhenUsed/>
    <w:rsid w:val="00444F0D"/>
    <w:rPr>
      <w:i/>
      <w:iCs/>
    </w:rPr>
  </w:style>
  <w:style w:type="character" w:styleId="HTML-kode">
    <w:name w:val="HTML Code"/>
    <w:basedOn w:val="Standardskrifttypeiafsnit"/>
    <w:uiPriority w:val="99"/>
    <w:semiHidden/>
    <w:unhideWhenUsed/>
    <w:rsid w:val="00444F0D"/>
    <w:rPr>
      <w:rFonts w:ascii="Consolas" w:hAnsi="Consolas"/>
      <w:sz w:val="20"/>
      <w:szCs w:val="20"/>
    </w:rPr>
  </w:style>
  <w:style w:type="character" w:styleId="HTML-definition">
    <w:name w:val="HTML Definition"/>
    <w:basedOn w:val="Standardskrifttypeiafsnit"/>
    <w:uiPriority w:val="99"/>
    <w:semiHidden/>
    <w:unhideWhenUsed/>
    <w:rsid w:val="00444F0D"/>
    <w:rPr>
      <w:i/>
      <w:iCs/>
    </w:rPr>
  </w:style>
  <w:style w:type="character" w:styleId="HTML-tastatur">
    <w:name w:val="HTML Keyboard"/>
    <w:basedOn w:val="Standardskrifttypeiafsnit"/>
    <w:uiPriority w:val="99"/>
    <w:semiHidden/>
    <w:unhideWhenUsed/>
    <w:rsid w:val="00444F0D"/>
    <w:rPr>
      <w:rFonts w:ascii="Consolas" w:hAnsi="Consolas"/>
      <w:sz w:val="20"/>
      <w:szCs w:val="20"/>
    </w:rPr>
  </w:style>
  <w:style w:type="paragraph" w:styleId="FormateretHTML">
    <w:name w:val="HTML Preformatted"/>
    <w:basedOn w:val="Normal"/>
    <w:link w:val="FormateretHTMLTegn"/>
    <w:uiPriority w:val="99"/>
    <w:semiHidden/>
    <w:unhideWhenUsed/>
    <w:rsid w:val="00444F0D"/>
    <w:pPr>
      <w:spacing w:line="240" w:lineRule="auto"/>
    </w:pPr>
    <w:rPr>
      <w:rFonts w:ascii="Consolas" w:hAnsi="Consolas"/>
      <w:sz w:val="20"/>
    </w:rPr>
  </w:style>
  <w:style w:type="character" w:customStyle="1" w:styleId="FormateretHTMLTegn">
    <w:name w:val="Formateret HTML Tegn"/>
    <w:basedOn w:val="Standardskrifttypeiafsnit"/>
    <w:link w:val="FormateretHTML"/>
    <w:uiPriority w:val="99"/>
    <w:semiHidden/>
    <w:rsid w:val="00444F0D"/>
    <w:rPr>
      <w:rFonts w:ascii="Consolas" w:hAnsi="Consolas"/>
    </w:rPr>
  </w:style>
  <w:style w:type="character" w:styleId="HTML-eksempel">
    <w:name w:val="HTML Sample"/>
    <w:basedOn w:val="Standardskrifttypeiafsnit"/>
    <w:uiPriority w:val="99"/>
    <w:semiHidden/>
    <w:unhideWhenUsed/>
    <w:rsid w:val="00444F0D"/>
    <w:rPr>
      <w:rFonts w:ascii="Consolas" w:hAnsi="Consolas"/>
      <w:sz w:val="24"/>
      <w:szCs w:val="24"/>
    </w:rPr>
  </w:style>
  <w:style w:type="character" w:styleId="HTML-skrivemaskine">
    <w:name w:val="HTML Typewriter"/>
    <w:basedOn w:val="Standardskrifttypeiafsnit"/>
    <w:uiPriority w:val="99"/>
    <w:semiHidden/>
    <w:unhideWhenUsed/>
    <w:rsid w:val="00444F0D"/>
    <w:rPr>
      <w:rFonts w:ascii="Consolas" w:hAnsi="Consolas"/>
      <w:sz w:val="20"/>
      <w:szCs w:val="20"/>
    </w:rPr>
  </w:style>
  <w:style w:type="character" w:styleId="HTML-variabel">
    <w:name w:val="HTML Variable"/>
    <w:basedOn w:val="Standardskrifttypeiafsnit"/>
    <w:uiPriority w:val="99"/>
    <w:semiHidden/>
    <w:unhideWhenUsed/>
    <w:rsid w:val="00444F0D"/>
    <w:rPr>
      <w:i/>
      <w:iCs/>
    </w:rPr>
  </w:style>
  <w:style w:type="character" w:styleId="Hyperlink">
    <w:name w:val="Hyperlink"/>
    <w:basedOn w:val="Standardskrifttypeiafsnit"/>
    <w:uiPriority w:val="99"/>
    <w:unhideWhenUsed/>
    <w:rsid w:val="00444F0D"/>
    <w:rPr>
      <w:color w:val="007D53" w:themeColor="hyperlink"/>
      <w:u w:val="single"/>
    </w:rPr>
  </w:style>
  <w:style w:type="paragraph" w:styleId="Indeks1">
    <w:name w:val="index 1"/>
    <w:basedOn w:val="Normal"/>
    <w:next w:val="Normal"/>
    <w:autoRedefine/>
    <w:uiPriority w:val="99"/>
    <w:semiHidden/>
    <w:unhideWhenUsed/>
    <w:rsid w:val="00444F0D"/>
    <w:pPr>
      <w:spacing w:line="240" w:lineRule="auto"/>
      <w:ind w:left="190" w:hanging="190"/>
    </w:pPr>
  </w:style>
  <w:style w:type="paragraph" w:styleId="Indeks2">
    <w:name w:val="index 2"/>
    <w:basedOn w:val="Normal"/>
    <w:next w:val="Normal"/>
    <w:autoRedefine/>
    <w:uiPriority w:val="99"/>
    <w:semiHidden/>
    <w:unhideWhenUsed/>
    <w:rsid w:val="00444F0D"/>
    <w:pPr>
      <w:spacing w:line="240" w:lineRule="auto"/>
      <w:ind w:left="380" w:hanging="190"/>
    </w:pPr>
  </w:style>
  <w:style w:type="paragraph" w:styleId="Indeks3">
    <w:name w:val="index 3"/>
    <w:basedOn w:val="Normal"/>
    <w:next w:val="Normal"/>
    <w:autoRedefine/>
    <w:uiPriority w:val="99"/>
    <w:semiHidden/>
    <w:unhideWhenUsed/>
    <w:rsid w:val="00444F0D"/>
    <w:pPr>
      <w:spacing w:line="240" w:lineRule="auto"/>
      <w:ind w:left="570" w:hanging="190"/>
    </w:pPr>
  </w:style>
  <w:style w:type="paragraph" w:styleId="Indeks4">
    <w:name w:val="index 4"/>
    <w:basedOn w:val="Normal"/>
    <w:next w:val="Normal"/>
    <w:autoRedefine/>
    <w:uiPriority w:val="99"/>
    <w:semiHidden/>
    <w:unhideWhenUsed/>
    <w:rsid w:val="00444F0D"/>
    <w:pPr>
      <w:spacing w:line="240" w:lineRule="auto"/>
      <w:ind w:left="760" w:hanging="190"/>
    </w:pPr>
  </w:style>
  <w:style w:type="paragraph" w:styleId="Indeks5">
    <w:name w:val="index 5"/>
    <w:basedOn w:val="Normal"/>
    <w:next w:val="Normal"/>
    <w:autoRedefine/>
    <w:uiPriority w:val="99"/>
    <w:semiHidden/>
    <w:unhideWhenUsed/>
    <w:rsid w:val="00444F0D"/>
    <w:pPr>
      <w:spacing w:line="240" w:lineRule="auto"/>
      <w:ind w:left="950" w:hanging="190"/>
    </w:pPr>
  </w:style>
  <w:style w:type="paragraph" w:styleId="Indeks6">
    <w:name w:val="index 6"/>
    <w:basedOn w:val="Normal"/>
    <w:next w:val="Normal"/>
    <w:autoRedefine/>
    <w:uiPriority w:val="99"/>
    <w:semiHidden/>
    <w:unhideWhenUsed/>
    <w:rsid w:val="00444F0D"/>
    <w:pPr>
      <w:spacing w:line="240" w:lineRule="auto"/>
      <w:ind w:left="1140" w:hanging="190"/>
    </w:pPr>
  </w:style>
  <w:style w:type="paragraph" w:styleId="Indeks7">
    <w:name w:val="index 7"/>
    <w:basedOn w:val="Normal"/>
    <w:next w:val="Normal"/>
    <w:autoRedefine/>
    <w:uiPriority w:val="99"/>
    <w:semiHidden/>
    <w:unhideWhenUsed/>
    <w:rsid w:val="00444F0D"/>
    <w:pPr>
      <w:spacing w:line="240" w:lineRule="auto"/>
      <w:ind w:left="1330" w:hanging="190"/>
    </w:pPr>
  </w:style>
  <w:style w:type="paragraph" w:styleId="Indeks8">
    <w:name w:val="index 8"/>
    <w:basedOn w:val="Normal"/>
    <w:next w:val="Normal"/>
    <w:autoRedefine/>
    <w:uiPriority w:val="99"/>
    <w:semiHidden/>
    <w:unhideWhenUsed/>
    <w:rsid w:val="00444F0D"/>
    <w:pPr>
      <w:spacing w:line="240" w:lineRule="auto"/>
      <w:ind w:left="1520" w:hanging="190"/>
    </w:pPr>
  </w:style>
  <w:style w:type="paragraph" w:styleId="Indeks9">
    <w:name w:val="index 9"/>
    <w:basedOn w:val="Normal"/>
    <w:next w:val="Normal"/>
    <w:autoRedefine/>
    <w:uiPriority w:val="99"/>
    <w:semiHidden/>
    <w:unhideWhenUsed/>
    <w:rsid w:val="00444F0D"/>
    <w:pPr>
      <w:spacing w:line="240" w:lineRule="auto"/>
      <w:ind w:left="1710" w:hanging="190"/>
    </w:pPr>
  </w:style>
  <w:style w:type="paragraph" w:styleId="Indeksoverskrift">
    <w:name w:val="index heading"/>
    <w:basedOn w:val="Normal"/>
    <w:next w:val="Indeks1"/>
    <w:uiPriority w:val="99"/>
    <w:semiHidden/>
    <w:unhideWhenUsed/>
    <w:rsid w:val="00444F0D"/>
    <w:rPr>
      <w:rFonts w:asciiTheme="majorHAnsi" w:eastAsiaTheme="majorEastAsia" w:hAnsiTheme="majorHAnsi" w:cstheme="majorBidi"/>
      <w:b/>
      <w:bCs/>
    </w:rPr>
  </w:style>
  <w:style w:type="character" w:styleId="Kraftigfremhvning">
    <w:name w:val="Intense Emphasis"/>
    <w:basedOn w:val="Standardskrifttypeiafsnit"/>
    <w:uiPriority w:val="21"/>
    <w:rsid w:val="00444F0D"/>
    <w:rPr>
      <w:i/>
      <w:iCs/>
      <w:color w:val="5DB794" w:themeColor="accent1"/>
    </w:rPr>
  </w:style>
  <w:style w:type="paragraph" w:styleId="Strktcitat">
    <w:name w:val="Intense Quote"/>
    <w:basedOn w:val="Normal"/>
    <w:next w:val="Normal"/>
    <w:link w:val="StrktcitatTegn"/>
    <w:uiPriority w:val="30"/>
    <w:rsid w:val="00444F0D"/>
    <w:pPr>
      <w:pBdr>
        <w:top w:val="single" w:sz="4" w:space="10" w:color="5DB794" w:themeColor="accent1"/>
        <w:bottom w:val="single" w:sz="4" w:space="10" w:color="5DB794" w:themeColor="accent1"/>
      </w:pBdr>
      <w:spacing w:before="360" w:after="360"/>
      <w:ind w:left="864" w:right="864"/>
      <w:jc w:val="center"/>
    </w:pPr>
    <w:rPr>
      <w:i/>
      <w:iCs/>
      <w:color w:val="5DB794" w:themeColor="accent1"/>
    </w:rPr>
  </w:style>
  <w:style w:type="character" w:customStyle="1" w:styleId="StrktcitatTegn">
    <w:name w:val="Stærkt citat Tegn"/>
    <w:basedOn w:val="Standardskrifttypeiafsnit"/>
    <w:link w:val="Strktcitat"/>
    <w:uiPriority w:val="30"/>
    <w:rsid w:val="00444F0D"/>
    <w:rPr>
      <w:rFonts w:ascii="Arial" w:hAnsi="Arial"/>
      <w:i/>
      <w:iCs/>
      <w:color w:val="5DB794" w:themeColor="accent1"/>
      <w:sz w:val="19"/>
    </w:rPr>
  </w:style>
  <w:style w:type="character" w:styleId="Kraftighenvisning">
    <w:name w:val="Intense Reference"/>
    <w:basedOn w:val="Standardskrifttypeiafsnit"/>
    <w:uiPriority w:val="32"/>
    <w:rsid w:val="00444F0D"/>
    <w:rPr>
      <w:b/>
      <w:bCs/>
      <w:smallCaps/>
      <w:color w:val="5DB794" w:themeColor="accent1"/>
      <w:spacing w:val="5"/>
    </w:rPr>
  </w:style>
  <w:style w:type="character" w:styleId="Linjenummer">
    <w:name w:val="line number"/>
    <w:basedOn w:val="Standardskrifttypeiafsnit"/>
    <w:uiPriority w:val="99"/>
    <w:semiHidden/>
    <w:unhideWhenUsed/>
    <w:rsid w:val="00444F0D"/>
  </w:style>
  <w:style w:type="paragraph" w:styleId="Liste">
    <w:name w:val="List"/>
    <w:basedOn w:val="Normal"/>
    <w:uiPriority w:val="99"/>
    <w:semiHidden/>
    <w:unhideWhenUsed/>
    <w:rsid w:val="00444F0D"/>
    <w:pPr>
      <w:ind w:left="283" w:hanging="283"/>
      <w:contextualSpacing/>
    </w:pPr>
  </w:style>
  <w:style w:type="paragraph" w:styleId="Liste2">
    <w:name w:val="List 2"/>
    <w:basedOn w:val="Normal"/>
    <w:uiPriority w:val="99"/>
    <w:semiHidden/>
    <w:unhideWhenUsed/>
    <w:rsid w:val="00444F0D"/>
    <w:pPr>
      <w:ind w:left="566" w:hanging="283"/>
      <w:contextualSpacing/>
    </w:pPr>
  </w:style>
  <w:style w:type="paragraph" w:styleId="Liste3">
    <w:name w:val="List 3"/>
    <w:basedOn w:val="Normal"/>
    <w:uiPriority w:val="99"/>
    <w:semiHidden/>
    <w:unhideWhenUsed/>
    <w:rsid w:val="00444F0D"/>
    <w:pPr>
      <w:ind w:left="849" w:hanging="283"/>
      <w:contextualSpacing/>
    </w:pPr>
  </w:style>
  <w:style w:type="paragraph" w:styleId="Liste4">
    <w:name w:val="List 4"/>
    <w:basedOn w:val="Normal"/>
    <w:uiPriority w:val="99"/>
    <w:semiHidden/>
    <w:unhideWhenUsed/>
    <w:rsid w:val="00444F0D"/>
    <w:pPr>
      <w:ind w:left="1132" w:hanging="283"/>
      <w:contextualSpacing/>
    </w:pPr>
  </w:style>
  <w:style w:type="paragraph" w:styleId="Liste5">
    <w:name w:val="List 5"/>
    <w:basedOn w:val="Normal"/>
    <w:uiPriority w:val="99"/>
    <w:semiHidden/>
    <w:unhideWhenUsed/>
    <w:rsid w:val="00444F0D"/>
    <w:pPr>
      <w:ind w:left="1415" w:hanging="283"/>
      <w:contextualSpacing/>
    </w:pPr>
  </w:style>
  <w:style w:type="paragraph" w:styleId="Opstilling-punkttegn">
    <w:name w:val="List Bullet"/>
    <w:basedOn w:val="Normal"/>
    <w:uiPriority w:val="99"/>
    <w:semiHidden/>
    <w:unhideWhenUsed/>
    <w:rsid w:val="00444F0D"/>
    <w:pPr>
      <w:numPr>
        <w:numId w:val="1"/>
      </w:numPr>
      <w:contextualSpacing/>
    </w:pPr>
  </w:style>
  <w:style w:type="paragraph" w:styleId="Opstilling-punkttegn2">
    <w:name w:val="List Bullet 2"/>
    <w:basedOn w:val="Normal"/>
    <w:uiPriority w:val="99"/>
    <w:semiHidden/>
    <w:unhideWhenUsed/>
    <w:rsid w:val="00444F0D"/>
    <w:pPr>
      <w:numPr>
        <w:numId w:val="2"/>
      </w:numPr>
      <w:contextualSpacing/>
    </w:pPr>
  </w:style>
  <w:style w:type="paragraph" w:styleId="Opstilling-punkttegn3">
    <w:name w:val="List Bullet 3"/>
    <w:basedOn w:val="Normal"/>
    <w:uiPriority w:val="99"/>
    <w:semiHidden/>
    <w:unhideWhenUsed/>
    <w:rsid w:val="00444F0D"/>
    <w:pPr>
      <w:numPr>
        <w:numId w:val="3"/>
      </w:numPr>
      <w:contextualSpacing/>
    </w:pPr>
  </w:style>
  <w:style w:type="paragraph" w:styleId="Opstilling-punkttegn4">
    <w:name w:val="List Bullet 4"/>
    <w:basedOn w:val="Normal"/>
    <w:uiPriority w:val="99"/>
    <w:semiHidden/>
    <w:unhideWhenUsed/>
    <w:rsid w:val="00444F0D"/>
    <w:pPr>
      <w:numPr>
        <w:numId w:val="4"/>
      </w:numPr>
      <w:contextualSpacing/>
    </w:pPr>
  </w:style>
  <w:style w:type="paragraph" w:styleId="Opstilling-punkttegn5">
    <w:name w:val="List Bullet 5"/>
    <w:basedOn w:val="Normal"/>
    <w:uiPriority w:val="99"/>
    <w:semiHidden/>
    <w:unhideWhenUsed/>
    <w:rsid w:val="00444F0D"/>
    <w:pPr>
      <w:numPr>
        <w:numId w:val="5"/>
      </w:numPr>
      <w:contextualSpacing/>
    </w:pPr>
  </w:style>
  <w:style w:type="paragraph" w:styleId="Opstilling-forts">
    <w:name w:val="List Continue"/>
    <w:basedOn w:val="Normal"/>
    <w:uiPriority w:val="99"/>
    <w:semiHidden/>
    <w:unhideWhenUsed/>
    <w:rsid w:val="00444F0D"/>
    <w:pPr>
      <w:spacing w:after="120"/>
      <w:ind w:left="283"/>
      <w:contextualSpacing/>
    </w:pPr>
  </w:style>
  <w:style w:type="paragraph" w:styleId="Opstilling-forts2">
    <w:name w:val="List Continue 2"/>
    <w:basedOn w:val="Normal"/>
    <w:uiPriority w:val="99"/>
    <w:semiHidden/>
    <w:unhideWhenUsed/>
    <w:rsid w:val="00444F0D"/>
    <w:pPr>
      <w:spacing w:after="120"/>
      <w:ind w:left="566"/>
      <w:contextualSpacing/>
    </w:pPr>
  </w:style>
  <w:style w:type="paragraph" w:styleId="Opstilling-forts3">
    <w:name w:val="List Continue 3"/>
    <w:basedOn w:val="Normal"/>
    <w:uiPriority w:val="99"/>
    <w:semiHidden/>
    <w:unhideWhenUsed/>
    <w:rsid w:val="00444F0D"/>
    <w:pPr>
      <w:spacing w:after="120"/>
      <w:ind w:left="849"/>
      <w:contextualSpacing/>
    </w:pPr>
  </w:style>
  <w:style w:type="paragraph" w:styleId="Opstilling-forts4">
    <w:name w:val="List Continue 4"/>
    <w:basedOn w:val="Normal"/>
    <w:uiPriority w:val="99"/>
    <w:semiHidden/>
    <w:unhideWhenUsed/>
    <w:rsid w:val="00444F0D"/>
    <w:pPr>
      <w:spacing w:after="120"/>
      <w:ind w:left="1132"/>
      <w:contextualSpacing/>
    </w:pPr>
  </w:style>
  <w:style w:type="paragraph" w:styleId="Opstilling-forts5">
    <w:name w:val="List Continue 5"/>
    <w:basedOn w:val="Normal"/>
    <w:uiPriority w:val="99"/>
    <w:semiHidden/>
    <w:unhideWhenUsed/>
    <w:rsid w:val="00444F0D"/>
    <w:pPr>
      <w:spacing w:after="120"/>
      <w:ind w:left="1415"/>
      <w:contextualSpacing/>
    </w:pPr>
  </w:style>
  <w:style w:type="paragraph" w:styleId="Opstilling-talellerbogst">
    <w:name w:val="List Number"/>
    <w:basedOn w:val="Normal"/>
    <w:uiPriority w:val="99"/>
    <w:semiHidden/>
    <w:unhideWhenUsed/>
    <w:rsid w:val="00444F0D"/>
    <w:pPr>
      <w:numPr>
        <w:numId w:val="6"/>
      </w:numPr>
      <w:contextualSpacing/>
    </w:pPr>
  </w:style>
  <w:style w:type="paragraph" w:styleId="Opstilling-talellerbogst2">
    <w:name w:val="List Number 2"/>
    <w:basedOn w:val="Normal"/>
    <w:uiPriority w:val="99"/>
    <w:semiHidden/>
    <w:unhideWhenUsed/>
    <w:rsid w:val="00444F0D"/>
    <w:pPr>
      <w:numPr>
        <w:numId w:val="7"/>
      </w:numPr>
      <w:contextualSpacing/>
    </w:pPr>
  </w:style>
  <w:style w:type="paragraph" w:styleId="Opstilling-talellerbogst3">
    <w:name w:val="List Number 3"/>
    <w:basedOn w:val="Normal"/>
    <w:uiPriority w:val="99"/>
    <w:semiHidden/>
    <w:unhideWhenUsed/>
    <w:rsid w:val="00444F0D"/>
    <w:pPr>
      <w:numPr>
        <w:numId w:val="8"/>
      </w:numPr>
      <w:contextualSpacing/>
    </w:pPr>
  </w:style>
  <w:style w:type="paragraph" w:styleId="Opstilling-talellerbogst4">
    <w:name w:val="List Number 4"/>
    <w:basedOn w:val="Normal"/>
    <w:uiPriority w:val="99"/>
    <w:semiHidden/>
    <w:unhideWhenUsed/>
    <w:rsid w:val="00444F0D"/>
    <w:pPr>
      <w:numPr>
        <w:numId w:val="9"/>
      </w:numPr>
      <w:contextualSpacing/>
    </w:pPr>
  </w:style>
  <w:style w:type="paragraph" w:styleId="Opstilling-talellerbogst5">
    <w:name w:val="List Number 5"/>
    <w:basedOn w:val="Normal"/>
    <w:uiPriority w:val="99"/>
    <w:semiHidden/>
    <w:unhideWhenUsed/>
    <w:rsid w:val="00444F0D"/>
    <w:pPr>
      <w:numPr>
        <w:numId w:val="10"/>
      </w:numPr>
      <w:contextualSpacing/>
    </w:pPr>
  </w:style>
  <w:style w:type="paragraph" w:styleId="Listeafsnit">
    <w:name w:val="List Paragraph"/>
    <w:basedOn w:val="Normal"/>
    <w:uiPriority w:val="34"/>
    <w:qFormat/>
    <w:rsid w:val="00254016"/>
    <w:pPr>
      <w:ind w:left="720"/>
    </w:pPr>
  </w:style>
  <w:style w:type="paragraph" w:styleId="Makrotekst">
    <w:name w:val="macro"/>
    <w:link w:val="MakrotekstTegn"/>
    <w:uiPriority w:val="99"/>
    <w:semiHidden/>
    <w:unhideWhenUsed/>
    <w:rsid w:val="00444F0D"/>
    <w:pPr>
      <w:tabs>
        <w:tab w:val="left" w:pos="480"/>
        <w:tab w:val="left" w:pos="960"/>
        <w:tab w:val="left" w:pos="1440"/>
        <w:tab w:val="left" w:pos="1920"/>
        <w:tab w:val="left" w:pos="2400"/>
        <w:tab w:val="left" w:pos="2880"/>
        <w:tab w:val="left" w:pos="3360"/>
        <w:tab w:val="left" w:pos="3840"/>
        <w:tab w:val="left" w:pos="4320"/>
      </w:tabs>
      <w:spacing w:line="250" w:lineRule="atLeast"/>
    </w:pPr>
    <w:rPr>
      <w:rFonts w:ascii="Consolas" w:hAnsi="Consolas"/>
    </w:rPr>
  </w:style>
  <w:style w:type="character" w:customStyle="1" w:styleId="MakrotekstTegn">
    <w:name w:val="Makrotekst Tegn"/>
    <w:basedOn w:val="Standardskrifttypeiafsnit"/>
    <w:link w:val="Makrotekst"/>
    <w:uiPriority w:val="99"/>
    <w:semiHidden/>
    <w:rsid w:val="00444F0D"/>
    <w:rPr>
      <w:rFonts w:ascii="Consolas" w:hAnsi="Consolas"/>
    </w:rPr>
  </w:style>
  <w:style w:type="character" w:customStyle="1" w:styleId="Omtal1">
    <w:name w:val="Omtal1"/>
    <w:basedOn w:val="Standardskrifttypeiafsnit"/>
    <w:uiPriority w:val="99"/>
    <w:semiHidden/>
    <w:unhideWhenUsed/>
    <w:rsid w:val="00444F0D"/>
    <w:rPr>
      <w:color w:val="2B579A"/>
      <w:shd w:val="clear" w:color="auto" w:fill="E1DFDD"/>
    </w:rPr>
  </w:style>
  <w:style w:type="paragraph" w:styleId="Brevhoved">
    <w:name w:val="Message Header"/>
    <w:basedOn w:val="Normal"/>
    <w:link w:val="BrevhovedTegn"/>
    <w:uiPriority w:val="99"/>
    <w:semiHidden/>
    <w:unhideWhenUsed/>
    <w:rsid w:val="00444F0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444F0D"/>
    <w:rPr>
      <w:rFonts w:asciiTheme="majorHAnsi" w:eastAsiaTheme="majorEastAsia" w:hAnsiTheme="majorHAnsi" w:cstheme="majorBidi"/>
      <w:sz w:val="24"/>
      <w:szCs w:val="24"/>
      <w:shd w:val="pct20" w:color="auto" w:fill="auto"/>
    </w:rPr>
  </w:style>
  <w:style w:type="paragraph" w:styleId="Ingenafstand">
    <w:name w:val="No Spacing"/>
    <w:uiPriority w:val="1"/>
    <w:rsid w:val="00444F0D"/>
    <w:rPr>
      <w:rFonts w:ascii="Arial" w:hAnsi="Arial"/>
      <w:sz w:val="19"/>
    </w:rPr>
  </w:style>
  <w:style w:type="paragraph" w:styleId="NormalWeb">
    <w:name w:val="Normal (Web)"/>
    <w:basedOn w:val="Normal"/>
    <w:uiPriority w:val="99"/>
    <w:semiHidden/>
    <w:unhideWhenUsed/>
    <w:rsid w:val="00444F0D"/>
    <w:rPr>
      <w:rFonts w:ascii="Times New Roman" w:hAnsi="Times New Roman"/>
      <w:sz w:val="24"/>
      <w:szCs w:val="24"/>
    </w:rPr>
  </w:style>
  <w:style w:type="paragraph" w:styleId="Normalindrykning">
    <w:name w:val="Normal Indent"/>
    <w:basedOn w:val="Normal"/>
    <w:uiPriority w:val="99"/>
    <w:semiHidden/>
    <w:unhideWhenUsed/>
    <w:rsid w:val="00444F0D"/>
    <w:pPr>
      <w:ind w:left="1304"/>
    </w:pPr>
  </w:style>
  <w:style w:type="paragraph" w:styleId="Noteoverskrift">
    <w:name w:val="Note Heading"/>
    <w:basedOn w:val="Normal"/>
    <w:next w:val="Normal"/>
    <w:link w:val="NoteoverskriftTegn"/>
    <w:uiPriority w:val="99"/>
    <w:semiHidden/>
    <w:unhideWhenUsed/>
    <w:rsid w:val="00444F0D"/>
    <w:pPr>
      <w:spacing w:line="240" w:lineRule="auto"/>
    </w:pPr>
  </w:style>
  <w:style w:type="character" w:customStyle="1" w:styleId="NoteoverskriftTegn">
    <w:name w:val="Noteoverskrift Tegn"/>
    <w:basedOn w:val="Standardskrifttypeiafsnit"/>
    <w:link w:val="Noteoverskrift"/>
    <w:uiPriority w:val="99"/>
    <w:semiHidden/>
    <w:rsid w:val="00444F0D"/>
    <w:rPr>
      <w:rFonts w:ascii="Arial" w:hAnsi="Arial"/>
      <w:sz w:val="19"/>
    </w:rPr>
  </w:style>
  <w:style w:type="character" w:styleId="Sidetal">
    <w:name w:val="page number"/>
    <w:basedOn w:val="Standardskrifttypeiafsnit"/>
    <w:uiPriority w:val="99"/>
    <w:semiHidden/>
    <w:unhideWhenUsed/>
    <w:rsid w:val="00444F0D"/>
  </w:style>
  <w:style w:type="character" w:styleId="Pladsholdertekst">
    <w:name w:val="Placeholder Text"/>
    <w:basedOn w:val="Standardskrifttypeiafsnit"/>
    <w:uiPriority w:val="99"/>
    <w:semiHidden/>
    <w:rsid w:val="00444F0D"/>
    <w:rPr>
      <w:color w:val="808080"/>
    </w:rPr>
  </w:style>
  <w:style w:type="paragraph" w:styleId="Almindeligtekst">
    <w:name w:val="Plain Text"/>
    <w:basedOn w:val="Normal"/>
    <w:link w:val="AlmindeligtekstTegn"/>
    <w:uiPriority w:val="99"/>
    <w:semiHidden/>
    <w:unhideWhenUsed/>
    <w:rsid w:val="00444F0D"/>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444F0D"/>
    <w:rPr>
      <w:rFonts w:ascii="Consolas" w:hAnsi="Consolas"/>
      <w:sz w:val="21"/>
      <w:szCs w:val="21"/>
    </w:rPr>
  </w:style>
  <w:style w:type="paragraph" w:styleId="Citat">
    <w:name w:val="Quote"/>
    <w:basedOn w:val="Normal"/>
    <w:next w:val="Normal"/>
    <w:link w:val="CitatTegn"/>
    <w:uiPriority w:val="29"/>
    <w:rsid w:val="00444F0D"/>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444F0D"/>
    <w:rPr>
      <w:rFonts w:ascii="Arial" w:hAnsi="Arial"/>
      <w:i/>
      <w:iCs/>
      <w:color w:val="404040" w:themeColor="text1" w:themeTint="BF"/>
      <w:sz w:val="19"/>
    </w:rPr>
  </w:style>
  <w:style w:type="paragraph" w:styleId="Starthilsen">
    <w:name w:val="Salutation"/>
    <w:basedOn w:val="Normal"/>
    <w:next w:val="Normal"/>
    <w:link w:val="StarthilsenTegn"/>
    <w:uiPriority w:val="99"/>
    <w:semiHidden/>
    <w:unhideWhenUsed/>
    <w:rsid w:val="00444F0D"/>
  </w:style>
  <w:style w:type="character" w:customStyle="1" w:styleId="StarthilsenTegn">
    <w:name w:val="Starthilsen Tegn"/>
    <w:basedOn w:val="Standardskrifttypeiafsnit"/>
    <w:link w:val="Starthilsen"/>
    <w:uiPriority w:val="99"/>
    <w:semiHidden/>
    <w:rsid w:val="00444F0D"/>
    <w:rPr>
      <w:rFonts w:ascii="Arial" w:hAnsi="Arial"/>
      <w:sz w:val="19"/>
    </w:rPr>
  </w:style>
  <w:style w:type="paragraph" w:styleId="Underskrift">
    <w:name w:val="Signature"/>
    <w:basedOn w:val="Normal"/>
    <w:link w:val="UnderskriftTegn"/>
    <w:uiPriority w:val="99"/>
    <w:semiHidden/>
    <w:unhideWhenUsed/>
    <w:rsid w:val="00444F0D"/>
    <w:pPr>
      <w:spacing w:line="240" w:lineRule="auto"/>
      <w:ind w:left="4252"/>
    </w:pPr>
  </w:style>
  <w:style w:type="character" w:customStyle="1" w:styleId="UnderskriftTegn">
    <w:name w:val="Underskrift Tegn"/>
    <w:basedOn w:val="Standardskrifttypeiafsnit"/>
    <w:link w:val="Underskrift"/>
    <w:uiPriority w:val="99"/>
    <w:semiHidden/>
    <w:rsid w:val="00444F0D"/>
    <w:rPr>
      <w:rFonts w:ascii="Arial" w:hAnsi="Arial"/>
      <w:sz w:val="19"/>
    </w:rPr>
  </w:style>
  <w:style w:type="character" w:customStyle="1" w:styleId="Smartlink1">
    <w:name w:val="Smartlink1"/>
    <w:basedOn w:val="Standardskrifttypeiafsnit"/>
    <w:uiPriority w:val="99"/>
    <w:semiHidden/>
    <w:unhideWhenUsed/>
    <w:rsid w:val="00444F0D"/>
    <w:rPr>
      <w:u w:val="dotted"/>
    </w:rPr>
  </w:style>
  <w:style w:type="character" w:styleId="Strk">
    <w:name w:val="Strong"/>
    <w:basedOn w:val="Standardskrifttypeiafsnit"/>
    <w:uiPriority w:val="22"/>
    <w:rsid w:val="00444F0D"/>
    <w:rPr>
      <w:b/>
      <w:bCs/>
    </w:rPr>
  </w:style>
  <w:style w:type="paragraph" w:styleId="Undertitel">
    <w:name w:val="Subtitle"/>
    <w:basedOn w:val="Normal"/>
    <w:next w:val="Normal"/>
    <w:link w:val="UndertitelTegn"/>
    <w:uiPriority w:val="11"/>
    <w:rsid w:val="00444F0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titelTegn">
    <w:name w:val="Undertitel Tegn"/>
    <w:basedOn w:val="Standardskrifttypeiafsnit"/>
    <w:link w:val="Undertitel"/>
    <w:uiPriority w:val="11"/>
    <w:rsid w:val="00444F0D"/>
    <w:rPr>
      <w:rFonts w:asciiTheme="minorHAnsi" w:eastAsiaTheme="minorEastAsia" w:hAnsiTheme="minorHAnsi" w:cstheme="minorBidi"/>
      <w:color w:val="5A5A5A" w:themeColor="text1" w:themeTint="A5"/>
      <w:spacing w:val="15"/>
      <w:sz w:val="22"/>
      <w:szCs w:val="22"/>
    </w:rPr>
  </w:style>
  <w:style w:type="character" w:styleId="Svagfremhvning">
    <w:name w:val="Subtle Emphasis"/>
    <w:basedOn w:val="Standardskrifttypeiafsnit"/>
    <w:uiPriority w:val="19"/>
    <w:rsid w:val="00444F0D"/>
    <w:rPr>
      <w:i/>
      <w:iCs/>
      <w:color w:val="404040" w:themeColor="text1" w:themeTint="BF"/>
    </w:rPr>
  </w:style>
  <w:style w:type="character" w:styleId="Svaghenvisning">
    <w:name w:val="Subtle Reference"/>
    <w:basedOn w:val="Standardskrifttypeiafsnit"/>
    <w:uiPriority w:val="31"/>
    <w:rsid w:val="00444F0D"/>
    <w:rPr>
      <w:smallCaps/>
      <w:color w:val="5A5A5A" w:themeColor="text1" w:themeTint="A5"/>
    </w:rPr>
  </w:style>
  <w:style w:type="paragraph" w:styleId="Citatsamling">
    <w:name w:val="table of authorities"/>
    <w:basedOn w:val="Normal"/>
    <w:next w:val="Normal"/>
    <w:uiPriority w:val="99"/>
    <w:semiHidden/>
    <w:unhideWhenUsed/>
    <w:rsid w:val="00444F0D"/>
    <w:pPr>
      <w:ind w:left="190" w:hanging="190"/>
    </w:pPr>
  </w:style>
  <w:style w:type="paragraph" w:styleId="Listeoverfigurer">
    <w:name w:val="table of figures"/>
    <w:basedOn w:val="Normal"/>
    <w:next w:val="Normal"/>
    <w:uiPriority w:val="99"/>
    <w:semiHidden/>
    <w:unhideWhenUsed/>
    <w:rsid w:val="00444F0D"/>
  </w:style>
  <w:style w:type="paragraph" w:styleId="Titel">
    <w:name w:val="Title"/>
    <w:basedOn w:val="Normal"/>
    <w:next w:val="Overskrift1"/>
    <w:link w:val="TitelTegn"/>
    <w:uiPriority w:val="10"/>
    <w:qFormat/>
    <w:rsid w:val="00E824B8"/>
    <w:pPr>
      <w:suppressAutoHyphens/>
      <w:spacing w:after="250" w:line="280" w:lineRule="atLeast"/>
    </w:pPr>
    <w:rPr>
      <w:rFonts w:eastAsiaTheme="majorEastAsia" w:cstheme="majorBidi"/>
      <w:b/>
      <w:color w:val="15273F" w:themeColor="text2"/>
      <w:sz w:val="24"/>
      <w:szCs w:val="56"/>
    </w:rPr>
  </w:style>
  <w:style w:type="character" w:customStyle="1" w:styleId="TitelTegn">
    <w:name w:val="Titel Tegn"/>
    <w:basedOn w:val="Standardskrifttypeiafsnit"/>
    <w:link w:val="Titel"/>
    <w:uiPriority w:val="10"/>
    <w:rsid w:val="00E824B8"/>
    <w:rPr>
      <w:rFonts w:ascii="Arial" w:eastAsiaTheme="majorEastAsia" w:hAnsi="Arial" w:cstheme="majorBidi"/>
      <w:b/>
      <w:color w:val="15273F" w:themeColor="text2"/>
      <w:sz w:val="24"/>
      <w:szCs w:val="56"/>
    </w:rPr>
  </w:style>
  <w:style w:type="paragraph" w:styleId="Citatoverskrift">
    <w:name w:val="toa heading"/>
    <w:basedOn w:val="Normal"/>
    <w:next w:val="Normal"/>
    <w:uiPriority w:val="99"/>
    <w:semiHidden/>
    <w:unhideWhenUsed/>
    <w:rsid w:val="00444F0D"/>
    <w:pPr>
      <w:spacing w:before="120"/>
    </w:pPr>
    <w:rPr>
      <w:rFonts w:asciiTheme="majorHAnsi" w:eastAsiaTheme="majorEastAsia" w:hAnsiTheme="majorHAnsi" w:cstheme="majorBidi"/>
      <w:b/>
      <w:bCs/>
      <w:sz w:val="24"/>
      <w:szCs w:val="24"/>
    </w:rPr>
  </w:style>
  <w:style w:type="paragraph" w:styleId="Indholdsfortegnelse1">
    <w:name w:val="toc 1"/>
    <w:basedOn w:val="Normal"/>
    <w:next w:val="Normal"/>
    <w:autoRedefine/>
    <w:uiPriority w:val="39"/>
    <w:unhideWhenUsed/>
    <w:rsid w:val="00444F0D"/>
    <w:pPr>
      <w:spacing w:after="100"/>
    </w:pPr>
  </w:style>
  <w:style w:type="paragraph" w:styleId="Indholdsfortegnelse2">
    <w:name w:val="toc 2"/>
    <w:basedOn w:val="Normal"/>
    <w:next w:val="Normal"/>
    <w:autoRedefine/>
    <w:uiPriority w:val="39"/>
    <w:unhideWhenUsed/>
    <w:rsid w:val="00444F0D"/>
    <w:pPr>
      <w:spacing w:after="100"/>
      <w:ind w:left="190"/>
    </w:pPr>
  </w:style>
  <w:style w:type="paragraph" w:styleId="Indholdsfortegnelse3">
    <w:name w:val="toc 3"/>
    <w:basedOn w:val="Normal"/>
    <w:next w:val="Normal"/>
    <w:autoRedefine/>
    <w:uiPriority w:val="39"/>
    <w:unhideWhenUsed/>
    <w:rsid w:val="00444F0D"/>
    <w:pPr>
      <w:spacing w:after="100"/>
      <w:ind w:left="380"/>
    </w:pPr>
  </w:style>
  <w:style w:type="paragraph" w:styleId="Indholdsfortegnelse4">
    <w:name w:val="toc 4"/>
    <w:basedOn w:val="Normal"/>
    <w:next w:val="Normal"/>
    <w:autoRedefine/>
    <w:uiPriority w:val="39"/>
    <w:semiHidden/>
    <w:unhideWhenUsed/>
    <w:rsid w:val="00444F0D"/>
    <w:pPr>
      <w:spacing w:after="100"/>
      <w:ind w:left="570"/>
    </w:pPr>
  </w:style>
  <w:style w:type="paragraph" w:styleId="Indholdsfortegnelse5">
    <w:name w:val="toc 5"/>
    <w:basedOn w:val="Normal"/>
    <w:next w:val="Normal"/>
    <w:autoRedefine/>
    <w:uiPriority w:val="39"/>
    <w:semiHidden/>
    <w:unhideWhenUsed/>
    <w:rsid w:val="00444F0D"/>
    <w:pPr>
      <w:spacing w:after="100"/>
      <w:ind w:left="760"/>
    </w:pPr>
  </w:style>
  <w:style w:type="paragraph" w:styleId="Indholdsfortegnelse6">
    <w:name w:val="toc 6"/>
    <w:basedOn w:val="Normal"/>
    <w:next w:val="Normal"/>
    <w:autoRedefine/>
    <w:uiPriority w:val="39"/>
    <w:semiHidden/>
    <w:unhideWhenUsed/>
    <w:rsid w:val="00444F0D"/>
    <w:pPr>
      <w:spacing w:after="100"/>
      <w:ind w:left="950"/>
    </w:pPr>
  </w:style>
  <w:style w:type="paragraph" w:styleId="Indholdsfortegnelse7">
    <w:name w:val="toc 7"/>
    <w:basedOn w:val="Normal"/>
    <w:next w:val="Normal"/>
    <w:autoRedefine/>
    <w:uiPriority w:val="39"/>
    <w:semiHidden/>
    <w:unhideWhenUsed/>
    <w:rsid w:val="00444F0D"/>
    <w:pPr>
      <w:spacing w:after="100"/>
      <w:ind w:left="1140"/>
    </w:pPr>
  </w:style>
  <w:style w:type="paragraph" w:styleId="Indholdsfortegnelse8">
    <w:name w:val="toc 8"/>
    <w:basedOn w:val="Normal"/>
    <w:next w:val="Normal"/>
    <w:autoRedefine/>
    <w:uiPriority w:val="39"/>
    <w:semiHidden/>
    <w:unhideWhenUsed/>
    <w:rsid w:val="00444F0D"/>
    <w:pPr>
      <w:spacing w:after="100"/>
      <w:ind w:left="1330"/>
    </w:pPr>
  </w:style>
  <w:style w:type="paragraph" w:styleId="Indholdsfortegnelse9">
    <w:name w:val="toc 9"/>
    <w:basedOn w:val="Normal"/>
    <w:next w:val="Normal"/>
    <w:autoRedefine/>
    <w:uiPriority w:val="39"/>
    <w:semiHidden/>
    <w:unhideWhenUsed/>
    <w:rsid w:val="00444F0D"/>
    <w:pPr>
      <w:spacing w:after="100"/>
      <w:ind w:left="1520"/>
    </w:pPr>
  </w:style>
  <w:style w:type="paragraph" w:styleId="Overskrift">
    <w:name w:val="TOC Heading"/>
    <w:basedOn w:val="Overskrift1"/>
    <w:next w:val="Normal"/>
    <w:uiPriority w:val="39"/>
    <w:unhideWhenUsed/>
    <w:qFormat/>
    <w:rsid w:val="00444F0D"/>
    <w:pPr>
      <w:suppressAutoHyphens w:val="0"/>
      <w:outlineLvl w:val="9"/>
    </w:pPr>
  </w:style>
  <w:style w:type="character" w:customStyle="1" w:styleId="Ulstomtale1">
    <w:name w:val="Uløst omtale1"/>
    <w:basedOn w:val="Standardskrifttypeiafsnit"/>
    <w:uiPriority w:val="99"/>
    <w:semiHidden/>
    <w:unhideWhenUsed/>
    <w:rsid w:val="00444F0D"/>
    <w:rPr>
      <w:color w:val="605E5C"/>
      <w:shd w:val="clear" w:color="auto" w:fill="E1DFDD"/>
    </w:rPr>
  </w:style>
  <w:style w:type="paragraph" w:customStyle="1" w:styleId="Udkast">
    <w:name w:val="Udkast"/>
    <w:basedOn w:val="Normal"/>
    <w:qFormat/>
    <w:rsid w:val="000C2A03"/>
    <w:pPr>
      <w:spacing w:line="1000" w:lineRule="exact"/>
      <w:ind w:left="-57"/>
    </w:pPr>
    <w:rPr>
      <w:caps/>
      <w:color w:val="B4BDCC" w:themeColor="accent6"/>
      <w:sz w:val="100"/>
    </w:rPr>
  </w:style>
  <w:style w:type="table" w:styleId="Tabel-Gitter">
    <w:name w:val="Table Grid"/>
    <w:basedOn w:val="Tabel-Normal"/>
    <w:uiPriority w:val="59"/>
    <w:rsid w:val="00031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tekst">
    <w:name w:val="Infotekst"/>
    <w:basedOn w:val="Normal"/>
    <w:rsid w:val="00116FAD"/>
    <w:pPr>
      <w:suppressAutoHyphens/>
      <w:spacing w:line="220" w:lineRule="atLeast"/>
    </w:pPr>
    <w:rPr>
      <w:noProof/>
      <w:sz w:val="14"/>
    </w:rPr>
  </w:style>
  <w:style w:type="paragraph" w:customStyle="1" w:styleId="Infotekstfed">
    <w:name w:val="Infotekst fed"/>
    <w:basedOn w:val="Infotekst"/>
    <w:next w:val="Infotekst"/>
    <w:rsid w:val="00116FAD"/>
    <w:rPr>
      <w:b/>
    </w:rPr>
  </w:style>
  <w:style w:type="paragraph" w:customStyle="1" w:styleId="NormalNoSpacing">
    <w:name w:val="Normal_NoSpacing"/>
    <w:basedOn w:val="Normal"/>
    <w:rsid w:val="003569E5"/>
  </w:style>
  <w:style w:type="paragraph" w:customStyle="1" w:styleId="Footnotespace">
    <w:name w:val="Footnotespace"/>
    <w:basedOn w:val="NormalNoSpacing"/>
    <w:rsid w:val="00746477"/>
    <w:pPr>
      <w:spacing w:line="130" w:lineRule="exact"/>
    </w:pPr>
    <w:rPr>
      <w:sz w:val="16"/>
    </w:rPr>
  </w:style>
  <w:style w:type="numbering" w:customStyle="1" w:styleId="Bogstavsopstilling">
    <w:name w:val="Bogstavsopstilling"/>
    <w:uiPriority w:val="99"/>
    <w:rsid w:val="00254016"/>
    <w:pPr>
      <w:numPr>
        <w:numId w:val="12"/>
      </w:numPr>
    </w:pPr>
  </w:style>
  <w:style w:type="numbering" w:customStyle="1" w:styleId="Punktopstilling">
    <w:name w:val="Punktopstilling"/>
    <w:uiPriority w:val="99"/>
    <w:rsid w:val="00554CB0"/>
    <w:pPr>
      <w:numPr>
        <w:numId w:val="14"/>
      </w:numPr>
    </w:pPr>
  </w:style>
  <w:style w:type="numbering" w:customStyle="1" w:styleId="Talopstilling">
    <w:name w:val="Talopstilling"/>
    <w:uiPriority w:val="99"/>
    <w:rsid w:val="00DB202B"/>
    <w:pPr>
      <w:numPr>
        <w:numId w:val="18"/>
      </w:numPr>
    </w:pPr>
  </w:style>
  <w:style w:type="paragraph" w:customStyle="1" w:styleId="Tabeltitel">
    <w:name w:val="Tabeltitel"/>
    <w:next w:val="Tabeltekst"/>
    <w:qFormat/>
    <w:rsid w:val="001C684A"/>
    <w:pPr>
      <w:keepNext/>
      <w:spacing w:after="130" w:line="300" w:lineRule="atLeast"/>
    </w:pPr>
    <w:rPr>
      <w:rFonts w:ascii="Arial" w:hAnsi="Arial"/>
      <w:b/>
      <w:color w:val="15273F" w:themeColor="text2"/>
      <w:sz w:val="22"/>
    </w:rPr>
  </w:style>
  <w:style w:type="table" w:customStyle="1" w:styleId="Datatilsynet">
    <w:name w:val="Datatilsynet"/>
    <w:basedOn w:val="Tabel-Normal"/>
    <w:uiPriority w:val="99"/>
    <w:rsid w:val="005D58AD"/>
    <w:tblPr>
      <w:tblBorders>
        <w:bottom w:val="single" w:sz="4" w:space="0" w:color="auto"/>
        <w:insideH w:val="single" w:sz="4" w:space="0" w:color="auto"/>
        <w:insideV w:val="single" w:sz="4" w:space="0" w:color="auto"/>
      </w:tblBorders>
      <w:tblCellMar>
        <w:top w:w="113" w:type="dxa"/>
        <w:bottom w:w="113" w:type="dxa"/>
      </w:tblCellMar>
    </w:tblPr>
    <w:tblStylePr w:type="firstRow">
      <w:tblPr/>
      <w:tcPr>
        <w:shd w:val="clear" w:color="auto" w:fill="15273F" w:themeFill="text2"/>
      </w:tcPr>
    </w:tblStylePr>
  </w:style>
  <w:style w:type="paragraph" w:customStyle="1" w:styleId="Tabeltop">
    <w:name w:val="Tabeltop"/>
    <w:qFormat/>
    <w:rsid w:val="00F97485"/>
    <w:pPr>
      <w:spacing w:line="200" w:lineRule="atLeast"/>
    </w:pPr>
    <w:rPr>
      <w:rFonts w:ascii="Arial" w:hAnsi="Arial"/>
      <w:b/>
      <w:caps/>
      <w:color w:val="FFFFFF" w:themeColor="background1"/>
      <w:sz w:val="16"/>
    </w:rPr>
  </w:style>
  <w:style w:type="paragraph" w:customStyle="1" w:styleId="Tabelrubrik">
    <w:name w:val="Tabelrubrik"/>
    <w:basedOn w:val="Normal"/>
    <w:rsid w:val="00F97485"/>
    <w:rPr>
      <w:color w:val="FFFFFF" w:themeColor="background1"/>
    </w:rPr>
  </w:style>
  <w:style w:type="paragraph" w:customStyle="1" w:styleId="Tabeltekst">
    <w:name w:val="Tabeltekst"/>
    <w:basedOn w:val="Normal"/>
    <w:qFormat/>
    <w:rsid w:val="007D1272"/>
  </w:style>
  <w:style w:type="paragraph" w:customStyle="1" w:styleId="LargeSpacing">
    <w:name w:val="LargeSpacing"/>
    <w:basedOn w:val="Normal"/>
    <w:next w:val="Normal"/>
    <w:rsid w:val="00A773D1"/>
    <w:pPr>
      <w:spacing w:line="680" w:lineRule="exact"/>
    </w:pPr>
  </w:style>
  <w:style w:type="paragraph" w:styleId="Korrektur">
    <w:name w:val="Revision"/>
    <w:hidden/>
    <w:uiPriority w:val="99"/>
    <w:semiHidden/>
    <w:rsid w:val="00647ACA"/>
    <w:rPr>
      <w:rFonts w:ascii="Arial" w:hAnsi="Arial"/>
      <w:sz w:val="19"/>
    </w:rPr>
  </w:style>
  <w:style w:type="table" w:customStyle="1" w:styleId="Blank">
    <w:name w:val="Blank"/>
    <w:basedOn w:val="Tabel-Normal"/>
    <w:uiPriority w:val="99"/>
    <w:rsid w:val="00E121B6"/>
    <w:pPr>
      <w:spacing w:line="240" w:lineRule="atLeast"/>
    </w:pPr>
    <w:rPr>
      <w:rFonts w:ascii="Verdana" w:hAnsi="Verdana"/>
      <w:sz w:val="18"/>
      <w:szCs w:val="18"/>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5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mailto:LRHE@dkma.dk"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Datatilsynet">
      <a:dk1>
        <a:sysClr val="windowText" lastClr="000000"/>
      </a:dk1>
      <a:lt1>
        <a:sysClr val="window" lastClr="FFFFFF"/>
      </a:lt1>
      <a:dk2>
        <a:srgbClr val="15273F"/>
      </a:dk2>
      <a:lt2>
        <a:srgbClr val="C59E54"/>
      </a:lt2>
      <a:accent1>
        <a:srgbClr val="5DB794"/>
      </a:accent1>
      <a:accent2>
        <a:srgbClr val="009EE0"/>
      </a:accent2>
      <a:accent3>
        <a:srgbClr val="6E82AB"/>
      </a:accent3>
      <a:accent4>
        <a:srgbClr val="E5325C"/>
      </a:accent4>
      <a:accent5>
        <a:srgbClr val="EBD7AF"/>
      </a:accent5>
      <a:accent6>
        <a:srgbClr val="B4BDCC"/>
      </a:accent6>
      <a:hlink>
        <a:srgbClr val="007D53"/>
      </a:hlink>
      <a:folHlink>
        <a:srgbClr val="4D4D4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ns:datatilsynet_doctype xmlns:ns="http://www.getsharp.dk/datatilsynet/doctype" xmlns="http://www.getsharp.dk/datatilsynet/doctype">
  <ns:documentinfo>
    <ns:originaltemplate>Notat</ns:originaltemplate>
    <ns:userinitials>MJH</ns:userinitials>
  </ns:documentinfo>
</ns:datatilsynet_doctype>
</file>

<file path=customXml/item2.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373CE2A0AAA344A185260442135A2D" ma:contentTypeVersion="7" ma:contentTypeDescription="Create a new document." ma:contentTypeScope="" ma:versionID="c352957fb64d73ea37153bc8851dd08b">
  <xsd:schema xmlns:xsd="http://www.w3.org/2001/XMLSchema" xmlns:xs="http://www.w3.org/2001/XMLSchema" xmlns:p="http://schemas.microsoft.com/office/2006/metadata/properties" xmlns:ns2="2a4fc43e-74cb-4ecd-8f0b-7e4e11483b0c" targetNamespace="http://schemas.microsoft.com/office/2006/metadata/properties" ma:root="true" ma:fieldsID="cdc15103199d3093eb4a2dfc161609bd"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ns:datatilsynet_translations xmlns:ns="http://www.getsharp.dk/datatilsynet/translations" xmlns="http://www.getsharp.dk/datatilsynet/translations">
  <ns:translations>
    <ns:journalnumber>J.nr.</ns:journalnumber>
    <ns:documentnumber>Dok.nr.</ns:documentnumber>
    <ns:caseworker>Sagsbehandler</ns:caseworker>
    <ns:datatilsynet>Datatilsynet</ns:datatilsynet>
    <ns:zip>1300</ns:zip>
    <ns:city>København K</ns:city>
    <ns:vat>CVR</ns:vat>
    <ns:regards>Med venlig hilsen</ns:regards>
    <ns:draft>Udkast</ns:draft>
    <ns:page>Side</ns:page>
    <ns:of>af</ns:of>
  </ns:translations>
</ns:datatilsynet_translations>
</file>

<file path=customXml/item5.xml><?xml version="1.0" encoding="utf-8"?>
<Root xmlns="Workzone">
  <data id="49EEA436-06AC-4EBB-BB5F-589B474AFE29">
    <value>2019-11-27T00:00:00</value>
  </data>
  <data id="B9C8395A-22D1-4D7C-9486-93FBFBEAF2F3">
    <value>156233</value>
  </data>
  <data id="4A247CA3-F186-4472-80F1-88BC39AA9062">
    <value>2019-7310-0037</value>
  </data>
</Root>
</file>

<file path=customXml/item6.xml><?xml version="1.0" encoding="utf-8"?>
<b:Sources xmlns:b="http://schemas.openxmlformats.org/officeDocument/2006/bibliography" xmlns="http://schemas.openxmlformats.org/officeDocument/2006/bibliography" SelectedStyle="\APASixthEditionOfficeOnline.xsl" StyleName="APA" Version="6">
</b:Source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ECF323-7E85-4F53-9B85-56E285952720}">
  <ds:schemaRefs>
    <ds:schemaRef ds:uri="http://www.getsharp.dk/datatilsynet/doctype"/>
  </ds:schemaRefs>
</ds:datastoreItem>
</file>

<file path=customXml/itemProps2.xml><?xml version="1.0" encoding="utf-8"?>
<ds:datastoreItem xmlns:ds="http://schemas.openxmlformats.org/officeDocument/2006/customXml" ds:itemID="{520FE76D-AC80-46E3-B04A-2AF75203F2A6}">
  <ds:schemaRefs>
    <ds:schemaRef ds:uri="http://schemas.microsoft.com/office/2006/metadata/properties"/>
    <ds:schemaRef ds:uri="http://schemas.microsoft.com/office/infopath/2007/PartnerControls"/>
    <ds:schemaRef ds:uri="2a4fc43e-74cb-4ecd-8f0b-7e4e11483b0c"/>
  </ds:schemaRefs>
</ds:datastoreItem>
</file>

<file path=customXml/itemProps3.xml><?xml version="1.0" encoding="utf-8"?>
<ds:datastoreItem xmlns:ds="http://schemas.openxmlformats.org/officeDocument/2006/customXml" ds:itemID="{3B56A8E2-4274-4559-B2FB-E249F069ACA2}"/>
</file>

<file path=customXml/itemProps4.xml><?xml version="1.0" encoding="utf-8"?>
<ds:datastoreItem xmlns:ds="http://schemas.openxmlformats.org/officeDocument/2006/customXml" ds:itemID="{1BBC29C5-0145-4EE8-9791-F79EF758C131}">
  <ds:schemaRefs>
    <ds:schemaRef ds:uri="http://www.getsharp.dk/datatilsynet/translations"/>
  </ds:schemaRefs>
</ds:datastoreItem>
</file>

<file path=customXml/itemProps5.xml><?xml version="1.0" encoding="utf-8"?>
<ds:datastoreItem xmlns:ds="http://schemas.openxmlformats.org/officeDocument/2006/customXml" ds:itemID="{99103757-656A-46B7-B70E-427FCEE6F2FA}">
  <ds:schemaRefs>
    <ds:schemaRef ds:uri="Workzone"/>
  </ds:schemaRefs>
</ds:datastoreItem>
</file>

<file path=customXml/itemProps6.xml><?xml version="1.0" encoding="utf-8"?>
<ds:datastoreItem xmlns:ds="http://schemas.openxmlformats.org/officeDocument/2006/customXml" ds:itemID="{1432ACE1-C58A-4115-8B68-469A371914D4}">
  <ds:schemaRefs>
    <ds:schemaRef ds:uri="http://schemas.openxmlformats.org/officeDocument/2006/bibliography"/>
  </ds:schemaRefs>
</ds:datastoreItem>
</file>

<file path=customXml/itemProps7.xml><?xml version="1.0" encoding="utf-8"?>
<ds:datastoreItem xmlns:ds="http://schemas.openxmlformats.org/officeDocument/2006/customXml" ds:itemID="{DB5E1D9A-D35F-4256-9C75-C4B0F00BD1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17</Pages>
  <Words>3711</Words>
  <Characters>26015</Characters>
  <Application>Microsoft Office Word</Application>
  <DocSecurity>0</DocSecurity>
  <Lines>667</Lines>
  <Paragraphs>275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8</dc:title>
  <dc:subject>databehandleraftale</dc:subject>
  <dc:creator>Maj-Britt Rose Böwadt</dc:creator>
  <cp:keywords/>
  <dc:description/>
  <cp:lastModifiedBy>Maj-Britt Rose Böwadt</cp:lastModifiedBy>
  <cp:revision>39</cp:revision>
  <dcterms:created xsi:type="dcterms:W3CDTF">2026-04-27T13:01:00Z</dcterms:created>
  <dcterms:modified xsi:type="dcterms:W3CDTF">2026-09-23T09:34:00Z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0x01010024373CE2A0AAA344A185260442135A2D</vt:lpwstr>
  </property>
  <property fmtid="{D5CDD505-2E9C-101B-9397-08002B2CF9AE}" pid="3" name="MSIP_Label_26f68670-8fe7-46b3-b55b-6957d0e86a46_Enabled">
    <vt:lpwstr>True</vt:lpwstr>
  </property>
  <property fmtid="{D5CDD505-2E9C-101B-9397-08002B2CF9AE}" pid="4" name="MSIP_Label_26f68670-8fe7-46b3-b55b-6957d0e86a46_SiteId">
    <vt:lpwstr>c8823c91-be81-4f89-b024-6c3dd789c106</vt:lpwstr>
  </property>
  <property fmtid="{D5CDD505-2E9C-101B-9397-08002B2CF9AE}" pid="5" name="MSIP_Label_26f68670-8fe7-46b3-b55b-6957d0e86a46_SetDate">
    <vt:lpwstr>2026-04-27T13:02:09Z</vt:lpwstr>
  </property>
  <property fmtid="{D5CDD505-2E9C-101B-9397-08002B2CF9AE}" pid="6" name="MSIP_Label_26f68670-8fe7-46b3-b55b-6957d0e86a46_Name">
    <vt:lpwstr>Confidential - NO AI</vt:lpwstr>
  </property>
  <property fmtid="{D5CDD505-2E9C-101B-9397-08002B2CF9AE}" pid="7" name="MSIP_Label_26f68670-8fe7-46b3-b55b-6957d0e86a46_ActionId">
    <vt:lpwstr>a43eb8a5-9d94-4ab3-972c-125e9160bc26</vt:lpwstr>
  </property>
  <property fmtid="{D5CDD505-2E9C-101B-9397-08002B2CF9AE}" pid="8" name="MSIP_Label_26f68670-8fe7-46b3-b55b-6957d0e86a46_Removed">
    <vt:lpwstr>False</vt:lpwstr>
  </property>
  <property fmtid="{D5CDD505-2E9C-101B-9397-08002B2CF9AE}" pid="9" name="MSIP_Label_26f68670-8fe7-46b3-b55b-6957d0e86a46_Extended_MSFT_Method">
    <vt:lpwstr>Standard</vt:lpwstr>
  </property>
  <property fmtid="{D5CDD505-2E9C-101B-9397-08002B2CF9AE}" pid="10" name="Sensitivity">
    <vt:lpwstr>Confidential - NO AI</vt:lpwstr>
  </property>
</Properties>
</file>