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anke"/>
    <w:p>
      <w:pPr>
        <w:pStyle w:val="Heading1"/>
      </w:pPr>
      <w:r>
        <w:t xml:space="preserve">Danke! 🎮</w:t>
      </w:r>
    </w:p>
    <w:p>
      <w:pPr>
        <w:pStyle w:val="FirstParagraph"/>
      </w:pPr>
      <w:r>
        <w:t xml:space="preserve">Wow, du hast es geschafft! Du bist jetzt offiziell ein Game Developer und hast alle Level des GamesLab-Handbuches gemeistert. Das ist echt cool!</w:t>
      </w:r>
      <w:r>
        <w:t xml:space="preserve"> </w:t>
      </w:r>
      <w:r>
        <w:t xml:space="preserve">Ein großes Dankeschön! 🌟</w:t>
      </w:r>
      <w:r>
        <w:t xml:space="preserve"> </w:t>
      </w:r>
      <w:r>
        <w:t xml:space="preserve">Dieses Handbuch und das GamesLab wären nicht möglich ohne die Unterstützung von vielen engagierten Menschen und Organisationen:</w:t>
      </w:r>
    </w:p>
    <w:p>
      <w:pPr>
        <w:pStyle w:val="Compact"/>
        <w:numPr>
          <w:ilvl w:val="0"/>
          <w:numId w:val="1001"/>
        </w:numPr>
      </w:pPr>
      <w:r>
        <w:t xml:space="preserve">An alle Sponsoren, die an die Kraft von Coding und Kreativität glauben</w:t>
      </w:r>
    </w:p>
    <w:p>
      <w:pPr>
        <w:pStyle w:val="Compact"/>
        <w:numPr>
          <w:ilvl w:val="0"/>
          <w:numId w:val="1001"/>
        </w:numPr>
      </w:pPr>
      <w:r>
        <w:t xml:space="preserve">An die Schulen und Lehrer, die uns ihre Türen öffnen</w:t>
      </w:r>
    </w:p>
    <w:p>
      <w:pPr>
        <w:pStyle w:val="Compact"/>
        <w:numPr>
          <w:ilvl w:val="0"/>
          <w:numId w:val="1001"/>
        </w:numPr>
      </w:pPr>
      <w:r>
        <w:t xml:space="preserve">An das GamesLab-Team, das unermüdlich neue Ideen entwickelt</w:t>
      </w:r>
    </w:p>
    <w:p>
      <w:pPr>
        <w:pStyle w:val="Compact"/>
        <w:numPr>
          <w:ilvl w:val="0"/>
          <w:numId w:val="1001"/>
        </w:numPr>
      </w:pPr>
      <w:r>
        <w:t xml:space="preserve">An alle Mentoren, die ihr Wissen teilen</w:t>
      </w:r>
    </w:p>
    <w:p>
      <w:pPr>
        <w:pStyle w:val="Compact"/>
        <w:numPr>
          <w:ilvl w:val="0"/>
          <w:numId w:val="1001"/>
        </w:numPr>
      </w:pPr>
      <w:r>
        <w:t xml:space="preserve">Und natürlich an</w:t>
      </w:r>
      <w:r>
        <w:t xml:space="preserve"> </w:t>
      </w:r>
      <w:r>
        <w:rPr>
          <w:b/>
          <w:bCs/>
        </w:rPr>
        <w:t xml:space="preserve">dich</w:t>
      </w:r>
      <w:r>
        <w:t xml:space="preserve">, weil du mit deiner Begeisterung das GamesLab lebendig machst!</w:t>
      </w:r>
    </w:p>
    <w:bookmarkEnd w:id="20"/>
    <w:bookmarkStart w:id="21" w:name="teilen-weitermachen-erwünscht"/>
    <w:p>
      <w:pPr>
        <w:pStyle w:val="Heading1"/>
      </w:pPr>
      <w:r>
        <w:t xml:space="preserve">Teilen &amp; Weitermachen erwünscht! 🔄</w:t>
      </w:r>
    </w:p>
    <w:p>
      <w:pPr>
        <w:pStyle w:val="FirstParagraph"/>
      </w:pPr>
      <w:r>
        <w:rPr>
          <w:b/>
          <w:bCs/>
        </w:rPr>
        <w:t xml:space="preserve">Lizenz</w:t>
      </w:r>
      <w:r>
        <w:t xml:space="preserve"> </w:t>
      </w:r>
      <w:r>
        <w:t xml:space="preserve">CC BY 4.0 KidsLab.de</w:t>
      </w:r>
    </w:p>
    <w:p>
      <w:pPr>
        <w:pStyle w:val="BodyText"/>
      </w:pPr>
      <w:r>
        <w:t xml:space="preserve">So funktioniert’s:</w:t>
      </w:r>
    </w:p>
    <w:p>
      <w:pPr>
        <w:pStyle w:val="Compact"/>
        <w:numPr>
          <w:ilvl w:val="0"/>
          <w:numId w:val="1002"/>
        </w:numPr>
      </w:pPr>
      <w:r>
        <w:t xml:space="preserve">Du darfst das Handbuch…</w:t>
      </w:r>
    </w:p>
    <w:p>
      <w:pPr>
        <w:pStyle w:val="Compact"/>
        <w:numPr>
          <w:ilvl w:val="1"/>
          <w:numId w:val="1003"/>
        </w:numPr>
      </w:pPr>
      <w:r>
        <w:t xml:space="preserve">kopieren und weitergeben</w:t>
      </w:r>
    </w:p>
    <w:p>
      <w:pPr>
        <w:pStyle w:val="Compact"/>
        <w:numPr>
          <w:ilvl w:val="1"/>
          <w:numId w:val="1003"/>
        </w:numPr>
      </w:pPr>
      <w:r>
        <w:t xml:space="preserve">verändern und verbessern</w:t>
      </w:r>
    </w:p>
    <w:p>
      <w:pPr>
        <w:pStyle w:val="Compact"/>
        <w:numPr>
          <w:ilvl w:val="1"/>
          <w:numId w:val="1003"/>
        </w:numPr>
      </w:pPr>
      <w:r>
        <w:t xml:space="preserve">auch für eigene Projekte nutzen</w:t>
      </w:r>
    </w:p>
    <w:p>
      <w:pPr>
        <w:pStyle w:val="Compact"/>
        <w:numPr>
          <w:ilvl w:val="0"/>
          <w:numId w:val="1002"/>
        </w:numPr>
      </w:pPr>
      <w:r>
        <w:t xml:space="preserve">Nur zwei Dinge sind wichtig:</w:t>
      </w:r>
    </w:p>
    <w:p>
      <w:pPr>
        <w:pStyle w:val="Compact"/>
        <w:numPr>
          <w:ilvl w:val="1"/>
          <w:numId w:val="1004"/>
        </w:numPr>
      </w:pPr>
      <w:r>
        <w:t xml:space="preserve">Sag, wer es ursprünglich gemacht hat</w:t>
      </w:r>
    </w:p>
    <w:p>
      <w:pPr>
        <w:pStyle w:val="Compact"/>
        <w:numPr>
          <w:ilvl w:val="1"/>
          <w:numId w:val="1004"/>
        </w:numPr>
      </w:pPr>
      <w:r>
        <w:t xml:space="preserve">Gib anderen die gleichen Rechte weiter</w:t>
      </w:r>
    </w:p>
    <w:p>
      <w:pPr>
        <w:pStyle w:val="FirstParagraph"/>
      </w:pPr>
      <w:r>
        <w:t xml:space="preserve">Das bedeutet: Du kannst mit diesem Handbuch machen, was du willst - solange du sagst, woher es kommt und andere es auch weiterverwenden dürfen. Fair, oder? 👍</w:t>
      </w:r>
    </w:p>
    <w:p>
      <w:pPr>
        <w:pStyle w:val="BodyText"/>
      </w:pPr>
      <w:r>
        <w:t xml:space="preserve">Dieses Handbuch wurde mit ❤️ erstellt von deinem KidsLab-Team</w:t>
      </w:r>
      <w:r>
        <w:t xml:space="preserve"> </w:t>
      </w:r>
      <w:r>
        <w:t xml:space="preserve">Version 1.0 - 2024</w:t>
      </w:r>
    </w:p>
    <w:bookmarkEnd w:id="21"/>
    <w:bookmarkStart w:id="34" w:name="danke-an-unsere-unterstützer"/>
    <w:p>
      <w:pPr>
        <w:pStyle w:val="Heading1"/>
      </w:pPr>
      <w:r>
        <w:t xml:space="preserve">Danke an unsere Unterstützer! 🌟</w:t>
      </w:r>
    </w:p>
    <w:p>
      <w:pPr>
        <w:pStyle w:val="FirstParagraph"/>
      </w:pPr>
      <w:r>
        <w:t xml:space="preserve">Ohne die Hilfe von vielen tollen Menschen und Organisationen wäre das GamesLab nicht möglich. Ein besonders großes Dankeschön geht an:</w:t>
      </w:r>
    </w:p>
    <w:bookmarkStart w:id="25" w:name="klaus-tschira-stiftung-ggmbh"/>
    <w:p>
      <w:pPr>
        <w:pStyle w:val="Heading2"/>
      </w:pPr>
      <w:r>
        <w:t xml:space="preserve">Klaus Tschira Stiftung gGmbH</w:t>
      </w:r>
    </w:p>
    <w:p>
      <w:pPr>
        <w:pStyle w:val="CaptionedFigure"/>
      </w:pPr>
      <w:r>
        <w:drawing>
          <wp:inline>
            <wp:extent cx="2667000" cy="878429"/>
            <wp:effectExtent b="0" l="0" r="0" t="0"/>
            <wp:docPr descr="kts" title="" id="23" name="Picture"/>
            <a:graphic>
              <a:graphicData uri="http://schemas.openxmlformats.org/drawingml/2006/picture">
                <pic:pic>
                  <pic:nvPicPr>
                    <pic:cNvPr descr="bilder/kt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kts</w:t>
      </w:r>
    </w:p>
    <w:bookmarkEnd w:id="25"/>
    <w:bookmarkStart w:id="29" w:name="stiftung-aufwind"/>
    <w:p>
      <w:pPr>
        <w:pStyle w:val="Heading2"/>
      </w:pPr>
      <w:r>
        <w:t xml:space="preserve">Stiftung AUFWIND</w:t>
      </w:r>
    </w:p>
    <w:p>
      <w:pPr>
        <w:pStyle w:val="CaptionedFigure"/>
      </w:pPr>
      <w:r>
        <w:drawing>
          <wp:inline>
            <wp:extent cx="1600200" cy="730657"/>
            <wp:effectExtent b="0" l="0" r="0" t="0"/>
            <wp:docPr descr="aufwind" title="" id="27" name="Picture"/>
            <a:graphic>
              <a:graphicData uri="http://schemas.openxmlformats.org/drawingml/2006/picture">
                <pic:pic>
                  <pic:nvPicPr>
                    <pic:cNvPr descr="bilder/aufwin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3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aufwind</w:t>
      </w:r>
    </w:p>
    <w:bookmarkEnd w:id="29"/>
    <w:bookmarkStart w:id="33" w:name="xitaso-gmbh"/>
    <w:p>
      <w:pPr>
        <w:pStyle w:val="Heading2"/>
      </w:pPr>
      <w:r>
        <w:t xml:space="preserve">XITASO GmbH</w:t>
      </w:r>
    </w:p>
    <w:p>
      <w:pPr>
        <w:pStyle w:val="CaptionedFigure"/>
      </w:pPr>
      <w:r>
        <w:drawing>
          <wp:inline>
            <wp:extent cx="1600200" cy="411816"/>
            <wp:effectExtent b="0" l="0" r="0" t="0"/>
            <wp:docPr descr="xitaso" title="" id="31" name="Picture"/>
            <a:graphic>
              <a:graphicData uri="http://schemas.openxmlformats.org/drawingml/2006/picture">
                <pic:pic>
                  <pic:nvPicPr>
                    <pic:cNvPr descr="bilder/xitaso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xitaso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2024-12-22T10:02:10Z</dcterms:created>
  <dcterms:modified xsi:type="dcterms:W3CDTF">2024-12-22T10:02:10Z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