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val="0"/>
          <w:color w:val="auto"/>
          <w:sz w:val="24"/>
          <w:szCs w:val="24"/>
          <w:lang w:val="en-US" w:eastAsia="zh-CN"/>
        </w:rPr>
      </w:pPr>
      <w:bookmarkStart w:id="0" w:name="OLE_LINK6"/>
      <w:bookmarkStart w:id="1" w:name="OLE_LINK5"/>
      <w:bookmarkStart w:id="2" w:name="OLE_LINK8"/>
      <w:bookmarkStart w:id="3" w:name="OLE_LINK7"/>
      <w:r>
        <w:rPr>
          <w:rFonts w:hint="default" w:ascii="Times New Roman" w:hAnsi="Times New Roman" w:eastAsia="宋体" w:cs="Times New Roman"/>
          <w:b/>
          <w:color w:val="auto"/>
          <w:sz w:val="24"/>
          <w:szCs w:val="24"/>
          <w:lang w:val="en-US" w:eastAsia="zh-CN"/>
        </w:rPr>
        <w:t>5.</w:t>
      </w:r>
      <w:r>
        <w:rPr>
          <w:rFonts w:hint="eastAsia" w:ascii="Times New Roman" w:hAnsi="Times New Roman" w:eastAsia="宋体" w:cs="Times New Roman"/>
          <w:b/>
          <w:bCs w:val="0"/>
          <w:i w:val="0"/>
          <w:caps w:val="0"/>
          <w:color w:val="auto"/>
          <w:spacing w:val="0"/>
          <w:sz w:val="24"/>
          <w:szCs w:val="24"/>
          <w:shd w:val="clear" w:fill="FFFFFF"/>
          <w:lang w:val="en-US" w:eastAsia="zh-CN"/>
        </w:rPr>
        <w:t>Arduino UNO</w:t>
      </w:r>
      <w:r>
        <w:rPr>
          <w:rFonts w:hint="default" w:ascii="Times New Roman" w:hAnsi="Times New Roman" w:eastAsia="宋体" w:cs="Times New Roman"/>
          <w:b/>
          <w:bCs w:val="0"/>
          <w:i w:val="0"/>
          <w:caps w:val="0"/>
          <w:color w:val="auto"/>
          <w:spacing w:val="0"/>
          <w:sz w:val="24"/>
          <w:szCs w:val="24"/>
          <w:shd w:val="clear" w:fill="FFFFFF"/>
        </w:rPr>
        <w:t xml:space="preserve">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r>
        <w:rPr>
          <w:rFonts w:hint="default" w:ascii="Times New Roman" w:hAnsi="Times New Roman" w:cs="Times New Roman"/>
          <w:b/>
          <w:bCs w:val="0"/>
          <w:color w:val="auto"/>
          <w:sz w:val="24"/>
          <w:szCs w:val="24"/>
          <w:lang w:val="en-US" w:eastAsia="zh-CN"/>
        </w:rPr>
        <w:t xml:space="preserve"> </w:t>
      </w:r>
      <w:bookmarkStart w:id="4" w:name="OLE_LINK3"/>
      <w:r>
        <w:rPr>
          <w:rFonts w:hint="default" w:ascii="Times New Roman" w:hAnsi="Times New Roman" w:cs="Times New Roman"/>
          <w:b/>
          <w:color w:val="auto"/>
          <w:sz w:val="24"/>
          <w:szCs w:val="24"/>
          <w:lang w:val="en-US" w:eastAsia="zh-CN"/>
        </w:rPr>
        <w:t>KeyScanStart</w:t>
      </w:r>
      <w:bookmarkEnd w:id="4"/>
    </w:p>
    <w:p>
      <w:pPr>
        <w:numPr>
          <w:ilvl w:val="0"/>
          <w:numId w:val="1"/>
        </w:numPr>
        <w:jc w:val="left"/>
        <w:rPr>
          <w:rFonts w:hint="default" w:ascii="Times New Roman" w:hAnsi="Times New Roman" w:cs="Times New Roman"/>
          <w:b/>
          <w:bCs w:val="0"/>
          <w:sz w:val="24"/>
          <w:szCs w:val="24"/>
        </w:rPr>
      </w:pPr>
      <w:bookmarkStart w:id="5" w:name="OLE_LINK1"/>
      <w:r>
        <w:rPr>
          <w:rFonts w:hint="default" w:ascii="Times New Roman" w:hAnsi="Times New Roman" w:cs="Times New Roman"/>
          <w:b/>
          <w:bCs w:val="0"/>
          <w:sz w:val="24"/>
          <w:szCs w:val="24"/>
          <w:lang w:val="en-US" w:eastAsia="zh-CN"/>
        </w:rPr>
        <w:t>Preparation</w:t>
      </w:r>
    </w:p>
    <w:bookmarkEnd w:id="5"/>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p>
    <w:p>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809625" cy="914400"/>
            <wp:effectExtent l="0" t="0" r="9525" b="0"/>
            <wp:docPr id="2" name="图片 2" descr="2017-07-25_15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7-25_155806"/>
                    <pic:cNvPicPr>
                      <a:picLocks noChangeAspect="1"/>
                    </pic:cNvPicPr>
                  </pic:nvPicPr>
                  <pic:blipFill>
                    <a:blip r:embed="rId7"/>
                    <a:stretch>
                      <a:fillRect/>
                    </a:stretch>
                  </pic:blipFill>
                  <pic:spPr>
                    <a:xfrm>
                      <a:off x="0" y="0"/>
                      <a:ext cx="809625" cy="914400"/>
                    </a:xfrm>
                    <a:prstGeom prst="rect">
                      <a:avLst/>
                    </a:prstGeom>
                  </pic:spPr>
                </pic:pic>
              </a:graphicData>
            </a:graphic>
          </wp:inline>
        </w:drawing>
      </w:r>
    </w:p>
    <w:p>
      <w:pPr>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eastAsia="zh-CN"/>
        </w:rPr>
        <w:t>1-2 Key</w:t>
      </w: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sz w:val="24"/>
          <w:szCs w:val="24"/>
          <w:lang w:val="en-US" w:eastAsia="zh-CN"/>
        </w:rPr>
        <w:t xml:space="preserve"> </w:t>
      </w:r>
      <w:r>
        <w:rPr>
          <w:rFonts w:hint="default" w:ascii="Times New Roman" w:hAnsi="Times New Roman" w:cs="Times New Roman"/>
          <w:b w:val="0"/>
          <w:bCs/>
          <w:sz w:val="24"/>
          <w:szCs w:val="24"/>
          <w:lang w:val="en-US" w:eastAsia="zh-CN"/>
        </w:rPr>
        <w:t xml:space="preserve">  </w:t>
      </w:r>
    </w:p>
    <w:p>
      <w:pPr>
        <w:ind w:firstLine="480" w:firstLineChars="200"/>
        <w:jc w:val="left"/>
        <w:rPr>
          <w:rFonts w:hint="default" w:ascii="Times New Roman" w:hAnsi="Times New Roman" w:cs="Times New Roman"/>
          <w:color w:val="auto"/>
          <w:sz w:val="24"/>
          <w:szCs w:val="24"/>
          <w:lang w:val="en-US" w:eastAsia="zh-CN"/>
        </w:rPr>
      </w:pPr>
      <w:r>
        <w:rPr>
          <w:rFonts w:hint="default" w:ascii="Times New Roman" w:hAnsi="Times New Roman" w:cs="Times New Roman"/>
          <w:b w:val="0"/>
          <w:bCs/>
          <w:sz w:val="24"/>
          <w:szCs w:val="24"/>
          <w:lang w:val="en-US" w:eastAsia="zh-CN"/>
        </w:rPr>
        <w:t>After the code upload is completed,</w:t>
      </w:r>
      <w:r>
        <w:rPr>
          <w:rFonts w:hint="eastAsia" w:ascii="Times New Roman" w:hAnsi="Times New Roman" w:cs="Times New Roman"/>
          <w:b w:val="0"/>
          <w:bCs/>
          <w:sz w:val="24"/>
          <w:szCs w:val="24"/>
          <w:lang w:val="en-US" w:eastAsia="zh-CN"/>
        </w:rPr>
        <w:t xml:space="preserve"> </w:t>
      </w:r>
      <w:bookmarkStart w:id="6" w:name="OLE_LINK11"/>
      <w:r>
        <w:rPr>
          <w:rFonts w:hint="default" w:ascii="Times New Roman" w:hAnsi="Times New Roman" w:cs="Times New Roman"/>
          <w:color w:val="auto"/>
          <w:sz w:val="24"/>
          <w:szCs w:val="24"/>
          <w:lang w:val="en-US" w:eastAsia="zh-CN"/>
        </w:rPr>
        <w:t xml:space="preserve">You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KEY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cs="Times New Roman"/>
          <w:color w:val="auto"/>
          <w:sz w:val="24"/>
          <w:szCs w:val="24"/>
          <w:lang w:val="en-US" w:eastAsia="zh-CN"/>
        </w:rPr>
        <w:t xml:space="preserve"> </w:t>
      </w:r>
      <w:bookmarkEnd w:id="6"/>
      <w:r>
        <w:rPr>
          <w:rFonts w:hint="default" w:ascii="Times New Roman" w:hAnsi="Times New Roman" w:cs="Times New Roman"/>
          <w:color w:val="auto"/>
          <w:sz w:val="24"/>
          <w:szCs w:val="24"/>
          <w:lang w:val="en-US" w:eastAsia="zh-CN"/>
        </w:rPr>
        <w:t>the car will advance 1 s ,back 1 s,turn left 2 s,turn right 2 s, turn left in place 3 s, turn right in place 3 s, stop 0.5s.</w:t>
      </w:r>
    </w:p>
    <w:p>
      <w:pPr>
        <w:numPr>
          <w:ilvl w:val="0"/>
          <w:numId w:val="0"/>
        </w:numPr>
        <w:ind w:leftChars="0"/>
        <w:jc w:val="left"/>
        <w:rPr>
          <w:rFonts w:hint="default" w:ascii="Times New Roman" w:hAnsi="Times New Roman" w:cs="Times New Roman"/>
          <w:b w:val="0"/>
          <w:bCs/>
          <w:sz w:val="24"/>
          <w:szCs w:val="24"/>
          <w:lang w:val="en-US" w:eastAsia="zh-CN"/>
        </w:rPr>
      </w:pPr>
      <w:bookmarkStart w:id="7" w:name="OLE_LINK16"/>
      <w:bookmarkStart w:id="8" w:name="OLE_LINK17"/>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numPr>
          <w:ilvl w:val="0"/>
          <w:numId w:val="0"/>
        </w:numPr>
        <w:ind w:firstLine="480" w:firstLineChars="200"/>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 xml:space="preserve"> Generally, our button switches are</w:t>
      </w:r>
      <w:r>
        <w:rPr>
          <w:rFonts w:hint="eastAsia" w:ascii="Times New Roman" w:hAnsi="Times New Roman" w:cs="Times New Roman"/>
          <w:b w:val="0"/>
          <w:bCs/>
          <w:color w:val="auto"/>
          <w:sz w:val="24"/>
          <w:szCs w:val="24"/>
          <w:lang w:val="en-US" w:eastAsia="zh-CN"/>
        </w:rPr>
        <w:t xml:space="preserve"> </w:t>
      </w:r>
      <w:r>
        <w:rPr>
          <w:rFonts w:hint="default" w:ascii="Times New Roman" w:hAnsi="Times New Roman" w:cs="Times New Roman"/>
          <w:b w:val="0"/>
          <w:bCs/>
          <w:color w:val="auto"/>
          <w:sz w:val="24"/>
          <w:szCs w:val="24"/>
          <w:lang w:val="en-US" w:eastAsia="zh-CN"/>
        </w:rPr>
        <w:t>mechanical elastic switches. When the mechanical contacts are opened and closed, due to the elastic action of the mechanical contact</w:t>
      </w:r>
      <w:r>
        <w:rPr>
          <w:rFonts w:hint="eastAsia" w:ascii="Times New Roman" w:hAnsi="Times New Roman" w:cs="Times New Roman"/>
          <w:b w:val="0"/>
          <w:bCs/>
          <w:color w:val="auto"/>
          <w:sz w:val="24"/>
          <w:szCs w:val="24"/>
          <w:lang w:val="en-US" w:eastAsia="zh-CN"/>
        </w:rPr>
        <w:t>or</w:t>
      </w:r>
      <w:r>
        <w:rPr>
          <w:rFonts w:hint="default" w:ascii="Times New Roman" w:hAnsi="Times New Roman" w:cs="Times New Roman"/>
          <w:b w:val="0"/>
          <w:bCs/>
          <w:color w:val="auto"/>
          <w:sz w:val="24"/>
          <w:szCs w:val="24"/>
          <w:lang w:val="en-US" w:eastAsia="zh-CN"/>
        </w:rPr>
        <w:t>, switch</w:t>
      </w:r>
      <w:r>
        <w:rPr>
          <w:rFonts w:hint="eastAsia" w:ascii="Times New Roman" w:hAnsi="Times New Roman" w:cs="Times New Roman"/>
          <w:b w:val="0"/>
          <w:bCs/>
          <w:color w:val="auto"/>
          <w:sz w:val="24"/>
          <w:szCs w:val="24"/>
          <w:lang w:val="en-US" w:eastAsia="zh-CN"/>
        </w:rPr>
        <w:t>s</w:t>
      </w:r>
      <w:r>
        <w:rPr>
          <w:rFonts w:hint="default" w:ascii="Times New Roman" w:hAnsi="Times New Roman" w:cs="Times New Roman"/>
          <w:b w:val="0"/>
          <w:bCs/>
          <w:color w:val="auto"/>
          <w:sz w:val="24"/>
          <w:szCs w:val="24"/>
          <w:lang w:val="en-US" w:eastAsia="zh-CN"/>
        </w:rPr>
        <w:t xml:space="preserve"> will not be able to be </w:t>
      </w:r>
      <w:r>
        <w:rPr>
          <w:rFonts w:hint="default" w:ascii="Times New Roman" w:hAnsi="Times New Roman" w:eastAsia="宋体" w:cs="Times New Roman"/>
          <w:b w:val="0"/>
          <w:i w:val="0"/>
          <w:caps w:val="0"/>
          <w:color w:val="auto"/>
          <w:spacing w:val="0"/>
          <w:sz w:val="24"/>
          <w:szCs w:val="24"/>
          <w:shd w:val="clear" w:fill="FFFFFF"/>
        </w:rPr>
        <w:t>connect</w:t>
      </w:r>
      <w:r>
        <w:rPr>
          <w:rFonts w:hint="default" w:ascii="Times New Roman" w:hAnsi="Times New Roman" w:eastAsia="宋体" w:cs="Times New Roman"/>
          <w:b w:val="0"/>
          <w:i w:val="0"/>
          <w:caps w:val="0"/>
          <w:color w:val="auto"/>
          <w:spacing w:val="0"/>
          <w:sz w:val="24"/>
          <w:szCs w:val="24"/>
          <w:shd w:val="clear" w:fill="FFFFFF"/>
          <w:lang w:val="en-US" w:eastAsia="zh-CN"/>
        </w:rPr>
        <w:t>ed</w:t>
      </w:r>
      <w:r>
        <w:rPr>
          <w:rFonts w:hint="default" w:ascii="Times New Roman" w:hAnsi="Times New Roman" w:cs="Times New Roman"/>
          <w:b w:val="0"/>
          <w:bCs/>
          <w:color w:val="auto"/>
          <w:sz w:val="24"/>
          <w:szCs w:val="24"/>
          <w:lang w:val="en-US" w:eastAsia="zh-CN"/>
        </w:rPr>
        <w:t xml:space="preserve"> immediately when closed</w:t>
      </w:r>
      <w:r>
        <w:rPr>
          <w:rFonts w:hint="eastAsia" w:ascii="Times New Roman" w:hAnsi="Times New Roman" w:cs="Times New Roman"/>
          <w:b w:val="0"/>
          <w:bCs/>
          <w:color w:val="auto"/>
          <w:sz w:val="24"/>
          <w:szCs w:val="24"/>
          <w:lang w:val="en-US" w:eastAsia="zh-CN"/>
        </w:rPr>
        <w:t xml:space="preserve"> and</w:t>
      </w:r>
      <w:r>
        <w:rPr>
          <w:rFonts w:hint="default" w:ascii="Times New Roman" w:hAnsi="Times New Roman" w:cs="Times New Roman"/>
          <w:b w:val="0"/>
          <w:bCs/>
          <w:color w:val="auto"/>
          <w:sz w:val="24"/>
          <w:szCs w:val="24"/>
          <w:lang w:val="en-US" w:eastAsia="zh-CN"/>
        </w:rPr>
        <w:t xml:space="preserve"> it will not be disconnected at once</w:t>
      </w:r>
      <w:r>
        <w:rPr>
          <w:rFonts w:hint="eastAsia" w:ascii="Times New Roman" w:hAnsi="Times New Roman" w:cs="Times New Roman"/>
          <w:b w:val="0"/>
          <w:bCs/>
          <w:color w:val="auto"/>
          <w:sz w:val="24"/>
          <w:szCs w:val="24"/>
          <w:lang w:val="en-US" w:eastAsia="zh-CN"/>
        </w:rPr>
        <w:t>.</w:t>
      </w:r>
    </w:p>
    <w:p>
      <w:pPr>
        <w:numPr>
          <w:ilvl w:val="0"/>
          <w:numId w:val="0"/>
        </w:numPr>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 xml:space="preserve">            </w:t>
      </w:r>
      <w:r>
        <w:drawing>
          <wp:inline distT="0" distB="0" distL="114300" distR="114300">
            <wp:extent cx="3178810" cy="1722755"/>
            <wp:effectExtent l="0" t="0" r="2540" b="107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3178810" cy="1722755"/>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 xml:space="preserve">                         3-1 Button jitter state diagram</w:t>
      </w:r>
    </w:p>
    <w:p>
      <w:pPr>
        <w:numPr>
          <w:ilvl w:val="0"/>
          <w:numId w:val="0"/>
        </w:numPr>
        <w:ind w:firstLine="480" w:firstLineChars="200"/>
        <w:jc w:val="left"/>
        <w:rPr>
          <w:rFonts w:hint="eastAsia"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The jitter time is usually within 10ms.</w:t>
      </w:r>
      <w:r>
        <w:rPr>
          <w:rFonts w:hint="eastAsia" w:ascii="Times New Roman" w:hAnsi="Times New Roman" w:cs="Times New Roman"/>
          <w:b w:val="0"/>
          <w:bCs/>
          <w:color w:val="auto"/>
          <w:sz w:val="24"/>
          <w:szCs w:val="24"/>
          <w:lang w:val="en-US" w:eastAsia="zh-CN"/>
        </w:rPr>
        <w:t xml:space="preserve"> T</w:t>
      </w:r>
      <w:r>
        <w:rPr>
          <w:rFonts w:hint="default" w:ascii="Times New Roman" w:hAnsi="Times New Roman" w:cs="Times New Roman"/>
          <w:b w:val="0"/>
          <w:bCs/>
          <w:color w:val="auto"/>
          <w:sz w:val="24"/>
          <w:szCs w:val="24"/>
          <w:lang w:val="en-US" w:eastAsia="zh-CN"/>
        </w:rPr>
        <w:t xml:space="preserve">he button must be </w:t>
      </w:r>
      <w:bookmarkStart w:id="9" w:name="OLE_LINK4"/>
      <w:r>
        <w:rPr>
          <w:rFonts w:hint="eastAsia" w:ascii="Times New Roman" w:hAnsi="Times New Roman" w:cs="Times New Roman"/>
          <w:b w:val="0"/>
          <w:bCs/>
          <w:color w:val="auto"/>
          <w:sz w:val="24"/>
          <w:szCs w:val="24"/>
          <w:lang w:val="en-US" w:eastAsia="zh-CN"/>
        </w:rPr>
        <w:t>e</w:t>
      </w:r>
      <w:r>
        <w:rPr>
          <w:rFonts w:hint="default" w:ascii="Times New Roman" w:hAnsi="Times New Roman" w:cs="Times New Roman"/>
          <w:b w:val="0"/>
          <w:bCs/>
          <w:color w:val="auto"/>
          <w:sz w:val="24"/>
          <w:szCs w:val="24"/>
          <w:lang w:val="en-US" w:eastAsia="zh-CN"/>
        </w:rPr>
        <w:t>liminate</w:t>
      </w:r>
      <w:r>
        <w:rPr>
          <w:rFonts w:hint="eastAsia" w:ascii="Times New Roman" w:hAnsi="Times New Roman" w:cs="Times New Roman"/>
          <w:b w:val="0"/>
          <w:bCs/>
          <w:color w:val="auto"/>
          <w:sz w:val="24"/>
          <w:szCs w:val="24"/>
          <w:lang w:val="en-US" w:eastAsia="zh-CN"/>
        </w:rPr>
        <w:t>d</w:t>
      </w:r>
      <w:r>
        <w:rPr>
          <w:rFonts w:hint="default" w:ascii="Times New Roman" w:hAnsi="Times New Roman" w:cs="Times New Roman"/>
          <w:b w:val="0"/>
          <w:bCs/>
          <w:color w:val="auto"/>
          <w:sz w:val="24"/>
          <w:szCs w:val="24"/>
          <w:lang w:val="en-US" w:eastAsia="zh-CN"/>
        </w:rPr>
        <w:t xml:space="preserve"> jitter</w:t>
      </w:r>
      <w:bookmarkEnd w:id="9"/>
      <w:r>
        <w:rPr>
          <w:rFonts w:hint="eastAsia" w:ascii="Times New Roman" w:hAnsi="Times New Roman" w:cs="Times New Roman"/>
          <w:b w:val="0"/>
          <w:bCs/>
          <w:color w:val="auto"/>
          <w:sz w:val="24"/>
          <w:szCs w:val="24"/>
          <w:lang w:val="en-US" w:eastAsia="zh-CN"/>
        </w:rPr>
        <w:t xml:space="preserve"> to </w:t>
      </w:r>
      <w:r>
        <w:rPr>
          <w:rFonts w:hint="default" w:ascii="Times New Roman" w:hAnsi="Times New Roman" w:cs="Times New Roman"/>
          <w:b w:val="0"/>
          <w:bCs/>
          <w:color w:val="auto"/>
          <w:sz w:val="24"/>
          <w:szCs w:val="24"/>
          <w:lang w:val="en-US" w:eastAsia="zh-CN"/>
        </w:rPr>
        <w:t>ensure that the program only responds once after the button is closed once</w:t>
      </w:r>
      <w:r>
        <w:rPr>
          <w:rFonts w:hint="eastAsia" w:ascii="Times New Roman" w:hAnsi="Times New Roman" w:cs="Times New Roman"/>
          <w:b w:val="0"/>
          <w:bCs/>
          <w:color w:val="auto"/>
          <w:sz w:val="24"/>
          <w:szCs w:val="24"/>
          <w:lang w:val="en-US" w:eastAsia="zh-CN"/>
        </w:rPr>
        <w:t>.</w:t>
      </w:r>
    </w:p>
    <w:p>
      <w:pPr>
        <w:numPr>
          <w:ilvl w:val="0"/>
          <w:numId w:val="0"/>
        </w:numPr>
        <w:ind w:firstLine="480" w:firstLineChars="200"/>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In this experiment</w:t>
      </w:r>
      <w:r>
        <w:rPr>
          <w:rFonts w:hint="eastAsia" w:ascii="Times New Roman" w:hAnsi="Times New Roman" w:cs="Times New Roman"/>
          <w:b w:val="0"/>
          <w:bCs/>
          <w:color w:val="auto"/>
          <w:sz w:val="24"/>
          <w:szCs w:val="24"/>
          <w:lang w:val="en-US" w:eastAsia="zh-CN"/>
        </w:rPr>
        <w:t>,</w:t>
      </w:r>
      <w:r>
        <w:rPr>
          <w:rFonts w:hint="default" w:ascii="Times New Roman" w:hAnsi="Times New Roman" w:cs="Times New Roman"/>
          <w:b w:val="0"/>
          <w:bCs/>
          <w:color w:val="auto"/>
          <w:sz w:val="24"/>
          <w:szCs w:val="24"/>
          <w:lang w:val="en-US" w:eastAsia="zh-CN"/>
        </w:rPr>
        <w:t xml:space="preserve"> we took the software delay </w:t>
      </w:r>
      <w:r>
        <w:rPr>
          <w:rFonts w:hint="eastAsia" w:ascii="Times New Roman" w:hAnsi="Times New Roman" w:cs="Times New Roman"/>
          <w:b w:val="0"/>
          <w:bCs/>
          <w:color w:val="auto"/>
          <w:sz w:val="24"/>
          <w:szCs w:val="24"/>
          <w:lang w:val="en-US" w:eastAsia="zh-CN"/>
        </w:rPr>
        <w:t>e</w:t>
      </w:r>
      <w:r>
        <w:rPr>
          <w:rFonts w:hint="default" w:ascii="Times New Roman" w:hAnsi="Times New Roman" w:cs="Times New Roman"/>
          <w:b w:val="0"/>
          <w:bCs/>
          <w:color w:val="auto"/>
          <w:sz w:val="24"/>
          <w:szCs w:val="24"/>
          <w:lang w:val="en-US" w:eastAsia="zh-CN"/>
        </w:rPr>
        <w:t>liminate</w:t>
      </w:r>
      <w:r>
        <w:rPr>
          <w:rFonts w:hint="eastAsia" w:ascii="Times New Roman" w:hAnsi="Times New Roman" w:cs="Times New Roman"/>
          <w:b w:val="0"/>
          <w:bCs/>
          <w:color w:val="auto"/>
          <w:sz w:val="24"/>
          <w:szCs w:val="24"/>
          <w:lang w:val="en-US" w:eastAsia="zh-CN"/>
        </w:rPr>
        <w:t>d</w:t>
      </w:r>
      <w:r>
        <w:rPr>
          <w:rFonts w:hint="default" w:ascii="Times New Roman" w:hAnsi="Times New Roman" w:cs="Times New Roman"/>
          <w:b w:val="0"/>
          <w:bCs/>
          <w:color w:val="auto"/>
          <w:sz w:val="24"/>
          <w:szCs w:val="24"/>
          <w:lang w:val="en-US" w:eastAsia="zh-CN"/>
        </w:rPr>
        <w:t xml:space="preserve"> jitter. After detecting that the button is closed, delay </w:t>
      </w:r>
      <w:r>
        <w:rPr>
          <w:rFonts w:hint="eastAsia" w:ascii="Times New Roman" w:hAnsi="Times New Roman" w:cs="Times New Roman"/>
          <w:b w:val="0"/>
          <w:bCs/>
          <w:color w:val="auto"/>
          <w:sz w:val="24"/>
          <w:szCs w:val="24"/>
          <w:lang w:val="en-US" w:eastAsia="zh-CN"/>
        </w:rPr>
        <w:t>codes</w:t>
      </w:r>
      <w:r>
        <w:rPr>
          <w:rFonts w:hint="default" w:ascii="Times New Roman" w:hAnsi="Times New Roman" w:cs="Times New Roman"/>
          <w:b w:val="0"/>
          <w:bCs/>
          <w:color w:val="auto"/>
          <w:sz w:val="24"/>
          <w:szCs w:val="24"/>
          <w:lang w:val="en-US" w:eastAsia="zh-CN"/>
        </w:rPr>
        <w:t xml:space="preserve"> is executed to generate a delay of 5ms to 10ms, and the state of the button is detected again after the leading edge jitter disappears. When it is detected that the button is released, it also needs to delay 5ms~10ms</w:t>
      </w:r>
      <w:r>
        <w:rPr>
          <w:rFonts w:hint="eastAsia" w:ascii="Times New Roman" w:hAnsi="Times New Roman" w:cs="Times New Roman"/>
          <w:b w:val="0"/>
          <w:bCs/>
          <w:color w:val="auto"/>
          <w:sz w:val="24"/>
          <w:szCs w:val="24"/>
          <w:lang w:val="en-US" w:eastAsia="zh-CN"/>
        </w:rPr>
        <w:t>.</w:t>
      </w:r>
    </w:p>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w:t>
      </w:r>
      <w:r>
        <w:rPr>
          <w:rFonts w:hint="eastAsia" w:ascii="Times New Roman" w:hAnsi="Times New Roman" w:cs="Times New Roman"/>
          <w:bCs/>
          <w:sz w:val="24"/>
          <w:szCs w:val="24"/>
          <w:lang w:val="en-US" w:eastAsia="zh-CN"/>
        </w:rPr>
        <w:t>-</w:t>
      </w:r>
      <w:r>
        <w:rPr>
          <w:rFonts w:hint="default" w:ascii="Times New Roman" w:hAnsi="Times New Roman" w:cs="Times New Roman"/>
          <w:bCs/>
          <w:sz w:val="24"/>
          <w:szCs w:val="24"/>
        </w:rPr>
        <w:t>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numPr>
          <w:ilvl w:val="0"/>
          <w:numId w:val="0"/>
        </w:numPr>
        <w:jc w:val="center"/>
        <w:rPr>
          <w:rFonts w:hint="eastAsia"/>
          <w:sz w:val="24"/>
          <w:lang w:val="en-US" w:eastAsia="zh-CN"/>
        </w:rPr>
      </w:pPr>
      <w:r>
        <w:drawing>
          <wp:inline distT="0" distB="0" distL="114300" distR="114300">
            <wp:extent cx="3378835" cy="313182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78835" cy="3131820"/>
                    </a:xfrm>
                    <a:prstGeom prst="rect">
                      <a:avLst/>
                    </a:prstGeom>
                    <a:noFill/>
                    <a:ln w="9525">
                      <a:noFill/>
                    </a:ln>
                  </pic:spPr>
                </pic:pic>
              </a:graphicData>
            </a:graphic>
          </wp:inline>
        </w:drawing>
      </w:r>
    </w:p>
    <w:bookmarkEnd w:id="0"/>
    <w:bookmarkEnd w:id="1"/>
    <w:bookmarkEnd w:id="7"/>
    <w:bookmarkEnd w:id="8"/>
    <w:p>
      <w:pPr>
        <w:numPr>
          <w:ilvl w:val="0"/>
          <w:numId w:val="0"/>
        </w:numPr>
        <w:jc w:val="center"/>
        <w:rPr>
          <w:rFonts w:hint="eastAsia" w:asciiTheme="minorEastAsia" w:hAnsiTheme="minorEastAsia"/>
          <w:color w:val="FF0000"/>
          <w:sz w:val="24"/>
          <w:lang w:val="en-US" w:eastAsia="zh-CN"/>
        </w:rPr>
      </w:pPr>
      <w:r>
        <w:rPr>
          <w:rFonts w:hint="default" w:ascii="Times New Roman" w:hAnsi="Times New Roman" w:cs="Times New Roman"/>
          <w:sz w:val="24"/>
          <w:szCs w:val="24"/>
          <w:lang w:val="en-US" w:eastAsia="zh-CN"/>
        </w:rPr>
        <w:t>4-1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p>
      <w:pPr>
        <w:jc w:val="center"/>
        <w:rPr>
          <w:rFonts w:hint="default" w:ascii="Times New Roman" w:hAnsi="Times New Roman" w:cs="Times New Roman"/>
          <w:color w:val="auto"/>
          <w:sz w:val="24"/>
          <w:szCs w:val="24"/>
          <w:lang w:val="en-US" w:eastAsia="zh-CN"/>
        </w:rPr>
      </w:pPr>
      <w:r>
        <w:drawing>
          <wp:inline distT="0" distB="0" distL="114300" distR="114300">
            <wp:extent cx="1551305" cy="1911985"/>
            <wp:effectExtent l="0" t="0" r="1079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551305" cy="1911985"/>
                    </a:xfrm>
                    <a:prstGeom prst="rect">
                      <a:avLst/>
                    </a:prstGeom>
                    <a:noFill/>
                    <a:ln w="9525">
                      <a:noFill/>
                    </a:ln>
                  </pic:spPr>
                </pic:pic>
              </a:graphicData>
            </a:graphic>
          </wp:inline>
        </w:drawing>
      </w:r>
    </w:p>
    <w:p>
      <w:pPr>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4-2</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key</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circuit diagram</w:t>
      </w:r>
      <w:r>
        <w:rPr>
          <w:rFonts w:hint="default" w:ascii="Times New Roman" w:hAnsi="Times New Roman" w:cs="Times New Roman"/>
          <w:color w:val="auto"/>
          <w:sz w:val="24"/>
          <w:szCs w:val="24"/>
          <w:lang w:val="en-US" w:eastAsia="zh-CN"/>
        </w:rPr>
        <w:t xml:space="preserve">  </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2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eastAsiaTheme="minorEastAsia"/>
          <w:color w:val="auto"/>
          <w:sz w:val="24"/>
          <w:szCs w:val="24"/>
          <w:lang w:val="en-US" w:eastAsia="zh-CN"/>
        </w:rPr>
      </w:pPr>
      <w:r>
        <w:rPr>
          <w:rFonts w:hint="eastAsia" w:ascii="Times New Roman" w:hAnsi="Times New Roman" w:cs="Times New Roman"/>
          <w:sz w:val="24"/>
          <w:szCs w:val="24"/>
          <w:lang w:val="en-US" w:eastAsia="zh-CN"/>
        </w:rPr>
        <w:t>Key</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A0(Arduino UNO)</w:t>
      </w: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3 </w:t>
      </w:r>
      <w:r>
        <w:rPr>
          <w:rFonts w:hint="eastAsia" w:ascii="Times New Roman" w:hAnsi="Times New Roman" w:cs="Times New Roman"/>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outlineLvl w:val="9"/>
        <w:rPr>
          <w:sz w:val="28"/>
          <w:szCs w:val="32"/>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w:t>
      </w:r>
      <w:r>
        <w:rPr>
          <w:rFonts w:hint="default" w:ascii="Times New Roman" w:hAnsi="Times New Roman" w:eastAsia="宋体" w:cs="Times New Roman"/>
          <w:b/>
          <w:bCs/>
          <w:i w:val="0"/>
          <w:caps w:val="0"/>
          <w:color w:val="auto"/>
          <w:spacing w:val="0"/>
          <w:sz w:val="24"/>
          <w:szCs w:val="24"/>
          <w:shd w:val="clear" w:fill="FFFFFF"/>
        </w:rPr>
        <w:t>KeyScanStart</w:t>
      </w:r>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left"/>
        <w:rPr>
          <w:rFonts w:hint="default" w:ascii="Times New Roman" w:hAnsi="Times New Roman" w:cs="Times New Roman"/>
          <w:color w:val="auto"/>
          <w:sz w:val="24"/>
          <w:szCs w:val="24"/>
          <w:lang w:val="en-US" w:eastAsia="zh-CN"/>
        </w:rPr>
      </w:pPr>
    </w:p>
    <w:p>
      <w:pPr>
        <w:jc w:val="left"/>
        <w:rPr>
          <w:rFonts w:hint="eastAsia" w:asciiTheme="minorEastAsia" w:hAnsiTheme="minorEastAsia"/>
          <w:color w:val="FF0000"/>
          <w:sz w:val="24"/>
          <w:lang w:val="en-US" w:eastAsia="zh-CN"/>
        </w:rPr>
      </w:pPr>
      <w:r>
        <w:rPr>
          <w:rFonts w:hint="eastAsia" w:asciiTheme="minorEastAsia" w:hAnsiTheme="minorEastAsia"/>
          <w:color w:val="FF0000"/>
          <w:sz w:val="24"/>
          <w:lang w:val="en-US" w:eastAsia="zh-CN"/>
        </w:rPr>
        <w:t xml:space="preserve">   </w:t>
      </w:r>
    </w:p>
    <w:bookmarkEnd w:id="2"/>
    <w:bookmarkEnd w:id="3"/>
    <w:p>
      <w:pPr>
        <w:ind w:left="6510" w:hanging="6510" w:hangingChars="3100"/>
        <w:rPr>
          <w:rFonts w:hint="eastAsia"/>
          <w:color w:val="FF0000"/>
          <w:lang w:val="en-US" w:eastAsia="zh-CN"/>
        </w:rPr>
      </w:pPr>
      <w:r>
        <w:rPr>
          <w:rFonts w:hint="eastAsia"/>
          <w:color w:val="FF0000"/>
          <w:lang w:val="en-US" w:eastAsia="zh-CN"/>
        </w:rPr>
        <w:t xml:space="preserve">                    </w:t>
      </w:r>
    </w:p>
    <w:p>
      <w:pPr>
        <w:rPr>
          <w:rFonts w:hint="eastAsia"/>
          <w:lang w:val="en-US" w:eastAsia="zh-CN"/>
        </w:rPr>
      </w:pPr>
    </w:p>
    <w:p>
      <w:pPr>
        <w:jc w:val="left"/>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     </w:t>
      </w:r>
    </w:p>
    <w:p>
      <w:pPr>
        <w:jc w:val="left"/>
        <w:rPr>
          <w:rFonts w:hint="eastAsia" w:asciiTheme="minorEastAsia" w:hAnsiTheme="minorEastAsia" w:eastAsiaTheme="minorEastAsia" w:cstheme="minorEastAsia"/>
          <w:sz w:val="24"/>
          <w:szCs w:val="28"/>
          <w:lang w:val="en-US" w:eastAsia="zh-CN"/>
        </w:rPr>
      </w:pPr>
    </w:p>
    <w:p>
      <w:pPr>
        <w:jc w:val="center"/>
      </w:pPr>
      <w:r>
        <w:drawing>
          <wp:inline distT="0" distB="0" distL="114300" distR="114300">
            <wp:extent cx="3659505" cy="3666490"/>
            <wp:effectExtent l="0" t="0" r="1714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659505" cy="366649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Times New Roman" w:hAnsi="Times New Roman" w:cs="Times New Roman"/>
          <w:b w:val="0"/>
          <w:i w:val="0"/>
          <w:caps w:val="0"/>
          <w:color w:val="auto"/>
          <w:spacing w:val="0"/>
          <w:sz w:val="24"/>
          <w:szCs w:val="24"/>
          <w:lang w:val="en-US"/>
        </w:rPr>
      </w:pPr>
      <w:r>
        <w:rPr>
          <w:rFonts w:hint="eastAsia" w:ascii="Times New Roman" w:hAnsi="Times New Roman" w:cs="Times New Roman"/>
          <w:b w:val="0"/>
          <w:i w:val="0"/>
          <w:caps w:val="0"/>
          <w:color w:val="auto"/>
          <w:spacing w:val="0"/>
          <w:sz w:val="24"/>
          <w:szCs w:val="24"/>
          <w:shd w:val="clear" w:fill="FFFFFF"/>
          <w:lang w:val="en-US" w:eastAsia="zh-CN"/>
        </w:rPr>
        <w:t>2.</w:t>
      </w: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2E3033"/>
          <w:spacing w:val="0"/>
          <w:sz w:val="24"/>
          <w:szCs w:val="24"/>
          <w:shd w:val="clear" w:fill="FFFFFF"/>
        </w:rPr>
        <w:t>as shown in the figure below.</w:t>
      </w:r>
    </w:p>
    <w:p>
      <w:pPr>
        <w:jc w:val="center"/>
      </w:pPr>
      <w:r>
        <w:drawing>
          <wp:inline distT="0" distB="0" distL="114300" distR="114300">
            <wp:extent cx="3698875" cy="31953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698875" cy="3195320"/>
                    </a:xfrm>
                    <a:prstGeom prst="rect">
                      <a:avLst/>
                    </a:prstGeom>
                    <a:noFill/>
                    <a:ln w="9525">
                      <a:noFill/>
                    </a:ln>
                  </pic:spPr>
                </pic:pic>
              </a:graphicData>
            </a:graphic>
          </wp:inline>
        </w:drawing>
      </w:r>
    </w:p>
    <w:p>
      <w:pPr>
        <w:jc w:val="center"/>
      </w:pPr>
      <w:r>
        <w:drawing>
          <wp:inline distT="0" distB="0" distL="114300" distR="114300">
            <wp:extent cx="4290695" cy="3571875"/>
            <wp:effectExtent l="0" t="0" r="1460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4290695" cy="3571875"/>
                    </a:xfrm>
                    <a:prstGeom prst="rect">
                      <a:avLst/>
                    </a:prstGeom>
                    <a:noFill/>
                    <a:ln w="9525">
                      <a:noFill/>
                    </a:ln>
                  </pic:spPr>
                </pic:pic>
              </a:graphicData>
            </a:graphic>
          </wp:inline>
        </w:drawing>
      </w:r>
    </w:p>
    <w:p>
      <w:pPr>
        <w:numPr>
          <w:ilvl w:val="0"/>
          <w:numId w:val="0"/>
        </w:numPr>
        <w:ind w:leftChars="0"/>
      </w:pPr>
      <w:bookmarkStart w:id="10" w:name="OLE_LINK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as shown in the figure below.</w:t>
      </w:r>
      <w:bookmarkEnd w:id="10"/>
    </w:p>
    <w:p>
      <w:pPr>
        <w:jc w:val="center"/>
      </w:pPr>
    </w:p>
    <w:p>
      <w:pPr>
        <w:jc w:val="center"/>
        <w:rPr>
          <w:rFonts w:hint="eastAsia"/>
          <w:lang w:val="en-US" w:eastAsia="zh-CN"/>
        </w:rPr>
      </w:pPr>
      <w:r>
        <w:drawing>
          <wp:inline distT="0" distB="0" distL="114300" distR="114300">
            <wp:extent cx="3152140" cy="3258185"/>
            <wp:effectExtent l="0" t="0" r="10160"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152140" cy="3258185"/>
                    </a:xfrm>
                    <a:prstGeom prst="rect">
                      <a:avLst/>
                    </a:prstGeom>
                    <a:noFill/>
                    <a:ln w="9525">
                      <a:noFill/>
                    </a:ln>
                  </pic:spPr>
                </pic:pic>
              </a:graphicData>
            </a:graphic>
          </wp:inline>
        </w:drawing>
      </w:r>
    </w:p>
    <w:p>
      <w:pPr>
        <w:rPr>
          <w:rFonts w:hint="eastAsia"/>
          <w:sz w:val="28"/>
          <w:szCs w:val="32"/>
          <w:lang w:val="en-US" w:eastAsia="zh-CN"/>
        </w:rPr>
      </w:pPr>
      <w:bookmarkStart w:id="11" w:name="_GoBack"/>
      <w:bookmarkEnd w:id="11"/>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877695" cy="286385"/>
          <wp:effectExtent l="0" t="0" r="8255" b="18415"/>
          <wp:docPr id="8" name="图片 8"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英文logo"/>
                  <pic:cNvPicPr>
                    <a:picLocks noChangeAspect="1"/>
                  </pic:cNvPicPr>
                </pic:nvPicPr>
                <pic:blipFill>
                  <a:blip r:embed="rId1"/>
                  <a:stretch>
                    <a:fillRect/>
                  </a:stretch>
                </pic:blipFill>
                <pic:spPr>
                  <a:xfrm>
                    <a:off x="0" y="0"/>
                    <a:ext cx="1877695" cy="2863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EED42"/>
    <w:multiLevelType w:val="singleLevel"/>
    <w:tmpl w:val="6F8EED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F3F4C"/>
    <w:rsid w:val="02486739"/>
    <w:rsid w:val="0676110C"/>
    <w:rsid w:val="0C9108AF"/>
    <w:rsid w:val="0DC80C8A"/>
    <w:rsid w:val="179E3DD5"/>
    <w:rsid w:val="190D36E7"/>
    <w:rsid w:val="19C800FB"/>
    <w:rsid w:val="19CF6898"/>
    <w:rsid w:val="1BAF3EE1"/>
    <w:rsid w:val="2386326E"/>
    <w:rsid w:val="24384DBF"/>
    <w:rsid w:val="2FE2141D"/>
    <w:rsid w:val="3639365D"/>
    <w:rsid w:val="36BA46B5"/>
    <w:rsid w:val="370112C0"/>
    <w:rsid w:val="379B58F4"/>
    <w:rsid w:val="394E032C"/>
    <w:rsid w:val="3CAB1EA9"/>
    <w:rsid w:val="3E0B0881"/>
    <w:rsid w:val="404E5710"/>
    <w:rsid w:val="414F4670"/>
    <w:rsid w:val="41F97CED"/>
    <w:rsid w:val="42541319"/>
    <w:rsid w:val="4356233B"/>
    <w:rsid w:val="436053B3"/>
    <w:rsid w:val="443A3E66"/>
    <w:rsid w:val="48531E50"/>
    <w:rsid w:val="49D62115"/>
    <w:rsid w:val="4BA71D7B"/>
    <w:rsid w:val="4E175921"/>
    <w:rsid w:val="4F185DF0"/>
    <w:rsid w:val="50ED5B67"/>
    <w:rsid w:val="521B39E0"/>
    <w:rsid w:val="53CC6A93"/>
    <w:rsid w:val="553D7D8F"/>
    <w:rsid w:val="5584437C"/>
    <w:rsid w:val="590B628B"/>
    <w:rsid w:val="5B76597B"/>
    <w:rsid w:val="5CBA5C7E"/>
    <w:rsid w:val="5EE32BCA"/>
    <w:rsid w:val="61563B0C"/>
    <w:rsid w:val="61C907A7"/>
    <w:rsid w:val="64753901"/>
    <w:rsid w:val="689B43C5"/>
    <w:rsid w:val="68BC7417"/>
    <w:rsid w:val="6A1C1C5A"/>
    <w:rsid w:val="6E0B67FB"/>
    <w:rsid w:val="6ED52FCB"/>
    <w:rsid w:val="70D70926"/>
    <w:rsid w:val="73A42950"/>
    <w:rsid w:val="744B3C4D"/>
    <w:rsid w:val="74EC7C30"/>
    <w:rsid w:val="75825FCD"/>
    <w:rsid w:val="78941CC1"/>
    <w:rsid w:val="79740CE2"/>
    <w:rsid w:val="7AD1240F"/>
    <w:rsid w:val="7AF3570A"/>
    <w:rsid w:val="7CBD0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2018-07-25T08:19:34Z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