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3C5" w:rsidRPr="001E34B7" w:rsidRDefault="00CC2E73" w:rsidP="00822840">
      <w:pPr>
        <w:tabs>
          <w:tab w:val="left" w:pos="5040"/>
        </w:tabs>
        <w:spacing w:before="360" w:after="120"/>
        <w:jc w:val="center"/>
        <w:rPr>
          <w:rFonts w:ascii="Times New Roman" w:hAnsi="Times New Roman"/>
          <w:b/>
          <w:bCs/>
          <w:sz w:val="30"/>
          <w:szCs w:val="30"/>
        </w:rPr>
      </w:pPr>
      <w:r>
        <w:rPr>
          <w:rFonts w:ascii="Times New Roman" w:hAnsi="Times New Roman"/>
          <w:b/>
          <w:bCs/>
          <w:sz w:val="30"/>
          <w:szCs w:val="30"/>
        </w:rPr>
        <w:t xml:space="preserve">BẢN </w:t>
      </w:r>
      <w:r w:rsidR="003C23C5" w:rsidRPr="001E34B7">
        <w:rPr>
          <w:rFonts w:ascii="Times New Roman" w:hAnsi="Times New Roman"/>
          <w:b/>
          <w:bCs/>
          <w:sz w:val="30"/>
          <w:szCs w:val="30"/>
        </w:rPr>
        <w:t>THUYẾT MINH BÁO CÁO TÀI CHÍNH</w:t>
      </w:r>
    </w:p>
    <w:p w:rsidR="003C23C5" w:rsidRPr="001966EA" w:rsidRDefault="00872717" w:rsidP="00D03C3D">
      <w:pPr>
        <w:spacing w:after="120"/>
        <w:ind w:left="709" w:hanging="709"/>
        <w:jc w:val="center"/>
        <w:rPr>
          <w:rFonts w:ascii="Times New Roman" w:hAnsi="Times New Roman"/>
          <w:b/>
          <w:bCs/>
          <w:sz w:val="22"/>
          <w:szCs w:val="22"/>
        </w:rPr>
      </w:pPr>
      <w:r>
        <w:rPr>
          <w:rFonts w:ascii="Times New Roman" w:hAnsi="Times New Roman"/>
          <w:b/>
          <w:bCs/>
          <w:sz w:val="22"/>
          <w:szCs w:val="22"/>
        </w:rPr>
        <w:t xml:space="preserve">Cho </w:t>
      </w:r>
      <w:r w:rsidRPr="00A25418">
        <w:rPr>
          <w:rFonts w:ascii="Times New Roman" w:hAnsi="Times New Roman"/>
          <w:b/>
          <w:bCs/>
          <w:color w:val="FF0000"/>
          <w:sz w:val="22"/>
          <w:szCs w:val="22"/>
        </w:rPr>
        <w:t xml:space="preserve">kỳ kế toán </w:t>
      </w:r>
      <w:r w:rsidR="00A25418" w:rsidRPr="00A25418">
        <w:rPr>
          <w:rFonts w:ascii="Times New Roman" w:hAnsi="Times New Roman"/>
          <w:b/>
          <w:bCs/>
          <w:color w:val="FF0000"/>
          <w:sz w:val="22"/>
          <w:szCs w:val="22"/>
        </w:rPr>
        <w:t>năm</w:t>
      </w:r>
      <w:r w:rsidR="00FB720A">
        <w:rPr>
          <w:rFonts w:ascii="Times New Roman" w:hAnsi="Times New Roman"/>
          <w:b/>
          <w:bCs/>
          <w:sz w:val="22"/>
          <w:szCs w:val="22"/>
        </w:rPr>
        <w:t xml:space="preserve"> </w:t>
      </w:r>
      <w:r>
        <w:rPr>
          <w:rFonts w:ascii="Times New Roman" w:hAnsi="Times New Roman"/>
          <w:b/>
          <w:bCs/>
          <w:sz w:val="22"/>
          <w:szCs w:val="22"/>
        </w:rPr>
        <w:t xml:space="preserve">kết thúc </w:t>
      </w:r>
      <w:r w:rsidRPr="00FB720A">
        <w:rPr>
          <w:rFonts w:ascii="Times New Roman" w:hAnsi="Times New Roman"/>
          <w:b/>
          <w:bCs/>
          <w:sz w:val="22"/>
          <w:szCs w:val="22"/>
          <w:highlight w:val="cyan"/>
        </w:rPr>
        <w:t>ngày 3</w:t>
      </w:r>
      <w:r w:rsidR="00A25418">
        <w:rPr>
          <w:rFonts w:ascii="Times New Roman" w:hAnsi="Times New Roman"/>
          <w:b/>
          <w:bCs/>
          <w:sz w:val="22"/>
          <w:szCs w:val="22"/>
          <w:highlight w:val="cyan"/>
        </w:rPr>
        <w:t>1</w:t>
      </w:r>
      <w:r w:rsidR="00FB720A" w:rsidRPr="00FB720A">
        <w:rPr>
          <w:rFonts w:ascii="Times New Roman" w:hAnsi="Times New Roman"/>
          <w:b/>
          <w:bCs/>
          <w:sz w:val="22"/>
          <w:szCs w:val="22"/>
          <w:highlight w:val="cyan"/>
        </w:rPr>
        <w:t xml:space="preserve"> tháng </w:t>
      </w:r>
      <w:r w:rsidR="00A25418">
        <w:rPr>
          <w:rFonts w:ascii="Times New Roman" w:hAnsi="Times New Roman"/>
          <w:b/>
          <w:bCs/>
          <w:sz w:val="22"/>
          <w:szCs w:val="22"/>
          <w:highlight w:val="cyan"/>
        </w:rPr>
        <w:t>12</w:t>
      </w:r>
      <w:r w:rsidRPr="00FB720A">
        <w:rPr>
          <w:rFonts w:ascii="Times New Roman" w:hAnsi="Times New Roman"/>
          <w:b/>
          <w:bCs/>
          <w:sz w:val="22"/>
          <w:szCs w:val="22"/>
          <w:highlight w:val="cyan"/>
        </w:rPr>
        <w:t xml:space="preserve"> năm 201</w:t>
      </w:r>
      <w:r w:rsidR="00C82EE4">
        <w:rPr>
          <w:rFonts w:ascii="Times New Roman" w:hAnsi="Times New Roman"/>
          <w:b/>
          <w:bCs/>
          <w:sz w:val="22"/>
          <w:szCs w:val="22"/>
          <w:highlight w:val="cyan"/>
        </w:rPr>
        <w:t>9</w:t>
      </w:r>
    </w:p>
    <w:p w:rsidR="00D03C3D" w:rsidRPr="001966EA" w:rsidRDefault="00CC2E73" w:rsidP="00D03C3D">
      <w:pPr>
        <w:spacing w:after="120"/>
        <w:ind w:left="709" w:hanging="709"/>
        <w:jc w:val="right"/>
        <w:rPr>
          <w:rFonts w:ascii="Times New Roman" w:hAnsi="Times New Roman"/>
          <w:b/>
          <w:bCs/>
          <w:sz w:val="22"/>
          <w:szCs w:val="22"/>
        </w:rPr>
      </w:pPr>
      <w:r>
        <w:rPr>
          <w:rFonts w:ascii="Times New Roman" w:hAnsi="Times New Roman"/>
          <w:b/>
          <w:sz w:val="22"/>
          <w:szCs w:val="22"/>
        </w:rPr>
        <w:t>MẪU B</w:t>
      </w:r>
      <w:r w:rsidR="00D03C3D" w:rsidRPr="001966EA">
        <w:rPr>
          <w:rFonts w:ascii="Times New Roman" w:hAnsi="Times New Roman"/>
          <w:b/>
          <w:sz w:val="22"/>
          <w:szCs w:val="22"/>
        </w:rPr>
        <w:t>09-DN</w:t>
      </w:r>
    </w:p>
    <w:p w:rsidR="003C23C5" w:rsidRPr="001966EA" w:rsidRDefault="005D1380" w:rsidP="003636EB">
      <w:pPr>
        <w:numPr>
          <w:ilvl w:val="0"/>
          <w:numId w:val="5"/>
        </w:numPr>
        <w:tabs>
          <w:tab w:val="clear" w:pos="720"/>
          <w:tab w:val="num" w:pos="450"/>
        </w:tabs>
        <w:spacing w:before="240" w:line="280" w:lineRule="exact"/>
        <w:ind w:left="562" w:hanging="317"/>
        <w:jc w:val="both"/>
        <w:rPr>
          <w:rFonts w:ascii="Times New Roman" w:hAnsi="Times New Roman"/>
          <w:b/>
          <w:bCs/>
          <w:sz w:val="22"/>
          <w:szCs w:val="22"/>
          <w:lang w:val="en-US"/>
        </w:rPr>
      </w:pPr>
      <w:r w:rsidRPr="001966EA">
        <w:rPr>
          <w:rFonts w:ascii="Times New Roman" w:hAnsi="Times New Roman"/>
          <w:b/>
          <w:bCs/>
          <w:sz w:val="22"/>
          <w:szCs w:val="22"/>
          <w:lang w:val="en-US"/>
        </w:rPr>
        <w:t xml:space="preserve">ĐẶC ĐIỂM HOẠT ĐỘNG CỦA </w:t>
      </w:r>
      <w:r w:rsidR="00822840" w:rsidRPr="001966EA">
        <w:rPr>
          <w:rFonts w:ascii="Times New Roman" w:hAnsi="Times New Roman"/>
          <w:b/>
          <w:bCs/>
          <w:sz w:val="22"/>
          <w:szCs w:val="22"/>
          <w:highlight w:val="cyan"/>
          <w:lang w:val="en-US"/>
        </w:rPr>
        <w:t>CÔNG TY</w:t>
      </w:r>
    </w:p>
    <w:p w:rsidR="003C23C5" w:rsidRPr="001966EA" w:rsidRDefault="003C23C5" w:rsidP="003636EB">
      <w:pPr>
        <w:numPr>
          <w:ilvl w:val="1"/>
          <w:numId w:val="5"/>
        </w:numPr>
        <w:tabs>
          <w:tab w:val="clear" w:pos="480"/>
        </w:tabs>
        <w:spacing w:before="240" w:line="280" w:lineRule="exact"/>
        <w:ind w:left="450"/>
        <w:jc w:val="both"/>
        <w:rPr>
          <w:rFonts w:ascii="Times New Roman" w:hAnsi="Times New Roman"/>
          <w:b/>
          <w:bCs/>
          <w:sz w:val="22"/>
          <w:szCs w:val="22"/>
          <w:lang w:val="en-US"/>
        </w:rPr>
      </w:pPr>
      <w:r w:rsidRPr="001966EA">
        <w:rPr>
          <w:rFonts w:ascii="Times New Roman" w:hAnsi="Times New Roman"/>
          <w:b/>
          <w:bCs/>
          <w:sz w:val="22"/>
          <w:szCs w:val="22"/>
          <w:lang w:val="en-US"/>
        </w:rPr>
        <w:t>Hình thức sở hữu vốn</w:t>
      </w:r>
      <w:r w:rsidR="00822840" w:rsidRPr="001966EA">
        <w:rPr>
          <w:rFonts w:ascii="Times New Roman" w:hAnsi="Times New Roman"/>
          <w:b/>
          <w:bCs/>
          <w:sz w:val="22"/>
          <w:szCs w:val="22"/>
          <w:lang w:val="en-US"/>
        </w:rPr>
        <w:tab/>
      </w:r>
    </w:p>
    <w:p w:rsidR="003636EB" w:rsidRPr="001966EA" w:rsidRDefault="003636EB" w:rsidP="008C0362">
      <w:pPr>
        <w:spacing w:before="120" w:after="120" w:line="280" w:lineRule="exact"/>
        <w:ind w:left="446"/>
        <w:jc w:val="both"/>
        <w:rPr>
          <w:rFonts w:ascii="Times New Roman" w:hAnsi="Times New Roman"/>
          <w:sz w:val="22"/>
          <w:szCs w:val="22"/>
          <w:lang w:val="es-CL"/>
        </w:rPr>
      </w:pPr>
      <w:r w:rsidRPr="001966EA">
        <w:rPr>
          <w:rFonts w:ascii="Times New Roman" w:hAnsi="Times New Roman"/>
          <w:sz w:val="22"/>
          <w:szCs w:val="22"/>
          <w:highlight w:val="cyan"/>
          <w:lang w:val="de-DE"/>
        </w:rPr>
        <w:t>Công ty Cổ phần ABC</w:t>
      </w:r>
      <w:r w:rsidRPr="001966EA">
        <w:rPr>
          <w:rFonts w:ascii="Times New Roman" w:hAnsi="Times New Roman"/>
          <w:sz w:val="22"/>
          <w:szCs w:val="22"/>
          <w:lang w:val="de-DE"/>
        </w:rPr>
        <w:t xml:space="preserve"> </w:t>
      </w:r>
      <w:r w:rsidRPr="001966EA">
        <w:rPr>
          <w:rFonts w:ascii="Times New Roman" w:hAnsi="Times New Roman"/>
          <w:sz w:val="22"/>
          <w:szCs w:val="22"/>
          <w:lang w:val="es-CL"/>
        </w:rPr>
        <w:t xml:space="preserve">được thành lập và hoạt động theo </w:t>
      </w:r>
      <w:r w:rsidRPr="00C5531A">
        <w:rPr>
          <w:rFonts w:ascii="Times New Roman" w:hAnsi="Times New Roman"/>
          <w:color w:val="FF0000"/>
          <w:sz w:val="22"/>
          <w:szCs w:val="22"/>
          <w:lang w:val="es-CL"/>
        </w:rPr>
        <w:t xml:space="preserve">Giấy chứng nhận đăng ký </w:t>
      </w:r>
      <w:r w:rsidR="00C5531A" w:rsidRPr="00C5531A">
        <w:rPr>
          <w:rFonts w:ascii="Times New Roman" w:hAnsi="Times New Roman"/>
          <w:color w:val="FF0000"/>
          <w:sz w:val="22"/>
          <w:szCs w:val="22"/>
          <w:lang w:val="es-CL"/>
        </w:rPr>
        <w:t>doanh nghiệp</w:t>
      </w:r>
      <w:r w:rsidRPr="001966EA">
        <w:rPr>
          <w:rFonts w:ascii="Times New Roman" w:hAnsi="Times New Roman"/>
          <w:sz w:val="22"/>
          <w:szCs w:val="22"/>
          <w:lang w:val="es-CL"/>
        </w:rPr>
        <w:t xml:space="preserve"> số </w:t>
      </w:r>
      <w:r w:rsidRPr="001966EA">
        <w:rPr>
          <w:rFonts w:ascii="Times New Roman" w:hAnsi="Times New Roman"/>
          <w:sz w:val="22"/>
          <w:szCs w:val="22"/>
          <w:highlight w:val="cyan"/>
          <w:lang w:val="es-CL"/>
        </w:rPr>
        <w:t>…………… ngày … tháng … năm …</w:t>
      </w:r>
      <w:r w:rsidRPr="001966EA">
        <w:rPr>
          <w:rFonts w:ascii="Times New Roman" w:hAnsi="Times New Roman"/>
          <w:sz w:val="22"/>
          <w:szCs w:val="22"/>
          <w:lang w:val="es-CL"/>
        </w:rPr>
        <w:t xml:space="preserve"> do Sở Kế hoạch và Đầu tư </w:t>
      </w:r>
      <w:r w:rsidRPr="001966EA">
        <w:rPr>
          <w:rFonts w:ascii="Times New Roman" w:hAnsi="Times New Roman"/>
          <w:sz w:val="22"/>
          <w:szCs w:val="22"/>
          <w:highlight w:val="cyan"/>
          <w:lang w:val="es-CL"/>
        </w:rPr>
        <w:t>thành phố Hồ Chí Minh</w:t>
      </w:r>
      <w:r w:rsidRPr="001966EA">
        <w:rPr>
          <w:rFonts w:ascii="Times New Roman" w:hAnsi="Times New Roman"/>
          <w:sz w:val="22"/>
          <w:szCs w:val="22"/>
          <w:lang w:val="es-CL"/>
        </w:rPr>
        <w:t xml:space="preserve"> cấp.</w:t>
      </w:r>
    </w:p>
    <w:p w:rsidR="003636EB" w:rsidRPr="001966EA" w:rsidRDefault="003636EB" w:rsidP="008C0362">
      <w:pPr>
        <w:pStyle w:val="BodyTextIndent"/>
        <w:spacing w:before="120" w:after="120" w:line="280" w:lineRule="exact"/>
        <w:ind w:left="0" w:firstLine="450"/>
        <w:rPr>
          <w:rFonts w:ascii="Times New Roman" w:hAnsi="Times New Roman"/>
          <w:i/>
          <w:sz w:val="22"/>
          <w:szCs w:val="22"/>
          <w:u w:val="single"/>
          <w:lang w:val="es-CL"/>
        </w:rPr>
      </w:pPr>
      <w:r w:rsidRPr="001966EA">
        <w:rPr>
          <w:rFonts w:ascii="Times New Roman" w:hAnsi="Times New Roman"/>
          <w:i/>
          <w:sz w:val="22"/>
          <w:szCs w:val="22"/>
          <w:highlight w:val="yellow"/>
          <w:u w:val="single"/>
          <w:lang w:val="es-CL"/>
        </w:rPr>
        <w:t xml:space="preserve">Nếu Công ty được cấp </w:t>
      </w:r>
      <w:r w:rsidR="00C5531A" w:rsidRPr="00C5531A">
        <w:rPr>
          <w:rFonts w:ascii="Times New Roman" w:hAnsi="Times New Roman"/>
          <w:i/>
          <w:color w:val="FF0000"/>
          <w:sz w:val="22"/>
          <w:szCs w:val="22"/>
          <w:highlight w:val="yellow"/>
          <w:u w:val="single"/>
          <w:lang w:val="es-CL"/>
        </w:rPr>
        <w:t>Giấy chứng nhận đăng ký doanh nghiệp</w:t>
      </w:r>
      <w:r w:rsidR="00C5531A" w:rsidRPr="00C5531A">
        <w:rPr>
          <w:rFonts w:ascii="Times New Roman" w:hAnsi="Times New Roman"/>
          <w:i/>
          <w:sz w:val="22"/>
          <w:szCs w:val="22"/>
          <w:highlight w:val="yellow"/>
          <w:u w:val="single"/>
          <w:lang w:val="es-CL"/>
        </w:rPr>
        <w:t xml:space="preserve"> </w:t>
      </w:r>
      <w:r w:rsidRPr="00C5531A">
        <w:rPr>
          <w:rFonts w:ascii="Times New Roman" w:hAnsi="Times New Roman"/>
          <w:i/>
          <w:sz w:val="22"/>
          <w:szCs w:val="22"/>
          <w:highlight w:val="yellow"/>
          <w:u w:val="single"/>
          <w:lang w:val="es-CL"/>
        </w:rPr>
        <w:t>thay đổi một lần</w:t>
      </w:r>
    </w:p>
    <w:p w:rsidR="003636EB" w:rsidRPr="001966EA" w:rsidRDefault="003636EB" w:rsidP="008C0362">
      <w:pPr>
        <w:spacing w:before="120" w:after="120" w:line="280" w:lineRule="exact"/>
        <w:ind w:left="446"/>
        <w:jc w:val="both"/>
        <w:rPr>
          <w:rFonts w:ascii="Times New Roman" w:hAnsi="Times New Roman"/>
          <w:sz w:val="22"/>
          <w:szCs w:val="22"/>
          <w:lang w:val="es-CL"/>
        </w:rPr>
      </w:pPr>
      <w:r w:rsidRPr="003636EB">
        <w:rPr>
          <w:rFonts w:ascii="Times New Roman" w:hAnsi="Times New Roman"/>
          <w:sz w:val="22"/>
          <w:szCs w:val="22"/>
          <w:lang w:val="de-DE"/>
        </w:rPr>
        <w:t>Vào</w:t>
      </w:r>
      <w:r w:rsidRPr="001966EA">
        <w:rPr>
          <w:rFonts w:ascii="Times New Roman" w:hAnsi="Times New Roman"/>
          <w:sz w:val="22"/>
          <w:szCs w:val="22"/>
          <w:lang w:val="es-CL"/>
        </w:rPr>
        <w:t xml:space="preserve"> </w:t>
      </w:r>
      <w:r w:rsidRPr="001966EA">
        <w:rPr>
          <w:rFonts w:ascii="Times New Roman" w:hAnsi="Times New Roman"/>
          <w:sz w:val="22"/>
          <w:szCs w:val="22"/>
          <w:highlight w:val="cyan"/>
          <w:lang w:val="es-CL"/>
        </w:rPr>
        <w:t>ngày …tháng… năm …,</w:t>
      </w:r>
      <w:r w:rsidRPr="001966EA">
        <w:rPr>
          <w:rFonts w:ascii="Times New Roman" w:hAnsi="Times New Roman"/>
          <w:sz w:val="22"/>
          <w:szCs w:val="22"/>
          <w:lang w:val="es-CL"/>
        </w:rPr>
        <w:t xml:space="preserve"> Công ty được Sở Kế hoạch và Đầu tư </w:t>
      </w:r>
      <w:r w:rsidRPr="00D521E7">
        <w:rPr>
          <w:rFonts w:ascii="Times New Roman" w:hAnsi="Times New Roman"/>
          <w:sz w:val="22"/>
          <w:szCs w:val="22"/>
          <w:highlight w:val="cyan"/>
          <w:lang w:val="es-CL"/>
        </w:rPr>
        <w:t>thành phố Hồ Chí Minh</w:t>
      </w:r>
      <w:r w:rsidRPr="001966EA">
        <w:rPr>
          <w:rFonts w:ascii="Times New Roman" w:hAnsi="Times New Roman"/>
          <w:sz w:val="22"/>
          <w:szCs w:val="22"/>
          <w:lang w:val="es-CL"/>
        </w:rPr>
        <w:t xml:space="preserve"> cấp </w:t>
      </w:r>
      <w:r w:rsidR="00C5531A" w:rsidRPr="00C5531A">
        <w:rPr>
          <w:rFonts w:ascii="Times New Roman" w:hAnsi="Times New Roman"/>
          <w:color w:val="FF0000"/>
          <w:sz w:val="22"/>
          <w:szCs w:val="22"/>
          <w:lang w:val="es-CL"/>
        </w:rPr>
        <w:t>Giấy chứng nhận đăng ký doanh nghiệp</w:t>
      </w:r>
      <w:r w:rsidR="00C5531A" w:rsidRPr="00C5531A">
        <w:rPr>
          <w:rFonts w:ascii="Times New Roman" w:hAnsi="Times New Roman"/>
          <w:sz w:val="22"/>
          <w:szCs w:val="22"/>
          <w:lang w:val="es-CL"/>
        </w:rPr>
        <w:t xml:space="preserve"> </w:t>
      </w:r>
      <w:r w:rsidRPr="001966EA">
        <w:rPr>
          <w:rFonts w:ascii="Times New Roman" w:hAnsi="Times New Roman"/>
          <w:sz w:val="22"/>
          <w:szCs w:val="22"/>
          <w:lang w:val="es-CL"/>
        </w:rPr>
        <w:t>thay đổi lần thứ nhất số</w:t>
      </w:r>
      <w:r w:rsidRPr="001966EA">
        <w:rPr>
          <w:rFonts w:ascii="Times New Roman" w:hAnsi="Times New Roman"/>
          <w:sz w:val="22"/>
          <w:szCs w:val="22"/>
          <w:highlight w:val="cyan"/>
          <w:lang w:val="es-CL"/>
        </w:rPr>
        <w:t>……</w:t>
      </w:r>
      <w:r w:rsidRPr="001966EA">
        <w:rPr>
          <w:rFonts w:ascii="Times New Roman" w:hAnsi="Times New Roman"/>
          <w:sz w:val="22"/>
          <w:szCs w:val="22"/>
          <w:lang w:val="es-CL"/>
        </w:rPr>
        <w:t xml:space="preserve"> </w:t>
      </w:r>
      <w:r w:rsidRPr="001966EA">
        <w:rPr>
          <w:rFonts w:ascii="Times New Roman" w:hAnsi="Times New Roman"/>
          <w:sz w:val="22"/>
          <w:szCs w:val="22"/>
          <w:highlight w:val="yellow"/>
          <w:lang w:val="es-CL"/>
        </w:rPr>
        <w:t xml:space="preserve">(nếu khác với số của </w:t>
      </w:r>
      <w:r w:rsidR="00C5531A" w:rsidRPr="00C5531A">
        <w:rPr>
          <w:rFonts w:ascii="Times New Roman" w:hAnsi="Times New Roman"/>
          <w:color w:val="FF0000"/>
          <w:sz w:val="22"/>
          <w:szCs w:val="22"/>
          <w:highlight w:val="yellow"/>
          <w:lang w:val="es-CL"/>
        </w:rPr>
        <w:t>Giấy chứng nhận đăng ký doanh nghiệp</w:t>
      </w:r>
      <w:r w:rsidR="00C5531A" w:rsidRPr="00C5531A">
        <w:rPr>
          <w:rFonts w:ascii="Times New Roman" w:hAnsi="Times New Roman"/>
          <w:sz w:val="22"/>
          <w:szCs w:val="22"/>
          <w:highlight w:val="yellow"/>
          <w:lang w:val="es-CL"/>
        </w:rPr>
        <w:t xml:space="preserve"> </w:t>
      </w:r>
      <w:r w:rsidRPr="00C5531A">
        <w:rPr>
          <w:rFonts w:ascii="Times New Roman" w:hAnsi="Times New Roman"/>
          <w:sz w:val="22"/>
          <w:szCs w:val="22"/>
          <w:highlight w:val="yellow"/>
          <w:lang w:val="es-CL"/>
        </w:rPr>
        <w:t xml:space="preserve">ban </w:t>
      </w:r>
      <w:r w:rsidRPr="001966EA">
        <w:rPr>
          <w:rFonts w:ascii="Times New Roman" w:hAnsi="Times New Roman"/>
          <w:sz w:val="22"/>
          <w:szCs w:val="22"/>
          <w:highlight w:val="yellow"/>
          <w:lang w:val="es-CL"/>
        </w:rPr>
        <w:t>đầu)</w:t>
      </w:r>
      <w:r w:rsidRPr="001966EA">
        <w:rPr>
          <w:rFonts w:ascii="Times New Roman" w:hAnsi="Times New Roman"/>
          <w:sz w:val="22"/>
          <w:szCs w:val="22"/>
          <w:lang w:val="es-CL"/>
        </w:rPr>
        <w:t xml:space="preserve">, chuẩn y </w:t>
      </w:r>
      <w:r>
        <w:rPr>
          <w:rFonts w:ascii="Times New Roman" w:hAnsi="Times New Roman"/>
          <w:sz w:val="22"/>
          <w:szCs w:val="22"/>
          <w:highlight w:val="cyan"/>
          <w:lang w:val="es-CL"/>
        </w:rPr>
        <w:t>các</w:t>
      </w:r>
      <w:r w:rsidRPr="001966EA">
        <w:rPr>
          <w:rFonts w:ascii="Times New Roman" w:hAnsi="Times New Roman"/>
          <w:sz w:val="22"/>
          <w:szCs w:val="22"/>
          <w:lang w:val="es-CL"/>
        </w:rPr>
        <w:t xml:space="preserve"> việc </w:t>
      </w:r>
      <w:r w:rsidRPr="001966EA">
        <w:rPr>
          <w:rFonts w:ascii="Times New Roman" w:hAnsi="Times New Roman"/>
          <w:sz w:val="22"/>
          <w:szCs w:val="22"/>
          <w:highlight w:val="cyan"/>
          <w:lang w:val="es-CL"/>
        </w:rPr>
        <w:t>……</w:t>
      </w:r>
      <w:r w:rsidRPr="001966EA">
        <w:rPr>
          <w:rFonts w:ascii="Times New Roman" w:hAnsi="Times New Roman"/>
          <w:sz w:val="22"/>
          <w:szCs w:val="22"/>
          <w:lang w:val="es-CL"/>
        </w:rPr>
        <w:t xml:space="preserve"> </w:t>
      </w:r>
      <w:r w:rsidRPr="001966EA">
        <w:rPr>
          <w:rFonts w:ascii="Times New Roman" w:hAnsi="Times New Roman"/>
          <w:sz w:val="22"/>
          <w:szCs w:val="22"/>
          <w:highlight w:val="yellow"/>
          <w:lang w:val="es-CL"/>
        </w:rPr>
        <w:t>(nêu tóm tắt các nội dung thay đổi/ điều chỉnh)</w:t>
      </w:r>
      <w:r w:rsidRPr="001966EA">
        <w:rPr>
          <w:rFonts w:ascii="Times New Roman" w:hAnsi="Times New Roman"/>
          <w:sz w:val="22"/>
          <w:szCs w:val="22"/>
          <w:lang w:val="es-CL"/>
        </w:rPr>
        <w:t>.</w:t>
      </w:r>
    </w:p>
    <w:p w:rsidR="003636EB" w:rsidRPr="001966EA" w:rsidRDefault="003636EB" w:rsidP="008C0362">
      <w:pPr>
        <w:pStyle w:val="BodyTextIndent"/>
        <w:spacing w:before="120" w:after="120" w:line="280" w:lineRule="exact"/>
        <w:ind w:left="0" w:firstLine="450"/>
        <w:rPr>
          <w:rFonts w:ascii="Times New Roman" w:hAnsi="Times New Roman"/>
          <w:sz w:val="22"/>
          <w:szCs w:val="22"/>
          <w:lang w:val="es-CL"/>
        </w:rPr>
      </w:pPr>
      <w:r w:rsidRPr="001966EA">
        <w:rPr>
          <w:rFonts w:ascii="Times New Roman" w:hAnsi="Times New Roman"/>
          <w:i/>
          <w:sz w:val="22"/>
          <w:szCs w:val="22"/>
          <w:highlight w:val="yellow"/>
          <w:u w:val="single"/>
          <w:lang w:val="es-CL"/>
        </w:rPr>
        <w:t xml:space="preserve">Nếu Công ty được cấp </w:t>
      </w:r>
      <w:r w:rsidR="00C5531A" w:rsidRPr="00C5531A">
        <w:rPr>
          <w:rFonts w:ascii="Times New Roman" w:hAnsi="Times New Roman"/>
          <w:i/>
          <w:color w:val="FF0000"/>
          <w:sz w:val="22"/>
          <w:szCs w:val="22"/>
          <w:highlight w:val="yellow"/>
          <w:u w:val="single"/>
          <w:lang w:val="es-CL"/>
        </w:rPr>
        <w:t>Giấy chứng nhận đăng ký doanh nghiệp</w:t>
      </w:r>
      <w:r w:rsidR="00C5531A" w:rsidRPr="00C5531A">
        <w:rPr>
          <w:rFonts w:ascii="Times New Roman" w:hAnsi="Times New Roman"/>
          <w:i/>
          <w:sz w:val="22"/>
          <w:szCs w:val="22"/>
          <w:highlight w:val="yellow"/>
          <w:u w:val="single"/>
          <w:lang w:val="es-CL"/>
        </w:rPr>
        <w:t xml:space="preserve"> </w:t>
      </w:r>
      <w:r w:rsidRPr="001966EA">
        <w:rPr>
          <w:rFonts w:ascii="Times New Roman" w:hAnsi="Times New Roman"/>
          <w:i/>
          <w:sz w:val="22"/>
          <w:szCs w:val="22"/>
          <w:highlight w:val="yellow"/>
          <w:u w:val="single"/>
          <w:lang w:val="es-CL"/>
        </w:rPr>
        <w:t>thay đổi từ hai lần trở lên</w:t>
      </w:r>
    </w:p>
    <w:p w:rsidR="003636EB" w:rsidRPr="001966EA" w:rsidRDefault="003636EB" w:rsidP="008C0362">
      <w:pPr>
        <w:spacing w:before="120" w:after="120" w:line="280" w:lineRule="exact"/>
        <w:ind w:left="446"/>
        <w:jc w:val="both"/>
        <w:rPr>
          <w:rFonts w:ascii="Times New Roman" w:hAnsi="Times New Roman"/>
          <w:sz w:val="22"/>
          <w:szCs w:val="22"/>
          <w:lang w:val="es-CL"/>
        </w:rPr>
      </w:pPr>
      <w:r w:rsidRPr="001966EA">
        <w:rPr>
          <w:rFonts w:ascii="Times New Roman" w:hAnsi="Times New Roman"/>
          <w:sz w:val="22"/>
          <w:szCs w:val="22"/>
          <w:lang w:val="es-CL"/>
        </w:rPr>
        <w:t xml:space="preserve">Trong quá trình hoạt động, Công ty đã được Sở Kế hoạch và Đầu tư </w:t>
      </w:r>
      <w:r w:rsidRPr="00D521E7">
        <w:rPr>
          <w:rFonts w:ascii="Times New Roman" w:hAnsi="Times New Roman"/>
          <w:sz w:val="22"/>
          <w:szCs w:val="22"/>
          <w:highlight w:val="cyan"/>
          <w:lang w:val="es-CL"/>
        </w:rPr>
        <w:t>thành phố Hồ Chí Minh</w:t>
      </w:r>
      <w:r w:rsidRPr="00D521E7">
        <w:rPr>
          <w:rFonts w:ascii="Times New Roman" w:hAnsi="Times New Roman"/>
          <w:sz w:val="22"/>
          <w:szCs w:val="22"/>
          <w:lang w:val="es-CL"/>
        </w:rPr>
        <w:t xml:space="preserve"> </w:t>
      </w:r>
      <w:r w:rsidRPr="001966EA">
        <w:rPr>
          <w:rFonts w:ascii="Times New Roman" w:hAnsi="Times New Roman"/>
          <w:sz w:val="22"/>
          <w:szCs w:val="22"/>
          <w:lang w:val="es-CL"/>
        </w:rPr>
        <w:t xml:space="preserve">cấp bổ sung các </w:t>
      </w:r>
      <w:r w:rsidR="00C5531A" w:rsidRPr="00C5531A">
        <w:rPr>
          <w:rFonts w:ascii="Times New Roman" w:hAnsi="Times New Roman"/>
          <w:color w:val="FF0000"/>
          <w:sz w:val="22"/>
          <w:szCs w:val="22"/>
          <w:highlight w:val="cyan"/>
          <w:lang w:val="es-CL"/>
        </w:rPr>
        <w:t>Giấy chứng nhận đăng ký doanh nghiệp</w:t>
      </w:r>
      <w:r w:rsidR="00C5531A" w:rsidRPr="00C5531A">
        <w:rPr>
          <w:rFonts w:ascii="Times New Roman" w:hAnsi="Times New Roman"/>
          <w:sz w:val="22"/>
          <w:szCs w:val="22"/>
          <w:lang w:val="es-CL"/>
        </w:rPr>
        <w:t xml:space="preserve"> </w:t>
      </w:r>
      <w:r w:rsidRPr="001966EA">
        <w:rPr>
          <w:rFonts w:ascii="Times New Roman" w:hAnsi="Times New Roman"/>
          <w:sz w:val="22"/>
          <w:szCs w:val="22"/>
          <w:highlight w:val="cyan"/>
          <w:lang w:val="es-CL"/>
        </w:rPr>
        <w:t>thay đổi</w:t>
      </w:r>
      <w:r w:rsidRPr="001966EA">
        <w:rPr>
          <w:rFonts w:ascii="Times New Roman" w:hAnsi="Times New Roman"/>
          <w:sz w:val="22"/>
          <w:szCs w:val="22"/>
          <w:lang w:val="es-CL"/>
        </w:rPr>
        <w:t xml:space="preserve"> như sau:</w:t>
      </w:r>
    </w:p>
    <w:p w:rsidR="003636EB" w:rsidRPr="001966EA" w:rsidRDefault="00C5531A" w:rsidP="008C0362">
      <w:pPr>
        <w:pStyle w:val="BodyTextIndent"/>
        <w:numPr>
          <w:ilvl w:val="0"/>
          <w:numId w:val="10"/>
        </w:numPr>
        <w:tabs>
          <w:tab w:val="clear" w:pos="7920"/>
          <w:tab w:val="clear" w:pos="8931"/>
        </w:tabs>
        <w:spacing w:before="120" w:after="120" w:line="280" w:lineRule="exact"/>
        <w:ind w:hanging="270"/>
        <w:rPr>
          <w:rFonts w:ascii="Times New Roman" w:hAnsi="Times New Roman"/>
          <w:sz w:val="22"/>
          <w:szCs w:val="22"/>
          <w:lang w:val="es-CL"/>
        </w:rPr>
      </w:pPr>
      <w:r w:rsidRPr="00C5531A">
        <w:rPr>
          <w:rFonts w:ascii="Times New Roman" w:hAnsi="Times New Roman"/>
          <w:color w:val="FF0000"/>
          <w:sz w:val="22"/>
          <w:szCs w:val="22"/>
          <w:lang w:val="es-CL"/>
        </w:rPr>
        <w:t>Giấy chứng nhận đăng ký doanh nghiệp</w:t>
      </w:r>
      <w:r w:rsidRPr="00C5531A">
        <w:rPr>
          <w:rFonts w:ascii="Times New Roman" w:hAnsi="Times New Roman"/>
          <w:sz w:val="22"/>
          <w:szCs w:val="22"/>
          <w:lang w:val="es-CL"/>
        </w:rPr>
        <w:t xml:space="preserve"> </w:t>
      </w:r>
      <w:r w:rsidR="003636EB" w:rsidRPr="001966EA">
        <w:rPr>
          <w:rFonts w:ascii="Times New Roman" w:hAnsi="Times New Roman"/>
          <w:sz w:val="22"/>
          <w:szCs w:val="22"/>
          <w:lang w:val="es-CL"/>
        </w:rPr>
        <w:t>đăng ký thay đổi lần thứ nhất số</w:t>
      </w:r>
      <w:r w:rsidR="003636EB" w:rsidRPr="001966EA">
        <w:rPr>
          <w:rFonts w:ascii="Times New Roman" w:hAnsi="Times New Roman"/>
          <w:sz w:val="22"/>
          <w:szCs w:val="22"/>
          <w:highlight w:val="cyan"/>
          <w:lang w:val="es-CL"/>
        </w:rPr>
        <w:t>……</w:t>
      </w:r>
      <w:r w:rsidR="003636EB" w:rsidRPr="001966EA">
        <w:rPr>
          <w:rFonts w:ascii="Times New Roman" w:hAnsi="Times New Roman"/>
          <w:sz w:val="22"/>
          <w:szCs w:val="22"/>
          <w:lang w:val="es-CL"/>
        </w:rPr>
        <w:t xml:space="preserve"> </w:t>
      </w:r>
      <w:r w:rsidR="003636EB" w:rsidRPr="001966EA">
        <w:rPr>
          <w:rFonts w:ascii="Times New Roman" w:hAnsi="Times New Roman"/>
          <w:sz w:val="22"/>
          <w:szCs w:val="22"/>
          <w:highlight w:val="yellow"/>
          <w:lang w:val="es-CL"/>
        </w:rPr>
        <w:t xml:space="preserve">(nếu khác với số của </w:t>
      </w:r>
      <w:r w:rsidRPr="00C5531A">
        <w:rPr>
          <w:rFonts w:ascii="Times New Roman" w:hAnsi="Times New Roman"/>
          <w:color w:val="FF0000"/>
          <w:sz w:val="22"/>
          <w:szCs w:val="22"/>
          <w:highlight w:val="yellow"/>
          <w:lang w:val="es-CL"/>
        </w:rPr>
        <w:t>Giấy chứng nhận đăng ký doanh nghiệp</w:t>
      </w:r>
      <w:r w:rsidRPr="00C5531A">
        <w:rPr>
          <w:rFonts w:ascii="Times New Roman" w:hAnsi="Times New Roman"/>
          <w:sz w:val="22"/>
          <w:szCs w:val="22"/>
          <w:highlight w:val="yellow"/>
          <w:lang w:val="es-CL"/>
        </w:rPr>
        <w:t xml:space="preserve"> </w:t>
      </w:r>
      <w:r w:rsidR="003636EB" w:rsidRPr="003636EB">
        <w:rPr>
          <w:rFonts w:ascii="Times New Roman" w:hAnsi="Times New Roman"/>
          <w:sz w:val="22"/>
          <w:szCs w:val="22"/>
          <w:highlight w:val="yellow"/>
          <w:lang w:val="es-CL"/>
        </w:rPr>
        <w:t>ban đầu</w:t>
      </w:r>
      <w:r w:rsidR="003636EB" w:rsidRPr="001966EA">
        <w:rPr>
          <w:rFonts w:ascii="Times New Roman" w:hAnsi="Times New Roman"/>
          <w:sz w:val="22"/>
          <w:szCs w:val="22"/>
          <w:highlight w:val="yellow"/>
          <w:lang w:val="es-CL"/>
        </w:rPr>
        <w:t>)</w:t>
      </w:r>
      <w:r w:rsidR="003636EB" w:rsidRPr="003636EB">
        <w:rPr>
          <w:rFonts w:ascii="Times New Roman" w:hAnsi="Times New Roman"/>
          <w:sz w:val="22"/>
          <w:szCs w:val="22"/>
          <w:lang w:val="es-CL"/>
        </w:rPr>
        <w:t xml:space="preserve"> </w:t>
      </w:r>
      <w:r w:rsidR="003636EB" w:rsidRPr="001966EA">
        <w:rPr>
          <w:rFonts w:ascii="Times New Roman" w:hAnsi="Times New Roman"/>
          <w:sz w:val="22"/>
          <w:szCs w:val="22"/>
          <w:highlight w:val="cyan"/>
          <w:lang w:val="es-CL"/>
        </w:rPr>
        <w:t>ngày …tháng… năm …,</w:t>
      </w:r>
      <w:r w:rsidR="003636EB" w:rsidRPr="001966EA">
        <w:rPr>
          <w:rFonts w:ascii="Times New Roman" w:hAnsi="Times New Roman"/>
          <w:sz w:val="22"/>
          <w:szCs w:val="22"/>
          <w:lang w:val="es-CL"/>
        </w:rPr>
        <w:t xml:space="preserve"> chuẩn y </w:t>
      </w:r>
      <w:r w:rsidR="003636EB" w:rsidRPr="001966EA">
        <w:rPr>
          <w:rFonts w:ascii="Times New Roman" w:hAnsi="Times New Roman"/>
          <w:sz w:val="22"/>
          <w:szCs w:val="22"/>
          <w:highlight w:val="cyan"/>
          <w:lang w:val="es-CL"/>
        </w:rPr>
        <w:t>(các)</w:t>
      </w:r>
      <w:r w:rsidR="003636EB" w:rsidRPr="001966EA">
        <w:rPr>
          <w:rFonts w:ascii="Times New Roman" w:hAnsi="Times New Roman"/>
          <w:sz w:val="22"/>
          <w:szCs w:val="22"/>
          <w:lang w:val="es-CL"/>
        </w:rPr>
        <w:t xml:space="preserve"> việc </w:t>
      </w:r>
      <w:r w:rsidR="003636EB" w:rsidRPr="001966EA">
        <w:rPr>
          <w:rFonts w:ascii="Times New Roman" w:hAnsi="Times New Roman"/>
          <w:sz w:val="22"/>
          <w:szCs w:val="22"/>
          <w:highlight w:val="cyan"/>
          <w:lang w:val="es-CL"/>
        </w:rPr>
        <w:t>……</w:t>
      </w:r>
      <w:r w:rsidR="003636EB" w:rsidRPr="001966EA">
        <w:rPr>
          <w:rFonts w:ascii="Times New Roman" w:hAnsi="Times New Roman"/>
          <w:sz w:val="22"/>
          <w:szCs w:val="22"/>
          <w:highlight w:val="yellow"/>
          <w:lang w:val="es-CL"/>
        </w:rPr>
        <w:t>(nêu tóm tắt các nội dung thay đổi/ điều chỉnh)</w:t>
      </w:r>
      <w:r w:rsidR="003636EB">
        <w:rPr>
          <w:rFonts w:ascii="Times New Roman" w:hAnsi="Times New Roman"/>
          <w:sz w:val="22"/>
          <w:szCs w:val="22"/>
          <w:lang w:val="es-CL"/>
        </w:rPr>
        <w:t>.</w:t>
      </w:r>
    </w:p>
    <w:p w:rsidR="003636EB" w:rsidRPr="001966EA" w:rsidRDefault="00C5531A" w:rsidP="008C0362">
      <w:pPr>
        <w:pStyle w:val="BodyTextIndent"/>
        <w:numPr>
          <w:ilvl w:val="0"/>
          <w:numId w:val="10"/>
        </w:numPr>
        <w:tabs>
          <w:tab w:val="clear" w:pos="7920"/>
          <w:tab w:val="clear" w:pos="8931"/>
        </w:tabs>
        <w:spacing w:before="120" w:after="120" w:line="280" w:lineRule="exact"/>
        <w:ind w:hanging="270"/>
        <w:rPr>
          <w:rFonts w:ascii="Times New Roman" w:hAnsi="Times New Roman"/>
          <w:sz w:val="22"/>
          <w:szCs w:val="22"/>
          <w:lang w:val="es-CL"/>
        </w:rPr>
      </w:pPr>
      <w:r w:rsidRPr="00C5531A">
        <w:rPr>
          <w:rFonts w:ascii="Times New Roman" w:hAnsi="Times New Roman"/>
          <w:color w:val="FF0000"/>
          <w:sz w:val="22"/>
          <w:szCs w:val="22"/>
          <w:lang w:val="es-CL"/>
        </w:rPr>
        <w:t>Giấy chứng nhận đăng ký doanh nghiệp</w:t>
      </w:r>
      <w:r w:rsidRPr="00C5531A">
        <w:rPr>
          <w:rFonts w:ascii="Times New Roman" w:hAnsi="Times New Roman"/>
          <w:sz w:val="22"/>
          <w:szCs w:val="22"/>
          <w:lang w:val="es-CL"/>
        </w:rPr>
        <w:t xml:space="preserve"> </w:t>
      </w:r>
      <w:r w:rsidR="003636EB" w:rsidRPr="001966EA">
        <w:rPr>
          <w:rFonts w:ascii="Times New Roman" w:hAnsi="Times New Roman"/>
          <w:sz w:val="22"/>
          <w:szCs w:val="22"/>
          <w:lang w:val="es-CL"/>
        </w:rPr>
        <w:t>đăng ký thay đổi lần thứ hai số</w:t>
      </w:r>
      <w:r w:rsidR="003636EB" w:rsidRPr="001966EA">
        <w:rPr>
          <w:rFonts w:ascii="Times New Roman" w:hAnsi="Times New Roman"/>
          <w:sz w:val="22"/>
          <w:szCs w:val="22"/>
          <w:highlight w:val="cyan"/>
          <w:lang w:val="es-CL"/>
        </w:rPr>
        <w:t>……</w:t>
      </w:r>
      <w:r w:rsidR="003636EB" w:rsidRPr="001966EA">
        <w:rPr>
          <w:rFonts w:ascii="Times New Roman" w:hAnsi="Times New Roman"/>
          <w:sz w:val="22"/>
          <w:szCs w:val="22"/>
          <w:lang w:val="es-CL"/>
        </w:rPr>
        <w:t xml:space="preserve"> </w:t>
      </w:r>
      <w:r w:rsidR="003636EB" w:rsidRPr="001966EA">
        <w:rPr>
          <w:rFonts w:ascii="Times New Roman" w:hAnsi="Times New Roman"/>
          <w:sz w:val="22"/>
          <w:szCs w:val="22"/>
          <w:highlight w:val="yellow"/>
          <w:lang w:val="es-CL"/>
        </w:rPr>
        <w:t xml:space="preserve">(nếu khác với số của </w:t>
      </w:r>
      <w:r w:rsidRPr="00C5531A">
        <w:rPr>
          <w:rFonts w:ascii="Times New Roman" w:hAnsi="Times New Roman"/>
          <w:color w:val="FF0000"/>
          <w:sz w:val="22"/>
          <w:szCs w:val="22"/>
          <w:highlight w:val="yellow"/>
          <w:lang w:val="es-CL"/>
        </w:rPr>
        <w:t>Giấy chứng nhận đăng ký doanh nghiệp</w:t>
      </w:r>
      <w:r w:rsidRPr="00C5531A">
        <w:rPr>
          <w:rFonts w:ascii="Times New Roman" w:hAnsi="Times New Roman"/>
          <w:sz w:val="22"/>
          <w:szCs w:val="22"/>
          <w:highlight w:val="yellow"/>
          <w:lang w:val="es-CL"/>
        </w:rPr>
        <w:t xml:space="preserve"> </w:t>
      </w:r>
      <w:r w:rsidR="003636EB" w:rsidRPr="001966EA">
        <w:rPr>
          <w:rFonts w:ascii="Times New Roman" w:hAnsi="Times New Roman"/>
          <w:sz w:val="22"/>
          <w:szCs w:val="22"/>
          <w:highlight w:val="yellow"/>
          <w:lang w:val="es-CL"/>
        </w:rPr>
        <w:t xml:space="preserve">ban đầu) </w:t>
      </w:r>
      <w:r w:rsidR="003636EB" w:rsidRPr="001966EA">
        <w:rPr>
          <w:rFonts w:ascii="Times New Roman" w:hAnsi="Times New Roman"/>
          <w:sz w:val="22"/>
          <w:szCs w:val="22"/>
          <w:highlight w:val="cyan"/>
          <w:lang w:val="es-CL"/>
        </w:rPr>
        <w:t>ngày …tháng… năm …,</w:t>
      </w:r>
      <w:r w:rsidR="003636EB" w:rsidRPr="001966EA">
        <w:rPr>
          <w:rFonts w:ascii="Times New Roman" w:hAnsi="Times New Roman"/>
          <w:sz w:val="22"/>
          <w:szCs w:val="22"/>
          <w:lang w:val="es-CL"/>
        </w:rPr>
        <w:t xml:space="preserve"> chuẩn y </w:t>
      </w:r>
      <w:r w:rsidR="003636EB" w:rsidRPr="001966EA">
        <w:rPr>
          <w:rFonts w:ascii="Times New Roman" w:hAnsi="Times New Roman"/>
          <w:sz w:val="22"/>
          <w:szCs w:val="22"/>
          <w:highlight w:val="cyan"/>
          <w:lang w:val="es-CL"/>
        </w:rPr>
        <w:t>các</w:t>
      </w:r>
      <w:r w:rsidR="003636EB" w:rsidRPr="001966EA">
        <w:rPr>
          <w:rFonts w:ascii="Times New Roman" w:hAnsi="Times New Roman"/>
          <w:sz w:val="22"/>
          <w:szCs w:val="22"/>
          <w:lang w:val="es-CL"/>
        </w:rPr>
        <w:t xml:space="preserve"> việc </w:t>
      </w:r>
      <w:r w:rsidR="003636EB" w:rsidRPr="001966EA">
        <w:rPr>
          <w:rFonts w:ascii="Times New Roman" w:hAnsi="Times New Roman"/>
          <w:sz w:val="22"/>
          <w:szCs w:val="22"/>
          <w:highlight w:val="cyan"/>
          <w:lang w:val="es-CL"/>
        </w:rPr>
        <w:t>……</w:t>
      </w:r>
      <w:r w:rsidR="003636EB" w:rsidRPr="001966EA">
        <w:rPr>
          <w:rFonts w:ascii="Times New Roman" w:hAnsi="Times New Roman"/>
          <w:sz w:val="22"/>
          <w:szCs w:val="22"/>
          <w:highlight w:val="yellow"/>
          <w:lang w:val="es-CL"/>
        </w:rPr>
        <w:t>(nêu tóm tắt các nội dung thay đổi/ điều chỉnh)</w:t>
      </w:r>
      <w:r w:rsidR="003636EB">
        <w:rPr>
          <w:rFonts w:ascii="Times New Roman" w:hAnsi="Times New Roman"/>
          <w:sz w:val="22"/>
          <w:szCs w:val="22"/>
          <w:lang w:val="es-CL"/>
        </w:rPr>
        <w:t>.</w:t>
      </w:r>
    </w:p>
    <w:p w:rsidR="003636EB" w:rsidRPr="001966EA" w:rsidRDefault="003636EB" w:rsidP="008C0362">
      <w:pPr>
        <w:pStyle w:val="BodyTextIndent"/>
        <w:numPr>
          <w:ilvl w:val="0"/>
          <w:numId w:val="10"/>
        </w:numPr>
        <w:tabs>
          <w:tab w:val="clear" w:pos="7920"/>
          <w:tab w:val="clear" w:pos="8931"/>
        </w:tabs>
        <w:spacing w:before="120" w:after="120" w:line="280" w:lineRule="exact"/>
        <w:ind w:hanging="270"/>
        <w:rPr>
          <w:rFonts w:ascii="Times New Roman" w:hAnsi="Times New Roman"/>
          <w:sz w:val="22"/>
          <w:szCs w:val="22"/>
          <w:lang w:val="es-CL"/>
        </w:rPr>
      </w:pPr>
      <w:r w:rsidRPr="001966EA">
        <w:rPr>
          <w:rFonts w:ascii="Times New Roman" w:hAnsi="Times New Roman"/>
          <w:sz w:val="22"/>
          <w:szCs w:val="22"/>
          <w:lang w:val="es-CL"/>
        </w:rPr>
        <w:t>…</w:t>
      </w:r>
    </w:p>
    <w:p w:rsidR="003636EB" w:rsidRPr="001966EA" w:rsidRDefault="003636EB" w:rsidP="008C0362">
      <w:pPr>
        <w:pStyle w:val="BodyTextIndent"/>
        <w:spacing w:before="120" w:after="120" w:line="280" w:lineRule="exact"/>
        <w:ind w:left="450"/>
        <w:rPr>
          <w:rFonts w:ascii="Times New Roman" w:hAnsi="Times New Roman"/>
          <w:i/>
          <w:sz w:val="22"/>
          <w:szCs w:val="22"/>
          <w:u w:val="single"/>
          <w:lang w:val="es-CL"/>
        </w:rPr>
      </w:pPr>
      <w:r w:rsidRPr="001966EA">
        <w:rPr>
          <w:rFonts w:ascii="Times New Roman" w:hAnsi="Times New Roman"/>
          <w:i/>
          <w:sz w:val="22"/>
          <w:szCs w:val="22"/>
          <w:highlight w:val="yellow"/>
          <w:u w:val="single"/>
          <w:lang w:val="es-CL"/>
        </w:rPr>
        <w:t>Trong trường hợp không thu thập đượ</w:t>
      </w:r>
      <w:r w:rsidR="009B6C3F">
        <w:rPr>
          <w:rFonts w:ascii="Times New Roman" w:hAnsi="Times New Roman"/>
          <w:i/>
          <w:sz w:val="22"/>
          <w:szCs w:val="22"/>
          <w:highlight w:val="yellow"/>
          <w:u w:val="single"/>
          <w:lang w:val="es-CL"/>
        </w:rPr>
        <w:t xml:space="preserve">c </w:t>
      </w:r>
      <w:r w:rsidRPr="001966EA">
        <w:rPr>
          <w:rFonts w:ascii="Times New Roman" w:hAnsi="Times New Roman"/>
          <w:i/>
          <w:sz w:val="22"/>
          <w:szCs w:val="22"/>
          <w:highlight w:val="yellow"/>
          <w:u w:val="single"/>
          <w:lang w:val="es-CL"/>
        </w:rPr>
        <w:t xml:space="preserve">đầy đủ </w:t>
      </w:r>
      <w:r w:rsidR="00C5531A" w:rsidRPr="00C5531A">
        <w:rPr>
          <w:rFonts w:ascii="Times New Roman" w:hAnsi="Times New Roman"/>
          <w:i/>
          <w:color w:val="FF0000"/>
          <w:sz w:val="22"/>
          <w:szCs w:val="22"/>
          <w:highlight w:val="yellow"/>
          <w:u w:val="single"/>
          <w:lang w:val="es-CL"/>
        </w:rPr>
        <w:t>Giấy chứng nhận đăng ký doanh nghiệp</w:t>
      </w:r>
      <w:r w:rsidR="00C5531A">
        <w:rPr>
          <w:rFonts w:ascii="Times New Roman" w:hAnsi="Times New Roman"/>
          <w:i/>
          <w:sz w:val="22"/>
          <w:szCs w:val="22"/>
          <w:highlight w:val="yellow"/>
          <w:u w:val="single"/>
          <w:lang w:val="es-CL"/>
        </w:rPr>
        <w:t xml:space="preserve"> </w:t>
      </w:r>
      <w:r w:rsidRPr="001966EA">
        <w:rPr>
          <w:rFonts w:ascii="Times New Roman" w:hAnsi="Times New Roman"/>
          <w:i/>
          <w:sz w:val="22"/>
          <w:szCs w:val="22"/>
          <w:highlight w:val="yellow"/>
          <w:u w:val="single"/>
          <w:lang w:val="es-CL"/>
        </w:rPr>
        <w:t>thay đổi</w:t>
      </w:r>
    </w:p>
    <w:p w:rsidR="003636EB" w:rsidRPr="001966EA" w:rsidRDefault="003636EB" w:rsidP="008C0362">
      <w:pPr>
        <w:spacing w:before="120" w:after="120" w:line="280" w:lineRule="exact"/>
        <w:ind w:left="446"/>
        <w:jc w:val="both"/>
        <w:rPr>
          <w:rFonts w:ascii="Times New Roman" w:hAnsi="Times New Roman"/>
          <w:sz w:val="22"/>
          <w:szCs w:val="22"/>
          <w:lang w:val="es-CL"/>
        </w:rPr>
      </w:pPr>
      <w:r w:rsidRPr="001966EA">
        <w:rPr>
          <w:rFonts w:ascii="Times New Roman" w:hAnsi="Times New Roman"/>
          <w:sz w:val="22"/>
          <w:szCs w:val="22"/>
          <w:lang w:val="es-CL"/>
        </w:rPr>
        <w:t xml:space="preserve">Cho đến thời điểm </w:t>
      </w:r>
      <w:r>
        <w:rPr>
          <w:rFonts w:ascii="Times New Roman" w:hAnsi="Times New Roman"/>
          <w:sz w:val="22"/>
          <w:szCs w:val="22"/>
          <w:highlight w:val="cyan"/>
          <w:lang w:val="es-CL"/>
        </w:rPr>
        <w:t>ngày 3</w:t>
      </w:r>
      <w:r w:rsidR="00A25418">
        <w:rPr>
          <w:rFonts w:ascii="Times New Roman" w:hAnsi="Times New Roman"/>
          <w:sz w:val="22"/>
          <w:szCs w:val="22"/>
          <w:highlight w:val="cyan"/>
          <w:lang w:val="es-CL"/>
        </w:rPr>
        <w:t>1</w:t>
      </w:r>
      <w:r>
        <w:rPr>
          <w:rFonts w:ascii="Times New Roman" w:hAnsi="Times New Roman"/>
          <w:sz w:val="22"/>
          <w:szCs w:val="22"/>
          <w:highlight w:val="cyan"/>
          <w:lang w:val="es-CL"/>
        </w:rPr>
        <w:t xml:space="preserve"> tháng </w:t>
      </w:r>
      <w:r w:rsidR="00A25418">
        <w:rPr>
          <w:rFonts w:ascii="Times New Roman" w:hAnsi="Times New Roman"/>
          <w:sz w:val="22"/>
          <w:szCs w:val="22"/>
          <w:highlight w:val="cyan"/>
          <w:lang w:val="es-CL"/>
        </w:rPr>
        <w:t>12</w:t>
      </w:r>
      <w:r>
        <w:rPr>
          <w:rFonts w:ascii="Times New Roman" w:hAnsi="Times New Roman"/>
          <w:sz w:val="22"/>
          <w:szCs w:val="22"/>
          <w:highlight w:val="cyan"/>
          <w:lang w:val="es-CL"/>
        </w:rPr>
        <w:t xml:space="preserve"> </w:t>
      </w:r>
      <w:r w:rsidRPr="00A25418">
        <w:rPr>
          <w:rFonts w:ascii="Times New Roman" w:hAnsi="Times New Roman"/>
          <w:sz w:val="22"/>
          <w:szCs w:val="22"/>
          <w:highlight w:val="cyan"/>
          <w:lang w:val="es-CL"/>
        </w:rPr>
        <w:t>năm 201</w:t>
      </w:r>
      <w:r w:rsidR="00C82EE4">
        <w:rPr>
          <w:rFonts w:ascii="Times New Roman" w:hAnsi="Times New Roman"/>
          <w:sz w:val="22"/>
          <w:szCs w:val="22"/>
          <w:highlight w:val="cyan"/>
          <w:lang w:val="es-CL"/>
        </w:rPr>
        <w:t>9</w:t>
      </w:r>
      <w:r w:rsidRPr="001966EA">
        <w:rPr>
          <w:rFonts w:ascii="Times New Roman" w:hAnsi="Times New Roman"/>
          <w:sz w:val="22"/>
          <w:szCs w:val="22"/>
          <w:lang w:val="es-CL"/>
        </w:rPr>
        <w:t xml:space="preserve">, Công ty đã được Sở Kế hoạch và Đầu tư </w:t>
      </w:r>
      <w:r w:rsidRPr="00D521E7">
        <w:rPr>
          <w:rFonts w:ascii="Times New Roman" w:hAnsi="Times New Roman"/>
          <w:sz w:val="22"/>
          <w:szCs w:val="22"/>
          <w:highlight w:val="cyan"/>
          <w:lang w:val="es-CL"/>
        </w:rPr>
        <w:t>thành phố Hồ Chí Minh</w:t>
      </w:r>
      <w:r w:rsidRPr="001966EA">
        <w:rPr>
          <w:rFonts w:ascii="Times New Roman" w:hAnsi="Times New Roman"/>
          <w:sz w:val="22"/>
          <w:szCs w:val="22"/>
          <w:lang w:val="es-CL"/>
        </w:rPr>
        <w:t xml:space="preserve"> cấp </w:t>
      </w:r>
      <w:r w:rsidR="00C5531A" w:rsidRPr="00C5531A">
        <w:rPr>
          <w:rFonts w:ascii="Times New Roman" w:hAnsi="Times New Roman"/>
          <w:color w:val="FF0000"/>
          <w:sz w:val="22"/>
          <w:szCs w:val="22"/>
          <w:lang w:val="es-CL"/>
        </w:rPr>
        <w:t>Giấy chứng nhận đăng ký doanh nghiệp</w:t>
      </w:r>
      <w:r w:rsidR="00C5531A" w:rsidRPr="00C5531A">
        <w:rPr>
          <w:rFonts w:ascii="Times New Roman" w:hAnsi="Times New Roman"/>
          <w:sz w:val="22"/>
          <w:szCs w:val="22"/>
          <w:lang w:val="es-CL"/>
        </w:rPr>
        <w:t xml:space="preserve"> </w:t>
      </w:r>
      <w:r w:rsidRPr="001966EA">
        <w:rPr>
          <w:rFonts w:ascii="Times New Roman" w:hAnsi="Times New Roman"/>
          <w:sz w:val="22"/>
          <w:szCs w:val="22"/>
          <w:lang w:val="es-CL"/>
        </w:rPr>
        <w:t xml:space="preserve">đăng ký thay đổi đến lần thứ  </w:t>
      </w:r>
      <w:r w:rsidRPr="001966EA">
        <w:rPr>
          <w:rFonts w:ascii="Times New Roman" w:hAnsi="Times New Roman"/>
          <w:sz w:val="22"/>
          <w:szCs w:val="22"/>
          <w:highlight w:val="cyan"/>
          <w:lang w:val="es-CL"/>
        </w:rPr>
        <w:t>..…</w:t>
      </w:r>
      <w:r w:rsidRPr="001966EA">
        <w:rPr>
          <w:rFonts w:ascii="Times New Roman" w:hAnsi="Times New Roman"/>
          <w:sz w:val="22"/>
          <w:szCs w:val="22"/>
          <w:lang w:val="es-CL"/>
        </w:rPr>
        <w:t xml:space="preserve"> số </w:t>
      </w:r>
      <w:r w:rsidRPr="001966EA">
        <w:rPr>
          <w:rFonts w:ascii="Times New Roman" w:hAnsi="Times New Roman"/>
          <w:sz w:val="22"/>
          <w:szCs w:val="22"/>
          <w:highlight w:val="cyan"/>
          <w:lang w:val="es-CL"/>
        </w:rPr>
        <w:t>..…</w:t>
      </w:r>
      <w:r w:rsidRPr="001966EA">
        <w:rPr>
          <w:rFonts w:ascii="Times New Roman" w:hAnsi="Times New Roman"/>
          <w:sz w:val="22"/>
          <w:szCs w:val="22"/>
          <w:lang w:val="es-CL"/>
        </w:rPr>
        <w:t xml:space="preserve"> vào </w:t>
      </w:r>
      <w:r w:rsidRPr="001966EA">
        <w:rPr>
          <w:rFonts w:ascii="Times New Roman" w:hAnsi="Times New Roman"/>
          <w:sz w:val="22"/>
          <w:szCs w:val="22"/>
          <w:highlight w:val="cyan"/>
          <w:lang w:val="es-CL"/>
        </w:rPr>
        <w:t>ngày …tháng… năm …</w:t>
      </w:r>
      <w:r w:rsidRPr="001966EA">
        <w:rPr>
          <w:rFonts w:ascii="Times New Roman" w:hAnsi="Times New Roman"/>
          <w:sz w:val="22"/>
          <w:szCs w:val="22"/>
          <w:lang w:val="es-CL"/>
        </w:rPr>
        <w:t>.</w:t>
      </w:r>
    </w:p>
    <w:p w:rsidR="00CF5757" w:rsidRPr="001966EA" w:rsidRDefault="00E92CFF" w:rsidP="008C0362">
      <w:pPr>
        <w:pStyle w:val="BodyTextIndent"/>
        <w:spacing w:before="120" w:after="120" w:line="280" w:lineRule="exact"/>
        <w:ind w:left="450"/>
        <w:rPr>
          <w:rFonts w:ascii="Times New Roman" w:hAnsi="Times New Roman"/>
          <w:i/>
          <w:sz w:val="22"/>
          <w:szCs w:val="22"/>
          <w:u w:val="single"/>
          <w:lang w:val="es-CL"/>
        </w:rPr>
      </w:pPr>
      <w:r>
        <w:rPr>
          <w:rFonts w:ascii="Times New Roman" w:hAnsi="Times New Roman"/>
          <w:i/>
          <w:sz w:val="22"/>
          <w:szCs w:val="22"/>
          <w:highlight w:val="yellow"/>
          <w:u w:val="single"/>
          <w:lang w:val="es-CL"/>
        </w:rPr>
        <w:t>Thuyết minh nếu đơn vị là</w:t>
      </w:r>
      <w:r w:rsidRPr="00E92CFF">
        <w:rPr>
          <w:rFonts w:ascii="Times New Roman" w:hAnsi="Times New Roman"/>
          <w:i/>
          <w:sz w:val="22"/>
          <w:szCs w:val="22"/>
          <w:highlight w:val="yellow"/>
          <w:u w:val="single"/>
          <w:lang w:val="es-CL"/>
        </w:rPr>
        <w:t xml:space="preserve"> công ty niêm yết, đại chúng</w:t>
      </w:r>
      <w:r w:rsidRPr="00E92CFF">
        <w:rPr>
          <w:rFonts w:ascii="Times New Roman" w:hAnsi="Times New Roman"/>
          <w:i/>
          <w:sz w:val="22"/>
          <w:szCs w:val="22"/>
          <w:u w:val="single"/>
          <w:lang w:val="es-CL"/>
        </w:rPr>
        <w:t xml:space="preserve"> </w:t>
      </w:r>
    </w:p>
    <w:p w:rsidR="00E92CFF" w:rsidRDefault="00E92CFF" w:rsidP="008C0362">
      <w:pPr>
        <w:spacing w:before="120" w:after="120" w:line="280" w:lineRule="exact"/>
        <w:ind w:left="446"/>
        <w:jc w:val="both"/>
        <w:rPr>
          <w:rFonts w:ascii="Times New Roman" w:hAnsi="Times New Roman"/>
          <w:sz w:val="22"/>
          <w:szCs w:val="22"/>
          <w:lang w:val="es-CL"/>
        </w:rPr>
      </w:pPr>
      <w:r w:rsidRPr="00E92CFF">
        <w:rPr>
          <w:rFonts w:ascii="Times New Roman" w:hAnsi="Times New Roman"/>
          <w:sz w:val="22"/>
          <w:szCs w:val="22"/>
          <w:highlight w:val="yellow"/>
          <w:lang w:val="es-CL"/>
        </w:rPr>
        <w:t>Ví dụ</w:t>
      </w:r>
      <w:r>
        <w:rPr>
          <w:rFonts w:ascii="Times New Roman" w:hAnsi="Times New Roman"/>
          <w:sz w:val="22"/>
          <w:szCs w:val="22"/>
          <w:lang w:val="es-CL"/>
        </w:rPr>
        <w:t>:</w:t>
      </w:r>
    </w:p>
    <w:p w:rsidR="007254FC" w:rsidRPr="0097039A" w:rsidRDefault="007254FC" w:rsidP="008C0362">
      <w:pPr>
        <w:spacing w:before="120" w:after="120" w:line="280" w:lineRule="exact"/>
        <w:ind w:left="446"/>
        <w:jc w:val="both"/>
        <w:rPr>
          <w:rFonts w:ascii="Times New Roman" w:hAnsi="Times New Roman"/>
          <w:sz w:val="22"/>
          <w:szCs w:val="22"/>
          <w:lang w:val="es-CL"/>
        </w:rPr>
      </w:pPr>
      <w:r w:rsidRPr="0097039A">
        <w:rPr>
          <w:rFonts w:ascii="Times New Roman" w:hAnsi="Times New Roman"/>
          <w:sz w:val="22"/>
          <w:szCs w:val="22"/>
          <w:lang w:val="es-CL"/>
        </w:rPr>
        <w:t>C</w:t>
      </w:r>
      <w:r w:rsidRPr="0097039A">
        <w:rPr>
          <w:rFonts w:ascii="Times New Roman" w:hAnsi="Times New Roman" w:cs="Arial"/>
          <w:sz w:val="22"/>
          <w:szCs w:val="22"/>
          <w:lang w:val="es-CL"/>
        </w:rPr>
        <w:t>ổ</w:t>
      </w:r>
      <w:r w:rsidRPr="0097039A">
        <w:rPr>
          <w:rFonts w:ascii="Times New Roman" w:hAnsi="Times New Roman"/>
          <w:sz w:val="22"/>
          <w:szCs w:val="22"/>
          <w:lang w:val="es-CL"/>
        </w:rPr>
        <w:t xml:space="preserve"> phi</w:t>
      </w:r>
      <w:r w:rsidRPr="0097039A">
        <w:rPr>
          <w:rFonts w:ascii="Times New Roman" w:hAnsi="Times New Roman" w:cs="Arial"/>
          <w:sz w:val="22"/>
          <w:szCs w:val="22"/>
          <w:lang w:val="es-CL"/>
        </w:rPr>
        <w:t>ế</w:t>
      </w:r>
      <w:r w:rsidRPr="0097039A">
        <w:rPr>
          <w:rFonts w:ascii="Times New Roman" w:hAnsi="Times New Roman"/>
          <w:sz w:val="22"/>
          <w:szCs w:val="22"/>
          <w:lang w:val="es-CL"/>
        </w:rPr>
        <w:t>u c</w:t>
      </w:r>
      <w:r w:rsidRPr="0097039A">
        <w:rPr>
          <w:rFonts w:ascii="Times New Roman" w:hAnsi="Times New Roman" w:cs="Arial"/>
          <w:sz w:val="22"/>
          <w:szCs w:val="22"/>
          <w:lang w:val="es-CL"/>
        </w:rPr>
        <w:t>ủ</w:t>
      </w:r>
      <w:r w:rsidRPr="0097039A">
        <w:rPr>
          <w:rFonts w:ascii="Times New Roman" w:hAnsi="Times New Roman"/>
          <w:sz w:val="22"/>
          <w:szCs w:val="22"/>
          <w:lang w:val="es-CL"/>
        </w:rPr>
        <w:t xml:space="preserve">a Công ty </w:t>
      </w:r>
      <w:r w:rsidRPr="0097039A">
        <w:rPr>
          <w:rFonts w:ascii="Times New Roman" w:hAnsi="Times New Roman" w:cs="Arial"/>
          <w:sz w:val="22"/>
          <w:szCs w:val="22"/>
          <w:lang w:val="es-CL"/>
        </w:rPr>
        <w:t>đượ</w:t>
      </w:r>
      <w:r w:rsidRPr="0097039A">
        <w:rPr>
          <w:rFonts w:ascii="Times New Roman" w:hAnsi="Times New Roman"/>
          <w:sz w:val="22"/>
          <w:szCs w:val="22"/>
          <w:lang w:val="es-CL"/>
        </w:rPr>
        <w:t>c phép niêm y</w:t>
      </w:r>
      <w:r w:rsidRPr="0097039A">
        <w:rPr>
          <w:rFonts w:ascii="Times New Roman" w:hAnsi="Times New Roman" w:cs="Arial"/>
          <w:sz w:val="22"/>
          <w:szCs w:val="22"/>
          <w:lang w:val="es-CL"/>
        </w:rPr>
        <w:t>ế</w:t>
      </w:r>
      <w:r w:rsidRPr="0097039A">
        <w:rPr>
          <w:rFonts w:ascii="Times New Roman" w:hAnsi="Times New Roman"/>
          <w:sz w:val="22"/>
          <w:szCs w:val="22"/>
          <w:lang w:val="es-CL"/>
        </w:rPr>
        <w:t>t t</w:t>
      </w:r>
      <w:r w:rsidRPr="0097039A">
        <w:rPr>
          <w:rFonts w:ascii="Times New Roman" w:hAnsi="Times New Roman" w:cs="Arial"/>
          <w:sz w:val="22"/>
          <w:szCs w:val="22"/>
          <w:lang w:val="es-CL"/>
        </w:rPr>
        <w:t>ạ</w:t>
      </w:r>
      <w:r w:rsidRPr="0097039A">
        <w:rPr>
          <w:rFonts w:ascii="Times New Roman" w:hAnsi="Times New Roman"/>
          <w:sz w:val="22"/>
          <w:szCs w:val="22"/>
          <w:lang w:val="es-CL"/>
        </w:rPr>
        <w:t>i S</w:t>
      </w:r>
      <w:r w:rsidRPr="0097039A">
        <w:rPr>
          <w:rFonts w:ascii="Times New Roman" w:hAnsi="Times New Roman" w:cs="Arial"/>
          <w:sz w:val="22"/>
          <w:szCs w:val="22"/>
          <w:lang w:val="es-CL"/>
        </w:rPr>
        <w:t>ở</w:t>
      </w:r>
      <w:r w:rsidRPr="0097039A">
        <w:rPr>
          <w:rFonts w:ascii="Times New Roman" w:hAnsi="Times New Roman"/>
          <w:sz w:val="22"/>
          <w:szCs w:val="22"/>
          <w:lang w:val="es-CL"/>
        </w:rPr>
        <w:t xml:space="preserve"> Giao d</w:t>
      </w:r>
      <w:r w:rsidRPr="0097039A">
        <w:rPr>
          <w:rFonts w:ascii="Times New Roman" w:hAnsi="Times New Roman" w:cs="Arial"/>
          <w:sz w:val="22"/>
          <w:szCs w:val="22"/>
          <w:lang w:val="es-CL"/>
        </w:rPr>
        <w:t>ị</w:t>
      </w:r>
      <w:r w:rsidRPr="0097039A">
        <w:rPr>
          <w:rFonts w:ascii="Times New Roman" w:hAnsi="Times New Roman"/>
          <w:sz w:val="22"/>
          <w:szCs w:val="22"/>
          <w:lang w:val="es-CL"/>
        </w:rPr>
        <w:t xml:space="preserve">ch </w:t>
      </w:r>
      <w:r w:rsidRPr="0097039A">
        <w:rPr>
          <w:rFonts w:ascii="Times New Roman" w:hAnsi="Times New Roman"/>
          <w:sz w:val="22"/>
          <w:szCs w:val="22"/>
          <w:highlight w:val="cyan"/>
          <w:lang w:val="es-CL"/>
        </w:rPr>
        <w:t>Ch</w:t>
      </w:r>
      <w:r w:rsidRPr="0097039A">
        <w:rPr>
          <w:rFonts w:ascii="Times New Roman" w:hAnsi="Times New Roman" w:cs="Arial"/>
          <w:sz w:val="22"/>
          <w:szCs w:val="22"/>
          <w:highlight w:val="cyan"/>
          <w:lang w:val="es-CL"/>
        </w:rPr>
        <w:t>ứ</w:t>
      </w:r>
      <w:r w:rsidRPr="0097039A">
        <w:rPr>
          <w:rFonts w:ascii="Times New Roman" w:hAnsi="Times New Roman"/>
          <w:sz w:val="22"/>
          <w:szCs w:val="22"/>
          <w:highlight w:val="cyan"/>
          <w:lang w:val="es-CL"/>
        </w:rPr>
        <w:t>ng khoán thành ph</w:t>
      </w:r>
      <w:r w:rsidRPr="0097039A">
        <w:rPr>
          <w:rFonts w:ascii="Times New Roman" w:hAnsi="Times New Roman" w:cs="Arial"/>
          <w:sz w:val="22"/>
          <w:szCs w:val="22"/>
          <w:highlight w:val="cyan"/>
          <w:lang w:val="es-CL"/>
        </w:rPr>
        <w:t>ố</w:t>
      </w:r>
      <w:r w:rsidRPr="0097039A">
        <w:rPr>
          <w:rFonts w:ascii="Times New Roman" w:hAnsi="Times New Roman"/>
          <w:sz w:val="22"/>
          <w:szCs w:val="22"/>
          <w:highlight w:val="cyan"/>
          <w:lang w:val="es-CL"/>
        </w:rPr>
        <w:t xml:space="preserve"> H</w:t>
      </w:r>
      <w:r w:rsidRPr="0097039A">
        <w:rPr>
          <w:rFonts w:ascii="Times New Roman" w:hAnsi="Times New Roman" w:cs="Arial"/>
          <w:sz w:val="22"/>
          <w:szCs w:val="22"/>
          <w:highlight w:val="cyan"/>
          <w:lang w:val="es-CL"/>
        </w:rPr>
        <w:t>ồ</w:t>
      </w:r>
      <w:r w:rsidRPr="0097039A">
        <w:rPr>
          <w:rFonts w:ascii="Times New Roman" w:hAnsi="Times New Roman"/>
          <w:sz w:val="22"/>
          <w:szCs w:val="22"/>
          <w:highlight w:val="cyan"/>
          <w:lang w:val="es-CL"/>
        </w:rPr>
        <w:t xml:space="preserve"> Chí Minh</w:t>
      </w:r>
      <w:r w:rsidRPr="0097039A">
        <w:rPr>
          <w:rFonts w:ascii="Times New Roman" w:hAnsi="Times New Roman"/>
          <w:sz w:val="22"/>
          <w:szCs w:val="22"/>
          <w:lang w:val="es-CL"/>
        </w:rPr>
        <w:t xml:space="preserve"> theo Quy</w:t>
      </w:r>
      <w:r w:rsidRPr="0097039A">
        <w:rPr>
          <w:rFonts w:ascii="Times New Roman" w:hAnsi="Times New Roman" w:cs="Arial"/>
          <w:sz w:val="22"/>
          <w:szCs w:val="22"/>
          <w:lang w:val="es-CL"/>
        </w:rPr>
        <w:t>ế</w:t>
      </w:r>
      <w:r w:rsidRPr="0097039A">
        <w:rPr>
          <w:rFonts w:ascii="Times New Roman" w:hAnsi="Times New Roman"/>
          <w:sz w:val="22"/>
          <w:szCs w:val="22"/>
          <w:lang w:val="es-CL"/>
        </w:rPr>
        <w:t xml:space="preserve">t </w:t>
      </w:r>
      <w:r w:rsidRPr="0097039A">
        <w:rPr>
          <w:rFonts w:ascii="Times New Roman" w:hAnsi="Times New Roman" w:cs="Arial"/>
          <w:sz w:val="22"/>
          <w:szCs w:val="22"/>
          <w:lang w:val="es-CL"/>
        </w:rPr>
        <w:t>đị</w:t>
      </w:r>
      <w:r w:rsidRPr="0097039A">
        <w:rPr>
          <w:rFonts w:ascii="Times New Roman" w:hAnsi="Times New Roman"/>
          <w:sz w:val="22"/>
          <w:szCs w:val="22"/>
          <w:lang w:val="es-CL"/>
        </w:rPr>
        <w:t>nh s</w:t>
      </w:r>
      <w:r w:rsidRPr="0097039A">
        <w:rPr>
          <w:rFonts w:ascii="Times New Roman" w:hAnsi="Times New Roman" w:cs="Arial"/>
          <w:sz w:val="22"/>
          <w:szCs w:val="22"/>
          <w:lang w:val="es-CL"/>
        </w:rPr>
        <w:t>ố</w:t>
      </w:r>
      <w:r w:rsidRPr="0097039A">
        <w:rPr>
          <w:rFonts w:ascii="Times New Roman" w:hAnsi="Times New Roman"/>
          <w:sz w:val="22"/>
          <w:szCs w:val="22"/>
          <w:lang w:val="es-CL"/>
        </w:rPr>
        <w:t xml:space="preserve"> </w:t>
      </w:r>
      <w:r w:rsidRPr="0097039A">
        <w:rPr>
          <w:rFonts w:ascii="Times New Roman" w:hAnsi="Times New Roman"/>
          <w:sz w:val="22"/>
          <w:szCs w:val="22"/>
          <w:highlight w:val="cyan"/>
          <w:lang w:val="es-CL"/>
        </w:rPr>
        <w:t>…/Q</w:t>
      </w:r>
      <w:r w:rsidRPr="0097039A">
        <w:rPr>
          <w:rFonts w:ascii="Times New Roman" w:hAnsi="Times New Roman" w:cs="Arial"/>
          <w:sz w:val="22"/>
          <w:szCs w:val="22"/>
          <w:highlight w:val="cyan"/>
          <w:lang w:val="es-CL"/>
        </w:rPr>
        <w:t>Đ</w:t>
      </w:r>
      <w:r w:rsidRPr="0097039A">
        <w:rPr>
          <w:rFonts w:ascii="Times New Roman" w:hAnsi="Times New Roman" w:cs=".VnArial"/>
          <w:sz w:val="22"/>
          <w:szCs w:val="22"/>
          <w:highlight w:val="cyan"/>
          <w:lang w:val="es-CL"/>
        </w:rPr>
        <w:t>-SGDHCM</w:t>
      </w:r>
      <w:r w:rsidRPr="0097039A">
        <w:rPr>
          <w:rFonts w:ascii="Times New Roman" w:hAnsi="Times New Roman" w:cs=".VnArial"/>
          <w:sz w:val="22"/>
          <w:szCs w:val="22"/>
          <w:lang w:val="es-CL"/>
        </w:rPr>
        <w:t xml:space="preserve"> ngày </w:t>
      </w:r>
      <w:r w:rsidRPr="0097039A">
        <w:rPr>
          <w:rFonts w:ascii="Times New Roman" w:hAnsi="Times New Roman" w:cs=".VnArial"/>
          <w:sz w:val="22"/>
          <w:szCs w:val="22"/>
          <w:highlight w:val="cyan"/>
          <w:lang w:val="es-CL"/>
        </w:rPr>
        <w:t>…</w:t>
      </w:r>
      <w:r w:rsidRPr="0097039A">
        <w:rPr>
          <w:rFonts w:ascii="Times New Roman" w:hAnsi="Times New Roman" w:cs=".VnArial"/>
          <w:sz w:val="22"/>
          <w:szCs w:val="22"/>
          <w:lang w:val="es-CL"/>
        </w:rPr>
        <w:t>tháng</w:t>
      </w:r>
      <w:r w:rsidRPr="0097039A">
        <w:rPr>
          <w:rFonts w:ascii="Times New Roman" w:hAnsi="Times New Roman" w:cs=".VnArial"/>
          <w:sz w:val="22"/>
          <w:szCs w:val="22"/>
          <w:highlight w:val="cyan"/>
          <w:lang w:val="es-CL"/>
        </w:rPr>
        <w:t>…</w:t>
      </w:r>
      <w:r w:rsidRPr="0097039A">
        <w:rPr>
          <w:rFonts w:ascii="Times New Roman" w:hAnsi="Times New Roman" w:cs=".VnArial"/>
          <w:sz w:val="22"/>
          <w:szCs w:val="22"/>
          <w:lang w:val="es-CL"/>
        </w:rPr>
        <w:t>n</w:t>
      </w:r>
      <w:r w:rsidRPr="0097039A">
        <w:rPr>
          <w:rFonts w:ascii="Times New Roman" w:hAnsi="Times New Roman" w:cs="Arial"/>
          <w:sz w:val="22"/>
          <w:szCs w:val="22"/>
          <w:lang w:val="es-CL"/>
        </w:rPr>
        <w:t>ă</w:t>
      </w:r>
      <w:r w:rsidRPr="0097039A">
        <w:rPr>
          <w:rFonts w:ascii="Times New Roman" w:hAnsi="Times New Roman" w:cs=".VnArial"/>
          <w:sz w:val="22"/>
          <w:szCs w:val="22"/>
          <w:lang w:val="es-CL"/>
        </w:rPr>
        <w:t>m</w:t>
      </w:r>
      <w:r w:rsidRPr="0097039A">
        <w:rPr>
          <w:rFonts w:ascii="Times New Roman" w:hAnsi="Times New Roman" w:cs=".VnArial"/>
          <w:sz w:val="22"/>
          <w:szCs w:val="22"/>
          <w:highlight w:val="cyan"/>
          <w:lang w:val="es-CL"/>
        </w:rPr>
        <w:t>… c</w:t>
      </w:r>
      <w:r w:rsidRPr="0097039A">
        <w:rPr>
          <w:rFonts w:ascii="Times New Roman" w:hAnsi="Times New Roman" w:cs="Arial"/>
          <w:sz w:val="22"/>
          <w:szCs w:val="22"/>
          <w:highlight w:val="cyan"/>
          <w:lang w:val="es-CL"/>
        </w:rPr>
        <w:t>ủ</w:t>
      </w:r>
      <w:r w:rsidRPr="0097039A">
        <w:rPr>
          <w:rFonts w:ascii="Times New Roman" w:hAnsi="Times New Roman"/>
          <w:sz w:val="22"/>
          <w:szCs w:val="22"/>
          <w:highlight w:val="cyan"/>
          <w:lang w:val="es-CL"/>
        </w:rPr>
        <w:t>a S</w:t>
      </w:r>
      <w:r w:rsidRPr="0097039A">
        <w:rPr>
          <w:rFonts w:ascii="Times New Roman" w:hAnsi="Times New Roman" w:cs="Arial"/>
          <w:sz w:val="22"/>
          <w:szCs w:val="22"/>
          <w:highlight w:val="cyan"/>
          <w:lang w:val="es-CL"/>
        </w:rPr>
        <w:t>ở</w:t>
      </w:r>
      <w:r w:rsidRPr="0097039A">
        <w:rPr>
          <w:rFonts w:ascii="Times New Roman" w:hAnsi="Times New Roman"/>
          <w:sz w:val="22"/>
          <w:szCs w:val="22"/>
          <w:highlight w:val="cyan"/>
          <w:lang w:val="es-CL"/>
        </w:rPr>
        <w:t xml:space="preserve"> Giao d</w:t>
      </w:r>
      <w:r w:rsidRPr="0097039A">
        <w:rPr>
          <w:rFonts w:ascii="Times New Roman" w:hAnsi="Times New Roman" w:cs="Arial"/>
          <w:sz w:val="22"/>
          <w:szCs w:val="22"/>
          <w:highlight w:val="cyan"/>
          <w:lang w:val="es-CL"/>
        </w:rPr>
        <w:t>ị</w:t>
      </w:r>
      <w:r w:rsidRPr="0097039A">
        <w:rPr>
          <w:rFonts w:ascii="Times New Roman" w:hAnsi="Times New Roman"/>
          <w:sz w:val="22"/>
          <w:szCs w:val="22"/>
          <w:highlight w:val="cyan"/>
          <w:lang w:val="es-CL"/>
        </w:rPr>
        <w:t>ch Ch</w:t>
      </w:r>
      <w:r w:rsidRPr="0097039A">
        <w:rPr>
          <w:rFonts w:ascii="Times New Roman" w:hAnsi="Times New Roman" w:cs="Arial"/>
          <w:sz w:val="22"/>
          <w:szCs w:val="22"/>
          <w:highlight w:val="cyan"/>
          <w:lang w:val="es-CL"/>
        </w:rPr>
        <w:t>ứ</w:t>
      </w:r>
      <w:r w:rsidRPr="0097039A">
        <w:rPr>
          <w:rFonts w:ascii="Times New Roman" w:hAnsi="Times New Roman"/>
          <w:sz w:val="22"/>
          <w:szCs w:val="22"/>
          <w:highlight w:val="cyan"/>
          <w:lang w:val="es-CL"/>
        </w:rPr>
        <w:t>ng khoán thành ph</w:t>
      </w:r>
      <w:r w:rsidRPr="0097039A">
        <w:rPr>
          <w:rFonts w:ascii="Times New Roman" w:hAnsi="Times New Roman" w:cs="Arial"/>
          <w:sz w:val="22"/>
          <w:szCs w:val="22"/>
          <w:highlight w:val="cyan"/>
          <w:lang w:val="es-CL"/>
        </w:rPr>
        <w:t>ố</w:t>
      </w:r>
      <w:r w:rsidRPr="0097039A">
        <w:rPr>
          <w:rFonts w:ascii="Times New Roman" w:hAnsi="Times New Roman"/>
          <w:sz w:val="22"/>
          <w:szCs w:val="22"/>
          <w:highlight w:val="cyan"/>
          <w:lang w:val="es-CL"/>
        </w:rPr>
        <w:t xml:space="preserve"> H</w:t>
      </w:r>
      <w:r w:rsidRPr="0097039A">
        <w:rPr>
          <w:rFonts w:ascii="Times New Roman" w:hAnsi="Times New Roman" w:cs="Arial"/>
          <w:sz w:val="22"/>
          <w:szCs w:val="22"/>
          <w:highlight w:val="cyan"/>
          <w:lang w:val="es-CL"/>
        </w:rPr>
        <w:t>ồ</w:t>
      </w:r>
      <w:r w:rsidRPr="0097039A">
        <w:rPr>
          <w:rFonts w:ascii="Times New Roman" w:hAnsi="Times New Roman"/>
          <w:sz w:val="22"/>
          <w:szCs w:val="22"/>
          <w:highlight w:val="cyan"/>
          <w:lang w:val="es-CL"/>
        </w:rPr>
        <w:t xml:space="preserve"> Chí Minh</w:t>
      </w:r>
      <w:r w:rsidRPr="0097039A">
        <w:rPr>
          <w:rFonts w:ascii="Times New Roman" w:hAnsi="Times New Roman"/>
          <w:sz w:val="22"/>
          <w:szCs w:val="22"/>
          <w:lang w:val="es-CL"/>
        </w:rPr>
        <w:t xml:space="preserve"> v</w:t>
      </w:r>
      <w:r w:rsidRPr="0097039A">
        <w:rPr>
          <w:rFonts w:ascii="Times New Roman" w:hAnsi="Times New Roman" w:cs="Arial"/>
          <w:sz w:val="22"/>
          <w:szCs w:val="22"/>
          <w:lang w:val="es-CL"/>
        </w:rPr>
        <w:t>ớ</w:t>
      </w:r>
      <w:r w:rsidRPr="0097039A">
        <w:rPr>
          <w:rFonts w:ascii="Times New Roman" w:hAnsi="Times New Roman"/>
          <w:sz w:val="22"/>
          <w:szCs w:val="22"/>
          <w:lang w:val="es-CL"/>
        </w:rPr>
        <w:t>i s</w:t>
      </w:r>
      <w:r w:rsidRPr="0097039A">
        <w:rPr>
          <w:rFonts w:ascii="Times New Roman" w:hAnsi="Times New Roman" w:cs="Arial"/>
          <w:sz w:val="22"/>
          <w:szCs w:val="22"/>
          <w:lang w:val="es-CL"/>
        </w:rPr>
        <w:t>ố</w:t>
      </w:r>
      <w:r w:rsidRPr="0097039A">
        <w:rPr>
          <w:rFonts w:ascii="Times New Roman" w:hAnsi="Times New Roman"/>
          <w:sz w:val="22"/>
          <w:szCs w:val="22"/>
          <w:lang w:val="es-CL"/>
        </w:rPr>
        <w:t xml:space="preserve"> l</w:t>
      </w:r>
      <w:r w:rsidRPr="0097039A">
        <w:rPr>
          <w:rFonts w:ascii="Times New Roman" w:hAnsi="Times New Roman" w:cs="Arial"/>
          <w:sz w:val="22"/>
          <w:szCs w:val="22"/>
          <w:lang w:val="es-CL"/>
        </w:rPr>
        <w:t>ượ</w:t>
      </w:r>
      <w:r w:rsidRPr="0097039A">
        <w:rPr>
          <w:rFonts w:ascii="Times New Roman" w:hAnsi="Times New Roman"/>
          <w:sz w:val="22"/>
          <w:szCs w:val="22"/>
          <w:lang w:val="es-CL"/>
        </w:rPr>
        <w:t>ng …c</w:t>
      </w:r>
      <w:r w:rsidRPr="0097039A">
        <w:rPr>
          <w:rFonts w:ascii="Times New Roman" w:hAnsi="Times New Roman" w:cs="Arial"/>
          <w:sz w:val="22"/>
          <w:szCs w:val="22"/>
          <w:lang w:val="es-CL"/>
        </w:rPr>
        <w:t>ổ</w:t>
      </w:r>
      <w:r w:rsidRPr="0097039A">
        <w:rPr>
          <w:rFonts w:ascii="Times New Roman" w:hAnsi="Times New Roman"/>
          <w:sz w:val="22"/>
          <w:szCs w:val="22"/>
          <w:lang w:val="es-CL"/>
        </w:rPr>
        <w:t xml:space="preserve"> phi</w:t>
      </w:r>
      <w:r w:rsidRPr="0097039A">
        <w:rPr>
          <w:rFonts w:ascii="Times New Roman" w:hAnsi="Times New Roman" w:cs="Arial"/>
          <w:sz w:val="22"/>
          <w:szCs w:val="22"/>
          <w:lang w:val="es-CL"/>
        </w:rPr>
        <w:t>ế</w:t>
      </w:r>
      <w:r w:rsidRPr="0097039A">
        <w:rPr>
          <w:rFonts w:ascii="Times New Roman" w:hAnsi="Times New Roman"/>
          <w:sz w:val="22"/>
          <w:szCs w:val="22"/>
          <w:lang w:val="es-CL"/>
        </w:rPr>
        <w:t>u niêm y</w:t>
      </w:r>
      <w:r w:rsidRPr="0097039A">
        <w:rPr>
          <w:rFonts w:ascii="Times New Roman" w:hAnsi="Times New Roman" w:cs="Arial"/>
          <w:sz w:val="22"/>
          <w:szCs w:val="22"/>
          <w:lang w:val="es-CL"/>
        </w:rPr>
        <w:t>ế</w:t>
      </w:r>
      <w:r w:rsidRPr="0097039A">
        <w:rPr>
          <w:rFonts w:ascii="Times New Roman" w:hAnsi="Times New Roman"/>
          <w:sz w:val="22"/>
          <w:szCs w:val="22"/>
          <w:lang w:val="es-CL"/>
        </w:rPr>
        <w:t>t t</w:t>
      </w:r>
      <w:r w:rsidRPr="0097039A">
        <w:rPr>
          <w:rFonts w:ascii="Times New Roman" w:hAnsi="Times New Roman" w:cs="Arial"/>
          <w:sz w:val="22"/>
          <w:szCs w:val="22"/>
          <w:lang w:val="es-CL"/>
        </w:rPr>
        <w:t>ươ</w:t>
      </w:r>
      <w:r w:rsidRPr="0097039A">
        <w:rPr>
          <w:rFonts w:ascii="Times New Roman" w:hAnsi="Times New Roman"/>
          <w:sz w:val="22"/>
          <w:szCs w:val="22"/>
          <w:lang w:val="es-CL"/>
        </w:rPr>
        <w:t xml:space="preserve">ng </w:t>
      </w:r>
      <w:r w:rsidRPr="0097039A">
        <w:rPr>
          <w:rFonts w:ascii="Times New Roman" w:hAnsi="Times New Roman" w:cs="Arial"/>
          <w:sz w:val="22"/>
          <w:szCs w:val="22"/>
          <w:lang w:val="es-CL"/>
        </w:rPr>
        <w:t>ứ</w:t>
      </w:r>
      <w:r w:rsidRPr="0097039A">
        <w:rPr>
          <w:rFonts w:ascii="Times New Roman" w:hAnsi="Times New Roman"/>
          <w:sz w:val="22"/>
          <w:szCs w:val="22"/>
          <w:lang w:val="es-CL"/>
        </w:rPr>
        <w:t>ng</w:t>
      </w:r>
      <w:r w:rsidRPr="0097039A">
        <w:rPr>
          <w:rFonts w:ascii="Times New Roman" w:hAnsi="Times New Roman"/>
          <w:sz w:val="22"/>
          <w:szCs w:val="22"/>
          <w:highlight w:val="cyan"/>
          <w:lang w:val="es-CL"/>
        </w:rPr>
        <w:t>…</w:t>
      </w:r>
      <w:r w:rsidRPr="0097039A">
        <w:rPr>
          <w:rFonts w:ascii="Times New Roman" w:hAnsi="Times New Roman"/>
          <w:sz w:val="22"/>
          <w:szCs w:val="22"/>
          <w:lang w:val="es-CL"/>
        </w:rPr>
        <w:t>VND. Ngày</w:t>
      </w:r>
      <w:r w:rsidRPr="0097039A">
        <w:rPr>
          <w:rFonts w:ascii="Times New Roman" w:hAnsi="Times New Roman"/>
          <w:sz w:val="22"/>
          <w:szCs w:val="22"/>
          <w:highlight w:val="cyan"/>
          <w:lang w:val="es-CL"/>
        </w:rPr>
        <w:t>…</w:t>
      </w:r>
      <w:r w:rsidRPr="0097039A">
        <w:rPr>
          <w:rFonts w:ascii="Times New Roman" w:hAnsi="Times New Roman"/>
          <w:sz w:val="22"/>
          <w:szCs w:val="22"/>
          <w:lang w:val="es-CL"/>
        </w:rPr>
        <w:t xml:space="preserve"> tháng </w:t>
      </w:r>
      <w:r w:rsidRPr="0097039A">
        <w:rPr>
          <w:rFonts w:ascii="Times New Roman" w:hAnsi="Times New Roman"/>
          <w:sz w:val="22"/>
          <w:szCs w:val="22"/>
          <w:highlight w:val="cyan"/>
          <w:lang w:val="es-CL"/>
        </w:rPr>
        <w:t>…</w:t>
      </w:r>
      <w:r w:rsidRPr="0097039A">
        <w:rPr>
          <w:rFonts w:ascii="Times New Roman" w:hAnsi="Times New Roman"/>
          <w:sz w:val="22"/>
          <w:szCs w:val="22"/>
          <w:lang w:val="es-CL"/>
        </w:rPr>
        <w:t>n</w:t>
      </w:r>
      <w:r w:rsidRPr="0097039A">
        <w:rPr>
          <w:rFonts w:ascii="Times New Roman" w:hAnsi="Times New Roman" w:cs="Arial"/>
          <w:sz w:val="22"/>
          <w:szCs w:val="22"/>
          <w:lang w:val="es-CL"/>
        </w:rPr>
        <w:t>ă</w:t>
      </w:r>
      <w:r w:rsidRPr="0097039A">
        <w:rPr>
          <w:rFonts w:ascii="Times New Roman" w:hAnsi="Times New Roman" w:cs=".VnArial"/>
          <w:sz w:val="22"/>
          <w:szCs w:val="22"/>
          <w:lang w:val="es-CL"/>
        </w:rPr>
        <w:t xml:space="preserve">m </w:t>
      </w:r>
      <w:r w:rsidRPr="0097039A">
        <w:rPr>
          <w:rFonts w:ascii="Times New Roman" w:hAnsi="Times New Roman" w:cs=".VnArial"/>
          <w:sz w:val="22"/>
          <w:szCs w:val="22"/>
          <w:highlight w:val="cyan"/>
          <w:lang w:val="es-CL"/>
        </w:rPr>
        <w:t>…</w:t>
      </w:r>
      <w:r w:rsidRPr="0097039A">
        <w:rPr>
          <w:rFonts w:ascii="Times New Roman" w:hAnsi="Times New Roman" w:cs=".VnArial"/>
          <w:sz w:val="22"/>
          <w:szCs w:val="22"/>
          <w:lang w:val="es-CL"/>
        </w:rPr>
        <w:t>, c</w:t>
      </w:r>
      <w:r w:rsidRPr="0097039A">
        <w:rPr>
          <w:rFonts w:ascii="Times New Roman" w:hAnsi="Times New Roman" w:cs="Arial"/>
          <w:sz w:val="22"/>
          <w:szCs w:val="22"/>
          <w:lang w:val="es-CL"/>
        </w:rPr>
        <w:t>ổ</w:t>
      </w:r>
      <w:r w:rsidRPr="0097039A">
        <w:rPr>
          <w:rFonts w:ascii="Times New Roman" w:hAnsi="Times New Roman"/>
          <w:sz w:val="22"/>
          <w:szCs w:val="22"/>
          <w:lang w:val="es-CL"/>
        </w:rPr>
        <w:t xml:space="preserve"> phi</w:t>
      </w:r>
      <w:r w:rsidRPr="0097039A">
        <w:rPr>
          <w:rFonts w:ascii="Times New Roman" w:hAnsi="Times New Roman" w:cs="Arial"/>
          <w:sz w:val="22"/>
          <w:szCs w:val="22"/>
          <w:lang w:val="es-CL"/>
        </w:rPr>
        <w:t>ế</w:t>
      </w:r>
      <w:r w:rsidRPr="0097039A">
        <w:rPr>
          <w:rFonts w:ascii="Times New Roman" w:hAnsi="Times New Roman"/>
          <w:sz w:val="22"/>
          <w:szCs w:val="22"/>
          <w:lang w:val="es-CL"/>
        </w:rPr>
        <w:t>u c</w:t>
      </w:r>
      <w:r w:rsidRPr="0097039A">
        <w:rPr>
          <w:rFonts w:ascii="Times New Roman" w:hAnsi="Times New Roman" w:cs="Arial"/>
          <w:sz w:val="22"/>
          <w:szCs w:val="22"/>
          <w:lang w:val="es-CL"/>
        </w:rPr>
        <w:t>ủ</w:t>
      </w:r>
      <w:r w:rsidRPr="0097039A">
        <w:rPr>
          <w:rFonts w:ascii="Times New Roman" w:hAnsi="Times New Roman"/>
          <w:sz w:val="22"/>
          <w:szCs w:val="22"/>
          <w:lang w:val="es-CL"/>
        </w:rPr>
        <w:t xml:space="preserve">a </w:t>
      </w:r>
      <w:r w:rsidRPr="0097039A">
        <w:rPr>
          <w:rFonts w:ascii="Times New Roman" w:hAnsi="Times New Roman"/>
          <w:sz w:val="22"/>
          <w:szCs w:val="22"/>
          <w:highlight w:val="cyan"/>
          <w:lang w:val="es-CL"/>
        </w:rPr>
        <w:t>Công ty C</w:t>
      </w:r>
      <w:r w:rsidRPr="0097039A">
        <w:rPr>
          <w:rFonts w:ascii="Times New Roman" w:hAnsi="Times New Roman" w:cs="Arial"/>
          <w:sz w:val="22"/>
          <w:szCs w:val="22"/>
          <w:highlight w:val="cyan"/>
          <w:lang w:val="es-CL"/>
        </w:rPr>
        <w:t>ổ</w:t>
      </w:r>
      <w:r w:rsidRPr="0097039A">
        <w:rPr>
          <w:rFonts w:ascii="Times New Roman" w:hAnsi="Times New Roman"/>
          <w:sz w:val="22"/>
          <w:szCs w:val="22"/>
          <w:highlight w:val="cyan"/>
          <w:lang w:val="es-CL"/>
        </w:rPr>
        <w:t xml:space="preserve"> ph</w:t>
      </w:r>
      <w:r w:rsidRPr="0097039A">
        <w:rPr>
          <w:rFonts w:ascii="Times New Roman" w:hAnsi="Times New Roman" w:cs="Arial"/>
          <w:sz w:val="22"/>
          <w:szCs w:val="22"/>
          <w:highlight w:val="cyan"/>
          <w:lang w:val="es-CL"/>
        </w:rPr>
        <w:t>ầ</w:t>
      </w:r>
      <w:r w:rsidRPr="0097039A">
        <w:rPr>
          <w:rFonts w:ascii="Times New Roman" w:hAnsi="Times New Roman"/>
          <w:sz w:val="22"/>
          <w:szCs w:val="22"/>
          <w:highlight w:val="cyan"/>
          <w:lang w:val="es-CL"/>
        </w:rPr>
        <w:t>n ABC</w:t>
      </w:r>
      <w:r w:rsidRPr="0097039A">
        <w:rPr>
          <w:rFonts w:ascii="Times New Roman" w:hAnsi="Times New Roman"/>
          <w:sz w:val="22"/>
          <w:szCs w:val="22"/>
          <w:lang w:val="es-CL"/>
        </w:rPr>
        <w:t xml:space="preserve"> </w:t>
      </w:r>
      <w:r w:rsidRPr="0097039A">
        <w:rPr>
          <w:rFonts w:ascii="Times New Roman" w:hAnsi="Times New Roman" w:cs="Arial"/>
          <w:sz w:val="22"/>
          <w:szCs w:val="22"/>
          <w:lang w:val="es-CL"/>
        </w:rPr>
        <w:t>đ</w:t>
      </w:r>
      <w:r w:rsidRPr="0097039A">
        <w:rPr>
          <w:rFonts w:ascii="Times New Roman" w:hAnsi="Times New Roman" w:cs=".VnArial"/>
          <w:sz w:val="22"/>
          <w:szCs w:val="22"/>
          <w:lang w:val="es-CL"/>
        </w:rPr>
        <w:t>ã chính th</w:t>
      </w:r>
      <w:r w:rsidRPr="0097039A">
        <w:rPr>
          <w:rFonts w:ascii="Times New Roman" w:hAnsi="Times New Roman" w:cs="Arial"/>
          <w:sz w:val="22"/>
          <w:szCs w:val="22"/>
          <w:lang w:val="es-CL"/>
        </w:rPr>
        <w:t>ứ</w:t>
      </w:r>
      <w:r w:rsidRPr="0097039A">
        <w:rPr>
          <w:rFonts w:ascii="Times New Roman" w:hAnsi="Times New Roman"/>
          <w:sz w:val="22"/>
          <w:szCs w:val="22"/>
          <w:lang w:val="es-CL"/>
        </w:rPr>
        <w:t xml:space="preserve">c </w:t>
      </w:r>
      <w:r w:rsidRPr="0097039A">
        <w:rPr>
          <w:rFonts w:ascii="Times New Roman" w:hAnsi="Times New Roman" w:cs="Arial"/>
          <w:sz w:val="22"/>
          <w:szCs w:val="22"/>
          <w:lang w:val="es-CL"/>
        </w:rPr>
        <w:t>đượ</w:t>
      </w:r>
      <w:r w:rsidRPr="0097039A">
        <w:rPr>
          <w:rFonts w:ascii="Times New Roman" w:hAnsi="Times New Roman"/>
          <w:sz w:val="22"/>
          <w:szCs w:val="22"/>
          <w:lang w:val="es-CL"/>
        </w:rPr>
        <w:t>c niêm y</w:t>
      </w:r>
      <w:r w:rsidRPr="0097039A">
        <w:rPr>
          <w:rFonts w:ascii="Times New Roman" w:hAnsi="Times New Roman" w:cs="Arial"/>
          <w:sz w:val="22"/>
          <w:szCs w:val="22"/>
          <w:lang w:val="es-CL"/>
        </w:rPr>
        <w:t>ế</w:t>
      </w:r>
      <w:r w:rsidRPr="0097039A">
        <w:rPr>
          <w:rFonts w:ascii="Times New Roman" w:hAnsi="Times New Roman"/>
          <w:sz w:val="22"/>
          <w:szCs w:val="22"/>
          <w:lang w:val="es-CL"/>
        </w:rPr>
        <w:t>t t</w:t>
      </w:r>
      <w:r w:rsidRPr="0097039A">
        <w:rPr>
          <w:rFonts w:ascii="Times New Roman" w:hAnsi="Times New Roman" w:cs="Arial"/>
          <w:sz w:val="22"/>
          <w:szCs w:val="22"/>
          <w:lang w:val="es-CL"/>
        </w:rPr>
        <w:t>ạ</w:t>
      </w:r>
      <w:r w:rsidRPr="0097039A">
        <w:rPr>
          <w:rFonts w:ascii="Times New Roman" w:hAnsi="Times New Roman"/>
          <w:sz w:val="22"/>
          <w:szCs w:val="22"/>
          <w:lang w:val="es-CL"/>
        </w:rPr>
        <w:t xml:space="preserve">i </w:t>
      </w:r>
      <w:r w:rsidRPr="0097039A">
        <w:rPr>
          <w:rFonts w:ascii="Times New Roman" w:hAnsi="Times New Roman"/>
          <w:sz w:val="22"/>
          <w:szCs w:val="22"/>
          <w:highlight w:val="cyan"/>
          <w:lang w:val="es-CL"/>
        </w:rPr>
        <w:t>S</w:t>
      </w:r>
      <w:r w:rsidRPr="0097039A">
        <w:rPr>
          <w:rFonts w:ascii="Times New Roman" w:hAnsi="Times New Roman" w:cs="Arial"/>
          <w:sz w:val="22"/>
          <w:szCs w:val="22"/>
          <w:highlight w:val="cyan"/>
          <w:lang w:val="es-CL"/>
        </w:rPr>
        <w:t>ở</w:t>
      </w:r>
      <w:r w:rsidRPr="0097039A">
        <w:rPr>
          <w:rFonts w:ascii="Times New Roman" w:hAnsi="Times New Roman"/>
          <w:sz w:val="22"/>
          <w:szCs w:val="22"/>
          <w:highlight w:val="cyan"/>
          <w:lang w:val="es-CL"/>
        </w:rPr>
        <w:t xml:space="preserve"> Giao d</w:t>
      </w:r>
      <w:r w:rsidRPr="0097039A">
        <w:rPr>
          <w:rFonts w:ascii="Times New Roman" w:hAnsi="Times New Roman" w:cs="Arial"/>
          <w:sz w:val="22"/>
          <w:szCs w:val="22"/>
          <w:highlight w:val="cyan"/>
          <w:lang w:val="es-CL"/>
        </w:rPr>
        <w:t>ị</w:t>
      </w:r>
      <w:r w:rsidRPr="0097039A">
        <w:rPr>
          <w:rFonts w:ascii="Times New Roman" w:hAnsi="Times New Roman"/>
          <w:sz w:val="22"/>
          <w:szCs w:val="22"/>
          <w:highlight w:val="cyan"/>
          <w:lang w:val="es-CL"/>
        </w:rPr>
        <w:t>ch Ch</w:t>
      </w:r>
      <w:r w:rsidRPr="0097039A">
        <w:rPr>
          <w:rFonts w:ascii="Times New Roman" w:hAnsi="Times New Roman" w:cs="Arial"/>
          <w:sz w:val="22"/>
          <w:szCs w:val="22"/>
          <w:highlight w:val="cyan"/>
          <w:lang w:val="es-CL"/>
        </w:rPr>
        <w:t>ứ</w:t>
      </w:r>
      <w:r w:rsidRPr="0097039A">
        <w:rPr>
          <w:rFonts w:ascii="Times New Roman" w:hAnsi="Times New Roman"/>
          <w:sz w:val="22"/>
          <w:szCs w:val="22"/>
          <w:highlight w:val="cyan"/>
          <w:lang w:val="es-CL"/>
        </w:rPr>
        <w:t>ng khoán thành ph</w:t>
      </w:r>
      <w:r w:rsidRPr="0097039A">
        <w:rPr>
          <w:rFonts w:ascii="Times New Roman" w:hAnsi="Times New Roman" w:cs="Arial"/>
          <w:sz w:val="22"/>
          <w:szCs w:val="22"/>
          <w:highlight w:val="cyan"/>
          <w:lang w:val="es-CL"/>
        </w:rPr>
        <w:t>ố</w:t>
      </w:r>
      <w:r w:rsidRPr="0097039A">
        <w:rPr>
          <w:rFonts w:ascii="Times New Roman" w:hAnsi="Times New Roman"/>
          <w:sz w:val="22"/>
          <w:szCs w:val="22"/>
          <w:highlight w:val="cyan"/>
          <w:lang w:val="es-CL"/>
        </w:rPr>
        <w:t xml:space="preserve"> H</w:t>
      </w:r>
      <w:r w:rsidRPr="0097039A">
        <w:rPr>
          <w:rFonts w:ascii="Times New Roman" w:hAnsi="Times New Roman" w:cs="Arial"/>
          <w:sz w:val="22"/>
          <w:szCs w:val="22"/>
          <w:highlight w:val="cyan"/>
          <w:lang w:val="es-CL"/>
        </w:rPr>
        <w:t>ồ</w:t>
      </w:r>
      <w:r w:rsidRPr="0097039A">
        <w:rPr>
          <w:rFonts w:ascii="Times New Roman" w:hAnsi="Times New Roman"/>
          <w:sz w:val="22"/>
          <w:szCs w:val="22"/>
          <w:highlight w:val="cyan"/>
          <w:lang w:val="es-CL"/>
        </w:rPr>
        <w:t xml:space="preserve"> Chí Minh</w:t>
      </w:r>
      <w:r w:rsidRPr="0097039A">
        <w:rPr>
          <w:rFonts w:ascii="Times New Roman" w:hAnsi="Times New Roman"/>
          <w:sz w:val="22"/>
          <w:szCs w:val="22"/>
          <w:lang w:val="es-CL"/>
        </w:rPr>
        <w:t xml:space="preserve"> v</w:t>
      </w:r>
      <w:r w:rsidRPr="0097039A">
        <w:rPr>
          <w:rFonts w:ascii="Times New Roman" w:hAnsi="Times New Roman" w:cs="Arial"/>
          <w:sz w:val="22"/>
          <w:szCs w:val="22"/>
          <w:lang w:val="es-CL"/>
        </w:rPr>
        <w:t>ớ</w:t>
      </w:r>
      <w:r w:rsidRPr="0097039A">
        <w:rPr>
          <w:rFonts w:ascii="Times New Roman" w:hAnsi="Times New Roman"/>
          <w:sz w:val="22"/>
          <w:szCs w:val="22"/>
          <w:lang w:val="es-CL"/>
        </w:rPr>
        <w:t>i mã ch</w:t>
      </w:r>
      <w:r w:rsidRPr="0097039A">
        <w:rPr>
          <w:rFonts w:ascii="Times New Roman" w:hAnsi="Times New Roman" w:cs="Arial"/>
          <w:sz w:val="22"/>
          <w:szCs w:val="22"/>
          <w:lang w:val="es-CL"/>
        </w:rPr>
        <w:t>ứ</w:t>
      </w:r>
      <w:r w:rsidRPr="0097039A">
        <w:rPr>
          <w:rFonts w:ascii="Times New Roman" w:hAnsi="Times New Roman"/>
          <w:sz w:val="22"/>
          <w:szCs w:val="22"/>
          <w:lang w:val="es-CL"/>
        </w:rPr>
        <w:t xml:space="preserve">ng khoán là </w:t>
      </w:r>
      <w:r w:rsidRPr="0097039A">
        <w:rPr>
          <w:rFonts w:ascii="Times New Roman" w:hAnsi="Times New Roman"/>
          <w:sz w:val="22"/>
          <w:szCs w:val="22"/>
          <w:highlight w:val="cyan"/>
          <w:lang w:val="es-CL"/>
        </w:rPr>
        <w:t>….</w:t>
      </w:r>
      <w:r w:rsidRPr="0097039A">
        <w:rPr>
          <w:rFonts w:ascii="Times New Roman" w:hAnsi="Times New Roman"/>
          <w:sz w:val="22"/>
          <w:szCs w:val="22"/>
          <w:lang w:val="es-CL"/>
        </w:rPr>
        <w:t xml:space="preserve"> </w:t>
      </w:r>
    </w:p>
    <w:p w:rsidR="007254FC" w:rsidRPr="00CF5757" w:rsidRDefault="007254FC" w:rsidP="008C0362">
      <w:pPr>
        <w:spacing w:before="120" w:after="120" w:line="280" w:lineRule="exact"/>
        <w:ind w:left="446"/>
        <w:jc w:val="both"/>
        <w:rPr>
          <w:rFonts w:ascii="Times New Roman" w:hAnsi="Times New Roman"/>
          <w:sz w:val="22"/>
          <w:szCs w:val="22"/>
          <w:highlight w:val="cyan"/>
          <w:lang w:val="es-CL"/>
        </w:rPr>
      </w:pPr>
      <w:r w:rsidRPr="0097039A">
        <w:rPr>
          <w:rFonts w:ascii="Times New Roman" w:hAnsi="Times New Roman"/>
          <w:sz w:val="22"/>
          <w:szCs w:val="22"/>
          <w:lang w:val="es-CL"/>
        </w:rPr>
        <w:lastRenderedPageBreak/>
        <w:t xml:space="preserve">Công ty </w:t>
      </w:r>
      <w:r w:rsidRPr="0097039A">
        <w:rPr>
          <w:rFonts w:ascii="Times New Roman" w:hAnsi="Times New Roman" w:cs="Arial"/>
          <w:sz w:val="22"/>
          <w:szCs w:val="22"/>
          <w:lang w:val="es-CL"/>
        </w:rPr>
        <w:t>đ</w:t>
      </w:r>
      <w:r w:rsidRPr="0097039A">
        <w:rPr>
          <w:rFonts w:ascii="Times New Roman" w:hAnsi="Times New Roman" w:cs=".VnArial"/>
          <w:sz w:val="22"/>
          <w:szCs w:val="22"/>
          <w:lang w:val="es-CL"/>
        </w:rPr>
        <w:t xml:space="preserve">ã </w:t>
      </w:r>
      <w:r w:rsidRPr="0097039A">
        <w:rPr>
          <w:rFonts w:ascii="Times New Roman" w:hAnsi="Times New Roman" w:cs="Arial"/>
          <w:sz w:val="22"/>
          <w:szCs w:val="22"/>
          <w:lang w:val="es-CL"/>
        </w:rPr>
        <w:t>đượ</w:t>
      </w:r>
      <w:r w:rsidRPr="0097039A">
        <w:rPr>
          <w:rFonts w:ascii="Times New Roman" w:hAnsi="Times New Roman"/>
          <w:sz w:val="22"/>
          <w:szCs w:val="22"/>
          <w:lang w:val="es-CL"/>
        </w:rPr>
        <w:t>c Trung tâm L</w:t>
      </w:r>
      <w:r w:rsidRPr="0097039A">
        <w:rPr>
          <w:rFonts w:ascii="Times New Roman" w:hAnsi="Times New Roman" w:cs="Arial"/>
          <w:sz w:val="22"/>
          <w:szCs w:val="22"/>
          <w:lang w:val="es-CL"/>
        </w:rPr>
        <w:t>ư</w:t>
      </w:r>
      <w:r w:rsidRPr="0097039A">
        <w:rPr>
          <w:rFonts w:ascii="Times New Roman" w:hAnsi="Times New Roman"/>
          <w:sz w:val="22"/>
          <w:szCs w:val="22"/>
          <w:lang w:val="es-CL"/>
        </w:rPr>
        <w:t>u ký Ch</w:t>
      </w:r>
      <w:r w:rsidRPr="0097039A">
        <w:rPr>
          <w:rFonts w:ascii="Times New Roman" w:hAnsi="Times New Roman" w:cs="Arial"/>
          <w:sz w:val="22"/>
          <w:szCs w:val="22"/>
          <w:lang w:val="es-CL"/>
        </w:rPr>
        <w:t>ứ</w:t>
      </w:r>
      <w:r w:rsidRPr="0097039A">
        <w:rPr>
          <w:rFonts w:ascii="Times New Roman" w:hAnsi="Times New Roman"/>
          <w:sz w:val="22"/>
          <w:szCs w:val="22"/>
          <w:lang w:val="es-CL"/>
        </w:rPr>
        <w:t>ng khoán Vi</w:t>
      </w:r>
      <w:r w:rsidRPr="0097039A">
        <w:rPr>
          <w:rFonts w:ascii="Times New Roman" w:hAnsi="Times New Roman" w:cs="Arial"/>
          <w:sz w:val="22"/>
          <w:szCs w:val="22"/>
          <w:lang w:val="es-CL"/>
        </w:rPr>
        <w:t>ệ</w:t>
      </w:r>
      <w:r w:rsidRPr="0097039A">
        <w:rPr>
          <w:rFonts w:ascii="Times New Roman" w:hAnsi="Times New Roman"/>
          <w:sz w:val="22"/>
          <w:szCs w:val="22"/>
          <w:lang w:val="es-CL"/>
        </w:rPr>
        <w:t xml:space="preserve">t Nam </w:t>
      </w:r>
      <w:r w:rsidRPr="0097039A">
        <w:rPr>
          <w:rFonts w:ascii="Times New Roman" w:hAnsi="Times New Roman"/>
          <w:sz w:val="22"/>
          <w:szCs w:val="22"/>
          <w:highlight w:val="cyan"/>
          <w:lang w:val="es-CL"/>
        </w:rPr>
        <w:t>- Chi nhánh thành ph</w:t>
      </w:r>
      <w:r w:rsidRPr="0097039A">
        <w:rPr>
          <w:rFonts w:ascii="Times New Roman" w:hAnsi="Times New Roman" w:cs="Arial"/>
          <w:sz w:val="22"/>
          <w:szCs w:val="22"/>
          <w:highlight w:val="cyan"/>
          <w:lang w:val="es-CL"/>
        </w:rPr>
        <w:t>ố</w:t>
      </w:r>
      <w:r w:rsidRPr="0097039A">
        <w:rPr>
          <w:rFonts w:ascii="Times New Roman" w:hAnsi="Times New Roman"/>
          <w:sz w:val="22"/>
          <w:szCs w:val="22"/>
          <w:highlight w:val="cyan"/>
          <w:lang w:val="es-CL"/>
        </w:rPr>
        <w:t xml:space="preserve"> H</w:t>
      </w:r>
      <w:r w:rsidRPr="0097039A">
        <w:rPr>
          <w:rFonts w:ascii="Times New Roman" w:hAnsi="Times New Roman" w:cs="Arial"/>
          <w:sz w:val="22"/>
          <w:szCs w:val="22"/>
          <w:highlight w:val="cyan"/>
          <w:lang w:val="es-CL"/>
        </w:rPr>
        <w:t>ồ</w:t>
      </w:r>
      <w:r w:rsidRPr="0097039A">
        <w:rPr>
          <w:rFonts w:ascii="Times New Roman" w:hAnsi="Times New Roman"/>
          <w:sz w:val="22"/>
          <w:szCs w:val="22"/>
          <w:highlight w:val="cyan"/>
          <w:lang w:val="es-CL"/>
        </w:rPr>
        <w:t xml:space="preserve"> Chí Minh</w:t>
      </w:r>
      <w:r w:rsidRPr="0097039A">
        <w:rPr>
          <w:rFonts w:ascii="Times New Roman" w:hAnsi="Times New Roman"/>
          <w:sz w:val="22"/>
          <w:szCs w:val="22"/>
          <w:lang w:val="es-CL"/>
        </w:rPr>
        <w:t xml:space="preserve"> c</w:t>
      </w:r>
      <w:r w:rsidRPr="0097039A">
        <w:rPr>
          <w:rFonts w:ascii="Times New Roman" w:hAnsi="Times New Roman" w:cs="Arial"/>
          <w:sz w:val="22"/>
          <w:szCs w:val="22"/>
          <w:lang w:val="es-CL"/>
        </w:rPr>
        <w:t>ấ</w:t>
      </w:r>
      <w:r w:rsidRPr="0097039A">
        <w:rPr>
          <w:rFonts w:ascii="Times New Roman" w:hAnsi="Times New Roman"/>
          <w:sz w:val="22"/>
          <w:szCs w:val="22"/>
          <w:lang w:val="es-CL"/>
        </w:rPr>
        <w:t>p Gi</w:t>
      </w:r>
      <w:r w:rsidRPr="0097039A">
        <w:rPr>
          <w:rFonts w:ascii="Times New Roman" w:hAnsi="Times New Roman" w:cs="Arial"/>
          <w:sz w:val="22"/>
          <w:szCs w:val="22"/>
          <w:lang w:val="es-CL"/>
        </w:rPr>
        <w:t>ấ</w:t>
      </w:r>
      <w:r w:rsidRPr="0097039A">
        <w:rPr>
          <w:rFonts w:ascii="Times New Roman" w:hAnsi="Times New Roman"/>
          <w:sz w:val="22"/>
          <w:szCs w:val="22"/>
          <w:lang w:val="es-CL"/>
        </w:rPr>
        <w:t>y ch</w:t>
      </w:r>
      <w:r w:rsidRPr="0097039A">
        <w:rPr>
          <w:rFonts w:ascii="Times New Roman" w:hAnsi="Times New Roman" w:cs="Arial"/>
          <w:sz w:val="22"/>
          <w:szCs w:val="22"/>
          <w:lang w:val="es-CL"/>
        </w:rPr>
        <w:t>ứ</w:t>
      </w:r>
      <w:r w:rsidRPr="0097039A">
        <w:rPr>
          <w:rFonts w:ascii="Times New Roman" w:hAnsi="Times New Roman"/>
          <w:sz w:val="22"/>
          <w:szCs w:val="22"/>
          <w:lang w:val="es-CL"/>
        </w:rPr>
        <w:t>ng nh</w:t>
      </w:r>
      <w:r w:rsidRPr="0097039A">
        <w:rPr>
          <w:rFonts w:ascii="Times New Roman" w:hAnsi="Times New Roman" w:cs="Arial"/>
          <w:sz w:val="22"/>
          <w:szCs w:val="22"/>
          <w:lang w:val="es-CL"/>
        </w:rPr>
        <w:t>ậ</w:t>
      </w:r>
      <w:r w:rsidRPr="0097039A">
        <w:rPr>
          <w:rFonts w:ascii="Times New Roman" w:hAnsi="Times New Roman"/>
          <w:sz w:val="22"/>
          <w:szCs w:val="22"/>
          <w:lang w:val="es-CL"/>
        </w:rPr>
        <w:t xml:space="preserve">n </w:t>
      </w:r>
      <w:r w:rsidRPr="0097039A">
        <w:rPr>
          <w:rFonts w:ascii="Times New Roman" w:hAnsi="Times New Roman" w:cs="Arial"/>
          <w:sz w:val="22"/>
          <w:szCs w:val="22"/>
          <w:lang w:val="es-CL"/>
        </w:rPr>
        <w:t>đă</w:t>
      </w:r>
      <w:r w:rsidRPr="0097039A">
        <w:rPr>
          <w:rFonts w:ascii="Times New Roman" w:hAnsi="Times New Roman" w:cs=".VnArial"/>
          <w:sz w:val="22"/>
          <w:szCs w:val="22"/>
          <w:lang w:val="es-CL"/>
        </w:rPr>
        <w:t>ng ký ch</w:t>
      </w:r>
      <w:r w:rsidRPr="0097039A">
        <w:rPr>
          <w:rFonts w:ascii="Times New Roman" w:hAnsi="Times New Roman" w:cs="Arial"/>
          <w:sz w:val="22"/>
          <w:szCs w:val="22"/>
          <w:lang w:val="es-CL"/>
        </w:rPr>
        <w:t>ứ</w:t>
      </w:r>
      <w:r w:rsidRPr="0097039A">
        <w:rPr>
          <w:rFonts w:ascii="Times New Roman" w:hAnsi="Times New Roman"/>
          <w:sz w:val="22"/>
          <w:szCs w:val="22"/>
          <w:lang w:val="es-CL"/>
        </w:rPr>
        <w:t xml:space="preserve">ng khoán thay </w:t>
      </w:r>
      <w:r w:rsidRPr="0097039A">
        <w:rPr>
          <w:rFonts w:ascii="Times New Roman" w:hAnsi="Times New Roman" w:cs="Arial"/>
          <w:sz w:val="22"/>
          <w:szCs w:val="22"/>
          <w:lang w:val="es-CL"/>
        </w:rPr>
        <w:t>đổ</w:t>
      </w:r>
      <w:r w:rsidRPr="0097039A">
        <w:rPr>
          <w:rFonts w:ascii="Times New Roman" w:hAnsi="Times New Roman"/>
          <w:sz w:val="22"/>
          <w:szCs w:val="22"/>
          <w:lang w:val="es-CL"/>
        </w:rPr>
        <w:t>i l</w:t>
      </w:r>
      <w:r w:rsidRPr="0097039A">
        <w:rPr>
          <w:rFonts w:ascii="Times New Roman" w:hAnsi="Times New Roman" w:cs="Arial"/>
          <w:sz w:val="22"/>
          <w:szCs w:val="22"/>
          <w:lang w:val="es-CL"/>
        </w:rPr>
        <w:t>ầ</w:t>
      </w:r>
      <w:r w:rsidRPr="0097039A">
        <w:rPr>
          <w:rFonts w:ascii="Times New Roman" w:hAnsi="Times New Roman"/>
          <w:sz w:val="22"/>
          <w:szCs w:val="22"/>
          <w:lang w:val="es-CL"/>
        </w:rPr>
        <w:t>n th</w:t>
      </w:r>
      <w:r w:rsidRPr="0097039A">
        <w:rPr>
          <w:rFonts w:ascii="Times New Roman" w:hAnsi="Times New Roman" w:cs="Arial"/>
          <w:sz w:val="22"/>
          <w:szCs w:val="22"/>
          <w:lang w:val="es-CL"/>
        </w:rPr>
        <w:t>ứ</w:t>
      </w:r>
      <w:r w:rsidRPr="0097039A">
        <w:rPr>
          <w:rFonts w:ascii="Times New Roman" w:hAnsi="Times New Roman"/>
          <w:sz w:val="22"/>
          <w:szCs w:val="22"/>
          <w:lang w:val="es-CL"/>
        </w:rPr>
        <w:t xml:space="preserve"> </w:t>
      </w:r>
      <w:r w:rsidRPr="0097039A">
        <w:rPr>
          <w:rFonts w:ascii="Times New Roman" w:hAnsi="Times New Roman"/>
          <w:sz w:val="22"/>
          <w:szCs w:val="22"/>
          <w:highlight w:val="cyan"/>
          <w:lang w:val="es-CL"/>
        </w:rPr>
        <w:t>…s</w:t>
      </w:r>
      <w:r w:rsidRPr="0097039A">
        <w:rPr>
          <w:rFonts w:ascii="Times New Roman" w:hAnsi="Times New Roman" w:cs="Arial"/>
          <w:sz w:val="22"/>
          <w:szCs w:val="22"/>
          <w:highlight w:val="cyan"/>
          <w:lang w:val="es-CL"/>
        </w:rPr>
        <w:t>ố…</w:t>
      </w:r>
      <w:r w:rsidRPr="0097039A">
        <w:rPr>
          <w:rFonts w:ascii="Times New Roman" w:hAnsi="Times New Roman"/>
          <w:sz w:val="22"/>
          <w:szCs w:val="22"/>
          <w:highlight w:val="cyan"/>
          <w:lang w:val="es-CL"/>
        </w:rPr>
        <w:t>/GCNCP-VSD-1</w:t>
      </w:r>
      <w:r w:rsidRPr="0097039A">
        <w:rPr>
          <w:rFonts w:ascii="Times New Roman" w:hAnsi="Times New Roman"/>
          <w:sz w:val="22"/>
          <w:szCs w:val="22"/>
          <w:lang w:val="es-CL"/>
        </w:rPr>
        <w:t xml:space="preserve"> ngày</w:t>
      </w:r>
      <w:r w:rsidRPr="0097039A">
        <w:rPr>
          <w:rFonts w:ascii="Times New Roman" w:hAnsi="Times New Roman"/>
          <w:sz w:val="22"/>
          <w:szCs w:val="22"/>
          <w:highlight w:val="cyan"/>
          <w:lang w:val="es-CL"/>
        </w:rPr>
        <w:t>…</w:t>
      </w:r>
      <w:r w:rsidRPr="0097039A">
        <w:rPr>
          <w:rFonts w:ascii="Times New Roman" w:hAnsi="Times New Roman"/>
          <w:sz w:val="22"/>
          <w:szCs w:val="22"/>
          <w:lang w:val="es-CL"/>
        </w:rPr>
        <w:t>tháng</w:t>
      </w:r>
      <w:r w:rsidRPr="0097039A">
        <w:rPr>
          <w:rFonts w:ascii="Times New Roman" w:hAnsi="Times New Roman"/>
          <w:sz w:val="22"/>
          <w:szCs w:val="22"/>
          <w:highlight w:val="cyan"/>
          <w:lang w:val="es-CL"/>
        </w:rPr>
        <w:t>…</w:t>
      </w:r>
      <w:r w:rsidRPr="0097039A">
        <w:rPr>
          <w:rFonts w:ascii="Times New Roman" w:hAnsi="Times New Roman"/>
          <w:sz w:val="22"/>
          <w:szCs w:val="22"/>
          <w:lang w:val="es-CL"/>
        </w:rPr>
        <w:t>n</w:t>
      </w:r>
      <w:r w:rsidRPr="0097039A">
        <w:rPr>
          <w:rFonts w:ascii="Times New Roman" w:hAnsi="Times New Roman" w:cs="Arial"/>
          <w:sz w:val="22"/>
          <w:szCs w:val="22"/>
          <w:lang w:val="es-CL"/>
        </w:rPr>
        <w:t>ă</w:t>
      </w:r>
      <w:r w:rsidRPr="0097039A">
        <w:rPr>
          <w:rFonts w:ascii="Times New Roman" w:hAnsi="Times New Roman" w:cs=".VnArial"/>
          <w:sz w:val="22"/>
          <w:szCs w:val="22"/>
          <w:lang w:val="es-CL"/>
        </w:rPr>
        <w:t>m</w:t>
      </w:r>
      <w:r w:rsidRPr="0097039A">
        <w:rPr>
          <w:rFonts w:ascii="Times New Roman" w:hAnsi="Times New Roman" w:cs=".VnArial"/>
          <w:sz w:val="22"/>
          <w:szCs w:val="22"/>
          <w:highlight w:val="cyan"/>
          <w:lang w:val="es-CL"/>
        </w:rPr>
        <w:t>…</w:t>
      </w:r>
      <w:r w:rsidRPr="0097039A">
        <w:rPr>
          <w:rFonts w:ascii="Times New Roman" w:hAnsi="Times New Roman" w:cs=".VnArial"/>
          <w:sz w:val="22"/>
          <w:szCs w:val="22"/>
          <w:lang w:val="es-CL"/>
        </w:rPr>
        <w:t xml:space="preserve"> và S</w:t>
      </w:r>
      <w:r w:rsidRPr="0097039A">
        <w:rPr>
          <w:rFonts w:ascii="Times New Roman" w:hAnsi="Times New Roman" w:cs="Arial"/>
          <w:sz w:val="22"/>
          <w:szCs w:val="22"/>
          <w:lang w:val="es-CL"/>
        </w:rPr>
        <w:t>ở</w:t>
      </w:r>
      <w:r w:rsidRPr="0097039A">
        <w:rPr>
          <w:rFonts w:ascii="Times New Roman" w:hAnsi="Times New Roman"/>
          <w:sz w:val="22"/>
          <w:szCs w:val="22"/>
          <w:lang w:val="es-CL"/>
        </w:rPr>
        <w:t xml:space="preserve"> Giao d</w:t>
      </w:r>
      <w:r w:rsidRPr="0097039A">
        <w:rPr>
          <w:rFonts w:ascii="Times New Roman" w:hAnsi="Times New Roman" w:cs="Arial"/>
          <w:sz w:val="22"/>
          <w:szCs w:val="22"/>
          <w:lang w:val="es-CL"/>
        </w:rPr>
        <w:t>ị</w:t>
      </w:r>
      <w:r w:rsidRPr="0097039A">
        <w:rPr>
          <w:rFonts w:ascii="Times New Roman" w:hAnsi="Times New Roman"/>
          <w:sz w:val="22"/>
          <w:szCs w:val="22"/>
          <w:lang w:val="es-CL"/>
        </w:rPr>
        <w:t>ch Ch</w:t>
      </w:r>
      <w:r w:rsidRPr="0097039A">
        <w:rPr>
          <w:rFonts w:ascii="Times New Roman" w:hAnsi="Times New Roman" w:cs="Arial"/>
          <w:sz w:val="22"/>
          <w:szCs w:val="22"/>
          <w:lang w:val="es-CL"/>
        </w:rPr>
        <w:t>ứ</w:t>
      </w:r>
      <w:r w:rsidRPr="0097039A">
        <w:rPr>
          <w:rFonts w:ascii="Times New Roman" w:hAnsi="Times New Roman"/>
          <w:sz w:val="22"/>
          <w:szCs w:val="22"/>
          <w:lang w:val="es-CL"/>
        </w:rPr>
        <w:t xml:space="preserve">ng khoán </w:t>
      </w:r>
      <w:r w:rsidRPr="00BB17AE">
        <w:rPr>
          <w:rFonts w:ascii="Times New Roman" w:hAnsi="Times New Roman"/>
          <w:sz w:val="22"/>
          <w:szCs w:val="22"/>
          <w:highlight w:val="cyan"/>
          <w:lang w:val="es-CL"/>
        </w:rPr>
        <w:t>thành ph</w:t>
      </w:r>
      <w:r w:rsidRPr="00BB17AE">
        <w:rPr>
          <w:rFonts w:ascii="Times New Roman" w:hAnsi="Times New Roman" w:cs="Arial"/>
          <w:sz w:val="22"/>
          <w:szCs w:val="22"/>
          <w:highlight w:val="cyan"/>
          <w:lang w:val="es-CL"/>
        </w:rPr>
        <w:t>ố</w:t>
      </w:r>
      <w:r w:rsidRPr="00BB17AE">
        <w:rPr>
          <w:rFonts w:ascii="Times New Roman" w:hAnsi="Times New Roman"/>
          <w:sz w:val="22"/>
          <w:szCs w:val="22"/>
          <w:highlight w:val="cyan"/>
          <w:lang w:val="es-CL"/>
        </w:rPr>
        <w:t xml:space="preserve"> H</w:t>
      </w:r>
      <w:r w:rsidRPr="00BB17AE">
        <w:rPr>
          <w:rFonts w:ascii="Times New Roman" w:hAnsi="Times New Roman" w:cs="Arial"/>
          <w:sz w:val="22"/>
          <w:szCs w:val="22"/>
          <w:highlight w:val="cyan"/>
          <w:lang w:val="es-CL"/>
        </w:rPr>
        <w:t>ồ</w:t>
      </w:r>
      <w:r w:rsidRPr="00BB17AE">
        <w:rPr>
          <w:rFonts w:ascii="Times New Roman" w:hAnsi="Times New Roman"/>
          <w:sz w:val="22"/>
          <w:szCs w:val="22"/>
          <w:highlight w:val="cyan"/>
          <w:lang w:val="es-CL"/>
        </w:rPr>
        <w:t xml:space="preserve"> Chí Minh</w:t>
      </w:r>
      <w:r w:rsidRPr="0097039A">
        <w:rPr>
          <w:rFonts w:ascii="Times New Roman" w:hAnsi="Times New Roman"/>
          <w:sz w:val="22"/>
          <w:szCs w:val="22"/>
          <w:lang w:val="es-CL"/>
        </w:rPr>
        <w:t xml:space="preserve"> ra Quy</w:t>
      </w:r>
      <w:r w:rsidRPr="0097039A">
        <w:rPr>
          <w:rFonts w:ascii="Times New Roman" w:hAnsi="Times New Roman" w:cs="Arial"/>
          <w:sz w:val="22"/>
          <w:szCs w:val="22"/>
          <w:lang w:val="es-CL"/>
        </w:rPr>
        <w:t>ế</w:t>
      </w:r>
      <w:r w:rsidRPr="0097039A">
        <w:rPr>
          <w:rFonts w:ascii="Times New Roman" w:hAnsi="Times New Roman"/>
          <w:sz w:val="22"/>
          <w:szCs w:val="22"/>
          <w:lang w:val="es-CL"/>
        </w:rPr>
        <w:t xml:space="preserve">t </w:t>
      </w:r>
      <w:r w:rsidRPr="0097039A">
        <w:rPr>
          <w:rFonts w:ascii="Times New Roman" w:hAnsi="Times New Roman" w:cs="Arial"/>
          <w:sz w:val="22"/>
          <w:szCs w:val="22"/>
          <w:lang w:val="es-CL"/>
        </w:rPr>
        <w:t>đị</w:t>
      </w:r>
      <w:r w:rsidRPr="0097039A">
        <w:rPr>
          <w:rFonts w:ascii="Times New Roman" w:hAnsi="Times New Roman"/>
          <w:sz w:val="22"/>
          <w:szCs w:val="22"/>
          <w:lang w:val="es-CL"/>
        </w:rPr>
        <w:t>nh s</w:t>
      </w:r>
      <w:r w:rsidRPr="0097039A">
        <w:rPr>
          <w:rFonts w:ascii="Times New Roman" w:hAnsi="Times New Roman" w:cs="Arial"/>
          <w:sz w:val="22"/>
          <w:szCs w:val="22"/>
          <w:lang w:val="es-CL"/>
        </w:rPr>
        <w:t>ố</w:t>
      </w:r>
      <w:r w:rsidRPr="0097039A">
        <w:rPr>
          <w:rFonts w:ascii="Times New Roman" w:hAnsi="Times New Roman"/>
          <w:sz w:val="22"/>
          <w:szCs w:val="22"/>
          <w:lang w:val="es-CL"/>
        </w:rPr>
        <w:t xml:space="preserve"> </w:t>
      </w:r>
      <w:r w:rsidRPr="00CF5757">
        <w:rPr>
          <w:rFonts w:ascii="Times New Roman" w:hAnsi="Times New Roman"/>
          <w:sz w:val="22"/>
          <w:szCs w:val="22"/>
          <w:highlight w:val="cyan"/>
          <w:lang w:val="es-CL"/>
        </w:rPr>
        <w:t>…/Q</w:t>
      </w:r>
      <w:r w:rsidRPr="00CF5757">
        <w:rPr>
          <w:rFonts w:ascii="Times New Roman" w:hAnsi="Times New Roman" w:cs="Arial"/>
          <w:sz w:val="22"/>
          <w:szCs w:val="22"/>
          <w:highlight w:val="cyan"/>
          <w:lang w:val="es-CL"/>
        </w:rPr>
        <w:t>Đ</w:t>
      </w:r>
      <w:r w:rsidRPr="00CF5757">
        <w:rPr>
          <w:rFonts w:ascii="Times New Roman" w:hAnsi="Times New Roman" w:cs=".VnArial"/>
          <w:sz w:val="22"/>
          <w:szCs w:val="22"/>
          <w:highlight w:val="cyan"/>
          <w:lang w:val="es-CL"/>
        </w:rPr>
        <w:t xml:space="preserve">-SGDHCM </w:t>
      </w:r>
      <w:r w:rsidRPr="00BB17AE">
        <w:rPr>
          <w:rFonts w:ascii="Times New Roman" w:hAnsi="Times New Roman" w:cs=".VnArial"/>
          <w:sz w:val="22"/>
          <w:szCs w:val="22"/>
          <w:lang w:val="es-CL"/>
        </w:rPr>
        <w:t>ngày</w:t>
      </w:r>
      <w:r w:rsidRPr="00CF5757">
        <w:rPr>
          <w:rFonts w:ascii="Times New Roman" w:hAnsi="Times New Roman" w:cs=".VnArial"/>
          <w:sz w:val="22"/>
          <w:szCs w:val="22"/>
          <w:highlight w:val="cyan"/>
          <w:lang w:val="es-CL"/>
        </w:rPr>
        <w:t xml:space="preserve">… </w:t>
      </w:r>
      <w:r w:rsidRPr="00BB17AE">
        <w:rPr>
          <w:rFonts w:ascii="Times New Roman" w:hAnsi="Times New Roman"/>
          <w:sz w:val="22"/>
          <w:szCs w:val="22"/>
          <w:lang w:val="es-CL"/>
        </w:rPr>
        <w:t>tháng</w:t>
      </w:r>
      <w:r w:rsidRPr="00CF5757">
        <w:rPr>
          <w:rFonts w:ascii="Times New Roman" w:hAnsi="Times New Roman"/>
          <w:sz w:val="22"/>
          <w:szCs w:val="22"/>
          <w:highlight w:val="cyan"/>
          <w:lang w:val="es-CL"/>
        </w:rPr>
        <w:t xml:space="preserve"> …</w:t>
      </w:r>
      <w:r w:rsidRPr="00BB17AE">
        <w:rPr>
          <w:rFonts w:ascii="Times New Roman" w:hAnsi="Times New Roman"/>
          <w:sz w:val="22"/>
          <w:szCs w:val="22"/>
          <w:lang w:val="es-CL"/>
        </w:rPr>
        <w:t>n</w:t>
      </w:r>
      <w:r w:rsidRPr="00BB17AE">
        <w:rPr>
          <w:rFonts w:ascii="Times New Roman" w:hAnsi="Times New Roman" w:cs="Arial"/>
          <w:sz w:val="22"/>
          <w:szCs w:val="22"/>
          <w:lang w:val="es-CL"/>
        </w:rPr>
        <w:t>ă</w:t>
      </w:r>
      <w:r w:rsidRPr="00BB17AE">
        <w:rPr>
          <w:rFonts w:ascii="Times New Roman" w:hAnsi="Times New Roman" w:cs=".VnArial"/>
          <w:sz w:val="22"/>
          <w:szCs w:val="22"/>
          <w:lang w:val="es-CL"/>
        </w:rPr>
        <w:t>m</w:t>
      </w:r>
      <w:r w:rsidRPr="00CF5757">
        <w:rPr>
          <w:rFonts w:ascii="Times New Roman" w:hAnsi="Times New Roman" w:cs=".VnArial"/>
          <w:sz w:val="22"/>
          <w:szCs w:val="22"/>
          <w:highlight w:val="cyan"/>
          <w:lang w:val="es-CL"/>
        </w:rPr>
        <w:t xml:space="preserve"> …</w:t>
      </w:r>
      <w:r w:rsidRPr="00BB17AE">
        <w:rPr>
          <w:rFonts w:ascii="Times New Roman" w:hAnsi="Times New Roman" w:cs=".VnArial"/>
          <w:sz w:val="22"/>
          <w:szCs w:val="22"/>
          <w:lang w:val="es-CL"/>
        </w:rPr>
        <w:t>v</w:t>
      </w:r>
      <w:r w:rsidRPr="00BB17AE">
        <w:rPr>
          <w:rFonts w:ascii="Times New Roman" w:hAnsi="Times New Roman" w:cs="Arial"/>
          <w:sz w:val="22"/>
          <w:szCs w:val="22"/>
          <w:lang w:val="es-CL"/>
        </w:rPr>
        <w:t>ớ</w:t>
      </w:r>
      <w:r w:rsidRPr="00BB17AE">
        <w:rPr>
          <w:rFonts w:ascii="Times New Roman" w:hAnsi="Times New Roman"/>
          <w:sz w:val="22"/>
          <w:szCs w:val="22"/>
          <w:lang w:val="es-CL"/>
        </w:rPr>
        <w:t>i n</w:t>
      </w:r>
      <w:r w:rsidRPr="00BB17AE">
        <w:rPr>
          <w:rFonts w:ascii="Times New Roman" w:hAnsi="Times New Roman" w:cs="Arial"/>
          <w:sz w:val="22"/>
          <w:szCs w:val="22"/>
          <w:lang w:val="es-CL"/>
        </w:rPr>
        <w:t>ộ</w:t>
      </w:r>
      <w:r w:rsidRPr="00BB17AE">
        <w:rPr>
          <w:rFonts w:ascii="Times New Roman" w:hAnsi="Times New Roman"/>
          <w:sz w:val="22"/>
          <w:szCs w:val="22"/>
          <w:lang w:val="es-CL"/>
        </w:rPr>
        <w:t>i dung ch</w:t>
      </w:r>
      <w:r w:rsidRPr="00BB17AE">
        <w:rPr>
          <w:rFonts w:ascii="Times New Roman" w:hAnsi="Times New Roman" w:cs="Arial"/>
          <w:sz w:val="22"/>
          <w:szCs w:val="22"/>
          <w:lang w:val="es-CL"/>
        </w:rPr>
        <w:t>ấ</w:t>
      </w:r>
      <w:r w:rsidRPr="00BB17AE">
        <w:rPr>
          <w:rFonts w:ascii="Times New Roman" w:hAnsi="Times New Roman"/>
          <w:sz w:val="22"/>
          <w:szCs w:val="22"/>
          <w:lang w:val="es-CL"/>
        </w:rPr>
        <w:t>p nh</w:t>
      </w:r>
      <w:r w:rsidRPr="00BB17AE">
        <w:rPr>
          <w:rFonts w:ascii="Times New Roman" w:hAnsi="Times New Roman" w:cs="Arial"/>
          <w:sz w:val="22"/>
          <w:szCs w:val="22"/>
          <w:lang w:val="es-CL"/>
        </w:rPr>
        <w:t>ậ</w:t>
      </w:r>
      <w:r w:rsidRPr="00BB17AE">
        <w:rPr>
          <w:rFonts w:ascii="Times New Roman" w:hAnsi="Times New Roman"/>
          <w:sz w:val="22"/>
          <w:szCs w:val="22"/>
          <w:lang w:val="es-CL"/>
        </w:rPr>
        <w:t xml:space="preserve">n </w:t>
      </w:r>
      <w:r w:rsidRPr="00CF5757">
        <w:rPr>
          <w:rFonts w:ascii="Times New Roman" w:hAnsi="Times New Roman"/>
          <w:sz w:val="22"/>
          <w:szCs w:val="22"/>
          <w:highlight w:val="cyan"/>
          <w:lang w:val="es-CL"/>
        </w:rPr>
        <w:t>Công ty C</w:t>
      </w:r>
      <w:r w:rsidRPr="00CF5757">
        <w:rPr>
          <w:rFonts w:ascii="Times New Roman" w:hAnsi="Times New Roman" w:cs="Arial"/>
          <w:sz w:val="22"/>
          <w:szCs w:val="22"/>
          <w:highlight w:val="cyan"/>
          <w:lang w:val="es-CL"/>
        </w:rPr>
        <w:t>ổ</w:t>
      </w:r>
      <w:r w:rsidRPr="00CF5757">
        <w:rPr>
          <w:rFonts w:ascii="Times New Roman" w:hAnsi="Times New Roman"/>
          <w:sz w:val="22"/>
          <w:szCs w:val="22"/>
          <w:highlight w:val="cyan"/>
          <w:lang w:val="es-CL"/>
        </w:rPr>
        <w:t xml:space="preserve"> ph</w:t>
      </w:r>
      <w:r w:rsidRPr="00CF5757">
        <w:rPr>
          <w:rFonts w:ascii="Times New Roman" w:hAnsi="Times New Roman" w:cs="Arial"/>
          <w:sz w:val="22"/>
          <w:szCs w:val="22"/>
          <w:highlight w:val="cyan"/>
          <w:lang w:val="es-CL"/>
        </w:rPr>
        <w:t>ầ</w:t>
      </w:r>
      <w:r w:rsidRPr="00CF5757">
        <w:rPr>
          <w:rFonts w:ascii="Times New Roman" w:hAnsi="Times New Roman"/>
          <w:sz w:val="22"/>
          <w:szCs w:val="22"/>
          <w:highlight w:val="cyan"/>
          <w:lang w:val="es-CL"/>
        </w:rPr>
        <w:t xml:space="preserve">n </w:t>
      </w:r>
      <w:r w:rsidRPr="00CF5757">
        <w:rPr>
          <w:rFonts w:ascii="Times New Roman" w:hAnsi="Times New Roman" w:cs="Arial"/>
          <w:sz w:val="22"/>
          <w:szCs w:val="22"/>
          <w:highlight w:val="cyan"/>
          <w:lang w:val="es-CL"/>
        </w:rPr>
        <w:t xml:space="preserve">ABC </w:t>
      </w:r>
      <w:r w:rsidRPr="00BB17AE">
        <w:rPr>
          <w:rFonts w:ascii="Times New Roman" w:hAnsi="Times New Roman" w:cs=".VnArial"/>
          <w:sz w:val="22"/>
          <w:szCs w:val="22"/>
          <w:lang w:val="es-CL"/>
        </w:rPr>
        <w:t xml:space="preserve">thay </w:t>
      </w:r>
      <w:r w:rsidRPr="00BB17AE">
        <w:rPr>
          <w:rFonts w:ascii="Times New Roman" w:hAnsi="Times New Roman" w:cs="Arial"/>
          <w:sz w:val="22"/>
          <w:szCs w:val="22"/>
          <w:lang w:val="es-CL"/>
        </w:rPr>
        <w:t>đổ</w:t>
      </w:r>
      <w:r w:rsidRPr="00BB17AE">
        <w:rPr>
          <w:rFonts w:ascii="Times New Roman" w:hAnsi="Times New Roman"/>
          <w:sz w:val="22"/>
          <w:szCs w:val="22"/>
          <w:lang w:val="es-CL"/>
        </w:rPr>
        <w:t>i s</w:t>
      </w:r>
      <w:r w:rsidRPr="00BB17AE">
        <w:rPr>
          <w:rFonts w:ascii="Times New Roman" w:hAnsi="Times New Roman" w:cs="Arial"/>
          <w:sz w:val="22"/>
          <w:szCs w:val="22"/>
          <w:lang w:val="es-CL"/>
        </w:rPr>
        <w:t>ố</w:t>
      </w:r>
      <w:r w:rsidRPr="00BB17AE">
        <w:rPr>
          <w:rFonts w:ascii="Times New Roman" w:hAnsi="Times New Roman"/>
          <w:sz w:val="22"/>
          <w:szCs w:val="22"/>
          <w:lang w:val="es-CL"/>
        </w:rPr>
        <w:t xml:space="preserve"> l</w:t>
      </w:r>
      <w:r w:rsidRPr="00BB17AE">
        <w:rPr>
          <w:rFonts w:ascii="Times New Roman" w:hAnsi="Times New Roman" w:cs="Arial"/>
          <w:sz w:val="22"/>
          <w:szCs w:val="22"/>
          <w:lang w:val="es-CL"/>
        </w:rPr>
        <w:t>ượ</w:t>
      </w:r>
      <w:r w:rsidRPr="00BB17AE">
        <w:rPr>
          <w:rFonts w:ascii="Times New Roman" w:hAnsi="Times New Roman"/>
          <w:sz w:val="22"/>
          <w:szCs w:val="22"/>
          <w:lang w:val="es-CL"/>
        </w:rPr>
        <w:t>ng c</w:t>
      </w:r>
      <w:r w:rsidRPr="00BB17AE">
        <w:rPr>
          <w:rFonts w:ascii="Times New Roman" w:hAnsi="Times New Roman" w:cs="Arial"/>
          <w:sz w:val="22"/>
          <w:szCs w:val="22"/>
          <w:lang w:val="es-CL"/>
        </w:rPr>
        <w:t>ổ</w:t>
      </w:r>
      <w:r w:rsidRPr="00BB17AE">
        <w:rPr>
          <w:rFonts w:ascii="Times New Roman" w:hAnsi="Times New Roman"/>
          <w:sz w:val="22"/>
          <w:szCs w:val="22"/>
          <w:lang w:val="es-CL"/>
        </w:rPr>
        <w:t xml:space="preserve"> phi</w:t>
      </w:r>
      <w:r w:rsidRPr="00BB17AE">
        <w:rPr>
          <w:rFonts w:ascii="Times New Roman" w:hAnsi="Times New Roman" w:cs="Arial"/>
          <w:sz w:val="22"/>
          <w:szCs w:val="22"/>
          <w:lang w:val="es-CL"/>
        </w:rPr>
        <w:t>ế</w:t>
      </w:r>
      <w:r w:rsidRPr="00BB17AE">
        <w:rPr>
          <w:rFonts w:ascii="Times New Roman" w:hAnsi="Times New Roman"/>
          <w:sz w:val="22"/>
          <w:szCs w:val="22"/>
          <w:lang w:val="es-CL"/>
        </w:rPr>
        <w:t xml:space="preserve">u </w:t>
      </w:r>
      <w:r w:rsidRPr="00BB17AE">
        <w:rPr>
          <w:rFonts w:ascii="Times New Roman" w:hAnsi="Times New Roman" w:cs="Arial"/>
          <w:sz w:val="22"/>
          <w:szCs w:val="22"/>
          <w:lang w:val="es-CL"/>
        </w:rPr>
        <w:t>đ</w:t>
      </w:r>
      <w:r w:rsidRPr="00BB17AE">
        <w:rPr>
          <w:rFonts w:ascii="Times New Roman" w:hAnsi="Times New Roman" w:cs=".VnArial"/>
          <w:sz w:val="22"/>
          <w:szCs w:val="22"/>
          <w:lang w:val="es-CL"/>
        </w:rPr>
        <w:t>ang l</w:t>
      </w:r>
      <w:r w:rsidRPr="00BB17AE">
        <w:rPr>
          <w:rFonts w:ascii="Times New Roman" w:hAnsi="Times New Roman" w:cs="Arial"/>
          <w:sz w:val="22"/>
          <w:szCs w:val="22"/>
          <w:lang w:val="es-CL"/>
        </w:rPr>
        <w:t>ư</w:t>
      </w:r>
      <w:r w:rsidRPr="00BB17AE">
        <w:rPr>
          <w:rFonts w:ascii="Times New Roman" w:hAnsi="Times New Roman"/>
          <w:sz w:val="22"/>
          <w:szCs w:val="22"/>
          <w:lang w:val="es-CL"/>
        </w:rPr>
        <w:t>u hành t</w:t>
      </w:r>
      <w:r w:rsidRPr="00BB17AE">
        <w:rPr>
          <w:rFonts w:ascii="Times New Roman" w:hAnsi="Times New Roman" w:cs="Arial"/>
          <w:sz w:val="22"/>
          <w:szCs w:val="22"/>
          <w:lang w:val="es-CL"/>
        </w:rPr>
        <w:t>ừ</w:t>
      </w:r>
      <w:r w:rsidRPr="00BB17AE">
        <w:rPr>
          <w:rFonts w:ascii="Times New Roman" w:hAnsi="Times New Roman"/>
          <w:sz w:val="22"/>
          <w:szCs w:val="22"/>
          <w:lang w:val="es-CL"/>
        </w:rPr>
        <w:t xml:space="preserve"> </w:t>
      </w:r>
      <w:r w:rsidRPr="00CF5757">
        <w:rPr>
          <w:rFonts w:ascii="Times New Roman" w:hAnsi="Times New Roman"/>
          <w:sz w:val="22"/>
          <w:szCs w:val="22"/>
          <w:highlight w:val="cyan"/>
          <w:lang w:val="es-CL"/>
        </w:rPr>
        <w:t xml:space="preserve">… </w:t>
      </w:r>
      <w:r w:rsidRPr="00BB17AE">
        <w:rPr>
          <w:rFonts w:ascii="Times New Roman" w:hAnsi="Times New Roman"/>
          <w:sz w:val="22"/>
          <w:szCs w:val="22"/>
          <w:lang w:val="es-CL"/>
        </w:rPr>
        <w:t>c</w:t>
      </w:r>
      <w:r w:rsidRPr="00BB17AE">
        <w:rPr>
          <w:rFonts w:ascii="Times New Roman" w:hAnsi="Times New Roman" w:cs="Arial"/>
          <w:sz w:val="22"/>
          <w:szCs w:val="22"/>
          <w:lang w:val="es-CL"/>
        </w:rPr>
        <w:t>ổ</w:t>
      </w:r>
      <w:r w:rsidRPr="00BB17AE">
        <w:rPr>
          <w:rFonts w:ascii="Times New Roman" w:hAnsi="Times New Roman"/>
          <w:sz w:val="22"/>
          <w:szCs w:val="22"/>
          <w:lang w:val="es-CL"/>
        </w:rPr>
        <w:t xml:space="preserve"> phi</w:t>
      </w:r>
      <w:r w:rsidRPr="00BB17AE">
        <w:rPr>
          <w:rFonts w:ascii="Times New Roman" w:hAnsi="Times New Roman" w:cs="Arial"/>
          <w:sz w:val="22"/>
          <w:szCs w:val="22"/>
          <w:lang w:val="es-CL"/>
        </w:rPr>
        <w:t>ế</w:t>
      </w:r>
      <w:r w:rsidRPr="00BB17AE">
        <w:rPr>
          <w:rFonts w:ascii="Times New Roman" w:hAnsi="Times New Roman"/>
          <w:sz w:val="22"/>
          <w:szCs w:val="22"/>
          <w:lang w:val="es-CL"/>
        </w:rPr>
        <w:t xml:space="preserve">u lên </w:t>
      </w:r>
      <w:r w:rsidRPr="00CF5757">
        <w:rPr>
          <w:rFonts w:ascii="Times New Roman" w:hAnsi="Times New Roman"/>
          <w:sz w:val="22"/>
          <w:szCs w:val="22"/>
          <w:highlight w:val="cyan"/>
          <w:lang w:val="es-CL"/>
        </w:rPr>
        <w:t xml:space="preserve">…. </w:t>
      </w:r>
      <w:r w:rsidRPr="00BB17AE">
        <w:rPr>
          <w:rFonts w:ascii="Times New Roman" w:hAnsi="Times New Roman"/>
          <w:sz w:val="22"/>
          <w:szCs w:val="22"/>
          <w:lang w:val="es-CL"/>
        </w:rPr>
        <w:t>c</w:t>
      </w:r>
      <w:r w:rsidRPr="00BB17AE">
        <w:rPr>
          <w:rFonts w:ascii="Times New Roman" w:hAnsi="Times New Roman" w:cs="Arial"/>
          <w:sz w:val="22"/>
          <w:szCs w:val="22"/>
          <w:lang w:val="es-CL"/>
        </w:rPr>
        <w:t>ổ</w:t>
      </w:r>
      <w:r w:rsidRPr="00BB17AE">
        <w:rPr>
          <w:rFonts w:ascii="Times New Roman" w:hAnsi="Times New Roman"/>
          <w:sz w:val="22"/>
          <w:szCs w:val="22"/>
          <w:lang w:val="es-CL"/>
        </w:rPr>
        <w:t xml:space="preserve"> phi</w:t>
      </w:r>
      <w:r w:rsidRPr="00BB17AE">
        <w:rPr>
          <w:rFonts w:ascii="Times New Roman" w:hAnsi="Times New Roman" w:cs="Arial"/>
          <w:sz w:val="22"/>
          <w:szCs w:val="22"/>
          <w:lang w:val="es-CL"/>
        </w:rPr>
        <w:t>ế</w:t>
      </w:r>
      <w:r w:rsidRPr="00BB17AE">
        <w:rPr>
          <w:rFonts w:ascii="Times New Roman" w:hAnsi="Times New Roman"/>
          <w:sz w:val="22"/>
          <w:szCs w:val="22"/>
          <w:lang w:val="es-CL"/>
        </w:rPr>
        <w:t xml:space="preserve">u liên quan </w:t>
      </w:r>
      <w:r w:rsidRPr="00BB17AE">
        <w:rPr>
          <w:rFonts w:ascii="Times New Roman" w:hAnsi="Times New Roman" w:cs="Arial"/>
          <w:sz w:val="22"/>
          <w:szCs w:val="22"/>
          <w:lang w:val="es-CL"/>
        </w:rPr>
        <w:t>đế</w:t>
      </w:r>
      <w:r w:rsidRPr="00BB17AE">
        <w:rPr>
          <w:rFonts w:ascii="Times New Roman" w:hAnsi="Times New Roman"/>
          <w:sz w:val="22"/>
          <w:szCs w:val="22"/>
          <w:lang w:val="es-CL"/>
        </w:rPr>
        <w:t>n vi</w:t>
      </w:r>
      <w:r w:rsidRPr="00BB17AE">
        <w:rPr>
          <w:rFonts w:ascii="Times New Roman" w:hAnsi="Times New Roman" w:cs="Arial"/>
          <w:sz w:val="22"/>
          <w:szCs w:val="22"/>
          <w:lang w:val="es-CL"/>
        </w:rPr>
        <w:t>ệ</w:t>
      </w:r>
      <w:r w:rsidRPr="00BB17AE">
        <w:rPr>
          <w:rFonts w:ascii="Times New Roman" w:hAnsi="Times New Roman"/>
          <w:sz w:val="22"/>
          <w:szCs w:val="22"/>
          <w:lang w:val="es-CL"/>
        </w:rPr>
        <w:t>c t</w:t>
      </w:r>
      <w:r w:rsidRPr="00BB17AE">
        <w:rPr>
          <w:rFonts w:ascii="Times New Roman" w:hAnsi="Times New Roman" w:cs="Arial"/>
          <w:sz w:val="22"/>
          <w:szCs w:val="22"/>
          <w:lang w:val="es-CL"/>
        </w:rPr>
        <w:t>ă</w:t>
      </w:r>
      <w:r w:rsidRPr="00BB17AE">
        <w:rPr>
          <w:rFonts w:ascii="Times New Roman" w:hAnsi="Times New Roman" w:cs=".VnArial"/>
          <w:sz w:val="22"/>
          <w:szCs w:val="22"/>
          <w:lang w:val="es-CL"/>
        </w:rPr>
        <w:t>ng v</w:t>
      </w:r>
      <w:r w:rsidRPr="00BB17AE">
        <w:rPr>
          <w:rFonts w:ascii="Times New Roman" w:hAnsi="Times New Roman" w:cs="Arial"/>
          <w:sz w:val="22"/>
          <w:szCs w:val="22"/>
          <w:lang w:val="es-CL"/>
        </w:rPr>
        <w:t>ố</w:t>
      </w:r>
      <w:r w:rsidRPr="00BB17AE">
        <w:rPr>
          <w:rFonts w:ascii="Times New Roman" w:hAnsi="Times New Roman"/>
          <w:sz w:val="22"/>
          <w:szCs w:val="22"/>
          <w:lang w:val="es-CL"/>
        </w:rPr>
        <w:t xml:space="preserve">n </w:t>
      </w:r>
      <w:r w:rsidRPr="00BB17AE">
        <w:rPr>
          <w:rFonts w:ascii="Times New Roman" w:hAnsi="Times New Roman" w:cs="Arial"/>
          <w:sz w:val="22"/>
          <w:szCs w:val="22"/>
          <w:lang w:val="es-CL"/>
        </w:rPr>
        <w:t>đ</w:t>
      </w:r>
      <w:r w:rsidRPr="00BB17AE">
        <w:rPr>
          <w:rFonts w:ascii="Times New Roman" w:hAnsi="Times New Roman" w:cs=".VnArial"/>
          <w:sz w:val="22"/>
          <w:szCs w:val="22"/>
          <w:lang w:val="es-CL"/>
        </w:rPr>
        <w:t>i</w:t>
      </w:r>
      <w:r w:rsidRPr="00BB17AE">
        <w:rPr>
          <w:rFonts w:ascii="Times New Roman" w:hAnsi="Times New Roman" w:cs="Arial"/>
          <w:sz w:val="22"/>
          <w:szCs w:val="22"/>
          <w:lang w:val="es-CL"/>
        </w:rPr>
        <w:t>ề</w:t>
      </w:r>
      <w:r w:rsidRPr="00BB17AE">
        <w:rPr>
          <w:rFonts w:ascii="Times New Roman" w:hAnsi="Times New Roman"/>
          <w:sz w:val="22"/>
          <w:szCs w:val="22"/>
          <w:lang w:val="es-CL"/>
        </w:rPr>
        <w:t>u l</w:t>
      </w:r>
      <w:r w:rsidRPr="00BB17AE">
        <w:rPr>
          <w:rFonts w:ascii="Times New Roman" w:hAnsi="Times New Roman" w:cs="Arial"/>
          <w:sz w:val="22"/>
          <w:szCs w:val="22"/>
          <w:lang w:val="es-CL"/>
        </w:rPr>
        <w:t>ệ</w:t>
      </w:r>
      <w:r w:rsidRPr="00BB17AE">
        <w:rPr>
          <w:rFonts w:ascii="Times New Roman" w:hAnsi="Times New Roman"/>
          <w:sz w:val="22"/>
          <w:szCs w:val="22"/>
          <w:lang w:val="es-CL"/>
        </w:rPr>
        <w:t xml:space="preserve"> c</w:t>
      </w:r>
      <w:r w:rsidRPr="00BB17AE">
        <w:rPr>
          <w:rFonts w:ascii="Times New Roman" w:hAnsi="Times New Roman" w:cs="Arial"/>
          <w:sz w:val="22"/>
          <w:szCs w:val="22"/>
          <w:lang w:val="es-CL"/>
        </w:rPr>
        <w:t>ủ</w:t>
      </w:r>
      <w:r w:rsidRPr="00BB17AE">
        <w:rPr>
          <w:rFonts w:ascii="Times New Roman" w:hAnsi="Times New Roman"/>
          <w:sz w:val="22"/>
          <w:szCs w:val="22"/>
          <w:lang w:val="es-CL"/>
        </w:rPr>
        <w:t>a Công ty t</w:t>
      </w:r>
      <w:r w:rsidRPr="00BB17AE">
        <w:rPr>
          <w:rFonts w:ascii="Times New Roman" w:hAnsi="Times New Roman" w:cs="Arial"/>
          <w:sz w:val="22"/>
          <w:szCs w:val="22"/>
          <w:lang w:val="es-CL"/>
        </w:rPr>
        <w:t>ừ</w:t>
      </w:r>
      <w:r w:rsidRPr="00BB17AE">
        <w:rPr>
          <w:rFonts w:ascii="Times New Roman" w:hAnsi="Times New Roman"/>
          <w:sz w:val="22"/>
          <w:szCs w:val="22"/>
          <w:lang w:val="es-CL"/>
        </w:rPr>
        <w:t xml:space="preserve"> </w:t>
      </w:r>
      <w:r w:rsidRPr="00CF5757">
        <w:rPr>
          <w:rFonts w:ascii="Times New Roman" w:hAnsi="Times New Roman"/>
          <w:sz w:val="22"/>
          <w:szCs w:val="22"/>
          <w:highlight w:val="cyan"/>
          <w:lang w:val="es-CL"/>
        </w:rPr>
        <w:t>…</w:t>
      </w:r>
      <w:r w:rsidRPr="00BB17AE">
        <w:rPr>
          <w:rFonts w:ascii="Times New Roman" w:hAnsi="Times New Roman"/>
          <w:sz w:val="22"/>
          <w:szCs w:val="22"/>
          <w:lang w:val="es-CL"/>
        </w:rPr>
        <w:t xml:space="preserve">VND lên </w:t>
      </w:r>
      <w:r w:rsidRPr="00CF5757">
        <w:rPr>
          <w:rFonts w:ascii="Times New Roman" w:hAnsi="Times New Roman"/>
          <w:sz w:val="22"/>
          <w:szCs w:val="22"/>
          <w:highlight w:val="cyan"/>
          <w:lang w:val="es-CL"/>
        </w:rPr>
        <w:t>…</w:t>
      </w:r>
      <w:r w:rsidRPr="00BB17AE">
        <w:rPr>
          <w:rFonts w:ascii="Times New Roman" w:hAnsi="Times New Roman"/>
          <w:sz w:val="22"/>
          <w:szCs w:val="22"/>
          <w:lang w:val="es-CL"/>
        </w:rPr>
        <w:t>VND.</w:t>
      </w:r>
    </w:p>
    <w:p w:rsidR="00E92CFF" w:rsidRDefault="00E92CFF" w:rsidP="008C0362">
      <w:pPr>
        <w:spacing w:before="120" w:after="120" w:line="280" w:lineRule="exact"/>
        <w:ind w:left="446"/>
        <w:jc w:val="both"/>
        <w:rPr>
          <w:rFonts w:ascii="Times New Roman" w:hAnsi="Times New Roman"/>
          <w:sz w:val="22"/>
          <w:szCs w:val="22"/>
          <w:highlight w:val="yellow"/>
          <w:lang w:val="es-CL"/>
        </w:rPr>
      </w:pPr>
      <w:r>
        <w:rPr>
          <w:rFonts w:ascii="Times New Roman" w:hAnsi="Times New Roman"/>
          <w:sz w:val="22"/>
          <w:szCs w:val="22"/>
          <w:highlight w:val="yellow"/>
          <w:lang w:val="es-CL"/>
        </w:rPr>
        <w:t>Hoặc:</w:t>
      </w:r>
    </w:p>
    <w:p w:rsidR="00E92CFF" w:rsidRPr="00E92CFF" w:rsidRDefault="00E92CFF" w:rsidP="008C0362">
      <w:pPr>
        <w:spacing w:before="120" w:after="120" w:line="280" w:lineRule="exact"/>
        <w:ind w:left="446"/>
        <w:jc w:val="both"/>
        <w:rPr>
          <w:rFonts w:ascii="Times New Roman" w:hAnsi="Times New Roman"/>
          <w:sz w:val="22"/>
          <w:szCs w:val="22"/>
          <w:lang w:val="es-CL"/>
        </w:rPr>
      </w:pPr>
      <w:r w:rsidRPr="00E92CFF">
        <w:rPr>
          <w:rFonts w:ascii="Times New Roman" w:hAnsi="Times New Roman"/>
          <w:sz w:val="22"/>
          <w:szCs w:val="22"/>
          <w:highlight w:val="cyan"/>
          <w:lang w:val="es-CL"/>
        </w:rPr>
        <w:t>Công ty đã đăng ký là công ty đại chúng tại Ủy ban Chứng khoán Nhà nước vào ngày … tháng … năm…</w:t>
      </w:r>
    </w:p>
    <w:p w:rsidR="00CF5757" w:rsidRPr="00CF5757" w:rsidRDefault="00CF5757" w:rsidP="008C0362">
      <w:pPr>
        <w:pStyle w:val="ListParagraph"/>
        <w:numPr>
          <w:ilvl w:val="0"/>
          <w:numId w:val="11"/>
        </w:numPr>
        <w:spacing w:before="120" w:after="120" w:line="280" w:lineRule="exact"/>
        <w:ind w:left="720" w:hanging="270"/>
        <w:rPr>
          <w:b/>
          <w:bCs/>
          <w:szCs w:val="22"/>
          <w:lang w:val="es-CL"/>
        </w:rPr>
      </w:pPr>
      <w:r>
        <w:rPr>
          <w:b/>
          <w:bCs/>
          <w:szCs w:val="22"/>
          <w:lang w:val="es-CL"/>
        </w:rPr>
        <w:t xml:space="preserve">Vốn điều lệ </w:t>
      </w:r>
      <w:r w:rsidRPr="001966EA">
        <w:rPr>
          <w:szCs w:val="22"/>
          <w:lang w:val="es-CL"/>
        </w:rPr>
        <w:t xml:space="preserve">: </w:t>
      </w:r>
      <w:r w:rsidRPr="001966EA">
        <w:rPr>
          <w:szCs w:val="22"/>
          <w:highlight w:val="cyan"/>
          <w:lang w:val="es-CL"/>
        </w:rPr>
        <w:t>…………..  VND</w:t>
      </w:r>
    </w:p>
    <w:p w:rsidR="00CF5757" w:rsidRPr="001966EA" w:rsidRDefault="00CF5757" w:rsidP="008C0362">
      <w:pPr>
        <w:pStyle w:val="BodyTextIndent"/>
        <w:tabs>
          <w:tab w:val="clear" w:pos="7920"/>
          <w:tab w:val="clear" w:pos="8931"/>
        </w:tabs>
        <w:spacing w:before="120" w:after="120" w:line="280" w:lineRule="exact"/>
        <w:ind w:left="1170" w:hanging="450"/>
        <w:rPr>
          <w:rFonts w:ascii="Times New Roman" w:hAnsi="Times New Roman"/>
          <w:sz w:val="22"/>
          <w:szCs w:val="22"/>
          <w:lang w:val="es-CL"/>
        </w:rPr>
      </w:pPr>
      <w:r w:rsidRPr="001966EA">
        <w:rPr>
          <w:rFonts w:ascii="Times New Roman" w:hAnsi="Times New Roman"/>
          <w:sz w:val="22"/>
          <w:szCs w:val="22"/>
          <w:lang w:val="es-CL"/>
        </w:rPr>
        <w:t>Cơ cấu vốn điều lệ như sau:</w:t>
      </w:r>
    </w:p>
    <w:tbl>
      <w:tblPr>
        <w:tblW w:w="8190" w:type="dxa"/>
        <w:tblInd w:w="828" w:type="dxa"/>
        <w:tblLook w:val="0000" w:firstRow="0" w:lastRow="0" w:firstColumn="0" w:lastColumn="0" w:noHBand="0" w:noVBand="0"/>
      </w:tblPr>
      <w:tblGrid>
        <w:gridCol w:w="485"/>
        <w:gridCol w:w="2011"/>
        <w:gridCol w:w="1824"/>
        <w:gridCol w:w="1260"/>
        <w:gridCol w:w="1710"/>
        <w:gridCol w:w="900"/>
      </w:tblGrid>
      <w:tr w:rsidR="00CF5757" w:rsidRPr="001966EA" w:rsidTr="00CF5757">
        <w:trPr>
          <w:trHeight w:val="190"/>
        </w:trPr>
        <w:tc>
          <w:tcPr>
            <w:tcW w:w="485" w:type="dxa"/>
            <w:tcBorders>
              <w:bottom w:val="single" w:sz="4" w:space="0" w:color="auto"/>
            </w:tcBorders>
          </w:tcPr>
          <w:p w:rsidR="00CF5757" w:rsidRPr="001966EA" w:rsidRDefault="00CF5757" w:rsidP="008C0362">
            <w:pPr>
              <w:pStyle w:val="BodyTextIndent"/>
              <w:tabs>
                <w:tab w:val="clear" w:pos="7920"/>
                <w:tab w:val="clear" w:pos="8931"/>
              </w:tabs>
              <w:spacing w:before="120" w:after="120" w:line="280" w:lineRule="exact"/>
              <w:ind w:left="0"/>
              <w:jc w:val="center"/>
              <w:rPr>
                <w:rFonts w:ascii="Times New Roman" w:hAnsi="Times New Roman"/>
                <w:b/>
                <w:sz w:val="22"/>
                <w:szCs w:val="22"/>
                <w:lang w:val="es-CL"/>
              </w:rPr>
            </w:pPr>
            <w:r w:rsidRPr="001966EA">
              <w:rPr>
                <w:rFonts w:ascii="Times New Roman" w:hAnsi="Times New Roman"/>
                <w:b/>
                <w:sz w:val="22"/>
                <w:szCs w:val="22"/>
                <w:lang w:val="es-CL"/>
              </w:rPr>
              <w:t>Stt</w:t>
            </w:r>
          </w:p>
        </w:tc>
        <w:tc>
          <w:tcPr>
            <w:tcW w:w="2011" w:type="dxa"/>
            <w:tcBorders>
              <w:bottom w:val="single" w:sz="4" w:space="0" w:color="auto"/>
            </w:tcBorders>
          </w:tcPr>
          <w:p w:rsidR="00CF5757" w:rsidRPr="001966EA" w:rsidRDefault="00CF5757" w:rsidP="008C0362">
            <w:pPr>
              <w:pStyle w:val="BodyTextIndent"/>
              <w:tabs>
                <w:tab w:val="clear" w:pos="7920"/>
                <w:tab w:val="clear" w:pos="8931"/>
              </w:tabs>
              <w:spacing w:before="120" w:after="120" w:line="280" w:lineRule="exact"/>
              <w:ind w:left="0"/>
              <w:rPr>
                <w:rFonts w:ascii="Times New Roman" w:hAnsi="Times New Roman"/>
                <w:b/>
                <w:sz w:val="22"/>
                <w:szCs w:val="22"/>
                <w:lang w:val="es-CL"/>
              </w:rPr>
            </w:pPr>
            <w:r w:rsidRPr="001966EA">
              <w:rPr>
                <w:rFonts w:ascii="Times New Roman" w:hAnsi="Times New Roman"/>
                <w:b/>
                <w:sz w:val="22"/>
                <w:szCs w:val="22"/>
                <w:lang w:val="es-CL"/>
              </w:rPr>
              <w:t>Tên cổ đông</w:t>
            </w:r>
          </w:p>
        </w:tc>
        <w:tc>
          <w:tcPr>
            <w:tcW w:w="1824" w:type="dxa"/>
            <w:tcBorders>
              <w:bottom w:val="single" w:sz="4" w:space="0" w:color="auto"/>
            </w:tcBorders>
          </w:tcPr>
          <w:p w:rsidR="00CF5757" w:rsidRPr="001966EA" w:rsidRDefault="00CF5757" w:rsidP="008C0362">
            <w:pPr>
              <w:pStyle w:val="BodyTextIndent"/>
              <w:tabs>
                <w:tab w:val="clear" w:pos="7920"/>
                <w:tab w:val="clear" w:pos="8931"/>
              </w:tabs>
              <w:spacing w:before="120" w:after="120" w:line="280" w:lineRule="exact"/>
              <w:ind w:left="0"/>
              <w:rPr>
                <w:rFonts w:ascii="Times New Roman" w:hAnsi="Times New Roman"/>
                <w:b/>
                <w:sz w:val="22"/>
                <w:szCs w:val="22"/>
                <w:lang w:val="es-CL"/>
              </w:rPr>
            </w:pPr>
            <w:r w:rsidRPr="001966EA">
              <w:rPr>
                <w:rFonts w:ascii="Times New Roman" w:hAnsi="Times New Roman"/>
                <w:b/>
                <w:sz w:val="22"/>
                <w:szCs w:val="22"/>
                <w:lang w:val="es-CL"/>
              </w:rPr>
              <w:t xml:space="preserve">Địa chỉ </w:t>
            </w:r>
          </w:p>
        </w:tc>
        <w:tc>
          <w:tcPr>
            <w:tcW w:w="1260" w:type="dxa"/>
            <w:tcBorders>
              <w:bottom w:val="single" w:sz="4" w:space="0" w:color="auto"/>
            </w:tcBorders>
          </w:tcPr>
          <w:p w:rsidR="00CF5757" w:rsidRPr="001966EA" w:rsidRDefault="00CF5757" w:rsidP="008C0362">
            <w:pPr>
              <w:pStyle w:val="BodyTextIndent"/>
              <w:tabs>
                <w:tab w:val="clear" w:pos="7920"/>
                <w:tab w:val="clear" w:pos="8931"/>
              </w:tabs>
              <w:spacing w:before="120" w:after="120" w:line="280" w:lineRule="exact"/>
              <w:ind w:left="0"/>
              <w:jc w:val="right"/>
              <w:rPr>
                <w:rFonts w:ascii="Times New Roman" w:hAnsi="Times New Roman"/>
                <w:b/>
                <w:sz w:val="22"/>
                <w:szCs w:val="22"/>
                <w:lang w:val="es-CL"/>
              </w:rPr>
            </w:pPr>
            <w:r w:rsidRPr="001966EA">
              <w:rPr>
                <w:rFonts w:ascii="Times New Roman" w:hAnsi="Times New Roman"/>
                <w:b/>
                <w:sz w:val="22"/>
                <w:szCs w:val="22"/>
                <w:lang w:val="es-CL"/>
              </w:rPr>
              <w:t>Số cổ phần</w:t>
            </w:r>
          </w:p>
        </w:tc>
        <w:tc>
          <w:tcPr>
            <w:tcW w:w="1710" w:type="dxa"/>
            <w:tcBorders>
              <w:bottom w:val="single" w:sz="4" w:space="0" w:color="auto"/>
            </w:tcBorders>
          </w:tcPr>
          <w:p w:rsidR="00CF5757" w:rsidRPr="001966EA" w:rsidRDefault="00CF5757" w:rsidP="008C0362">
            <w:pPr>
              <w:pStyle w:val="BodyTextIndent"/>
              <w:tabs>
                <w:tab w:val="clear" w:pos="7920"/>
                <w:tab w:val="clear" w:pos="8931"/>
              </w:tabs>
              <w:spacing w:before="120" w:after="120" w:line="280" w:lineRule="exact"/>
              <w:ind w:left="0"/>
              <w:jc w:val="right"/>
              <w:rPr>
                <w:rFonts w:ascii="Times New Roman" w:hAnsi="Times New Roman"/>
                <w:b/>
                <w:sz w:val="22"/>
                <w:szCs w:val="22"/>
                <w:lang w:val="es-CL"/>
              </w:rPr>
            </w:pPr>
            <w:r>
              <w:rPr>
                <w:rFonts w:ascii="Times New Roman" w:hAnsi="Times New Roman"/>
                <w:b/>
                <w:sz w:val="22"/>
                <w:szCs w:val="22"/>
                <w:lang w:val="es-CL"/>
              </w:rPr>
              <w:t>Gi</w:t>
            </w:r>
            <w:r w:rsidRPr="001966EA">
              <w:rPr>
                <w:rFonts w:ascii="Times New Roman" w:hAnsi="Times New Roman"/>
                <w:b/>
                <w:sz w:val="22"/>
                <w:szCs w:val="22"/>
                <w:lang w:val="es-CL"/>
              </w:rPr>
              <w:t>á trị cổ phần</w:t>
            </w:r>
          </w:p>
          <w:p w:rsidR="00CF5757" w:rsidRPr="001966EA" w:rsidRDefault="00CF5757" w:rsidP="008C0362">
            <w:pPr>
              <w:pStyle w:val="BodyTextIndent"/>
              <w:tabs>
                <w:tab w:val="clear" w:pos="7920"/>
                <w:tab w:val="clear" w:pos="8931"/>
              </w:tabs>
              <w:spacing w:before="120" w:after="120" w:line="280" w:lineRule="exact"/>
              <w:ind w:left="0"/>
              <w:jc w:val="right"/>
              <w:rPr>
                <w:rFonts w:ascii="Times New Roman" w:hAnsi="Times New Roman"/>
                <w:b/>
                <w:sz w:val="22"/>
                <w:szCs w:val="22"/>
                <w:lang w:val="es-CL"/>
              </w:rPr>
            </w:pPr>
            <w:r w:rsidRPr="001966EA">
              <w:rPr>
                <w:rFonts w:ascii="Times New Roman" w:hAnsi="Times New Roman"/>
                <w:b/>
                <w:sz w:val="22"/>
                <w:szCs w:val="22"/>
                <w:lang w:val="es-CL"/>
              </w:rPr>
              <w:t>(VND)</w:t>
            </w:r>
          </w:p>
        </w:tc>
        <w:tc>
          <w:tcPr>
            <w:tcW w:w="900" w:type="dxa"/>
            <w:tcBorders>
              <w:bottom w:val="single" w:sz="4" w:space="0" w:color="auto"/>
            </w:tcBorders>
          </w:tcPr>
          <w:p w:rsidR="00CF5757" w:rsidRPr="001966EA" w:rsidRDefault="00CF5757" w:rsidP="008C0362">
            <w:pPr>
              <w:pStyle w:val="BodyTextIndent"/>
              <w:tabs>
                <w:tab w:val="clear" w:pos="7920"/>
                <w:tab w:val="clear" w:pos="8931"/>
              </w:tabs>
              <w:spacing w:before="120" w:after="120" w:line="280" w:lineRule="exact"/>
              <w:ind w:left="0"/>
              <w:jc w:val="right"/>
              <w:rPr>
                <w:rFonts w:ascii="Times New Roman" w:hAnsi="Times New Roman"/>
                <w:b/>
                <w:sz w:val="22"/>
                <w:szCs w:val="22"/>
                <w:lang w:val="es-CL"/>
              </w:rPr>
            </w:pPr>
            <w:r w:rsidRPr="001966EA">
              <w:rPr>
                <w:rFonts w:ascii="Times New Roman" w:hAnsi="Times New Roman"/>
                <w:b/>
                <w:sz w:val="22"/>
                <w:szCs w:val="22"/>
                <w:lang w:val="es-CL"/>
              </w:rPr>
              <w:t>Tỷ lệ</w:t>
            </w:r>
          </w:p>
          <w:p w:rsidR="00CF5757" w:rsidRPr="001966EA" w:rsidRDefault="00CF5757" w:rsidP="008C0362">
            <w:pPr>
              <w:pStyle w:val="BodyTextIndent"/>
              <w:tabs>
                <w:tab w:val="clear" w:pos="7920"/>
                <w:tab w:val="clear" w:pos="8931"/>
              </w:tabs>
              <w:spacing w:before="120" w:after="120" w:line="280" w:lineRule="exact"/>
              <w:ind w:left="0"/>
              <w:jc w:val="right"/>
              <w:rPr>
                <w:rFonts w:ascii="Times New Roman" w:hAnsi="Times New Roman"/>
                <w:b/>
                <w:sz w:val="22"/>
                <w:szCs w:val="22"/>
                <w:lang w:val="es-CL"/>
              </w:rPr>
            </w:pPr>
            <w:r w:rsidRPr="001966EA">
              <w:rPr>
                <w:rFonts w:ascii="Times New Roman" w:hAnsi="Times New Roman"/>
                <w:b/>
                <w:sz w:val="22"/>
                <w:szCs w:val="22"/>
                <w:lang w:val="es-CL"/>
              </w:rPr>
              <w:t>(%)</w:t>
            </w:r>
          </w:p>
        </w:tc>
      </w:tr>
      <w:tr w:rsidR="00CF5757" w:rsidRPr="001966EA" w:rsidTr="00CF5757">
        <w:trPr>
          <w:trHeight w:val="195"/>
        </w:trPr>
        <w:tc>
          <w:tcPr>
            <w:tcW w:w="485" w:type="dxa"/>
            <w:tcBorders>
              <w:top w:val="single" w:sz="4" w:space="0" w:color="auto"/>
            </w:tcBorders>
          </w:tcPr>
          <w:p w:rsidR="00CF5757" w:rsidRPr="001966EA" w:rsidRDefault="00CF5757" w:rsidP="008C0362">
            <w:pPr>
              <w:pStyle w:val="BodyTextIndent"/>
              <w:tabs>
                <w:tab w:val="clear" w:pos="7920"/>
                <w:tab w:val="clear" w:pos="8931"/>
              </w:tabs>
              <w:spacing w:before="60" w:line="280" w:lineRule="exact"/>
              <w:ind w:left="0"/>
              <w:jc w:val="center"/>
              <w:rPr>
                <w:rFonts w:ascii="Times New Roman" w:hAnsi="Times New Roman"/>
                <w:sz w:val="22"/>
                <w:szCs w:val="22"/>
                <w:lang w:val="es-CL"/>
              </w:rPr>
            </w:pPr>
            <w:r w:rsidRPr="001966EA">
              <w:rPr>
                <w:rFonts w:ascii="Times New Roman" w:hAnsi="Times New Roman"/>
                <w:sz w:val="22"/>
                <w:szCs w:val="22"/>
                <w:lang w:val="es-CL"/>
              </w:rPr>
              <w:t>1</w:t>
            </w:r>
          </w:p>
        </w:tc>
        <w:tc>
          <w:tcPr>
            <w:tcW w:w="2011" w:type="dxa"/>
            <w:tcBorders>
              <w:top w:val="single" w:sz="4" w:space="0" w:color="auto"/>
            </w:tcBorders>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sz w:val="22"/>
                <w:szCs w:val="22"/>
                <w:lang w:val="es-CL"/>
              </w:rPr>
            </w:pPr>
          </w:p>
        </w:tc>
        <w:tc>
          <w:tcPr>
            <w:tcW w:w="1824" w:type="dxa"/>
            <w:tcBorders>
              <w:top w:val="single" w:sz="4" w:space="0" w:color="auto"/>
            </w:tcBorders>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sz w:val="22"/>
                <w:szCs w:val="22"/>
                <w:lang w:val="es-CL"/>
              </w:rPr>
            </w:pPr>
          </w:p>
        </w:tc>
        <w:tc>
          <w:tcPr>
            <w:tcW w:w="1260" w:type="dxa"/>
            <w:tcBorders>
              <w:top w:val="single" w:sz="4" w:space="0" w:color="auto"/>
            </w:tcBorders>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sz w:val="22"/>
                <w:szCs w:val="22"/>
                <w:lang w:val="es-CL"/>
              </w:rPr>
            </w:pPr>
          </w:p>
        </w:tc>
        <w:tc>
          <w:tcPr>
            <w:tcW w:w="1710" w:type="dxa"/>
            <w:tcBorders>
              <w:top w:val="single" w:sz="4" w:space="0" w:color="auto"/>
            </w:tcBorders>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sz w:val="22"/>
                <w:szCs w:val="22"/>
                <w:lang w:val="es-CL"/>
              </w:rPr>
            </w:pPr>
          </w:p>
        </w:tc>
        <w:tc>
          <w:tcPr>
            <w:tcW w:w="900" w:type="dxa"/>
            <w:tcBorders>
              <w:top w:val="single" w:sz="4" w:space="0" w:color="auto"/>
            </w:tcBorders>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sz w:val="22"/>
                <w:szCs w:val="22"/>
                <w:lang w:val="es-CL"/>
              </w:rPr>
            </w:pPr>
          </w:p>
        </w:tc>
      </w:tr>
      <w:tr w:rsidR="00CF5757" w:rsidRPr="001966EA" w:rsidTr="00CF5757">
        <w:trPr>
          <w:trHeight w:val="195"/>
        </w:trPr>
        <w:tc>
          <w:tcPr>
            <w:tcW w:w="485" w:type="dxa"/>
          </w:tcPr>
          <w:p w:rsidR="00CF5757" w:rsidRPr="001966EA" w:rsidRDefault="00CF5757" w:rsidP="008C0362">
            <w:pPr>
              <w:pStyle w:val="BodyTextIndent"/>
              <w:tabs>
                <w:tab w:val="clear" w:pos="7920"/>
                <w:tab w:val="clear" w:pos="8931"/>
              </w:tabs>
              <w:spacing w:before="60" w:line="280" w:lineRule="exact"/>
              <w:ind w:left="0"/>
              <w:jc w:val="center"/>
              <w:rPr>
                <w:rFonts w:ascii="Times New Roman" w:hAnsi="Times New Roman"/>
                <w:sz w:val="22"/>
                <w:szCs w:val="22"/>
                <w:lang w:val="es-CL"/>
              </w:rPr>
            </w:pPr>
            <w:r w:rsidRPr="001966EA">
              <w:rPr>
                <w:rFonts w:ascii="Times New Roman" w:hAnsi="Times New Roman"/>
                <w:sz w:val="22"/>
                <w:szCs w:val="22"/>
                <w:lang w:val="es-CL"/>
              </w:rPr>
              <w:t>2</w:t>
            </w:r>
          </w:p>
        </w:tc>
        <w:tc>
          <w:tcPr>
            <w:tcW w:w="2011" w:type="dxa"/>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sz w:val="22"/>
                <w:szCs w:val="22"/>
                <w:lang w:val="es-CL"/>
              </w:rPr>
            </w:pPr>
          </w:p>
        </w:tc>
        <w:tc>
          <w:tcPr>
            <w:tcW w:w="1824" w:type="dxa"/>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sz w:val="22"/>
                <w:szCs w:val="22"/>
                <w:lang w:val="es-CL"/>
              </w:rPr>
            </w:pPr>
          </w:p>
        </w:tc>
        <w:tc>
          <w:tcPr>
            <w:tcW w:w="1260" w:type="dxa"/>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sz w:val="22"/>
                <w:szCs w:val="22"/>
                <w:lang w:val="es-CL"/>
              </w:rPr>
            </w:pPr>
          </w:p>
        </w:tc>
        <w:tc>
          <w:tcPr>
            <w:tcW w:w="1710" w:type="dxa"/>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sz w:val="22"/>
                <w:szCs w:val="22"/>
                <w:lang w:val="es-CL"/>
              </w:rPr>
            </w:pPr>
          </w:p>
        </w:tc>
        <w:tc>
          <w:tcPr>
            <w:tcW w:w="900" w:type="dxa"/>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sz w:val="22"/>
                <w:szCs w:val="22"/>
                <w:lang w:val="es-CL"/>
              </w:rPr>
            </w:pPr>
          </w:p>
        </w:tc>
      </w:tr>
      <w:tr w:rsidR="00CF5757" w:rsidRPr="001966EA" w:rsidTr="00CF5757">
        <w:trPr>
          <w:trHeight w:val="105"/>
        </w:trPr>
        <w:tc>
          <w:tcPr>
            <w:tcW w:w="485" w:type="dxa"/>
          </w:tcPr>
          <w:p w:rsidR="00CF5757" w:rsidRPr="001966EA" w:rsidRDefault="00CF5757" w:rsidP="008C0362">
            <w:pPr>
              <w:pStyle w:val="BodyTextIndent"/>
              <w:tabs>
                <w:tab w:val="clear" w:pos="7920"/>
                <w:tab w:val="clear" w:pos="8931"/>
              </w:tabs>
              <w:spacing w:before="60" w:line="280" w:lineRule="exact"/>
              <w:ind w:left="0"/>
              <w:jc w:val="center"/>
              <w:rPr>
                <w:rFonts w:ascii="Times New Roman" w:hAnsi="Times New Roman"/>
                <w:sz w:val="22"/>
                <w:szCs w:val="22"/>
                <w:lang w:val="es-CL"/>
              </w:rPr>
            </w:pPr>
            <w:r w:rsidRPr="001966EA">
              <w:rPr>
                <w:rFonts w:ascii="Times New Roman" w:hAnsi="Times New Roman"/>
                <w:sz w:val="22"/>
                <w:szCs w:val="22"/>
                <w:lang w:val="es-CL"/>
              </w:rPr>
              <w:t>3</w:t>
            </w:r>
          </w:p>
        </w:tc>
        <w:tc>
          <w:tcPr>
            <w:tcW w:w="2011" w:type="dxa"/>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sz w:val="22"/>
                <w:szCs w:val="22"/>
                <w:lang w:val="es-CL"/>
              </w:rPr>
            </w:pPr>
          </w:p>
        </w:tc>
        <w:tc>
          <w:tcPr>
            <w:tcW w:w="1824" w:type="dxa"/>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sz w:val="22"/>
                <w:szCs w:val="22"/>
                <w:lang w:val="es-CL"/>
              </w:rPr>
            </w:pPr>
          </w:p>
        </w:tc>
        <w:tc>
          <w:tcPr>
            <w:tcW w:w="1260" w:type="dxa"/>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sz w:val="22"/>
                <w:szCs w:val="22"/>
                <w:lang w:val="es-CL"/>
              </w:rPr>
            </w:pPr>
          </w:p>
        </w:tc>
        <w:tc>
          <w:tcPr>
            <w:tcW w:w="1710" w:type="dxa"/>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sz w:val="22"/>
                <w:szCs w:val="22"/>
                <w:lang w:val="es-CL"/>
              </w:rPr>
            </w:pPr>
          </w:p>
        </w:tc>
        <w:tc>
          <w:tcPr>
            <w:tcW w:w="900" w:type="dxa"/>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sz w:val="22"/>
                <w:szCs w:val="22"/>
                <w:lang w:val="es-CL"/>
              </w:rPr>
            </w:pPr>
          </w:p>
        </w:tc>
      </w:tr>
      <w:tr w:rsidR="00CF5757" w:rsidRPr="001966EA" w:rsidTr="00CF5757">
        <w:trPr>
          <w:trHeight w:val="100"/>
        </w:trPr>
        <w:tc>
          <w:tcPr>
            <w:tcW w:w="485" w:type="dxa"/>
          </w:tcPr>
          <w:p w:rsidR="00CF5757" w:rsidRPr="001966EA" w:rsidRDefault="00CF5757" w:rsidP="008C0362">
            <w:pPr>
              <w:pStyle w:val="BodyTextIndent"/>
              <w:tabs>
                <w:tab w:val="clear" w:pos="7920"/>
                <w:tab w:val="clear" w:pos="8931"/>
              </w:tabs>
              <w:spacing w:before="60" w:line="280" w:lineRule="exact"/>
              <w:ind w:left="0"/>
              <w:jc w:val="center"/>
              <w:rPr>
                <w:rFonts w:ascii="Times New Roman" w:hAnsi="Times New Roman"/>
                <w:sz w:val="22"/>
                <w:szCs w:val="22"/>
                <w:lang w:val="es-CL"/>
              </w:rPr>
            </w:pPr>
          </w:p>
        </w:tc>
        <w:tc>
          <w:tcPr>
            <w:tcW w:w="2011" w:type="dxa"/>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b/>
                <w:sz w:val="22"/>
                <w:szCs w:val="22"/>
                <w:lang w:val="es-CL"/>
              </w:rPr>
            </w:pPr>
            <w:r w:rsidRPr="001966EA">
              <w:rPr>
                <w:rFonts w:ascii="Times New Roman" w:hAnsi="Times New Roman"/>
                <w:b/>
                <w:sz w:val="22"/>
                <w:szCs w:val="22"/>
                <w:lang w:val="es-CL"/>
              </w:rPr>
              <w:t>Cộng</w:t>
            </w:r>
          </w:p>
        </w:tc>
        <w:tc>
          <w:tcPr>
            <w:tcW w:w="1824" w:type="dxa"/>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b/>
                <w:sz w:val="22"/>
                <w:szCs w:val="22"/>
                <w:lang w:val="es-CL"/>
              </w:rPr>
            </w:pPr>
          </w:p>
        </w:tc>
        <w:tc>
          <w:tcPr>
            <w:tcW w:w="1260" w:type="dxa"/>
            <w:tcBorders>
              <w:top w:val="single" w:sz="4" w:space="0" w:color="auto"/>
              <w:bottom w:val="double" w:sz="4" w:space="0" w:color="auto"/>
            </w:tcBorders>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b/>
                <w:sz w:val="22"/>
                <w:szCs w:val="22"/>
                <w:lang w:val="es-CL"/>
              </w:rPr>
            </w:pPr>
          </w:p>
        </w:tc>
        <w:tc>
          <w:tcPr>
            <w:tcW w:w="1710" w:type="dxa"/>
            <w:tcBorders>
              <w:top w:val="single" w:sz="4" w:space="0" w:color="auto"/>
              <w:bottom w:val="double" w:sz="4" w:space="0" w:color="auto"/>
            </w:tcBorders>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b/>
                <w:sz w:val="22"/>
                <w:szCs w:val="22"/>
                <w:lang w:val="es-CL"/>
              </w:rPr>
            </w:pPr>
          </w:p>
        </w:tc>
        <w:tc>
          <w:tcPr>
            <w:tcW w:w="900" w:type="dxa"/>
            <w:tcBorders>
              <w:top w:val="single" w:sz="4" w:space="0" w:color="auto"/>
              <w:bottom w:val="double" w:sz="4" w:space="0" w:color="auto"/>
            </w:tcBorders>
          </w:tcPr>
          <w:p w:rsidR="00CF5757" w:rsidRPr="001966EA" w:rsidRDefault="00CF5757" w:rsidP="008C0362">
            <w:pPr>
              <w:pStyle w:val="BodyTextIndent"/>
              <w:tabs>
                <w:tab w:val="clear" w:pos="7920"/>
                <w:tab w:val="clear" w:pos="8931"/>
              </w:tabs>
              <w:spacing w:before="60" w:line="280" w:lineRule="exact"/>
              <w:ind w:left="0"/>
              <w:rPr>
                <w:rFonts w:ascii="Times New Roman" w:hAnsi="Times New Roman"/>
                <w:b/>
                <w:sz w:val="22"/>
                <w:szCs w:val="22"/>
                <w:lang w:val="es-CL"/>
              </w:rPr>
            </w:pPr>
          </w:p>
        </w:tc>
      </w:tr>
    </w:tbl>
    <w:p w:rsidR="00CF5757" w:rsidRPr="001966EA" w:rsidRDefault="00CF5757" w:rsidP="008C0362">
      <w:pPr>
        <w:pStyle w:val="BodyTextIndent"/>
        <w:tabs>
          <w:tab w:val="clear" w:pos="7920"/>
          <w:tab w:val="clear" w:pos="8931"/>
        </w:tabs>
        <w:spacing w:before="120" w:after="120" w:line="280" w:lineRule="exact"/>
        <w:ind w:left="1170" w:hanging="450"/>
        <w:rPr>
          <w:rFonts w:ascii="Times New Roman" w:hAnsi="Times New Roman"/>
          <w:sz w:val="22"/>
          <w:szCs w:val="22"/>
          <w:lang w:val="es-CL"/>
        </w:rPr>
      </w:pPr>
      <w:r w:rsidRPr="001966EA">
        <w:rPr>
          <w:rFonts w:ascii="Times New Roman" w:hAnsi="Times New Roman"/>
          <w:sz w:val="22"/>
          <w:szCs w:val="22"/>
          <w:highlight w:val="yellow"/>
          <w:lang w:val="es-CL"/>
        </w:rPr>
        <w:t>(trình bày các cổ đông có tỷ lệ góp vốn lớn và nhóm các cổ đông còn lại)</w:t>
      </w:r>
    </w:p>
    <w:p w:rsidR="00CF5757" w:rsidRPr="001966EA" w:rsidRDefault="00CF5757" w:rsidP="008C0362">
      <w:pPr>
        <w:pStyle w:val="BodyTextIndent"/>
        <w:tabs>
          <w:tab w:val="clear" w:pos="7920"/>
          <w:tab w:val="clear" w:pos="8931"/>
        </w:tabs>
        <w:spacing w:before="120" w:after="120" w:line="280" w:lineRule="exact"/>
        <w:ind w:left="1166" w:hanging="446"/>
        <w:rPr>
          <w:rFonts w:ascii="Times New Roman" w:hAnsi="Times New Roman"/>
          <w:i/>
          <w:sz w:val="22"/>
          <w:szCs w:val="22"/>
          <w:u w:val="single"/>
          <w:lang w:val="es-CL"/>
        </w:rPr>
      </w:pPr>
      <w:r w:rsidRPr="00CF5757">
        <w:rPr>
          <w:rFonts w:ascii="Times New Roman" w:hAnsi="Times New Roman"/>
          <w:i/>
          <w:sz w:val="22"/>
          <w:szCs w:val="22"/>
          <w:highlight w:val="yellow"/>
          <w:u w:val="single"/>
          <w:lang w:val="es-CL"/>
        </w:rPr>
        <w:t>Nếu Công ty có cổ phiếu niêm yết trên thị trường chứng khoán</w:t>
      </w:r>
    </w:p>
    <w:p w:rsidR="00CF5757" w:rsidRPr="001966EA" w:rsidRDefault="00CF5757" w:rsidP="00A268C7">
      <w:pPr>
        <w:pStyle w:val="ListParagraph"/>
        <w:numPr>
          <w:ilvl w:val="0"/>
          <w:numId w:val="11"/>
        </w:numPr>
        <w:spacing w:before="240" w:line="280" w:lineRule="exact"/>
        <w:ind w:left="720" w:hanging="270"/>
        <w:rPr>
          <w:b/>
          <w:szCs w:val="22"/>
          <w:lang w:val="es-CL"/>
        </w:rPr>
      </w:pPr>
      <w:r w:rsidRPr="001966EA">
        <w:rPr>
          <w:b/>
          <w:szCs w:val="22"/>
          <w:lang w:val="es-CL"/>
        </w:rPr>
        <w:t>Vốn điều lệ</w:t>
      </w:r>
      <w:r w:rsidRPr="001966EA">
        <w:rPr>
          <w:b/>
          <w:szCs w:val="22"/>
          <w:lang w:val="es-CL"/>
        </w:rPr>
        <w:tab/>
      </w:r>
      <w:r w:rsidRPr="001966EA">
        <w:rPr>
          <w:b/>
          <w:szCs w:val="22"/>
          <w:lang w:val="es-CL"/>
        </w:rPr>
        <w:tab/>
      </w:r>
      <w:r w:rsidRPr="001966EA">
        <w:rPr>
          <w:szCs w:val="22"/>
          <w:lang w:val="es-CL"/>
        </w:rPr>
        <w:t xml:space="preserve">: </w:t>
      </w:r>
      <w:r w:rsidRPr="001966EA">
        <w:rPr>
          <w:szCs w:val="22"/>
          <w:highlight w:val="cyan"/>
          <w:lang w:val="es-CL"/>
        </w:rPr>
        <w:t>………….VND</w:t>
      </w:r>
    </w:p>
    <w:p w:rsidR="00CF5757" w:rsidRPr="001966EA" w:rsidRDefault="00CF5757" w:rsidP="00A7573D">
      <w:pPr>
        <w:pStyle w:val="BodyTextIndent"/>
        <w:tabs>
          <w:tab w:val="clear" w:pos="7920"/>
          <w:tab w:val="clear" w:pos="8931"/>
        </w:tabs>
        <w:spacing w:before="120" w:line="280" w:lineRule="exact"/>
        <w:ind w:left="360"/>
        <w:rPr>
          <w:rFonts w:ascii="Times New Roman" w:hAnsi="Times New Roman"/>
          <w:sz w:val="22"/>
          <w:szCs w:val="22"/>
          <w:lang w:val="es-CL"/>
        </w:rPr>
      </w:pPr>
      <w:r>
        <w:rPr>
          <w:rFonts w:ascii="Times New Roman" w:hAnsi="Times New Roman"/>
          <w:sz w:val="22"/>
          <w:szCs w:val="22"/>
          <w:lang w:val="es-CL"/>
        </w:rPr>
        <w:tab/>
      </w:r>
      <w:r w:rsidRPr="001966EA">
        <w:rPr>
          <w:rFonts w:ascii="Times New Roman" w:hAnsi="Times New Roman"/>
          <w:sz w:val="22"/>
          <w:szCs w:val="22"/>
          <w:lang w:val="es-CL"/>
        </w:rPr>
        <w:t>Số cổ phiế</w:t>
      </w:r>
      <w:r>
        <w:rPr>
          <w:rFonts w:ascii="Times New Roman" w:hAnsi="Times New Roman"/>
          <w:sz w:val="22"/>
          <w:szCs w:val="22"/>
          <w:lang w:val="es-CL"/>
        </w:rPr>
        <w:t>u</w:t>
      </w:r>
      <w:r>
        <w:rPr>
          <w:rFonts w:ascii="Times New Roman" w:hAnsi="Times New Roman"/>
          <w:sz w:val="22"/>
          <w:szCs w:val="22"/>
          <w:lang w:val="es-CL"/>
        </w:rPr>
        <w:tab/>
      </w:r>
      <w:r>
        <w:rPr>
          <w:rFonts w:ascii="Times New Roman" w:hAnsi="Times New Roman"/>
          <w:sz w:val="22"/>
          <w:szCs w:val="22"/>
          <w:lang w:val="es-CL"/>
        </w:rPr>
        <w:tab/>
      </w:r>
      <w:r w:rsidRPr="001966EA">
        <w:rPr>
          <w:rFonts w:ascii="Times New Roman" w:hAnsi="Times New Roman"/>
          <w:sz w:val="22"/>
          <w:szCs w:val="22"/>
          <w:lang w:val="es-CL"/>
        </w:rPr>
        <w:t xml:space="preserve">: </w:t>
      </w:r>
      <w:r w:rsidRPr="001966EA">
        <w:rPr>
          <w:rFonts w:ascii="Times New Roman" w:hAnsi="Times New Roman"/>
          <w:sz w:val="22"/>
          <w:szCs w:val="22"/>
          <w:highlight w:val="cyan"/>
          <w:lang w:val="es-CL"/>
        </w:rPr>
        <w:t xml:space="preserve">…… </w:t>
      </w:r>
      <w:r w:rsidRPr="001966EA">
        <w:rPr>
          <w:rFonts w:ascii="Times New Roman" w:hAnsi="Times New Roman"/>
          <w:sz w:val="22"/>
          <w:szCs w:val="22"/>
          <w:highlight w:val="cyan"/>
          <w:lang w:val="es-CL"/>
        </w:rPr>
        <w:tab/>
        <w:t>cổ phiếu</w:t>
      </w:r>
    </w:p>
    <w:p w:rsidR="00CF5757" w:rsidRPr="001966EA" w:rsidRDefault="00CF5757" w:rsidP="00A7573D">
      <w:pPr>
        <w:pStyle w:val="BodyTextIndent"/>
        <w:tabs>
          <w:tab w:val="clear" w:pos="7920"/>
          <w:tab w:val="clear" w:pos="8931"/>
        </w:tabs>
        <w:spacing w:before="120" w:line="280" w:lineRule="exact"/>
        <w:ind w:left="360"/>
        <w:rPr>
          <w:rFonts w:ascii="Times New Roman" w:hAnsi="Times New Roman"/>
          <w:sz w:val="22"/>
          <w:szCs w:val="22"/>
          <w:lang w:val="es-CL"/>
        </w:rPr>
      </w:pPr>
      <w:r>
        <w:rPr>
          <w:rFonts w:ascii="Times New Roman" w:hAnsi="Times New Roman"/>
          <w:sz w:val="22"/>
          <w:szCs w:val="22"/>
          <w:lang w:val="es-CL"/>
        </w:rPr>
        <w:tab/>
      </w:r>
      <w:r w:rsidRPr="001966EA">
        <w:rPr>
          <w:rFonts w:ascii="Times New Roman" w:hAnsi="Times New Roman"/>
          <w:sz w:val="22"/>
          <w:szCs w:val="22"/>
          <w:lang w:val="es-CL"/>
        </w:rPr>
        <w:t>Mệnh giá</w:t>
      </w:r>
      <w:r w:rsidRPr="001966EA">
        <w:rPr>
          <w:rFonts w:ascii="Times New Roman" w:hAnsi="Times New Roman"/>
          <w:sz w:val="22"/>
          <w:szCs w:val="22"/>
          <w:lang w:val="es-CL"/>
        </w:rPr>
        <w:tab/>
      </w:r>
      <w:r w:rsidRPr="001966EA">
        <w:rPr>
          <w:rFonts w:ascii="Times New Roman" w:hAnsi="Times New Roman"/>
          <w:sz w:val="22"/>
          <w:szCs w:val="22"/>
          <w:lang w:val="es-CL"/>
        </w:rPr>
        <w:tab/>
        <w:t xml:space="preserve">: </w:t>
      </w:r>
      <w:r w:rsidRPr="001966EA">
        <w:rPr>
          <w:rFonts w:ascii="Times New Roman" w:hAnsi="Times New Roman"/>
          <w:sz w:val="22"/>
          <w:szCs w:val="22"/>
          <w:highlight w:val="cyan"/>
          <w:lang w:val="es-CL"/>
        </w:rPr>
        <w:t xml:space="preserve">…… </w:t>
      </w:r>
      <w:r w:rsidRPr="001966EA">
        <w:rPr>
          <w:rFonts w:ascii="Times New Roman" w:hAnsi="Times New Roman"/>
          <w:sz w:val="22"/>
          <w:szCs w:val="22"/>
          <w:highlight w:val="cyan"/>
          <w:lang w:val="es-CL"/>
        </w:rPr>
        <w:tab/>
        <w:t>VND/cổ phiếu</w:t>
      </w:r>
      <w:r w:rsidRPr="001966EA">
        <w:rPr>
          <w:rFonts w:ascii="Times New Roman" w:hAnsi="Times New Roman"/>
          <w:sz w:val="22"/>
          <w:szCs w:val="22"/>
          <w:lang w:val="es-CL"/>
        </w:rPr>
        <w:tab/>
      </w:r>
    </w:p>
    <w:p w:rsidR="00A7573D" w:rsidRPr="001966EA" w:rsidRDefault="00A7573D" w:rsidP="00A268C7">
      <w:pPr>
        <w:pStyle w:val="ListParagraph"/>
        <w:numPr>
          <w:ilvl w:val="0"/>
          <w:numId w:val="11"/>
        </w:numPr>
        <w:spacing w:before="240" w:line="280" w:lineRule="exact"/>
        <w:ind w:left="720" w:hanging="270"/>
        <w:rPr>
          <w:b/>
          <w:szCs w:val="22"/>
          <w:lang w:val="es-CL"/>
        </w:rPr>
      </w:pPr>
      <w:r w:rsidRPr="001966EA">
        <w:rPr>
          <w:b/>
          <w:szCs w:val="22"/>
          <w:lang w:val="es-CL"/>
        </w:rPr>
        <w:t xml:space="preserve">Trụ sở hoạt động </w:t>
      </w:r>
    </w:p>
    <w:p w:rsidR="00A7573D" w:rsidRPr="001966EA" w:rsidRDefault="00A7573D" w:rsidP="00A7573D">
      <w:pPr>
        <w:pStyle w:val="BodyTextIndent"/>
        <w:tabs>
          <w:tab w:val="clear" w:pos="7920"/>
          <w:tab w:val="clear" w:pos="8931"/>
        </w:tabs>
        <w:spacing w:before="120" w:line="280" w:lineRule="exact"/>
        <w:ind w:left="360"/>
        <w:rPr>
          <w:rFonts w:ascii="Times New Roman" w:hAnsi="Times New Roman"/>
          <w:sz w:val="22"/>
          <w:szCs w:val="22"/>
          <w:lang w:val="es-CL"/>
        </w:rPr>
      </w:pPr>
      <w:r>
        <w:rPr>
          <w:rFonts w:ascii="Times New Roman" w:hAnsi="Times New Roman"/>
          <w:sz w:val="22"/>
          <w:szCs w:val="22"/>
          <w:lang w:val="es-CL"/>
        </w:rPr>
        <w:tab/>
      </w:r>
      <w:r w:rsidRPr="001966EA">
        <w:rPr>
          <w:rFonts w:ascii="Times New Roman" w:hAnsi="Times New Roman"/>
          <w:sz w:val="22"/>
          <w:szCs w:val="22"/>
          <w:lang w:val="es-CL"/>
        </w:rPr>
        <w:t>Địa chỉ</w:t>
      </w:r>
      <w:r w:rsidRPr="001966EA">
        <w:rPr>
          <w:rFonts w:ascii="Times New Roman" w:hAnsi="Times New Roman"/>
          <w:sz w:val="22"/>
          <w:szCs w:val="22"/>
          <w:lang w:val="es-CL"/>
        </w:rPr>
        <w:tab/>
      </w:r>
      <w:r w:rsidRPr="001966EA">
        <w:rPr>
          <w:rFonts w:ascii="Times New Roman" w:hAnsi="Times New Roman"/>
          <w:sz w:val="22"/>
          <w:szCs w:val="22"/>
          <w:lang w:val="es-CL"/>
        </w:rPr>
        <w:tab/>
      </w:r>
      <w:r w:rsidRPr="001966EA">
        <w:rPr>
          <w:rFonts w:ascii="Times New Roman" w:hAnsi="Times New Roman"/>
          <w:sz w:val="22"/>
          <w:szCs w:val="22"/>
          <w:lang w:val="es-CL"/>
        </w:rPr>
        <w:tab/>
        <w:t xml:space="preserve">: </w:t>
      </w:r>
      <w:r w:rsidRPr="001966EA">
        <w:rPr>
          <w:rFonts w:ascii="Times New Roman" w:hAnsi="Times New Roman"/>
          <w:sz w:val="22"/>
          <w:szCs w:val="22"/>
          <w:highlight w:val="cyan"/>
          <w:lang w:val="es-CL"/>
        </w:rPr>
        <w:t>.…………………..</w:t>
      </w:r>
    </w:p>
    <w:p w:rsidR="00A7573D" w:rsidRPr="001966EA" w:rsidRDefault="00A7573D" w:rsidP="00A7573D">
      <w:pPr>
        <w:pStyle w:val="BodyTextIndent"/>
        <w:tabs>
          <w:tab w:val="clear" w:pos="7920"/>
          <w:tab w:val="clear" w:pos="8931"/>
        </w:tabs>
        <w:spacing w:before="120" w:line="280" w:lineRule="exact"/>
        <w:ind w:left="360"/>
        <w:rPr>
          <w:rFonts w:ascii="Times New Roman" w:hAnsi="Times New Roman"/>
          <w:sz w:val="22"/>
          <w:szCs w:val="22"/>
          <w:lang w:val="es-CL"/>
        </w:rPr>
      </w:pPr>
      <w:r>
        <w:rPr>
          <w:rFonts w:ascii="Times New Roman" w:hAnsi="Times New Roman"/>
          <w:sz w:val="22"/>
          <w:szCs w:val="22"/>
          <w:lang w:val="es-CL"/>
        </w:rPr>
        <w:tab/>
      </w:r>
      <w:r w:rsidRPr="001966EA">
        <w:rPr>
          <w:rFonts w:ascii="Times New Roman" w:hAnsi="Times New Roman"/>
          <w:sz w:val="22"/>
          <w:szCs w:val="22"/>
          <w:lang w:val="es-CL"/>
        </w:rPr>
        <w:t>Điện thoạ</w:t>
      </w:r>
      <w:r>
        <w:rPr>
          <w:rFonts w:ascii="Times New Roman" w:hAnsi="Times New Roman"/>
          <w:sz w:val="22"/>
          <w:szCs w:val="22"/>
          <w:lang w:val="es-CL"/>
        </w:rPr>
        <w:t>i</w:t>
      </w:r>
      <w:r>
        <w:rPr>
          <w:rFonts w:ascii="Times New Roman" w:hAnsi="Times New Roman"/>
          <w:sz w:val="22"/>
          <w:szCs w:val="22"/>
          <w:lang w:val="es-CL"/>
        </w:rPr>
        <w:tab/>
      </w:r>
      <w:r>
        <w:rPr>
          <w:rFonts w:ascii="Times New Roman" w:hAnsi="Times New Roman"/>
          <w:sz w:val="22"/>
          <w:szCs w:val="22"/>
          <w:lang w:val="es-CL"/>
        </w:rPr>
        <w:tab/>
      </w:r>
      <w:r w:rsidRPr="001966EA">
        <w:rPr>
          <w:rFonts w:ascii="Times New Roman" w:hAnsi="Times New Roman"/>
          <w:sz w:val="22"/>
          <w:szCs w:val="22"/>
          <w:lang w:val="es-CL"/>
        </w:rPr>
        <w:t xml:space="preserve">: </w:t>
      </w:r>
      <w:r w:rsidRPr="001966EA">
        <w:rPr>
          <w:rFonts w:ascii="Times New Roman" w:hAnsi="Times New Roman"/>
          <w:sz w:val="22"/>
          <w:szCs w:val="22"/>
          <w:highlight w:val="cyan"/>
          <w:lang w:val="es-CL"/>
        </w:rPr>
        <w:t>…………………...</w:t>
      </w:r>
    </w:p>
    <w:p w:rsidR="00A7573D" w:rsidRPr="001966EA" w:rsidRDefault="00A7573D" w:rsidP="00A7573D">
      <w:pPr>
        <w:pStyle w:val="BodyTextIndent"/>
        <w:tabs>
          <w:tab w:val="clear" w:pos="7920"/>
          <w:tab w:val="clear" w:pos="8931"/>
        </w:tabs>
        <w:spacing w:before="120" w:line="280" w:lineRule="exact"/>
        <w:ind w:left="360"/>
        <w:rPr>
          <w:rFonts w:ascii="Times New Roman" w:hAnsi="Times New Roman"/>
          <w:sz w:val="22"/>
          <w:szCs w:val="22"/>
          <w:lang w:val="es-CL"/>
        </w:rPr>
      </w:pPr>
      <w:r>
        <w:rPr>
          <w:rFonts w:ascii="Times New Roman" w:hAnsi="Times New Roman"/>
          <w:sz w:val="22"/>
          <w:szCs w:val="22"/>
          <w:lang w:val="es-CL"/>
        </w:rPr>
        <w:tab/>
        <w:t>Fax</w:t>
      </w:r>
      <w:r>
        <w:rPr>
          <w:rFonts w:ascii="Times New Roman" w:hAnsi="Times New Roman"/>
          <w:sz w:val="22"/>
          <w:szCs w:val="22"/>
          <w:lang w:val="es-CL"/>
        </w:rPr>
        <w:tab/>
      </w:r>
      <w:r>
        <w:rPr>
          <w:rFonts w:ascii="Times New Roman" w:hAnsi="Times New Roman"/>
          <w:sz w:val="22"/>
          <w:szCs w:val="22"/>
          <w:lang w:val="es-CL"/>
        </w:rPr>
        <w:tab/>
      </w:r>
      <w:r>
        <w:rPr>
          <w:rFonts w:ascii="Times New Roman" w:hAnsi="Times New Roman"/>
          <w:sz w:val="22"/>
          <w:szCs w:val="22"/>
          <w:lang w:val="es-CL"/>
        </w:rPr>
        <w:tab/>
      </w:r>
      <w:r w:rsidRPr="001966EA">
        <w:rPr>
          <w:rFonts w:ascii="Times New Roman" w:hAnsi="Times New Roman"/>
          <w:sz w:val="22"/>
          <w:szCs w:val="22"/>
          <w:lang w:val="es-CL"/>
        </w:rPr>
        <w:t xml:space="preserve">: </w:t>
      </w:r>
      <w:r w:rsidRPr="001966EA">
        <w:rPr>
          <w:rFonts w:ascii="Times New Roman" w:hAnsi="Times New Roman"/>
          <w:sz w:val="22"/>
          <w:szCs w:val="22"/>
          <w:highlight w:val="cyan"/>
          <w:lang w:val="es-CL"/>
        </w:rPr>
        <w:t>…………………...</w:t>
      </w:r>
    </w:p>
    <w:p w:rsidR="00A7573D" w:rsidRPr="001966EA" w:rsidRDefault="00A7573D" w:rsidP="00A7573D">
      <w:pPr>
        <w:pStyle w:val="BodyTextIndent"/>
        <w:tabs>
          <w:tab w:val="clear" w:pos="7920"/>
          <w:tab w:val="clear" w:pos="8931"/>
        </w:tabs>
        <w:spacing w:before="120" w:line="280" w:lineRule="exact"/>
        <w:ind w:left="360"/>
        <w:rPr>
          <w:rFonts w:ascii="Times New Roman" w:hAnsi="Times New Roman"/>
          <w:sz w:val="22"/>
          <w:szCs w:val="22"/>
          <w:lang w:val="es-CL"/>
        </w:rPr>
      </w:pPr>
      <w:r>
        <w:rPr>
          <w:rFonts w:ascii="Times New Roman" w:hAnsi="Times New Roman"/>
          <w:sz w:val="22"/>
          <w:szCs w:val="22"/>
          <w:lang w:val="es-CL"/>
        </w:rPr>
        <w:tab/>
      </w:r>
      <w:r w:rsidRPr="001966EA">
        <w:rPr>
          <w:rFonts w:ascii="Times New Roman" w:hAnsi="Times New Roman"/>
          <w:sz w:val="22"/>
          <w:szCs w:val="22"/>
          <w:lang w:val="es-CL"/>
        </w:rPr>
        <w:t>Mã số thuế</w:t>
      </w:r>
      <w:r>
        <w:rPr>
          <w:rFonts w:ascii="Times New Roman" w:hAnsi="Times New Roman"/>
          <w:sz w:val="22"/>
          <w:szCs w:val="22"/>
          <w:lang w:val="es-CL"/>
        </w:rPr>
        <w:tab/>
      </w:r>
      <w:r>
        <w:rPr>
          <w:rFonts w:ascii="Times New Roman" w:hAnsi="Times New Roman"/>
          <w:sz w:val="22"/>
          <w:szCs w:val="22"/>
          <w:lang w:val="es-CL"/>
        </w:rPr>
        <w:tab/>
      </w:r>
      <w:r w:rsidRPr="001966EA">
        <w:rPr>
          <w:rFonts w:ascii="Times New Roman" w:hAnsi="Times New Roman"/>
          <w:sz w:val="22"/>
          <w:szCs w:val="22"/>
          <w:lang w:val="es-CL"/>
        </w:rPr>
        <w:t xml:space="preserve">: </w:t>
      </w:r>
      <w:r w:rsidRPr="001966EA">
        <w:rPr>
          <w:rFonts w:ascii="Times New Roman" w:hAnsi="Times New Roman"/>
          <w:sz w:val="22"/>
          <w:szCs w:val="22"/>
          <w:highlight w:val="cyan"/>
          <w:lang w:val="es-CL"/>
        </w:rPr>
        <w:t>…………………...</w:t>
      </w:r>
    </w:p>
    <w:p w:rsidR="00223B07" w:rsidRDefault="006B09C9" w:rsidP="003636EB">
      <w:pPr>
        <w:numPr>
          <w:ilvl w:val="1"/>
          <w:numId w:val="5"/>
        </w:numPr>
        <w:tabs>
          <w:tab w:val="clear" w:pos="480"/>
        </w:tabs>
        <w:spacing w:before="240" w:line="280" w:lineRule="exact"/>
        <w:ind w:left="450"/>
        <w:jc w:val="both"/>
        <w:rPr>
          <w:rFonts w:ascii="Times New Roman" w:hAnsi="Times New Roman"/>
          <w:b/>
          <w:bCs/>
          <w:sz w:val="22"/>
          <w:szCs w:val="22"/>
          <w:lang w:val="es-CL"/>
        </w:rPr>
      </w:pPr>
      <w:r w:rsidRPr="003636EB">
        <w:rPr>
          <w:rFonts w:ascii="Times New Roman" w:hAnsi="Times New Roman"/>
          <w:b/>
          <w:bCs/>
          <w:sz w:val="22"/>
          <w:szCs w:val="22"/>
          <w:lang w:val="es-CL"/>
        </w:rPr>
        <w:t>Lĩnh vực kinh doanh</w:t>
      </w:r>
      <w:r w:rsidR="00822840" w:rsidRPr="003636EB">
        <w:rPr>
          <w:rFonts w:ascii="Times New Roman" w:hAnsi="Times New Roman"/>
          <w:b/>
          <w:bCs/>
          <w:sz w:val="22"/>
          <w:szCs w:val="22"/>
          <w:lang w:val="es-CL"/>
        </w:rPr>
        <w:tab/>
      </w:r>
    </w:p>
    <w:p w:rsidR="003C23C5" w:rsidRPr="003636EB" w:rsidRDefault="00223B07" w:rsidP="00223B07">
      <w:pPr>
        <w:spacing w:before="120" w:line="280" w:lineRule="exact"/>
        <w:ind w:left="446"/>
        <w:jc w:val="both"/>
        <w:rPr>
          <w:rFonts w:ascii="Times New Roman" w:hAnsi="Times New Roman"/>
          <w:b/>
          <w:bCs/>
          <w:sz w:val="22"/>
          <w:szCs w:val="22"/>
          <w:lang w:val="es-CL"/>
        </w:rPr>
      </w:pPr>
      <w:r w:rsidRPr="00223B07">
        <w:rPr>
          <w:rFonts w:ascii="Times New Roman" w:hAnsi="Times New Roman"/>
          <w:bCs/>
          <w:sz w:val="22"/>
          <w:szCs w:val="22"/>
          <w:lang w:val="es-CL"/>
        </w:rPr>
        <w:t>Lĩnh vự</w:t>
      </w:r>
      <w:r>
        <w:rPr>
          <w:rFonts w:ascii="Times New Roman" w:hAnsi="Times New Roman"/>
          <w:bCs/>
          <w:sz w:val="22"/>
          <w:szCs w:val="22"/>
          <w:lang w:val="es-CL"/>
        </w:rPr>
        <w:t xml:space="preserve">c kinh doanh của Công ty là </w:t>
      </w:r>
      <w:r w:rsidRPr="00223B07">
        <w:rPr>
          <w:rFonts w:ascii="Times New Roman" w:hAnsi="Times New Roman"/>
          <w:bCs/>
          <w:sz w:val="22"/>
          <w:szCs w:val="22"/>
          <w:highlight w:val="cyan"/>
          <w:lang w:val="es-CL"/>
        </w:rPr>
        <w:t>s</w:t>
      </w:r>
      <w:r w:rsidR="00822840" w:rsidRPr="00223B07">
        <w:rPr>
          <w:rFonts w:ascii="Times New Roman" w:hAnsi="Times New Roman"/>
          <w:bCs/>
          <w:sz w:val="22"/>
          <w:szCs w:val="22"/>
          <w:highlight w:val="cyan"/>
          <w:lang w:val="es-CL"/>
        </w:rPr>
        <w:t xml:space="preserve">ản xuất, </w:t>
      </w:r>
      <w:r w:rsidR="00CC2E73" w:rsidRPr="00223B07">
        <w:rPr>
          <w:rFonts w:ascii="Times New Roman" w:hAnsi="Times New Roman"/>
          <w:bCs/>
          <w:sz w:val="22"/>
          <w:szCs w:val="22"/>
          <w:highlight w:val="cyan"/>
          <w:lang w:val="es-CL"/>
        </w:rPr>
        <w:t>thương mại, dịch vụ</w:t>
      </w:r>
      <w:r w:rsidRPr="00223B07">
        <w:rPr>
          <w:rFonts w:ascii="Times New Roman" w:hAnsi="Times New Roman"/>
          <w:bCs/>
          <w:sz w:val="22"/>
          <w:szCs w:val="22"/>
          <w:highlight w:val="cyan"/>
          <w:lang w:val="es-CL"/>
        </w:rPr>
        <w:t>.</w:t>
      </w:r>
    </w:p>
    <w:p w:rsidR="00223B07" w:rsidRDefault="005D1380" w:rsidP="003636EB">
      <w:pPr>
        <w:numPr>
          <w:ilvl w:val="1"/>
          <w:numId w:val="5"/>
        </w:numPr>
        <w:tabs>
          <w:tab w:val="clear" w:pos="480"/>
        </w:tabs>
        <w:spacing w:before="240" w:line="280" w:lineRule="exact"/>
        <w:ind w:left="450"/>
        <w:jc w:val="both"/>
        <w:rPr>
          <w:rFonts w:ascii="Times New Roman" w:hAnsi="Times New Roman"/>
          <w:b/>
          <w:bCs/>
          <w:sz w:val="22"/>
          <w:szCs w:val="22"/>
          <w:lang w:val="es-CL"/>
        </w:rPr>
      </w:pPr>
      <w:r w:rsidRPr="00CF5757">
        <w:rPr>
          <w:rFonts w:ascii="Times New Roman" w:hAnsi="Times New Roman"/>
          <w:b/>
          <w:bCs/>
          <w:sz w:val="22"/>
          <w:szCs w:val="22"/>
          <w:lang w:val="es-CL"/>
        </w:rPr>
        <w:t>Ngành</w:t>
      </w:r>
      <w:r w:rsidR="00822840" w:rsidRPr="00CF5757">
        <w:rPr>
          <w:rFonts w:ascii="Times New Roman" w:hAnsi="Times New Roman"/>
          <w:b/>
          <w:bCs/>
          <w:sz w:val="22"/>
          <w:szCs w:val="22"/>
          <w:lang w:val="es-CL"/>
        </w:rPr>
        <w:t>,</w:t>
      </w:r>
      <w:r w:rsidRPr="00CF5757">
        <w:rPr>
          <w:rFonts w:ascii="Times New Roman" w:hAnsi="Times New Roman"/>
          <w:b/>
          <w:bCs/>
          <w:sz w:val="22"/>
          <w:szCs w:val="22"/>
          <w:lang w:val="es-CL"/>
        </w:rPr>
        <w:t xml:space="preserve"> nghề </w:t>
      </w:r>
      <w:r w:rsidR="003C23C5" w:rsidRPr="00CF5757">
        <w:rPr>
          <w:rFonts w:ascii="Times New Roman" w:hAnsi="Times New Roman"/>
          <w:b/>
          <w:bCs/>
          <w:sz w:val="22"/>
          <w:szCs w:val="22"/>
          <w:lang w:val="es-CL"/>
        </w:rPr>
        <w:t>kinh doanh</w:t>
      </w:r>
      <w:r w:rsidR="00822840" w:rsidRPr="00CF5757">
        <w:rPr>
          <w:rFonts w:ascii="Times New Roman" w:hAnsi="Times New Roman"/>
          <w:b/>
          <w:bCs/>
          <w:sz w:val="22"/>
          <w:szCs w:val="22"/>
          <w:lang w:val="es-CL"/>
        </w:rPr>
        <w:tab/>
      </w:r>
    </w:p>
    <w:p w:rsidR="00DA5BF3" w:rsidRDefault="00822840" w:rsidP="00CC2E73">
      <w:pPr>
        <w:spacing w:before="120" w:line="280" w:lineRule="exact"/>
        <w:ind w:left="446"/>
        <w:jc w:val="both"/>
        <w:rPr>
          <w:rFonts w:ascii="Times New Roman" w:hAnsi="Times New Roman"/>
          <w:bCs/>
          <w:sz w:val="22"/>
          <w:szCs w:val="22"/>
          <w:highlight w:val="yellow"/>
          <w:lang w:val="es-CL" w:eastAsia="zh-CN"/>
        </w:rPr>
      </w:pPr>
      <w:r w:rsidRPr="00CF5757">
        <w:rPr>
          <w:rFonts w:ascii="Times New Roman" w:hAnsi="Times New Roman"/>
          <w:bCs/>
          <w:sz w:val="22"/>
          <w:szCs w:val="22"/>
          <w:highlight w:val="cyan"/>
          <w:lang w:val="es-CL"/>
        </w:rPr>
        <w:t>…………………</w:t>
      </w:r>
      <w:r w:rsidRPr="00A7573D">
        <w:rPr>
          <w:rFonts w:ascii="Times New Roman" w:hAnsi="Times New Roman"/>
          <w:bCs/>
          <w:sz w:val="22"/>
          <w:szCs w:val="22"/>
          <w:highlight w:val="cyan"/>
          <w:lang w:val="es-CL"/>
        </w:rPr>
        <w:t>...</w:t>
      </w:r>
      <w:r w:rsidRPr="00A7573D">
        <w:rPr>
          <w:rFonts w:ascii="Times New Roman" w:hAnsi="Times New Roman"/>
          <w:bCs/>
          <w:sz w:val="22"/>
          <w:szCs w:val="22"/>
          <w:lang w:val="es-CL"/>
        </w:rPr>
        <w:t xml:space="preserve"> </w:t>
      </w:r>
      <w:r w:rsidR="00DA5BF3" w:rsidRPr="00643A30">
        <w:rPr>
          <w:rFonts w:ascii="Times New Roman" w:hAnsi="Times New Roman"/>
          <w:bCs/>
          <w:sz w:val="22"/>
          <w:szCs w:val="22"/>
          <w:highlight w:val="yellow"/>
          <w:lang w:val="es-CL" w:eastAsia="zh-CN"/>
        </w:rPr>
        <w:t xml:space="preserve">(cập nhật ngành, nghề kinh doanh của Công ty đến thời điểm cấp </w:t>
      </w:r>
      <w:r w:rsidR="00DA5BF3" w:rsidRPr="00643A30">
        <w:rPr>
          <w:rFonts w:ascii="Times New Roman" w:hAnsi="Times New Roman"/>
          <w:bCs/>
          <w:color w:val="FF0000"/>
          <w:sz w:val="22"/>
          <w:szCs w:val="22"/>
          <w:highlight w:val="yellow"/>
          <w:lang w:val="es-CL" w:eastAsia="zh-CN"/>
        </w:rPr>
        <w:t>Giấy chứng nhận đăng ký doanh nghiệp</w:t>
      </w:r>
      <w:r w:rsidR="00DA5BF3" w:rsidRPr="00643A30">
        <w:rPr>
          <w:rFonts w:ascii="Times New Roman" w:hAnsi="Times New Roman"/>
          <w:bCs/>
          <w:sz w:val="22"/>
          <w:szCs w:val="22"/>
          <w:highlight w:val="yellow"/>
          <w:lang w:val="es-CL" w:eastAsia="zh-CN"/>
        </w:rPr>
        <w:t xml:space="preserve"> gần nhất)</w:t>
      </w:r>
    </w:p>
    <w:p w:rsidR="00DA5BF3" w:rsidRPr="00A7573D" w:rsidRDefault="00DA5BF3" w:rsidP="00DA5BF3">
      <w:pPr>
        <w:spacing w:before="120" w:line="280" w:lineRule="exact"/>
        <w:ind w:left="446"/>
        <w:jc w:val="both"/>
        <w:rPr>
          <w:rFonts w:ascii="Times New Roman" w:hAnsi="Times New Roman"/>
          <w:bCs/>
          <w:i/>
          <w:sz w:val="22"/>
          <w:szCs w:val="22"/>
          <w:u w:val="single"/>
          <w:lang w:val="es-CL" w:eastAsia="zh-CN"/>
        </w:rPr>
      </w:pPr>
      <w:r>
        <w:rPr>
          <w:rFonts w:ascii="Times New Roman" w:hAnsi="Times New Roman"/>
          <w:bCs/>
          <w:i/>
          <w:sz w:val="22"/>
          <w:szCs w:val="22"/>
          <w:highlight w:val="yellow"/>
          <w:u w:val="single"/>
          <w:lang w:val="es-CL" w:eastAsia="zh-CN"/>
        </w:rPr>
        <w:lastRenderedPageBreak/>
        <w:t>T</w:t>
      </w:r>
      <w:r w:rsidRPr="00A7573D">
        <w:rPr>
          <w:rFonts w:ascii="Times New Roman" w:hAnsi="Times New Roman"/>
          <w:bCs/>
          <w:i/>
          <w:sz w:val="22"/>
          <w:szCs w:val="22"/>
          <w:highlight w:val="yellow"/>
          <w:u w:val="single"/>
          <w:lang w:val="es-CL" w:eastAsia="zh-CN"/>
        </w:rPr>
        <w:t>r</w:t>
      </w:r>
      <w:r w:rsidRPr="00A7573D">
        <w:rPr>
          <w:rFonts w:ascii="Times New Roman" w:hAnsi="Times New Roman" w:hint="cs"/>
          <w:bCs/>
          <w:i/>
          <w:sz w:val="22"/>
          <w:szCs w:val="22"/>
          <w:highlight w:val="yellow"/>
          <w:u w:val="single"/>
          <w:lang w:val="es-CL" w:eastAsia="zh-CN"/>
        </w:rPr>
        <w:t>ư</w:t>
      </w:r>
      <w:r w:rsidRPr="00A7573D">
        <w:rPr>
          <w:rFonts w:ascii="Times New Roman" w:hAnsi="Times New Roman"/>
          <w:bCs/>
          <w:i/>
          <w:sz w:val="22"/>
          <w:szCs w:val="22"/>
          <w:highlight w:val="yellow"/>
          <w:u w:val="single"/>
          <w:lang w:val="es-CL" w:eastAsia="zh-CN"/>
        </w:rPr>
        <w:t xml:space="preserve">ờng hợp ngành, nghề kinh doanh </w:t>
      </w:r>
      <w:r>
        <w:rPr>
          <w:rFonts w:ascii="Times New Roman" w:hAnsi="Times New Roman"/>
          <w:bCs/>
          <w:i/>
          <w:sz w:val="22"/>
          <w:szCs w:val="22"/>
          <w:highlight w:val="yellow"/>
          <w:u w:val="single"/>
          <w:lang w:val="es-CL" w:eastAsia="zh-CN"/>
        </w:rPr>
        <w:t xml:space="preserve">đăng ký nhiều </w:t>
      </w:r>
      <w:r w:rsidRPr="00A7573D">
        <w:rPr>
          <w:rFonts w:ascii="Times New Roman" w:hAnsi="Times New Roman"/>
          <w:bCs/>
          <w:i/>
          <w:sz w:val="22"/>
          <w:szCs w:val="22"/>
          <w:highlight w:val="yellow"/>
          <w:u w:val="single"/>
          <w:lang w:val="es-CL" w:eastAsia="zh-CN"/>
        </w:rPr>
        <w:t>nhưng không hoạt động sản xuất, kinh doanh</w:t>
      </w:r>
    </w:p>
    <w:p w:rsidR="00223B07" w:rsidRDefault="00223B07" w:rsidP="00CC2E73">
      <w:pPr>
        <w:spacing w:before="120" w:line="280" w:lineRule="exact"/>
        <w:ind w:left="446"/>
        <w:jc w:val="both"/>
        <w:rPr>
          <w:rFonts w:ascii="Times New Roman" w:hAnsi="Times New Roman"/>
          <w:bCs/>
          <w:sz w:val="22"/>
          <w:szCs w:val="22"/>
          <w:highlight w:val="cyan"/>
          <w:lang w:val="es-CL" w:eastAsia="zh-CN"/>
        </w:rPr>
      </w:pPr>
      <w:r w:rsidRPr="00223B07">
        <w:rPr>
          <w:rFonts w:ascii="Times New Roman" w:hAnsi="Times New Roman"/>
          <w:bCs/>
          <w:sz w:val="22"/>
          <w:szCs w:val="22"/>
          <w:highlight w:val="cyan"/>
          <w:lang w:val="es-CL" w:eastAsia="zh-CN"/>
        </w:rPr>
        <w:t>Hoạt động sản xuất, kinh doanh chính</w:t>
      </w:r>
      <w:r w:rsidR="00E217A4">
        <w:rPr>
          <w:rFonts w:ascii="Times New Roman" w:hAnsi="Times New Roman"/>
          <w:bCs/>
          <w:sz w:val="22"/>
          <w:szCs w:val="22"/>
          <w:highlight w:val="cyan"/>
          <w:lang w:val="es-CL" w:eastAsia="zh-CN"/>
        </w:rPr>
        <w:t>/ chủ yếu</w:t>
      </w:r>
      <w:r w:rsidRPr="00223B07">
        <w:rPr>
          <w:rFonts w:ascii="Times New Roman" w:hAnsi="Times New Roman"/>
          <w:bCs/>
          <w:sz w:val="22"/>
          <w:szCs w:val="22"/>
          <w:highlight w:val="cyan"/>
          <w:lang w:val="es-CL" w:eastAsia="zh-CN"/>
        </w:rPr>
        <w:t xml:space="preserve"> của Công ty hiện nay là …</w:t>
      </w:r>
    </w:p>
    <w:p w:rsidR="003C23C5" w:rsidRPr="00A7573D" w:rsidRDefault="00DA5BF3" w:rsidP="00DA5BF3">
      <w:pPr>
        <w:spacing w:before="120" w:line="280" w:lineRule="exact"/>
        <w:ind w:left="446"/>
        <w:jc w:val="both"/>
        <w:rPr>
          <w:rFonts w:ascii="Times New Roman" w:hAnsi="Times New Roman"/>
          <w:b/>
          <w:bCs/>
          <w:sz w:val="22"/>
          <w:szCs w:val="22"/>
          <w:lang w:val="es-CL"/>
        </w:rPr>
      </w:pPr>
      <w:r w:rsidRPr="00223B07">
        <w:rPr>
          <w:rFonts w:ascii="Times New Roman" w:hAnsi="Times New Roman" w:hint="eastAsia"/>
          <w:bCs/>
          <w:sz w:val="22"/>
          <w:szCs w:val="22"/>
          <w:highlight w:val="yellow"/>
          <w:lang w:val="es-CL" w:eastAsia="zh-CN"/>
        </w:rPr>
        <w:t>(</w:t>
      </w:r>
      <w:r w:rsidRPr="00223B07">
        <w:rPr>
          <w:rFonts w:ascii="Times New Roman" w:hAnsi="Times New Roman"/>
          <w:bCs/>
          <w:sz w:val="22"/>
          <w:szCs w:val="22"/>
          <w:highlight w:val="yellow"/>
          <w:lang w:val="es-CL" w:eastAsia="zh-CN"/>
        </w:rPr>
        <w:t>nêu hoạt động sản xuất</w:t>
      </w:r>
      <w:r>
        <w:rPr>
          <w:rFonts w:ascii="Times New Roman" w:hAnsi="Times New Roman"/>
          <w:bCs/>
          <w:sz w:val="22"/>
          <w:szCs w:val="22"/>
          <w:highlight w:val="yellow"/>
          <w:lang w:val="es-CL" w:eastAsia="zh-CN"/>
        </w:rPr>
        <w:t>,</w:t>
      </w:r>
      <w:r w:rsidRPr="00223B07">
        <w:rPr>
          <w:rFonts w:ascii="Times New Roman" w:hAnsi="Times New Roman"/>
          <w:bCs/>
          <w:sz w:val="22"/>
          <w:szCs w:val="22"/>
          <w:highlight w:val="yellow"/>
          <w:lang w:val="es-CL" w:eastAsia="zh-CN"/>
        </w:rPr>
        <w:t xml:space="preserve"> kinh doanh </w:t>
      </w:r>
      <w:r>
        <w:rPr>
          <w:rFonts w:ascii="Times New Roman" w:hAnsi="Times New Roman"/>
          <w:bCs/>
          <w:sz w:val="22"/>
          <w:szCs w:val="22"/>
          <w:highlight w:val="yellow"/>
          <w:lang w:val="es-CL" w:eastAsia="zh-CN"/>
        </w:rPr>
        <w:t xml:space="preserve">chính </w:t>
      </w:r>
      <w:r w:rsidRPr="00223B07">
        <w:rPr>
          <w:rFonts w:ascii="Times New Roman" w:hAnsi="Times New Roman"/>
          <w:bCs/>
          <w:sz w:val="22"/>
          <w:szCs w:val="22"/>
          <w:highlight w:val="yellow"/>
          <w:lang w:val="es-CL" w:eastAsia="zh-CN"/>
        </w:rPr>
        <w:t>củ</w:t>
      </w:r>
      <w:r>
        <w:rPr>
          <w:rFonts w:ascii="Times New Roman" w:hAnsi="Times New Roman"/>
          <w:bCs/>
          <w:sz w:val="22"/>
          <w:szCs w:val="22"/>
          <w:highlight w:val="yellow"/>
          <w:lang w:val="es-CL" w:eastAsia="zh-CN"/>
        </w:rPr>
        <w:t xml:space="preserve">a Công ty trong kỳ kế toán năm nay và năm </w:t>
      </w:r>
      <w:r w:rsidRPr="00223B07">
        <w:rPr>
          <w:rFonts w:ascii="Times New Roman" w:hAnsi="Times New Roman"/>
          <w:bCs/>
          <w:sz w:val="22"/>
          <w:szCs w:val="22"/>
          <w:highlight w:val="yellow"/>
          <w:lang w:val="es-CL" w:eastAsia="zh-CN"/>
        </w:rPr>
        <w:t xml:space="preserve"> tr</w:t>
      </w:r>
      <w:r w:rsidRPr="00223B07">
        <w:rPr>
          <w:rFonts w:ascii="Times New Roman" w:hAnsi="Times New Roman" w:hint="cs"/>
          <w:bCs/>
          <w:sz w:val="22"/>
          <w:szCs w:val="22"/>
          <w:highlight w:val="yellow"/>
          <w:lang w:val="es-CL" w:eastAsia="zh-CN"/>
        </w:rPr>
        <w:t>ư</w:t>
      </w:r>
      <w:r w:rsidRPr="00223B07">
        <w:rPr>
          <w:rFonts w:ascii="Times New Roman" w:hAnsi="Times New Roman"/>
          <w:bCs/>
          <w:sz w:val="22"/>
          <w:szCs w:val="22"/>
          <w:highlight w:val="yellow"/>
          <w:lang w:val="es-CL" w:eastAsia="zh-CN"/>
        </w:rPr>
        <w:t>ớc)</w:t>
      </w:r>
    </w:p>
    <w:p w:rsidR="00CC2E73" w:rsidRDefault="00CC2E73" w:rsidP="001E0757">
      <w:pPr>
        <w:numPr>
          <w:ilvl w:val="1"/>
          <w:numId w:val="5"/>
        </w:numPr>
        <w:tabs>
          <w:tab w:val="clear" w:pos="480"/>
        </w:tabs>
        <w:spacing w:before="240" w:line="280" w:lineRule="exact"/>
        <w:ind w:left="450"/>
        <w:jc w:val="both"/>
        <w:rPr>
          <w:rFonts w:ascii="Times New Roman" w:hAnsi="Times New Roman"/>
          <w:b/>
          <w:bCs/>
          <w:sz w:val="22"/>
          <w:szCs w:val="22"/>
          <w:lang w:val="es-CL"/>
        </w:rPr>
      </w:pPr>
      <w:r>
        <w:rPr>
          <w:rFonts w:ascii="Times New Roman" w:hAnsi="Times New Roman"/>
          <w:b/>
          <w:bCs/>
          <w:sz w:val="22"/>
          <w:szCs w:val="22"/>
          <w:lang w:val="es-CL"/>
        </w:rPr>
        <w:t>Chu kỳ sản xuất, kinh doanh thông thường</w:t>
      </w:r>
    </w:p>
    <w:p w:rsidR="007A4278" w:rsidRPr="007A4278" w:rsidRDefault="007A4278" w:rsidP="00CC2E73">
      <w:pPr>
        <w:spacing w:before="120" w:line="280" w:lineRule="exact"/>
        <w:ind w:left="446"/>
        <w:jc w:val="both"/>
        <w:rPr>
          <w:rFonts w:ascii="Times New Roman" w:hAnsi="Times New Roman"/>
          <w:bCs/>
          <w:sz w:val="22"/>
          <w:szCs w:val="22"/>
          <w:highlight w:val="cyan"/>
          <w:lang w:val="es-CL"/>
        </w:rPr>
      </w:pPr>
      <w:r w:rsidRPr="00A51DBD">
        <w:rPr>
          <w:rFonts w:ascii="Times New Roman" w:hAnsi="Times New Roman"/>
          <w:bCs/>
          <w:sz w:val="22"/>
          <w:szCs w:val="22"/>
          <w:lang w:val="es-CL"/>
        </w:rPr>
        <w:t>Chu kỳ sản xuất, kinh doanh thông th</w:t>
      </w:r>
      <w:r w:rsidRPr="00A51DBD">
        <w:rPr>
          <w:rFonts w:ascii="Times New Roman" w:hAnsi="Times New Roman" w:hint="cs"/>
          <w:bCs/>
          <w:sz w:val="22"/>
          <w:szCs w:val="22"/>
          <w:lang w:val="es-CL"/>
        </w:rPr>
        <w:t>ư</w:t>
      </w:r>
      <w:r w:rsidRPr="00A51DBD">
        <w:rPr>
          <w:rFonts w:ascii="Times New Roman" w:hAnsi="Times New Roman"/>
          <w:bCs/>
          <w:sz w:val="22"/>
          <w:szCs w:val="22"/>
          <w:lang w:val="es-CL"/>
        </w:rPr>
        <w:t xml:space="preserve">ờng của Công ty </w:t>
      </w:r>
      <w:r w:rsidR="00223B07">
        <w:rPr>
          <w:rFonts w:ascii="Times New Roman" w:hAnsi="Times New Roman"/>
          <w:bCs/>
          <w:sz w:val="22"/>
          <w:szCs w:val="22"/>
          <w:lang w:val="es-CL"/>
        </w:rPr>
        <w:t xml:space="preserve">được thực hiện trong thời gian không quá </w:t>
      </w:r>
      <w:r w:rsidR="00223B07" w:rsidRPr="00223B07">
        <w:rPr>
          <w:rFonts w:ascii="Times New Roman" w:hAnsi="Times New Roman"/>
          <w:bCs/>
          <w:sz w:val="22"/>
          <w:szCs w:val="22"/>
          <w:highlight w:val="cyan"/>
          <w:lang w:val="es-CL"/>
        </w:rPr>
        <w:t>1</w:t>
      </w:r>
      <w:r w:rsidRPr="00223B07">
        <w:rPr>
          <w:rFonts w:ascii="Times New Roman" w:hAnsi="Times New Roman"/>
          <w:bCs/>
          <w:sz w:val="22"/>
          <w:szCs w:val="22"/>
          <w:highlight w:val="cyan"/>
          <w:lang w:val="es-CL"/>
        </w:rPr>
        <w:t>2 tháng</w:t>
      </w:r>
      <w:r>
        <w:rPr>
          <w:rFonts w:ascii="Times New Roman" w:hAnsi="Times New Roman"/>
          <w:bCs/>
          <w:sz w:val="22"/>
          <w:szCs w:val="22"/>
          <w:highlight w:val="cyan"/>
          <w:lang w:val="es-CL"/>
        </w:rPr>
        <w:t>.</w:t>
      </w:r>
      <w:r w:rsidRPr="007A4278">
        <w:rPr>
          <w:rFonts w:ascii="Times New Roman" w:hAnsi="Times New Roman" w:hint="eastAsia"/>
          <w:bCs/>
          <w:sz w:val="22"/>
          <w:szCs w:val="22"/>
          <w:highlight w:val="cyan"/>
          <w:lang w:val="es-CL"/>
        </w:rPr>
        <w:t xml:space="preserve"> </w:t>
      </w:r>
    </w:p>
    <w:p w:rsidR="00CC2E73" w:rsidRPr="00CC2E73" w:rsidRDefault="00CC2E73" w:rsidP="00CC2E73">
      <w:pPr>
        <w:spacing w:before="120" w:line="280" w:lineRule="exact"/>
        <w:ind w:left="446"/>
        <w:jc w:val="both"/>
        <w:rPr>
          <w:rFonts w:ascii="Times New Roman" w:hAnsi="Times New Roman"/>
          <w:bCs/>
          <w:sz w:val="22"/>
          <w:szCs w:val="22"/>
          <w:highlight w:val="yellow"/>
          <w:lang w:val="es-CL" w:eastAsia="zh-CN"/>
        </w:rPr>
      </w:pPr>
      <w:r w:rsidRPr="00CC2E73">
        <w:rPr>
          <w:rFonts w:ascii="Times New Roman" w:hAnsi="Times New Roman" w:hint="eastAsia"/>
          <w:bCs/>
          <w:sz w:val="22"/>
          <w:szCs w:val="22"/>
          <w:highlight w:val="yellow"/>
          <w:lang w:val="es-CL" w:eastAsia="zh-CN"/>
        </w:rPr>
        <w:t>(</w:t>
      </w:r>
      <w:r w:rsidR="00223B07">
        <w:rPr>
          <w:rFonts w:ascii="Times New Roman" w:hAnsi="Times New Roman"/>
          <w:bCs/>
          <w:sz w:val="22"/>
          <w:szCs w:val="22"/>
          <w:highlight w:val="yellow"/>
          <w:lang w:val="es-CL" w:eastAsia="zh-CN"/>
        </w:rPr>
        <w:t>T</w:t>
      </w:r>
      <w:r w:rsidRPr="00CC2E73">
        <w:rPr>
          <w:rFonts w:ascii="Times New Roman" w:hAnsi="Times New Roman"/>
          <w:bCs/>
          <w:sz w:val="22"/>
          <w:szCs w:val="22"/>
          <w:highlight w:val="yellow"/>
          <w:lang w:val="es-CL" w:eastAsia="zh-CN"/>
        </w:rPr>
        <w:t>rường hợp chu kỳ kéo dài hơn 12 tháng thì thuyết minh thêm chu kỳ sản xuất</w:t>
      </w:r>
      <w:r w:rsidR="00223B07">
        <w:rPr>
          <w:rFonts w:ascii="Times New Roman" w:hAnsi="Times New Roman"/>
          <w:bCs/>
          <w:sz w:val="22"/>
          <w:szCs w:val="22"/>
          <w:highlight w:val="yellow"/>
          <w:lang w:val="es-CL" w:eastAsia="zh-CN"/>
        </w:rPr>
        <w:t>,</w:t>
      </w:r>
      <w:r w:rsidRPr="00CC2E73">
        <w:rPr>
          <w:rFonts w:ascii="Times New Roman" w:hAnsi="Times New Roman"/>
          <w:bCs/>
          <w:sz w:val="22"/>
          <w:szCs w:val="22"/>
          <w:highlight w:val="yellow"/>
          <w:lang w:val="es-CL" w:eastAsia="zh-CN"/>
        </w:rPr>
        <w:t xml:space="preserve"> kinh doanh </w:t>
      </w:r>
      <w:r>
        <w:rPr>
          <w:rFonts w:ascii="Times New Roman" w:hAnsi="Times New Roman"/>
          <w:bCs/>
          <w:sz w:val="22"/>
          <w:szCs w:val="22"/>
          <w:highlight w:val="yellow"/>
          <w:lang w:val="es-CL" w:eastAsia="zh-CN"/>
        </w:rPr>
        <w:t>bình quân của ngành, lĩnh vực</w:t>
      </w:r>
      <w:r w:rsidRPr="00CC2E73">
        <w:rPr>
          <w:rFonts w:ascii="Times New Roman" w:hAnsi="Times New Roman"/>
          <w:bCs/>
          <w:sz w:val="22"/>
          <w:szCs w:val="22"/>
          <w:highlight w:val="yellow"/>
          <w:lang w:val="es-CL" w:eastAsia="zh-CN"/>
        </w:rPr>
        <w:t>)</w:t>
      </w:r>
    </w:p>
    <w:p w:rsidR="00B223D4" w:rsidRPr="00EB40F5" w:rsidRDefault="006B09C9" w:rsidP="001E0757">
      <w:pPr>
        <w:numPr>
          <w:ilvl w:val="1"/>
          <w:numId w:val="5"/>
        </w:numPr>
        <w:tabs>
          <w:tab w:val="clear" w:pos="480"/>
        </w:tabs>
        <w:spacing w:before="240" w:line="280" w:lineRule="exact"/>
        <w:ind w:left="450"/>
        <w:jc w:val="both"/>
        <w:rPr>
          <w:rFonts w:ascii="Times New Roman" w:hAnsi="Times New Roman"/>
          <w:b/>
          <w:bCs/>
          <w:sz w:val="22"/>
          <w:szCs w:val="22"/>
          <w:lang w:val="es-CL"/>
        </w:rPr>
      </w:pPr>
      <w:r w:rsidRPr="00EB40F5">
        <w:rPr>
          <w:rFonts w:ascii="Times New Roman" w:hAnsi="Times New Roman"/>
          <w:b/>
          <w:sz w:val="22"/>
          <w:szCs w:val="22"/>
          <w:lang w:val="es-CL"/>
        </w:rPr>
        <w:t xml:space="preserve">Đặc điểm hoạt động của </w:t>
      </w:r>
      <w:r w:rsidR="007A4278" w:rsidRPr="00EB40F5">
        <w:rPr>
          <w:rFonts w:ascii="Times New Roman" w:hAnsi="Times New Roman"/>
          <w:b/>
          <w:sz w:val="22"/>
          <w:szCs w:val="22"/>
          <w:lang w:val="es-CL"/>
        </w:rPr>
        <w:t>Công ty</w:t>
      </w:r>
      <w:r w:rsidRPr="00EB40F5">
        <w:rPr>
          <w:rFonts w:ascii="Times New Roman" w:hAnsi="Times New Roman"/>
          <w:b/>
          <w:sz w:val="22"/>
          <w:szCs w:val="22"/>
          <w:lang w:val="es-CL"/>
        </w:rPr>
        <w:t xml:space="preserve"> trong </w:t>
      </w:r>
      <w:r w:rsidR="00A812E9" w:rsidRPr="00EB40F5">
        <w:rPr>
          <w:rFonts w:ascii="Times New Roman" w:hAnsi="Times New Roman"/>
          <w:b/>
          <w:sz w:val="22"/>
          <w:szCs w:val="22"/>
          <w:highlight w:val="cyan"/>
          <w:lang w:val="es-CL"/>
        </w:rPr>
        <w:t>kỳ kế toán</w:t>
      </w:r>
      <w:r w:rsidR="00A812E9" w:rsidRPr="00EB40F5">
        <w:rPr>
          <w:rFonts w:ascii="Times New Roman" w:hAnsi="Times New Roman"/>
          <w:b/>
          <w:sz w:val="22"/>
          <w:szCs w:val="22"/>
          <w:lang w:val="es-CL"/>
        </w:rPr>
        <w:t xml:space="preserve"> </w:t>
      </w:r>
      <w:r w:rsidR="00325CC3" w:rsidRPr="00EB40F5">
        <w:rPr>
          <w:rFonts w:ascii="Times New Roman" w:hAnsi="Times New Roman"/>
          <w:b/>
          <w:sz w:val="22"/>
          <w:szCs w:val="22"/>
          <w:lang w:val="es-CL"/>
        </w:rPr>
        <w:t xml:space="preserve">có ảnh hưởng </w:t>
      </w:r>
      <w:r w:rsidR="002E6747" w:rsidRPr="00EB40F5">
        <w:rPr>
          <w:rFonts w:ascii="Times New Roman" w:hAnsi="Times New Roman"/>
          <w:b/>
          <w:sz w:val="22"/>
          <w:szCs w:val="22"/>
          <w:lang w:val="es-CL"/>
        </w:rPr>
        <w:t xml:space="preserve">trọng yếu </w:t>
      </w:r>
      <w:r w:rsidR="00325CC3" w:rsidRPr="00EB40F5">
        <w:rPr>
          <w:rFonts w:ascii="Times New Roman" w:hAnsi="Times New Roman"/>
          <w:b/>
          <w:sz w:val="22"/>
          <w:szCs w:val="22"/>
          <w:lang w:val="es-CL"/>
        </w:rPr>
        <w:t>đến B</w:t>
      </w:r>
      <w:r w:rsidRPr="00EB40F5">
        <w:rPr>
          <w:rFonts w:ascii="Times New Roman" w:hAnsi="Times New Roman"/>
          <w:b/>
          <w:sz w:val="22"/>
          <w:szCs w:val="22"/>
          <w:lang w:val="es-CL"/>
        </w:rPr>
        <w:t>áo cáo tài chính</w:t>
      </w:r>
      <w:r w:rsidR="00B4593F" w:rsidRPr="00EB40F5">
        <w:rPr>
          <w:rFonts w:ascii="Times New Roman" w:hAnsi="Times New Roman"/>
          <w:b/>
          <w:sz w:val="22"/>
          <w:szCs w:val="22"/>
          <w:lang w:val="es-CL"/>
        </w:rPr>
        <w:t xml:space="preserve"> </w:t>
      </w:r>
    </w:p>
    <w:p w:rsidR="00B223D4" w:rsidRPr="001966EA" w:rsidRDefault="006B09C9" w:rsidP="00325CC3">
      <w:pPr>
        <w:tabs>
          <w:tab w:val="num" w:pos="450"/>
        </w:tabs>
        <w:spacing w:before="120" w:line="280" w:lineRule="exact"/>
        <w:ind w:left="480"/>
        <w:jc w:val="both"/>
        <w:rPr>
          <w:rFonts w:ascii="Times New Roman" w:hAnsi="Times New Roman"/>
          <w:sz w:val="22"/>
          <w:szCs w:val="22"/>
          <w:highlight w:val="cyan"/>
          <w:lang w:val="de-DE"/>
        </w:rPr>
      </w:pPr>
      <w:r w:rsidRPr="001966EA">
        <w:rPr>
          <w:rFonts w:ascii="Times New Roman" w:hAnsi="Times New Roman"/>
          <w:sz w:val="22"/>
          <w:szCs w:val="22"/>
          <w:highlight w:val="cyan"/>
          <w:lang w:val="de-DE"/>
        </w:rPr>
        <w:t>................................................................................................................................................................</w:t>
      </w:r>
    </w:p>
    <w:p w:rsidR="007A4278" w:rsidRDefault="007A4278" w:rsidP="007A4278">
      <w:pPr>
        <w:spacing w:before="120" w:line="280" w:lineRule="exact"/>
        <w:ind w:left="446"/>
        <w:jc w:val="both"/>
        <w:rPr>
          <w:rFonts w:ascii="Times New Roman" w:hAnsi="Times New Roman"/>
          <w:bCs/>
          <w:sz w:val="22"/>
          <w:szCs w:val="22"/>
          <w:highlight w:val="yellow"/>
          <w:lang w:val="es-CL" w:eastAsia="zh-CN"/>
        </w:rPr>
      </w:pPr>
      <w:r w:rsidRPr="00CC2E73">
        <w:rPr>
          <w:rFonts w:ascii="Times New Roman" w:hAnsi="Times New Roman" w:hint="eastAsia"/>
          <w:bCs/>
          <w:sz w:val="22"/>
          <w:szCs w:val="22"/>
          <w:highlight w:val="yellow"/>
          <w:lang w:val="es-CL" w:eastAsia="zh-CN"/>
        </w:rPr>
        <w:t>(</w:t>
      </w:r>
      <w:r>
        <w:rPr>
          <w:rFonts w:ascii="Times New Roman" w:hAnsi="Times New Roman"/>
          <w:bCs/>
          <w:sz w:val="22"/>
          <w:szCs w:val="22"/>
          <w:highlight w:val="yellow"/>
          <w:lang w:val="es-CL" w:eastAsia="zh-CN"/>
        </w:rPr>
        <w:t>Nêu rõ những sự kiện về môi trường pháp lý, diễn biến thị trường, đặc điểm hoạt động kinh doanh, quản lý, tài chính, các sự kiện sáp nhập, chia, tách, thay đổi quy mô,… có ảnh hưởng đến Báo cáo tài chính của Công ty</w:t>
      </w:r>
      <w:r w:rsidRPr="00CC2E73">
        <w:rPr>
          <w:rFonts w:ascii="Times New Roman" w:hAnsi="Times New Roman"/>
          <w:bCs/>
          <w:sz w:val="22"/>
          <w:szCs w:val="22"/>
          <w:highlight w:val="yellow"/>
          <w:lang w:val="es-CL" w:eastAsia="zh-CN"/>
        </w:rPr>
        <w:t>)</w:t>
      </w:r>
    </w:p>
    <w:p w:rsidR="007A4278" w:rsidRPr="00672106" w:rsidRDefault="006B0215" w:rsidP="007A4278">
      <w:pPr>
        <w:numPr>
          <w:ilvl w:val="1"/>
          <w:numId w:val="5"/>
        </w:numPr>
        <w:tabs>
          <w:tab w:val="clear" w:pos="480"/>
        </w:tabs>
        <w:spacing w:before="240" w:line="280" w:lineRule="exact"/>
        <w:ind w:left="450"/>
        <w:jc w:val="both"/>
        <w:rPr>
          <w:rFonts w:ascii="Times New Roman" w:hAnsi="Times New Roman"/>
          <w:b/>
          <w:bCs/>
          <w:sz w:val="22"/>
          <w:szCs w:val="22"/>
          <w:lang w:val="es-CL"/>
        </w:rPr>
      </w:pPr>
      <w:r>
        <w:rPr>
          <w:rFonts w:ascii="Times New Roman" w:hAnsi="Times New Roman"/>
          <w:b/>
          <w:sz w:val="22"/>
          <w:szCs w:val="22"/>
          <w:lang w:val="es-CL"/>
        </w:rPr>
        <w:t>Cấu trúc</w:t>
      </w:r>
      <w:r w:rsidR="007A4278">
        <w:rPr>
          <w:rFonts w:ascii="Times New Roman" w:hAnsi="Times New Roman"/>
          <w:b/>
          <w:sz w:val="22"/>
          <w:szCs w:val="22"/>
          <w:lang w:val="es-CL"/>
        </w:rPr>
        <w:t xml:space="preserve"> Công ty</w:t>
      </w:r>
    </w:p>
    <w:p w:rsidR="006B0215" w:rsidRDefault="006B0215" w:rsidP="003C3EE5">
      <w:pPr>
        <w:spacing w:before="120" w:after="120" w:line="280" w:lineRule="exact"/>
        <w:ind w:left="446"/>
        <w:jc w:val="both"/>
        <w:rPr>
          <w:rFonts w:ascii="Times New Roman" w:hAnsi="Times New Roman"/>
          <w:bCs/>
          <w:sz w:val="22"/>
          <w:szCs w:val="22"/>
          <w:lang w:val="es-CL"/>
        </w:rPr>
      </w:pPr>
      <w:r>
        <w:rPr>
          <w:rFonts w:ascii="Times New Roman" w:hAnsi="Times New Roman"/>
          <w:bCs/>
          <w:sz w:val="22"/>
          <w:szCs w:val="22"/>
          <w:lang w:val="es-CL"/>
        </w:rPr>
        <w:t xml:space="preserve">Tại </w:t>
      </w:r>
      <w:r w:rsidR="007270D9" w:rsidRPr="007270D9">
        <w:rPr>
          <w:rFonts w:ascii="Times New Roman" w:hAnsi="Times New Roman"/>
          <w:bCs/>
          <w:sz w:val="22"/>
          <w:szCs w:val="22"/>
          <w:highlight w:val="cyan"/>
          <w:lang w:val="es-CL"/>
        </w:rPr>
        <w:t>ngày kết thúc kỳ kế toán</w:t>
      </w:r>
      <w:r>
        <w:rPr>
          <w:rFonts w:ascii="Times New Roman" w:hAnsi="Times New Roman"/>
          <w:bCs/>
          <w:sz w:val="22"/>
          <w:szCs w:val="22"/>
          <w:lang w:val="es-CL"/>
        </w:rPr>
        <w:t xml:space="preserve">, cấu trúc </w:t>
      </w:r>
      <w:r>
        <w:rPr>
          <w:rFonts w:ascii="Times New Roman" w:hAnsi="Times New Roman"/>
          <w:bCs/>
          <w:sz w:val="22"/>
          <w:szCs w:val="22"/>
          <w:lang w:val="nl-NL"/>
        </w:rPr>
        <w:t xml:space="preserve">Công ty bao gồm Công ty mẹ và </w:t>
      </w:r>
      <w:r w:rsidR="007254FC">
        <w:rPr>
          <w:rFonts w:ascii="Times New Roman" w:hAnsi="Times New Roman"/>
          <w:bCs/>
          <w:sz w:val="22"/>
          <w:szCs w:val="22"/>
          <w:highlight w:val="cyan"/>
          <w:lang w:val="nl-NL"/>
        </w:rPr>
        <w:t>4</w:t>
      </w:r>
      <w:r>
        <w:rPr>
          <w:rFonts w:ascii="Times New Roman" w:hAnsi="Times New Roman"/>
          <w:bCs/>
          <w:sz w:val="22"/>
          <w:szCs w:val="22"/>
          <w:lang w:val="nl-NL"/>
        </w:rPr>
        <w:t xml:space="preserve"> công ty con chịu sự kiểm soát của Công ty mẹ, </w:t>
      </w:r>
      <w:r w:rsidR="007254FC">
        <w:rPr>
          <w:rFonts w:ascii="Times New Roman" w:hAnsi="Times New Roman"/>
          <w:bCs/>
          <w:sz w:val="22"/>
          <w:szCs w:val="22"/>
          <w:highlight w:val="cyan"/>
          <w:lang w:val="nl-NL"/>
        </w:rPr>
        <w:t>2</w:t>
      </w:r>
      <w:r>
        <w:rPr>
          <w:rFonts w:ascii="Times New Roman" w:hAnsi="Times New Roman"/>
          <w:bCs/>
          <w:sz w:val="22"/>
          <w:szCs w:val="22"/>
          <w:lang w:val="nl-NL"/>
        </w:rPr>
        <w:t xml:space="preserve"> công ty liên kết có ảnh hưởng đáng kể đến Công ty mẹ, các chi nhánh, văn phòng đại diện và các đơn vị trực thuộc. Chi tiết như sau:</w:t>
      </w:r>
    </w:p>
    <w:p w:rsidR="00672106" w:rsidRPr="006B0215" w:rsidRDefault="006B0215" w:rsidP="008C0362">
      <w:pPr>
        <w:spacing w:before="120" w:after="120" w:line="280" w:lineRule="exact"/>
        <w:ind w:left="446"/>
        <w:jc w:val="both"/>
        <w:rPr>
          <w:rFonts w:ascii="Times New Roman" w:hAnsi="Times New Roman"/>
          <w:b/>
          <w:bCs/>
          <w:i/>
          <w:sz w:val="22"/>
          <w:szCs w:val="22"/>
          <w:lang w:val="nl-NL"/>
        </w:rPr>
      </w:pPr>
      <w:r w:rsidRPr="006B0215">
        <w:rPr>
          <w:rFonts w:ascii="Times New Roman" w:hAnsi="Times New Roman"/>
          <w:b/>
          <w:bCs/>
          <w:i/>
          <w:sz w:val="22"/>
          <w:szCs w:val="22"/>
          <w:lang w:val="nl-NL"/>
        </w:rPr>
        <w:t>Công ty con</w:t>
      </w:r>
    </w:p>
    <w:tbl>
      <w:tblPr>
        <w:tblW w:w="8550" w:type="dxa"/>
        <w:tblInd w:w="468" w:type="dxa"/>
        <w:tblLook w:val="04A0" w:firstRow="1" w:lastRow="0" w:firstColumn="1" w:lastColumn="0" w:noHBand="0" w:noVBand="1"/>
      </w:tblPr>
      <w:tblGrid>
        <w:gridCol w:w="1800"/>
        <w:gridCol w:w="2250"/>
        <w:gridCol w:w="1350"/>
        <w:gridCol w:w="1350"/>
        <w:gridCol w:w="1800"/>
      </w:tblGrid>
      <w:tr w:rsidR="00672106" w:rsidRPr="003B4963" w:rsidTr="003C3EE5">
        <w:trPr>
          <w:trHeight w:val="407"/>
          <w:tblHeader/>
        </w:trPr>
        <w:tc>
          <w:tcPr>
            <w:tcW w:w="1800" w:type="dxa"/>
            <w:tcBorders>
              <w:top w:val="nil"/>
              <w:left w:val="nil"/>
              <w:bottom w:val="single" w:sz="4" w:space="0" w:color="auto"/>
              <w:right w:val="nil"/>
            </w:tcBorders>
            <w:shd w:val="clear" w:color="auto" w:fill="auto"/>
            <w:noWrap/>
            <w:vAlign w:val="center"/>
            <w:hideMark/>
          </w:tcPr>
          <w:p w:rsidR="00672106" w:rsidRPr="006B0215" w:rsidRDefault="00672106" w:rsidP="00C32025">
            <w:pPr>
              <w:rPr>
                <w:rFonts w:ascii="Times New Roman" w:hAnsi="Times New Roman"/>
                <w:b/>
                <w:bCs/>
                <w:sz w:val="22"/>
                <w:szCs w:val="22"/>
                <w:lang w:val="es-CL"/>
              </w:rPr>
            </w:pPr>
            <w:r w:rsidRPr="006B0215">
              <w:rPr>
                <w:rFonts w:ascii="Times New Roman" w:hAnsi="Times New Roman"/>
                <w:b/>
                <w:bCs/>
                <w:sz w:val="22"/>
                <w:szCs w:val="22"/>
                <w:lang w:val="es-CL"/>
              </w:rPr>
              <w:t>Tên công ty con</w:t>
            </w:r>
          </w:p>
        </w:tc>
        <w:tc>
          <w:tcPr>
            <w:tcW w:w="2250" w:type="dxa"/>
            <w:tcBorders>
              <w:top w:val="nil"/>
              <w:left w:val="nil"/>
              <w:bottom w:val="single" w:sz="4" w:space="0" w:color="auto"/>
              <w:right w:val="nil"/>
            </w:tcBorders>
            <w:shd w:val="clear" w:color="auto" w:fill="auto"/>
            <w:vAlign w:val="center"/>
            <w:hideMark/>
          </w:tcPr>
          <w:p w:rsidR="00672106" w:rsidRPr="006B0215" w:rsidRDefault="00672106" w:rsidP="00C32025">
            <w:pPr>
              <w:jc w:val="center"/>
              <w:rPr>
                <w:rFonts w:ascii="Times New Roman" w:hAnsi="Times New Roman"/>
                <w:b/>
                <w:bCs/>
                <w:sz w:val="22"/>
                <w:szCs w:val="22"/>
                <w:lang w:val="es-CL"/>
              </w:rPr>
            </w:pPr>
            <w:r w:rsidRPr="006B0215">
              <w:rPr>
                <w:rFonts w:ascii="Times New Roman" w:hAnsi="Times New Roman"/>
                <w:b/>
                <w:bCs/>
                <w:sz w:val="22"/>
                <w:szCs w:val="22"/>
                <w:lang w:val="es-CL"/>
              </w:rPr>
              <w:t>Địa chỉ</w:t>
            </w:r>
          </w:p>
        </w:tc>
        <w:tc>
          <w:tcPr>
            <w:tcW w:w="1350" w:type="dxa"/>
            <w:tcBorders>
              <w:top w:val="nil"/>
              <w:left w:val="nil"/>
              <w:bottom w:val="single" w:sz="4" w:space="0" w:color="auto"/>
              <w:right w:val="nil"/>
            </w:tcBorders>
            <w:shd w:val="clear" w:color="auto" w:fill="auto"/>
            <w:vAlign w:val="center"/>
            <w:hideMark/>
          </w:tcPr>
          <w:p w:rsidR="00672106" w:rsidRPr="006B0215" w:rsidRDefault="00672106" w:rsidP="00C32025">
            <w:pPr>
              <w:jc w:val="right"/>
              <w:rPr>
                <w:rFonts w:ascii="Times New Roman" w:hAnsi="Times New Roman"/>
                <w:b/>
                <w:sz w:val="22"/>
                <w:szCs w:val="22"/>
                <w:lang w:val="es-CL"/>
              </w:rPr>
            </w:pPr>
            <w:r w:rsidRPr="00672106">
              <w:rPr>
                <w:rFonts w:ascii="Times New Roman" w:hAnsi="Times New Roman"/>
                <w:b/>
                <w:sz w:val="22"/>
                <w:szCs w:val="22"/>
                <w:lang w:val="nl-NL"/>
              </w:rPr>
              <w:t xml:space="preserve">Tỷ lệ </w:t>
            </w:r>
            <w:r w:rsidRPr="006B0215">
              <w:rPr>
                <w:rFonts w:ascii="Times New Roman" w:hAnsi="Times New Roman"/>
                <w:b/>
                <w:sz w:val="22"/>
                <w:szCs w:val="22"/>
                <w:lang w:val="es-CL"/>
              </w:rPr>
              <w:t>phần</w:t>
            </w:r>
          </w:p>
          <w:p w:rsidR="00672106" w:rsidRPr="006B0215" w:rsidRDefault="00672106" w:rsidP="00C32025">
            <w:pPr>
              <w:jc w:val="right"/>
              <w:rPr>
                <w:rFonts w:ascii="Times New Roman" w:hAnsi="Times New Roman"/>
                <w:b/>
                <w:sz w:val="22"/>
                <w:szCs w:val="22"/>
                <w:lang w:val="es-CL"/>
              </w:rPr>
            </w:pPr>
            <w:r w:rsidRPr="006B0215">
              <w:rPr>
                <w:rFonts w:ascii="Times New Roman" w:hAnsi="Times New Roman"/>
                <w:b/>
                <w:sz w:val="22"/>
                <w:szCs w:val="22"/>
                <w:lang w:val="es-CL"/>
              </w:rPr>
              <w:t xml:space="preserve"> sở hữu</w:t>
            </w:r>
          </w:p>
        </w:tc>
        <w:tc>
          <w:tcPr>
            <w:tcW w:w="1350" w:type="dxa"/>
            <w:tcBorders>
              <w:top w:val="nil"/>
              <w:left w:val="nil"/>
              <w:bottom w:val="single" w:sz="4" w:space="0" w:color="auto"/>
              <w:right w:val="nil"/>
            </w:tcBorders>
            <w:vAlign w:val="center"/>
          </w:tcPr>
          <w:p w:rsidR="00672106" w:rsidRPr="00672106" w:rsidRDefault="00672106" w:rsidP="00C32025">
            <w:pPr>
              <w:jc w:val="right"/>
              <w:rPr>
                <w:rFonts w:ascii="Times New Roman" w:hAnsi="Times New Roman"/>
                <w:b/>
                <w:sz w:val="22"/>
                <w:szCs w:val="22"/>
                <w:lang w:val="vi-VN"/>
              </w:rPr>
            </w:pPr>
            <w:r w:rsidRPr="00672106">
              <w:rPr>
                <w:rFonts w:ascii="Times New Roman" w:hAnsi="Times New Roman"/>
                <w:b/>
                <w:sz w:val="22"/>
                <w:szCs w:val="22"/>
                <w:lang w:val="nl-NL"/>
              </w:rPr>
              <w:t xml:space="preserve">Tỷ lệ </w:t>
            </w:r>
            <w:r w:rsidRPr="00672106">
              <w:rPr>
                <w:rFonts w:ascii="Times New Roman" w:hAnsi="Times New Roman"/>
                <w:b/>
                <w:sz w:val="22"/>
                <w:szCs w:val="22"/>
                <w:lang w:val="vi-VN"/>
              </w:rPr>
              <w:t>quyền biểu quyết</w:t>
            </w:r>
          </w:p>
        </w:tc>
        <w:tc>
          <w:tcPr>
            <w:tcW w:w="1800" w:type="dxa"/>
            <w:tcBorders>
              <w:top w:val="nil"/>
              <w:left w:val="nil"/>
              <w:bottom w:val="single" w:sz="4" w:space="0" w:color="auto"/>
              <w:right w:val="nil"/>
            </w:tcBorders>
            <w:shd w:val="clear" w:color="auto" w:fill="auto"/>
            <w:noWrap/>
            <w:vAlign w:val="center"/>
            <w:hideMark/>
          </w:tcPr>
          <w:p w:rsidR="00672106" w:rsidRPr="00672106" w:rsidRDefault="00672106" w:rsidP="00C32025">
            <w:pPr>
              <w:rPr>
                <w:rFonts w:ascii="Times New Roman" w:hAnsi="Times New Roman"/>
                <w:b/>
                <w:bCs/>
                <w:sz w:val="22"/>
                <w:szCs w:val="22"/>
                <w:lang w:val="vi-VN"/>
              </w:rPr>
            </w:pPr>
            <w:r w:rsidRPr="00672106">
              <w:rPr>
                <w:rFonts w:ascii="Times New Roman" w:hAnsi="Times New Roman"/>
                <w:b/>
                <w:bCs/>
                <w:sz w:val="22"/>
                <w:szCs w:val="22"/>
                <w:lang w:val="vi-VN"/>
              </w:rPr>
              <w:t>Hoạt động kinh doanh chính</w:t>
            </w:r>
          </w:p>
        </w:tc>
      </w:tr>
      <w:tr w:rsidR="007254FC" w:rsidRPr="003B4963" w:rsidTr="003C3EE5">
        <w:trPr>
          <w:trHeight w:val="224"/>
        </w:trPr>
        <w:tc>
          <w:tcPr>
            <w:tcW w:w="1800" w:type="dxa"/>
            <w:tcBorders>
              <w:top w:val="nil"/>
              <w:left w:val="nil"/>
              <w:right w:val="nil"/>
            </w:tcBorders>
            <w:shd w:val="clear" w:color="auto" w:fill="auto"/>
            <w:hideMark/>
          </w:tcPr>
          <w:p w:rsidR="007254FC" w:rsidRPr="000A4231" w:rsidRDefault="007254FC" w:rsidP="008C0362">
            <w:pPr>
              <w:spacing w:before="60"/>
              <w:rPr>
                <w:rFonts w:ascii="Times New Roman" w:hAnsi="Times New Roman"/>
                <w:sz w:val="22"/>
                <w:szCs w:val="22"/>
                <w:lang w:val="en-US"/>
              </w:rPr>
            </w:pPr>
            <w:r>
              <w:rPr>
                <w:rFonts w:ascii="Times New Roman" w:hAnsi="Times New Roman"/>
                <w:sz w:val="22"/>
                <w:szCs w:val="22"/>
                <w:lang w:val="en-US"/>
              </w:rPr>
              <w:t>Công ty TNHH 1</w:t>
            </w:r>
          </w:p>
        </w:tc>
        <w:tc>
          <w:tcPr>
            <w:tcW w:w="2250" w:type="dxa"/>
            <w:tcBorders>
              <w:top w:val="nil"/>
              <w:left w:val="nil"/>
              <w:right w:val="nil"/>
            </w:tcBorders>
            <w:shd w:val="clear" w:color="auto" w:fill="auto"/>
            <w:hideMark/>
          </w:tcPr>
          <w:p w:rsidR="007254FC" w:rsidRPr="001966EA" w:rsidRDefault="007254FC" w:rsidP="008C0362">
            <w:pPr>
              <w:spacing w:before="60"/>
              <w:rPr>
                <w:rFonts w:ascii="Times New Roman" w:hAnsi="Times New Roman"/>
                <w:sz w:val="22"/>
                <w:szCs w:val="22"/>
                <w:lang w:eastAsia="zh-CN"/>
              </w:rPr>
            </w:pPr>
            <w:r w:rsidRPr="001966EA">
              <w:rPr>
                <w:rFonts w:ascii="Times New Roman" w:hAnsi="Times New Roman"/>
                <w:sz w:val="22"/>
                <w:szCs w:val="22"/>
                <w:lang w:eastAsia="zh-CN"/>
              </w:rPr>
              <w:t xml:space="preserve">Nơi A </w:t>
            </w:r>
          </w:p>
        </w:tc>
        <w:tc>
          <w:tcPr>
            <w:tcW w:w="1350" w:type="dxa"/>
            <w:tcBorders>
              <w:top w:val="nil"/>
              <w:left w:val="nil"/>
              <w:right w:val="nil"/>
            </w:tcBorders>
            <w:shd w:val="clear" w:color="auto" w:fill="auto"/>
            <w:hideMark/>
          </w:tcPr>
          <w:p w:rsidR="007254FC" w:rsidRPr="00732C37" w:rsidRDefault="00732C37" w:rsidP="008C0362">
            <w:pPr>
              <w:spacing w:before="60"/>
              <w:jc w:val="right"/>
              <w:rPr>
                <w:rFonts w:ascii="Times New Roman" w:hAnsi="Times New Roman"/>
                <w:sz w:val="22"/>
                <w:szCs w:val="22"/>
                <w:lang w:val="en-US"/>
              </w:rPr>
            </w:pPr>
            <w:r>
              <w:rPr>
                <w:rFonts w:ascii="Times New Roman" w:hAnsi="Times New Roman"/>
                <w:sz w:val="22"/>
                <w:szCs w:val="22"/>
                <w:lang w:val="en-US"/>
              </w:rPr>
              <w:t>100%</w:t>
            </w:r>
          </w:p>
        </w:tc>
        <w:tc>
          <w:tcPr>
            <w:tcW w:w="1350" w:type="dxa"/>
            <w:tcBorders>
              <w:top w:val="nil"/>
              <w:left w:val="nil"/>
              <w:right w:val="nil"/>
            </w:tcBorders>
          </w:tcPr>
          <w:p w:rsidR="007254FC" w:rsidRPr="00DA4746" w:rsidRDefault="00732C37" w:rsidP="008C0362">
            <w:pPr>
              <w:spacing w:before="60"/>
              <w:jc w:val="right"/>
              <w:rPr>
                <w:rFonts w:ascii="Times New Roman" w:hAnsi="Times New Roman"/>
                <w:sz w:val="22"/>
                <w:szCs w:val="22"/>
                <w:lang w:val="vi-VN"/>
              </w:rPr>
            </w:pPr>
            <w:r>
              <w:rPr>
                <w:rFonts w:ascii="Times New Roman" w:hAnsi="Times New Roman"/>
                <w:sz w:val="22"/>
                <w:szCs w:val="22"/>
                <w:lang w:val="en-US"/>
              </w:rPr>
              <w:t>100%</w:t>
            </w:r>
          </w:p>
        </w:tc>
        <w:tc>
          <w:tcPr>
            <w:tcW w:w="1800" w:type="dxa"/>
            <w:tcBorders>
              <w:top w:val="nil"/>
              <w:left w:val="nil"/>
              <w:right w:val="nil"/>
            </w:tcBorders>
            <w:shd w:val="clear" w:color="auto" w:fill="auto"/>
            <w:hideMark/>
          </w:tcPr>
          <w:p w:rsidR="007254FC" w:rsidRPr="000F149E" w:rsidRDefault="007254FC" w:rsidP="008C0362">
            <w:pPr>
              <w:spacing w:before="60"/>
              <w:rPr>
                <w:rFonts w:ascii="Times New Roman" w:hAnsi="Times New Roman"/>
                <w:sz w:val="22"/>
                <w:szCs w:val="22"/>
                <w:lang w:val="nl-NL" w:eastAsia="zh-CN"/>
              </w:rPr>
            </w:pPr>
            <w:r>
              <w:rPr>
                <w:rFonts w:ascii="Times New Roman" w:hAnsi="Times New Roman"/>
                <w:sz w:val="22"/>
                <w:szCs w:val="22"/>
                <w:lang w:val="nl-NL" w:eastAsia="zh-CN"/>
              </w:rPr>
              <w:t>Cho thuê thiết bị</w:t>
            </w:r>
            <w:r w:rsidRPr="000F149E">
              <w:rPr>
                <w:rFonts w:ascii="Times New Roman" w:hAnsi="Times New Roman"/>
                <w:sz w:val="22"/>
                <w:szCs w:val="22"/>
                <w:lang w:val="nl-NL" w:eastAsia="zh-CN"/>
              </w:rPr>
              <w:t xml:space="preserve"> </w:t>
            </w:r>
            <w:r>
              <w:rPr>
                <w:rFonts w:ascii="Times New Roman" w:hAnsi="Times New Roman"/>
                <w:sz w:val="22"/>
                <w:szCs w:val="22"/>
                <w:lang w:val="nl-NL" w:eastAsia="zh-CN"/>
              </w:rPr>
              <w:t>xây dựng</w:t>
            </w:r>
          </w:p>
        </w:tc>
      </w:tr>
      <w:tr w:rsidR="007254FC" w:rsidRPr="007254FC" w:rsidTr="00926A24">
        <w:trPr>
          <w:trHeight w:val="162"/>
        </w:trPr>
        <w:tc>
          <w:tcPr>
            <w:tcW w:w="1800" w:type="dxa"/>
            <w:tcBorders>
              <w:top w:val="nil"/>
              <w:left w:val="nil"/>
              <w:right w:val="nil"/>
            </w:tcBorders>
            <w:shd w:val="clear" w:color="auto" w:fill="auto"/>
            <w:hideMark/>
          </w:tcPr>
          <w:p w:rsidR="007254FC" w:rsidRPr="00672106" w:rsidRDefault="007254FC" w:rsidP="008C0362">
            <w:pPr>
              <w:spacing w:before="60"/>
              <w:rPr>
                <w:rFonts w:ascii="Times New Roman" w:hAnsi="Times New Roman"/>
                <w:sz w:val="22"/>
                <w:szCs w:val="22"/>
                <w:lang w:val="vi-VN"/>
              </w:rPr>
            </w:pPr>
            <w:r>
              <w:rPr>
                <w:rFonts w:ascii="Times New Roman" w:hAnsi="Times New Roman"/>
                <w:sz w:val="22"/>
                <w:szCs w:val="22"/>
                <w:lang w:val="en-US"/>
              </w:rPr>
              <w:t>Công ty TNHH 2</w:t>
            </w:r>
          </w:p>
        </w:tc>
        <w:tc>
          <w:tcPr>
            <w:tcW w:w="2250" w:type="dxa"/>
            <w:tcBorders>
              <w:top w:val="nil"/>
              <w:left w:val="nil"/>
              <w:right w:val="nil"/>
            </w:tcBorders>
            <w:shd w:val="clear" w:color="auto" w:fill="auto"/>
            <w:hideMark/>
          </w:tcPr>
          <w:p w:rsidR="007254FC" w:rsidRPr="001966EA" w:rsidRDefault="007254FC" w:rsidP="008C0362">
            <w:pPr>
              <w:spacing w:before="60"/>
              <w:rPr>
                <w:rFonts w:ascii="Times New Roman" w:hAnsi="Times New Roman"/>
                <w:sz w:val="22"/>
                <w:szCs w:val="22"/>
                <w:lang w:eastAsia="zh-CN"/>
              </w:rPr>
            </w:pPr>
            <w:r>
              <w:rPr>
                <w:rFonts w:ascii="Times New Roman" w:hAnsi="Times New Roman"/>
                <w:sz w:val="22"/>
                <w:szCs w:val="22"/>
                <w:lang w:eastAsia="zh-CN"/>
              </w:rPr>
              <w:t>Nơi B</w:t>
            </w:r>
          </w:p>
        </w:tc>
        <w:tc>
          <w:tcPr>
            <w:tcW w:w="1350" w:type="dxa"/>
            <w:tcBorders>
              <w:top w:val="nil"/>
              <w:left w:val="nil"/>
              <w:right w:val="nil"/>
            </w:tcBorders>
            <w:shd w:val="clear" w:color="auto" w:fill="auto"/>
            <w:hideMark/>
          </w:tcPr>
          <w:p w:rsidR="007254FC" w:rsidRPr="00732C37" w:rsidRDefault="00732C37" w:rsidP="008C0362">
            <w:pPr>
              <w:spacing w:before="60"/>
              <w:jc w:val="right"/>
              <w:rPr>
                <w:rFonts w:ascii="Times New Roman" w:hAnsi="Times New Roman"/>
                <w:sz w:val="22"/>
                <w:szCs w:val="22"/>
                <w:lang w:val="en-US"/>
              </w:rPr>
            </w:pPr>
            <w:r>
              <w:rPr>
                <w:rFonts w:ascii="Times New Roman" w:hAnsi="Times New Roman"/>
                <w:sz w:val="22"/>
                <w:szCs w:val="22"/>
                <w:lang w:val="en-US"/>
              </w:rPr>
              <w:t>…</w:t>
            </w:r>
          </w:p>
        </w:tc>
        <w:tc>
          <w:tcPr>
            <w:tcW w:w="1350" w:type="dxa"/>
            <w:tcBorders>
              <w:top w:val="nil"/>
              <w:left w:val="nil"/>
              <w:right w:val="nil"/>
            </w:tcBorders>
          </w:tcPr>
          <w:p w:rsidR="007254FC" w:rsidRPr="00732C37" w:rsidRDefault="00732C37" w:rsidP="008C0362">
            <w:pPr>
              <w:spacing w:before="60"/>
              <w:jc w:val="right"/>
              <w:rPr>
                <w:rFonts w:ascii="Times New Roman" w:hAnsi="Times New Roman"/>
                <w:sz w:val="22"/>
                <w:szCs w:val="22"/>
                <w:lang w:val="en-US"/>
              </w:rPr>
            </w:pPr>
            <w:r>
              <w:rPr>
                <w:rFonts w:ascii="Times New Roman" w:hAnsi="Times New Roman"/>
                <w:sz w:val="22"/>
                <w:szCs w:val="22"/>
                <w:lang w:val="en-US"/>
              </w:rPr>
              <w:t>…</w:t>
            </w:r>
          </w:p>
        </w:tc>
        <w:tc>
          <w:tcPr>
            <w:tcW w:w="1800" w:type="dxa"/>
            <w:tcBorders>
              <w:top w:val="nil"/>
              <w:left w:val="nil"/>
              <w:right w:val="nil"/>
            </w:tcBorders>
            <w:shd w:val="clear" w:color="auto" w:fill="auto"/>
            <w:hideMark/>
          </w:tcPr>
          <w:p w:rsidR="007254FC" w:rsidRPr="000F149E" w:rsidRDefault="007254FC" w:rsidP="008C0362">
            <w:pPr>
              <w:spacing w:before="60"/>
              <w:rPr>
                <w:rFonts w:ascii="Times New Roman" w:hAnsi="Times New Roman"/>
                <w:sz w:val="22"/>
                <w:szCs w:val="22"/>
                <w:lang w:eastAsia="zh-CN"/>
              </w:rPr>
            </w:pPr>
            <w:r w:rsidRPr="000F149E">
              <w:rPr>
                <w:rFonts w:ascii="Times New Roman" w:hAnsi="Times New Roman"/>
                <w:sz w:val="22"/>
                <w:szCs w:val="22"/>
                <w:lang w:eastAsia="zh-CN"/>
              </w:rPr>
              <w:t>Xây dựng</w:t>
            </w:r>
          </w:p>
        </w:tc>
      </w:tr>
      <w:tr w:rsidR="00732C37" w:rsidRPr="003B4963" w:rsidTr="00926A24">
        <w:trPr>
          <w:trHeight w:val="162"/>
        </w:trPr>
        <w:tc>
          <w:tcPr>
            <w:tcW w:w="1800" w:type="dxa"/>
            <w:tcBorders>
              <w:top w:val="nil"/>
              <w:left w:val="nil"/>
              <w:right w:val="nil"/>
            </w:tcBorders>
            <w:shd w:val="clear" w:color="auto" w:fill="auto"/>
            <w:hideMark/>
          </w:tcPr>
          <w:p w:rsidR="00732C37" w:rsidRPr="000A4231" w:rsidRDefault="00732C37" w:rsidP="008C0362">
            <w:pPr>
              <w:spacing w:before="60"/>
              <w:rPr>
                <w:rFonts w:ascii="Times New Roman" w:hAnsi="Times New Roman"/>
                <w:sz w:val="22"/>
                <w:szCs w:val="22"/>
                <w:lang w:val="en-US"/>
              </w:rPr>
            </w:pPr>
            <w:r>
              <w:rPr>
                <w:rFonts w:ascii="Times New Roman" w:hAnsi="Times New Roman"/>
                <w:sz w:val="22"/>
                <w:szCs w:val="22"/>
                <w:lang w:val="en-US"/>
              </w:rPr>
              <w:t>Công ty TNHH 3</w:t>
            </w:r>
          </w:p>
        </w:tc>
        <w:tc>
          <w:tcPr>
            <w:tcW w:w="2250" w:type="dxa"/>
            <w:tcBorders>
              <w:top w:val="nil"/>
              <w:left w:val="nil"/>
              <w:right w:val="nil"/>
            </w:tcBorders>
            <w:shd w:val="clear" w:color="auto" w:fill="auto"/>
            <w:hideMark/>
          </w:tcPr>
          <w:p w:rsidR="00732C37" w:rsidRPr="00DA4746" w:rsidRDefault="00732C37" w:rsidP="008C0362">
            <w:pPr>
              <w:spacing w:before="60"/>
              <w:rPr>
                <w:rFonts w:ascii="Times New Roman" w:hAnsi="Times New Roman"/>
                <w:sz w:val="22"/>
                <w:szCs w:val="22"/>
                <w:lang w:val="vi-VN"/>
              </w:rPr>
            </w:pPr>
            <w:r w:rsidRPr="001966EA">
              <w:rPr>
                <w:rFonts w:ascii="Times New Roman" w:hAnsi="Times New Roman"/>
                <w:sz w:val="22"/>
                <w:szCs w:val="22"/>
                <w:lang w:eastAsia="zh-CN"/>
              </w:rPr>
              <w:t>Nơi A</w:t>
            </w:r>
          </w:p>
        </w:tc>
        <w:tc>
          <w:tcPr>
            <w:tcW w:w="1350" w:type="dxa"/>
            <w:tcBorders>
              <w:top w:val="nil"/>
              <w:left w:val="nil"/>
              <w:right w:val="nil"/>
            </w:tcBorders>
            <w:shd w:val="clear" w:color="auto" w:fill="auto"/>
            <w:hideMark/>
          </w:tcPr>
          <w:p w:rsidR="00732C37" w:rsidRPr="00732C37" w:rsidRDefault="00732C37" w:rsidP="008C0362">
            <w:pPr>
              <w:spacing w:before="60"/>
              <w:jc w:val="right"/>
              <w:rPr>
                <w:rFonts w:ascii="Times New Roman" w:hAnsi="Times New Roman"/>
                <w:sz w:val="22"/>
                <w:szCs w:val="22"/>
                <w:lang w:val="en-US"/>
              </w:rPr>
            </w:pPr>
            <w:r>
              <w:rPr>
                <w:rFonts w:ascii="Times New Roman" w:hAnsi="Times New Roman"/>
                <w:sz w:val="22"/>
                <w:szCs w:val="22"/>
                <w:lang w:val="en-US"/>
              </w:rPr>
              <w:t>100%</w:t>
            </w:r>
          </w:p>
        </w:tc>
        <w:tc>
          <w:tcPr>
            <w:tcW w:w="1350" w:type="dxa"/>
            <w:tcBorders>
              <w:top w:val="nil"/>
              <w:left w:val="nil"/>
              <w:right w:val="nil"/>
            </w:tcBorders>
          </w:tcPr>
          <w:p w:rsidR="00732C37" w:rsidRPr="00DA4746" w:rsidRDefault="00732C37" w:rsidP="008C0362">
            <w:pPr>
              <w:spacing w:before="60"/>
              <w:jc w:val="right"/>
              <w:rPr>
                <w:rFonts w:ascii="Times New Roman" w:hAnsi="Times New Roman"/>
                <w:sz w:val="22"/>
                <w:szCs w:val="22"/>
                <w:lang w:val="vi-VN"/>
              </w:rPr>
            </w:pPr>
            <w:r>
              <w:rPr>
                <w:rFonts w:ascii="Times New Roman" w:hAnsi="Times New Roman"/>
                <w:sz w:val="22"/>
                <w:szCs w:val="22"/>
                <w:lang w:val="en-US"/>
              </w:rPr>
              <w:t>100%</w:t>
            </w:r>
          </w:p>
        </w:tc>
        <w:tc>
          <w:tcPr>
            <w:tcW w:w="1800" w:type="dxa"/>
            <w:tcBorders>
              <w:top w:val="nil"/>
              <w:left w:val="nil"/>
              <w:right w:val="nil"/>
            </w:tcBorders>
            <w:shd w:val="clear" w:color="auto" w:fill="auto"/>
            <w:hideMark/>
          </w:tcPr>
          <w:p w:rsidR="00732C37" w:rsidRPr="0075373E" w:rsidRDefault="00732C37" w:rsidP="008C0362">
            <w:pPr>
              <w:spacing w:before="60"/>
              <w:rPr>
                <w:rFonts w:ascii="Times New Roman" w:hAnsi="Times New Roman"/>
                <w:sz w:val="22"/>
                <w:szCs w:val="22"/>
                <w:lang w:val="vi-VN"/>
              </w:rPr>
            </w:pPr>
            <w:r w:rsidRPr="0075373E">
              <w:rPr>
                <w:rFonts w:ascii="Times New Roman" w:hAnsi="Times New Roman"/>
                <w:sz w:val="22"/>
                <w:szCs w:val="22"/>
                <w:lang w:val="vi-VN"/>
              </w:rPr>
              <w:t>Sản xuất thiết bị điện tử</w:t>
            </w:r>
          </w:p>
        </w:tc>
      </w:tr>
      <w:tr w:rsidR="00732C37" w:rsidRPr="007254FC" w:rsidTr="00926A24">
        <w:trPr>
          <w:trHeight w:val="135"/>
        </w:trPr>
        <w:tc>
          <w:tcPr>
            <w:tcW w:w="1800" w:type="dxa"/>
            <w:tcBorders>
              <w:top w:val="nil"/>
              <w:left w:val="nil"/>
              <w:bottom w:val="double" w:sz="4" w:space="0" w:color="auto"/>
              <w:right w:val="nil"/>
            </w:tcBorders>
            <w:shd w:val="clear" w:color="auto" w:fill="auto"/>
            <w:hideMark/>
          </w:tcPr>
          <w:p w:rsidR="00732C37" w:rsidRPr="00672106" w:rsidRDefault="00732C37" w:rsidP="008C0362">
            <w:pPr>
              <w:spacing w:before="60"/>
              <w:rPr>
                <w:rFonts w:ascii="Times New Roman" w:hAnsi="Times New Roman"/>
                <w:sz w:val="22"/>
                <w:szCs w:val="22"/>
                <w:lang w:val="vi-VN"/>
              </w:rPr>
            </w:pPr>
            <w:r>
              <w:rPr>
                <w:rFonts w:ascii="Times New Roman" w:hAnsi="Times New Roman"/>
                <w:sz w:val="22"/>
                <w:szCs w:val="22"/>
                <w:lang w:val="en-US"/>
              </w:rPr>
              <w:t>Công ty TNHH 4</w:t>
            </w:r>
          </w:p>
        </w:tc>
        <w:tc>
          <w:tcPr>
            <w:tcW w:w="2250" w:type="dxa"/>
            <w:tcBorders>
              <w:top w:val="nil"/>
              <w:left w:val="nil"/>
              <w:bottom w:val="double" w:sz="4" w:space="0" w:color="auto"/>
              <w:right w:val="nil"/>
            </w:tcBorders>
            <w:shd w:val="clear" w:color="auto" w:fill="auto"/>
            <w:hideMark/>
          </w:tcPr>
          <w:p w:rsidR="00732C37" w:rsidRPr="00DA4746" w:rsidRDefault="00732C37" w:rsidP="008C0362">
            <w:pPr>
              <w:spacing w:before="60"/>
              <w:rPr>
                <w:rFonts w:ascii="Times New Roman" w:hAnsi="Times New Roman"/>
                <w:sz w:val="22"/>
                <w:szCs w:val="22"/>
                <w:lang w:val="vi-VN"/>
              </w:rPr>
            </w:pPr>
            <w:r w:rsidRPr="001966EA">
              <w:rPr>
                <w:rFonts w:ascii="Times New Roman" w:hAnsi="Times New Roman"/>
                <w:sz w:val="22"/>
                <w:szCs w:val="22"/>
                <w:lang w:eastAsia="zh-CN"/>
              </w:rPr>
              <w:t>Nơi C</w:t>
            </w:r>
          </w:p>
        </w:tc>
        <w:tc>
          <w:tcPr>
            <w:tcW w:w="1350" w:type="dxa"/>
            <w:tcBorders>
              <w:top w:val="nil"/>
              <w:left w:val="nil"/>
              <w:bottom w:val="double" w:sz="4" w:space="0" w:color="auto"/>
              <w:right w:val="nil"/>
            </w:tcBorders>
            <w:shd w:val="clear" w:color="auto" w:fill="auto"/>
            <w:hideMark/>
          </w:tcPr>
          <w:p w:rsidR="00732C37" w:rsidRPr="00732C37" w:rsidRDefault="00732C37" w:rsidP="008C0362">
            <w:pPr>
              <w:spacing w:before="60"/>
              <w:jc w:val="right"/>
              <w:rPr>
                <w:rFonts w:ascii="Times New Roman" w:hAnsi="Times New Roman"/>
                <w:sz w:val="22"/>
                <w:szCs w:val="22"/>
                <w:lang w:val="en-US"/>
              </w:rPr>
            </w:pPr>
            <w:r>
              <w:rPr>
                <w:rFonts w:ascii="Times New Roman" w:hAnsi="Times New Roman"/>
                <w:sz w:val="22"/>
                <w:szCs w:val="22"/>
                <w:lang w:val="en-US"/>
              </w:rPr>
              <w:t>60%</w:t>
            </w:r>
          </w:p>
        </w:tc>
        <w:tc>
          <w:tcPr>
            <w:tcW w:w="1350" w:type="dxa"/>
            <w:tcBorders>
              <w:top w:val="nil"/>
              <w:left w:val="nil"/>
              <w:bottom w:val="double" w:sz="4" w:space="0" w:color="auto"/>
              <w:right w:val="nil"/>
            </w:tcBorders>
          </w:tcPr>
          <w:p w:rsidR="00732C37" w:rsidRPr="00DA4746" w:rsidRDefault="00732C37" w:rsidP="008C0362">
            <w:pPr>
              <w:spacing w:before="60"/>
              <w:jc w:val="right"/>
              <w:rPr>
                <w:rFonts w:ascii="Times New Roman" w:hAnsi="Times New Roman"/>
                <w:sz w:val="22"/>
                <w:szCs w:val="22"/>
                <w:lang w:val="vi-VN"/>
              </w:rPr>
            </w:pPr>
            <w:r>
              <w:rPr>
                <w:rFonts w:ascii="Times New Roman" w:hAnsi="Times New Roman"/>
                <w:sz w:val="22"/>
                <w:szCs w:val="22"/>
                <w:lang w:val="en-US"/>
              </w:rPr>
              <w:t>60%</w:t>
            </w:r>
          </w:p>
        </w:tc>
        <w:tc>
          <w:tcPr>
            <w:tcW w:w="1800" w:type="dxa"/>
            <w:tcBorders>
              <w:top w:val="nil"/>
              <w:left w:val="nil"/>
              <w:bottom w:val="double" w:sz="4" w:space="0" w:color="auto"/>
              <w:right w:val="nil"/>
            </w:tcBorders>
            <w:shd w:val="clear" w:color="auto" w:fill="auto"/>
            <w:noWrap/>
            <w:hideMark/>
          </w:tcPr>
          <w:p w:rsidR="00732C37" w:rsidRPr="00DA4746" w:rsidRDefault="00732C37" w:rsidP="008C0362">
            <w:pPr>
              <w:spacing w:before="60"/>
              <w:rPr>
                <w:rFonts w:ascii="Times New Roman" w:hAnsi="Times New Roman"/>
                <w:sz w:val="22"/>
                <w:szCs w:val="22"/>
                <w:lang w:val="vi-VN"/>
              </w:rPr>
            </w:pPr>
            <w:r w:rsidRPr="000F149E">
              <w:rPr>
                <w:rFonts w:ascii="Times New Roman" w:hAnsi="Times New Roman"/>
                <w:sz w:val="22"/>
                <w:szCs w:val="22"/>
                <w:lang w:eastAsia="zh-CN"/>
              </w:rPr>
              <w:t>Xây dựng</w:t>
            </w:r>
          </w:p>
        </w:tc>
      </w:tr>
    </w:tbl>
    <w:p w:rsidR="00672106" w:rsidRPr="006B0215" w:rsidRDefault="006B0215" w:rsidP="006D43CF">
      <w:pPr>
        <w:spacing w:before="120" w:after="120" w:line="280" w:lineRule="exact"/>
        <w:ind w:left="446"/>
        <w:jc w:val="both"/>
        <w:rPr>
          <w:rFonts w:ascii="Times New Roman" w:hAnsi="Times New Roman"/>
          <w:b/>
          <w:bCs/>
          <w:i/>
          <w:sz w:val="22"/>
          <w:szCs w:val="22"/>
          <w:lang w:val="nl-NL"/>
        </w:rPr>
      </w:pPr>
      <w:r w:rsidRPr="006B0215">
        <w:rPr>
          <w:rFonts w:ascii="Times New Roman" w:hAnsi="Times New Roman"/>
          <w:b/>
          <w:bCs/>
          <w:i/>
          <w:sz w:val="22"/>
          <w:szCs w:val="22"/>
          <w:lang w:val="nl-NL"/>
        </w:rPr>
        <w:t>Công ty liên kết</w:t>
      </w:r>
    </w:p>
    <w:tbl>
      <w:tblPr>
        <w:tblW w:w="8550" w:type="dxa"/>
        <w:tblInd w:w="468" w:type="dxa"/>
        <w:tblLook w:val="04A0" w:firstRow="1" w:lastRow="0" w:firstColumn="1" w:lastColumn="0" w:noHBand="0" w:noVBand="1"/>
      </w:tblPr>
      <w:tblGrid>
        <w:gridCol w:w="1800"/>
        <w:gridCol w:w="2250"/>
        <w:gridCol w:w="1350"/>
        <w:gridCol w:w="1350"/>
        <w:gridCol w:w="1800"/>
      </w:tblGrid>
      <w:tr w:rsidR="00672106" w:rsidRPr="003B4963" w:rsidTr="003C3EE5">
        <w:trPr>
          <w:trHeight w:val="632"/>
          <w:tblHeader/>
        </w:trPr>
        <w:tc>
          <w:tcPr>
            <w:tcW w:w="1800" w:type="dxa"/>
            <w:tcBorders>
              <w:top w:val="nil"/>
              <w:left w:val="nil"/>
              <w:bottom w:val="single" w:sz="4" w:space="0" w:color="auto"/>
              <w:right w:val="nil"/>
            </w:tcBorders>
            <w:shd w:val="clear" w:color="auto" w:fill="auto"/>
            <w:noWrap/>
            <w:vAlign w:val="center"/>
            <w:hideMark/>
          </w:tcPr>
          <w:p w:rsidR="00672106" w:rsidRPr="00672106" w:rsidRDefault="00672106" w:rsidP="00C32025">
            <w:pPr>
              <w:rPr>
                <w:rFonts w:ascii="Times New Roman" w:hAnsi="Times New Roman"/>
                <w:b/>
                <w:bCs/>
                <w:sz w:val="22"/>
                <w:szCs w:val="22"/>
              </w:rPr>
            </w:pPr>
            <w:r w:rsidRPr="00672106">
              <w:rPr>
                <w:rFonts w:ascii="Times New Roman" w:hAnsi="Times New Roman"/>
                <w:b/>
                <w:bCs/>
                <w:sz w:val="22"/>
                <w:szCs w:val="22"/>
              </w:rPr>
              <w:t xml:space="preserve">Tên công ty </w:t>
            </w:r>
          </w:p>
          <w:p w:rsidR="00672106" w:rsidRPr="00672106" w:rsidRDefault="00672106" w:rsidP="00C32025">
            <w:pPr>
              <w:rPr>
                <w:rFonts w:ascii="Times New Roman" w:hAnsi="Times New Roman"/>
                <w:b/>
                <w:bCs/>
                <w:sz w:val="22"/>
                <w:szCs w:val="22"/>
              </w:rPr>
            </w:pPr>
            <w:r w:rsidRPr="00672106">
              <w:rPr>
                <w:rFonts w:ascii="Times New Roman" w:hAnsi="Times New Roman"/>
                <w:b/>
                <w:bCs/>
                <w:sz w:val="22"/>
                <w:szCs w:val="22"/>
              </w:rPr>
              <w:t>liên kết</w:t>
            </w:r>
          </w:p>
        </w:tc>
        <w:tc>
          <w:tcPr>
            <w:tcW w:w="2250" w:type="dxa"/>
            <w:tcBorders>
              <w:top w:val="nil"/>
              <w:left w:val="nil"/>
              <w:bottom w:val="single" w:sz="4" w:space="0" w:color="auto"/>
              <w:right w:val="nil"/>
            </w:tcBorders>
            <w:shd w:val="clear" w:color="auto" w:fill="auto"/>
            <w:vAlign w:val="center"/>
            <w:hideMark/>
          </w:tcPr>
          <w:p w:rsidR="00672106" w:rsidRPr="00672106" w:rsidRDefault="00672106" w:rsidP="00C32025">
            <w:pPr>
              <w:jc w:val="center"/>
              <w:rPr>
                <w:rFonts w:ascii="Times New Roman" w:hAnsi="Times New Roman"/>
                <w:b/>
                <w:bCs/>
                <w:sz w:val="22"/>
                <w:szCs w:val="22"/>
              </w:rPr>
            </w:pPr>
            <w:r w:rsidRPr="00672106">
              <w:rPr>
                <w:rFonts w:ascii="Times New Roman" w:hAnsi="Times New Roman"/>
                <w:b/>
                <w:bCs/>
                <w:sz w:val="22"/>
                <w:szCs w:val="22"/>
              </w:rPr>
              <w:t>Địa chỉ</w:t>
            </w:r>
          </w:p>
        </w:tc>
        <w:tc>
          <w:tcPr>
            <w:tcW w:w="1350" w:type="dxa"/>
            <w:tcBorders>
              <w:top w:val="nil"/>
              <w:left w:val="nil"/>
              <w:bottom w:val="single" w:sz="4" w:space="0" w:color="auto"/>
              <w:right w:val="nil"/>
            </w:tcBorders>
            <w:shd w:val="clear" w:color="auto" w:fill="auto"/>
            <w:vAlign w:val="center"/>
            <w:hideMark/>
          </w:tcPr>
          <w:p w:rsidR="00672106" w:rsidRPr="00672106" w:rsidRDefault="00672106" w:rsidP="00C32025">
            <w:pPr>
              <w:jc w:val="right"/>
              <w:rPr>
                <w:rFonts w:ascii="Times New Roman" w:hAnsi="Times New Roman"/>
                <w:b/>
                <w:sz w:val="22"/>
                <w:szCs w:val="22"/>
              </w:rPr>
            </w:pPr>
            <w:r w:rsidRPr="00672106">
              <w:rPr>
                <w:rFonts w:ascii="Times New Roman" w:hAnsi="Times New Roman"/>
                <w:b/>
                <w:sz w:val="22"/>
                <w:szCs w:val="22"/>
                <w:lang w:val="nl-NL"/>
              </w:rPr>
              <w:t xml:space="preserve">Tỷ lệ </w:t>
            </w:r>
            <w:r w:rsidRPr="00672106">
              <w:rPr>
                <w:rFonts w:ascii="Times New Roman" w:hAnsi="Times New Roman"/>
                <w:b/>
                <w:sz w:val="22"/>
                <w:szCs w:val="22"/>
              </w:rPr>
              <w:t>phần</w:t>
            </w:r>
          </w:p>
          <w:p w:rsidR="00672106" w:rsidRPr="00672106" w:rsidRDefault="00672106" w:rsidP="00C32025">
            <w:pPr>
              <w:jc w:val="right"/>
              <w:rPr>
                <w:rFonts w:ascii="Times New Roman" w:hAnsi="Times New Roman"/>
                <w:b/>
                <w:sz w:val="22"/>
                <w:szCs w:val="22"/>
              </w:rPr>
            </w:pPr>
            <w:r w:rsidRPr="00672106">
              <w:rPr>
                <w:rFonts w:ascii="Times New Roman" w:hAnsi="Times New Roman"/>
                <w:b/>
                <w:sz w:val="22"/>
                <w:szCs w:val="22"/>
              </w:rPr>
              <w:t xml:space="preserve"> sở hữu</w:t>
            </w:r>
          </w:p>
        </w:tc>
        <w:tc>
          <w:tcPr>
            <w:tcW w:w="1350" w:type="dxa"/>
            <w:tcBorders>
              <w:top w:val="nil"/>
              <w:left w:val="nil"/>
              <w:bottom w:val="single" w:sz="4" w:space="0" w:color="auto"/>
              <w:right w:val="nil"/>
            </w:tcBorders>
            <w:shd w:val="clear" w:color="auto" w:fill="auto"/>
            <w:vAlign w:val="center"/>
            <w:hideMark/>
          </w:tcPr>
          <w:p w:rsidR="00672106" w:rsidRPr="00672106" w:rsidRDefault="00672106" w:rsidP="00C32025">
            <w:pPr>
              <w:jc w:val="right"/>
              <w:rPr>
                <w:rFonts w:ascii="Times New Roman" w:hAnsi="Times New Roman"/>
                <w:b/>
                <w:sz w:val="22"/>
                <w:szCs w:val="22"/>
                <w:lang w:val="vi-VN"/>
              </w:rPr>
            </w:pPr>
            <w:r w:rsidRPr="00672106">
              <w:rPr>
                <w:rFonts w:ascii="Times New Roman" w:hAnsi="Times New Roman"/>
                <w:b/>
                <w:sz w:val="22"/>
                <w:szCs w:val="22"/>
                <w:lang w:val="nl-NL"/>
              </w:rPr>
              <w:t xml:space="preserve">Tỷ lệ </w:t>
            </w:r>
            <w:r w:rsidRPr="00672106">
              <w:rPr>
                <w:rFonts w:ascii="Times New Roman" w:hAnsi="Times New Roman"/>
                <w:b/>
                <w:sz w:val="22"/>
                <w:szCs w:val="22"/>
                <w:lang w:val="vi-VN"/>
              </w:rPr>
              <w:t>quyền biểu quyết</w:t>
            </w:r>
          </w:p>
        </w:tc>
        <w:tc>
          <w:tcPr>
            <w:tcW w:w="1800" w:type="dxa"/>
            <w:tcBorders>
              <w:top w:val="nil"/>
              <w:left w:val="nil"/>
              <w:bottom w:val="single" w:sz="4" w:space="0" w:color="auto"/>
              <w:right w:val="nil"/>
            </w:tcBorders>
            <w:shd w:val="clear" w:color="auto" w:fill="auto"/>
            <w:noWrap/>
            <w:vAlign w:val="center"/>
            <w:hideMark/>
          </w:tcPr>
          <w:p w:rsidR="00672106" w:rsidRPr="00672106" w:rsidRDefault="00672106" w:rsidP="00C32025">
            <w:pPr>
              <w:rPr>
                <w:rFonts w:ascii="Times New Roman" w:hAnsi="Times New Roman"/>
                <w:b/>
                <w:bCs/>
                <w:sz w:val="22"/>
                <w:szCs w:val="22"/>
                <w:lang w:val="vi-VN"/>
              </w:rPr>
            </w:pPr>
            <w:r w:rsidRPr="00672106">
              <w:rPr>
                <w:rFonts w:ascii="Times New Roman" w:hAnsi="Times New Roman"/>
                <w:b/>
                <w:bCs/>
                <w:sz w:val="22"/>
                <w:szCs w:val="22"/>
                <w:lang w:val="vi-VN"/>
              </w:rPr>
              <w:t>Hoạt động kinh doanh chính</w:t>
            </w:r>
          </w:p>
        </w:tc>
      </w:tr>
      <w:tr w:rsidR="00732C37" w:rsidRPr="003B4963" w:rsidTr="003C3EE5">
        <w:trPr>
          <w:trHeight w:val="270"/>
        </w:trPr>
        <w:tc>
          <w:tcPr>
            <w:tcW w:w="1800" w:type="dxa"/>
            <w:tcBorders>
              <w:left w:val="nil"/>
              <w:right w:val="nil"/>
            </w:tcBorders>
            <w:shd w:val="clear" w:color="auto" w:fill="auto"/>
            <w:hideMark/>
          </w:tcPr>
          <w:p w:rsidR="00732C37" w:rsidRPr="001966EA" w:rsidRDefault="00732C37" w:rsidP="008C0362">
            <w:pPr>
              <w:spacing w:before="60"/>
              <w:rPr>
                <w:rFonts w:ascii="Times New Roman" w:hAnsi="Times New Roman"/>
                <w:sz w:val="22"/>
                <w:szCs w:val="22"/>
              </w:rPr>
            </w:pPr>
            <w:r w:rsidRPr="001966EA">
              <w:rPr>
                <w:rFonts w:ascii="Times New Roman" w:hAnsi="Times New Roman"/>
                <w:sz w:val="22"/>
                <w:szCs w:val="22"/>
                <w:lang w:eastAsia="zh-CN"/>
              </w:rPr>
              <w:t xml:space="preserve">Công ty TNHH Aplus </w:t>
            </w:r>
          </w:p>
        </w:tc>
        <w:tc>
          <w:tcPr>
            <w:tcW w:w="2250" w:type="dxa"/>
            <w:tcBorders>
              <w:left w:val="nil"/>
              <w:right w:val="nil"/>
            </w:tcBorders>
            <w:shd w:val="clear" w:color="auto" w:fill="auto"/>
            <w:hideMark/>
          </w:tcPr>
          <w:p w:rsidR="00732C37" w:rsidRPr="001966EA" w:rsidRDefault="00732C37" w:rsidP="008C0362">
            <w:pPr>
              <w:spacing w:before="60"/>
              <w:rPr>
                <w:rFonts w:ascii="Times New Roman" w:hAnsi="Times New Roman"/>
                <w:sz w:val="22"/>
                <w:szCs w:val="22"/>
                <w:lang w:eastAsia="zh-CN"/>
              </w:rPr>
            </w:pPr>
            <w:r w:rsidRPr="001966EA">
              <w:rPr>
                <w:rFonts w:ascii="Times New Roman" w:hAnsi="Times New Roman"/>
                <w:sz w:val="22"/>
                <w:szCs w:val="22"/>
                <w:lang w:eastAsia="zh-CN"/>
              </w:rPr>
              <w:t xml:space="preserve">Nơi A </w:t>
            </w:r>
          </w:p>
        </w:tc>
        <w:tc>
          <w:tcPr>
            <w:tcW w:w="1350" w:type="dxa"/>
            <w:tcBorders>
              <w:left w:val="nil"/>
              <w:right w:val="nil"/>
            </w:tcBorders>
            <w:shd w:val="clear" w:color="auto" w:fill="auto"/>
            <w:hideMark/>
          </w:tcPr>
          <w:p w:rsidR="00732C37" w:rsidRPr="00732C37" w:rsidRDefault="00732C37" w:rsidP="008C0362">
            <w:pPr>
              <w:spacing w:before="60"/>
              <w:jc w:val="right"/>
              <w:rPr>
                <w:rFonts w:ascii="Times New Roman" w:hAnsi="Times New Roman"/>
                <w:sz w:val="22"/>
                <w:szCs w:val="22"/>
                <w:lang w:val="en-US"/>
              </w:rPr>
            </w:pPr>
            <w:r>
              <w:rPr>
                <w:rFonts w:ascii="Times New Roman" w:hAnsi="Times New Roman"/>
                <w:sz w:val="22"/>
                <w:szCs w:val="22"/>
                <w:lang w:val="en-US"/>
              </w:rPr>
              <w:t>20%</w:t>
            </w:r>
          </w:p>
        </w:tc>
        <w:tc>
          <w:tcPr>
            <w:tcW w:w="1350" w:type="dxa"/>
            <w:tcBorders>
              <w:left w:val="nil"/>
              <w:right w:val="nil"/>
            </w:tcBorders>
            <w:shd w:val="clear" w:color="auto" w:fill="auto"/>
            <w:hideMark/>
          </w:tcPr>
          <w:p w:rsidR="00732C37" w:rsidRPr="00DA4746" w:rsidRDefault="00732C37" w:rsidP="008C0362">
            <w:pPr>
              <w:spacing w:before="60"/>
              <w:jc w:val="right"/>
              <w:rPr>
                <w:rFonts w:ascii="Times New Roman" w:hAnsi="Times New Roman"/>
                <w:sz w:val="22"/>
                <w:szCs w:val="22"/>
                <w:lang w:val="vi-VN"/>
              </w:rPr>
            </w:pPr>
            <w:r>
              <w:rPr>
                <w:rFonts w:ascii="Times New Roman" w:hAnsi="Times New Roman"/>
                <w:sz w:val="22"/>
                <w:szCs w:val="22"/>
                <w:lang w:val="en-US"/>
              </w:rPr>
              <w:t>20%</w:t>
            </w:r>
          </w:p>
        </w:tc>
        <w:tc>
          <w:tcPr>
            <w:tcW w:w="1800" w:type="dxa"/>
            <w:tcBorders>
              <w:left w:val="nil"/>
              <w:right w:val="nil"/>
            </w:tcBorders>
            <w:shd w:val="clear" w:color="auto" w:fill="auto"/>
            <w:hideMark/>
          </w:tcPr>
          <w:p w:rsidR="00732C37" w:rsidRPr="0075373E" w:rsidRDefault="00732C37" w:rsidP="008C0362">
            <w:pPr>
              <w:spacing w:before="60"/>
              <w:rPr>
                <w:rFonts w:ascii="Times New Roman" w:hAnsi="Times New Roman"/>
                <w:sz w:val="22"/>
                <w:szCs w:val="22"/>
                <w:lang w:val="vi-VN"/>
              </w:rPr>
            </w:pPr>
            <w:r w:rsidRPr="0075373E">
              <w:rPr>
                <w:rFonts w:ascii="Times New Roman" w:hAnsi="Times New Roman"/>
                <w:sz w:val="22"/>
                <w:szCs w:val="22"/>
                <w:lang w:val="vi-VN"/>
              </w:rPr>
              <w:t>Sản xuất thiết bị điện tử</w:t>
            </w:r>
          </w:p>
        </w:tc>
      </w:tr>
      <w:tr w:rsidR="00732C37" w:rsidRPr="007254FC" w:rsidTr="00926A24">
        <w:trPr>
          <w:trHeight w:val="216"/>
        </w:trPr>
        <w:tc>
          <w:tcPr>
            <w:tcW w:w="1800" w:type="dxa"/>
            <w:tcBorders>
              <w:top w:val="nil"/>
              <w:left w:val="nil"/>
              <w:bottom w:val="double" w:sz="4" w:space="0" w:color="auto"/>
              <w:right w:val="nil"/>
            </w:tcBorders>
            <w:shd w:val="clear" w:color="auto" w:fill="auto"/>
            <w:hideMark/>
          </w:tcPr>
          <w:p w:rsidR="00732C37" w:rsidRPr="001966EA" w:rsidRDefault="00732C37" w:rsidP="008C0362">
            <w:pPr>
              <w:spacing w:before="60"/>
              <w:rPr>
                <w:rFonts w:ascii="Times New Roman" w:hAnsi="Times New Roman"/>
                <w:sz w:val="22"/>
                <w:szCs w:val="22"/>
                <w:lang w:eastAsia="zh-CN"/>
              </w:rPr>
            </w:pPr>
            <w:r w:rsidRPr="001966EA">
              <w:rPr>
                <w:rFonts w:ascii="Times New Roman" w:hAnsi="Times New Roman"/>
                <w:sz w:val="22"/>
                <w:szCs w:val="22"/>
                <w:lang w:eastAsia="zh-CN"/>
              </w:rPr>
              <w:t>Công ty TNHH Bplus</w:t>
            </w:r>
          </w:p>
        </w:tc>
        <w:tc>
          <w:tcPr>
            <w:tcW w:w="2250" w:type="dxa"/>
            <w:tcBorders>
              <w:top w:val="nil"/>
              <w:left w:val="nil"/>
              <w:bottom w:val="double" w:sz="4" w:space="0" w:color="auto"/>
              <w:right w:val="nil"/>
            </w:tcBorders>
            <w:shd w:val="clear" w:color="auto" w:fill="auto"/>
            <w:hideMark/>
          </w:tcPr>
          <w:p w:rsidR="00732C37" w:rsidRPr="001966EA" w:rsidRDefault="00732C37" w:rsidP="008C0362">
            <w:pPr>
              <w:spacing w:before="60"/>
              <w:rPr>
                <w:rFonts w:ascii="Times New Roman" w:hAnsi="Times New Roman"/>
                <w:sz w:val="22"/>
                <w:szCs w:val="22"/>
                <w:lang w:eastAsia="zh-CN"/>
              </w:rPr>
            </w:pPr>
            <w:r w:rsidRPr="001966EA">
              <w:rPr>
                <w:rFonts w:ascii="Times New Roman" w:hAnsi="Times New Roman"/>
                <w:sz w:val="22"/>
                <w:szCs w:val="22"/>
                <w:lang w:eastAsia="zh-CN"/>
              </w:rPr>
              <w:t xml:space="preserve">Nơi C </w:t>
            </w:r>
          </w:p>
        </w:tc>
        <w:tc>
          <w:tcPr>
            <w:tcW w:w="1350" w:type="dxa"/>
            <w:tcBorders>
              <w:top w:val="nil"/>
              <w:left w:val="nil"/>
              <w:bottom w:val="double" w:sz="4" w:space="0" w:color="auto"/>
              <w:right w:val="nil"/>
            </w:tcBorders>
            <w:shd w:val="clear" w:color="auto" w:fill="auto"/>
            <w:hideMark/>
          </w:tcPr>
          <w:p w:rsidR="00732C37" w:rsidRPr="00732C37" w:rsidRDefault="00732C37" w:rsidP="008C0362">
            <w:pPr>
              <w:spacing w:before="60"/>
              <w:jc w:val="right"/>
              <w:rPr>
                <w:rFonts w:ascii="Times New Roman" w:hAnsi="Times New Roman"/>
                <w:sz w:val="22"/>
                <w:szCs w:val="22"/>
                <w:lang w:val="en-US"/>
              </w:rPr>
            </w:pPr>
            <w:r>
              <w:rPr>
                <w:rFonts w:ascii="Times New Roman" w:hAnsi="Times New Roman"/>
                <w:sz w:val="22"/>
                <w:szCs w:val="22"/>
                <w:lang w:val="en-US"/>
              </w:rPr>
              <w:t>…</w:t>
            </w:r>
          </w:p>
        </w:tc>
        <w:tc>
          <w:tcPr>
            <w:tcW w:w="1350" w:type="dxa"/>
            <w:tcBorders>
              <w:top w:val="nil"/>
              <w:left w:val="nil"/>
              <w:bottom w:val="double" w:sz="4" w:space="0" w:color="auto"/>
              <w:right w:val="nil"/>
            </w:tcBorders>
            <w:shd w:val="clear" w:color="auto" w:fill="auto"/>
            <w:hideMark/>
          </w:tcPr>
          <w:p w:rsidR="00732C37" w:rsidRPr="00732C37" w:rsidRDefault="00732C37" w:rsidP="008C0362">
            <w:pPr>
              <w:spacing w:before="60"/>
              <w:jc w:val="right"/>
              <w:rPr>
                <w:rFonts w:ascii="Times New Roman" w:hAnsi="Times New Roman"/>
                <w:sz w:val="22"/>
                <w:szCs w:val="22"/>
                <w:lang w:val="en-US"/>
              </w:rPr>
            </w:pPr>
            <w:r>
              <w:rPr>
                <w:rFonts w:ascii="Times New Roman" w:hAnsi="Times New Roman"/>
                <w:sz w:val="22"/>
                <w:szCs w:val="22"/>
                <w:lang w:val="en-US"/>
              </w:rPr>
              <w:t>…</w:t>
            </w:r>
          </w:p>
        </w:tc>
        <w:tc>
          <w:tcPr>
            <w:tcW w:w="1800" w:type="dxa"/>
            <w:tcBorders>
              <w:top w:val="nil"/>
              <w:left w:val="nil"/>
              <w:bottom w:val="double" w:sz="4" w:space="0" w:color="auto"/>
              <w:right w:val="nil"/>
            </w:tcBorders>
            <w:shd w:val="clear" w:color="auto" w:fill="auto"/>
            <w:hideMark/>
          </w:tcPr>
          <w:p w:rsidR="00732C37" w:rsidRPr="00DA4746" w:rsidRDefault="00732C37" w:rsidP="008C0362">
            <w:pPr>
              <w:spacing w:before="60"/>
              <w:rPr>
                <w:rFonts w:ascii="Times New Roman" w:hAnsi="Times New Roman"/>
                <w:sz w:val="22"/>
                <w:szCs w:val="22"/>
                <w:lang w:val="vi-VN"/>
              </w:rPr>
            </w:pPr>
            <w:r w:rsidRPr="000F149E">
              <w:rPr>
                <w:rFonts w:ascii="Times New Roman" w:hAnsi="Times New Roman"/>
                <w:sz w:val="22"/>
                <w:szCs w:val="22"/>
                <w:lang w:eastAsia="zh-CN"/>
              </w:rPr>
              <w:t>Xây dựng</w:t>
            </w:r>
          </w:p>
        </w:tc>
      </w:tr>
    </w:tbl>
    <w:p w:rsidR="003C3EE5" w:rsidRPr="006B0215" w:rsidRDefault="006B0215" w:rsidP="006D43CF">
      <w:pPr>
        <w:spacing w:before="120" w:after="120" w:line="280" w:lineRule="exact"/>
        <w:ind w:left="446"/>
        <w:jc w:val="both"/>
        <w:rPr>
          <w:rFonts w:ascii="Times New Roman" w:hAnsi="Times New Roman"/>
          <w:b/>
          <w:bCs/>
          <w:i/>
          <w:sz w:val="22"/>
          <w:szCs w:val="22"/>
          <w:lang w:val="nl-NL"/>
        </w:rPr>
      </w:pPr>
      <w:r w:rsidRPr="006B0215">
        <w:rPr>
          <w:rFonts w:ascii="Times New Roman" w:hAnsi="Times New Roman"/>
          <w:b/>
          <w:bCs/>
          <w:i/>
          <w:sz w:val="22"/>
          <w:szCs w:val="22"/>
          <w:lang w:val="nl-NL"/>
        </w:rPr>
        <w:lastRenderedPageBreak/>
        <w:t>C</w:t>
      </w:r>
      <w:r w:rsidR="003C3EE5" w:rsidRPr="006B0215">
        <w:rPr>
          <w:rFonts w:ascii="Times New Roman" w:hAnsi="Times New Roman"/>
          <w:b/>
          <w:bCs/>
          <w:i/>
          <w:sz w:val="22"/>
          <w:szCs w:val="22"/>
          <w:lang w:val="nl-NL"/>
        </w:rPr>
        <w:t xml:space="preserve">hi nhánh, văn phòng đại diện và đơn vị trực thuộc </w:t>
      </w:r>
    </w:p>
    <w:tbl>
      <w:tblPr>
        <w:tblW w:w="8550" w:type="dxa"/>
        <w:tblInd w:w="468" w:type="dxa"/>
        <w:tblLook w:val="04A0" w:firstRow="1" w:lastRow="0" w:firstColumn="1" w:lastColumn="0" w:noHBand="0" w:noVBand="1"/>
      </w:tblPr>
      <w:tblGrid>
        <w:gridCol w:w="2790"/>
        <w:gridCol w:w="270"/>
        <w:gridCol w:w="2160"/>
        <w:gridCol w:w="270"/>
        <w:gridCol w:w="3060"/>
      </w:tblGrid>
      <w:tr w:rsidR="003C3EE5" w:rsidRPr="003B4963" w:rsidTr="00926A24">
        <w:trPr>
          <w:trHeight w:val="632"/>
          <w:tblHeader/>
        </w:trPr>
        <w:tc>
          <w:tcPr>
            <w:tcW w:w="2790" w:type="dxa"/>
            <w:tcBorders>
              <w:top w:val="nil"/>
              <w:left w:val="nil"/>
              <w:bottom w:val="single" w:sz="4" w:space="0" w:color="auto"/>
              <w:right w:val="nil"/>
            </w:tcBorders>
            <w:shd w:val="clear" w:color="auto" w:fill="auto"/>
            <w:noWrap/>
            <w:vAlign w:val="center"/>
            <w:hideMark/>
          </w:tcPr>
          <w:p w:rsidR="003C3EE5" w:rsidRPr="00672106" w:rsidRDefault="003C3EE5" w:rsidP="003C3EE5">
            <w:pPr>
              <w:rPr>
                <w:rFonts w:ascii="Times New Roman" w:hAnsi="Times New Roman"/>
                <w:b/>
                <w:bCs/>
                <w:sz w:val="22"/>
                <w:szCs w:val="22"/>
              </w:rPr>
            </w:pPr>
            <w:r w:rsidRPr="00672106">
              <w:rPr>
                <w:rFonts w:ascii="Times New Roman" w:hAnsi="Times New Roman"/>
                <w:b/>
                <w:bCs/>
                <w:sz w:val="22"/>
                <w:szCs w:val="22"/>
              </w:rPr>
              <w:t xml:space="preserve">Tên </w:t>
            </w:r>
            <w:r>
              <w:rPr>
                <w:rFonts w:ascii="Times New Roman" w:hAnsi="Times New Roman"/>
                <w:b/>
                <w:bCs/>
                <w:sz w:val="22"/>
                <w:szCs w:val="22"/>
              </w:rPr>
              <w:t>đơn vị</w:t>
            </w:r>
          </w:p>
        </w:tc>
        <w:tc>
          <w:tcPr>
            <w:tcW w:w="270" w:type="dxa"/>
            <w:tcBorders>
              <w:top w:val="nil"/>
              <w:left w:val="nil"/>
              <w:right w:val="nil"/>
            </w:tcBorders>
            <w:shd w:val="clear" w:color="auto" w:fill="auto"/>
            <w:vAlign w:val="center"/>
            <w:hideMark/>
          </w:tcPr>
          <w:p w:rsidR="003C3EE5" w:rsidRPr="00672106" w:rsidRDefault="003C3EE5" w:rsidP="00C32025">
            <w:pPr>
              <w:jc w:val="center"/>
              <w:rPr>
                <w:rFonts w:ascii="Times New Roman" w:hAnsi="Times New Roman"/>
                <w:b/>
                <w:bCs/>
                <w:sz w:val="22"/>
                <w:szCs w:val="22"/>
              </w:rPr>
            </w:pPr>
          </w:p>
        </w:tc>
        <w:tc>
          <w:tcPr>
            <w:tcW w:w="2160" w:type="dxa"/>
            <w:tcBorders>
              <w:top w:val="nil"/>
              <w:left w:val="nil"/>
              <w:bottom w:val="single" w:sz="4" w:space="0" w:color="auto"/>
              <w:right w:val="nil"/>
            </w:tcBorders>
            <w:shd w:val="clear" w:color="auto" w:fill="auto"/>
            <w:vAlign w:val="center"/>
            <w:hideMark/>
          </w:tcPr>
          <w:p w:rsidR="003C3EE5" w:rsidRPr="00672106" w:rsidRDefault="00926A24" w:rsidP="00926A24">
            <w:pPr>
              <w:jc w:val="center"/>
              <w:rPr>
                <w:rFonts w:ascii="Times New Roman" w:hAnsi="Times New Roman"/>
                <w:b/>
                <w:sz w:val="22"/>
                <w:szCs w:val="22"/>
              </w:rPr>
            </w:pPr>
            <w:r w:rsidRPr="00672106">
              <w:rPr>
                <w:rFonts w:ascii="Times New Roman" w:hAnsi="Times New Roman"/>
                <w:b/>
                <w:bCs/>
                <w:sz w:val="22"/>
                <w:szCs w:val="22"/>
              </w:rPr>
              <w:t>Địa chỉ</w:t>
            </w:r>
          </w:p>
        </w:tc>
        <w:tc>
          <w:tcPr>
            <w:tcW w:w="270" w:type="dxa"/>
            <w:tcBorders>
              <w:top w:val="nil"/>
              <w:left w:val="nil"/>
              <w:right w:val="nil"/>
            </w:tcBorders>
            <w:shd w:val="clear" w:color="auto" w:fill="auto"/>
            <w:vAlign w:val="center"/>
            <w:hideMark/>
          </w:tcPr>
          <w:p w:rsidR="003C3EE5" w:rsidRPr="00672106" w:rsidRDefault="003C3EE5" w:rsidP="00C32025">
            <w:pPr>
              <w:jc w:val="right"/>
              <w:rPr>
                <w:rFonts w:ascii="Times New Roman" w:hAnsi="Times New Roman"/>
                <w:b/>
                <w:sz w:val="22"/>
                <w:szCs w:val="22"/>
                <w:lang w:val="vi-VN"/>
              </w:rPr>
            </w:pPr>
          </w:p>
        </w:tc>
        <w:tc>
          <w:tcPr>
            <w:tcW w:w="3060" w:type="dxa"/>
            <w:tcBorders>
              <w:top w:val="nil"/>
              <w:left w:val="nil"/>
              <w:bottom w:val="single" w:sz="4" w:space="0" w:color="auto"/>
              <w:right w:val="nil"/>
            </w:tcBorders>
            <w:shd w:val="clear" w:color="auto" w:fill="auto"/>
            <w:noWrap/>
            <w:vAlign w:val="center"/>
            <w:hideMark/>
          </w:tcPr>
          <w:p w:rsidR="003C3EE5" w:rsidRPr="00672106" w:rsidRDefault="003C3EE5" w:rsidP="00C32025">
            <w:pPr>
              <w:rPr>
                <w:rFonts w:ascii="Times New Roman" w:hAnsi="Times New Roman"/>
                <w:b/>
                <w:bCs/>
                <w:sz w:val="22"/>
                <w:szCs w:val="22"/>
                <w:lang w:val="vi-VN"/>
              </w:rPr>
            </w:pPr>
            <w:r w:rsidRPr="00672106">
              <w:rPr>
                <w:rFonts w:ascii="Times New Roman" w:hAnsi="Times New Roman"/>
                <w:b/>
                <w:bCs/>
                <w:sz w:val="22"/>
                <w:szCs w:val="22"/>
                <w:lang w:val="vi-VN"/>
              </w:rPr>
              <w:t>Hoạt động kinh doanh chính</w:t>
            </w:r>
          </w:p>
        </w:tc>
      </w:tr>
      <w:tr w:rsidR="003C3EE5" w:rsidRPr="00672106" w:rsidTr="00926A24">
        <w:trPr>
          <w:trHeight w:val="349"/>
        </w:trPr>
        <w:tc>
          <w:tcPr>
            <w:tcW w:w="2790" w:type="dxa"/>
            <w:tcBorders>
              <w:top w:val="single" w:sz="8" w:space="0" w:color="auto"/>
              <w:left w:val="nil"/>
              <w:right w:val="nil"/>
            </w:tcBorders>
            <w:shd w:val="clear" w:color="auto" w:fill="auto"/>
            <w:hideMark/>
          </w:tcPr>
          <w:p w:rsidR="003C3EE5" w:rsidRPr="003C3EE5" w:rsidRDefault="003C3EE5" w:rsidP="008C0362">
            <w:pPr>
              <w:spacing w:before="60"/>
              <w:rPr>
                <w:rFonts w:ascii="Times New Roman" w:hAnsi="Times New Roman"/>
                <w:sz w:val="22"/>
                <w:szCs w:val="22"/>
                <w:lang w:val="en-US"/>
              </w:rPr>
            </w:pPr>
            <w:r>
              <w:rPr>
                <w:rFonts w:ascii="Times New Roman" w:hAnsi="Times New Roman"/>
                <w:sz w:val="22"/>
                <w:szCs w:val="22"/>
                <w:lang w:val="en-US"/>
              </w:rPr>
              <w:t>Chi nhánh…</w:t>
            </w:r>
          </w:p>
        </w:tc>
        <w:tc>
          <w:tcPr>
            <w:tcW w:w="270" w:type="dxa"/>
            <w:tcBorders>
              <w:left w:val="nil"/>
              <w:right w:val="nil"/>
            </w:tcBorders>
            <w:shd w:val="clear" w:color="auto" w:fill="auto"/>
            <w:hideMark/>
          </w:tcPr>
          <w:p w:rsidR="003C3EE5" w:rsidRPr="00672106" w:rsidRDefault="003C3EE5" w:rsidP="008C0362">
            <w:pPr>
              <w:spacing w:before="60"/>
              <w:rPr>
                <w:rFonts w:ascii="Times New Roman" w:hAnsi="Times New Roman"/>
                <w:sz w:val="22"/>
                <w:szCs w:val="22"/>
                <w:lang w:val="vi-VN"/>
              </w:rPr>
            </w:pPr>
          </w:p>
        </w:tc>
        <w:tc>
          <w:tcPr>
            <w:tcW w:w="2160" w:type="dxa"/>
            <w:tcBorders>
              <w:top w:val="nil"/>
              <w:left w:val="nil"/>
              <w:right w:val="nil"/>
            </w:tcBorders>
            <w:shd w:val="clear" w:color="auto" w:fill="auto"/>
            <w:hideMark/>
          </w:tcPr>
          <w:p w:rsidR="003C3EE5" w:rsidRPr="00672106" w:rsidRDefault="003C3EE5" w:rsidP="008C0362">
            <w:pPr>
              <w:spacing w:before="60"/>
              <w:jc w:val="right"/>
              <w:rPr>
                <w:rFonts w:ascii="Times New Roman" w:hAnsi="Times New Roman"/>
                <w:sz w:val="22"/>
                <w:szCs w:val="22"/>
                <w:lang w:val="vi-VN"/>
              </w:rPr>
            </w:pPr>
          </w:p>
        </w:tc>
        <w:tc>
          <w:tcPr>
            <w:tcW w:w="270" w:type="dxa"/>
            <w:tcBorders>
              <w:top w:val="nil"/>
              <w:left w:val="nil"/>
              <w:right w:val="nil"/>
            </w:tcBorders>
            <w:shd w:val="clear" w:color="auto" w:fill="auto"/>
            <w:hideMark/>
          </w:tcPr>
          <w:p w:rsidR="003C3EE5" w:rsidRPr="00672106" w:rsidRDefault="003C3EE5" w:rsidP="008C0362">
            <w:pPr>
              <w:spacing w:before="60"/>
              <w:jc w:val="right"/>
              <w:rPr>
                <w:rFonts w:ascii="Times New Roman" w:hAnsi="Times New Roman"/>
                <w:sz w:val="22"/>
                <w:szCs w:val="22"/>
                <w:lang w:val="vi-VN"/>
              </w:rPr>
            </w:pPr>
          </w:p>
        </w:tc>
        <w:tc>
          <w:tcPr>
            <w:tcW w:w="3060" w:type="dxa"/>
            <w:tcBorders>
              <w:top w:val="single" w:sz="8" w:space="0" w:color="auto"/>
              <w:left w:val="nil"/>
              <w:right w:val="nil"/>
            </w:tcBorders>
            <w:shd w:val="clear" w:color="auto" w:fill="auto"/>
            <w:hideMark/>
          </w:tcPr>
          <w:p w:rsidR="003C3EE5" w:rsidRPr="00672106" w:rsidRDefault="003C3EE5" w:rsidP="008C0362">
            <w:pPr>
              <w:spacing w:before="60"/>
              <w:rPr>
                <w:rFonts w:ascii="Times New Roman" w:hAnsi="Times New Roman"/>
                <w:sz w:val="22"/>
                <w:szCs w:val="22"/>
                <w:lang w:val="vi-VN"/>
              </w:rPr>
            </w:pPr>
          </w:p>
        </w:tc>
      </w:tr>
      <w:tr w:rsidR="003C3EE5" w:rsidRPr="003C3EE5" w:rsidTr="00926A24">
        <w:trPr>
          <w:trHeight w:val="405"/>
        </w:trPr>
        <w:tc>
          <w:tcPr>
            <w:tcW w:w="2790" w:type="dxa"/>
            <w:tcBorders>
              <w:left w:val="nil"/>
              <w:right w:val="nil"/>
            </w:tcBorders>
            <w:shd w:val="clear" w:color="auto" w:fill="auto"/>
            <w:hideMark/>
          </w:tcPr>
          <w:p w:rsidR="003C3EE5" w:rsidRPr="003C3EE5" w:rsidRDefault="003C3EE5" w:rsidP="008C0362">
            <w:pPr>
              <w:spacing w:before="60"/>
              <w:rPr>
                <w:rFonts w:ascii="Times New Roman" w:hAnsi="Times New Roman"/>
                <w:sz w:val="22"/>
                <w:szCs w:val="22"/>
                <w:lang w:val="en-US"/>
              </w:rPr>
            </w:pPr>
            <w:r>
              <w:rPr>
                <w:rFonts w:ascii="Times New Roman" w:hAnsi="Times New Roman"/>
                <w:sz w:val="22"/>
                <w:szCs w:val="22"/>
                <w:lang w:val="en-US"/>
              </w:rPr>
              <w:t>Văn phòng đại diện….</w:t>
            </w:r>
          </w:p>
        </w:tc>
        <w:tc>
          <w:tcPr>
            <w:tcW w:w="270" w:type="dxa"/>
            <w:tcBorders>
              <w:left w:val="nil"/>
              <w:right w:val="nil"/>
            </w:tcBorders>
            <w:shd w:val="clear" w:color="auto" w:fill="auto"/>
            <w:hideMark/>
          </w:tcPr>
          <w:p w:rsidR="003C3EE5" w:rsidRPr="00672106" w:rsidRDefault="003C3EE5" w:rsidP="008C0362">
            <w:pPr>
              <w:spacing w:before="60"/>
              <w:rPr>
                <w:rFonts w:ascii="Times New Roman" w:hAnsi="Times New Roman"/>
                <w:sz w:val="22"/>
                <w:szCs w:val="22"/>
                <w:lang w:val="vi-VN"/>
              </w:rPr>
            </w:pPr>
          </w:p>
        </w:tc>
        <w:tc>
          <w:tcPr>
            <w:tcW w:w="2160" w:type="dxa"/>
            <w:tcBorders>
              <w:left w:val="nil"/>
              <w:right w:val="nil"/>
            </w:tcBorders>
            <w:shd w:val="clear" w:color="auto" w:fill="auto"/>
            <w:hideMark/>
          </w:tcPr>
          <w:p w:rsidR="003C3EE5" w:rsidRPr="003C3EE5" w:rsidRDefault="003C3EE5" w:rsidP="008C0362">
            <w:pPr>
              <w:spacing w:before="60"/>
              <w:jc w:val="right"/>
              <w:rPr>
                <w:rFonts w:ascii="Times New Roman" w:hAnsi="Times New Roman"/>
                <w:sz w:val="22"/>
                <w:szCs w:val="22"/>
                <w:lang w:val="vi-VN"/>
              </w:rPr>
            </w:pPr>
          </w:p>
        </w:tc>
        <w:tc>
          <w:tcPr>
            <w:tcW w:w="270" w:type="dxa"/>
            <w:tcBorders>
              <w:left w:val="nil"/>
              <w:right w:val="nil"/>
            </w:tcBorders>
            <w:shd w:val="clear" w:color="auto" w:fill="auto"/>
            <w:hideMark/>
          </w:tcPr>
          <w:p w:rsidR="003C3EE5" w:rsidRPr="003C3EE5" w:rsidRDefault="003C3EE5" w:rsidP="008C0362">
            <w:pPr>
              <w:spacing w:before="60"/>
              <w:jc w:val="right"/>
              <w:rPr>
                <w:rFonts w:ascii="Times New Roman" w:hAnsi="Times New Roman"/>
                <w:sz w:val="22"/>
                <w:szCs w:val="22"/>
                <w:lang w:val="vi-VN"/>
              </w:rPr>
            </w:pPr>
          </w:p>
        </w:tc>
        <w:tc>
          <w:tcPr>
            <w:tcW w:w="3060" w:type="dxa"/>
            <w:tcBorders>
              <w:left w:val="nil"/>
              <w:right w:val="nil"/>
            </w:tcBorders>
            <w:shd w:val="clear" w:color="auto" w:fill="auto"/>
            <w:hideMark/>
          </w:tcPr>
          <w:p w:rsidR="003C3EE5" w:rsidRPr="003C3EE5" w:rsidRDefault="003C3EE5" w:rsidP="008C0362">
            <w:pPr>
              <w:spacing w:before="60"/>
              <w:rPr>
                <w:rFonts w:ascii="Times New Roman" w:hAnsi="Times New Roman"/>
                <w:sz w:val="22"/>
                <w:szCs w:val="22"/>
                <w:lang w:val="vi-VN"/>
              </w:rPr>
            </w:pPr>
          </w:p>
        </w:tc>
      </w:tr>
      <w:tr w:rsidR="003C3EE5" w:rsidRPr="003C3EE5" w:rsidTr="00926A24">
        <w:trPr>
          <w:trHeight w:val="324"/>
        </w:trPr>
        <w:tc>
          <w:tcPr>
            <w:tcW w:w="2790" w:type="dxa"/>
            <w:tcBorders>
              <w:top w:val="nil"/>
              <w:left w:val="nil"/>
              <w:bottom w:val="double" w:sz="4" w:space="0" w:color="auto"/>
              <w:right w:val="nil"/>
            </w:tcBorders>
            <w:shd w:val="clear" w:color="auto" w:fill="auto"/>
            <w:hideMark/>
          </w:tcPr>
          <w:p w:rsidR="003C3EE5" w:rsidRPr="003C3EE5" w:rsidRDefault="003C3EE5" w:rsidP="008C0362">
            <w:pPr>
              <w:spacing w:before="60"/>
              <w:rPr>
                <w:rFonts w:ascii="Times New Roman" w:hAnsi="Times New Roman"/>
                <w:sz w:val="22"/>
                <w:szCs w:val="22"/>
                <w:lang w:val="en-US"/>
              </w:rPr>
            </w:pPr>
            <w:r>
              <w:rPr>
                <w:rFonts w:ascii="Times New Roman" w:hAnsi="Times New Roman"/>
                <w:sz w:val="22"/>
                <w:szCs w:val="22"/>
                <w:lang w:val="en-US"/>
              </w:rPr>
              <w:t>Địa điểm kinh doanh ….</w:t>
            </w:r>
          </w:p>
        </w:tc>
        <w:tc>
          <w:tcPr>
            <w:tcW w:w="270" w:type="dxa"/>
            <w:tcBorders>
              <w:top w:val="nil"/>
              <w:left w:val="nil"/>
              <w:right w:val="nil"/>
            </w:tcBorders>
            <w:shd w:val="clear" w:color="auto" w:fill="auto"/>
            <w:hideMark/>
          </w:tcPr>
          <w:p w:rsidR="003C3EE5" w:rsidRPr="003C3EE5" w:rsidRDefault="003C3EE5" w:rsidP="008C0362">
            <w:pPr>
              <w:spacing w:before="60"/>
              <w:rPr>
                <w:rFonts w:ascii="Times New Roman" w:hAnsi="Times New Roman"/>
                <w:sz w:val="22"/>
                <w:szCs w:val="22"/>
                <w:lang w:val="vi-VN"/>
              </w:rPr>
            </w:pPr>
          </w:p>
        </w:tc>
        <w:tc>
          <w:tcPr>
            <w:tcW w:w="2160" w:type="dxa"/>
            <w:tcBorders>
              <w:top w:val="nil"/>
              <w:left w:val="nil"/>
              <w:bottom w:val="double" w:sz="4" w:space="0" w:color="auto"/>
              <w:right w:val="nil"/>
            </w:tcBorders>
            <w:shd w:val="clear" w:color="auto" w:fill="auto"/>
            <w:hideMark/>
          </w:tcPr>
          <w:p w:rsidR="003C3EE5" w:rsidRPr="003C3EE5" w:rsidRDefault="003C3EE5" w:rsidP="008C0362">
            <w:pPr>
              <w:spacing w:before="60"/>
              <w:jc w:val="right"/>
              <w:rPr>
                <w:rFonts w:ascii="Times New Roman" w:hAnsi="Times New Roman"/>
                <w:sz w:val="22"/>
                <w:szCs w:val="22"/>
                <w:lang w:val="vi-VN"/>
              </w:rPr>
            </w:pPr>
          </w:p>
        </w:tc>
        <w:tc>
          <w:tcPr>
            <w:tcW w:w="270" w:type="dxa"/>
            <w:tcBorders>
              <w:top w:val="nil"/>
              <w:left w:val="nil"/>
              <w:right w:val="nil"/>
            </w:tcBorders>
            <w:shd w:val="clear" w:color="auto" w:fill="auto"/>
            <w:hideMark/>
          </w:tcPr>
          <w:p w:rsidR="003C3EE5" w:rsidRPr="003C3EE5" w:rsidRDefault="003C3EE5" w:rsidP="008C0362">
            <w:pPr>
              <w:spacing w:before="60"/>
              <w:jc w:val="right"/>
              <w:rPr>
                <w:rFonts w:ascii="Times New Roman" w:hAnsi="Times New Roman"/>
                <w:sz w:val="22"/>
                <w:szCs w:val="22"/>
                <w:lang w:val="vi-VN"/>
              </w:rPr>
            </w:pPr>
          </w:p>
        </w:tc>
        <w:tc>
          <w:tcPr>
            <w:tcW w:w="3060" w:type="dxa"/>
            <w:tcBorders>
              <w:top w:val="nil"/>
              <w:left w:val="nil"/>
              <w:bottom w:val="double" w:sz="4" w:space="0" w:color="auto"/>
              <w:right w:val="nil"/>
            </w:tcBorders>
            <w:shd w:val="clear" w:color="auto" w:fill="auto"/>
            <w:hideMark/>
          </w:tcPr>
          <w:p w:rsidR="003C3EE5" w:rsidRPr="003C3EE5" w:rsidRDefault="003C3EE5" w:rsidP="008C0362">
            <w:pPr>
              <w:spacing w:before="60"/>
              <w:rPr>
                <w:rFonts w:ascii="Times New Roman" w:hAnsi="Times New Roman"/>
                <w:sz w:val="22"/>
                <w:szCs w:val="22"/>
                <w:lang w:val="vi-VN"/>
              </w:rPr>
            </w:pPr>
          </w:p>
        </w:tc>
      </w:tr>
    </w:tbl>
    <w:p w:rsidR="00B579B1" w:rsidRPr="00AC0DA8" w:rsidRDefault="00B579B1" w:rsidP="003F46E7">
      <w:pPr>
        <w:numPr>
          <w:ilvl w:val="1"/>
          <w:numId w:val="5"/>
        </w:numPr>
        <w:tabs>
          <w:tab w:val="clear" w:pos="480"/>
        </w:tabs>
        <w:spacing w:before="240" w:line="280" w:lineRule="exact"/>
        <w:ind w:left="450"/>
        <w:jc w:val="both"/>
        <w:rPr>
          <w:rFonts w:ascii="Times New Roman" w:hAnsi="Times New Roman"/>
          <w:b/>
          <w:bCs/>
          <w:sz w:val="22"/>
          <w:szCs w:val="22"/>
          <w:highlight w:val="green"/>
          <w:lang w:val="es-CL"/>
        </w:rPr>
      </w:pPr>
      <w:r w:rsidRPr="00AC0DA8">
        <w:rPr>
          <w:rFonts w:ascii="Times New Roman" w:hAnsi="Times New Roman"/>
          <w:b/>
          <w:bCs/>
          <w:sz w:val="22"/>
          <w:szCs w:val="22"/>
          <w:highlight w:val="green"/>
          <w:lang w:val="es-CL"/>
        </w:rPr>
        <w:t xml:space="preserve">Tuyên bố về khả năng so sánh thông tin trên Báo cáo tài chính </w:t>
      </w:r>
    </w:p>
    <w:p w:rsidR="007D0F43" w:rsidRPr="007D0F43" w:rsidRDefault="007D0F43" w:rsidP="007D0F43">
      <w:pPr>
        <w:spacing w:before="120" w:line="280" w:lineRule="exact"/>
        <w:ind w:left="446"/>
        <w:jc w:val="both"/>
        <w:rPr>
          <w:rFonts w:ascii="Times New Roman" w:hAnsi="Times New Roman"/>
          <w:bCs/>
          <w:sz w:val="22"/>
          <w:szCs w:val="22"/>
          <w:highlight w:val="yellow"/>
          <w:lang w:val="es-CL"/>
        </w:rPr>
      </w:pPr>
      <w:r w:rsidRPr="007D0F43">
        <w:rPr>
          <w:rFonts w:ascii="Times New Roman" w:hAnsi="Times New Roman"/>
          <w:bCs/>
          <w:sz w:val="22"/>
          <w:szCs w:val="22"/>
          <w:highlight w:val="yellow"/>
          <w:lang w:val="es-CL"/>
        </w:rPr>
        <w:t>(</w:t>
      </w:r>
      <w:r>
        <w:rPr>
          <w:rFonts w:ascii="Times New Roman" w:hAnsi="Times New Roman"/>
          <w:bCs/>
          <w:sz w:val="22"/>
          <w:szCs w:val="22"/>
          <w:highlight w:val="yellow"/>
          <w:lang w:val="es-CL"/>
        </w:rPr>
        <w:t xml:space="preserve">Có so sánh được hay không, nếu </w:t>
      </w:r>
      <w:r w:rsidRPr="007D0F43">
        <w:rPr>
          <w:rFonts w:ascii="Times New Roman" w:hAnsi="Times New Roman"/>
          <w:bCs/>
          <w:sz w:val="22"/>
          <w:szCs w:val="22"/>
          <w:highlight w:val="yellow"/>
          <w:lang w:val="es-CL"/>
        </w:rPr>
        <w:t>không thể so sánh được phải nêu rõ lý do như chuyển đổi hình thức sở hữu, chuyển đổi loại hình doanh nghiệp, chia tách doanh nghiệp nêu độ dài về kỳ so sánh).</w:t>
      </w:r>
    </w:p>
    <w:p w:rsidR="007D0F43" w:rsidRPr="007D0F43" w:rsidRDefault="007D0F43" w:rsidP="00B579B1">
      <w:pPr>
        <w:spacing w:before="120" w:line="280" w:lineRule="exact"/>
        <w:ind w:left="446"/>
        <w:jc w:val="both"/>
        <w:rPr>
          <w:rFonts w:ascii="Times New Roman" w:hAnsi="Times New Roman"/>
          <w:bCs/>
          <w:sz w:val="22"/>
          <w:szCs w:val="22"/>
          <w:highlight w:val="yellow"/>
          <w:lang w:val="es-CL"/>
        </w:rPr>
      </w:pPr>
      <w:r w:rsidRPr="007D0F43">
        <w:rPr>
          <w:rFonts w:ascii="Times New Roman" w:hAnsi="Times New Roman"/>
          <w:bCs/>
          <w:sz w:val="22"/>
          <w:szCs w:val="22"/>
          <w:highlight w:val="yellow"/>
          <w:lang w:val="es-CL"/>
        </w:rPr>
        <w:t>Ví dụ:</w:t>
      </w:r>
      <w:r>
        <w:rPr>
          <w:rFonts w:ascii="Times New Roman" w:hAnsi="Times New Roman"/>
          <w:bCs/>
          <w:sz w:val="22"/>
          <w:szCs w:val="22"/>
          <w:highlight w:val="yellow"/>
          <w:lang w:val="es-CL"/>
        </w:rPr>
        <w:t xml:space="preserve"> </w:t>
      </w:r>
    </w:p>
    <w:p w:rsidR="007D0F43" w:rsidRDefault="007D2ED4" w:rsidP="00B579B1">
      <w:pPr>
        <w:spacing w:before="120" w:line="280" w:lineRule="exact"/>
        <w:ind w:left="446"/>
        <w:jc w:val="both"/>
        <w:rPr>
          <w:rFonts w:ascii="Times New Roman" w:hAnsi="Times New Roman"/>
          <w:bCs/>
          <w:sz w:val="22"/>
          <w:szCs w:val="22"/>
          <w:lang w:val="es-CL"/>
        </w:rPr>
      </w:pPr>
      <w:r w:rsidRPr="007D0F43">
        <w:rPr>
          <w:rFonts w:ascii="Times New Roman" w:hAnsi="Times New Roman"/>
          <w:bCs/>
          <w:sz w:val="22"/>
          <w:szCs w:val="22"/>
          <w:highlight w:val="cyan"/>
          <w:lang w:val="es-CL"/>
        </w:rPr>
        <w:t xml:space="preserve">Số liệu so sánh là số liệu của Báo cáo tài chính đã được kiểm toán cho </w:t>
      </w:r>
      <w:r w:rsidRPr="003305D8">
        <w:rPr>
          <w:rFonts w:ascii="Times New Roman" w:hAnsi="Times New Roman"/>
          <w:bCs/>
          <w:color w:val="FF0000"/>
          <w:sz w:val="22"/>
          <w:szCs w:val="22"/>
          <w:highlight w:val="cyan"/>
          <w:lang w:val="es-CL"/>
        </w:rPr>
        <w:t>kỳ kế toán năm</w:t>
      </w:r>
      <w:r w:rsidRPr="007D0F43">
        <w:rPr>
          <w:rFonts w:ascii="Times New Roman" w:hAnsi="Times New Roman"/>
          <w:bCs/>
          <w:sz w:val="22"/>
          <w:szCs w:val="22"/>
          <w:highlight w:val="cyan"/>
          <w:lang w:val="es-CL"/>
        </w:rPr>
        <w:t xml:space="preserve"> kết thúc ngày 31 tháng 12 năm 2018.</w:t>
      </w:r>
      <w:r w:rsidR="00562839">
        <w:rPr>
          <w:rFonts w:ascii="Times New Roman" w:hAnsi="Times New Roman"/>
          <w:bCs/>
          <w:sz w:val="22"/>
          <w:szCs w:val="22"/>
          <w:lang w:val="es-CL"/>
        </w:rPr>
        <w:t xml:space="preserve"> </w:t>
      </w:r>
    </w:p>
    <w:p w:rsidR="007D0F43" w:rsidRDefault="007D0F43" w:rsidP="00B579B1">
      <w:pPr>
        <w:spacing w:before="120" w:line="280" w:lineRule="exact"/>
        <w:ind w:left="446"/>
        <w:jc w:val="both"/>
        <w:rPr>
          <w:rFonts w:ascii="Times New Roman" w:hAnsi="Times New Roman"/>
          <w:bCs/>
          <w:sz w:val="22"/>
          <w:szCs w:val="22"/>
          <w:highlight w:val="yellow"/>
          <w:lang w:val="es-CL"/>
        </w:rPr>
      </w:pPr>
      <w:r>
        <w:rPr>
          <w:rFonts w:ascii="Times New Roman" w:hAnsi="Times New Roman"/>
          <w:bCs/>
          <w:sz w:val="22"/>
          <w:szCs w:val="22"/>
          <w:highlight w:val="yellow"/>
          <w:lang w:val="es-CL"/>
        </w:rPr>
        <w:t>Hoặc:</w:t>
      </w:r>
    </w:p>
    <w:p w:rsidR="00B579B1" w:rsidRPr="003305D8" w:rsidRDefault="007D0F43" w:rsidP="00B579B1">
      <w:pPr>
        <w:spacing w:before="120" w:line="280" w:lineRule="exact"/>
        <w:ind w:left="446"/>
        <w:jc w:val="both"/>
        <w:rPr>
          <w:rFonts w:ascii="Times New Roman" w:hAnsi="Times New Roman"/>
          <w:bCs/>
          <w:color w:val="FF0000"/>
          <w:sz w:val="22"/>
          <w:szCs w:val="22"/>
          <w:lang w:val="es-CL"/>
        </w:rPr>
      </w:pPr>
      <w:r w:rsidRPr="007D0F43">
        <w:rPr>
          <w:rFonts w:ascii="Times New Roman" w:hAnsi="Times New Roman"/>
          <w:bCs/>
          <w:sz w:val="22"/>
          <w:szCs w:val="22"/>
          <w:highlight w:val="cyan"/>
          <w:lang w:val="es-CL"/>
        </w:rPr>
        <w:t xml:space="preserve">Số liệu so sánh là số liệu của Báo cáo tài chính đã được kiểm toán cho </w:t>
      </w:r>
      <w:r w:rsidRPr="007D0F43">
        <w:rPr>
          <w:rFonts w:ascii="Times New Roman" w:hAnsi="Times New Roman"/>
          <w:bCs/>
          <w:color w:val="FF0000"/>
          <w:sz w:val="22"/>
          <w:szCs w:val="22"/>
          <w:highlight w:val="cyan"/>
          <w:lang w:val="es-CL"/>
        </w:rPr>
        <w:t>kỳ kế toán năm</w:t>
      </w:r>
      <w:r w:rsidRPr="007D0F43">
        <w:rPr>
          <w:rFonts w:ascii="Times New Roman" w:hAnsi="Times New Roman"/>
          <w:bCs/>
          <w:sz w:val="22"/>
          <w:szCs w:val="22"/>
          <w:highlight w:val="cyan"/>
          <w:lang w:val="es-CL"/>
        </w:rPr>
        <w:t xml:space="preserve"> kết thúc ngày 31 tháng 12 năm 2018. </w:t>
      </w:r>
      <w:r w:rsidR="00562839" w:rsidRPr="003305D8">
        <w:rPr>
          <w:rFonts w:ascii="Times New Roman" w:hAnsi="Times New Roman"/>
          <w:bCs/>
          <w:color w:val="FF0000"/>
          <w:sz w:val="22"/>
          <w:szCs w:val="22"/>
          <w:highlight w:val="cyan"/>
          <w:lang w:val="es-CL"/>
        </w:rPr>
        <w:t>Một số số liệu so sánh của Báo cáo tài chính cho kỳ kế toán năm kết thúc ngày 31 tháng 12 năm 201</w:t>
      </w:r>
      <w:r w:rsidR="003305D8" w:rsidRPr="003305D8">
        <w:rPr>
          <w:rFonts w:ascii="Times New Roman" w:hAnsi="Times New Roman"/>
          <w:bCs/>
          <w:color w:val="FF0000"/>
          <w:sz w:val="22"/>
          <w:szCs w:val="22"/>
          <w:highlight w:val="cyan"/>
          <w:lang w:val="es-CL"/>
        </w:rPr>
        <w:t>9</w:t>
      </w:r>
      <w:r w:rsidR="00562839" w:rsidRPr="003305D8">
        <w:rPr>
          <w:rFonts w:ascii="Times New Roman" w:hAnsi="Times New Roman"/>
          <w:bCs/>
          <w:color w:val="FF0000"/>
          <w:sz w:val="22"/>
          <w:szCs w:val="22"/>
          <w:highlight w:val="cyan"/>
          <w:lang w:val="es-CL"/>
        </w:rPr>
        <w:t xml:space="preserve"> được phân loại lại</w:t>
      </w:r>
      <w:r w:rsidRPr="003305D8">
        <w:rPr>
          <w:rFonts w:ascii="Times New Roman" w:hAnsi="Times New Roman"/>
          <w:bCs/>
          <w:color w:val="FF0000"/>
          <w:sz w:val="22"/>
          <w:szCs w:val="22"/>
          <w:highlight w:val="cyan"/>
          <w:lang w:val="es-CL"/>
        </w:rPr>
        <w:t xml:space="preserve"> </w:t>
      </w:r>
      <w:r w:rsidR="00562839" w:rsidRPr="003305D8">
        <w:rPr>
          <w:rFonts w:ascii="Times New Roman" w:hAnsi="Times New Roman"/>
          <w:bCs/>
          <w:color w:val="FF0000"/>
          <w:sz w:val="22"/>
          <w:szCs w:val="22"/>
          <w:highlight w:val="cyan"/>
          <w:lang w:val="es-CL"/>
        </w:rPr>
        <w:t>(xem chi tiết tại Thuyết minh số VIII</w:t>
      </w:r>
      <w:r w:rsidR="00550CBB" w:rsidRPr="003305D8">
        <w:rPr>
          <w:rFonts w:ascii="Times New Roman" w:hAnsi="Times New Roman"/>
          <w:bCs/>
          <w:color w:val="FF0000"/>
          <w:sz w:val="22"/>
          <w:szCs w:val="22"/>
          <w:highlight w:val="cyan"/>
          <w:lang w:val="es-CL"/>
        </w:rPr>
        <w:t>.8</w:t>
      </w:r>
      <w:r w:rsidR="00562839" w:rsidRPr="003305D8">
        <w:rPr>
          <w:rFonts w:ascii="Times New Roman" w:hAnsi="Times New Roman"/>
          <w:bCs/>
          <w:color w:val="FF0000"/>
          <w:sz w:val="22"/>
          <w:szCs w:val="22"/>
          <w:highlight w:val="cyan"/>
          <w:lang w:val="es-CL"/>
        </w:rPr>
        <w:t>)</w:t>
      </w:r>
      <w:r w:rsidRPr="003305D8">
        <w:rPr>
          <w:rFonts w:ascii="Times New Roman" w:hAnsi="Times New Roman"/>
          <w:bCs/>
          <w:color w:val="FF0000"/>
          <w:sz w:val="22"/>
          <w:szCs w:val="22"/>
          <w:lang w:val="es-CL"/>
        </w:rPr>
        <w:t>.</w:t>
      </w:r>
    </w:p>
    <w:p w:rsidR="003F46E7" w:rsidRPr="00B579B1" w:rsidRDefault="003F46E7" w:rsidP="003F46E7">
      <w:pPr>
        <w:numPr>
          <w:ilvl w:val="1"/>
          <w:numId w:val="5"/>
        </w:numPr>
        <w:tabs>
          <w:tab w:val="clear" w:pos="480"/>
        </w:tabs>
        <w:spacing w:before="240" w:line="280" w:lineRule="exact"/>
        <w:ind w:left="450"/>
        <w:jc w:val="both"/>
        <w:rPr>
          <w:rFonts w:ascii="Times New Roman" w:hAnsi="Times New Roman"/>
          <w:b/>
          <w:bCs/>
          <w:sz w:val="22"/>
          <w:szCs w:val="22"/>
          <w:lang w:val="es-CL"/>
        </w:rPr>
      </w:pPr>
      <w:r w:rsidRPr="00B579B1">
        <w:rPr>
          <w:rFonts w:ascii="Times New Roman" w:hAnsi="Times New Roman"/>
          <w:b/>
          <w:bCs/>
          <w:sz w:val="22"/>
          <w:szCs w:val="22"/>
          <w:lang w:val="es-CL"/>
        </w:rPr>
        <w:t>Nhân viên</w:t>
      </w:r>
    </w:p>
    <w:p w:rsidR="003F46E7" w:rsidRDefault="003F46E7" w:rsidP="003F46E7">
      <w:pPr>
        <w:spacing w:before="120" w:line="280" w:lineRule="exact"/>
        <w:ind w:left="446"/>
        <w:jc w:val="both"/>
        <w:rPr>
          <w:rFonts w:ascii="Times New Roman" w:hAnsi="Times New Roman"/>
          <w:bCs/>
          <w:sz w:val="22"/>
          <w:szCs w:val="22"/>
          <w:lang w:val="nl-NL"/>
        </w:rPr>
      </w:pPr>
      <w:r w:rsidRPr="007270D9">
        <w:rPr>
          <w:rFonts w:ascii="Times New Roman" w:hAnsi="Times New Roman"/>
          <w:bCs/>
          <w:sz w:val="22"/>
          <w:szCs w:val="22"/>
          <w:lang w:val="nl-NL"/>
        </w:rPr>
        <w:t xml:space="preserve">Số lượng nhân viên của Công ty tại </w:t>
      </w:r>
      <w:r w:rsidRPr="007270D9">
        <w:rPr>
          <w:rFonts w:ascii="Times New Roman" w:hAnsi="Times New Roman"/>
          <w:bCs/>
          <w:sz w:val="22"/>
          <w:szCs w:val="22"/>
          <w:highlight w:val="cyan"/>
          <w:lang w:val="nl-NL"/>
        </w:rPr>
        <w:t>ngày 3</w:t>
      </w:r>
      <w:r w:rsidR="00EB40F5" w:rsidRPr="007270D9">
        <w:rPr>
          <w:rFonts w:ascii="Times New Roman" w:hAnsi="Times New Roman"/>
          <w:bCs/>
          <w:sz w:val="22"/>
          <w:szCs w:val="22"/>
          <w:highlight w:val="cyan"/>
          <w:lang w:val="nl-NL"/>
        </w:rPr>
        <w:t>1</w:t>
      </w:r>
      <w:r w:rsidRPr="007270D9">
        <w:rPr>
          <w:rFonts w:ascii="Times New Roman" w:hAnsi="Times New Roman"/>
          <w:bCs/>
          <w:sz w:val="22"/>
          <w:szCs w:val="22"/>
          <w:highlight w:val="cyan"/>
          <w:lang w:val="nl-NL"/>
        </w:rPr>
        <w:t xml:space="preserve"> tháng </w:t>
      </w:r>
      <w:r w:rsidR="00EB40F5" w:rsidRPr="007270D9">
        <w:rPr>
          <w:rFonts w:ascii="Times New Roman" w:hAnsi="Times New Roman"/>
          <w:bCs/>
          <w:sz w:val="22"/>
          <w:szCs w:val="22"/>
          <w:highlight w:val="cyan"/>
          <w:lang w:val="nl-NL"/>
        </w:rPr>
        <w:t>12</w:t>
      </w:r>
      <w:r w:rsidRPr="007270D9">
        <w:rPr>
          <w:rFonts w:ascii="Times New Roman" w:hAnsi="Times New Roman"/>
          <w:bCs/>
          <w:sz w:val="22"/>
          <w:szCs w:val="22"/>
          <w:highlight w:val="cyan"/>
          <w:lang w:val="nl-NL"/>
        </w:rPr>
        <w:t xml:space="preserve"> năm 201</w:t>
      </w:r>
      <w:r w:rsidR="00C82EE4">
        <w:rPr>
          <w:rFonts w:ascii="Times New Roman" w:hAnsi="Times New Roman"/>
          <w:bCs/>
          <w:sz w:val="22"/>
          <w:szCs w:val="22"/>
          <w:highlight w:val="cyan"/>
          <w:lang w:val="nl-NL"/>
        </w:rPr>
        <w:t>9</w:t>
      </w:r>
      <w:r w:rsidRPr="007270D9">
        <w:rPr>
          <w:rFonts w:ascii="Times New Roman" w:hAnsi="Times New Roman"/>
          <w:bCs/>
          <w:sz w:val="22"/>
          <w:szCs w:val="22"/>
          <w:lang w:val="nl-NL"/>
        </w:rPr>
        <w:t xml:space="preserve"> là </w:t>
      </w:r>
      <w:r w:rsidRPr="007270D9">
        <w:rPr>
          <w:rFonts w:ascii="Times New Roman" w:hAnsi="Times New Roman"/>
          <w:bCs/>
          <w:sz w:val="22"/>
          <w:szCs w:val="22"/>
          <w:highlight w:val="cyan"/>
          <w:lang w:val="nl-NL"/>
        </w:rPr>
        <w:t>...</w:t>
      </w:r>
      <w:r w:rsidRPr="007270D9">
        <w:rPr>
          <w:rFonts w:ascii="Times New Roman" w:hAnsi="Times New Roman"/>
          <w:bCs/>
          <w:sz w:val="22"/>
          <w:szCs w:val="22"/>
          <w:lang w:val="nl-NL"/>
        </w:rPr>
        <w:t xml:space="preserve"> người (tại </w:t>
      </w:r>
      <w:r w:rsidRPr="007270D9">
        <w:rPr>
          <w:rFonts w:ascii="Times New Roman" w:hAnsi="Times New Roman"/>
          <w:bCs/>
          <w:sz w:val="22"/>
          <w:szCs w:val="22"/>
          <w:highlight w:val="cyan"/>
          <w:lang w:val="nl-NL"/>
        </w:rPr>
        <w:t>ngày 31 tháng 12 năm 201</w:t>
      </w:r>
      <w:r w:rsidR="00C82EE4">
        <w:rPr>
          <w:rFonts w:ascii="Times New Roman" w:hAnsi="Times New Roman"/>
          <w:bCs/>
          <w:sz w:val="22"/>
          <w:szCs w:val="22"/>
          <w:highlight w:val="cyan"/>
          <w:lang w:val="nl-NL"/>
        </w:rPr>
        <w:t>8</w:t>
      </w:r>
      <w:r w:rsidRPr="007270D9">
        <w:rPr>
          <w:rFonts w:ascii="Times New Roman" w:hAnsi="Times New Roman"/>
          <w:bCs/>
          <w:sz w:val="22"/>
          <w:szCs w:val="22"/>
          <w:lang w:val="nl-NL"/>
        </w:rPr>
        <w:t xml:space="preserve">: </w:t>
      </w:r>
      <w:r w:rsidRPr="007270D9">
        <w:rPr>
          <w:rFonts w:ascii="Times New Roman" w:hAnsi="Times New Roman"/>
          <w:bCs/>
          <w:sz w:val="22"/>
          <w:szCs w:val="22"/>
          <w:highlight w:val="cyan"/>
          <w:lang w:val="nl-NL"/>
        </w:rPr>
        <w:t>...</w:t>
      </w:r>
      <w:r w:rsidRPr="007270D9">
        <w:rPr>
          <w:rFonts w:ascii="Times New Roman" w:hAnsi="Times New Roman"/>
          <w:bCs/>
          <w:sz w:val="22"/>
          <w:szCs w:val="22"/>
          <w:lang w:val="nl-NL"/>
        </w:rPr>
        <w:t xml:space="preserve"> </w:t>
      </w:r>
      <w:r w:rsidRPr="007270D9">
        <w:rPr>
          <w:rFonts w:ascii="Times New Roman" w:hAnsi="Times New Roman"/>
          <w:sz w:val="22"/>
          <w:szCs w:val="22"/>
          <w:lang w:val="de-DE"/>
        </w:rPr>
        <w:t>người</w:t>
      </w:r>
      <w:r w:rsidRPr="007270D9">
        <w:rPr>
          <w:rFonts w:ascii="Times New Roman" w:hAnsi="Times New Roman"/>
          <w:bCs/>
          <w:sz w:val="22"/>
          <w:szCs w:val="22"/>
          <w:lang w:val="nl-NL"/>
        </w:rPr>
        <w:t>).</w:t>
      </w:r>
    </w:p>
    <w:p w:rsidR="003C23C5" w:rsidRPr="00926A24" w:rsidRDefault="00F34DB8" w:rsidP="001E0757">
      <w:pPr>
        <w:numPr>
          <w:ilvl w:val="0"/>
          <w:numId w:val="5"/>
        </w:numPr>
        <w:tabs>
          <w:tab w:val="clear" w:pos="720"/>
          <w:tab w:val="num" w:pos="480"/>
        </w:tabs>
        <w:spacing w:before="240" w:line="280" w:lineRule="exact"/>
        <w:ind w:left="561" w:hanging="321"/>
        <w:jc w:val="both"/>
        <w:rPr>
          <w:rFonts w:ascii="Times New Roman" w:hAnsi="Times New Roman"/>
          <w:b/>
          <w:bCs/>
          <w:sz w:val="22"/>
          <w:szCs w:val="22"/>
          <w:lang w:val="de-DE"/>
        </w:rPr>
      </w:pPr>
      <w:r w:rsidRPr="007270D9">
        <w:rPr>
          <w:rFonts w:ascii="Times New Roman" w:hAnsi="Times New Roman"/>
          <w:b/>
          <w:bCs/>
          <w:sz w:val="22"/>
          <w:szCs w:val="22"/>
          <w:lang w:val="de-DE"/>
        </w:rPr>
        <w:t>KỲ KẾ TOÁN</w:t>
      </w:r>
      <w:r w:rsidR="003C23C5" w:rsidRPr="007270D9">
        <w:rPr>
          <w:rFonts w:ascii="Times New Roman" w:hAnsi="Times New Roman"/>
          <w:b/>
          <w:bCs/>
          <w:sz w:val="22"/>
          <w:szCs w:val="22"/>
          <w:lang w:val="de-DE"/>
        </w:rPr>
        <w:t>, ĐƠN</w:t>
      </w:r>
      <w:r w:rsidR="003C23C5" w:rsidRPr="00926A24">
        <w:rPr>
          <w:rFonts w:ascii="Times New Roman" w:hAnsi="Times New Roman"/>
          <w:b/>
          <w:bCs/>
          <w:sz w:val="22"/>
          <w:szCs w:val="22"/>
          <w:lang w:val="de-DE"/>
        </w:rPr>
        <w:t xml:space="preserve"> VỊ TIỀN TỆ SỬ DỤNG TRONG KẾ TOÁN</w:t>
      </w:r>
    </w:p>
    <w:p w:rsidR="003C23C5" w:rsidRPr="00926A24" w:rsidRDefault="00F34DB8" w:rsidP="00F34DB8">
      <w:pPr>
        <w:numPr>
          <w:ilvl w:val="1"/>
          <w:numId w:val="5"/>
        </w:numPr>
        <w:tabs>
          <w:tab w:val="num" w:pos="450"/>
        </w:tabs>
        <w:spacing w:before="240" w:line="280" w:lineRule="exact"/>
        <w:ind w:left="450" w:hanging="421"/>
        <w:jc w:val="both"/>
        <w:rPr>
          <w:rFonts w:ascii="Times New Roman" w:hAnsi="Times New Roman"/>
          <w:b/>
          <w:bCs/>
          <w:sz w:val="22"/>
          <w:szCs w:val="22"/>
          <w:lang w:val="de-DE"/>
        </w:rPr>
      </w:pPr>
      <w:r w:rsidRPr="00926A24">
        <w:rPr>
          <w:rFonts w:ascii="Times New Roman" w:hAnsi="Times New Roman"/>
          <w:b/>
          <w:bCs/>
          <w:sz w:val="22"/>
          <w:szCs w:val="22"/>
          <w:lang w:val="de-DE"/>
        </w:rPr>
        <w:t>Kỳ kế toán</w:t>
      </w:r>
    </w:p>
    <w:p w:rsidR="00B223D4" w:rsidRPr="005A2CF1" w:rsidRDefault="00DA5BF3" w:rsidP="0032429D">
      <w:pPr>
        <w:tabs>
          <w:tab w:val="num" w:pos="477"/>
        </w:tabs>
        <w:spacing w:before="120" w:line="280" w:lineRule="exact"/>
        <w:ind w:left="480"/>
        <w:jc w:val="both"/>
        <w:rPr>
          <w:rFonts w:ascii="Times New Roman" w:hAnsi="Times New Roman"/>
          <w:sz w:val="22"/>
          <w:szCs w:val="22"/>
          <w:highlight w:val="cyan"/>
          <w:lang w:val="de-DE"/>
        </w:rPr>
      </w:pPr>
      <w:r w:rsidRPr="00C54CCF">
        <w:rPr>
          <w:rFonts w:ascii="Times New Roman" w:hAnsi="Times New Roman"/>
          <w:color w:val="FF0000"/>
          <w:sz w:val="22"/>
          <w:szCs w:val="22"/>
          <w:lang w:val="de-DE"/>
        </w:rPr>
        <w:t>Kỳ kế toán năm</w:t>
      </w:r>
      <w:r>
        <w:rPr>
          <w:rFonts w:ascii="Times New Roman" w:hAnsi="Times New Roman"/>
          <w:sz w:val="22"/>
          <w:szCs w:val="22"/>
          <w:lang w:val="de-DE"/>
        </w:rPr>
        <w:t xml:space="preserve"> </w:t>
      </w:r>
      <w:r w:rsidR="00621E0A" w:rsidRPr="00926A24">
        <w:rPr>
          <w:rFonts w:ascii="Times New Roman" w:hAnsi="Times New Roman"/>
          <w:sz w:val="22"/>
          <w:szCs w:val="22"/>
          <w:lang w:val="de-DE"/>
        </w:rPr>
        <w:t xml:space="preserve">của Công ty bắt đầu từ </w:t>
      </w:r>
      <w:r w:rsidR="00621E0A" w:rsidRPr="005A2CF1">
        <w:rPr>
          <w:rFonts w:ascii="Times New Roman" w:hAnsi="Times New Roman"/>
          <w:sz w:val="22"/>
          <w:szCs w:val="22"/>
          <w:highlight w:val="cyan"/>
          <w:lang w:val="de-DE"/>
        </w:rPr>
        <w:t>ngày 01</w:t>
      </w:r>
      <w:r w:rsidR="00290D17" w:rsidRPr="005A2CF1">
        <w:rPr>
          <w:rFonts w:ascii="Times New Roman" w:hAnsi="Times New Roman"/>
          <w:sz w:val="22"/>
          <w:szCs w:val="22"/>
          <w:highlight w:val="cyan"/>
          <w:lang w:val="de-DE"/>
        </w:rPr>
        <w:t xml:space="preserve"> tháng </w:t>
      </w:r>
      <w:r w:rsidR="00812832" w:rsidRPr="005A2CF1">
        <w:rPr>
          <w:rFonts w:ascii="Times New Roman" w:hAnsi="Times New Roman"/>
          <w:sz w:val="22"/>
          <w:szCs w:val="22"/>
          <w:highlight w:val="cyan"/>
          <w:lang w:val="de-DE"/>
        </w:rPr>
        <w:t>01</w:t>
      </w:r>
      <w:r w:rsidR="00812832" w:rsidRPr="00926A24">
        <w:rPr>
          <w:rFonts w:ascii="Times New Roman" w:hAnsi="Times New Roman"/>
          <w:sz w:val="22"/>
          <w:szCs w:val="22"/>
          <w:lang w:val="de-DE"/>
        </w:rPr>
        <w:t xml:space="preserve"> </w:t>
      </w:r>
      <w:r w:rsidR="003C23C5" w:rsidRPr="00926A24">
        <w:rPr>
          <w:rFonts w:ascii="Times New Roman" w:hAnsi="Times New Roman"/>
          <w:sz w:val="22"/>
          <w:szCs w:val="22"/>
          <w:lang w:val="de-DE"/>
        </w:rPr>
        <w:t xml:space="preserve">và kết thúc </w:t>
      </w:r>
      <w:r w:rsidR="00812832" w:rsidRPr="00926A24">
        <w:rPr>
          <w:rFonts w:ascii="Times New Roman" w:hAnsi="Times New Roman"/>
          <w:sz w:val="22"/>
          <w:szCs w:val="22"/>
          <w:lang w:val="de-DE"/>
        </w:rPr>
        <w:t xml:space="preserve">tại </w:t>
      </w:r>
      <w:r w:rsidR="003C23C5" w:rsidRPr="005A2CF1">
        <w:rPr>
          <w:rFonts w:ascii="Times New Roman" w:hAnsi="Times New Roman"/>
          <w:sz w:val="22"/>
          <w:szCs w:val="22"/>
          <w:highlight w:val="cyan"/>
          <w:lang w:val="de-DE"/>
        </w:rPr>
        <w:t xml:space="preserve">ngày </w:t>
      </w:r>
      <w:r w:rsidR="00B223D4" w:rsidRPr="005A2CF1">
        <w:rPr>
          <w:rFonts w:ascii="Times New Roman" w:hAnsi="Times New Roman"/>
          <w:sz w:val="22"/>
          <w:szCs w:val="22"/>
          <w:highlight w:val="cyan"/>
          <w:lang w:val="de-DE"/>
        </w:rPr>
        <w:t>31</w:t>
      </w:r>
      <w:r w:rsidR="00290D17" w:rsidRPr="005A2CF1">
        <w:rPr>
          <w:rFonts w:ascii="Times New Roman" w:hAnsi="Times New Roman"/>
          <w:sz w:val="22"/>
          <w:szCs w:val="22"/>
          <w:highlight w:val="cyan"/>
          <w:lang w:val="de-DE"/>
        </w:rPr>
        <w:t xml:space="preserve"> tháng </w:t>
      </w:r>
      <w:r w:rsidR="00812832" w:rsidRPr="005A2CF1">
        <w:rPr>
          <w:rFonts w:ascii="Times New Roman" w:hAnsi="Times New Roman"/>
          <w:sz w:val="22"/>
          <w:szCs w:val="22"/>
          <w:highlight w:val="cyan"/>
          <w:lang w:val="de-DE"/>
        </w:rPr>
        <w:t xml:space="preserve">12 hàng </w:t>
      </w:r>
      <w:r w:rsidR="00B223D4" w:rsidRPr="005A2CF1">
        <w:rPr>
          <w:rFonts w:ascii="Times New Roman" w:hAnsi="Times New Roman"/>
          <w:sz w:val="22"/>
          <w:szCs w:val="22"/>
          <w:highlight w:val="cyan"/>
          <w:lang w:val="de-DE"/>
        </w:rPr>
        <w:t>năm</w:t>
      </w:r>
      <w:r w:rsidR="0020155D" w:rsidRPr="005A2CF1">
        <w:rPr>
          <w:rFonts w:ascii="Times New Roman" w:hAnsi="Times New Roman"/>
          <w:sz w:val="22"/>
          <w:szCs w:val="22"/>
          <w:highlight w:val="cyan"/>
          <w:lang w:val="de-DE"/>
        </w:rPr>
        <w:t>.</w:t>
      </w:r>
    </w:p>
    <w:p w:rsidR="002E1C5C" w:rsidRPr="00926A24" w:rsidRDefault="00DA5BF3" w:rsidP="0032429D">
      <w:pPr>
        <w:tabs>
          <w:tab w:val="num" w:pos="477"/>
        </w:tabs>
        <w:spacing w:before="120" w:line="280" w:lineRule="exact"/>
        <w:ind w:left="480"/>
        <w:jc w:val="both"/>
        <w:rPr>
          <w:rFonts w:ascii="Times New Roman" w:hAnsi="Times New Roman"/>
          <w:sz w:val="22"/>
          <w:szCs w:val="22"/>
          <w:lang w:val="de-DE"/>
        </w:rPr>
      </w:pPr>
      <w:r w:rsidRPr="005A2CF1">
        <w:rPr>
          <w:rFonts w:ascii="Times New Roman" w:hAnsi="Times New Roman"/>
          <w:color w:val="FF0000"/>
          <w:sz w:val="22"/>
          <w:szCs w:val="22"/>
          <w:highlight w:val="cyan"/>
          <w:lang w:val="de-DE"/>
        </w:rPr>
        <w:t xml:space="preserve">Kỳ kế </w:t>
      </w:r>
      <w:r w:rsidRPr="00EB40F5">
        <w:rPr>
          <w:rFonts w:ascii="Times New Roman" w:hAnsi="Times New Roman"/>
          <w:color w:val="FF0000"/>
          <w:sz w:val="22"/>
          <w:szCs w:val="22"/>
          <w:highlight w:val="cyan"/>
          <w:lang w:val="de-DE"/>
        </w:rPr>
        <w:t xml:space="preserve">toán </w:t>
      </w:r>
      <w:r w:rsidR="00EB40F5" w:rsidRPr="00EB40F5">
        <w:rPr>
          <w:rFonts w:ascii="Times New Roman" w:hAnsi="Times New Roman"/>
          <w:color w:val="FF0000"/>
          <w:sz w:val="22"/>
          <w:szCs w:val="22"/>
          <w:highlight w:val="cyan"/>
          <w:lang w:val="de-DE"/>
        </w:rPr>
        <w:t>năm</w:t>
      </w:r>
      <w:r w:rsidR="00EB40F5">
        <w:rPr>
          <w:rFonts w:ascii="Times New Roman" w:hAnsi="Times New Roman"/>
          <w:color w:val="FF0000"/>
          <w:sz w:val="22"/>
          <w:szCs w:val="22"/>
          <w:lang w:val="de-DE"/>
        </w:rPr>
        <w:t xml:space="preserve"> </w:t>
      </w:r>
      <w:r w:rsidR="002E1C5C" w:rsidRPr="00926A24">
        <w:rPr>
          <w:rFonts w:ascii="Times New Roman" w:hAnsi="Times New Roman"/>
          <w:sz w:val="22"/>
          <w:szCs w:val="22"/>
          <w:lang w:val="de-DE"/>
        </w:rPr>
        <w:t xml:space="preserve">kết thúc </w:t>
      </w:r>
      <w:r w:rsidR="00EB40F5">
        <w:rPr>
          <w:rFonts w:ascii="Times New Roman" w:hAnsi="Times New Roman"/>
          <w:sz w:val="22"/>
          <w:szCs w:val="22"/>
          <w:highlight w:val="cyan"/>
          <w:lang w:val="de-DE"/>
        </w:rPr>
        <w:t>ngày 31</w:t>
      </w:r>
      <w:r w:rsidR="002E1C5C" w:rsidRPr="00926A24">
        <w:rPr>
          <w:rFonts w:ascii="Times New Roman" w:hAnsi="Times New Roman"/>
          <w:sz w:val="22"/>
          <w:szCs w:val="22"/>
          <w:highlight w:val="cyan"/>
          <w:lang w:val="de-DE"/>
        </w:rPr>
        <w:t xml:space="preserve"> tháng </w:t>
      </w:r>
      <w:r w:rsidR="00EB40F5">
        <w:rPr>
          <w:rFonts w:ascii="Times New Roman" w:hAnsi="Times New Roman"/>
          <w:sz w:val="22"/>
          <w:szCs w:val="22"/>
          <w:highlight w:val="cyan"/>
          <w:lang w:val="de-DE"/>
        </w:rPr>
        <w:t>12</w:t>
      </w:r>
      <w:r w:rsidR="002E1C5C" w:rsidRPr="00926A24">
        <w:rPr>
          <w:rFonts w:ascii="Times New Roman" w:hAnsi="Times New Roman"/>
          <w:sz w:val="22"/>
          <w:szCs w:val="22"/>
          <w:highlight w:val="cyan"/>
          <w:lang w:val="de-DE"/>
        </w:rPr>
        <w:t xml:space="preserve"> năm 201</w:t>
      </w:r>
      <w:r w:rsidR="00C82EE4">
        <w:rPr>
          <w:rFonts w:ascii="Times New Roman" w:hAnsi="Times New Roman"/>
          <w:sz w:val="22"/>
          <w:szCs w:val="22"/>
          <w:highlight w:val="cyan"/>
          <w:lang w:val="de-DE"/>
        </w:rPr>
        <w:t>9</w:t>
      </w:r>
      <w:r w:rsidR="002E1C5C" w:rsidRPr="00926A24">
        <w:rPr>
          <w:rFonts w:ascii="Times New Roman" w:hAnsi="Times New Roman"/>
          <w:sz w:val="22"/>
          <w:szCs w:val="22"/>
          <w:lang w:val="de-DE"/>
        </w:rPr>
        <w:t xml:space="preserve"> </w:t>
      </w:r>
      <w:r w:rsidR="00EB40F5">
        <w:rPr>
          <w:rFonts w:ascii="Times New Roman" w:hAnsi="Times New Roman"/>
          <w:sz w:val="22"/>
          <w:szCs w:val="22"/>
          <w:lang w:val="de-DE"/>
        </w:rPr>
        <w:t xml:space="preserve">là </w:t>
      </w:r>
      <w:r w:rsidR="00F34DB8" w:rsidRPr="00DA5BF3">
        <w:rPr>
          <w:rFonts w:ascii="Times New Roman" w:hAnsi="Times New Roman"/>
          <w:color w:val="FF0000"/>
          <w:sz w:val="22"/>
          <w:szCs w:val="22"/>
          <w:lang w:val="de-DE"/>
        </w:rPr>
        <w:t xml:space="preserve">kỳ kế toán </w:t>
      </w:r>
      <w:r w:rsidRPr="00DA5BF3">
        <w:rPr>
          <w:rFonts w:ascii="Times New Roman" w:hAnsi="Times New Roman"/>
          <w:color w:val="FF0000"/>
          <w:sz w:val="22"/>
          <w:szCs w:val="22"/>
          <w:lang w:val="de-DE"/>
        </w:rPr>
        <w:t>năm</w:t>
      </w:r>
      <w:r>
        <w:rPr>
          <w:rFonts w:ascii="Times New Roman" w:hAnsi="Times New Roman"/>
          <w:sz w:val="22"/>
          <w:szCs w:val="22"/>
          <w:lang w:val="de-DE"/>
        </w:rPr>
        <w:t xml:space="preserve"> </w:t>
      </w:r>
      <w:r w:rsidR="002E1C5C" w:rsidRPr="00926A24">
        <w:rPr>
          <w:rFonts w:ascii="Times New Roman" w:hAnsi="Times New Roman"/>
          <w:sz w:val="22"/>
          <w:szCs w:val="22"/>
          <w:lang w:val="de-DE"/>
        </w:rPr>
        <w:t xml:space="preserve">thứ </w:t>
      </w:r>
      <w:r w:rsidR="002E1C5C" w:rsidRPr="00926A24">
        <w:rPr>
          <w:rFonts w:ascii="Times New Roman" w:hAnsi="Times New Roman"/>
          <w:sz w:val="22"/>
          <w:szCs w:val="22"/>
          <w:highlight w:val="cyan"/>
          <w:lang w:val="de-DE"/>
        </w:rPr>
        <w:t>...</w:t>
      </w:r>
      <w:r w:rsidR="002E1C5C" w:rsidRPr="00926A24">
        <w:rPr>
          <w:rFonts w:ascii="Times New Roman" w:hAnsi="Times New Roman"/>
          <w:sz w:val="22"/>
          <w:szCs w:val="22"/>
          <w:lang w:val="de-DE"/>
        </w:rPr>
        <w:t xml:space="preserve"> của Công ty.</w:t>
      </w:r>
    </w:p>
    <w:p w:rsidR="003C23C5" w:rsidRPr="001966EA" w:rsidRDefault="003C23C5" w:rsidP="00A50352">
      <w:pPr>
        <w:numPr>
          <w:ilvl w:val="1"/>
          <w:numId w:val="5"/>
        </w:numPr>
        <w:tabs>
          <w:tab w:val="num" w:pos="450"/>
        </w:tabs>
        <w:spacing w:before="240" w:line="280" w:lineRule="exact"/>
        <w:ind w:left="450" w:hanging="421"/>
        <w:jc w:val="both"/>
        <w:rPr>
          <w:rFonts w:ascii="Times New Roman" w:hAnsi="Times New Roman"/>
          <w:b/>
          <w:bCs/>
          <w:sz w:val="22"/>
          <w:szCs w:val="22"/>
          <w:lang w:val="de-DE"/>
        </w:rPr>
      </w:pPr>
      <w:r w:rsidRPr="001966EA">
        <w:rPr>
          <w:rFonts w:ascii="Times New Roman" w:hAnsi="Times New Roman"/>
          <w:b/>
          <w:bCs/>
          <w:sz w:val="22"/>
          <w:szCs w:val="22"/>
          <w:lang w:val="de-DE"/>
        </w:rPr>
        <w:t>Đơn vị tiền tệ sử dụng trong kế toán</w:t>
      </w:r>
    </w:p>
    <w:p w:rsidR="00392121" w:rsidRPr="001966EA" w:rsidRDefault="00FB5D44" w:rsidP="0032429D">
      <w:pPr>
        <w:tabs>
          <w:tab w:val="num" w:pos="477"/>
        </w:tabs>
        <w:spacing w:before="120" w:line="280" w:lineRule="exact"/>
        <w:ind w:left="480"/>
        <w:jc w:val="both"/>
        <w:rPr>
          <w:rFonts w:ascii="Times New Roman" w:hAnsi="Times New Roman"/>
          <w:sz w:val="22"/>
          <w:szCs w:val="22"/>
          <w:lang w:val="de-DE"/>
        </w:rPr>
      </w:pPr>
      <w:r w:rsidRPr="001966EA">
        <w:rPr>
          <w:rFonts w:ascii="Times New Roman" w:hAnsi="Times New Roman"/>
          <w:sz w:val="22"/>
          <w:szCs w:val="22"/>
          <w:lang w:val="de-DE"/>
        </w:rPr>
        <w:t xml:space="preserve">Đơn vị tiền tệ sử dụng trong kế toán là </w:t>
      </w:r>
      <w:r w:rsidR="0054038D">
        <w:rPr>
          <w:rFonts w:ascii="Times New Roman" w:hAnsi="Times New Roman"/>
          <w:sz w:val="22"/>
          <w:szCs w:val="22"/>
          <w:highlight w:val="cyan"/>
          <w:lang w:val="de-DE"/>
        </w:rPr>
        <w:t>Đ</w:t>
      </w:r>
      <w:r w:rsidRPr="001966EA">
        <w:rPr>
          <w:rFonts w:ascii="Times New Roman" w:hAnsi="Times New Roman"/>
          <w:sz w:val="22"/>
          <w:szCs w:val="22"/>
          <w:highlight w:val="cyan"/>
          <w:lang w:val="de-DE"/>
        </w:rPr>
        <w:t xml:space="preserve">ồng </w:t>
      </w:r>
      <w:r w:rsidR="00392121" w:rsidRPr="001966EA">
        <w:rPr>
          <w:rFonts w:ascii="Times New Roman" w:hAnsi="Times New Roman"/>
          <w:sz w:val="22"/>
          <w:szCs w:val="22"/>
          <w:highlight w:val="cyan"/>
          <w:lang w:val="de-DE"/>
        </w:rPr>
        <w:t>Việt Nam (VND)</w:t>
      </w:r>
      <w:r w:rsidR="00392121" w:rsidRPr="001966EA">
        <w:rPr>
          <w:rFonts w:ascii="Times New Roman" w:hAnsi="Times New Roman"/>
          <w:sz w:val="22"/>
          <w:szCs w:val="22"/>
          <w:lang w:val="de-DE"/>
        </w:rPr>
        <w:t xml:space="preserve">.  </w:t>
      </w:r>
    </w:p>
    <w:p w:rsidR="00F34DB8" w:rsidRDefault="00F34DB8" w:rsidP="00F34DB8">
      <w:pPr>
        <w:spacing w:before="120" w:line="280" w:lineRule="exact"/>
        <w:ind w:left="446"/>
        <w:jc w:val="both"/>
        <w:rPr>
          <w:rFonts w:ascii="Times New Roman" w:hAnsi="Times New Roman"/>
          <w:bCs/>
          <w:sz w:val="22"/>
          <w:szCs w:val="22"/>
          <w:highlight w:val="yellow"/>
          <w:lang w:val="es-CL" w:eastAsia="zh-CN"/>
        </w:rPr>
      </w:pPr>
      <w:r w:rsidRPr="00CC2E73">
        <w:rPr>
          <w:rFonts w:ascii="Times New Roman" w:hAnsi="Times New Roman" w:hint="eastAsia"/>
          <w:bCs/>
          <w:sz w:val="22"/>
          <w:szCs w:val="22"/>
          <w:highlight w:val="yellow"/>
          <w:lang w:val="es-CL" w:eastAsia="zh-CN"/>
        </w:rPr>
        <w:t>(</w:t>
      </w:r>
      <w:r>
        <w:rPr>
          <w:rFonts w:ascii="Times New Roman" w:hAnsi="Times New Roman"/>
          <w:bCs/>
          <w:sz w:val="22"/>
          <w:szCs w:val="22"/>
          <w:highlight w:val="yellow"/>
          <w:lang w:val="es-CL" w:eastAsia="zh-CN"/>
        </w:rPr>
        <w:t>Trong trường hợp có sự thay đổi đơn vị tiền tệ trong kế toán so vớ</w:t>
      </w:r>
      <w:r w:rsidR="0098102F">
        <w:rPr>
          <w:rFonts w:ascii="Times New Roman" w:hAnsi="Times New Roman"/>
          <w:bCs/>
          <w:sz w:val="22"/>
          <w:szCs w:val="22"/>
          <w:highlight w:val="yellow"/>
          <w:lang w:val="es-CL" w:eastAsia="zh-CN"/>
        </w:rPr>
        <w:t>i kỳ kế toán năm trước</w:t>
      </w:r>
      <w:r>
        <w:rPr>
          <w:rFonts w:ascii="Times New Roman" w:hAnsi="Times New Roman"/>
          <w:bCs/>
          <w:sz w:val="22"/>
          <w:szCs w:val="22"/>
          <w:highlight w:val="yellow"/>
          <w:lang w:val="es-CL" w:eastAsia="zh-CN"/>
        </w:rPr>
        <w:t>, giải thích rõ lý do và ảnh hưởng của sự thay đổi</w:t>
      </w:r>
      <w:r w:rsidRPr="00CC2E73">
        <w:rPr>
          <w:rFonts w:ascii="Times New Roman" w:hAnsi="Times New Roman"/>
          <w:bCs/>
          <w:sz w:val="22"/>
          <w:szCs w:val="22"/>
          <w:highlight w:val="yellow"/>
          <w:lang w:val="es-CL" w:eastAsia="zh-CN"/>
        </w:rPr>
        <w:t>)</w:t>
      </w:r>
      <w:r w:rsidR="007817D3">
        <w:rPr>
          <w:rFonts w:ascii="Times New Roman" w:hAnsi="Times New Roman"/>
          <w:bCs/>
          <w:sz w:val="22"/>
          <w:szCs w:val="22"/>
          <w:highlight w:val="yellow"/>
          <w:lang w:val="es-CL" w:eastAsia="zh-CN"/>
        </w:rPr>
        <w:t>.</w:t>
      </w:r>
    </w:p>
    <w:p w:rsidR="007817D3" w:rsidRDefault="007817D3" w:rsidP="00F34DB8">
      <w:pPr>
        <w:spacing w:before="120" w:line="280" w:lineRule="exact"/>
        <w:ind w:left="446"/>
        <w:jc w:val="both"/>
        <w:rPr>
          <w:rFonts w:ascii="Times New Roman" w:hAnsi="Times New Roman"/>
          <w:bCs/>
          <w:sz w:val="22"/>
          <w:szCs w:val="22"/>
          <w:highlight w:val="yellow"/>
          <w:lang w:val="es-CL" w:eastAsia="zh-CN"/>
        </w:rPr>
      </w:pPr>
    </w:p>
    <w:p w:rsidR="007817D3" w:rsidRDefault="007817D3" w:rsidP="00F34DB8">
      <w:pPr>
        <w:spacing w:before="120" w:line="280" w:lineRule="exact"/>
        <w:ind w:left="446"/>
        <w:jc w:val="both"/>
        <w:rPr>
          <w:rFonts w:ascii="Times New Roman" w:hAnsi="Times New Roman"/>
          <w:bCs/>
          <w:sz w:val="22"/>
          <w:szCs w:val="22"/>
          <w:highlight w:val="yellow"/>
          <w:lang w:val="es-CL" w:eastAsia="zh-CN"/>
        </w:rPr>
      </w:pPr>
    </w:p>
    <w:p w:rsidR="007817D3" w:rsidRDefault="007817D3" w:rsidP="00F34DB8">
      <w:pPr>
        <w:spacing w:before="120" w:line="280" w:lineRule="exact"/>
        <w:ind w:left="446"/>
        <w:jc w:val="both"/>
        <w:rPr>
          <w:rFonts w:ascii="Times New Roman" w:hAnsi="Times New Roman"/>
          <w:bCs/>
          <w:sz w:val="22"/>
          <w:szCs w:val="22"/>
          <w:highlight w:val="yellow"/>
          <w:lang w:val="es-CL" w:eastAsia="zh-CN"/>
        </w:rPr>
      </w:pPr>
    </w:p>
    <w:p w:rsidR="003C23C5" w:rsidRPr="001966EA" w:rsidRDefault="003C23C5" w:rsidP="001E0757">
      <w:pPr>
        <w:numPr>
          <w:ilvl w:val="0"/>
          <w:numId w:val="5"/>
        </w:numPr>
        <w:tabs>
          <w:tab w:val="clear" w:pos="720"/>
          <w:tab w:val="num" w:pos="480"/>
        </w:tabs>
        <w:spacing w:before="240" w:line="280" w:lineRule="exact"/>
        <w:ind w:left="561" w:hanging="321"/>
        <w:jc w:val="both"/>
        <w:rPr>
          <w:rFonts w:ascii="Times New Roman" w:hAnsi="Times New Roman"/>
          <w:b/>
          <w:bCs/>
          <w:sz w:val="22"/>
          <w:szCs w:val="22"/>
          <w:lang w:val="de-DE"/>
        </w:rPr>
      </w:pPr>
      <w:r w:rsidRPr="001966EA">
        <w:rPr>
          <w:rFonts w:ascii="Times New Roman" w:hAnsi="Times New Roman"/>
          <w:b/>
          <w:bCs/>
          <w:sz w:val="22"/>
          <w:szCs w:val="22"/>
          <w:lang w:val="de-DE"/>
        </w:rPr>
        <w:lastRenderedPageBreak/>
        <w:t>CHUẨN MỰC VÀ CHẾ ĐỘ KẾ TOÁN ÁP DỤNG</w:t>
      </w:r>
    </w:p>
    <w:p w:rsidR="003C23C5" w:rsidRPr="001966EA" w:rsidRDefault="00892791" w:rsidP="001E0757">
      <w:pPr>
        <w:numPr>
          <w:ilvl w:val="1"/>
          <w:numId w:val="5"/>
        </w:numPr>
        <w:spacing w:before="240" w:line="280" w:lineRule="exact"/>
        <w:ind w:left="605" w:hanging="576"/>
        <w:jc w:val="both"/>
        <w:rPr>
          <w:rFonts w:ascii="Times New Roman" w:hAnsi="Times New Roman"/>
          <w:b/>
          <w:bCs/>
          <w:sz w:val="22"/>
          <w:szCs w:val="22"/>
          <w:lang w:val="de-DE"/>
        </w:rPr>
      </w:pPr>
      <w:r w:rsidRPr="001966EA">
        <w:rPr>
          <w:rFonts w:ascii="Times New Roman" w:hAnsi="Times New Roman"/>
          <w:b/>
          <w:bCs/>
          <w:sz w:val="22"/>
          <w:szCs w:val="22"/>
          <w:lang w:val="de-DE"/>
        </w:rPr>
        <w:t>Chế độ kế toán áp dụng</w:t>
      </w:r>
    </w:p>
    <w:p w:rsidR="00F34DB8" w:rsidRPr="00F34DB8" w:rsidRDefault="00F34DB8" w:rsidP="00F34DB8">
      <w:pPr>
        <w:tabs>
          <w:tab w:val="num" w:pos="477"/>
        </w:tabs>
        <w:spacing w:before="120" w:line="280" w:lineRule="exact"/>
        <w:ind w:left="480"/>
        <w:jc w:val="both"/>
        <w:rPr>
          <w:rFonts w:ascii="Times New Roman" w:hAnsi="Times New Roman"/>
          <w:b/>
          <w:color w:val="000000"/>
          <w:sz w:val="22"/>
          <w:szCs w:val="22"/>
          <w:lang w:val="de-DE"/>
        </w:rPr>
      </w:pPr>
      <w:r w:rsidRPr="00F34DB8">
        <w:rPr>
          <w:rFonts w:ascii="Times New Roman" w:hAnsi="Times New Roman"/>
          <w:bCs/>
          <w:color w:val="000000"/>
          <w:sz w:val="22"/>
          <w:szCs w:val="22"/>
          <w:lang w:val="nl-NL"/>
        </w:rPr>
        <w:t xml:space="preserve">Công ty áp dụng Chế độ kế toán doanh nghiệp Việt Nam ban hành theo Thông tư số 200/2014/TT-BTC ngày 22 tháng 12 năm 2014 của Bộ Tài chính, </w:t>
      </w:r>
      <w:r w:rsidR="00B207EF" w:rsidRPr="00B207EF">
        <w:rPr>
          <w:rFonts w:ascii="Times New Roman" w:hAnsi="Times New Roman"/>
          <w:bCs/>
          <w:color w:val="FF0000"/>
          <w:sz w:val="22"/>
          <w:szCs w:val="22"/>
          <w:highlight w:val="cyan"/>
          <w:lang w:val="nl-NL"/>
        </w:rPr>
        <w:t>Thông t</w:t>
      </w:r>
      <w:r w:rsidR="00B207EF" w:rsidRPr="00B207EF">
        <w:rPr>
          <w:rFonts w:ascii="Times New Roman" w:hAnsi="Times New Roman" w:hint="cs"/>
          <w:bCs/>
          <w:color w:val="FF0000"/>
          <w:sz w:val="22"/>
          <w:szCs w:val="22"/>
          <w:highlight w:val="cyan"/>
          <w:lang w:val="nl-NL"/>
        </w:rPr>
        <w:t>ư</w:t>
      </w:r>
      <w:r w:rsidR="00B207EF" w:rsidRPr="00B207EF">
        <w:rPr>
          <w:rFonts w:ascii="Times New Roman" w:hAnsi="Times New Roman"/>
          <w:bCs/>
          <w:color w:val="FF0000"/>
          <w:sz w:val="22"/>
          <w:szCs w:val="22"/>
          <w:highlight w:val="cyan"/>
          <w:lang w:val="nl-NL"/>
        </w:rPr>
        <w:t xml:space="preserve"> 53/2016/TT-BTC ngày 21 tháng 3 năm 2016 sửa đổi, bổ sung một số điều của Thông t</w:t>
      </w:r>
      <w:r w:rsidR="00B207EF" w:rsidRPr="00B207EF">
        <w:rPr>
          <w:rFonts w:ascii="Times New Roman" w:hAnsi="Times New Roman" w:hint="cs"/>
          <w:bCs/>
          <w:color w:val="FF0000"/>
          <w:sz w:val="22"/>
          <w:szCs w:val="22"/>
          <w:highlight w:val="cyan"/>
          <w:lang w:val="nl-NL"/>
        </w:rPr>
        <w:t>ư</w:t>
      </w:r>
      <w:r w:rsidR="00B207EF" w:rsidRPr="00B207EF">
        <w:rPr>
          <w:rFonts w:ascii="Times New Roman" w:hAnsi="Times New Roman"/>
          <w:bCs/>
          <w:color w:val="FF0000"/>
          <w:sz w:val="22"/>
          <w:szCs w:val="22"/>
          <w:highlight w:val="cyan"/>
          <w:lang w:val="nl-NL"/>
        </w:rPr>
        <w:t xml:space="preserve"> 200/2014/TT-BTC</w:t>
      </w:r>
      <w:r w:rsidR="00B207EF">
        <w:rPr>
          <w:rFonts w:ascii="Times New Roman" w:hAnsi="Times New Roman"/>
          <w:bCs/>
          <w:color w:val="000000"/>
          <w:sz w:val="22"/>
          <w:szCs w:val="22"/>
          <w:lang w:val="nl-NL"/>
        </w:rPr>
        <w:t>,</w:t>
      </w:r>
      <w:r w:rsidR="00B207EF" w:rsidRPr="00B207EF">
        <w:rPr>
          <w:rFonts w:ascii="Times New Roman" w:hAnsi="Times New Roman"/>
          <w:bCs/>
          <w:color w:val="000000"/>
          <w:sz w:val="22"/>
          <w:szCs w:val="22"/>
          <w:lang w:val="nl-NL"/>
        </w:rPr>
        <w:t xml:space="preserve"> </w:t>
      </w:r>
      <w:r w:rsidRPr="00F34DB8">
        <w:rPr>
          <w:rFonts w:ascii="Times New Roman" w:hAnsi="Times New Roman"/>
          <w:bCs/>
          <w:color w:val="000000"/>
          <w:sz w:val="22"/>
          <w:szCs w:val="22"/>
          <w:lang w:val="nl-NL"/>
        </w:rPr>
        <w:t>các Chuẩn mực kế toán Việt Nam do Bộ Tài chính ban hành và các văn bản sửa đổi, bổ sung, hướng dẫn thực hiện kèm theo.</w:t>
      </w:r>
      <w:r w:rsidR="00EE56E6">
        <w:rPr>
          <w:rFonts w:ascii="Times New Roman" w:hAnsi="Times New Roman"/>
          <w:bCs/>
          <w:color w:val="000000"/>
          <w:sz w:val="22"/>
          <w:szCs w:val="22"/>
          <w:lang w:val="nl-NL"/>
        </w:rPr>
        <w:t xml:space="preserve">    </w:t>
      </w:r>
    </w:p>
    <w:p w:rsidR="00430038" w:rsidRPr="001966EA" w:rsidRDefault="00430038" w:rsidP="00F636DB">
      <w:pPr>
        <w:numPr>
          <w:ilvl w:val="1"/>
          <w:numId w:val="5"/>
        </w:numPr>
        <w:spacing w:before="240" w:line="280" w:lineRule="exact"/>
        <w:ind w:left="605" w:hanging="576"/>
        <w:jc w:val="both"/>
        <w:rPr>
          <w:rFonts w:ascii="Times New Roman" w:hAnsi="Times New Roman"/>
          <w:b/>
          <w:bCs/>
          <w:sz w:val="22"/>
          <w:szCs w:val="22"/>
          <w:lang w:val="de-DE"/>
        </w:rPr>
      </w:pPr>
      <w:r w:rsidRPr="001966EA">
        <w:rPr>
          <w:rFonts w:ascii="Times New Roman" w:hAnsi="Times New Roman"/>
          <w:b/>
          <w:bCs/>
          <w:sz w:val="22"/>
          <w:szCs w:val="22"/>
          <w:lang w:val="de-DE"/>
        </w:rPr>
        <w:t xml:space="preserve">Tuyên bố về việc tuân thủ </w:t>
      </w:r>
      <w:r w:rsidR="001A60C8" w:rsidRPr="001966EA">
        <w:rPr>
          <w:rFonts w:ascii="Times New Roman" w:hAnsi="Times New Roman"/>
          <w:b/>
          <w:bCs/>
          <w:sz w:val="22"/>
          <w:szCs w:val="22"/>
          <w:lang w:val="de-DE"/>
        </w:rPr>
        <w:t>C</w:t>
      </w:r>
      <w:r w:rsidRPr="001966EA">
        <w:rPr>
          <w:rFonts w:ascii="Times New Roman" w:hAnsi="Times New Roman"/>
          <w:b/>
          <w:bCs/>
          <w:sz w:val="22"/>
          <w:szCs w:val="22"/>
          <w:lang w:val="de-DE"/>
        </w:rPr>
        <w:t xml:space="preserve">huẩn mực kế toán và </w:t>
      </w:r>
      <w:r w:rsidR="00A56803" w:rsidRPr="001966EA">
        <w:rPr>
          <w:rFonts w:ascii="Times New Roman" w:hAnsi="Times New Roman"/>
          <w:b/>
          <w:bCs/>
          <w:sz w:val="22"/>
          <w:szCs w:val="22"/>
          <w:lang w:val="de-DE"/>
        </w:rPr>
        <w:t>C</w:t>
      </w:r>
      <w:r w:rsidR="001A60C8" w:rsidRPr="001966EA">
        <w:rPr>
          <w:rFonts w:ascii="Times New Roman" w:hAnsi="Times New Roman"/>
          <w:b/>
          <w:bCs/>
          <w:sz w:val="22"/>
          <w:szCs w:val="22"/>
          <w:lang w:val="de-DE"/>
        </w:rPr>
        <w:t>hế độ kế toán</w:t>
      </w:r>
    </w:p>
    <w:p w:rsidR="00430038" w:rsidRPr="001966EA" w:rsidRDefault="00075521" w:rsidP="0032429D">
      <w:pPr>
        <w:tabs>
          <w:tab w:val="num" w:pos="477"/>
        </w:tabs>
        <w:spacing w:before="120" w:line="280" w:lineRule="exact"/>
        <w:ind w:left="480"/>
        <w:jc w:val="both"/>
        <w:rPr>
          <w:rFonts w:ascii="Times New Roman" w:hAnsi="Times New Roman"/>
          <w:sz w:val="22"/>
          <w:szCs w:val="22"/>
          <w:lang w:val="de-DE"/>
        </w:rPr>
      </w:pPr>
      <w:r w:rsidRPr="001966EA">
        <w:rPr>
          <w:rFonts w:ascii="Times New Roman" w:hAnsi="Times New Roman"/>
          <w:sz w:val="22"/>
          <w:szCs w:val="22"/>
          <w:highlight w:val="cyan"/>
          <w:lang w:val="de-DE"/>
        </w:rPr>
        <w:t>Ban Giám đốc</w:t>
      </w:r>
      <w:r w:rsidRPr="001966EA">
        <w:rPr>
          <w:rFonts w:ascii="Times New Roman" w:hAnsi="Times New Roman"/>
          <w:sz w:val="22"/>
          <w:szCs w:val="22"/>
          <w:lang w:val="de-DE"/>
        </w:rPr>
        <w:t xml:space="preserve"> đảm bảo đã tuân thủ đầy đủ yêu cầu của các Chuẩn mực kế toán, Chế độ kế toán </w:t>
      </w:r>
      <w:r w:rsidRPr="00A51DBD">
        <w:rPr>
          <w:rFonts w:ascii="Times New Roman" w:hAnsi="Times New Roman"/>
          <w:sz w:val="22"/>
          <w:szCs w:val="22"/>
          <w:lang w:val="de-DE"/>
        </w:rPr>
        <w:t>doanh nghiệp</w:t>
      </w:r>
      <w:r w:rsidRPr="001966EA">
        <w:rPr>
          <w:rFonts w:ascii="Times New Roman" w:hAnsi="Times New Roman"/>
          <w:sz w:val="22"/>
          <w:szCs w:val="22"/>
          <w:lang w:val="de-DE"/>
        </w:rPr>
        <w:t xml:space="preserve"> Việt Nam hiện hành trong việc lập và trình bày </w:t>
      </w:r>
      <w:r w:rsidR="006D4AAF" w:rsidRPr="001966EA">
        <w:rPr>
          <w:rFonts w:ascii="Times New Roman" w:hAnsi="Times New Roman"/>
          <w:sz w:val="22"/>
          <w:szCs w:val="22"/>
          <w:lang w:val="de-DE"/>
        </w:rPr>
        <w:t>Báo cáo tài chính</w:t>
      </w:r>
      <w:r w:rsidR="00430038" w:rsidRPr="001966EA">
        <w:rPr>
          <w:rFonts w:ascii="Times New Roman" w:hAnsi="Times New Roman"/>
          <w:sz w:val="22"/>
          <w:szCs w:val="22"/>
          <w:lang w:val="de-DE"/>
        </w:rPr>
        <w:t>.</w:t>
      </w:r>
    </w:p>
    <w:p w:rsidR="003C23C5" w:rsidRPr="001966EA" w:rsidRDefault="007254FC" w:rsidP="0049246C">
      <w:pPr>
        <w:numPr>
          <w:ilvl w:val="0"/>
          <w:numId w:val="5"/>
        </w:numPr>
        <w:tabs>
          <w:tab w:val="clear" w:pos="720"/>
          <w:tab w:val="num" w:pos="480"/>
        </w:tabs>
        <w:spacing w:before="240" w:line="280" w:lineRule="exact"/>
        <w:ind w:left="605" w:hanging="360"/>
        <w:jc w:val="both"/>
        <w:rPr>
          <w:rFonts w:ascii="Times New Roman" w:hAnsi="Times New Roman"/>
          <w:b/>
          <w:bCs/>
          <w:sz w:val="22"/>
          <w:szCs w:val="22"/>
          <w:lang w:val="de-DE"/>
        </w:rPr>
      </w:pPr>
      <w:r>
        <w:rPr>
          <w:rFonts w:ascii="Times New Roman" w:hAnsi="Times New Roman"/>
          <w:b/>
          <w:bCs/>
          <w:sz w:val="22"/>
          <w:szCs w:val="22"/>
          <w:lang w:val="de-DE"/>
        </w:rPr>
        <w:t xml:space="preserve">TÓM TẮT </w:t>
      </w:r>
      <w:r w:rsidR="003C23C5" w:rsidRPr="001966EA">
        <w:rPr>
          <w:rFonts w:ascii="Times New Roman" w:hAnsi="Times New Roman"/>
          <w:b/>
          <w:bCs/>
          <w:sz w:val="22"/>
          <w:szCs w:val="22"/>
          <w:lang w:val="de-DE"/>
        </w:rPr>
        <w:t xml:space="preserve">CÁC CHÍNH SÁCH KẾ TOÁN </w:t>
      </w:r>
      <w:r>
        <w:rPr>
          <w:rFonts w:ascii="Times New Roman" w:hAnsi="Times New Roman"/>
          <w:b/>
          <w:bCs/>
          <w:sz w:val="22"/>
          <w:szCs w:val="22"/>
          <w:lang w:val="de-DE"/>
        </w:rPr>
        <w:t>CHỦ YẾU</w:t>
      </w:r>
      <w:r w:rsidR="00F979B3" w:rsidRPr="001966EA">
        <w:rPr>
          <w:rFonts w:ascii="Times New Roman" w:hAnsi="Times New Roman"/>
          <w:b/>
          <w:bCs/>
          <w:sz w:val="22"/>
          <w:szCs w:val="22"/>
          <w:lang w:val="de-DE"/>
        </w:rPr>
        <w:t xml:space="preserve"> </w:t>
      </w:r>
    </w:p>
    <w:p w:rsidR="00BB37DC" w:rsidRPr="00886601" w:rsidRDefault="00BB37DC" w:rsidP="00BB37DC">
      <w:pPr>
        <w:tabs>
          <w:tab w:val="num" w:pos="477"/>
        </w:tabs>
        <w:spacing w:before="120" w:line="280" w:lineRule="exact"/>
        <w:ind w:left="480"/>
        <w:jc w:val="both"/>
        <w:rPr>
          <w:rFonts w:ascii="Times New Roman" w:hAnsi="Times New Roman"/>
          <w:bCs/>
          <w:sz w:val="22"/>
          <w:szCs w:val="22"/>
          <w:lang w:val="de-DE"/>
        </w:rPr>
      </w:pPr>
      <w:r w:rsidRPr="00886601">
        <w:rPr>
          <w:rFonts w:ascii="Times New Roman" w:hAnsi="Times New Roman"/>
          <w:bCs/>
          <w:sz w:val="22"/>
          <w:szCs w:val="22"/>
          <w:highlight w:val="yellow"/>
          <w:lang w:val="de-DE"/>
        </w:rPr>
        <w:t>(Các chính sách kế toán chủ yếu áp dụng cần phải được trình bày một cách có hệ thố</w:t>
      </w:r>
      <w:r w:rsidR="00FF0343">
        <w:rPr>
          <w:rFonts w:ascii="Times New Roman" w:hAnsi="Times New Roman"/>
          <w:bCs/>
          <w:sz w:val="22"/>
          <w:szCs w:val="22"/>
          <w:highlight w:val="yellow"/>
          <w:lang w:val="de-DE"/>
        </w:rPr>
        <w:t xml:space="preserve">ng. </w:t>
      </w:r>
      <w:r w:rsidRPr="00886601">
        <w:rPr>
          <w:rFonts w:ascii="Times New Roman" w:hAnsi="Times New Roman"/>
          <w:bCs/>
          <w:sz w:val="22"/>
          <w:szCs w:val="22"/>
          <w:highlight w:val="yellow"/>
          <w:lang w:val="de-DE"/>
        </w:rPr>
        <w:t>Các chính sách kế toán cho từng khoản mục trên Bảng cân đối kế toán, Báo cáo kết quả hoạt độ</w:t>
      </w:r>
      <w:r w:rsidR="007254FC">
        <w:rPr>
          <w:rFonts w:ascii="Times New Roman" w:hAnsi="Times New Roman"/>
          <w:bCs/>
          <w:sz w:val="22"/>
          <w:szCs w:val="22"/>
          <w:highlight w:val="yellow"/>
          <w:lang w:val="de-DE"/>
        </w:rPr>
        <w:t>ng kinh doanh, Báo cáo l</w:t>
      </w:r>
      <w:r w:rsidRPr="00886601">
        <w:rPr>
          <w:rFonts w:ascii="Times New Roman" w:hAnsi="Times New Roman"/>
          <w:bCs/>
          <w:sz w:val="22"/>
          <w:szCs w:val="22"/>
          <w:highlight w:val="yellow"/>
          <w:lang w:val="de-DE"/>
        </w:rPr>
        <w:t>ưu chuyển tiền tệ cần được trình bày theo thứ tự các báo cáo và theo thứ tự các khoản mục trình bày trong từng báo cáo)</w:t>
      </w:r>
    </w:p>
    <w:p w:rsidR="00587854" w:rsidRPr="00587854" w:rsidRDefault="00587854" w:rsidP="00587854">
      <w:pPr>
        <w:tabs>
          <w:tab w:val="num" w:pos="477"/>
        </w:tabs>
        <w:spacing w:before="120" w:line="280" w:lineRule="exact"/>
        <w:ind w:left="480"/>
        <w:jc w:val="both"/>
        <w:rPr>
          <w:rFonts w:ascii="Times New Roman" w:hAnsi="Times New Roman"/>
          <w:bCs/>
          <w:sz w:val="22"/>
          <w:szCs w:val="22"/>
          <w:lang w:val="de-DE"/>
        </w:rPr>
      </w:pPr>
      <w:r w:rsidRPr="00587854">
        <w:rPr>
          <w:rFonts w:ascii="Times New Roman" w:hAnsi="Times New Roman"/>
          <w:bCs/>
          <w:sz w:val="22"/>
          <w:szCs w:val="22"/>
          <w:lang w:val="de-DE"/>
        </w:rPr>
        <w:t>Sau đây là các chính sách kế toán chủ yếu đ</w:t>
      </w:r>
      <w:r w:rsidRPr="00587854">
        <w:rPr>
          <w:rFonts w:ascii="Times New Roman" w:hAnsi="Times New Roman" w:hint="cs"/>
          <w:bCs/>
          <w:sz w:val="22"/>
          <w:szCs w:val="22"/>
          <w:lang w:val="de-DE"/>
        </w:rPr>
        <w:t>ư</w:t>
      </w:r>
      <w:r w:rsidRPr="00587854">
        <w:rPr>
          <w:rFonts w:ascii="Times New Roman" w:hAnsi="Times New Roman"/>
          <w:bCs/>
          <w:sz w:val="22"/>
          <w:szCs w:val="22"/>
          <w:lang w:val="de-DE"/>
        </w:rPr>
        <w:t>ợc Công ty áp dụng trong việc lập Báo cáo tài chính</w:t>
      </w:r>
      <w:r w:rsidR="00EB40F5">
        <w:rPr>
          <w:rFonts w:ascii="Times New Roman" w:hAnsi="Times New Roman"/>
          <w:bCs/>
          <w:sz w:val="22"/>
          <w:szCs w:val="22"/>
          <w:lang w:val="de-DE"/>
        </w:rPr>
        <w:t>:</w:t>
      </w:r>
    </w:p>
    <w:p w:rsidR="00587854" w:rsidRPr="00587854" w:rsidRDefault="00587854" w:rsidP="00587854">
      <w:pPr>
        <w:numPr>
          <w:ilvl w:val="1"/>
          <w:numId w:val="5"/>
        </w:numPr>
        <w:spacing w:before="240" w:line="280" w:lineRule="exact"/>
        <w:ind w:left="605" w:hanging="576"/>
        <w:jc w:val="both"/>
        <w:rPr>
          <w:rFonts w:ascii="Times New Roman" w:hAnsi="Times New Roman"/>
          <w:b/>
          <w:sz w:val="22"/>
          <w:szCs w:val="22"/>
          <w:lang w:val="nl-NL"/>
        </w:rPr>
      </w:pPr>
      <w:r w:rsidRPr="00587854">
        <w:rPr>
          <w:rFonts w:ascii="Times New Roman" w:hAnsi="Times New Roman"/>
          <w:b/>
          <w:sz w:val="22"/>
          <w:szCs w:val="22"/>
          <w:lang w:val="nl-NL"/>
        </w:rPr>
        <w:t>Cơ sở lập Báo cáo tài chính</w:t>
      </w:r>
    </w:p>
    <w:p w:rsidR="00587854" w:rsidRPr="00587854" w:rsidRDefault="00587854" w:rsidP="008C0362">
      <w:pPr>
        <w:tabs>
          <w:tab w:val="num" w:pos="477"/>
        </w:tabs>
        <w:spacing w:before="120" w:line="280" w:lineRule="exact"/>
        <w:ind w:left="480"/>
        <w:jc w:val="both"/>
        <w:rPr>
          <w:rFonts w:ascii="Times New Roman" w:hAnsi="Times New Roman"/>
          <w:bCs/>
          <w:i/>
          <w:sz w:val="22"/>
          <w:szCs w:val="22"/>
          <w:u w:val="single"/>
          <w:lang w:val="de-DE"/>
        </w:rPr>
      </w:pPr>
      <w:r w:rsidRPr="00587854">
        <w:rPr>
          <w:rFonts w:ascii="Times New Roman" w:hAnsi="Times New Roman"/>
          <w:bCs/>
          <w:i/>
          <w:sz w:val="22"/>
          <w:szCs w:val="22"/>
          <w:highlight w:val="yellow"/>
          <w:u w:val="single"/>
          <w:lang w:val="de-DE"/>
        </w:rPr>
        <w:t>Báo cáo được lập trên cơ sở hoạt động liên tục</w:t>
      </w:r>
      <w:r w:rsidRPr="00587854">
        <w:rPr>
          <w:rFonts w:ascii="Times New Roman" w:hAnsi="Times New Roman"/>
          <w:bCs/>
          <w:i/>
          <w:sz w:val="22"/>
          <w:szCs w:val="22"/>
          <w:u w:val="single"/>
          <w:lang w:val="de-DE"/>
        </w:rPr>
        <w:t xml:space="preserve"> </w:t>
      </w:r>
    </w:p>
    <w:p w:rsidR="00587854" w:rsidRDefault="00587854" w:rsidP="008C0362">
      <w:pPr>
        <w:tabs>
          <w:tab w:val="num" w:pos="477"/>
        </w:tabs>
        <w:spacing w:before="120" w:line="280" w:lineRule="exact"/>
        <w:ind w:left="480"/>
        <w:jc w:val="both"/>
        <w:rPr>
          <w:rFonts w:ascii="Times New Roman" w:hAnsi="Times New Roman"/>
          <w:bCs/>
          <w:sz w:val="22"/>
          <w:szCs w:val="22"/>
          <w:lang w:val="nl-NL"/>
        </w:rPr>
      </w:pPr>
      <w:r w:rsidRPr="00587854">
        <w:rPr>
          <w:rFonts w:ascii="Times New Roman" w:hAnsi="Times New Roman"/>
          <w:bCs/>
          <w:sz w:val="22"/>
          <w:szCs w:val="22"/>
          <w:lang w:val="nl-NL"/>
        </w:rPr>
        <w:t xml:space="preserve">Báo cáo tài chính </w:t>
      </w:r>
      <w:r w:rsidRPr="00587854">
        <w:rPr>
          <w:rFonts w:ascii="Times New Roman" w:hAnsi="Times New Roman" w:hint="cs"/>
          <w:bCs/>
          <w:sz w:val="22"/>
          <w:szCs w:val="22"/>
          <w:lang w:val="nl-NL"/>
        </w:rPr>
        <w:t>đư</w:t>
      </w:r>
      <w:r w:rsidRPr="00587854">
        <w:rPr>
          <w:rFonts w:ascii="Times New Roman" w:hAnsi="Times New Roman"/>
          <w:bCs/>
          <w:sz w:val="22"/>
          <w:szCs w:val="22"/>
          <w:lang w:val="nl-NL"/>
        </w:rPr>
        <w:t xml:space="preserve">ợc trình bày phù hợp với Chuẩn mực kế toán, Chế </w:t>
      </w:r>
      <w:r w:rsidRPr="00587854">
        <w:rPr>
          <w:rFonts w:ascii="Times New Roman" w:hAnsi="Times New Roman" w:hint="cs"/>
          <w:bCs/>
          <w:sz w:val="22"/>
          <w:szCs w:val="22"/>
          <w:lang w:val="nl-NL"/>
        </w:rPr>
        <w:t>đ</w:t>
      </w:r>
      <w:r w:rsidRPr="00587854">
        <w:rPr>
          <w:rFonts w:ascii="Times New Roman" w:hAnsi="Times New Roman"/>
          <w:bCs/>
          <w:sz w:val="22"/>
          <w:szCs w:val="22"/>
          <w:lang w:val="nl-NL"/>
        </w:rPr>
        <w:t xml:space="preserve">ộ kế toán doanh nghiệp Việt Nam và các quy </w:t>
      </w:r>
      <w:r w:rsidRPr="00587854">
        <w:rPr>
          <w:rFonts w:ascii="Times New Roman" w:hAnsi="Times New Roman" w:hint="cs"/>
          <w:bCs/>
          <w:sz w:val="22"/>
          <w:szCs w:val="22"/>
          <w:lang w:val="nl-NL"/>
        </w:rPr>
        <w:t>đ</w:t>
      </w:r>
      <w:r w:rsidRPr="00587854">
        <w:rPr>
          <w:rFonts w:ascii="Times New Roman" w:hAnsi="Times New Roman"/>
          <w:bCs/>
          <w:sz w:val="22"/>
          <w:szCs w:val="22"/>
          <w:lang w:val="nl-NL"/>
        </w:rPr>
        <w:t xml:space="preserve">ịnh pháp lý có liên quan </w:t>
      </w:r>
      <w:r w:rsidRPr="00587854">
        <w:rPr>
          <w:rFonts w:ascii="Times New Roman" w:hAnsi="Times New Roman" w:hint="cs"/>
          <w:bCs/>
          <w:sz w:val="22"/>
          <w:szCs w:val="22"/>
          <w:lang w:val="nl-NL"/>
        </w:rPr>
        <w:t>đ</w:t>
      </w:r>
      <w:r w:rsidRPr="00587854">
        <w:rPr>
          <w:rFonts w:ascii="Times New Roman" w:hAnsi="Times New Roman"/>
          <w:bCs/>
          <w:sz w:val="22"/>
          <w:szCs w:val="22"/>
          <w:lang w:val="nl-NL"/>
        </w:rPr>
        <w:t>ến việc lập và trình bày Báo cáo tài chính.</w:t>
      </w:r>
    </w:p>
    <w:p w:rsidR="00427A17" w:rsidRPr="00427A17" w:rsidRDefault="00427A17" w:rsidP="008C0362">
      <w:pPr>
        <w:tabs>
          <w:tab w:val="num" w:pos="477"/>
        </w:tabs>
        <w:spacing w:before="120" w:line="280" w:lineRule="exact"/>
        <w:ind w:left="480"/>
        <w:jc w:val="both"/>
        <w:rPr>
          <w:rFonts w:ascii="Times New Roman" w:hAnsi="Times New Roman"/>
          <w:bCs/>
          <w:i/>
          <w:sz w:val="22"/>
          <w:szCs w:val="22"/>
          <w:highlight w:val="yellow"/>
          <w:u w:val="single"/>
          <w:lang w:val="de-DE"/>
        </w:rPr>
      </w:pPr>
      <w:r w:rsidRPr="00427A17">
        <w:rPr>
          <w:rFonts w:ascii="Times New Roman" w:hAnsi="Times New Roman"/>
          <w:bCs/>
          <w:i/>
          <w:sz w:val="22"/>
          <w:szCs w:val="22"/>
          <w:highlight w:val="yellow"/>
          <w:u w:val="single"/>
          <w:lang w:val="de-DE"/>
        </w:rPr>
        <w:t xml:space="preserve">Nếu Báo cáo tài </w:t>
      </w:r>
      <w:r w:rsidRPr="00DF5AF5">
        <w:rPr>
          <w:rFonts w:ascii="Times New Roman" w:hAnsi="Times New Roman"/>
          <w:bCs/>
          <w:i/>
          <w:sz w:val="22"/>
          <w:szCs w:val="22"/>
          <w:highlight w:val="yellow"/>
          <w:u w:val="single"/>
          <w:lang w:val="de-DE"/>
        </w:rPr>
        <w:t>chính</w:t>
      </w:r>
      <w:r w:rsidR="00DF5AF5" w:rsidRPr="00DF5AF5">
        <w:rPr>
          <w:rFonts w:ascii="Times New Roman" w:hAnsi="Times New Roman"/>
          <w:bCs/>
          <w:i/>
          <w:sz w:val="22"/>
          <w:szCs w:val="22"/>
          <w:highlight w:val="yellow"/>
          <w:u w:val="single"/>
          <w:lang w:val="de-DE"/>
        </w:rPr>
        <w:t xml:space="preserve"> </w:t>
      </w:r>
      <w:r w:rsidRPr="00427A17">
        <w:rPr>
          <w:rFonts w:ascii="Times New Roman" w:hAnsi="Times New Roman"/>
          <w:bCs/>
          <w:i/>
          <w:sz w:val="22"/>
          <w:szCs w:val="22"/>
          <w:highlight w:val="yellow"/>
          <w:u w:val="single"/>
          <w:lang w:val="de-DE"/>
        </w:rPr>
        <w:t>theo luật định được dịch và chuyển cho phía nước ngoài cho mục đích báo cáo, cần bổ sung th</w:t>
      </w:r>
      <w:r>
        <w:rPr>
          <w:rFonts w:ascii="Times New Roman" w:hAnsi="Times New Roman"/>
          <w:bCs/>
          <w:i/>
          <w:sz w:val="22"/>
          <w:szCs w:val="22"/>
          <w:highlight w:val="yellow"/>
          <w:u w:val="single"/>
          <w:lang w:val="de-DE"/>
        </w:rPr>
        <w:t>êm</w:t>
      </w:r>
    </w:p>
    <w:p w:rsidR="00427A17" w:rsidRPr="00427A17" w:rsidRDefault="00427A17" w:rsidP="008C0362">
      <w:pPr>
        <w:tabs>
          <w:tab w:val="num" w:pos="477"/>
        </w:tabs>
        <w:spacing w:before="120" w:line="280" w:lineRule="exact"/>
        <w:ind w:left="480"/>
        <w:jc w:val="both"/>
        <w:rPr>
          <w:rFonts w:ascii="Times New Roman" w:hAnsi="Times New Roman"/>
          <w:bCs/>
          <w:sz w:val="22"/>
          <w:szCs w:val="22"/>
          <w:lang w:val="de-DE"/>
        </w:rPr>
      </w:pPr>
      <w:r w:rsidRPr="000062B8">
        <w:rPr>
          <w:rFonts w:ascii="Times New Roman" w:hAnsi="Times New Roman"/>
          <w:bCs/>
          <w:sz w:val="22"/>
          <w:szCs w:val="22"/>
          <w:lang w:val="de-DE"/>
        </w:rPr>
        <w:t>Báo cáo tài chính</w:t>
      </w:r>
      <w:r w:rsidR="00DF5AF5" w:rsidRPr="000062B8">
        <w:rPr>
          <w:rFonts w:ascii="Times New Roman" w:hAnsi="Times New Roman"/>
          <w:bCs/>
          <w:sz w:val="22"/>
          <w:szCs w:val="22"/>
          <w:lang w:val="de-DE"/>
        </w:rPr>
        <w:t xml:space="preserve"> </w:t>
      </w:r>
      <w:r w:rsidRPr="000062B8">
        <w:rPr>
          <w:rFonts w:ascii="Times New Roman" w:hAnsi="Times New Roman"/>
          <w:bCs/>
          <w:sz w:val="22"/>
          <w:szCs w:val="22"/>
          <w:lang w:val="de-DE"/>
        </w:rPr>
        <w:t>kèm theo không nhằm phản ánh tình hình tài chính, kết quả hoạt động kinh doanh và lưu chuyển tiền tệ theo các nguyên tắc và thông lệ kế toán được chấp nhận chung tại các nước khác ngoài Việt Nam.</w:t>
      </w:r>
      <w:r w:rsidRPr="00427A17">
        <w:rPr>
          <w:rFonts w:ascii="Times New Roman" w:hAnsi="Times New Roman"/>
          <w:bCs/>
          <w:sz w:val="22"/>
          <w:szCs w:val="22"/>
          <w:lang w:val="de-DE"/>
        </w:rPr>
        <w:t xml:space="preserve"> </w:t>
      </w:r>
    </w:p>
    <w:p w:rsidR="00427A17" w:rsidRPr="00871CCF" w:rsidRDefault="00427A17" w:rsidP="008C0362">
      <w:pPr>
        <w:tabs>
          <w:tab w:val="num" w:pos="477"/>
        </w:tabs>
        <w:spacing w:before="120" w:line="280" w:lineRule="exact"/>
        <w:ind w:left="475"/>
        <w:jc w:val="both"/>
        <w:rPr>
          <w:rFonts w:ascii="Times New Roman" w:hAnsi="Times New Roman"/>
          <w:bCs/>
          <w:i/>
          <w:sz w:val="22"/>
          <w:szCs w:val="22"/>
          <w:u w:val="single"/>
          <w:lang w:val="de-DE"/>
        </w:rPr>
      </w:pPr>
      <w:r>
        <w:rPr>
          <w:rFonts w:ascii="Times New Roman" w:hAnsi="Times New Roman"/>
          <w:bCs/>
          <w:i/>
          <w:sz w:val="22"/>
          <w:szCs w:val="22"/>
          <w:highlight w:val="yellow"/>
          <w:u w:val="single"/>
          <w:lang w:val="de-DE"/>
        </w:rPr>
        <w:t>Giả định</w:t>
      </w:r>
      <w:r w:rsidRPr="006710AD">
        <w:rPr>
          <w:rFonts w:ascii="Times New Roman" w:hAnsi="Times New Roman"/>
          <w:bCs/>
          <w:i/>
          <w:sz w:val="22"/>
          <w:szCs w:val="22"/>
          <w:highlight w:val="yellow"/>
          <w:u w:val="single"/>
          <w:lang w:val="de-DE"/>
        </w:rPr>
        <w:t xml:space="preserve"> hoạt động liên tục</w:t>
      </w:r>
      <w:r w:rsidRPr="00871CCF">
        <w:rPr>
          <w:rFonts w:ascii="Times New Roman" w:hAnsi="Times New Roman"/>
          <w:bCs/>
          <w:i/>
          <w:sz w:val="22"/>
          <w:szCs w:val="22"/>
          <w:u w:val="single"/>
          <w:lang w:val="de-DE"/>
        </w:rPr>
        <w:t xml:space="preserve"> </w:t>
      </w:r>
    </w:p>
    <w:p w:rsidR="00427A17" w:rsidRPr="001966EA" w:rsidRDefault="00427A17" w:rsidP="008C0362">
      <w:pPr>
        <w:tabs>
          <w:tab w:val="num" w:pos="477"/>
          <w:tab w:val="left" w:pos="1789"/>
        </w:tabs>
        <w:spacing w:before="120" w:line="280" w:lineRule="exact"/>
        <w:ind w:left="480"/>
        <w:jc w:val="both"/>
        <w:rPr>
          <w:rFonts w:ascii="Times New Roman" w:hAnsi="Times New Roman"/>
          <w:bCs/>
          <w:i/>
          <w:sz w:val="22"/>
          <w:szCs w:val="22"/>
          <w:u w:val="single"/>
          <w:lang w:val="de-DE"/>
        </w:rPr>
      </w:pPr>
      <w:r w:rsidRPr="002A4811">
        <w:rPr>
          <w:rFonts w:ascii="Times New Roman" w:hAnsi="Times New Roman"/>
          <w:bCs/>
          <w:i/>
          <w:sz w:val="22"/>
          <w:szCs w:val="22"/>
          <w:highlight w:val="magenta"/>
          <w:u w:val="single"/>
          <w:lang w:val="de-DE"/>
        </w:rPr>
        <w:t>Trường hợp gặp vấn đề về lỗ liên tục âm vốn</w:t>
      </w:r>
    </w:p>
    <w:p w:rsidR="00427A17" w:rsidRPr="001966EA" w:rsidRDefault="00427A17" w:rsidP="008C0362">
      <w:pPr>
        <w:tabs>
          <w:tab w:val="num" w:pos="477"/>
        </w:tabs>
        <w:spacing w:before="120" w:line="280" w:lineRule="exact"/>
        <w:ind w:left="480"/>
        <w:jc w:val="both"/>
        <w:rPr>
          <w:rFonts w:ascii="Times New Roman" w:hAnsi="Times New Roman"/>
          <w:bCs/>
          <w:sz w:val="22"/>
          <w:szCs w:val="22"/>
          <w:highlight w:val="yellow"/>
          <w:lang w:val="de-DE"/>
        </w:rPr>
      </w:pPr>
      <w:r w:rsidRPr="001966EA">
        <w:rPr>
          <w:rFonts w:ascii="Times New Roman" w:hAnsi="Times New Roman"/>
          <w:bCs/>
          <w:sz w:val="22"/>
          <w:szCs w:val="22"/>
          <w:lang w:val="de-DE"/>
        </w:rPr>
        <w:t xml:space="preserve">Công ty kinh doanh thua lỗ  </w:t>
      </w:r>
      <w:r w:rsidRPr="001966EA">
        <w:rPr>
          <w:rFonts w:ascii="Times New Roman" w:hAnsi="Times New Roman"/>
          <w:bCs/>
          <w:sz w:val="22"/>
          <w:szCs w:val="22"/>
          <w:highlight w:val="cyan"/>
          <w:lang w:val="de-DE"/>
        </w:rPr>
        <w:t>....</w:t>
      </w:r>
      <w:r w:rsidRPr="001966EA">
        <w:rPr>
          <w:rFonts w:ascii="Times New Roman" w:hAnsi="Times New Roman"/>
          <w:bCs/>
          <w:sz w:val="22"/>
          <w:szCs w:val="22"/>
          <w:lang w:val="de-DE"/>
        </w:rPr>
        <w:t xml:space="preserve"> VND </w:t>
      </w:r>
      <w:r w:rsidRPr="00B207EF">
        <w:rPr>
          <w:rFonts w:ascii="Times New Roman" w:hAnsi="Times New Roman"/>
          <w:bCs/>
          <w:sz w:val="22"/>
          <w:szCs w:val="22"/>
          <w:lang w:val="de-DE"/>
        </w:rPr>
        <w:t xml:space="preserve">cho </w:t>
      </w:r>
      <w:r w:rsidR="00767683" w:rsidRPr="00B207EF">
        <w:rPr>
          <w:rFonts w:ascii="Times New Roman" w:hAnsi="Times New Roman"/>
          <w:bCs/>
          <w:color w:val="FF0000"/>
          <w:sz w:val="22"/>
          <w:szCs w:val="22"/>
          <w:lang w:val="nl-NL"/>
        </w:rPr>
        <w:t xml:space="preserve">kỳ kế toán </w:t>
      </w:r>
      <w:r w:rsidR="00EB40F5" w:rsidRPr="00B207EF">
        <w:rPr>
          <w:rFonts w:ascii="Times New Roman" w:hAnsi="Times New Roman"/>
          <w:bCs/>
          <w:color w:val="FF0000"/>
          <w:sz w:val="22"/>
          <w:szCs w:val="22"/>
          <w:lang w:val="nl-NL"/>
        </w:rPr>
        <w:t>năm</w:t>
      </w:r>
      <w:r w:rsidR="00EB40F5">
        <w:rPr>
          <w:rFonts w:ascii="Times New Roman" w:hAnsi="Times New Roman"/>
          <w:bCs/>
          <w:color w:val="FF0000"/>
          <w:szCs w:val="22"/>
          <w:lang w:val="nl-NL"/>
        </w:rPr>
        <w:t xml:space="preserve"> </w:t>
      </w:r>
      <w:r w:rsidRPr="001966EA">
        <w:rPr>
          <w:rFonts w:ascii="Times New Roman" w:hAnsi="Times New Roman"/>
          <w:bCs/>
          <w:sz w:val="22"/>
          <w:szCs w:val="22"/>
          <w:lang w:val="de-DE"/>
        </w:rPr>
        <w:t xml:space="preserve">kết thúc </w:t>
      </w:r>
      <w:r w:rsidRPr="001966EA">
        <w:rPr>
          <w:rFonts w:ascii="Times New Roman" w:hAnsi="Times New Roman"/>
          <w:bCs/>
          <w:sz w:val="22"/>
          <w:szCs w:val="22"/>
          <w:highlight w:val="cyan"/>
          <w:lang w:val="de-DE"/>
        </w:rPr>
        <w:t>ngày 3</w:t>
      </w:r>
      <w:r w:rsidR="00EB40F5">
        <w:rPr>
          <w:rFonts w:ascii="Times New Roman" w:hAnsi="Times New Roman"/>
          <w:bCs/>
          <w:sz w:val="22"/>
          <w:szCs w:val="22"/>
          <w:highlight w:val="cyan"/>
          <w:lang w:val="de-DE"/>
        </w:rPr>
        <w:t>1</w:t>
      </w:r>
      <w:r w:rsidRPr="001966EA">
        <w:rPr>
          <w:rFonts w:ascii="Times New Roman" w:hAnsi="Times New Roman"/>
          <w:bCs/>
          <w:sz w:val="22"/>
          <w:szCs w:val="22"/>
          <w:highlight w:val="cyan"/>
          <w:lang w:val="de-DE"/>
        </w:rPr>
        <w:t xml:space="preserve"> tháng </w:t>
      </w:r>
      <w:r w:rsidR="00EB40F5">
        <w:rPr>
          <w:rFonts w:ascii="Times New Roman" w:hAnsi="Times New Roman"/>
          <w:bCs/>
          <w:sz w:val="22"/>
          <w:szCs w:val="22"/>
          <w:highlight w:val="cyan"/>
          <w:lang w:val="de-DE"/>
        </w:rPr>
        <w:t>12</w:t>
      </w:r>
      <w:r w:rsidRPr="001966EA">
        <w:rPr>
          <w:rFonts w:ascii="Times New Roman" w:hAnsi="Times New Roman"/>
          <w:bCs/>
          <w:sz w:val="22"/>
          <w:szCs w:val="22"/>
          <w:highlight w:val="cyan"/>
          <w:lang w:val="de-DE"/>
        </w:rPr>
        <w:t xml:space="preserve"> năm 2</w:t>
      </w:r>
      <w:r w:rsidRPr="00DF5AF5">
        <w:rPr>
          <w:rFonts w:ascii="Times New Roman" w:hAnsi="Times New Roman"/>
          <w:bCs/>
          <w:sz w:val="22"/>
          <w:szCs w:val="22"/>
          <w:highlight w:val="cyan"/>
          <w:lang w:val="de-DE"/>
        </w:rPr>
        <w:t>01</w:t>
      </w:r>
      <w:r w:rsidR="00B02618">
        <w:rPr>
          <w:rFonts w:ascii="Times New Roman" w:hAnsi="Times New Roman"/>
          <w:bCs/>
          <w:sz w:val="22"/>
          <w:szCs w:val="22"/>
          <w:highlight w:val="cyan"/>
          <w:lang w:val="de-DE"/>
        </w:rPr>
        <w:t>9</w:t>
      </w:r>
      <w:r w:rsidRPr="001966EA">
        <w:rPr>
          <w:rFonts w:ascii="Times New Roman" w:hAnsi="Times New Roman"/>
          <w:bCs/>
          <w:sz w:val="22"/>
          <w:szCs w:val="22"/>
          <w:lang w:val="de-DE"/>
        </w:rPr>
        <w:t xml:space="preserve">. Tại ngày này, khoản lỗ lũy kế của Công ty đã vượt quá số vốn góp là  </w:t>
      </w:r>
      <w:r w:rsidRPr="001966EA">
        <w:rPr>
          <w:rFonts w:ascii="Times New Roman" w:hAnsi="Times New Roman"/>
          <w:bCs/>
          <w:sz w:val="22"/>
          <w:szCs w:val="22"/>
          <w:highlight w:val="cyan"/>
          <w:lang w:val="de-DE"/>
        </w:rPr>
        <w:t>....</w:t>
      </w:r>
      <w:r w:rsidRPr="001966EA">
        <w:rPr>
          <w:rFonts w:ascii="Times New Roman" w:hAnsi="Times New Roman"/>
          <w:bCs/>
          <w:sz w:val="22"/>
          <w:szCs w:val="22"/>
          <w:lang w:val="de-DE"/>
        </w:rPr>
        <w:t xml:space="preserve"> VND, và cũng tại ngày này, nợ ngắn hạn của Công ty đã vượt hơn tài sản ngắn hạn một khoản là </w:t>
      </w:r>
      <w:r w:rsidRPr="001966EA">
        <w:rPr>
          <w:rFonts w:ascii="Times New Roman" w:hAnsi="Times New Roman"/>
          <w:bCs/>
          <w:sz w:val="22"/>
          <w:szCs w:val="22"/>
          <w:highlight w:val="cyan"/>
          <w:lang w:val="de-DE"/>
        </w:rPr>
        <w:t>....</w:t>
      </w:r>
      <w:r w:rsidRPr="001966EA">
        <w:rPr>
          <w:rFonts w:ascii="Times New Roman" w:hAnsi="Times New Roman"/>
          <w:bCs/>
          <w:sz w:val="22"/>
          <w:szCs w:val="22"/>
          <w:lang w:val="de-DE"/>
        </w:rPr>
        <w:t xml:space="preserve"> VND. </w:t>
      </w:r>
      <w:r w:rsidR="00537769">
        <w:rPr>
          <w:rFonts w:ascii="Times New Roman" w:hAnsi="Times New Roman"/>
          <w:bCs/>
          <w:sz w:val="22"/>
          <w:szCs w:val="22"/>
          <w:lang w:val="de-DE"/>
        </w:rPr>
        <w:t xml:space="preserve"> </w:t>
      </w:r>
      <w:r w:rsidR="00537769">
        <w:rPr>
          <w:rFonts w:ascii="Times New Roman" w:hAnsi="Times New Roman"/>
          <w:bCs/>
          <w:sz w:val="22"/>
          <w:szCs w:val="22"/>
          <w:lang w:val="de-DE"/>
        </w:rPr>
        <w:tab/>
      </w:r>
    </w:p>
    <w:p w:rsidR="00427A17" w:rsidRPr="001966EA" w:rsidRDefault="00427A17" w:rsidP="008C0362">
      <w:pPr>
        <w:tabs>
          <w:tab w:val="num" w:pos="477"/>
        </w:tabs>
        <w:spacing w:before="120" w:line="280" w:lineRule="exact"/>
        <w:ind w:left="480"/>
        <w:jc w:val="both"/>
        <w:rPr>
          <w:rFonts w:ascii="Times New Roman" w:hAnsi="Times New Roman"/>
          <w:bCs/>
          <w:i/>
          <w:sz w:val="22"/>
          <w:szCs w:val="22"/>
          <w:u w:val="single"/>
          <w:lang w:val="de-DE"/>
        </w:rPr>
      </w:pPr>
      <w:r w:rsidRPr="002A4811">
        <w:rPr>
          <w:rFonts w:ascii="Times New Roman" w:hAnsi="Times New Roman"/>
          <w:bCs/>
          <w:i/>
          <w:sz w:val="22"/>
          <w:szCs w:val="22"/>
          <w:highlight w:val="magenta"/>
          <w:u w:val="single"/>
          <w:lang w:val="de-DE"/>
        </w:rPr>
        <w:t>Trường hợ</w:t>
      </w:r>
      <w:r w:rsidR="00A85D48">
        <w:rPr>
          <w:rFonts w:ascii="Times New Roman" w:hAnsi="Times New Roman"/>
          <w:bCs/>
          <w:i/>
          <w:sz w:val="22"/>
          <w:szCs w:val="22"/>
          <w:highlight w:val="magenta"/>
          <w:u w:val="single"/>
          <w:lang w:val="de-DE"/>
        </w:rPr>
        <w:t xml:space="preserve">p Công ty trong </w:t>
      </w:r>
      <w:r w:rsidR="00EB40F5">
        <w:rPr>
          <w:rFonts w:ascii="Times New Roman" w:hAnsi="Times New Roman"/>
          <w:bCs/>
          <w:i/>
          <w:sz w:val="22"/>
          <w:szCs w:val="22"/>
          <w:highlight w:val="magenta"/>
          <w:u w:val="single"/>
          <w:lang w:val="de-DE"/>
        </w:rPr>
        <w:t xml:space="preserve">năm </w:t>
      </w:r>
      <w:r w:rsidRPr="002A4811">
        <w:rPr>
          <w:rFonts w:ascii="Times New Roman" w:hAnsi="Times New Roman"/>
          <w:bCs/>
          <w:i/>
          <w:sz w:val="22"/>
          <w:szCs w:val="22"/>
          <w:highlight w:val="magenta"/>
          <w:u w:val="single"/>
          <w:lang w:val="de-DE"/>
        </w:rPr>
        <w:t>không phát sinh doanh thu</w:t>
      </w:r>
    </w:p>
    <w:p w:rsidR="00427A17" w:rsidRPr="001966EA" w:rsidRDefault="00427A17" w:rsidP="008C0362">
      <w:pPr>
        <w:tabs>
          <w:tab w:val="num" w:pos="477"/>
        </w:tabs>
        <w:spacing w:before="120" w:line="280" w:lineRule="exact"/>
        <w:ind w:left="480"/>
        <w:jc w:val="both"/>
        <w:rPr>
          <w:rFonts w:ascii="Times New Roman" w:hAnsi="Times New Roman"/>
          <w:bCs/>
          <w:sz w:val="22"/>
          <w:szCs w:val="22"/>
          <w:lang w:val="de-DE"/>
        </w:rPr>
      </w:pPr>
      <w:r w:rsidRPr="001966EA">
        <w:rPr>
          <w:rFonts w:ascii="Times New Roman" w:hAnsi="Times New Roman"/>
          <w:bCs/>
          <w:sz w:val="22"/>
          <w:szCs w:val="22"/>
          <w:lang w:val="de-DE"/>
        </w:rPr>
        <w:t xml:space="preserve">Công ty không thực hiện hợp đồng </w:t>
      </w:r>
      <w:r w:rsidRPr="001966EA">
        <w:rPr>
          <w:rFonts w:ascii="Times New Roman" w:hAnsi="Times New Roman"/>
          <w:bCs/>
          <w:sz w:val="22"/>
          <w:szCs w:val="22"/>
          <w:highlight w:val="cyan"/>
          <w:lang w:val="de-DE"/>
        </w:rPr>
        <w:t>...</w:t>
      </w:r>
      <w:r w:rsidRPr="001966EA">
        <w:rPr>
          <w:rFonts w:ascii="Times New Roman" w:hAnsi="Times New Roman"/>
          <w:bCs/>
          <w:sz w:val="22"/>
          <w:szCs w:val="22"/>
          <w:lang w:val="de-DE"/>
        </w:rPr>
        <w:t xml:space="preserve"> </w:t>
      </w:r>
      <w:r w:rsidRPr="001966EA">
        <w:rPr>
          <w:rFonts w:ascii="Times New Roman" w:hAnsi="Times New Roman"/>
          <w:bCs/>
          <w:sz w:val="22"/>
          <w:szCs w:val="22"/>
          <w:highlight w:val="cyan"/>
          <w:lang w:val="de-DE"/>
        </w:rPr>
        <w:t>(không ký được hợp đồng)</w:t>
      </w:r>
      <w:r w:rsidRPr="001966EA">
        <w:rPr>
          <w:rFonts w:ascii="Times New Roman" w:hAnsi="Times New Roman"/>
          <w:bCs/>
          <w:sz w:val="22"/>
          <w:szCs w:val="22"/>
          <w:lang w:val="de-DE"/>
        </w:rPr>
        <w:t xml:space="preserve"> trong </w:t>
      </w:r>
      <w:r w:rsidR="00DF5AF5" w:rsidRPr="00DF5AF5">
        <w:rPr>
          <w:rFonts w:ascii="Times New Roman" w:hAnsi="Times New Roman"/>
          <w:bCs/>
          <w:sz w:val="22"/>
          <w:szCs w:val="22"/>
          <w:highlight w:val="cyan"/>
          <w:lang w:val="de-DE"/>
        </w:rPr>
        <w:t>kỳ</w:t>
      </w:r>
      <w:r w:rsidR="00DF5AF5">
        <w:rPr>
          <w:rFonts w:ascii="Times New Roman" w:hAnsi="Times New Roman"/>
          <w:bCs/>
          <w:sz w:val="22"/>
          <w:szCs w:val="22"/>
          <w:highlight w:val="cyan"/>
          <w:lang w:val="de-DE"/>
        </w:rPr>
        <w:t xml:space="preserve"> kế toán </w:t>
      </w:r>
      <w:r w:rsidR="00EB40F5">
        <w:rPr>
          <w:rFonts w:ascii="Times New Roman" w:hAnsi="Times New Roman"/>
          <w:bCs/>
          <w:sz w:val="22"/>
          <w:szCs w:val="22"/>
          <w:highlight w:val="cyan"/>
          <w:lang w:val="de-DE"/>
        </w:rPr>
        <w:t xml:space="preserve">năm </w:t>
      </w:r>
      <w:r w:rsidR="00DF5AF5">
        <w:rPr>
          <w:rFonts w:ascii="Times New Roman" w:hAnsi="Times New Roman"/>
          <w:bCs/>
          <w:sz w:val="22"/>
          <w:szCs w:val="22"/>
          <w:lang w:val="de-DE"/>
        </w:rPr>
        <w:t xml:space="preserve">kết thúc </w:t>
      </w:r>
      <w:r w:rsidR="00DF5AF5" w:rsidRPr="00DF5AF5">
        <w:rPr>
          <w:rFonts w:ascii="Times New Roman" w:hAnsi="Times New Roman"/>
          <w:bCs/>
          <w:sz w:val="22"/>
          <w:szCs w:val="22"/>
          <w:highlight w:val="cyan"/>
          <w:lang w:val="de-DE"/>
        </w:rPr>
        <w:t>ngày 3</w:t>
      </w:r>
      <w:r w:rsidR="00EB40F5">
        <w:rPr>
          <w:rFonts w:ascii="Times New Roman" w:hAnsi="Times New Roman"/>
          <w:bCs/>
          <w:sz w:val="22"/>
          <w:szCs w:val="22"/>
          <w:highlight w:val="cyan"/>
          <w:lang w:val="de-DE"/>
        </w:rPr>
        <w:t>1</w:t>
      </w:r>
      <w:r w:rsidR="00DF5AF5" w:rsidRPr="00DF5AF5">
        <w:rPr>
          <w:rFonts w:ascii="Times New Roman" w:hAnsi="Times New Roman"/>
          <w:bCs/>
          <w:sz w:val="22"/>
          <w:szCs w:val="22"/>
          <w:highlight w:val="cyan"/>
          <w:lang w:val="de-DE"/>
        </w:rPr>
        <w:t xml:space="preserve"> tháng </w:t>
      </w:r>
      <w:r w:rsidR="00EB40F5">
        <w:rPr>
          <w:rFonts w:ascii="Times New Roman" w:hAnsi="Times New Roman"/>
          <w:bCs/>
          <w:sz w:val="22"/>
          <w:szCs w:val="22"/>
          <w:highlight w:val="cyan"/>
          <w:lang w:val="de-DE"/>
        </w:rPr>
        <w:t>12</w:t>
      </w:r>
      <w:r w:rsidR="00DF5AF5" w:rsidRPr="00DF5AF5">
        <w:rPr>
          <w:rFonts w:ascii="Times New Roman" w:hAnsi="Times New Roman"/>
          <w:bCs/>
          <w:sz w:val="22"/>
          <w:szCs w:val="22"/>
          <w:highlight w:val="cyan"/>
          <w:lang w:val="de-DE"/>
        </w:rPr>
        <w:t xml:space="preserve"> năm 201</w:t>
      </w:r>
      <w:r w:rsidR="00C82EE4">
        <w:rPr>
          <w:rFonts w:ascii="Times New Roman" w:hAnsi="Times New Roman"/>
          <w:bCs/>
          <w:sz w:val="22"/>
          <w:szCs w:val="22"/>
          <w:highlight w:val="cyan"/>
          <w:lang w:val="de-DE"/>
        </w:rPr>
        <w:t>9</w:t>
      </w:r>
      <w:r w:rsidRPr="001966EA">
        <w:rPr>
          <w:rFonts w:ascii="Times New Roman" w:hAnsi="Times New Roman"/>
          <w:bCs/>
          <w:sz w:val="22"/>
          <w:szCs w:val="22"/>
          <w:lang w:val="de-DE"/>
        </w:rPr>
        <w:t xml:space="preserve">, kết quả hoạt động kinh doanh của Công ty trong </w:t>
      </w:r>
      <w:r w:rsidR="00EB40F5">
        <w:rPr>
          <w:rFonts w:ascii="Times New Roman" w:hAnsi="Times New Roman"/>
          <w:bCs/>
          <w:sz w:val="22"/>
          <w:szCs w:val="22"/>
          <w:highlight w:val="cyan"/>
          <w:lang w:val="de-DE"/>
        </w:rPr>
        <w:t xml:space="preserve">năm </w:t>
      </w:r>
      <w:r w:rsidRPr="001966EA">
        <w:rPr>
          <w:rFonts w:ascii="Times New Roman" w:hAnsi="Times New Roman"/>
          <w:bCs/>
          <w:sz w:val="22"/>
          <w:szCs w:val="22"/>
          <w:lang w:val="de-DE"/>
        </w:rPr>
        <w:t xml:space="preserve">phản ánh lỗ </w:t>
      </w:r>
      <w:r w:rsidRPr="001966EA">
        <w:rPr>
          <w:rFonts w:ascii="Times New Roman" w:hAnsi="Times New Roman"/>
          <w:bCs/>
          <w:sz w:val="22"/>
          <w:szCs w:val="22"/>
          <w:highlight w:val="cyan"/>
          <w:lang w:val="de-DE"/>
        </w:rPr>
        <w:t>....</w:t>
      </w:r>
      <w:r w:rsidRPr="001966EA">
        <w:rPr>
          <w:rFonts w:ascii="Times New Roman" w:hAnsi="Times New Roman"/>
          <w:bCs/>
          <w:sz w:val="22"/>
          <w:szCs w:val="22"/>
          <w:lang w:val="de-DE"/>
        </w:rPr>
        <w:t xml:space="preserve"> VND do các chi phí hoạt động phát sinh. Do đó, khả năng tiếp tục hoạt động của Công ty </w:t>
      </w:r>
      <w:r w:rsidRPr="001966EA">
        <w:rPr>
          <w:rFonts w:ascii="Times New Roman" w:hAnsi="Times New Roman"/>
          <w:bCs/>
          <w:sz w:val="22"/>
          <w:szCs w:val="22"/>
          <w:lang w:val="de-DE"/>
        </w:rPr>
        <w:lastRenderedPageBreak/>
        <w:t xml:space="preserve">phụ thuộc vào sự tiếp tục hỗ trợ tài chính từ </w:t>
      </w:r>
      <w:r w:rsidRPr="001966EA">
        <w:rPr>
          <w:rFonts w:ascii="Times New Roman" w:hAnsi="Times New Roman"/>
          <w:bCs/>
          <w:sz w:val="22"/>
          <w:szCs w:val="22"/>
          <w:highlight w:val="cyan"/>
          <w:lang w:val="de-DE"/>
        </w:rPr>
        <w:t>các cổ đông</w:t>
      </w:r>
      <w:r w:rsidRPr="001966EA">
        <w:rPr>
          <w:rFonts w:ascii="Times New Roman" w:hAnsi="Times New Roman"/>
          <w:bCs/>
          <w:sz w:val="22"/>
          <w:szCs w:val="22"/>
          <w:lang w:val="de-DE"/>
        </w:rPr>
        <w:t xml:space="preserve"> của Công ty. Theo đó, Báo cáo tài chính được lập trên cơ sở hoạt động liên tục.</w:t>
      </w:r>
    </w:p>
    <w:p w:rsidR="00225417" w:rsidRPr="00F609EA" w:rsidRDefault="00225417" w:rsidP="00225417">
      <w:pPr>
        <w:numPr>
          <w:ilvl w:val="1"/>
          <w:numId w:val="5"/>
        </w:numPr>
        <w:spacing w:before="240" w:line="280" w:lineRule="exact"/>
        <w:ind w:left="605" w:hanging="576"/>
        <w:jc w:val="both"/>
        <w:rPr>
          <w:rFonts w:ascii="Times New Roman" w:hAnsi="Times New Roman"/>
          <w:b/>
          <w:sz w:val="22"/>
          <w:szCs w:val="22"/>
          <w:lang w:val="nl-NL"/>
        </w:rPr>
      </w:pPr>
      <w:r w:rsidRPr="00F609EA">
        <w:rPr>
          <w:rFonts w:ascii="Times New Roman" w:hAnsi="Times New Roman"/>
          <w:b/>
          <w:sz w:val="22"/>
          <w:szCs w:val="22"/>
          <w:lang w:val="nl-NL"/>
        </w:rPr>
        <w:t>Ước tính kế toán</w:t>
      </w:r>
    </w:p>
    <w:p w:rsidR="00225417" w:rsidRDefault="00225417" w:rsidP="00225417">
      <w:pPr>
        <w:tabs>
          <w:tab w:val="num" w:pos="477"/>
        </w:tabs>
        <w:spacing w:before="120" w:line="280" w:lineRule="exact"/>
        <w:ind w:left="480"/>
        <w:jc w:val="both"/>
        <w:rPr>
          <w:rFonts w:ascii="Times New Roman" w:hAnsi="Times New Roman"/>
          <w:sz w:val="22"/>
          <w:szCs w:val="22"/>
          <w:lang w:val="nl-NL"/>
        </w:rPr>
      </w:pPr>
      <w:bookmarkStart w:id="0" w:name="OLE_LINK1"/>
      <w:r w:rsidRPr="00F609EA">
        <w:rPr>
          <w:rFonts w:ascii="Times New Roman" w:hAnsi="Times New Roman"/>
          <w:sz w:val="22"/>
          <w:szCs w:val="22"/>
          <w:lang w:val="nl-NL"/>
        </w:rPr>
        <w:t xml:space="preserve">Việc lập Báo cáo tài chính tuân thủ theo các Chuẩn mực kế toán Việt Nam, Chế độ kế toán doanh nghiệp Việt Nam và các quy định hiện hành có liên quan tại Việt Nam yêu cầu </w:t>
      </w:r>
      <w:r w:rsidRPr="00F609EA">
        <w:rPr>
          <w:rFonts w:ascii="Times New Roman" w:hAnsi="Times New Roman"/>
          <w:sz w:val="22"/>
          <w:szCs w:val="22"/>
          <w:highlight w:val="cyan"/>
          <w:lang w:val="nl-NL"/>
        </w:rPr>
        <w:t>Ban Giám đốc</w:t>
      </w:r>
      <w:r w:rsidRPr="00F609EA">
        <w:rPr>
          <w:rFonts w:ascii="Times New Roman" w:hAnsi="Times New Roman"/>
          <w:sz w:val="22"/>
          <w:szCs w:val="22"/>
          <w:lang w:val="nl-NL"/>
        </w:rPr>
        <w:t xml:space="preserve"> có những ước tính và giả định ảnh hưởng đến số liệu về công nợ, tài sản và việc trình bày các khoản công nợ và tài sản tiềm tàng tại ngày Báo cáo tài chính cũng như các số liệu về doanh thu và chi phí trong suốt kỳ hoạt động. Mặc dù các ước tính kế toán được lập bằng tất cả sự hiểu biết của </w:t>
      </w:r>
      <w:r w:rsidRPr="00FD7DEF">
        <w:rPr>
          <w:rFonts w:ascii="Times New Roman" w:hAnsi="Times New Roman"/>
          <w:sz w:val="22"/>
          <w:szCs w:val="22"/>
          <w:highlight w:val="cyan"/>
          <w:lang w:val="nl-NL"/>
        </w:rPr>
        <w:t>Ban Giám đốc</w:t>
      </w:r>
      <w:r w:rsidRPr="00F609EA">
        <w:rPr>
          <w:rFonts w:ascii="Times New Roman" w:hAnsi="Times New Roman"/>
          <w:sz w:val="22"/>
          <w:szCs w:val="22"/>
          <w:lang w:val="nl-NL"/>
        </w:rPr>
        <w:t>, số thực tế phát sinh có thể khác với các ước tính, giả định đặt ra.</w:t>
      </w:r>
    </w:p>
    <w:bookmarkEnd w:id="0"/>
    <w:p w:rsidR="00F609EA" w:rsidRPr="00F609EA" w:rsidRDefault="00F609EA" w:rsidP="00F609EA">
      <w:pPr>
        <w:numPr>
          <w:ilvl w:val="1"/>
          <w:numId w:val="5"/>
        </w:numPr>
        <w:spacing w:before="240" w:line="280" w:lineRule="exact"/>
        <w:ind w:left="605" w:hanging="576"/>
        <w:jc w:val="both"/>
        <w:rPr>
          <w:rFonts w:ascii="Times New Roman" w:hAnsi="Times New Roman"/>
          <w:b/>
          <w:sz w:val="22"/>
          <w:szCs w:val="22"/>
          <w:lang w:val="nl-NL"/>
        </w:rPr>
      </w:pPr>
      <w:r w:rsidRPr="00F609EA">
        <w:rPr>
          <w:rFonts w:ascii="Times New Roman" w:hAnsi="Times New Roman"/>
          <w:b/>
          <w:sz w:val="22"/>
          <w:szCs w:val="22"/>
          <w:lang w:val="nl-NL"/>
        </w:rPr>
        <w:t>Công cụ tài chính</w:t>
      </w:r>
    </w:p>
    <w:p w:rsidR="00F609EA" w:rsidRPr="00F609EA" w:rsidRDefault="00F609EA" w:rsidP="00F609EA">
      <w:pPr>
        <w:tabs>
          <w:tab w:val="num" w:pos="477"/>
        </w:tabs>
        <w:spacing w:before="120" w:line="280" w:lineRule="exact"/>
        <w:ind w:left="480"/>
        <w:jc w:val="both"/>
        <w:rPr>
          <w:rFonts w:ascii="Times New Roman" w:hAnsi="Times New Roman"/>
          <w:sz w:val="22"/>
          <w:szCs w:val="22"/>
          <w:u w:val="single"/>
          <w:lang w:val="de-DE"/>
        </w:rPr>
      </w:pPr>
      <w:r w:rsidRPr="00F609EA">
        <w:rPr>
          <w:rFonts w:ascii="Times New Roman" w:hAnsi="Times New Roman"/>
          <w:sz w:val="22"/>
          <w:szCs w:val="22"/>
          <w:u w:val="single"/>
          <w:lang w:val="de-DE"/>
        </w:rPr>
        <w:t>Ghi nhận ban đầu</w:t>
      </w:r>
    </w:p>
    <w:p w:rsidR="00F609EA" w:rsidRPr="00F609EA" w:rsidRDefault="00F609EA" w:rsidP="006D43CF">
      <w:pPr>
        <w:tabs>
          <w:tab w:val="num" w:pos="477"/>
        </w:tabs>
        <w:spacing w:before="120" w:line="280" w:lineRule="exact"/>
        <w:ind w:left="475"/>
        <w:jc w:val="both"/>
        <w:rPr>
          <w:rFonts w:ascii="Times New Roman" w:hAnsi="Times New Roman"/>
          <w:b/>
          <w:i/>
          <w:sz w:val="22"/>
          <w:szCs w:val="22"/>
          <w:lang w:val="de-DE"/>
        </w:rPr>
      </w:pPr>
      <w:r w:rsidRPr="00F609EA">
        <w:rPr>
          <w:rFonts w:ascii="Times New Roman" w:hAnsi="Times New Roman"/>
          <w:b/>
          <w:i/>
          <w:sz w:val="22"/>
          <w:szCs w:val="22"/>
          <w:lang w:val="de-DE"/>
        </w:rPr>
        <w:t>Tài sản tài chính</w:t>
      </w:r>
    </w:p>
    <w:p w:rsidR="00F609EA" w:rsidRPr="00F609EA" w:rsidRDefault="00F609EA" w:rsidP="00F609EA">
      <w:pPr>
        <w:tabs>
          <w:tab w:val="num" w:pos="477"/>
        </w:tabs>
        <w:spacing w:before="120" w:line="280" w:lineRule="exact"/>
        <w:ind w:left="480"/>
        <w:jc w:val="both"/>
        <w:rPr>
          <w:rFonts w:ascii="Times New Roman" w:hAnsi="Times New Roman" w:cs="VNI-Times"/>
          <w:sz w:val="22"/>
          <w:szCs w:val="22"/>
          <w:lang w:val="de-DE"/>
        </w:rPr>
      </w:pPr>
      <w:r w:rsidRPr="00F609EA">
        <w:rPr>
          <w:rFonts w:ascii="Times New Roman" w:hAnsi="Times New Roman"/>
          <w:sz w:val="22"/>
          <w:szCs w:val="22"/>
          <w:lang w:val="de-DE"/>
        </w:rPr>
        <w:t>Tài sả</w:t>
      </w:r>
      <w:r w:rsidRPr="00F609EA">
        <w:rPr>
          <w:rFonts w:ascii="Times New Roman" w:hAnsi="Times New Roman" w:cs="VNI-Times"/>
          <w:sz w:val="22"/>
          <w:szCs w:val="22"/>
          <w:lang w:val="de-DE"/>
        </w:rPr>
        <w:t>n tài chính đ</w:t>
      </w:r>
      <w:r w:rsidRPr="00F609EA">
        <w:rPr>
          <w:rFonts w:ascii="Times New Roman" w:hAnsi="Times New Roman"/>
          <w:sz w:val="22"/>
          <w:szCs w:val="22"/>
          <w:lang w:val="de-DE"/>
        </w:rPr>
        <w:t>ượ</w:t>
      </w:r>
      <w:r w:rsidRPr="00F609EA">
        <w:rPr>
          <w:rFonts w:ascii="Times New Roman" w:hAnsi="Times New Roman" w:cs="VNI-Times"/>
          <w:sz w:val="22"/>
          <w:szCs w:val="22"/>
          <w:lang w:val="de-DE"/>
        </w:rPr>
        <w:t>c phân lo</w:t>
      </w:r>
      <w:r w:rsidRPr="00F609EA">
        <w:rPr>
          <w:rFonts w:ascii="Times New Roman" w:hAnsi="Times New Roman"/>
          <w:sz w:val="22"/>
          <w:szCs w:val="22"/>
          <w:lang w:val="de-DE"/>
        </w:rPr>
        <w:t>ạ</w:t>
      </w:r>
      <w:r w:rsidRPr="00F609EA">
        <w:rPr>
          <w:rFonts w:ascii="Times New Roman" w:hAnsi="Times New Roman" w:cs="VNI-Times"/>
          <w:sz w:val="22"/>
          <w:szCs w:val="22"/>
          <w:lang w:val="de-DE"/>
        </w:rPr>
        <w:t>i m</w:t>
      </w:r>
      <w:r w:rsidRPr="00F609EA">
        <w:rPr>
          <w:rFonts w:ascii="Times New Roman" w:hAnsi="Times New Roman"/>
          <w:sz w:val="22"/>
          <w:szCs w:val="22"/>
          <w:lang w:val="de-DE"/>
        </w:rPr>
        <w:t>ộ</w:t>
      </w:r>
      <w:r w:rsidRPr="00F609EA">
        <w:rPr>
          <w:rFonts w:ascii="Times New Roman" w:hAnsi="Times New Roman" w:cs="VNI-Times"/>
          <w:sz w:val="22"/>
          <w:szCs w:val="22"/>
          <w:lang w:val="de-DE"/>
        </w:rPr>
        <w:t>t cách phù h</w:t>
      </w:r>
      <w:r w:rsidRPr="00F609EA">
        <w:rPr>
          <w:rFonts w:ascii="Times New Roman" w:hAnsi="Times New Roman"/>
          <w:sz w:val="22"/>
          <w:szCs w:val="22"/>
          <w:lang w:val="de-DE"/>
        </w:rPr>
        <w:t>ợ</w:t>
      </w:r>
      <w:r w:rsidRPr="00F609EA">
        <w:rPr>
          <w:rFonts w:ascii="Times New Roman" w:hAnsi="Times New Roman" w:cs="VNI-Times"/>
          <w:sz w:val="22"/>
          <w:szCs w:val="22"/>
          <w:lang w:val="de-DE"/>
        </w:rPr>
        <w:t>p cho m</w:t>
      </w:r>
      <w:r w:rsidRPr="00F609EA">
        <w:rPr>
          <w:rFonts w:ascii="Times New Roman" w:hAnsi="Times New Roman"/>
          <w:sz w:val="22"/>
          <w:szCs w:val="22"/>
          <w:lang w:val="de-DE"/>
        </w:rPr>
        <w:t>ụ</w:t>
      </w:r>
      <w:r w:rsidRPr="00F609EA">
        <w:rPr>
          <w:rFonts w:ascii="Times New Roman" w:hAnsi="Times New Roman" w:cs="VNI-Times"/>
          <w:sz w:val="22"/>
          <w:szCs w:val="22"/>
          <w:lang w:val="de-DE"/>
        </w:rPr>
        <w:t>c đích thuy</w:t>
      </w:r>
      <w:r w:rsidRPr="00F609EA">
        <w:rPr>
          <w:rFonts w:ascii="Times New Roman" w:hAnsi="Times New Roman"/>
          <w:sz w:val="22"/>
          <w:szCs w:val="22"/>
          <w:lang w:val="de-DE"/>
        </w:rPr>
        <w:t>ế</w:t>
      </w:r>
      <w:r w:rsidRPr="00F609EA">
        <w:rPr>
          <w:rFonts w:ascii="Times New Roman" w:hAnsi="Times New Roman" w:cs="VNI-Times"/>
          <w:sz w:val="22"/>
          <w:szCs w:val="22"/>
          <w:lang w:val="de-DE"/>
        </w:rPr>
        <w:t>t minh trong Báo cáo tài chính bao g</w:t>
      </w:r>
      <w:r w:rsidRPr="00F609EA">
        <w:rPr>
          <w:rFonts w:ascii="Times New Roman" w:hAnsi="Times New Roman"/>
          <w:sz w:val="22"/>
          <w:szCs w:val="22"/>
          <w:lang w:val="de-DE"/>
        </w:rPr>
        <w:t>ồ</w:t>
      </w:r>
      <w:r w:rsidRPr="00F609EA">
        <w:rPr>
          <w:rFonts w:ascii="Times New Roman" w:hAnsi="Times New Roman" w:cs="VNI-Times"/>
          <w:sz w:val="22"/>
          <w:szCs w:val="22"/>
          <w:lang w:val="de-DE"/>
        </w:rPr>
        <w:t>m các nhóm: tài s</w:t>
      </w:r>
      <w:r w:rsidRPr="00F609EA">
        <w:rPr>
          <w:rFonts w:ascii="Times New Roman" w:hAnsi="Times New Roman"/>
          <w:sz w:val="22"/>
          <w:szCs w:val="22"/>
          <w:lang w:val="de-DE"/>
        </w:rPr>
        <w:t>ản tài chính đượ</w:t>
      </w:r>
      <w:r w:rsidRPr="00F609EA">
        <w:rPr>
          <w:rFonts w:ascii="Times New Roman" w:hAnsi="Times New Roman" w:cs="VNI-Times"/>
          <w:sz w:val="22"/>
          <w:szCs w:val="22"/>
          <w:lang w:val="de-DE"/>
        </w:rPr>
        <w:t>c ghi nh</w:t>
      </w:r>
      <w:r w:rsidRPr="00F609EA">
        <w:rPr>
          <w:rFonts w:ascii="Times New Roman" w:hAnsi="Times New Roman"/>
          <w:sz w:val="22"/>
          <w:szCs w:val="22"/>
          <w:lang w:val="de-DE"/>
        </w:rPr>
        <w:t>ậ</w:t>
      </w:r>
      <w:r w:rsidRPr="00F609EA">
        <w:rPr>
          <w:rFonts w:ascii="Times New Roman" w:hAnsi="Times New Roman" w:cs="VNI-Times"/>
          <w:sz w:val="22"/>
          <w:szCs w:val="22"/>
          <w:lang w:val="de-DE"/>
        </w:rPr>
        <w:t>n theo giá tr</w:t>
      </w:r>
      <w:r w:rsidRPr="00F609EA">
        <w:rPr>
          <w:rFonts w:ascii="Times New Roman" w:hAnsi="Times New Roman"/>
          <w:sz w:val="22"/>
          <w:szCs w:val="22"/>
          <w:lang w:val="de-DE"/>
        </w:rPr>
        <w:t>ị</w:t>
      </w:r>
      <w:r w:rsidRPr="00F609EA">
        <w:rPr>
          <w:rFonts w:ascii="Times New Roman" w:hAnsi="Times New Roman" w:cs="VNI-Times"/>
          <w:sz w:val="22"/>
          <w:szCs w:val="22"/>
          <w:lang w:val="de-DE"/>
        </w:rPr>
        <w:t xml:space="preserve"> h</w:t>
      </w:r>
      <w:r w:rsidRPr="00F609EA">
        <w:rPr>
          <w:rFonts w:ascii="Times New Roman" w:hAnsi="Times New Roman"/>
          <w:sz w:val="22"/>
          <w:szCs w:val="22"/>
          <w:lang w:val="de-DE"/>
        </w:rPr>
        <w:t>ợ</w:t>
      </w:r>
      <w:r w:rsidRPr="00F609EA">
        <w:rPr>
          <w:rFonts w:ascii="Times New Roman" w:hAnsi="Times New Roman" w:cs="VNI-Times"/>
          <w:sz w:val="22"/>
          <w:szCs w:val="22"/>
          <w:lang w:val="de-DE"/>
        </w:rPr>
        <w:t>p lý thông qua Báo cáo k</w:t>
      </w:r>
      <w:r w:rsidRPr="00F609EA">
        <w:rPr>
          <w:rFonts w:ascii="Times New Roman" w:hAnsi="Times New Roman"/>
          <w:sz w:val="22"/>
          <w:szCs w:val="22"/>
          <w:lang w:val="de-DE"/>
        </w:rPr>
        <w:t>ế</w:t>
      </w:r>
      <w:r w:rsidRPr="00F609EA">
        <w:rPr>
          <w:rFonts w:ascii="Times New Roman" w:hAnsi="Times New Roman" w:cs="VNI-Times"/>
          <w:sz w:val="22"/>
          <w:szCs w:val="22"/>
          <w:lang w:val="de-DE"/>
        </w:rPr>
        <w:t>t qu</w:t>
      </w:r>
      <w:r w:rsidRPr="00F609EA">
        <w:rPr>
          <w:rFonts w:ascii="Times New Roman" w:hAnsi="Times New Roman"/>
          <w:sz w:val="22"/>
          <w:szCs w:val="22"/>
          <w:lang w:val="de-DE"/>
        </w:rPr>
        <w:t>ả</w:t>
      </w:r>
      <w:r w:rsidRPr="00F609EA">
        <w:rPr>
          <w:rFonts w:ascii="Times New Roman" w:hAnsi="Times New Roman" w:cs="VNI-Times"/>
          <w:sz w:val="22"/>
          <w:szCs w:val="22"/>
          <w:lang w:val="de-DE"/>
        </w:rPr>
        <w:t xml:space="preserve"> ho</w:t>
      </w:r>
      <w:r w:rsidRPr="00F609EA">
        <w:rPr>
          <w:rFonts w:ascii="Times New Roman" w:hAnsi="Times New Roman"/>
          <w:sz w:val="22"/>
          <w:szCs w:val="22"/>
          <w:lang w:val="de-DE"/>
        </w:rPr>
        <w:t>ạ</w:t>
      </w:r>
      <w:r w:rsidRPr="00F609EA">
        <w:rPr>
          <w:rFonts w:ascii="Times New Roman" w:hAnsi="Times New Roman" w:cs="VNI-Times"/>
          <w:sz w:val="22"/>
          <w:szCs w:val="22"/>
          <w:lang w:val="de-DE"/>
        </w:rPr>
        <w:t>t đ</w:t>
      </w:r>
      <w:r w:rsidRPr="00F609EA">
        <w:rPr>
          <w:rFonts w:ascii="Times New Roman" w:hAnsi="Times New Roman"/>
          <w:sz w:val="22"/>
          <w:szCs w:val="22"/>
          <w:lang w:val="de-DE"/>
        </w:rPr>
        <w:t>ộ</w:t>
      </w:r>
      <w:r w:rsidRPr="00F609EA">
        <w:rPr>
          <w:rFonts w:ascii="Times New Roman" w:hAnsi="Times New Roman" w:cs="VNI-Times"/>
          <w:sz w:val="22"/>
          <w:szCs w:val="22"/>
          <w:lang w:val="de-DE"/>
        </w:rPr>
        <w:t>ng kinh doanh, các kho</w:t>
      </w:r>
      <w:r w:rsidRPr="00F609EA">
        <w:rPr>
          <w:rFonts w:ascii="Times New Roman" w:hAnsi="Times New Roman"/>
          <w:sz w:val="22"/>
          <w:szCs w:val="22"/>
          <w:lang w:val="de-DE"/>
        </w:rPr>
        <w:t>ả</w:t>
      </w:r>
      <w:r w:rsidRPr="00F609EA">
        <w:rPr>
          <w:rFonts w:ascii="Times New Roman" w:hAnsi="Times New Roman" w:cs="VNI-Times"/>
          <w:sz w:val="22"/>
          <w:szCs w:val="22"/>
          <w:lang w:val="de-DE"/>
        </w:rPr>
        <w:t>n đ</w:t>
      </w:r>
      <w:r w:rsidRPr="00F609EA">
        <w:rPr>
          <w:rFonts w:ascii="Times New Roman" w:hAnsi="Times New Roman"/>
          <w:sz w:val="22"/>
          <w:szCs w:val="22"/>
          <w:lang w:val="de-DE"/>
        </w:rPr>
        <w:t>ầ</w:t>
      </w:r>
      <w:r w:rsidRPr="00F609EA">
        <w:rPr>
          <w:rFonts w:ascii="Times New Roman" w:hAnsi="Times New Roman" w:cs="VNI-Times"/>
          <w:sz w:val="22"/>
          <w:szCs w:val="22"/>
          <w:lang w:val="de-DE"/>
        </w:rPr>
        <w:t>u t</w:t>
      </w:r>
      <w:r w:rsidRPr="00F609EA">
        <w:rPr>
          <w:rFonts w:ascii="Times New Roman" w:hAnsi="Times New Roman"/>
          <w:sz w:val="22"/>
          <w:szCs w:val="22"/>
          <w:lang w:val="de-DE"/>
        </w:rPr>
        <w:t>ư nắ</w:t>
      </w:r>
      <w:r w:rsidRPr="00F609EA">
        <w:rPr>
          <w:rFonts w:ascii="Times New Roman" w:hAnsi="Times New Roman" w:cs="VNI-Times"/>
          <w:sz w:val="22"/>
          <w:szCs w:val="22"/>
          <w:lang w:val="de-DE"/>
        </w:rPr>
        <w:t>m gi</w:t>
      </w:r>
      <w:r w:rsidRPr="00F609EA">
        <w:rPr>
          <w:rFonts w:ascii="Times New Roman" w:hAnsi="Times New Roman"/>
          <w:sz w:val="22"/>
          <w:szCs w:val="22"/>
          <w:lang w:val="de-DE"/>
        </w:rPr>
        <w:t>ữ</w:t>
      </w:r>
      <w:r w:rsidRPr="00F609EA">
        <w:rPr>
          <w:rFonts w:ascii="Times New Roman" w:hAnsi="Times New Roman" w:cs="VNI-Times"/>
          <w:sz w:val="22"/>
          <w:szCs w:val="22"/>
          <w:lang w:val="de-DE"/>
        </w:rPr>
        <w:t xml:space="preserve"> đ</w:t>
      </w:r>
      <w:r w:rsidRPr="00F609EA">
        <w:rPr>
          <w:rFonts w:ascii="Times New Roman" w:hAnsi="Times New Roman"/>
          <w:sz w:val="22"/>
          <w:szCs w:val="22"/>
          <w:lang w:val="de-DE"/>
        </w:rPr>
        <w:t>ế</w:t>
      </w:r>
      <w:r w:rsidRPr="00F609EA">
        <w:rPr>
          <w:rFonts w:ascii="Times New Roman" w:hAnsi="Times New Roman" w:cs="VNI-Times"/>
          <w:sz w:val="22"/>
          <w:szCs w:val="22"/>
          <w:lang w:val="de-DE"/>
        </w:rPr>
        <w:t>n ngày đáo h</w:t>
      </w:r>
      <w:r w:rsidRPr="00F609EA">
        <w:rPr>
          <w:rFonts w:ascii="Times New Roman" w:hAnsi="Times New Roman"/>
          <w:sz w:val="22"/>
          <w:szCs w:val="22"/>
          <w:lang w:val="de-DE"/>
        </w:rPr>
        <w:t>ạ</w:t>
      </w:r>
      <w:r w:rsidRPr="00F609EA">
        <w:rPr>
          <w:rFonts w:ascii="Times New Roman" w:hAnsi="Times New Roman" w:cs="VNI-Times"/>
          <w:sz w:val="22"/>
          <w:szCs w:val="22"/>
          <w:lang w:val="de-DE"/>
        </w:rPr>
        <w:t>n, các kho</w:t>
      </w:r>
      <w:r w:rsidRPr="00F609EA">
        <w:rPr>
          <w:rFonts w:ascii="Times New Roman" w:hAnsi="Times New Roman"/>
          <w:sz w:val="22"/>
          <w:szCs w:val="22"/>
          <w:lang w:val="de-DE"/>
        </w:rPr>
        <w:t>ả</w:t>
      </w:r>
      <w:r w:rsidRPr="00F609EA">
        <w:rPr>
          <w:rFonts w:ascii="Times New Roman" w:hAnsi="Times New Roman" w:cs="VNI-Times"/>
          <w:sz w:val="22"/>
          <w:szCs w:val="22"/>
          <w:lang w:val="de-DE"/>
        </w:rPr>
        <w:t xml:space="preserve">n </w:t>
      </w:r>
      <w:r w:rsidR="009F4915">
        <w:rPr>
          <w:rFonts w:ascii="Times New Roman" w:hAnsi="Times New Roman" w:cs="VNI-Times"/>
          <w:sz w:val="22"/>
          <w:szCs w:val="22"/>
          <w:lang w:val="de-DE"/>
        </w:rPr>
        <w:t xml:space="preserve">cho vay và </w:t>
      </w:r>
      <w:r w:rsidRPr="00F609EA">
        <w:rPr>
          <w:rFonts w:ascii="Times New Roman" w:hAnsi="Times New Roman" w:cs="VNI-Times"/>
          <w:sz w:val="22"/>
          <w:szCs w:val="22"/>
          <w:lang w:val="de-DE"/>
        </w:rPr>
        <w:t>ph</w:t>
      </w:r>
      <w:r w:rsidRPr="00F609EA">
        <w:rPr>
          <w:rFonts w:ascii="Times New Roman" w:hAnsi="Times New Roman"/>
          <w:sz w:val="22"/>
          <w:szCs w:val="22"/>
          <w:lang w:val="de-DE"/>
        </w:rPr>
        <w:t>ả</w:t>
      </w:r>
      <w:r w:rsidRPr="00F609EA">
        <w:rPr>
          <w:rFonts w:ascii="Times New Roman" w:hAnsi="Times New Roman" w:cs="VNI-Times"/>
          <w:sz w:val="22"/>
          <w:szCs w:val="22"/>
          <w:lang w:val="de-DE"/>
        </w:rPr>
        <w:t>i thu, tài s</w:t>
      </w:r>
      <w:r w:rsidRPr="00F609EA">
        <w:rPr>
          <w:rFonts w:ascii="Times New Roman" w:hAnsi="Times New Roman"/>
          <w:sz w:val="22"/>
          <w:szCs w:val="22"/>
          <w:lang w:val="de-DE"/>
        </w:rPr>
        <w:t>ả</w:t>
      </w:r>
      <w:r w:rsidRPr="00F609EA">
        <w:rPr>
          <w:rFonts w:ascii="Times New Roman" w:hAnsi="Times New Roman" w:cs="VNI-Times"/>
          <w:sz w:val="22"/>
          <w:szCs w:val="22"/>
          <w:lang w:val="de-DE"/>
        </w:rPr>
        <w:t>n tài chính s</w:t>
      </w:r>
      <w:r w:rsidRPr="00F609EA">
        <w:rPr>
          <w:rFonts w:ascii="Times New Roman" w:hAnsi="Times New Roman"/>
          <w:sz w:val="22"/>
          <w:szCs w:val="22"/>
          <w:lang w:val="de-DE"/>
        </w:rPr>
        <w:t>ẵ</w:t>
      </w:r>
      <w:r w:rsidRPr="00F609EA">
        <w:rPr>
          <w:rFonts w:ascii="Times New Roman" w:hAnsi="Times New Roman" w:cs="VNI-Times"/>
          <w:sz w:val="22"/>
          <w:szCs w:val="22"/>
          <w:lang w:val="de-DE"/>
        </w:rPr>
        <w:t>n sàng đ</w:t>
      </w:r>
      <w:r w:rsidRPr="00F609EA">
        <w:rPr>
          <w:rFonts w:ascii="Times New Roman" w:hAnsi="Times New Roman"/>
          <w:sz w:val="22"/>
          <w:szCs w:val="22"/>
          <w:lang w:val="de-DE"/>
        </w:rPr>
        <w:t>ể</w:t>
      </w:r>
      <w:r w:rsidRPr="00F609EA">
        <w:rPr>
          <w:rFonts w:ascii="Times New Roman" w:hAnsi="Times New Roman" w:cs="VNI-Times"/>
          <w:sz w:val="22"/>
          <w:szCs w:val="22"/>
          <w:lang w:val="de-DE"/>
        </w:rPr>
        <w:t xml:space="preserve"> bán. Vi</w:t>
      </w:r>
      <w:r w:rsidRPr="00F609EA">
        <w:rPr>
          <w:rFonts w:ascii="Times New Roman" w:hAnsi="Times New Roman"/>
          <w:sz w:val="22"/>
          <w:szCs w:val="22"/>
          <w:lang w:val="de-DE"/>
        </w:rPr>
        <w:t>ệ</w:t>
      </w:r>
      <w:r w:rsidRPr="00F609EA">
        <w:rPr>
          <w:rFonts w:ascii="Times New Roman" w:hAnsi="Times New Roman" w:cs="VNI-Times"/>
          <w:sz w:val="22"/>
          <w:szCs w:val="22"/>
          <w:lang w:val="de-DE"/>
        </w:rPr>
        <w:t>c phân lo</w:t>
      </w:r>
      <w:r w:rsidRPr="00F609EA">
        <w:rPr>
          <w:rFonts w:ascii="Times New Roman" w:hAnsi="Times New Roman"/>
          <w:sz w:val="22"/>
          <w:szCs w:val="22"/>
          <w:lang w:val="de-DE"/>
        </w:rPr>
        <w:t>ạ</w:t>
      </w:r>
      <w:r w:rsidRPr="00F609EA">
        <w:rPr>
          <w:rFonts w:ascii="Times New Roman" w:hAnsi="Times New Roman" w:cs="VNI-Times"/>
          <w:sz w:val="22"/>
          <w:szCs w:val="22"/>
          <w:lang w:val="de-DE"/>
        </w:rPr>
        <w:t>i các tài s</w:t>
      </w:r>
      <w:r w:rsidRPr="00F609EA">
        <w:rPr>
          <w:rFonts w:ascii="Times New Roman" w:hAnsi="Times New Roman"/>
          <w:sz w:val="22"/>
          <w:szCs w:val="22"/>
          <w:lang w:val="de-DE"/>
        </w:rPr>
        <w:t>ả</w:t>
      </w:r>
      <w:r w:rsidRPr="00F609EA">
        <w:rPr>
          <w:rFonts w:ascii="Times New Roman" w:hAnsi="Times New Roman" w:cs="VNI-Times"/>
          <w:sz w:val="22"/>
          <w:szCs w:val="22"/>
          <w:lang w:val="de-DE"/>
        </w:rPr>
        <w:t>n tài chính này ph</w:t>
      </w:r>
      <w:r w:rsidRPr="00F609EA">
        <w:rPr>
          <w:rFonts w:ascii="Times New Roman" w:hAnsi="Times New Roman"/>
          <w:sz w:val="22"/>
          <w:szCs w:val="22"/>
          <w:lang w:val="de-DE"/>
        </w:rPr>
        <w:t>ụ</w:t>
      </w:r>
      <w:r w:rsidRPr="00F609EA">
        <w:rPr>
          <w:rFonts w:ascii="Times New Roman" w:hAnsi="Times New Roman" w:cs="VNI-Times"/>
          <w:sz w:val="22"/>
          <w:szCs w:val="22"/>
          <w:lang w:val="de-DE"/>
        </w:rPr>
        <w:t xml:space="preserve"> thu</w:t>
      </w:r>
      <w:r w:rsidRPr="00F609EA">
        <w:rPr>
          <w:rFonts w:ascii="Times New Roman" w:hAnsi="Times New Roman"/>
          <w:sz w:val="22"/>
          <w:szCs w:val="22"/>
          <w:lang w:val="de-DE"/>
        </w:rPr>
        <w:t>ộ</w:t>
      </w:r>
      <w:r w:rsidRPr="00F609EA">
        <w:rPr>
          <w:rFonts w:ascii="Times New Roman" w:hAnsi="Times New Roman" w:cs="VNI-Times"/>
          <w:sz w:val="22"/>
          <w:szCs w:val="22"/>
          <w:lang w:val="de-DE"/>
        </w:rPr>
        <w:t xml:space="preserve">c vào </w:t>
      </w:r>
      <w:r w:rsidRPr="00F609EA">
        <w:rPr>
          <w:rFonts w:ascii="Times New Roman" w:hAnsi="Times New Roman"/>
          <w:sz w:val="22"/>
          <w:szCs w:val="22"/>
          <w:lang w:val="de-DE"/>
        </w:rPr>
        <w:t>bả</w:t>
      </w:r>
      <w:r w:rsidRPr="00F609EA">
        <w:rPr>
          <w:rFonts w:ascii="Times New Roman" w:hAnsi="Times New Roman" w:cs="VNI-Times"/>
          <w:sz w:val="22"/>
          <w:szCs w:val="22"/>
          <w:lang w:val="de-DE"/>
        </w:rPr>
        <w:t>n ch</w:t>
      </w:r>
      <w:r w:rsidRPr="00F609EA">
        <w:rPr>
          <w:rFonts w:ascii="Times New Roman" w:hAnsi="Times New Roman"/>
          <w:sz w:val="22"/>
          <w:szCs w:val="22"/>
          <w:lang w:val="de-DE"/>
        </w:rPr>
        <w:t>ấ</w:t>
      </w:r>
      <w:r w:rsidRPr="00F609EA">
        <w:rPr>
          <w:rFonts w:ascii="Times New Roman" w:hAnsi="Times New Roman" w:cs="VNI-Times"/>
          <w:sz w:val="22"/>
          <w:szCs w:val="22"/>
          <w:lang w:val="de-DE"/>
        </w:rPr>
        <w:t>t và m</w:t>
      </w:r>
      <w:r w:rsidRPr="00F609EA">
        <w:rPr>
          <w:rFonts w:ascii="Times New Roman" w:hAnsi="Times New Roman"/>
          <w:sz w:val="22"/>
          <w:szCs w:val="22"/>
          <w:lang w:val="de-DE"/>
        </w:rPr>
        <w:t>ụ</w:t>
      </w:r>
      <w:r w:rsidRPr="00F609EA">
        <w:rPr>
          <w:rFonts w:ascii="Times New Roman" w:hAnsi="Times New Roman" w:cs="VNI-Times"/>
          <w:sz w:val="22"/>
          <w:szCs w:val="22"/>
          <w:lang w:val="de-DE"/>
        </w:rPr>
        <w:t>c đích c</w:t>
      </w:r>
      <w:r w:rsidRPr="00F609EA">
        <w:rPr>
          <w:rFonts w:ascii="Times New Roman" w:hAnsi="Times New Roman"/>
          <w:sz w:val="22"/>
          <w:szCs w:val="22"/>
          <w:lang w:val="de-DE"/>
        </w:rPr>
        <w:t>ủ</w:t>
      </w:r>
      <w:r w:rsidRPr="00F609EA">
        <w:rPr>
          <w:rFonts w:ascii="Times New Roman" w:hAnsi="Times New Roman" w:cs="VNI-Times"/>
          <w:sz w:val="22"/>
          <w:szCs w:val="22"/>
          <w:lang w:val="de-DE"/>
        </w:rPr>
        <w:t>a tài s</w:t>
      </w:r>
      <w:r w:rsidRPr="00F609EA">
        <w:rPr>
          <w:rFonts w:ascii="Times New Roman" w:hAnsi="Times New Roman"/>
          <w:sz w:val="22"/>
          <w:szCs w:val="22"/>
          <w:lang w:val="de-DE"/>
        </w:rPr>
        <w:t>ả</w:t>
      </w:r>
      <w:r w:rsidRPr="00F609EA">
        <w:rPr>
          <w:rFonts w:ascii="Times New Roman" w:hAnsi="Times New Roman" w:cs="VNI-Times"/>
          <w:sz w:val="22"/>
          <w:szCs w:val="22"/>
          <w:lang w:val="de-DE"/>
        </w:rPr>
        <w:t>n tài chính và đ</w:t>
      </w:r>
      <w:r w:rsidRPr="00F609EA">
        <w:rPr>
          <w:rFonts w:ascii="Times New Roman" w:hAnsi="Times New Roman"/>
          <w:sz w:val="22"/>
          <w:szCs w:val="22"/>
          <w:lang w:val="de-DE"/>
        </w:rPr>
        <w:t>ượ</w:t>
      </w:r>
      <w:r w:rsidRPr="00F609EA">
        <w:rPr>
          <w:rFonts w:ascii="Times New Roman" w:hAnsi="Times New Roman" w:cs="VNI-Times"/>
          <w:sz w:val="22"/>
          <w:szCs w:val="22"/>
          <w:lang w:val="de-DE"/>
        </w:rPr>
        <w:t>c quy</w:t>
      </w:r>
      <w:r w:rsidRPr="00F609EA">
        <w:rPr>
          <w:rFonts w:ascii="Times New Roman" w:hAnsi="Times New Roman"/>
          <w:sz w:val="22"/>
          <w:szCs w:val="22"/>
          <w:lang w:val="de-DE"/>
        </w:rPr>
        <w:t>ế</w:t>
      </w:r>
      <w:r w:rsidRPr="00F609EA">
        <w:rPr>
          <w:rFonts w:ascii="Times New Roman" w:hAnsi="Times New Roman" w:cs="VNI-Times"/>
          <w:sz w:val="22"/>
          <w:szCs w:val="22"/>
          <w:lang w:val="de-DE"/>
        </w:rPr>
        <w:t>t đ</w:t>
      </w:r>
      <w:r w:rsidRPr="00F609EA">
        <w:rPr>
          <w:rFonts w:ascii="Times New Roman" w:hAnsi="Times New Roman"/>
          <w:sz w:val="22"/>
          <w:szCs w:val="22"/>
          <w:lang w:val="de-DE"/>
        </w:rPr>
        <w:t>ị</w:t>
      </w:r>
      <w:r w:rsidRPr="00F609EA">
        <w:rPr>
          <w:rFonts w:ascii="Times New Roman" w:hAnsi="Times New Roman" w:cs="VNI-Times"/>
          <w:sz w:val="22"/>
          <w:szCs w:val="22"/>
          <w:lang w:val="de-DE"/>
        </w:rPr>
        <w:t>nh t</w:t>
      </w:r>
      <w:r w:rsidRPr="00F609EA">
        <w:rPr>
          <w:rFonts w:ascii="Times New Roman" w:hAnsi="Times New Roman"/>
          <w:sz w:val="22"/>
          <w:szCs w:val="22"/>
          <w:lang w:val="de-DE"/>
        </w:rPr>
        <w:t>ạ</w:t>
      </w:r>
      <w:r w:rsidRPr="00F609EA">
        <w:rPr>
          <w:rFonts w:ascii="Times New Roman" w:hAnsi="Times New Roman" w:cs="VNI-Times"/>
          <w:sz w:val="22"/>
          <w:szCs w:val="22"/>
          <w:lang w:val="de-DE"/>
        </w:rPr>
        <w:t>i th</w:t>
      </w:r>
      <w:r w:rsidRPr="00F609EA">
        <w:rPr>
          <w:rFonts w:ascii="Times New Roman" w:hAnsi="Times New Roman"/>
          <w:sz w:val="22"/>
          <w:szCs w:val="22"/>
          <w:lang w:val="de-DE"/>
        </w:rPr>
        <w:t>ờ</w:t>
      </w:r>
      <w:r w:rsidRPr="00F609EA">
        <w:rPr>
          <w:rFonts w:ascii="Times New Roman" w:hAnsi="Times New Roman" w:cs="VNI-Times"/>
          <w:sz w:val="22"/>
          <w:szCs w:val="22"/>
          <w:lang w:val="de-DE"/>
        </w:rPr>
        <w:t>i đi</w:t>
      </w:r>
      <w:r w:rsidRPr="00F609EA">
        <w:rPr>
          <w:rFonts w:ascii="Times New Roman" w:hAnsi="Times New Roman"/>
          <w:sz w:val="22"/>
          <w:szCs w:val="22"/>
          <w:lang w:val="de-DE"/>
        </w:rPr>
        <w:t>ể</w:t>
      </w:r>
      <w:r w:rsidRPr="00F609EA">
        <w:rPr>
          <w:rFonts w:ascii="Times New Roman" w:hAnsi="Times New Roman" w:cs="VNI-Times"/>
          <w:sz w:val="22"/>
          <w:szCs w:val="22"/>
          <w:lang w:val="de-DE"/>
        </w:rPr>
        <w:t>m ghi nh</w:t>
      </w:r>
      <w:r w:rsidRPr="00F609EA">
        <w:rPr>
          <w:rFonts w:ascii="Times New Roman" w:hAnsi="Times New Roman"/>
          <w:sz w:val="22"/>
          <w:szCs w:val="22"/>
          <w:lang w:val="de-DE"/>
        </w:rPr>
        <w:t>ậ</w:t>
      </w:r>
      <w:r w:rsidRPr="00F609EA">
        <w:rPr>
          <w:rFonts w:ascii="Times New Roman" w:hAnsi="Times New Roman" w:cs="VNI-Times"/>
          <w:sz w:val="22"/>
          <w:szCs w:val="22"/>
          <w:lang w:val="de-DE"/>
        </w:rPr>
        <w:t>n ban đ</w:t>
      </w:r>
      <w:r w:rsidRPr="00F609EA">
        <w:rPr>
          <w:rFonts w:ascii="Times New Roman" w:hAnsi="Times New Roman"/>
          <w:sz w:val="22"/>
          <w:szCs w:val="22"/>
          <w:lang w:val="de-DE"/>
        </w:rPr>
        <w:t>ầ</w:t>
      </w:r>
      <w:r w:rsidRPr="00F609EA">
        <w:rPr>
          <w:rFonts w:ascii="Times New Roman" w:hAnsi="Times New Roman" w:cs="VNI-Times"/>
          <w:sz w:val="22"/>
          <w:szCs w:val="22"/>
          <w:lang w:val="de-DE"/>
        </w:rPr>
        <w:t>u.</w:t>
      </w:r>
    </w:p>
    <w:p w:rsidR="00F609EA" w:rsidRPr="00F609EA" w:rsidRDefault="00F609EA" w:rsidP="00F609EA">
      <w:pPr>
        <w:tabs>
          <w:tab w:val="num" w:pos="477"/>
        </w:tabs>
        <w:spacing w:before="120" w:line="280" w:lineRule="exact"/>
        <w:ind w:left="480"/>
        <w:jc w:val="both"/>
        <w:rPr>
          <w:rFonts w:ascii="Times New Roman" w:hAnsi="Times New Roman" w:cs="VNI-Times"/>
          <w:sz w:val="22"/>
          <w:szCs w:val="22"/>
          <w:lang w:val="de-DE"/>
        </w:rPr>
      </w:pPr>
      <w:r w:rsidRPr="00F609EA">
        <w:rPr>
          <w:rFonts w:ascii="Times New Roman" w:hAnsi="Times New Roman"/>
          <w:sz w:val="22"/>
          <w:szCs w:val="22"/>
          <w:lang w:val="de-DE"/>
        </w:rPr>
        <w:t>Tạ</w:t>
      </w:r>
      <w:r w:rsidRPr="00F609EA">
        <w:rPr>
          <w:rFonts w:ascii="Times New Roman" w:hAnsi="Times New Roman" w:cs="VNI-Times"/>
          <w:sz w:val="22"/>
          <w:szCs w:val="22"/>
          <w:lang w:val="de-DE"/>
        </w:rPr>
        <w:t>i th</w:t>
      </w:r>
      <w:r w:rsidRPr="00F609EA">
        <w:rPr>
          <w:rFonts w:ascii="Times New Roman" w:hAnsi="Times New Roman"/>
          <w:sz w:val="22"/>
          <w:szCs w:val="22"/>
          <w:lang w:val="de-DE"/>
        </w:rPr>
        <w:t>ờ</w:t>
      </w:r>
      <w:r w:rsidRPr="00F609EA">
        <w:rPr>
          <w:rFonts w:ascii="Times New Roman" w:hAnsi="Times New Roman" w:cs="VNI-Times"/>
          <w:sz w:val="22"/>
          <w:szCs w:val="22"/>
          <w:lang w:val="de-DE"/>
        </w:rPr>
        <w:t>i đi</w:t>
      </w:r>
      <w:r w:rsidRPr="00F609EA">
        <w:rPr>
          <w:rFonts w:ascii="Times New Roman" w:hAnsi="Times New Roman"/>
          <w:sz w:val="22"/>
          <w:szCs w:val="22"/>
          <w:lang w:val="de-DE"/>
        </w:rPr>
        <w:t>ể</w:t>
      </w:r>
      <w:r w:rsidRPr="00F609EA">
        <w:rPr>
          <w:rFonts w:ascii="Times New Roman" w:hAnsi="Times New Roman" w:cs="VNI-Times"/>
          <w:sz w:val="22"/>
          <w:szCs w:val="22"/>
          <w:lang w:val="de-DE"/>
        </w:rPr>
        <w:t>m ghi nh</w:t>
      </w:r>
      <w:r w:rsidRPr="00F609EA">
        <w:rPr>
          <w:rFonts w:ascii="Times New Roman" w:hAnsi="Times New Roman"/>
          <w:sz w:val="22"/>
          <w:szCs w:val="22"/>
          <w:lang w:val="de-DE"/>
        </w:rPr>
        <w:t>ậ</w:t>
      </w:r>
      <w:r w:rsidRPr="00F609EA">
        <w:rPr>
          <w:rFonts w:ascii="Times New Roman" w:hAnsi="Times New Roman" w:cs="VNI-Times"/>
          <w:sz w:val="22"/>
          <w:szCs w:val="22"/>
          <w:lang w:val="de-DE"/>
        </w:rPr>
        <w:t>n ban đ</w:t>
      </w:r>
      <w:r w:rsidRPr="00F609EA">
        <w:rPr>
          <w:rFonts w:ascii="Times New Roman" w:hAnsi="Times New Roman"/>
          <w:sz w:val="22"/>
          <w:szCs w:val="22"/>
          <w:lang w:val="de-DE"/>
        </w:rPr>
        <w:t>ầ</w:t>
      </w:r>
      <w:r w:rsidRPr="00F609EA">
        <w:rPr>
          <w:rFonts w:ascii="Times New Roman" w:hAnsi="Times New Roman" w:cs="VNI-Times"/>
          <w:sz w:val="22"/>
          <w:szCs w:val="22"/>
          <w:lang w:val="de-DE"/>
        </w:rPr>
        <w:t>u, tài s</w:t>
      </w:r>
      <w:r w:rsidRPr="00F609EA">
        <w:rPr>
          <w:rFonts w:ascii="Times New Roman" w:hAnsi="Times New Roman"/>
          <w:sz w:val="22"/>
          <w:szCs w:val="22"/>
          <w:lang w:val="de-DE"/>
        </w:rPr>
        <w:t>ả</w:t>
      </w:r>
      <w:r w:rsidRPr="00F609EA">
        <w:rPr>
          <w:rFonts w:ascii="Times New Roman" w:hAnsi="Times New Roman" w:cs="VNI-Times"/>
          <w:sz w:val="22"/>
          <w:szCs w:val="22"/>
          <w:lang w:val="de-DE"/>
        </w:rPr>
        <w:t>n tài chính đ</w:t>
      </w:r>
      <w:r w:rsidRPr="00F609EA">
        <w:rPr>
          <w:rFonts w:ascii="Times New Roman" w:hAnsi="Times New Roman"/>
          <w:sz w:val="22"/>
          <w:szCs w:val="22"/>
          <w:lang w:val="de-DE"/>
        </w:rPr>
        <w:t>ượ</w:t>
      </w:r>
      <w:r w:rsidRPr="00F609EA">
        <w:rPr>
          <w:rFonts w:ascii="Times New Roman" w:hAnsi="Times New Roman" w:cs="VNI-Times"/>
          <w:sz w:val="22"/>
          <w:szCs w:val="22"/>
          <w:lang w:val="de-DE"/>
        </w:rPr>
        <w:t>c xác đ</w:t>
      </w:r>
      <w:r w:rsidRPr="00F609EA">
        <w:rPr>
          <w:rFonts w:ascii="Times New Roman" w:hAnsi="Times New Roman"/>
          <w:sz w:val="22"/>
          <w:szCs w:val="22"/>
          <w:lang w:val="de-DE"/>
        </w:rPr>
        <w:t>ị</w:t>
      </w:r>
      <w:r w:rsidRPr="00F609EA">
        <w:rPr>
          <w:rFonts w:ascii="Times New Roman" w:hAnsi="Times New Roman" w:cs="VNI-Times"/>
          <w:sz w:val="22"/>
          <w:szCs w:val="22"/>
          <w:lang w:val="de-DE"/>
        </w:rPr>
        <w:t>nh theo giá mua/chi phí phát hành c</w:t>
      </w:r>
      <w:r w:rsidRPr="00F609EA">
        <w:rPr>
          <w:rFonts w:ascii="Times New Roman" w:hAnsi="Times New Roman"/>
          <w:sz w:val="22"/>
          <w:szCs w:val="22"/>
          <w:lang w:val="de-DE"/>
        </w:rPr>
        <w:t>ộ</w:t>
      </w:r>
      <w:r w:rsidRPr="00F609EA">
        <w:rPr>
          <w:rFonts w:ascii="Times New Roman" w:hAnsi="Times New Roman" w:cs="VNI-Times"/>
          <w:sz w:val="22"/>
          <w:szCs w:val="22"/>
          <w:lang w:val="de-DE"/>
        </w:rPr>
        <w:t>ng các chi phí phát sinh khác liên quan tr</w:t>
      </w:r>
      <w:r w:rsidRPr="00F609EA">
        <w:rPr>
          <w:rFonts w:ascii="Times New Roman" w:hAnsi="Times New Roman"/>
          <w:sz w:val="22"/>
          <w:szCs w:val="22"/>
          <w:lang w:val="de-DE"/>
        </w:rPr>
        <w:t>ự</w:t>
      </w:r>
      <w:r w:rsidRPr="00F609EA">
        <w:rPr>
          <w:rFonts w:ascii="Times New Roman" w:hAnsi="Times New Roman" w:cs="VNI-Times"/>
          <w:sz w:val="22"/>
          <w:szCs w:val="22"/>
          <w:lang w:val="de-DE"/>
        </w:rPr>
        <w:t>c ti</w:t>
      </w:r>
      <w:r w:rsidRPr="00F609EA">
        <w:rPr>
          <w:rFonts w:ascii="Times New Roman" w:hAnsi="Times New Roman"/>
          <w:sz w:val="22"/>
          <w:szCs w:val="22"/>
          <w:lang w:val="de-DE"/>
        </w:rPr>
        <w:t>ế</w:t>
      </w:r>
      <w:r w:rsidRPr="00F609EA">
        <w:rPr>
          <w:rFonts w:ascii="Times New Roman" w:hAnsi="Times New Roman" w:cs="VNI-Times"/>
          <w:sz w:val="22"/>
          <w:szCs w:val="22"/>
          <w:lang w:val="de-DE"/>
        </w:rPr>
        <w:t>p đ</w:t>
      </w:r>
      <w:r w:rsidRPr="00F609EA">
        <w:rPr>
          <w:rFonts w:ascii="Times New Roman" w:hAnsi="Times New Roman"/>
          <w:sz w:val="22"/>
          <w:szCs w:val="22"/>
          <w:lang w:val="de-DE"/>
        </w:rPr>
        <w:t>ế</w:t>
      </w:r>
      <w:r w:rsidRPr="00F609EA">
        <w:rPr>
          <w:rFonts w:ascii="Times New Roman" w:hAnsi="Times New Roman" w:cs="VNI-Times"/>
          <w:sz w:val="22"/>
          <w:szCs w:val="22"/>
          <w:lang w:val="de-DE"/>
        </w:rPr>
        <w:t>n vi</w:t>
      </w:r>
      <w:r w:rsidRPr="00F609EA">
        <w:rPr>
          <w:rFonts w:ascii="Times New Roman" w:hAnsi="Times New Roman"/>
          <w:sz w:val="22"/>
          <w:szCs w:val="22"/>
          <w:lang w:val="de-DE"/>
        </w:rPr>
        <w:t>ệ</w:t>
      </w:r>
      <w:r w:rsidRPr="00F609EA">
        <w:rPr>
          <w:rFonts w:ascii="Times New Roman" w:hAnsi="Times New Roman" w:cs="VNI-Times"/>
          <w:sz w:val="22"/>
          <w:szCs w:val="22"/>
          <w:lang w:val="de-DE"/>
        </w:rPr>
        <w:t>c mua, p</w:t>
      </w:r>
      <w:r w:rsidRPr="00F609EA">
        <w:rPr>
          <w:rFonts w:ascii="Times New Roman" w:hAnsi="Times New Roman"/>
          <w:sz w:val="22"/>
          <w:szCs w:val="22"/>
          <w:lang w:val="de-DE"/>
        </w:rPr>
        <w:t>hát hành tài sả</w:t>
      </w:r>
      <w:r w:rsidRPr="00F609EA">
        <w:rPr>
          <w:rFonts w:ascii="Times New Roman" w:hAnsi="Times New Roman" w:cs="VNI-Times"/>
          <w:sz w:val="22"/>
          <w:szCs w:val="22"/>
          <w:lang w:val="de-DE"/>
        </w:rPr>
        <w:t>n tài chính đó.</w:t>
      </w:r>
    </w:p>
    <w:p w:rsidR="009F4915" w:rsidRDefault="00F609EA" w:rsidP="00F609EA">
      <w:pPr>
        <w:tabs>
          <w:tab w:val="num" w:pos="477"/>
        </w:tabs>
        <w:spacing w:before="120" w:line="280" w:lineRule="exact"/>
        <w:ind w:left="480"/>
        <w:jc w:val="both"/>
        <w:rPr>
          <w:rFonts w:ascii="Times New Roman" w:hAnsi="Times New Roman"/>
          <w:sz w:val="22"/>
          <w:szCs w:val="22"/>
          <w:lang w:val="de-DE"/>
        </w:rPr>
      </w:pPr>
      <w:r w:rsidRPr="00F609EA">
        <w:rPr>
          <w:rFonts w:ascii="Times New Roman" w:hAnsi="Times New Roman"/>
          <w:sz w:val="22"/>
          <w:szCs w:val="22"/>
          <w:lang w:val="de-DE"/>
        </w:rPr>
        <w:t xml:space="preserve">Tài sản tài chính của Công ty gồm </w:t>
      </w:r>
      <w:r w:rsidR="009F4915" w:rsidRPr="009F4915">
        <w:rPr>
          <w:rFonts w:ascii="Times New Roman" w:hAnsi="Times New Roman"/>
          <w:sz w:val="22"/>
          <w:szCs w:val="22"/>
          <w:highlight w:val="cyan"/>
          <w:lang w:val="de-DE"/>
        </w:rPr>
        <w:t>tiền và các khoản t</w:t>
      </w:r>
      <w:r w:rsidR="009F4915" w:rsidRPr="009F4915">
        <w:rPr>
          <w:rFonts w:ascii="Times New Roman" w:hAnsi="Times New Roman" w:hint="cs"/>
          <w:sz w:val="22"/>
          <w:szCs w:val="22"/>
          <w:highlight w:val="cyan"/>
          <w:lang w:val="de-DE"/>
        </w:rPr>
        <w:t>ươ</w:t>
      </w:r>
      <w:r w:rsidR="009F4915" w:rsidRPr="009F4915">
        <w:rPr>
          <w:rFonts w:ascii="Times New Roman" w:hAnsi="Times New Roman"/>
          <w:sz w:val="22"/>
          <w:szCs w:val="22"/>
          <w:highlight w:val="cyan"/>
          <w:lang w:val="de-DE"/>
        </w:rPr>
        <w:t>ng đ</w:t>
      </w:r>
      <w:r w:rsidR="009F4915" w:rsidRPr="009F4915">
        <w:rPr>
          <w:rFonts w:ascii="Times New Roman" w:hAnsi="Times New Roman" w:hint="cs"/>
          <w:sz w:val="22"/>
          <w:szCs w:val="22"/>
          <w:highlight w:val="cyan"/>
          <w:lang w:val="de-DE"/>
        </w:rPr>
        <w:t>ươ</w:t>
      </w:r>
      <w:r w:rsidR="009F4915" w:rsidRPr="009F4915">
        <w:rPr>
          <w:rFonts w:ascii="Times New Roman" w:hAnsi="Times New Roman"/>
          <w:sz w:val="22"/>
          <w:szCs w:val="22"/>
          <w:highlight w:val="cyan"/>
          <w:lang w:val="de-DE"/>
        </w:rPr>
        <w:t>ng tiền, chứng khoán kinh doanh, đầu t</w:t>
      </w:r>
      <w:r w:rsidR="009F4915" w:rsidRPr="009F4915">
        <w:rPr>
          <w:rFonts w:ascii="Times New Roman" w:hAnsi="Times New Roman" w:hint="cs"/>
          <w:sz w:val="22"/>
          <w:szCs w:val="22"/>
          <w:highlight w:val="cyan"/>
          <w:lang w:val="de-DE"/>
        </w:rPr>
        <w:t>ư</w:t>
      </w:r>
      <w:r w:rsidR="009F4915" w:rsidRPr="009F4915">
        <w:rPr>
          <w:rFonts w:ascii="Times New Roman" w:hAnsi="Times New Roman"/>
          <w:sz w:val="22"/>
          <w:szCs w:val="22"/>
          <w:highlight w:val="cyan"/>
          <w:lang w:val="de-DE"/>
        </w:rPr>
        <w:t xml:space="preserve"> nắm giữ đến ngày đáo hạn, phải thu của khách hàng, phải thu nội bộ, phải thu theo tiến độ kế hoạch hợp đồng xây dựng, phải thu về cho vay, phải thu khác</w:t>
      </w:r>
      <w:r w:rsidR="00A44EAB">
        <w:rPr>
          <w:rFonts w:ascii="Times New Roman" w:hAnsi="Times New Roman"/>
          <w:sz w:val="22"/>
          <w:szCs w:val="22"/>
          <w:highlight w:val="cyan"/>
          <w:lang w:val="de-DE"/>
        </w:rPr>
        <w:t xml:space="preserve">, </w:t>
      </w:r>
      <w:r w:rsidR="00A44EAB" w:rsidRPr="009A2A96">
        <w:rPr>
          <w:rFonts w:ascii="Times New Roman" w:hAnsi="Times New Roman"/>
          <w:color w:val="000000" w:themeColor="text1"/>
          <w:sz w:val="22"/>
          <w:szCs w:val="22"/>
          <w:highlight w:val="cyan"/>
          <w:lang w:val="de-DE"/>
        </w:rPr>
        <w:t>giao dịch mua bán lại trái phiếu Chính phủ</w:t>
      </w:r>
      <w:r w:rsidR="009F4915" w:rsidRPr="009F4915">
        <w:rPr>
          <w:rFonts w:ascii="Times New Roman" w:hAnsi="Times New Roman"/>
          <w:sz w:val="22"/>
          <w:szCs w:val="22"/>
          <w:highlight w:val="cyan"/>
          <w:lang w:val="de-DE"/>
        </w:rPr>
        <w:t xml:space="preserve"> và đầu t</w:t>
      </w:r>
      <w:r w:rsidR="009F4915" w:rsidRPr="009F4915">
        <w:rPr>
          <w:rFonts w:ascii="Times New Roman" w:hAnsi="Times New Roman" w:hint="cs"/>
          <w:sz w:val="22"/>
          <w:szCs w:val="22"/>
          <w:highlight w:val="cyan"/>
          <w:lang w:val="de-DE"/>
        </w:rPr>
        <w:t>ư</w:t>
      </w:r>
      <w:r w:rsidR="009F4915" w:rsidRPr="009F4915">
        <w:rPr>
          <w:rFonts w:ascii="Times New Roman" w:hAnsi="Times New Roman"/>
          <w:sz w:val="22"/>
          <w:szCs w:val="22"/>
          <w:highlight w:val="cyan"/>
          <w:lang w:val="de-DE"/>
        </w:rPr>
        <w:t xml:space="preserve"> góp vốn vào đ</w:t>
      </w:r>
      <w:r w:rsidR="009F4915" w:rsidRPr="009F4915">
        <w:rPr>
          <w:rFonts w:ascii="Times New Roman" w:hAnsi="Times New Roman" w:hint="cs"/>
          <w:sz w:val="22"/>
          <w:szCs w:val="22"/>
          <w:highlight w:val="cyan"/>
          <w:lang w:val="de-DE"/>
        </w:rPr>
        <w:t>ơ</w:t>
      </w:r>
      <w:r w:rsidR="009F4915" w:rsidRPr="009F4915">
        <w:rPr>
          <w:rFonts w:ascii="Times New Roman" w:hAnsi="Times New Roman"/>
          <w:sz w:val="22"/>
          <w:szCs w:val="22"/>
          <w:highlight w:val="cyan"/>
          <w:lang w:val="de-DE"/>
        </w:rPr>
        <w:t>n vị khác.</w:t>
      </w:r>
    </w:p>
    <w:p w:rsidR="00F609EA" w:rsidRPr="00F609EA" w:rsidRDefault="00F609EA" w:rsidP="006D43CF">
      <w:pPr>
        <w:tabs>
          <w:tab w:val="num" w:pos="477"/>
        </w:tabs>
        <w:spacing w:before="120" w:line="280" w:lineRule="exact"/>
        <w:ind w:left="475"/>
        <w:jc w:val="both"/>
        <w:rPr>
          <w:rFonts w:ascii="Times New Roman" w:hAnsi="Times New Roman"/>
          <w:b/>
          <w:i/>
          <w:sz w:val="22"/>
          <w:szCs w:val="22"/>
          <w:lang w:val="de-DE"/>
        </w:rPr>
      </w:pPr>
      <w:r w:rsidRPr="00F609EA">
        <w:rPr>
          <w:rFonts w:ascii="Times New Roman" w:hAnsi="Times New Roman"/>
          <w:b/>
          <w:i/>
          <w:sz w:val="22"/>
          <w:szCs w:val="22"/>
          <w:lang w:val="de-DE"/>
        </w:rPr>
        <w:t xml:space="preserve">Nợ phải trả tài chính </w:t>
      </w:r>
    </w:p>
    <w:p w:rsidR="00F609EA" w:rsidRPr="00F609EA" w:rsidRDefault="00F609EA" w:rsidP="00F609EA">
      <w:pPr>
        <w:tabs>
          <w:tab w:val="num" w:pos="477"/>
        </w:tabs>
        <w:spacing w:before="120" w:line="280" w:lineRule="exact"/>
        <w:ind w:left="480"/>
        <w:jc w:val="both"/>
        <w:rPr>
          <w:rFonts w:ascii="Times New Roman" w:hAnsi="Times New Roman" w:cs="VNI-Times"/>
          <w:sz w:val="22"/>
          <w:szCs w:val="22"/>
          <w:lang w:val="de-DE"/>
        </w:rPr>
      </w:pPr>
      <w:r w:rsidRPr="00F609EA">
        <w:rPr>
          <w:rFonts w:ascii="Times New Roman" w:hAnsi="Times New Roman"/>
          <w:sz w:val="22"/>
          <w:szCs w:val="22"/>
          <w:lang w:val="de-DE"/>
        </w:rPr>
        <w:t>Nợ</w:t>
      </w:r>
      <w:r w:rsidRPr="00F609EA">
        <w:rPr>
          <w:rFonts w:ascii="Times New Roman" w:hAnsi="Times New Roman" w:cs="VNI-Times"/>
          <w:sz w:val="22"/>
          <w:szCs w:val="22"/>
          <w:lang w:val="de-DE"/>
        </w:rPr>
        <w:t xml:space="preserve"> ph</w:t>
      </w:r>
      <w:r w:rsidRPr="00F609EA">
        <w:rPr>
          <w:rFonts w:ascii="Times New Roman" w:hAnsi="Times New Roman"/>
          <w:sz w:val="22"/>
          <w:szCs w:val="22"/>
          <w:lang w:val="de-DE"/>
        </w:rPr>
        <w:t>ả</w:t>
      </w:r>
      <w:r w:rsidRPr="00F609EA">
        <w:rPr>
          <w:rFonts w:ascii="Times New Roman" w:hAnsi="Times New Roman" w:cs="VNI-Times"/>
          <w:sz w:val="22"/>
          <w:szCs w:val="22"/>
          <w:lang w:val="de-DE"/>
        </w:rPr>
        <w:t>i tr</w:t>
      </w:r>
      <w:r w:rsidRPr="00F609EA">
        <w:rPr>
          <w:rFonts w:ascii="Times New Roman" w:hAnsi="Times New Roman"/>
          <w:sz w:val="22"/>
          <w:szCs w:val="22"/>
          <w:lang w:val="de-DE"/>
        </w:rPr>
        <w:t>ả</w:t>
      </w:r>
      <w:r w:rsidRPr="00F609EA">
        <w:rPr>
          <w:rFonts w:ascii="Times New Roman" w:hAnsi="Times New Roman" w:cs="VNI-Times"/>
          <w:sz w:val="22"/>
          <w:szCs w:val="22"/>
          <w:lang w:val="de-DE"/>
        </w:rPr>
        <w:t xml:space="preserve"> tài chính đ</w:t>
      </w:r>
      <w:r w:rsidRPr="00F609EA">
        <w:rPr>
          <w:rFonts w:ascii="Times New Roman" w:hAnsi="Times New Roman"/>
          <w:sz w:val="22"/>
          <w:szCs w:val="22"/>
          <w:lang w:val="de-DE"/>
        </w:rPr>
        <w:t>ượ</w:t>
      </w:r>
      <w:r w:rsidRPr="00F609EA">
        <w:rPr>
          <w:rFonts w:ascii="Times New Roman" w:hAnsi="Times New Roman" w:cs="VNI-Times"/>
          <w:sz w:val="22"/>
          <w:szCs w:val="22"/>
          <w:lang w:val="de-DE"/>
        </w:rPr>
        <w:t>c phân lo</w:t>
      </w:r>
      <w:r w:rsidRPr="00F609EA">
        <w:rPr>
          <w:rFonts w:ascii="Times New Roman" w:hAnsi="Times New Roman"/>
          <w:sz w:val="22"/>
          <w:szCs w:val="22"/>
          <w:lang w:val="de-DE"/>
        </w:rPr>
        <w:t>ạ</w:t>
      </w:r>
      <w:r w:rsidRPr="00F609EA">
        <w:rPr>
          <w:rFonts w:ascii="Times New Roman" w:hAnsi="Times New Roman" w:cs="VNI-Times"/>
          <w:sz w:val="22"/>
          <w:szCs w:val="22"/>
          <w:lang w:val="de-DE"/>
        </w:rPr>
        <w:t>i m</w:t>
      </w:r>
      <w:r w:rsidRPr="00F609EA">
        <w:rPr>
          <w:rFonts w:ascii="Times New Roman" w:hAnsi="Times New Roman"/>
          <w:sz w:val="22"/>
          <w:szCs w:val="22"/>
          <w:lang w:val="de-DE"/>
        </w:rPr>
        <w:t>ộ</w:t>
      </w:r>
      <w:r w:rsidRPr="00F609EA">
        <w:rPr>
          <w:rFonts w:ascii="Times New Roman" w:hAnsi="Times New Roman" w:cs="VNI-Times"/>
          <w:sz w:val="22"/>
          <w:szCs w:val="22"/>
          <w:lang w:val="de-DE"/>
        </w:rPr>
        <w:t>t cách phù h</w:t>
      </w:r>
      <w:r w:rsidRPr="00F609EA">
        <w:rPr>
          <w:rFonts w:ascii="Times New Roman" w:hAnsi="Times New Roman"/>
          <w:sz w:val="22"/>
          <w:szCs w:val="22"/>
          <w:lang w:val="de-DE"/>
        </w:rPr>
        <w:t>ợ</w:t>
      </w:r>
      <w:r w:rsidRPr="00F609EA">
        <w:rPr>
          <w:rFonts w:ascii="Times New Roman" w:hAnsi="Times New Roman" w:cs="VNI-Times"/>
          <w:sz w:val="22"/>
          <w:szCs w:val="22"/>
          <w:lang w:val="de-DE"/>
        </w:rPr>
        <w:t>p cho m</w:t>
      </w:r>
      <w:r w:rsidRPr="00F609EA">
        <w:rPr>
          <w:rFonts w:ascii="Times New Roman" w:hAnsi="Times New Roman"/>
          <w:sz w:val="22"/>
          <w:szCs w:val="22"/>
          <w:lang w:val="de-DE"/>
        </w:rPr>
        <w:t>ụ</w:t>
      </w:r>
      <w:r w:rsidRPr="00F609EA">
        <w:rPr>
          <w:rFonts w:ascii="Times New Roman" w:hAnsi="Times New Roman" w:cs="VNI-Times"/>
          <w:sz w:val="22"/>
          <w:szCs w:val="22"/>
          <w:lang w:val="de-DE"/>
        </w:rPr>
        <w:t>c đích thuy</w:t>
      </w:r>
      <w:r w:rsidRPr="00F609EA">
        <w:rPr>
          <w:rFonts w:ascii="Times New Roman" w:hAnsi="Times New Roman"/>
          <w:sz w:val="22"/>
          <w:szCs w:val="22"/>
          <w:lang w:val="de-DE"/>
        </w:rPr>
        <w:t>ế</w:t>
      </w:r>
      <w:r w:rsidRPr="00F609EA">
        <w:rPr>
          <w:rFonts w:ascii="Times New Roman" w:hAnsi="Times New Roman" w:cs="VNI-Times"/>
          <w:sz w:val="22"/>
          <w:szCs w:val="22"/>
          <w:lang w:val="de-DE"/>
        </w:rPr>
        <w:t>t minh trong Báo cáo tài chính bao g</w:t>
      </w:r>
      <w:r w:rsidRPr="00F609EA">
        <w:rPr>
          <w:rFonts w:ascii="Times New Roman" w:hAnsi="Times New Roman"/>
          <w:sz w:val="22"/>
          <w:szCs w:val="22"/>
          <w:lang w:val="de-DE"/>
        </w:rPr>
        <w:t>ồ</w:t>
      </w:r>
      <w:r w:rsidRPr="00F609EA">
        <w:rPr>
          <w:rFonts w:ascii="Times New Roman" w:hAnsi="Times New Roman" w:cs="VNI-Times"/>
          <w:sz w:val="22"/>
          <w:szCs w:val="22"/>
          <w:lang w:val="de-DE"/>
        </w:rPr>
        <w:t>m các nhóm: n</w:t>
      </w:r>
      <w:r w:rsidRPr="00F609EA">
        <w:rPr>
          <w:rFonts w:ascii="Times New Roman" w:hAnsi="Times New Roman"/>
          <w:sz w:val="22"/>
          <w:szCs w:val="22"/>
          <w:lang w:val="de-DE"/>
        </w:rPr>
        <w:t>ợ</w:t>
      </w:r>
      <w:r w:rsidRPr="00F609EA">
        <w:rPr>
          <w:rFonts w:ascii="Times New Roman" w:hAnsi="Times New Roman" w:cs="VNI-Times"/>
          <w:sz w:val="22"/>
          <w:szCs w:val="22"/>
          <w:lang w:val="de-DE"/>
        </w:rPr>
        <w:t xml:space="preserve"> ph</w:t>
      </w:r>
      <w:r w:rsidRPr="00F609EA">
        <w:rPr>
          <w:rFonts w:ascii="Times New Roman" w:hAnsi="Times New Roman"/>
          <w:sz w:val="22"/>
          <w:szCs w:val="22"/>
          <w:lang w:val="de-DE"/>
        </w:rPr>
        <w:t>ả</w:t>
      </w:r>
      <w:r w:rsidRPr="00F609EA">
        <w:rPr>
          <w:rFonts w:ascii="Times New Roman" w:hAnsi="Times New Roman" w:cs="VNI-Times"/>
          <w:sz w:val="22"/>
          <w:szCs w:val="22"/>
          <w:lang w:val="de-DE"/>
        </w:rPr>
        <w:t>i tr</w:t>
      </w:r>
      <w:r w:rsidRPr="00F609EA">
        <w:rPr>
          <w:rFonts w:ascii="Times New Roman" w:hAnsi="Times New Roman"/>
          <w:sz w:val="22"/>
          <w:szCs w:val="22"/>
          <w:lang w:val="de-DE"/>
        </w:rPr>
        <w:t>ả</w:t>
      </w:r>
      <w:r w:rsidRPr="00F609EA">
        <w:rPr>
          <w:rFonts w:ascii="Times New Roman" w:hAnsi="Times New Roman" w:cs="VNI-Times"/>
          <w:sz w:val="22"/>
          <w:szCs w:val="22"/>
          <w:lang w:val="de-DE"/>
        </w:rPr>
        <w:t xml:space="preserve"> tài chính đ</w:t>
      </w:r>
      <w:r w:rsidRPr="00F609EA">
        <w:rPr>
          <w:rFonts w:ascii="Times New Roman" w:hAnsi="Times New Roman"/>
          <w:sz w:val="22"/>
          <w:szCs w:val="22"/>
          <w:lang w:val="de-DE"/>
        </w:rPr>
        <w:t>ượ</w:t>
      </w:r>
      <w:r w:rsidRPr="00F609EA">
        <w:rPr>
          <w:rFonts w:ascii="Times New Roman" w:hAnsi="Times New Roman" w:cs="VNI-Times"/>
          <w:sz w:val="22"/>
          <w:szCs w:val="22"/>
          <w:lang w:val="de-DE"/>
        </w:rPr>
        <w:t>c ghi nh</w:t>
      </w:r>
      <w:r w:rsidRPr="00F609EA">
        <w:rPr>
          <w:rFonts w:ascii="Times New Roman" w:hAnsi="Times New Roman"/>
          <w:sz w:val="22"/>
          <w:szCs w:val="22"/>
          <w:lang w:val="de-DE"/>
        </w:rPr>
        <w:t>ậ</w:t>
      </w:r>
      <w:r w:rsidRPr="00F609EA">
        <w:rPr>
          <w:rFonts w:ascii="Times New Roman" w:hAnsi="Times New Roman" w:cs="VNI-Times"/>
          <w:sz w:val="22"/>
          <w:szCs w:val="22"/>
          <w:lang w:val="de-DE"/>
        </w:rPr>
        <w:t>n theo giá tr</w:t>
      </w:r>
      <w:r w:rsidRPr="00F609EA">
        <w:rPr>
          <w:rFonts w:ascii="Times New Roman" w:hAnsi="Times New Roman"/>
          <w:sz w:val="22"/>
          <w:szCs w:val="22"/>
          <w:lang w:val="de-DE"/>
        </w:rPr>
        <w:t>ị</w:t>
      </w:r>
      <w:r w:rsidRPr="00F609EA">
        <w:rPr>
          <w:rFonts w:ascii="Times New Roman" w:hAnsi="Times New Roman" w:cs="VNI-Times"/>
          <w:sz w:val="22"/>
          <w:szCs w:val="22"/>
          <w:lang w:val="de-DE"/>
        </w:rPr>
        <w:t xml:space="preserve"> h</w:t>
      </w:r>
      <w:r w:rsidRPr="00F609EA">
        <w:rPr>
          <w:rFonts w:ascii="Times New Roman" w:hAnsi="Times New Roman"/>
          <w:sz w:val="22"/>
          <w:szCs w:val="22"/>
          <w:lang w:val="de-DE"/>
        </w:rPr>
        <w:t>ợ</w:t>
      </w:r>
      <w:r w:rsidRPr="00F609EA">
        <w:rPr>
          <w:rFonts w:ascii="Times New Roman" w:hAnsi="Times New Roman" w:cs="VNI-Times"/>
          <w:sz w:val="22"/>
          <w:szCs w:val="22"/>
          <w:lang w:val="de-DE"/>
        </w:rPr>
        <w:t>p lý thông qua Báo cáo k</w:t>
      </w:r>
      <w:r w:rsidRPr="00F609EA">
        <w:rPr>
          <w:rFonts w:ascii="Times New Roman" w:hAnsi="Times New Roman"/>
          <w:sz w:val="22"/>
          <w:szCs w:val="22"/>
          <w:lang w:val="de-DE"/>
        </w:rPr>
        <w:t>ế</w:t>
      </w:r>
      <w:r w:rsidRPr="00F609EA">
        <w:rPr>
          <w:rFonts w:ascii="Times New Roman" w:hAnsi="Times New Roman" w:cs="VNI-Times"/>
          <w:sz w:val="22"/>
          <w:szCs w:val="22"/>
          <w:lang w:val="de-DE"/>
        </w:rPr>
        <w:t>t qu</w:t>
      </w:r>
      <w:r w:rsidRPr="00F609EA">
        <w:rPr>
          <w:rFonts w:ascii="Times New Roman" w:hAnsi="Times New Roman"/>
          <w:sz w:val="22"/>
          <w:szCs w:val="22"/>
          <w:lang w:val="de-DE"/>
        </w:rPr>
        <w:t>ả</w:t>
      </w:r>
      <w:r w:rsidRPr="00F609EA">
        <w:rPr>
          <w:rFonts w:ascii="Times New Roman" w:hAnsi="Times New Roman" w:cs="VNI-Times"/>
          <w:sz w:val="22"/>
          <w:szCs w:val="22"/>
          <w:lang w:val="de-DE"/>
        </w:rPr>
        <w:t xml:space="preserve"> ho</w:t>
      </w:r>
      <w:r w:rsidRPr="00F609EA">
        <w:rPr>
          <w:rFonts w:ascii="Times New Roman" w:hAnsi="Times New Roman"/>
          <w:sz w:val="22"/>
          <w:szCs w:val="22"/>
          <w:lang w:val="de-DE"/>
        </w:rPr>
        <w:t>ạ</w:t>
      </w:r>
      <w:r w:rsidRPr="00F609EA">
        <w:rPr>
          <w:rFonts w:ascii="Times New Roman" w:hAnsi="Times New Roman" w:cs="VNI-Times"/>
          <w:sz w:val="22"/>
          <w:szCs w:val="22"/>
          <w:lang w:val="de-DE"/>
        </w:rPr>
        <w:t>t đ</w:t>
      </w:r>
      <w:r w:rsidRPr="00F609EA">
        <w:rPr>
          <w:rFonts w:ascii="Times New Roman" w:hAnsi="Times New Roman"/>
          <w:sz w:val="22"/>
          <w:szCs w:val="22"/>
          <w:lang w:val="de-DE"/>
        </w:rPr>
        <w:t>ộ</w:t>
      </w:r>
      <w:r w:rsidRPr="00F609EA">
        <w:rPr>
          <w:rFonts w:ascii="Times New Roman" w:hAnsi="Times New Roman" w:cs="VNI-Times"/>
          <w:sz w:val="22"/>
          <w:szCs w:val="22"/>
          <w:lang w:val="de-DE"/>
        </w:rPr>
        <w:t>ng kinh doanh, các kho</w:t>
      </w:r>
      <w:r w:rsidRPr="00F609EA">
        <w:rPr>
          <w:rFonts w:ascii="Times New Roman" w:hAnsi="Times New Roman"/>
          <w:sz w:val="22"/>
          <w:szCs w:val="22"/>
          <w:lang w:val="de-DE"/>
        </w:rPr>
        <w:t>ả</w:t>
      </w:r>
      <w:r w:rsidRPr="00F609EA">
        <w:rPr>
          <w:rFonts w:ascii="Times New Roman" w:hAnsi="Times New Roman" w:cs="VNI-Times"/>
          <w:sz w:val="22"/>
          <w:szCs w:val="22"/>
          <w:lang w:val="de-DE"/>
        </w:rPr>
        <w:t>n n</w:t>
      </w:r>
      <w:r w:rsidRPr="00F609EA">
        <w:rPr>
          <w:rFonts w:ascii="Times New Roman" w:hAnsi="Times New Roman"/>
          <w:sz w:val="22"/>
          <w:szCs w:val="22"/>
          <w:lang w:val="de-DE"/>
        </w:rPr>
        <w:t>ợ</w:t>
      </w:r>
      <w:r w:rsidRPr="00F609EA">
        <w:rPr>
          <w:rFonts w:ascii="Times New Roman" w:hAnsi="Times New Roman" w:cs="VNI-Times"/>
          <w:sz w:val="22"/>
          <w:szCs w:val="22"/>
          <w:lang w:val="de-DE"/>
        </w:rPr>
        <w:t xml:space="preserve"> ph</w:t>
      </w:r>
      <w:r w:rsidRPr="00F609EA">
        <w:rPr>
          <w:rFonts w:ascii="Times New Roman" w:hAnsi="Times New Roman"/>
          <w:sz w:val="22"/>
          <w:szCs w:val="22"/>
          <w:lang w:val="de-DE"/>
        </w:rPr>
        <w:t>ả</w:t>
      </w:r>
      <w:r w:rsidRPr="00F609EA">
        <w:rPr>
          <w:rFonts w:ascii="Times New Roman" w:hAnsi="Times New Roman" w:cs="VNI-Times"/>
          <w:sz w:val="22"/>
          <w:szCs w:val="22"/>
          <w:lang w:val="de-DE"/>
        </w:rPr>
        <w:t>i tr</w:t>
      </w:r>
      <w:r w:rsidRPr="00F609EA">
        <w:rPr>
          <w:rFonts w:ascii="Times New Roman" w:hAnsi="Times New Roman"/>
          <w:sz w:val="22"/>
          <w:szCs w:val="22"/>
          <w:lang w:val="de-DE"/>
        </w:rPr>
        <w:t>ả</w:t>
      </w:r>
      <w:r w:rsidRPr="00F609EA">
        <w:rPr>
          <w:rFonts w:ascii="Times New Roman" w:hAnsi="Times New Roman" w:cs="VNI-Times"/>
          <w:sz w:val="22"/>
          <w:szCs w:val="22"/>
          <w:lang w:val="de-DE"/>
        </w:rPr>
        <w:t xml:space="preserve"> tài chính đ</w:t>
      </w:r>
      <w:r w:rsidRPr="00F609EA">
        <w:rPr>
          <w:rFonts w:ascii="Times New Roman" w:hAnsi="Times New Roman"/>
          <w:sz w:val="22"/>
          <w:szCs w:val="22"/>
          <w:lang w:val="de-DE"/>
        </w:rPr>
        <w:t>ượ</w:t>
      </w:r>
      <w:r w:rsidRPr="00F609EA">
        <w:rPr>
          <w:rFonts w:ascii="Times New Roman" w:hAnsi="Times New Roman" w:cs="VNI-Times"/>
          <w:sz w:val="22"/>
          <w:szCs w:val="22"/>
          <w:lang w:val="de-DE"/>
        </w:rPr>
        <w:t xml:space="preserve">c </w:t>
      </w:r>
      <w:r w:rsidRPr="00F609EA">
        <w:rPr>
          <w:rFonts w:ascii="Times New Roman" w:hAnsi="Times New Roman"/>
          <w:sz w:val="22"/>
          <w:szCs w:val="22"/>
          <w:lang w:val="de-DE"/>
        </w:rPr>
        <w:t>xác đị</w:t>
      </w:r>
      <w:r w:rsidRPr="00F609EA">
        <w:rPr>
          <w:rFonts w:ascii="Times New Roman" w:hAnsi="Times New Roman" w:cs="VNI-Times"/>
          <w:sz w:val="22"/>
          <w:szCs w:val="22"/>
          <w:lang w:val="de-DE"/>
        </w:rPr>
        <w:t>nh theo giá tr</w:t>
      </w:r>
      <w:r w:rsidRPr="00F609EA">
        <w:rPr>
          <w:rFonts w:ascii="Times New Roman" w:hAnsi="Times New Roman"/>
          <w:sz w:val="22"/>
          <w:szCs w:val="22"/>
          <w:lang w:val="de-DE"/>
        </w:rPr>
        <w:t>ị</w:t>
      </w:r>
      <w:r w:rsidRPr="00F609EA">
        <w:rPr>
          <w:rFonts w:ascii="Times New Roman" w:hAnsi="Times New Roman" w:cs="VNI-Times"/>
          <w:sz w:val="22"/>
          <w:szCs w:val="22"/>
          <w:lang w:val="de-DE"/>
        </w:rPr>
        <w:t xml:space="preserve"> phân b</w:t>
      </w:r>
      <w:r w:rsidRPr="00F609EA">
        <w:rPr>
          <w:rFonts w:ascii="Times New Roman" w:hAnsi="Times New Roman"/>
          <w:sz w:val="22"/>
          <w:szCs w:val="22"/>
          <w:lang w:val="de-DE"/>
        </w:rPr>
        <w:t>ổ</w:t>
      </w:r>
      <w:r w:rsidRPr="00F609EA">
        <w:rPr>
          <w:rFonts w:ascii="Times New Roman" w:hAnsi="Times New Roman" w:cs="VNI-Times"/>
          <w:sz w:val="22"/>
          <w:szCs w:val="22"/>
          <w:lang w:val="de-DE"/>
        </w:rPr>
        <w:t>. Vi</w:t>
      </w:r>
      <w:r w:rsidRPr="00F609EA">
        <w:rPr>
          <w:rFonts w:ascii="Times New Roman" w:hAnsi="Times New Roman"/>
          <w:sz w:val="22"/>
          <w:szCs w:val="22"/>
          <w:lang w:val="de-DE"/>
        </w:rPr>
        <w:t>ệ</w:t>
      </w:r>
      <w:r w:rsidRPr="00F609EA">
        <w:rPr>
          <w:rFonts w:ascii="Times New Roman" w:hAnsi="Times New Roman" w:cs="VNI-Times"/>
          <w:sz w:val="22"/>
          <w:szCs w:val="22"/>
          <w:lang w:val="de-DE"/>
        </w:rPr>
        <w:t>c phân lo</w:t>
      </w:r>
      <w:r w:rsidRPr="00F609EA">
        <w:rPr>
          <w:rFonts w:ascii="Times New Roman" w:hAnsi="Times New Roman"/>
          <w:sz w:val="22"/>
          <w:szCs w:val="22"/>
          <w:lang w:val="de-DE"/>
        </w:rPr>
        <w:t>ạ</w:t>
      </w:r>
      <w:r w:rsidRPr="00F609EA">
        <w:rPr>
          <w:rFonts w:ascii="Times New Roman" w:hAnsi="Times New Roman" w:cs="VNI-Times"/>
          <w:sz w:val="22"/>
          <w:szCs w:val="22"/>
          <w:lang w:val="de-DE"/>
        </w:rPr>
        <w:t>i các kho</w:t>
      </w:r>
      <w:r w:rsidRPr="00F609EA">
        <w:rPr>
          <w:rFonts w:ascii="Times New Roman" w:hAnsi="Times New Roman"/>
          <w:sz w:val="22"/>
          <w:szCs w:val="22"/>
          <w:lang w:val="de-DE"/>
        </w:rPr>
        <w:t>ả</w:t>
      </w:r>
      <w:r w:rsidRPr="00F609EA">
        <w:rPr>
          <w:rFonts w:ascii="Times New Roman" w:hAnsi="Times New Roman" w:cs="VNI-Times"/>
          <w:sz w:val="22"/>
          <w:szCs w:val="22"/>
          <w:lang w:val="de-DE"/>
        </w:rPr>
        <w:t>n n</w:t>
      </w:r>
      <w:r w:rsidRPr="00F609EA">
        <w:rPr>
          <w:rFonts w:ascii="Times New Roman" w:hAnsi="Times New Roman"/>
          <w:sz w:val="22"/>
          <w:szCs w:val="22"/>
          <w:lang w:val="de-DE"/>
        </w:rPr>
        <w:t>ợ</w:t>
      </w:r>
      <w:r w:rsidRPr="00F609EA">
        <w:rPr>
          <w:rFonts w:ascii="Times New Roman" w:hAnsi="Times New Roman" w:cs="VNI-Times"/>
          <w:sz w:val="22"/>
          <w:szCs w:val="22"/>
          <w:lang w:val="de-DE"/>
        </w:rPr>
        <w:t xml:space="preserve"> tài chính ph</w:t>
      </w:r>
      <w:r w:rsidRPr="00F609EA">
        <w:rPr>
          <w:rFonts w:ascii="Times New Roman" w:hAnsi="Times New Roman"/>
          <w:sz w:val="22"/>
          <w:szCs w:val="22"/>
          <w:lang w:val="de-DE"/>
        </w:rPr>
        <w:t>ụ</w:t>
      </w:r>
      <w:r w:rsidRPr="00F609EA">
        <w:rPr>
          <w:rFonts w:ascii="Times New Roman" w:hAnsi="Times New Roman" w:cs="VNI-Times"/>
          <w:sz w:val="22"/>
          <w:szCs w:val="22"/>
          <w:lang w:val="de-DE"/>
        </w:rPr>
        <w:t xml:space="preserve"> thu</w:t>
      </w:r>
      <w:r w:rsidRPr="00F609EA">
        <w:rPr>
          <w:rFonts w:ascii="Times New Roman" w:hAnsi="Times New Roman"/>
          <w:sz w:val="22"/>
          <w:szCs w:val="22"/>
          <w:lang w:val="de-DE"/>
        </w:rPr>
        <w:t>ộ</w:t>
      </w:r>
      <w:r w:rsidRPr="00F609EA">
        <w:rPr>
          <w:rFonts w:ascii="Times New Roman" w:hAnsi="Times New Roman" w:cs="VNI-Times"/>
          <w:sz w:val="22"/>
          <w:szCs w:val="22"/>
          <w:lang w:val="de-DE"/>
        </w:rPr>
        <w:t>c vào b</w:t>
      </w:r>
      <w:r w:rsidRPr="00F609EA">
        <w:rPr>
          <w:rFonts w:ascii="Times New Roman" w:hAnsi="Times New Roman"/>
          <w:sz w:val="22"/>
          <w:szCs w:val="22"/>
          <w:lang w:val="de-DE"/>
        </w:rPr>
        <w:t>ả</w:t>
      </w:r>
      <w:r w:rsidRPr="00F609EA">
        <w:rPr>
          <w:rFonts w:ascii="Times New Roman" w:hAnsi="Times New Roman" w:cs="VNI-Times"/>
          <w:sz w:val="22"/>
          <w:szCs w:val="22"/>
          <w:lang w:val="de-DE"/>
        </w:rPr>
        <w:t>n ch</w:t>
      </w:r>
      <w:r w:rsidRPr="00F609EA">
        <w:rPr>
          <w:rFonts w:ascii="Times New Roman" w:hAnsi="Times New Roman"/>
          <w:sz w:val="22"/>
          <w:szCs w:val="22"/>
          <w:lang w:val="de-DE"/>
        </w:rPr>
        <w:t>ấ</w:t>
      </w:r>
      <w:r w:rsidRPr="00F609EA">
        <w:rPr>
          <w:rFonts w:ascii="Times New Roman" w:hAnsi="Times New Roman" w:cs="VNI-Times"/>
          <w:sz w:val="22"/>
          <w:szCs w:val="22"/>
          <w:lang w:val="de-DE"/>
        </w:rPr>
        <w:t>t và m</w:t>
      </w:r>
      <w:r w:rsidRPr="00F609EA">
        <w:rPr>
          <w:rFonts w:ascii="Times New Roman" w:hAnsi="Times New Roman"/>
          <w:sz w:val="22"/>
          <w:szCs w:val="22"/>
          <w:lang w:val="de-DE"/>
        </w:rPr>
        <w:t>ụ</w:t>
      </w:r>
      <w:r w:rsidRPr="00F609EA">
        <w:rPr>
          <w:rFonts w:ascii="Times New Roman" w:hAnsi="Times New Roman" w:cs="VNI-Times"/>
          <w:sz w:val="22"/>
          <w:szCs w:val="22"/>
          <w:lang w:val="de-DE"/>
        </w:rPr>
        <w:t>c đích c</w:t>
      </w:r>
      <w:r w:rsidRPr="00F609EA">
        <w:rPr>
          <w:rFonts w:ascii="Times New Roman" w:hAnsi="Times New Roman"/>
          <w:sz w:val="22"/>
          <w:szCs w:val="22"/>
          <w:lang w:val="de-DE"/>
        </w:rPr>
        <w:t>ủ</w:t>
      </w:r>
      <w:r w:rsidRPr="00F609EA">
        <w:rPr>
          <w:rFonts w:ascii="Times New Roman" w:hAnsi="Times New Roman" w:cs="VNI-Times"/>
          <w:sz w:val="22"/>
          <w:szCs w:val="22"/>
          <w:lang w:val="de-DE"/>
        </w:rPr>
        <w:t>a kho</w:t>
      </w:r>
      <w:r w:rsidRPr="00F609EA">
        <w:rPr>
          <w:rFonts w:ascii="Times New Roman" w:hAnsi="Times New Roman"/>
          <w:sz w:val="22"/>
          <w:szCs w:val="22"/>
          <w:lang w:val="de-DE"/>
        </w:rPr>
        <w:t>ả</w:t>
      </w:r>
      <w:r w:rsidRPr="00F609EA">
        <w:rPr>
          <w:rFonts w:ascii="Times New Roman" w:hAnsi="Times New Roman" w:cs="VNI-Times"/>
          <w:sz w:val="22"/>
          <w:szCs w:val="22"/>
          <w:lang w:val="de-DE"/>
        </w:rPr>
        <w:t>n n</w:t>
      </w:r>
      <w:r w:rsidRPr="00F609EA">
        <w:rPr>
          <w:rFonts w:ascii="Times New Roman" w:hAnsi="Times New Roman"/>
          <w:sz w:val="22"/>
          <w:szCs w:val="22"/>
          <w:lang w:val="de-DE"/>
        </w:rPr>
        <w:t>ợ</w:t>
      </w:r>
      <w:r w:rsidRPr="00F609EA">
        <w:rPr>
          <w:rFonts w:ascii="Times New Roman" w:hAnsi="Times New Roman" w:cs="VNI-Times"/>
          <w:sz w:val="22"/>
          <w:szCs w:val="22"/>
          <w:lang w:val="de-DE"/>
        </w:rPr>
        <w:t xml:space="preserve"> tài chính và đ</w:t>
      </w:r>
      <w:r w:rsidRPr="00F609EA">
        <w:rPr>
          <w:rFonts w:ascii="Times New Roman" w:hAnsi="Times New Roman"/>
          <w:sz w:val="22"/>
          <w:szCs w:val="22"/>
          <w:lang w:val="de-DE"/>
        </w:rPr>
        <w:t>ượ</w:t>
      </w:r>
      <w:r w:rsidRPr="00F609EA">
        <w:rPr>
          <w:rFonts w:ascii="Times New Roman" w:hAnsi="Times New Roman" w:cs="VNI-Times"/>
          <w:sz w:val="22"/>
          <w:szCs w:val="22"/>
          <w:lang w:val="de-DE"/>
        </w:rPr>
        <w:t>c quy</w:t>
      </w:r>
      <w:r w:rsidRPr="00F609EA">
        <w:rPr>
          <w:rFonts w:ascii="Times New Roman" w:hAnsi="Times New Roman"/>
          <w:sz w:val="22"/>
          <w:szCs w:val="22"/>
          <w:lang w:val="de-DE"/>
        </w:rPr>
        <w:t>ế</w:t>
      </w:r>
      <w:r w:rsidRPr="00F609EA">
        <w:rPr>
          <w:rFonts w:ascii="Times New Roman" w:hAnsi="Times New Roman" w:cs="VNI-Times"/>
          <w:sz w:val="22"/>
          <w:szCs w:val="22"/>
          <w:lang w:val="de-DE"/>
        </w:rPr>
        <w:t>t đ</w:t>
      </w:r>
      <w:r w:rsidRPr="00F609EA">
        <w:rPr>
          <w:rFonts w:ascii="Times New Roman" w:hAnsi="Times New Roman"/>
          <w:sz w:val="22"/>
          <w:szCs w:val="22"/>
          <w:lang w:val="de-DE"/>
        </w:rPr>
        <w:t>ị</w:t>
      </w:r>
      <w:r w:rsidRPr="00F609EA">
        <w:rPr>
          <w:rFonts w:ascii="Times New Roman" w:hAnsi="Times New Roman" w:cs="VNI-Times"/>
          <w:sz w:val="22"/>
          <w:szCs w:val="22"/>
          <w:lang w:val="de-DE"/>
        </w:rPr>
        <w:t>nh t</w:t>
      </w:r>
      <w:r w:rsidRPr="00F609EA">
        <w:rPr>
          <w:rFonts w:ascii="Times New Roman" w:hAnsi="Times New Roman"/>
          <w:sz w:val="22"/>
          <w:szCs w:val="22"/>
          <w:lang w:val="de-DE"/>
        </w:rPr>
        <w:t>ạ</w:t>
      </w:r>
      <w:r w:rsidRPr="00F609EA">
        <w:rPr>
          <w:rFonts w:ascii="Times New Roman" w:hAnsi="Times New Roman" w:cs="VNI-Times"/>
          <w:sz w:val="22"/>
          <w:szCs w:val="22"/>
          <w:lang w:val="de-DE"/>
        </w:rPr>
        <w:t>i th</w:t>
      </w:r>
      <w:r w:rsidRPr="00F609EA">
        <w:rPr>
          <w:rFonts w:ascii="Times New Roman" w:hAnsi="Times New Roman"/>
          <w:sz w:val="22"/>
          <w:szCs w:val="22"/>
          <w:lang w:val="de-DE"/>
        </w:rPr>
        <w:t>ờ</w:t>
      </w:r>
      <w:r w:rsidRPr="00F609EA">
        <w:rPr>
          <w:rFonts w:ascii="Times New Roman" w:hAnsi="Times New Roman" w:cs="VNI-Times"/>
          <w:sz w:val="22"/>
          <w:szCs w:val="22"/>
          <w:lang w:val="de-DE"/>
        </w:rPr>
        <w:t>i đi</w:t>
      </w:r>
      <w:r w:rsidRPr="00F609EA">
        <w:rPr>
          <w:rFonts w:ascii="Times New Roman" w:hAnsi="Times New Roman"/>
          <w:sz w:val="22"/>
          <w:szCs w:val="22"/>
          <w:lang w:val="de-DE"/>
        </w:rPr>
        <w:t>ể</w:t>
      </w:r>
      <w:r w:rsidRPr="00F609EA">
        <w:rPr>
          <w:rFonts w:ascii="Times New Roman" w:hAnsi="Times New Roman" w:cs="VNI-Times"/>
          <w:sz w:val="22"/>
          <w:szCs w:val="22"/>
          <w:lang w:val="de-DE"/>
        </w:rPr>
        <w:t>m ghi nh</w:t>
      </w:r>
      <w:r w:rsidRPr="00F609EA">
        <w:rPr>
          <w:rFonts w:ascii="Times New Roman" w:hAnsi="Times New Roman"/>
          <w:sz w:val="22"/>
          <w:szCs w:val="22"/>
          <w:lang w:val="de-DE"/>
        </w:rPr>
        <w:t>ậ</w:t>
      </w:r>
      <w:r w:rsidRPr="00F609EA">
        <w:rPr>
          <w:rFonts w:ascii="Times New Roman" w:hAnsi="Times New Roman" w:cs="VNI-Times"/>
          <w:sz w:val="22"/>
          <w:szCs w:val="22"/>
          <w:lang w:val="de-DE"/>
        </w:rPr>
        <w:t>n ban đ</w:t>
      </w:r>
      <w:r w:rsidRPr="00F609EA">
        <w:rPr>
          <w:rFonts w:ascii="Times New Roman" w:hAnsi="Times New Roman"/>
          <w:sz w:val="22"/>
          <w:szCs w:val="22"/>
          <w:lang w:val="de-DE"/>
        </w:rPr>
        <w:t>ầ</w:t>
      </w:r>
      <w:r w:rsidRPr="00F609EA">
        <w:rPr>
          <w:rFonts w:ascii="Times New Roman" w:hAnsi="Times New Roman" w:cs="VNI-Times"/>
          <w:sz w:val="22"/>
          <w:szCs w:val="22"/>
          <w:lang w:val="de-DE"/>
        </w:rPr>
        <w:t xml:space="preserve">u. </w:t>
      </w:r>
    </w:p>
    <w:p w:rsidR="00F374FD" w:rsidRDefault="00F609EA" w:rsidP="00F374FD">
      <w:pPr>
        <w:tabs>
          <w:tab w:val="num" w:pos="477"/>
        </w:tabs>
        <w:spacing w:before="120" w:line="280" w:lineRule="exact"/>
        <w:ind w:left="480"/>
        <w:jc w:val="both"/>
        <w:rPr>
          <w:rFonts w:ascii="Times New Roman" w:hAnsi="Times New Roman" w:cs="VNI-Times"/>
          <w:sz w:val="22"/>
          <w:szCs w:val="22"/>
          <w:lang w:val="de-DE"/>
        </w:rPr>
      </w:pPr>
      <w:r w:rsidRPr="00F609EA">
        <w:rPr>
          <w:rFonts w:ascii="Times New Roman" w:hAnsi="Times New Roman"/>
          <w:sz w:val="22"/>
          <w:szCs w:val="22"/>
          <w:lang w:val="de-DE"/>
        </w:rPr>
        <w:t>Tạ</w:t>
      </w:r>
      <w:r w:rsidRPr="00F609EA">
        <w:rPr>
          <w:rFonts w:ascii="Times New Roman" w:hAnsi="Times New Roman" w:cs="VNI-Times"/>
          <w:sz w:val="22"/>
          <w:szCs w:val="22"/>
          <w:lang w:val="de-DE"/>
        </w:rPr>
        <w:t>i th</w:t>
      </w:r>
      <w:r w:rsidRPr="00F609EA">
        <w:rPr>
          <w:rFonts w:ascii="Times New Roman" w:hAnsi="Times New Roman"/>
          <w:sz w:val="22"/>
          <w:szCs w:val="22"/>
          <w:lang w:val="de-DE"/>
        </w:rPr>
        <w:t>ờ</w:t>
      </w:r>
      <w:r w:rsidRPr="00F609EA">
        <w:rPr>
          <w:rFonts w:ascii="Times New Roman" w:hAnsi="Times New Roman" w:cs="VNI-Times"/>
          <w:sz w:val="22"/>
          <w:szCs w:val="22"/>
          <w:lang w:val="de-DE"/>
        </w:rPr>
        <w:t>i đi</w:t>
      </w:r>
      <w:r w:rsidRPr="00F609EA">
        <w:rPr>
          <w:rFonts w:ascii="Times New Roman" w:hAnsi="Times New Roman"/>
          <w:sz w:val="22"/>
          <w:szCs w:val="22"/>
          <w:lang w:val="de-DE"/>
        </w:rPr>
        <w:t>ể</w:t>
      </w:r>
      <w:r w:rsidRPr="00F609EA">
        <w:rPr>
          <w:rFonts w:ascii="Times New Roman" w:hAnsi="Times New Roman" w:cs="VNI-Times"/>
          <w:sz w:val="22"/>
          <w:szCs w:val="22"/>
          <w:lang w:val="de-DE"/>
        </w:rPr>
        <w:t>m ghi nh</w:t>
      </w:r>
      <w:r w:rsidRPr="00F609EA">
        <w:rPr>
          <w:rFonts w:ascii="Times New Roman" w:hAnsi="Times New Roman"/>
          <w:sz w:val="22"/>
          <w:szCs w:val="22"/>
          <w:lang w:val="de-DE"/>
        </w:rPr>
        <w:t>ậ</w:t>
      </w:r>
      <w:r w:rsidRPr="00F609EA">
        <w:rPr>
          <w:rFonts w:ascii="Times New Roman" w:hAnsi="Times New Roman" w:cs="VNI-Times"/>
          <w:sz w:val="22"/>
          <w:szCs w:val="22"/>
          <w:lang w:val="de-DE"/>
        </w:rPr>
        <w:t>n ban đ</w:t>
      </w:r>
      <w:r w:rsidRPr="00F609EA">
        <w:rPr>
          <w:rFonts w:ascii="Times New Roman" w:hAnsi="Times New Roman"/>
          <w:sz w:val="22"/>
          <w:szCs w:val="22"/>
          <w:lang w:val="de-DE"/>
        </w:rPr>
        <w:t>ầ</w:t>
      </w:r>
      <w:r w:rsidRPr="00F609EA">
        <w:rPr>
          <w:rFonts w:ascii="Times New Roman" w:hAnsi="Times New Roman" w:cs="VNI-Times"/>
          <w:sz w:val="22"/>
          <w:szCs w:val="22"/>
          <w:lang w:val="de-DE"/>
        </w:rPr>
        <w:t>u, các kho</w:t>
      </w:r>
      <w:r w:rsidRPr="00F609EA">
        <w:rPr>
          <w:rFonts w:ascii="Times New Roman" w:hAnsi="Times New Roman"/>
          <w:sz w:val="22"/>
          <w:szCs w:val="22"/>
          <w:lang w:val="de-DE"/>
        </w:rPr>
        <w:t>ả</w:t>
      </w:r>
      <w:r w:rsidRPr="00F609EA">
        <w:rPr>
          <w:rFonts w:ascii="Times New Roman" w:hAnsi="Times New Roman" w:cs="VNI-Times"/>
          <w:sz w:val="22"/>
          <w:szCs w:val="22"/>
          <w:lang w:val="de-DE"/>
        </w:rPr>
        <w:t>n n</w:t>
      </w:r>
      <w:r w:rsidRPr="00F609EA">
        <w:rPr>
          <w:rFonts w:ascii="Times New Roman" w:hAnsi="Times New Roman"/>
          <w:sz w:val="22"/>
          <w:szCs w:val="22"/>
          <w:lang w:val="de-DE"/>
        </w:rPr>
        <w:t>ợ</w:t>
      </w:r>
      <w:r w:rsidRPr="00F609EA">
        <w:rPr>
          <w:rFonts w:ascii="Times New Roman" w:hAnsi="Times New Roman" w:cs="VNI-Times"/>
          <w:sz w:val="22"/>
          <w:szCs w:val="22"/>
          <w:lang w:val="de-DE"/>
        </w:rPr>
        <w:t xml:space="preserve"> ph</w:t>
      </w:r>
      <w:r w:rsidRPr="00F609EA">
        <w:rPr>
          <w:rFonts w:ascii="Times New Roman" w:hAnsi="Times New Roman"/>
          <w:sz w:val="22"/>
          <w:szCs w:val="22"/>
          <w:lang w:val="de-DE"/>
        </w:rPr>
        <w:t>ả</w:t>
      </w:r>
      <w:r w:rsidRPr="00F609EA">
        <w:rPr>
          <w:rFonts w:ascii="Times New Roman" w:hAnsi="Times New Roman" w:cs="VNI-Times"/>
          <w:sz w:val="22"/>
          <w:szCs w:val="22"/>
          <w:lang w:val="de-DE"/>
        </w:rPr>
        <w:t>i tr</w:t>
      </w:r>
      <w:r w:rsidRPr="00F609EA">
        <w:rPr>
          <w:rFonts w:ascii="Times New Roman" w:hAnsi="Times New Roman"/>
          <w:sz w:val="22"/>
          <w:szCs w:val="22"/>
          <w:lang w:val="de-DE"/>
        </w:rPr>
        <w:t>ả</w:t>
      </w:r>
      <w:r w:rsidRPr="00F609EA">
        <w:rPr>
          <w:rFonts w:ascii="Times New Roman" w:hAnsi="Times New Roman" w:cs="VNI-Times"/>
          <w:sz w:val="22"/>
          <w:szCs w:val="22"/>
          <w:lang w:val="de-DE"/>
        </w:rPr>
        <w:t xml:space="preserve"> tài chính đ</w:t>
      </w:r>
      <w:r w:rsidRPr="00F609EA">
        <w:rPr>
          <w:rFonts w:ascii="Times New Roman" w:hAnsi="Times New Roman"/>
          <w:sz w:val="22"/>
          <w:szCs w:val="22"/>
          <w:lang w:val="de-DE"/>
        </w:rPr>
        <w:t>ượ</w:t>
      </w:r>
      <w:r w:rsidRPr="00F609EA">
        <w:rPr>
          <w:rFonts w:ascii="Times New Roman" w:hAnsi="Times New Roman" w:cs="VNI-Times"/>
          <w:sz w:val="22"/>
          <w:szCs w:val="22"/>
          <w:lang w:val="de-DE"/>
        </w:rPr>
        <w:t>c xác đ</w:t>
      </w:r>
      <w:r w:rsidRPr="00F609EA">
        <w:rPr>
          <w:rFonts w:ascii="Times New Roman" w:hAnsi="Times New Roman"/>
          <w:sz w:val="22"/>
          <w:szCs w:val="22"/>
          <w:lang w:val="de-DE"/>
        </w:rPr>
        <w:t>ị</w:t>
      </w:r>
      <w:r w:rsidRPr="00F609EA">
        <w:rPr>
          <w:rFonts w:ascii="Times New Roman" w:hAnsi="Times New Roman" w:cs="VNI-Times"/>
          <w:sz w:val="22"/>
          <w:szCs w:val="22"/>
          <w:lang w:val="de-DE"/>
        </w:rPr>
        <w:t>nh</w:t>
      </w:r>
      <w:r w:rsidRPr="00F609EA">
        <w:rPr>
          <w:rFonts w:ascii="Times New Roman" w:hAnsi="Times New Roman"/>
          <w:sz w:val="22"/>
          <w:szCs w:val="22"/>
          <w:lang w:val="de-DE"/>
        </w:rPr>
        <w:t xml:space="preserve"> theo giá phát hành cộ</w:t>
      </w:r>
      <w:r w:rsidRPr="00F609EA">
        <w:rPr>
          <w:rFonts w:ascii="Times New Roman" w:hAnsi="Times New Roman" w:cs="VNI-Times"/>
          <w:sz w:val="22"/>
          <w:szCs w:val="22"/>
          <w:lang w:val="de-DE"/>
        </w:rPr>
        <w:t>ng các chi phí liên quan tr</w:t>
      </w:r>
      <w:r w:rsidRPr="00F609EA">
        <w:rPr>
          <w:rFonts w:ascii="Times New Roman" w:hAnsi="Times New Roman"/>
          <w:sz w:val="22"/>
          <w:szCs w:val="22"/>
          <w:lang w:val="de-DE"/>
        </w:rPr>
        <w:t>ự</w:t>
      </w:r>
      <w:r w:rsidRPr="00F609EA">
        <w:rPr>
          <w:rFonts w:ascii="Times New Roman" w:hAnsi="Times New Roman" w:cs="VNI-Times"/>
          <w:sz w:val="22"/>
          <w:szCs w:val="22"/>
          <w:lang w:val="de-DE"/>
        </w:rPr>
        <w:t>c ti</w:t>
      </w:r>
      <w:r w:rsidRPr="00F609EA">
        <w:rPr>
          <w:rFonts w:ascii="Times New Roman" w:hAnsi="Times New Roman"/>
          <w:sz w:val="22"/>
          <w:szCs w:val="22"/>
          <w:lang w:val="de-DE"/>
        </w:rPr>
        <w:t>ế</w:t>
      </w:r>
      <w:r w:rsidRPr="00F609EA">
        <w:rPr>
          <w:rFonts w:ascii="Times New Roman" w:hAnsi="Times New Roman" w:cs="VNI-Times"/>
          <w:sz w:val="22"/>
          <w:szCs w:val="22"/>
          <w:lang w:val="de-DE"/>
        </w:rPr>
        <w:t>p đ</w:t>
      </w:r>
      <w:r w:rsidRPr="00F609EA">
        <w:rPr>
          <w:rFonts w:ascii="Times New Roman" w:hAnsi="Times New Roman"/>
          <w:sz w:val="22"/>
          <w:szCs w:val="22"/>
          <w:lang w:val="de-DE"/>
        </w:rPr>
        <w:t>ế</w:t>
      </w:r>
      <w:r w:rsidRPr="00F609EA">
        <w:rPr>
          <w:rFonts w:ascii="Times New Roman" w:hAnsi="Times New Roman" w:cs="VNI-Times"/>
          <w:sz w:val="22"/>
          <w:szCs w:val="22"/>
          <w:lang w:val="de-DE"/>
        </w:rPr>
        <w:t>n vi</w:t>
      </w:r>
      <w:r w:rsidRPr="00F609EA">
        <w:rPr>
          <w:rFonts w:ascii="Times New Roman" w:hAnsi="Times New Roman"/>
          <w:sz w:val="22"/>
          <w:szCs w:val="22"/>
          <w:lang w:val="de-DE"/>
        </w:rPr>
        <w:t>ệ</w:t>
      </w:r>
      <w:r w:rsidRPr="00F609EA">
        <w:rPr>
          <w:rFonts w:ascii="Times New Roman" w:hAnsi="Times New Roman" w:cs="VNI-Times"/>
          <w:sz w:val="22"/>
          <w:szCs w:val="22"/>
          <w:lang w:val="de-DE"/>
        </w:rPr>
        <w:t>c phát hành n</w:t>
      </w:r>
      <w:r w:rsidRPr="00F609EA">
        <w:rPr>
          <w:rFonts w:ascii="Times New Roman" w:hAnsi="Times New Roman"/>
          <w:sz w:val="22"/>
          <w:szCs w:val="22"/>
          <w:lang w:val="de-DE"/>
        </w:rPr>
        <w:t>ợ</w:t>
      </w:r>
      <w:r w:rsidRPr="00F609EA">
        <w:rPr>
          <w:rFonts w:ascii="Times New Roman" w:hAnsi="Times New Roman" w:cs="VNI-Times"/>
          <w:sz w:val="22"/>
          <w:szCs w:val="22"/>
          <w:lang w:val="de-DE"/>
        </w:rPr>
        <w:t xml:space="preserve"> tài chính đó.</w:t>
      </w:r>
    </w:p>
    <w:p w:rsidR="00F374FD" w:rsidRPr="00F374FD" w:rsidRDefault="00F374FD" w:rsidP="00F374FD">
      <w:pPr>
        <w:tabs>
          <w:tab w:val="num" w:pos="477"/>
        </w:tabs>
        <w:spacing w:before="120" w:line="280" w:lineRule="exact"/>
        <w:ind w:left="480"/>
        <w:jc w:val="both"/>
        <w:rPr>
          <w:rFonts w:ascii="Times New Roman" w:hAnsi="Times New Roman" w:cs="VNI-Times"/>
          <w:sz w:val="22"/>
          <w:szCs w:val="22"/>
          <w:lang w:val="de-DE"/>
        </w:rPr>
      </w:pPr>
      <w:r w:rsidRPr="007636E8">
        <w:rPr>
          <w:rFonts w:ascii="Times New Roman" w:hAnsi="Times New Roman"/>
          <w:color w:val="000000" w:themeColor="text1"/>
          <w:sz w:val="22"/>
          <w:szCs w:val="22"/>
          <w:lang w:val="nl-NL"/>
        </w:rPr>
        <w:t xml:space="preserve">Nợ phải trả tài chính của Công ty bao gồm </w:t>
      </w:r>
      <w:r w:rsidRPr="00C040E4">
        <w:rPr>
          <w:rFonts w:ascii="Times New Roman" w:hAnsi="Times New Roman"/>
          <w:color w:val="000000" w:themeColor="text1"/>
          <w:sz w:val="22"/>
          <w:szCs w:val="22"/>
          <w:highlight w:val="cyan"/>
          <w:lang w:val="nl-NL"/>
        </w:rPr>
        <w:t xml:space="preserve">phải trả người bán, chi phí phải trả, phải trả nội bộ, </w:t>
      </w:r>
      <w:r w:rsidR="007A4080">
        <w:rPr>
          <w:rFonts w:ascii="Times New Roman" w:hAnsi="Times New Roman"/>
          <w:color w:val="000000" w:themeColor="text1"/>
          <w:sz w:val="22"/>
          <w:szCs w:val="22"/>
          <w:highlight w:val="cyan"/>
          <w:lang w:val="nl-NL"/>
        </w:rPr>
        <w:t>p</w:t>
      </w:r>
      <w:r w:rsidRPr="00C040E4">
        <w:rPr>
          <w:rFonts w:ascii="Times New Roman" w:hAnsi="Times New Roman"/>
          <w:color w:val="000000" w:themeColor="text1"/>
          <w:sz w:val="22"/>
          <w:szCs w:val="22"/>
          <w:highlight w:val="cyan"/>
          <w:lang w:val="nl-NL"/>
        </w:rPr>
        <w:t xml:space="preserve">hải trả theo tiến độ kế hoạch hợp đồng xây dựng, phải trả </w:t>
      </w:r>
      <w:r w:rsidRPr="000A07A7">
        <w:rPr>
          <w:rFonts w:ascii="Times New Roman" w:hAnsi="Times New Roman"/>
          <w:color w:val="000000" w:themeColor="text1"/>
          <w:sz w:val="22"/>
          <w:szCs w:val="22"/>
          <w:highlight w:val="cyan"/>
          <w:lang w:val="nl-NL"/>
        </w:rPr>
        <w:t>khác, vay và nợ thuê tài chính</w:t>
      </w:r>
      <w:r>
        <w:rPr>
          <w:rFonts w:ascii="Times New Roman" w:hAnsi="Times New Roman"/>
          <w:color w:val="000000" w:themeColor="text1"/>
          <w:sz w:val="22"/>
          <w:szCs w:val="22"/>
          <w:highlight w:val="cyan"/>
          <w:lang w:val="de-DE"/>
        </w:rPr>
        <w:t xml:space="preserve">, </w:t>
      </w:r>
      <w:r w:rsidR="00A44EAB" w:rsidRPr="009A2A96">
        <w:rPr>
          <w:rFonts w:ascii="Times New Roman" w:hAnsi="Times New Roman"/>
          <w:color w:val="000000" w:themeColor="text1"/>
          <w:sz w:val="22"/>
          <w:szCs w:val="22"/>
          <w:highlight w:val="cyan"/>
          <w:lang w:val="de-DE"/>
        </w:rPr>
        <w:t>giao dịch mua bán lại trái phiếu Chính phủ</w:t>
      </w:r>
      <w:r w:rsidR="00A44EAB">
        <w:rPr>
          <w:rFonts w:ascii="Times New Roman" w:hAnsi="Times New Roman"/>
          <w:color w:val="000000" w:themeColor="text1"/>
          <w:sz w:val="22"/>
          <w:szCs w:val="22"/>
          <w:highlight w:val="cyan"/>
          <w:lang w:val="de-DE"/>
        </w:rPr>
        <w:t xml:space="preserve">, </w:t>
      </w:r>
      <w:r>
        <w:rPr>
          <w:rFonts w:ascii="Times New Roman" w:hAnsi="Times New Roman"/>
          <w:color w:val="000000" w:themeColor="text1"/>
          <w:sz w:val="22"/>
          <w:szCs w:val="22"/>
          <w:highlight w:val="cyan"/>
          <w:lang w:val="de-DE"/>
        </w:rPr>
        <w:t>trái phiếu chuyển đổi và cổ phiếu ưu đãi</w:t>
      </w:r>
      <w:r w:rsidRPr="000A07A7">
        <w:rPr>
          <w:rFonts w:ascii="Times New Roman" w:hAnsi="Times New Roman"/>
          <w:color w:val="000000" w:themeColor="text1"/>
          <w:sz w:val="22"/>
          <w:szCs w:val="22"/>
          <w:highlight w:val="cyan"/>
          <w:lang w:val="de-DE"/>
        </w:rPr>
        <w:t>.</w:t>
      </w:r>
    </w:p>
    <w:p w:rsidR="007817D3" w:rsidRDefault="007817D3" w:rsidP="00806260">
      <w:pPr>
        <w:tabs>
          <w:tab w:val="num" w:pos="477"/>
        </w:tabs>
        <w:spacing w:before="120" w:line="280" w:lineRule="exact"/>
        <w:ind w:left="480"/>
        <w:jc w:val="both"/>
        <w:rPr>
          <w:rFonts w:ascii="Times New Roman" w:hAnsi="Times New Roman"/>
          <w:b/>
          <w:i/>
          <w:sz w:val="22"/>
          <w:szCs w:val="22"/>
          <w:lang w:val="de-DE"/>
        </w:rPr>
      </w:pPr>
    </w:p>
    <w:p w:rsidR="00806260" w:rsidRPr="00806260" w:rsidRDefault="00806260" w:rsidP="00806260">
      <w:pPr>
        <w:tabs>
          <w:tab w:val="num" w:pos="477"/>
        </w:tabs>
        <w:spacing w:before="120" w:line="280" w:lineRule="exact"/>
        <w:ind w:left="480"/>
        <w:jc w:val="both"/>
        <w:rPr>
          <w:rFonts w:ascii="Times New Roman" w:hAnsi="Times New Roman"/>
          <w:b/>
          <w:i/>
          <w:sz w:val="22"/>
          <w:szCs w:val="22"/>
          <w:lang w:val="de-DE"/>
        </w:rPr>
      </w:pPr>
      <w:r w:rsidRPr="00806260">
        <w:rPr>
          <w:rFonts w:ascii="Times New Roman" w:hAnsi="Times New Roman"/>
          <w:b/>
          <w:i/>
          <w:sz w:val="22"/>
          <w:szCs w:val="22"/>
          <w:lang w:val="de-DE"/>
        </w:rPr>
        <w:lastRenderedPageBreak/>
        <w:t>Bù trừ các công cụ tài chính</w:t>
      </w:r>
    </w:p>
    <w:p w:rsidR="00806260" w:rsidRPr="0079232E" w:rsidRDefault="00806260" w:rsidP="00806260">
      <w:pPr>
        <w:tabs>
          <w:tab w:val="num" w:pos="477"/>
        </w:tabs>
        <w:spacing w:before="120" w:line="280" w:lineRule="exact"/>
        <w:ind w:left="480"/>
        <w:jc w:val="both"/>
        <w:outlineLvl w:val="0"/>
        <w:rPr>
          <w:rFonts w:ascii="Times New Roman" w:hAnsi="Times New Roman"/>
          <w:color w:val="000000" w:themeColor="text1"/>
          <w:sz w:val="22"/>
          <w:szCs w:val="22"/>
          <w:lang w:val="de-DE"/>
        </w:rPr>
      </w:pPr>
      <w:r w:rsidRPr="0079232E">
        <w:rPr>
          <w:rFonts w:ascii="Times New Roman" w:hAnsi="Times New Roman"/>
          <w:color w:val="000000" w:themeColor="text1"/>
          <w:sz w:val="22"/>
          <w:szCs w:val="22"/>
          <w:lang w:val="de-DE"/>
        </w:rPr>
        <w:t xml:space="preserve">Các </w:t>
      </w:r>
      <w:r>
        <w:rPr>
          <w:rFonts w:ascii="Times New Roman" w:hAnsi="Times New Roman"/>
          <w:color w:val="000000" w:themeColor="text1"/>
          <w:sz w:val="22"/>
          <w:szCs w:val="22"/>
          <w:lang w:val="de-DE"/>
        </w:rPr>
        <w:t xml:space="preserve">tài sản tài chính và nợ phải trả tài chính được bù trừ và giá trị thuần sẽ được trình bày trên Bảng cân đối kế toán nếu và chỉ nếu, Công ty có quyền hợp pháp thi hành việc bù trừ các giá trị đã được ghi nhận này và có ý định bù trừ trên cơ sở thuần, hoặc thu được các tài sản và thanh toán phải trả đồng thời. </w:t>
      </w:r>
    </w:p>
    <w:p w:rsidR="00F609EA" w:rsidRPr="00F609EA" w:rsidRDefault="00F609EA" w:rsidP="00F609EA">
      <w:pPr>
        <w:tabs>
          <w:tab w:val="num" w:pos="477"/>
        </w:tabs>
        <w:spacing w:before="120" w:line="280" w:lineRule="exact"/>
        <w:ind w:left="480"/>
        <w:jc w:val="both"/>
        <w:rPr>
          <w:rFonts w:ascii="Times New Roman" w:hAnsi="Times New Roman"/>
          <w:sz w:val="22"/>
          <w:szCs w:val="22"/>
          <w:u w:val="single"/>
          <w:lang w:val="de-DE"/>
        </w:rPr>
      </w:pPr>
      <w:r w:rsidRPr="00F609EA">
        <w:rPr>
          <w:rFonts w:ascii="Times New Roman" w:hAnsi="Times New Roman"/>
          <w:sz w:val="22"/>
          <w:szCs w:val="22"/>
          <w:u w:val="single"/>
          <w:lang w:val="de-DE"/>
        </w:rPr>
        <w:t>Đánh giá lại sau lần ghi nhận ban đầu</w:t>
      </w:r>
    </w:p>
    <w:p w:rsidR="00F609EA" w:rsidRPr="00F609EA" w:rsidRDefault="00F609EA" w:rsidP="00F609EA">
      <w:pPr>
        <w:tabs>
          <w:tab w:val="num" w:pos="477"/>
        </w:tabs>
        <w:spacing w:before="120" w:line="280" w:lineRule="exact"/>
        <w:ind w:left="480"/>
        <w:jc w:val="both"/>
        <w:rPr>
          <w:rFonts w:ascii="Times New Roman" w:hAnsi="Times New Roman"/>
          <w:sz w:val="22"/>
          <w:szCs w:val="22"/>
          <w:lang w:val="de-DE"/>
        </w:rPr>
      </w:pPr>
      <w:r w:rsidRPr="00F609EA">
        <w:rPr>
          <w:rFonts w:ascii="Times New Roman" w:hAnsi="Times New Roman"/>
          <w:sz w:val="22"/>
          <w:szCs w:val="22"/>
          <w:lang w:val="de-DE"/>
        </w:rPr>
        <w:t>Hiện tại, chưa có quy định về đánh giá lại công cụ tài chính sau khi ghi nhận ban đầu.</w:t>
      </w:r>
      <w:r w:rsidRPr="00F609EA">
        <w:rPr>
          <w:rFonts w:ascii="Times New Roman" w:hAnsi="Times New Roman"/>
          <w:sz w:val="22"/>
          <w:szCs w:val="22"/>
          <w:lang w:val="de-DE"/>
        </w:rPr>
        <w:tab/>
      </w:r>
    </w:p>
    <w:p w:rsidR="00EF7F11" w:rsidRPr="00F470A2" w:rsidRDefault="00EF7F11" w:rsidP="00EF7F11">
      <w:pPr>
        <w:numPr>
          <w:ilvl w:val="1"/>
          <w:numId w:val="5"/>
        </w:numPr>
        <w:tabs>
          <w:tab w:val="num" w:pos="546"/>
        </w:tabs>
        <w:spacing w:before="240" w:line="280" w:lineRule="exact"/>
        <w:ind w:left="605" w:hanging="576"/>
        <w:jc w:val="both"/>
        <w:rPr>
          <w:rFonts w:ascii="Times New Roman" w:hAnsi="Times New Roman"/>
          <w:b/>
          <w:bCs/>
          <w:sz w:val="22"/>
          <w:szCs w:val="22"/>
          <w:lang w:val="nl-NL"/>
        </w:rPr>
      </w:pPr>
      <w:r>
        <w:rPr>
          <w:rFonts w:ascii="Times New Roman" w:hAnsi="Times New Roman"/>
          <w:b/>
          <w:bCs/>
          <w:sz w:val="22"/>
          <w:szCs w:val="22"/>
          <w:lang w:val="nl-NL"/>
        </w:rPr>
        <w:t>Ngoại tệ</w:t>
      </w:r>
    </w:p>
    <w:p w:rsidR="00EF7F11" w:rsidRDefault="00EF7F11" w:rsidP="00EF7F11">
      <w:pPr>
        <w:tabs>
          <w:tab w:val="num" w:pos="477"/>
        </w:tabs>
        <w:spacing w:before="120" w:line="280" w:lineRule="exact"/>
        <w:ind w:left="480"/>
        <w:jc w:val="both"/>
        <w:rPr>
          <w:rFonts w:ascii="Times New Roman" w:hAnsi="Times New Roman"/>
          <w:bCs/>
          <w:sz w:val="22"/>
          <w:szCs w:val="22"/>
          <w:lang w:val="nl-NL"/>
        </w:rPr>
      </w:pPr>
      <w:r>
        <w:rPr>
          <w:rFonts w:ascii="Times New Roman" w:hAnsi="Times New Roman"/>
          <w:bCs/>
          <w:sz w:val="22"/>
          <w:szCs w:val="22"/>
          <w:lang w:val="nl-NL"/>
        </w:rPr>
        <w:t xml:space="preserve">Các giao dịch phát sinh </w:t>
      </w:r>
      <w:r w:rsidRPr="00F470A2">
        <w:rPr>
          <w:rFonts w:ascii="Times New Roman" w:hAnsi="Times New Roman"/>
          <w:bCs/>
          <w:sz w:val="22"/>
          <w:szCs w:val="22"/>
          <w:lang w:val="nl-NL"/>
        </w:rPr>
        <w:t xml:space="preserve">bằng các đơn vị </w:t>
      </w:r>
      <w:r>
        <w:rPr>
          <w:rFonts w:ascii="Times New Roman" w:hAnsi="Times New Roman"/>
          <w:bCs/>
          <w:sz w:val="22"/>
          <w:szCs w:val="22"/>
          <w:lang w:val="nl-NL"/>
        </w:rPr>
        <w:t>tiền tệ khác với đơn vị tiền tệ kế toán của Công ty được hạch toán theo tỷ giá giao dịch</w:t>
      </w:r>
      <w:r w:rsidRPr="00F470A2">
        <w:rPr>
          <w:rFonts w:ascii="Times New Roman" w:hAnsi="Times New Roman"/>
          <w:bCs/>
          <w:sz w:val="22"/>
          <w:szCs w:val="22"/>
          <w:lang w:val="nl-NL"/>
        </w:rPr>
        <w:t xml:space="preserve"> thực tế </w:t>
      </w:r>
      <w:r>
        <w:rPr>
          <w:rFonts w:ascii="Times New Roman" w:hAnsi="Times New Roman"/>
          <w:bCs/>
          <w:sz w:val="22"/>
          <w:szCs w:val="22"/>
          <w:lang w:val="nl-NL"/>
        </w:rPr>
        <w:t xml:space="preserve">vào </w:t>
      </w:r>
      <w:r w:rsidRPr="00F470A2">
        <w:rPr>
          <w:rFonts w:ascii="Times New Roman" w:hAnsi="Times New Roman"/>
          <w:bCs/>
          <w:sz w:val="22"/>
          <w:szCs w:val="22"/>
          <w:lang w:val="nl-NL"/>
        </w:rPr>
        <w:t xml:space="preserve">ngày </w:t>
      </w:r>
      <w:r>
        <w:rPr>
          <w:rFonts w:ascii="Times New Roman" w:hAnsi="Times New Roman"/>
          <w:bCs/>
          <w:sz w:val="22"/>
          <w:szCs w:val="22"/>
          <w:lang w:val="nl-NL"/>
        </w:rPr>
        <w:t>phát sinh giao dịch theo nguyên tắc sau:</w:t>
      </w:r>
    </w:p>
    <w:p w:rsidR="00EF7F11" w:rsidRPr="000612D6" w:rsidRDefault="00EF7F11" w:rsidP="00A268C7">
      <w:pPr>
        <w:pStyle w:val="ListParagraph"/>
        <w:numPr>
          <w:ilvl w:val="0"/>
          <w:numId w:val="12"/>
        </w:numPr>
        <w:tabs>
          <w:tab w:val="right" w:pos="9180"/>
        </w:tabs>
        <w:spacing w:before="120" w:after="120"/>
        <w:ind w:left="720" w:hanging="270"/>
        <w:rPr>
          <w:bCs/>
          <w:szCs w:val="22"/>
          <w:lang w:val="nl-NL"/>
        </w:rPr>
      </w:pPr>
      <w:r>
        <w:rPr>
          <w:bCs/>
          <w:szCs w:val="22"/>
          <w:lang w:val="nl-NL"/>
        </w:rPr>
        <w:t xml:space="preserve">Giao dịch </w:t>
      </w:r>
      <w:r w:rsidRPr="000612D6">
        <w:rPr>
          <w:bCs/>
          <w:szCs w:val="22"/>
          <w:lang w:val="nl-NL"/>
        </w:rPr>
        <w:t>mua bán ngoại tệ (</w:t>
      </w:r>
      <w:r w:rsidRPr="000612D6">
        <w:rPr>
          <w:szCs w:val="22"/>
          <w:lang w:val="nl-NL"/>
        </w:rPr>
        <w:t>hợp đồng mua bán ngoại tệ giao ngay, hợp đồng kỳ hạn, hợp đồng tương lai, hợp đồng quyền chọn, hợp đồng hoán đổi</w:t>
      </w:r>
      <w:r>
        <w:rPr>
          <w:szCs w:val="22"/>
          <w:lang w:val="nl-NL"/>
        </w:rPr>
        <w:t xml:space="preserve">) được hạch toán theo tỷ giá </w:t>
      </w:r>
      <w:r w:rsidRPr="000612D6">
        <w:rPr>
          <w:szCs w:val="22"/>
          <w:lang w:val="nl-NL"/>
        </w:rPr>
        <w:t xml:space="preserve">ký kết trong hợp đồng mua, bán ngoại tệ giữa </w:t>
      </w:r>
      <w:r>
        <w:rPr>
          <w:szCs w:val="22"/>
          <w:lang w:val="nl-NL"/>
        </w:rPr>
        <w:t>Công ty</w:t>
      </w:r>
      <w:r w:rsidRPr="000612D6">
        <w:rPr>
          <w:szCs w:val="22"/>
          <w:lang w:val="nl-NL"/>
        </w:rPr>
        <w:t xml:space="preserve"> và ngân hàng th</w:t>
      </w:r>
      <w:r w:rsidRPr="000612D6">
        <w:rPr>
          <w:rFonts w:hint="cs"/>
          <w:szCs w:val="22"/>
          <w:lang w:val="nl-NL"/>
        </w:rPr>
        <w:t>ươ</w:t>
      </w:r>
      <w:r w:rsidRPr="000612D6">
        <w:rPr>
          <w:szCs w:val="22"/>
          <w:lang w:val="nl-NL"/>
        </w:rPr>
        <w:t>ng mại</w:t>
      </w:r>
      <w:r>
        <w:rPr>
          <w:szCs w:val="22"/>
          <w:lang w:val="nl-NL"/>
        </w:rPr>
        <w:t>;</w:t>
      </w:r>
    </w:p>
    <w:p w:rsidR="00EF7F11" w:rsidRDefault="00EF7F11" w:rsidP="00A268C7">
      <w:pPr>
        <w:pStyle w:val="ListParagraph"/>
        <w:numPr>
          <w:ilvl w:val="0"/>
          <w:numId w:val="12"/>
        </w:numPr>
        <w:tabs>
          <w:tab w:val="right" w:pos="9180"/>
        </w:tabs>
        <w:spacing w:before="120" w:after="120"/>
        <w:ind w:left="720" w:hanging="270"/>
        <w:rPr>
          <w:bCs/>
          <w:szCs w:val="22"/>
          <w:lang w:val="nl-NL"/>
        </w:rPr>
      </w:pPr>
      <w:r>
        <w:rPr>
          <w:bCs/>
          <w:szCs w:val="22"/>
          <w:lang w:val="nl-NL"/>
        </w:rPr>
        <w:t>Giao dịch làm phát sinh các khoản phải thu được hạch toán theo tỷ giá mua vào của ngân hàng thương mại nơi Công ty chỉ định khách hàng thanh toán;</w:t>
      </w:r>
    </w:p>
    <w:p w:rsidR="00EF7F11" w:rsidRDefault="00EF7F11" w:rsidP="00A268C7">
      <w:pPr>
        <w:pStyle w:val="ListParagraph"/>
        <w:numPr>
          <w:ilvl w:val="0"/>
          <w:numId w:val="12"/>
        </w:numPr>
        <w:tabs>
          <w:tab w:val="right" w:pos="9180"/>
        </w:tabs>
        <w:spacing w:before="120" w:after="120"/>
        <w:ind w:left="720" w:hanging="270"/>
        <w:rPr>
          <w:bCs/>
          <w:szCs w:val="22"/>
          <w:lang w:val="nl-NL"/>
        </w:rPr>
      </w:pPr>
      <w:r>
        <w:rPr>
          <w:bCs/>
          <w:szCs w:val="22"/>
          <w:lang w:val="nl-NL"/>
        </w:rPr>
        <w:t>Giao dịch làm phát sinh các khoản phải trả được hạch toán theo tỷ giá bán của ngân hàng thương mại nơi Công ty dự kiến giao dịch;</w:t>
      </w:r>
    </w:p>
    <w:p w:rsidR="00EF7F11" w:rsidRDefault="00EF7F11" w:rsidP="00A268C7">
      <w:pPr>
        <w:pStyle w:val="ListParagraph"/>
        <w:numPr>
          <w:ilvl w:val="0"/>
          <w:numId w:val="12"/>
        </w:numPr>
        <w:tabs>
          <w:tab w:val="right" w:pos="9180"/>
        </w:tabs>
        <w:spacing w:before="120" w:after="120"/>
        <w:ind w:left="720" w:hanging="270"/>
        <w:rPr>
          <w:bCs/>
          <w:szCs w:val="22"/>
          <w:lang w:val="nl-NL"/>
        </w:rPr>
      </w:pPr>
      <w:r>
        <w:rPr>
          <w:bCs/>
          <w:szCs w:val="22"/>
          <w:lang w:val="nl-NL"/>
        </w:rPr>
        <w:t>Giao dịch góp vốn hoặc nhận vốn được hạch toán theo tỷ giá mua ngoại tệ của ngân hàng nơi Công ty mở tài khoản để nhận vốn của nhà đầu tư;</w:t>
      </w:r>
    </w:p>
    <w:p w:rsidR="00EF7F11" w:rsidRPr="00F470A2" w:rsidRDefault="00EF7F11" w:rsidP="00A268C7">
      <w:pPr>
        <w:pStyle w:val="ListParagraph"/>
        <w:numPr>
          <w:ilvl w:val="0"/>
          <w:numId w:val="12"/>
        </w:numPr>
        <w:tabs>
          <w:tab w:val="right" w:pos="9180"/>
        </w:tabs>
        <w:spacing w:before="120" w:after="120"/>
        <w:ind w:left="720" w:hanging="270"/>
        <w:rPr>
          <w:bCs/>
          <w:szCs w:val="22"/>
          <w:lang w:val="nl-NL"/>
        </w:rPr>
      </w:pPr>
      <w:r>
        <w:rPr>
          <w:bCs/>
          <w:szCs w:val="22"/>
          <w:lang w:val="nl-NL"/>
        </w:rPr>
        <w:t xml:space="preserve">Giao dịch mua sắm tài sản hoặc các khoản chi phí được thanh toán ngay bằng ngoại tệ (không qua các tài khoản phải trả) được hạch toán theo tỷ giá mua của ngân hàng thương mại nơi Công ty thực hiện thanh toán. </w:t>
      </w:r>
    </w:p>
    <w:p w:rsidR="00EF7F11" w:rsidRPr="00F470A2" w:rsidRDefault="00EF7F11" w:rsidP="00EF7F11">
      <w:pPr>
        <w:tabs>
          <w:tab w:val="num" w:pos="477"/>
        </w:tabs>
        <w:spacing w:before="120" w:line="280" w:lineRule="exact"/>
        <w:ind w:left="480"/>
        <w:jc w:val="both"/>
        <w:rPr>
          <w:rFonts w:ascii="Times New Roman" w:hAnsi="Times New Roman"/>
          <w:bCs/>
          <w:sz w:val="22"/>
          <w:szCs w:val="22"/>
          <w:lang w:val="nl-NL"/>
        </w:rPr>
      </w:pPr>
      <w:r>
        <w:rPr>
          <w:rFonts w:ascii="Times New Roman" w:hAnsi="Times New Roman"/>
          <w:bCs/>
          <w:sz w:val="22"/>
          <w:szCs w:val="22"/>
          <w:lang w:val="nl-NL"/>
        </w:rPr>
        <w:t xml:space="preserve">Tại </w:t>
      </w:r>
      <w:r w:rsidR="00DF5AF5">
        <w:rPr>
          <w:rFonts w:ascii="Times New Roman" w:hAnsi="Times New Roman"/>
          <w:bCs/>
          <w:sz w:val="22"/>
          <w:szCs w:val="22"/>
          <w:highlight w:val="cyan"/>
          <w:lang w:val="nl-NL"/>
        </w:rPr>
        <w:t xml:space="preserve">ngày </w:t>
      </w:r>
      <w:r w:rsidR="00932D6C" w:rsidRPr="00E15D2A">
        <w:rPr>
          <w:rFonts w:ascii="Times New Roman" w:hAnsi="Times New Roman"/>
          <w:bCs/>
          <w:sz w:val="22"/>
          <w:szCs w:val="22"/>
          <w:highlight w:val="cyan"/>
          <w:lang w:val="nl-NL"/>
        </w:rPr>
        <w:t>Báo cáo tài chính</w:t>
      </w:r>
      <w:r w:rsidRPr="001A5E88">
        <w:rPr>
          <w:rFonts w:ascii="Times New Roman" w:hAnsi="Times New Roman"/>
          <w:bCs/>
          <w:sz w:val="22"/>
          <w:szCs w:val="22"/>
          <w:lang w:val="nl-NL"/>
        </w:rPr>
        <w:t>, các khoản mục tiền tệ có gốc ngoại tệ được đánh giá lại theo tỷ giá giao dịch thực tế tại ngày của Bảng</w:t>
      </w:r>
      <w:r>
        <w:rPr>
          <w:rFonts w:ascii="Times New Roman" w:hAnsi="Times New Roman"/>
          <w:bCs/>
          <w:sz w:val="22"/>
          <w:szCs w:val="22"/>
          <w:lang w:val="nl-NL"/>
        </w:rPr>
        <w:t xml:space="preserve"> cân đối kế toán</w:t>
      </w:r>
      <w:r w:rsidRPr="00F470A2">
        <w:rPr>
          <w:rFonts w:ascii="Times New Roman" w:hAnsi="Times New Roman"/>
          <w:bCs/>
          <w:sz w:val="22"/>
          <w:szCs w:val="22"/>
          <w:lang w:val="nl-NL"/>
        </w:rPr>
        <w:t xml:space="preserve"> theo nguyên tắ</w:t>
      </w:r>
      <w:r>
        <w:rPr>
          <w:rFonts w:ascii="Times New Roman" w:hAnsi="Times New Roman"/>
          <w:bCs/>
          <w:sz w:val="22"/>
          <w:szCs w:val="22"/>
          <w:lang w:val="nl-NL"/>
        </w:rPr>
        <w:t>c</w:t>
      </w:r>
      <w:r w:rsidRPr="00F470A2">
        <w:rPr>
          <w:rFonts w:ascii="Times New Roman" w:hAnsi="Times New Roman"/>
          <w:bCs/>
          <w:sz w:val="22"/>
          <w:szCs w:val="22"/>
          <w:lang w:val="nl-NL"/>
        </w:rPr>
        <w:t xml:space="preserve"> sau:</w:t>
      </w:r>
    </w:p>
    <w:p w:rsidR="00EF7F11" w:rsidRDefault="00EF7F11" w:rsidP="00A268C7">
      <w:pPr>
        <w:pStyle w:val="ListParagraph"/>
        <w:numPr>
          <w:ilvl w:val="0"/>
          <w:numId w:val="12"/>
        </w:numPr>
        <w:tabs>
          <w:tab w:val="right" w:pos="9180"/>
        </w:tabs>
        <w:spacing w:before="120" w:after="120"/>
        <w:ind w:left="720" w:hanging="270"/>
        <w:rPr>
          <w:bCs/>
          <w:szCs w:val="22"/>
          <w:lang w:val="nl-NL"/>
        </w:rPr>
      </w:pPr>
      <w:r w:rsidRPr="00F470A2">
        <w:rPr>
          <w:bCs/>
          <w:szCs w:val="22"/>
          <w:lang w:val="nl-NL"/>
        </w:rPr>
        <w:t>Đối với tài sản tiền tệ</w:t>
      </w:r>
      <w:r>
        <w:rPr>
          <w:bCs/>
          <w:szCs w:val="22"/>
          <w:lang w:val="nl-NL"/>
        </w:rPr>
        <w:t xml:space="preserve"> (tiền mặt và các khoản phải thu)</w:t>
      </w:r>
      <w:r w:rsidRPr="00F470A2">
        <w:rPr>
          <w:bCs/>
          <w:szCs w:val="22"/>
          <w:lang w:val="nl-NL"/>
        </w:rPr>
        <w:t xml:space="preserve">: </w:t>
      </w:r>
      <w:r w:rsidRPr="00C624A0">
        <w:rPr>
          <w:bCs/>
          <w:szCs w:val="22"/>
          <w:lang w:val="nl-NL"/>
        </w:rPr>
        <w:t>Là tỷ giá mua ngoại tệ của ngân hàng th</w:t>
      </w:r>
      <w:r w:rsidRPr="00C624A0">
        <w:rPr>
          <w:rFonts w:hint="cs"/>
          <w:bCs/>
          <w:szCs w:val="22"/>
          <w:lang w:val="nl-NL"/>
        </w:rPr>
        <w:t>ươ</w:t>
      </w:r>
      <w:r w:rsidRPr="00C624A0">
        <w:rPr>
          <w:bCs/>
          <w:szCs w:val="22"/>
          <w:lang w:val="nl-NL"/>
        </w:rPr>
        <w:t>ng mại n</w:t>
      </w:r>
      <w:r w:rsidRPr="00C624A0">
        <w:rPr>
          <w:rFonts w:hint="cs"/>
          <w:bCs/>
          <w:szCs w:val="22"/>
          <w:lang w:val="nl-NL"/>
        </w:rPr>
        <w:t>ơ</w:t>
      </w:r>
      <w:r w:rsidRPr="00C624A0">
        <w:rPr>
          <w:bCs/>
          <w:szCs w:val="22"/>
          <w:lang w:val="nl-NL"/>
        </w:rPr>
        <w:t xml:space="preserve">i </w:t>
      </w:r>
      <w:r>
        <w:rPr>
          <w:bCs/>
          <w:szCs w:val="22"/>
          <w:lang w:val="nl-NL"/>
        </w:rPr>
        <w:t>Công ty</w:t>
      </w:r>
      <w:r w:rsidRPr="00C624A0">
        <w:rPr>
          <w:bCs/>
          <w:szCs w:val="22"/>
          <w:lang w:val="nl-NL"/>
        </w:rPr>
        <w:t xml:space="preserve"> th</w:t>
      </w:r>
      <w:r w:rsidRPr="00C624A0">
        <w:rPr>
          <w:rFonts w:hint="cs"/>
          <w:bCs/>
          <w:szCs w:val="22"/>
          <w:lang w:val="nl-NL"/>
        </w:rPr>
        <w:t>ư</w:t>
      </w:r>
      <w:r w:rsidRPr="00C624A0">
        <w:rPr>
          <w:bCs/>
          <w:szCs w:val="22"/>
          <w:lang w:val="nl-NL"/>
        </w:rPr>
        <w:t xml:space="preserve">ờng xuyên có giao dịch tại </w:t>
      </w:r>
      <w:r w:rsidR="00BC4B10">
        <w:rPr>
          <w:bCs/>
          <w:szCs w:val="22"/>
          <w:lang w:val="nl-NL"/>
        </w:rPr>
        <w:t xml:space="preserve">ngày </w:t>
      </w:r>
      <w:r w:rsidRPr="00C624A0">
        <w:rPr>
          <w:bCs/>
          <w:szCs w:val="22"/>
          <w:lang w:val="nl-NL"/>
        </w:rPr>
        <w:t xml:space="preserve">Báo cáo tài chính. Đối với các khoản ngoại tệ gửi ngân hàng </w:t>
      </w:r>
      <w:r w:rsidRPr="00F470A2">
        <w:rPr>
          <w:bCs/>
          <w:szCs w:val="22"/>
          <w:lang w:val="nl-NL"/>
        </w:rPr>
        <w:t xml:space="preserve">và các khoản ký quỹ </w:t>
      </w:r>
      <w:r w:rsidRPr="00C624A0">
        <w:rPr>
          <w:bCs/>
          <w:szCs w:val="22"/>
          <w:lang w:val="nl-NL"/>
        </w:rPr>
        <w:t xml:space="preserve">ngoại tệ </w:t>
      </w:r>
      <w:r w:rsidRPr="00F470A2">
        <w:rPr>
          <w:bCs/>
          <w:szCs w:val="22"/>
          <w:lang w:val="nl-NL"/>
        </w:rPr>
        <w:t>ngân hàng</w:t>
      </w:r>
      <w:r>
        <w:rPr>
          <w:bCs/>
          <w:szCs w:val="22"/>
          <w:lang w:val="nl-NL"/>
        </w:rPr>
        <w:t>,</w:t>
      </w:r>
      <w:r w:rsidRPr="00F470A2">
        <w:rPr>
          <w:bCs/>
          <w:szCs w:val="22"/>
          <w:lang w:val="nl-NL"/>
        </w:rPr>
        <w:t xml:space="preserve"> </w:t>
      </w:r>
      <w:r w:rsidRPr="00C624A0">
        <w:rPr>
          <w:bCs/>
          <w:szCs w:val="22"/>
          <w:lang w:val="nl-NL"/>
        </w:rPr>
        <w:t>thì tỷ giá thực tế khi đánh giá lại là tỷ giá mua của chính ngân hàng n</w:t>
      </w:r>
      <w:r w:rsidRPr="00C624A0">
        <w:rPr>
          <w:rFonts w:hint="cs"/>
          <w:bCs/>
          <w:szCs w:val="22"/>
          <w:lang w:val="nl-NL"/>
        </w:rPr>
        <w:t>ơ</w:t>
      </w:r>
      <w:r w:rsidRPr="00C624A0">
        <w:rPr>
          <w:bCs/>
          <w:szCs w:val="22"/>
          <w:lang w:val="nl-NL"/>
        </w:rPr>
        <w:t xml:space="preserve">i </w:t>
      </w:r>
      <w:r>
        <w:rPr>
          <w:bCs/>
          <w:szCs w:val="22"/>
          <w:lang w:val="nl-NL"/>
        </w:rPr>
        <w:t>Công ty</w:t>
      </w:r>
      <w:r w:rsidRPr="00C624A0">
        <w:rPr>
          <w:bCs/>
          <w:szCs w:val="22"/>
          <w:lang w:val="nl-NL"/>
        </w:rPr>
        <w:t xml:space="preserve"> mở tài khoản ngoại tệ</w:t>
      </w:r>
      <w:r>
        <w:rPr>
          <w:bCs/>
          <w:szCs w:val="22"/>
          <w:lang w:val="nl-NL"/>
        </w:rPr>
        <w:t xml:space="preserve"> hoặc ký quỹ</w:t>
      </w:r>
      <w:r w:rsidRPr="00C40599">
        <w:rPr>
          <w:bCs/>
          <w:szCs w:val="22"/>
          <w:lang w:val="nl-NL"/>
        </w:rPr>
        <w:t xml:space="preserve"> </w:t>
      </w:r>
      <w:r w:rsidRPr="00C624A0">
        <w:rPr>
          <w:bCs/>
          <w:szCs w:val="22"/>
          <w:lang w:val="nl-NL"/>
        </w:rPr>
        <w:t>ngoại tệ</w:t>
      </w:r>
      <w:r>
        <w:rPr>
          <w:bCs/>
          <w:szCs w:val="22"/>
          <w:lang w:val="nl-NL"/>
        </w:rPr>
        <w:t>;</w:t>
      </w:r>
    </w:p>
    <w:p w:rsidR="00EF7F11" w:rsidRPr="00C40599" w:rsidRDefault="00EF7F11" w:rsidP="00A268C7">
      <w:pPr>
        <w:pStyle w:val="ListParagraph"/>
        <w:numPr>
          <w:ilvl w:val="0"/>
          <w:numId w:val="12"/>
        </w:numPr>
        <w:tabs>
          <w:tab w:val="right" w:pos="9180"/>
        </w:tabs>
        <w:spacing w:before="120" w:after="120"/>
        <w:ind w:left="720" w:hanging="270"/>
        <w:rPr>
          <w:bCs/>
          <w:szCs w:val="22"/>
          <w:lang w:val="nl-NL"/>
        </w:rPr>
      </w:pPr>
      <w:r w:rsidRPr="00C40599">
        <w:rPr>
          <w:bCs/>
          <w:szCs w:val="22"/>
          <w:lang w:val="nl-NL"/>
        </w:rPr>
        <w:t>Đối với các khoản phải trả tiền tệ (phải trả người bán, các khoản phải trả khác và các khoản vay): Là tỷ giá bán ngoại tệ của ngân hàng th</w:t>
      </w:r>
      <w:r w:rsidRPr="00C40599">
        <w:rPr>
          <w:rFonts w:hint="cs"/>
          <w:bCs/>
          <w:szCs w:val="22"/>
          <w:lang w:val="nl-NL"/>
        </w:rPr>
        <w:t>ươ</w:t>
      </w:r>
      <w:r w:rsidRPr="00C40599">
        <w:rPr>
          <w:bCs/>
          <w:szCs w:val="22"/>
          <w:lang w:val="nl-NL"/>
        </w:rPr>
        <w:t xml:space="preserve">ng mại tại </w:t>
      </w:r>
      <w:r w:rsidR="00137807">
        <w:rPr>
          <w:bCs/>
          <w:szCs w:val="22"/>
          <w:lang w:val="nl-NL"/>
        </w:rPr>
        <w:t>ngày</w:t>
      </w:r>
      <w:r w:rsidRPr="00C40599">
        <w:rPr>
          <w:bCs/>
          <w:szCs w:val="22"/>
          <w:lang w:val="nl-NL"/>
        </w:rPr>
        <w:t xml:space="preserve"> Báo cáo tài chính.</w:t>
      </w:r>
    </w:p>
    <w:p w:rsidR="00EF7F11" w:rsidRDefault="00EF7F11" w:rsidP="00EF7F11">
      <w:pPr>
        <w:tabs>
          <w:tab w:val="num" w:pos="477"/>
        </w:tabs>
        <w:spacing w:before="120" w:line="280" w:lineRule="exact"/>
        <w:ind w:left="480"/>
        <w:jc w:val="both"/>
        <w:rPr>
          <w:rFonts w:ascii="Times New Roman" w:hAnsi="Times New Roman"/>
          <w:bCs/>
          <w:sz w:val="22"/>
          <w:szCs w:val="22"/>
          <w:lang w:val="nl-NL"/>
        </w:rPr>
      </w:pPr>
      <w:r w:rsidRPr="00970618">
        <w:rPr>
          <w:rFonts w:ascii="Times New Roman" w:hAnsi="Times New Roman"/>
          <w:bCs/>
          <w:sz w:val="22"/>
          <w:szCs w:val="22"/>
          <w:highlight w:val="cyan"/>
          <w:lang w:val="nl-NL"/>
        </w:rPr>
        <w:t>Tất cả các khoản chênh lệch tỷ giá thực tế phát sinh trong kỳ và chênh lệch do đánh giá lại số dư tiền tệ có gốc ngoại tệ cuối kỳ</w:t>
      </w:r>
      <w:r w:rsidRPr="001A5E88">
        <w:rPr>
          <w:rFonts w:ascii="Times New Roman" w:hAnsi="Times New Roman"/>
          <w:bCs/>
          <w:sz w:val="22"/>
          <w:szCs w:val="22"/>
          <w:lang w:val="nl-NL"/>
        </w:rPr>
        <w:t xml:space="preserve"> (sau khi bù trừ chênh lệch tăng và chênh lệch giảm) được hạch toán vào Báo cáo kết quả hoạt độ</w:t>
      </w:r>
      <w:r>
        <w:rPr>
          <w:rFonts w:ascii="Times New Roman" w:hAnsi="Times New Roman"/>
          <w:bCs/>
          <w:sz w:val="22"/>
          <w:szCs w:val="22"/>
          <w:lang w:val="nl-NL"/>
        </w:rPr>
        <w:t>ng kinh doanh</w:t>
      </w:r>
      <w:r w:rsidRPr="001A5E88">
        <w:rPr>
          <w:rFonts w:ascii="Times New Roman" w:hAnsi="Times New Roman"/>
          <w:bCs/>
          <w:sz w:val="22"/>
          <w:szCs w:val="22"/>
          <w:lang w:val="nl-NL"/>
        </w:rPr>
        <w:t xml:space="preserve"> </w:t>
      </w:r>
      <w:r w:rsidRPr="00EB40F5">
        <w:rPr>
          <w:rFonts w:ascii="Times New Roman" w:hAnsi="Times New Roman"/>
          <w:bCs/>
          <w:sz w:val="22"/>
          <w:szCs w:val="22"/>
          <w:lang w:val="nl-NL"/>
        </w:rPr>
        <w:t>trong kỳ.</w:t>
      </w:r>
      <w:r w:rsidRPr="00F470A2">
        <w:rPr>
          <w:rFonts w:ascii="Times New Roman" w:hAnsi="Times New Roman"/>
          <w:bCs/>
          <w:sz w:val="22"/>
          <w:szCs w:val="22"/>
          <w:lang w:val="nl-NL"/>
        </w:rPr>
        <w:t xml:space="preserve">  </w:t>
      </w:r>
    </w:p>
    <w:p w:rsidR="005136C6" w:rsidRPr="001966EA" w:rsidRDefault="00C168F2" w:rsidP="005136C6">
      <w:pPr>
        <w:numPr>
          <w:ilvl w:val="1"/>
          <w:numId w:val="5"/>
        </w:numPr>
        <w:tabs>
          <w:tab w:val="num" w:pos="574"/>
        </w:tabs>
        <w:spacing w:before="240" w:line="280" w:lineRule="exact"/>
        <w:ind w:left="605" w:hanging="576"/>
        <w:jc w:val="both"/>
        <w:rPr>
          <w:rFonts w:ascii="Times New Roman" w:hAnsi="Times New Roman"/>
          <w:b/>
          <w:bCs/>
          <w:sz w:val="22"/>
          <w:szCs w:val="22"/>
          <w:lang w:val="de-DE"/>
        </w:rPr>
      </w:pPr>
      <w:r>
        <w:rPr>
          <w:rFonts w:ascii="Times New Roman" w:hAnsi="Times New Roman"/>
          <w:b/>
          <w:bCs/>
          <w:sz w:val="22"/>
          <w:szCs w:val="22"/>
          <w:lang w:val="de-DE"/>
        </w:rPr>
        <w:t>T</w:t>
      </w:r>
      <w:r w:rsidR="005136C6" w:rsidRPr="001966EA">
        <w:rPr>
          <w:rFonts w:ascii="Times New Roman" w:hAnsi="Times New Roman"/>
          <w:b/>
          <w:bCs/>
          <w:sz w:val="22"/>
          <w:szCs w:val="22"/>
          <w:lang w:val="de-DE"/>
        </w:rPr>
        <w:t>iền và các khoản tương đương tiền</w:t>
      </w:r>
    </w:p>
    <w:p w:rsidR="000B2A4B" w:rsidRDefault="000B2A4B" w:rsidP="005136C6">
      <w:pPr>
        <w:tabs>
          <w:tab w:val="num" w:pos="477"/>
          <w:tab w:val="num" w:pos="574"/>
        </w:tabs>
        <w:spacing w:before="120" w:line="280" w:lineRule="exact"/>
        <w:ind w:left="480"/>
        <w:jc w:val="both"/>
        <w:rPr>
          <w:rFonts w:ascii="Times New Roman" w:hAnsi="Times New Roman"/>
          <w:sz w:val="22"/>
          <w:szCs w:val="22"/>
          <w:lang w:val="de-DE"/>
        </w:rPr>
      </w:pPr>
      <w:r w:rsidRPr="000B2A4B">
        <w:rPr>
          <w:rFonts w:ascii="Times New Roman" w:hAnsi="Times New Roman"/>
          <w:sz w:val="22"/>
          <w:szCs w:val="22"/>
          <w:lang w:val="de-DE"/>
        </w:rPr>
        <w:t>Tiền bao gồm tiền mặt, tiền gửi ngân hàng không kỳ hạn, tiền đang chuyển. Các khoản t</w:t>
      </w:r>
      <w:r w:rsidRPr="000B2A4B">
        <w:rPr>
          <w:rFonts w:ascii="Times New Roman" w:hAnsi="Times New Roman" w:hint="cs"/>
          <w:sz w:val="22"/>
          <w:szCs w:val="22"/>
          <w:lang w:val="de-DE"/>
        </w:rPr>
        <w:t>ươ</w:t>
      </w:r>
      <w:r w:rsidRPr="000B2A4B">
        <w:rPr>
          <w:rFonts w:ascii="Times New Roman" w:hAnsi="Times New Roman"/>
          <w:sz w:val="22"/>
          <w:szCs w:val="22"/>
          <w:lang w:val="de-DE"/>
        </w:rPr>
        <w:t>ng đ</w:t>
      </w:r>
      <w:r w:rsidRPr="000B2A4B">
        <w:rPr>
          <w:rFonts w:ascii="Times New Roman" w:hAnsi="Times New Roman" w:hint="cs"/>
          <w:sz w:val="22"/>
          <w:szCs w:val="22"/>
          <w:lang w:val="de-DE"/>
        </w:rPr>
        <w:t>ươ</w:t>
      </w:r>
      <w:r w:rsidRPr="000B2A4B">
        <w:rPr>
          <w:rFonts w:ascii="Times New Roman" w:hAnsi="Times New Roman"/>
          <w:sz w:val="22"/>
          <w:szCs w:val="22"/>
          <w:lang w:val="de-DE"/>
        </w:rPr>
        <w:t>ng tiền là các khoản đầu t</w:t>
      </w:r>
      <w:r w:rsidRPr="000B2A4B">
        <w:rPr>
          <w:rFonts w:ascii="Times New Roman" w:hAnsi="Times New Roman" w:hint="cs"/>
          <w:sz w:val="22"/>
          <w:szCs w:val="22"/>
          <w:lang w:val="de-DE"/>
        </w:rPr>
        <w:t>ư</w:t>
      </w:r>
      <w:r w:rsidRPr="000B2A4B">
        <w:rPr>
          <w:rFonts w:ascii="Times New Roman" w:hAnsi="Times New Roman"/>
          <w:sz w:val="22"/>
          <w:szCs w:val="22"/>
          <w:lang w:val="de-DE"/>
        </w:rPr>
        <w:t xml:space="preserve"> ngắn hạn có thời hạn thu hồi hoặc đáo hạn không quá 3 tháng, có khả năng chuyển đổi dễ dàng thành một l</w:t>
      </w:r>
      <w:r w:rsidRPr="000B2A4B">
        <w:rPr>
          <w:rFonts w:ascii="Times New Roman" w:hAnsi="Times New Roman" w:hint="cs"/>
          <w:sz w:val="22"/>
          <w:szCs w:val="22"/>
          <w:lang w:val="de-DE"/>
        </w:rPr>
        <w:t>ư</w:t>
      </w:r>
      <w:r w:rsidRPr="000B2A4B">
        <w:rPr>
          <w:rFonts w:ascii="Times New Roman" w:hAnsi="Times New Roman"/>
          <w:sz w:val="22"/>
          <w:szCs w:val="22"/>
          <w:lang w:val="de-DE"/>
        </w:rPr>
        <w:t xml:space="preserve">ợng tiền xác định và không có nhiều rủi ro trong chuyển đổi thành tiền tại </w:t>
      </w:r>
      <w:r w:rsidR="00137807">
        <w:rPr>
          <w:rFonts w:ascii="Times New Roman" w:hAnsi="Times New Roman"/>
          <w:sz w:val="22"/>
          <w:szCs w:val="22"/>
          <w:lang w:val="de-DE"/>
        </w:rPr>
        <w:t>ngày</w:t>
      </w:r>
      <w:r w:rsidRPr="000B2A4B">
        <w:rPr>
          <w:rFonts w:ascii="Times New Roman" w:hAnsi="Times New Roman"/>
          <w:sz w:val="22"/>
          <w:szCs w:val="22"/>
          <w:lang w:val="de-DE"/>
        </w:rPr>
        <w:t xml:space="preserve"> Báo cáo</w:t>
      </w:r>
      <w:r w:rsidR="00554933">
        <w:rPr>
          <w:rFonts w:ascii="Times New Roman" w:hAnsi="Times New Roman"/>
          <w:sz w:val="22"/>
          <w:szCs w:val="22"/>
          <w:lang w:val="de-DE"/>
        </w:rPr>
        <w:t xml:space="preserve"> tài chính</w:t>
      </w:r>
      <w:r w:rsidRPr="000B2A4B">
        <w:rPr>
          <w:rFonts w:ascii="Times New Roman" w:hAnsi="Times New Roman"/>
          <w:sz w:val="22"/>
          <w:szCs w:val="22"/>
          <w:lang w:val="de-DE"/>
        </w:rPr>
        <w:t>.</w:t>
      </w:r>
    </w:p>
    <w:p w:rsidR="00B01F45" w:rsidRDefault="00B01F45" w:rsidP="00B01F45">
      <w:pPr>
        <w:numPr>
          <w:ilvl w:val="1"/>
          <w:numId w:val="5"/>
        </w:numPr>
        <w:spacing w:before="240" w:line="280" w:lineRule="exact"/>
        <w:ind w:left="605" w:hanging="576"/>
        <w:jc w:val="both"/>
        <w:rPr>
          <w:rFonts w:ascii="Times New Roman" w:hAnsi="Times New Roman"/>
          <w:b/>
          <w:bCs/>
          <w:sz w:val="22"/>
          <w:szCs w:val="22"/>
          <w:lang w:val="de-DE"/>
        </w:rPr>
      </w:pPr>
      <w:r>
        <w:rPr>
          <w:rFonts w:ascii="Times New Roman" w:hAnsi="Times New Roman"/>
          <w:b/>
          <w:bCs/>
          <w:sz w:val="22"/>
          <w:szCs w:val="22"/>
          <w:lang w:val="de-DE"/>
        </w:rPr>
        <w:lastRenderedPageBreak/>
        <w:t xml:space="preserve">Các khoản đầu tư tài chính </w:t>
      </w:r>
    </w:p>
    <w:p w:rsidR="00B01F45" w:rsidRPr="00C55B7D" w:rsidRDefault="00B01F45" w:rsidP="00B01F45">
      <w:pPr>
        <w:tabs>
          <w:tab w:val="num" w:pos="477"/>
          <w:tab w:val="num" w:pos="574"/>
        </w:tabs>
        <w:spacing w:before="120" w:line="280" w:lineRule="exact"/>
        <w:ind w:left="480"/>
        <w:jc w:val="both"/>
        <w:rPr>
          <w:rFonts w:ascii="Times New Roman" w:hAnsi="Times New Roman"/>
          <w:bCs/>
          <w:sz w:val="22"/>
          <w:szCs w:val="22"/>
          <w:lang w:val="de-DE"/>
        </w:rPr>
      </w:pPr>
      <w:r w:rsidRPr="00C55B7D">
        <w:rPr>
          <w:rFonts w:ascii="Times New Roman" w:hAnsi="Times New Roman"/>
          <w:bCs/>
          <w:sz w:val="22"/>
          <w:szCs w:val="22"/>
          <w:lang w:val="de-DE"/>
        </w:rPr>
        <w:t>Các khoản đầu t</w:t>
      </w:r>
      <w:r w:rsidRPr="00C55B7D">
        <w:rPr>
          <w:rFonts w:ascii="Times New Roman" w:hAnsi="Times New Roman" w:hint="cs"/>
          <w:bCs/>
          <w:sz w:val="22"/>
          <w:szCs w:val="22"/>
          <w:lang w:val="de-DE"/>
        </w:rPr>
        <w:t>ư</w:t>
      </w:r>
      <w:r w:rsidRPr="00C55B7D">
        <w:rPr>
          <w:rFonts w:ascii="Times New Roman" w:hAnsi="Times New Roman"/>
          <w:bCs/>
          <w:sz w:val="22"/>
          <w:szCs w:val="22"/>
          <w:lang w:val="de-DE"/>
        </w:rPr>
        <w:t xml:space="preserve"> tài chính của Công ty </w:t>
      </w:r>
      <w:r w:rsidRPr="000062B8">
        <w:rPr>
          <w:rFonts w:ascii="Times New Roman" w:hAnsi="Times New Roman"/>
          <w:bCs/>
          <w:sz w:val="22"/>
          <w:szCs w:val="22"/>
          <w:highlight w:val="cyan"/>
          <w:lang w:val="de-DE"/>
        </w:rPr>
        <w:t>thể hiện chứng khoán kinh doanh, các khoản đầu t</w:t>
      </w:r>
      <w:r w:rsidRPr="000062B8">
        <w:rPr>
          <w:rFonts w:ascii="Times New Roman" w:hAnsi="Times New Roman" w:hint="cs"/>
          <w:bCs/>
          <w:sz w:val="22"/>
          <w:szCs w:val="22"/>
          <w:highlight w:val="cyan"/>
          <w:lang w:val="de-DE"/>
        </w:rPr>
        <w:t>ư</w:t>
      </w:r>
      <w:r w:rsidRPr="000062B8">
        <w:rPr>
          <w:rFonts w:ascii="Times New Roman" w:hAnsi="Times New Roman"/>
          <w:bCs/>
          <w:sz w:val="22"/>
          <w:szCs w:val="22"/>
          <w:highlight w:val="cyan"/>
          <w:lang w:val="de-DE"/>
        </w:rPr>
        <w:t xml:space="preserve"> nắm giữ đến ngày đáo hạn</w:t>
      </w:r>
      <w:r w:rsidR="00612D76" w:rsidRPr="000062B8">
        <w:rPr>
          <w:rFonts w:ascii="Times New Roman" w:hAnsi="Times New Roman"/>
          <w:bCs/>
          <w:sz w:val="22"/>
          <w:szCs w:val="22"/>
          <w:highlight w:val="cyan"/>
          <w:lang w:val="de-DE"/>
        </w:rPr>
        <w:t>,</w:t>
      </w:r>
      <w:r w:rsidRPr="000062B8">
        <w:rPr>
          <w:rFonts w:ascii="Times New Roman" w:hAnsi="Times New Roman"/>
          <w:bCs/>
          <w:sz w:val="22"/>
          <w:szCs w:val="22"/>
          <w:highlight w:val="cyan"/>
          <w:lang w:val="de-DE"/>
        </w:rPr>
        <w:t xml:space="preserve"> </w:t>
      </w:r>
      <w:r w:rsidR="00612D76" w:rsidRPr="000062B8">
        <w:rPr>
          <w:rFonts w:ascii="Times New Roman" w:hAnsi="Times New Roman"/>
          <w:bCs/>
          <w:sz w:val="22"/>
          <w:szCs w:val="22"/>
          <w:highlight w:val="cyan"/>
          <w:lang w:val="de-DE"/>
        </w:rPr>
        <w:t xml:space="preserve">các khoản đầu tư vào công </w:t>
      </w:r>
      <w:r w:rsidR="00705D16" w:rsidRPr="000062B8">
        <w:rPr>
          <w:rFonts w:ascii="Times New Roman" w:hAnsi="Times New Roman"/>
          <w:bCs/>
          <w:sz w:val="22"/>
          <w:szCs w:val="22"/>
          <w:highlight w:val="cyan"/>
          <w:lang w:val="de-DE"/>
        </w:rPr>
        <w:t>t</w:t>
      </w:r>
      <w:r w:rsidR="00612D76" w:rsidRPr="000062B8">
        <w:rPr>
          <w:rFonts w:ascii="Times New Roman" w:hAnsi="Times New Roman"/>
          <w:bCs/>
          <w:sz w:val="22"/>
          <w:szCs w:val="22"/>
          <w:highlight w:val="cyan"/>
          <w:lang w:val="de-DE"/>
        </w:rPr>
        <w:t>y con</w:t>
      </w:r>
      <w:r w:rsidR="00705D16" w:rsidRPr="000062B8">
        <w:rPr>
          <w:rFonts w:ascii="Times New Roman" w:hAnsi="Times New Roman"/>
          <w:bCs/>
          <w:sz w:val="22"/>
          <w:szCs w:val="22"/>
          <w:highlight w:val="cyan"/>
          <w:lang w:val="de-DE"/>
        </w:rPr>
        <w:t xml:space="preserve">, các khoản đầu tư vào </w:t>
      </w:r>
      <w:r w:rsidR="00612D76" w:rsidRPr="000062B8">
        <w:rPr>
          <w:rFonts w:ascii="Times New Roman" w:hAnsi="Times New Roman"/>
          <w:bCs/>
          <w:sz w:val="22"/>
          <w:szCs w:val="22"/>
          <w:highlight w:val="cyan"/>
          <w:lang w:val="de-DE"/>
        </w:rPr>
        <w:t>công ty liên kết</w:t>
      </w:r>
      <w:r w:rsidR="00806260" w:rsidRPr="000062B8">
        <w:rPr>
          <w:rFonts w:ascii="Times New Roman" w:hAnsi="Times New Roman"/>
          <w:bCs/>
          <w:sz w:val="22"/>
          <w:szCs w:val="22"/>
          <w:highlight w:val="cyan"/>
          <w:lang w:val="de-DE"/>
        </w:rPr>
        <w:t>, góp vốn liên doanh</w:t>
      </w:r>
      <w:r w:rsidR="00612D76" w:rsidRPr="000062B8">
        <w:rPr>
          <w:rFonts w:ascii="Times New Roman" w:hAnsi="Times New Roman"/>
          <w:bCs/>
          <w:sz w:val="22"/>
          <w:szCs w:val="22"/>
          <w:highlight w:val="cyan"/>
          <w:lang w:val="de-DE"/>
        </w:rPr>
        <w:t xml:space="preserve"> </w:t>
      </w:r>
      <w:r w:rsidRPr="000062B8">
        <w:rPr>
          <w:rFonts w:ascii="Times New Roman" w:hAnsi="Times New Roman"/>
          <w:bCs/>
          <w:sz w:val="22"/>
          <w:szCs w:val="22"/>
          <w:highlight w:val="cyan"/>
          <w:lang w:val="de-DE"/>
        </w:rPr>
        <w:t>và các khoản đầu tư vào công cụ vốn của đ</w:t>
      </w:r>
      <w:r w:rsidRPr="000062B8">
        <w:rPr>
          <w:rFonts w:ascii="Times New Roman" w:hAnsi="Times New Roman" w:hint="cs"/>
          <w:bCs/>
          <w:sz w:val="22"/>
          <w:szCs w:val="22"/>
          <w:highlight w:val="cyan"/>
          <w:lang w:val="de-DE"/>
        </w:rPr>
        <w:t>ơ</w:t>
      </w:r>
      <w:r w:rsidRPr="000062B8">
        <w:rPr>
          <w:rFonts w:ascii="Times New Roman" w:hAnsi="Times New Roman"/>
          <w:bCs/>
          <w:sz w:val="22"/>
          <w:szCs w:val="22"/>
          <w:highlight w:val="cyan"/>
          <w:lang w:val="de-DE"/>
        </w:rPr>
        <w:t>n vị khác</w:t>
      </w:r>
      <w:r w:rsidRPr="00C55B7D">
        <w:rPr>
          <w:rFonts w:ascii="Times New Roman" w:hAnsi="Times New Roman"/>
          <w:bCs/>
          <w:sz w:val="22"/>
          <w:szCs w:val="22"/>
          <w:lang w:val="de-DE"/>
        </w:rPr>
        <w:t>.</w:t>
      </w:r>
    </w:p>
    <w:p w:rsidR="00DD72CE" w:rsidRDefault="00DD72CE" w:rsidP="006D43CF">
      <w:pPr>
        <w:tabs>
          <w:tab w:val="num" w:pos="477"/>
          <w:tab w:val="num" w:pos="574"/>
        </w:tabs>
        <w:spacing w:before="120" w:line="280" w:lineRule="exact"/>
        <w:ind w:left="475"/>
        <w:jc w:val="both"/>
        <w:outlineLvl w:val="0"/>
        <w:rPr>
          <w:rFonts w:ascii="Times New Roman" w:hAnsi="Times New Roman"/>
          <w:b/>
          <w:bCs/>
          <w:i/>
          <w:sz w:val="22"/>
          <w:szCs w:val="22"/>
          <w:lang w:val="de-DE"/>
        </w:rPr>
      </w:pPr>
      <w:r>
        <w:rPr>
          <w:rFonts w:ascii="Times New Roman" w:hAnsi="Times New Roman"/>
          <w:b/>
          <w:bCs/>
          <w:i/>
          <w:sz w:val="22"/>
          <w:szCs w:val="22"/>
          <w:lang w:val="de-DE"/>
        </w:rPr>
        <w:t>Chứng khoán kinh doanh</w:t>
      </w:r>
    </w:p>
    <w:p w:rsidR="00554933" w:rsidRDefault="00554933" w:rsidP="00554933">
      <w:pPr>
        <w:tabs>
          <w:tab w:val="num" w:pos="477"/>
          <w:tab w:val="num" w:pos="574"/>
        </w:tabs>
        <w:spacing w:before="120" w:line="280" w:lineRule="exact"/>
        <w:ind w:left="480"/>
        <w:jc w:val="both"/>
        <w:rPr>
          <w:rFonts w:ascii="Times New Roman" w:hAnsi="Times New Roman"/>
          <w:bCs/>
          <w:sz w:val="22"/>
          <w:szCs w:val="22"/>
          <w:lang w:val="de-DE"/>
        </w:rPr>
      </w:pPr>
      <w:r w:rsidRPr="00D96FA3">
        <w:rPr>
          <w:rFonts w:ascii="Times New Roman" w:hAnsi="Times New Roman"/>
          <w:bCs/>
          <w:sz w:val="22"/>
          <w:szCs w:val="22"/>
          <w:lang w:val="de-DE"/>
        </w:rPr>
        <w:t>Chứng khoán kinh doanh</w:t>
      </w:r>
      <w:r>
        <w:rPr>
          <w:rFonts w:ascii="Times New Roman" w:hAnsi="Times New Roman"/>
          <w:bCs/>
          <w:sz w:val="22"/>
          <w:szCs w:val="22"/>
          <w:lang w:val="de-DE"/>
        </w:rPr>
        <w:t xml:space="preserve"> phản ánh các khoản chứng khoán </w:t>
      </w:r>
      <w:r w:rsidRPr="00D96FA3">
        <w:rPr>
          <w:rFonts w:ascii="Times New Roman" w:hAnsi="Times New Roman"/>
          <w:bCs/>
          <w:sz w:val="22"/>
          <w:szCs w:val="22"/>
          <w:lang w:val="de-DE"/>
        </w:rPr>
        <w:t>nắm giữ vì mục đích kinh doanh</w:t>
      </w:r>
      <w:r>
        <w:rPr>
          <w:rFonts w:ascii="Times New Roman" w:hAnsi="Times New Roman"/>
          <w:bCs/>
          <w:sz w:val="22"/>
          <w:szCs w:val="22"/>
          <w:lang w:val="de-DE"/>
        </w:rPr>
        <w:t xml:space="preserve"> (kể cả chứng khoán có thời gian đáo hạn trên 12 tháng mua vào, bán ra để kiếm lời)</w:t>
      </w:r>
      <w:r w:rsidRPr="00341601">
        <w:rPr>
          <w:rFonts w:ascii="Times New Roman" w:hAnsi="Times New Roman"/>
          <w:bCs/>
          <w:sz w:val="22"/>
          <w:szCs w:val="22"/>
          <w:highlight w:val="cyan"/>
          <w:lang w:val="de-DE"/>
        </w:rPr>
        <w:t>, bao gồm: Cổ phiếu, trái phiếu niêm yết trên thị trường chứng khoán; Các loại chứng khoán và các công cụ tài chính khác</w:t>
      </w:r>
      <w:r>
        <w:rPr>
          <w:rFonts w:ascii="Times New Roman" w:hAnsi="Times New Roman"/>
          <w:bCs/>
          <w:sz w:val="22"/>
          <w:szCs w:val="22"/>
          <w:lang w:val="de-DE"/>
        </w:rPr>
        <w:t>.</w:t>
      </w:r>
    </w:p>
    <w:p w:rsidR="00554933" w:rsidRPr="007D1083" w:rsidRDefault="00554933" w:rsidP="00554933">
      <w:pPr>
        <w:tabs>
          <w:tab w:val="num" w:pos="477"/>
          <w:tab w:val="num" w:pos="574"/>
        </w:tabs>
        <w:spacing w:before="120" w:line="280" w:lineRule="exact"/>
        <w:ind w:left="480"/>
        <w:jc w:val="both"/>
        <w:rPr>
          <w:rFonts w:ascii="Times New Roman" w:hAnsi="Times New Roman"/>
          <w:bCs/>
          <w:sz w:val="22"/>
          <w:szCs w:val="22"/>
          <w:lang w:val="de-DE"/>
        </w:rPr>
      </w:pPr>
      <w:r>
        <w:rPr>
          <w:rFonts w:ascii="Times New Roman" w:hAnsi="Times New Roman"/>
          <w:bCs/>
          <w:sz w:val="22"/>
          <w:szCs w:val="22"/>
          <w:lang w:val="de-DE"/>
        </w:rPr>
        <w:t>Chứng khoán kinh doanh phải được ghi sổ kế toán theo giá gốc, bao gồm giá mua cộng các chi phí liên quan trực tiếp</w:t>
      </w:r>
      <w:r w:rsidRPr="00AE7269">
        <w:rPr>
          <w:rFonts w:ascii="Times New Roman" w:hAnsi="Times New Roman"/>
          <w:bCs/>
          <w:sz w:val="22"/>
          <w:szCs w:val="22"/>
          <w:lang w:val="de-DE"/>
        </w:rPr>
        <w:t xml:space="preserve"> </w:t>
      </w:r>
      <w:r>
        <w:rPr>
          <w:rFonts w:ascii="Times New Roman" w:hAnsi="Times New Roman"/>
          <w:bCs/>
          <w:sz w:val="22"/>
          <w:szCs w:val="22"/>
          <w:lang w:val="de-DE"/>
        </w:rPr>
        <w:t>đến giao dịch mua chứng khoán kinh doanh (nếu có) như chi phí môi giới, giao dịch, cung cấp thông tin, thuế, lệ phí và phí ngân hàng. G</w:t>
      </w:r>
      <w:r w:rsidRPr="007D1083">
        <w:rPr>
          <w:rFonts w:ascii="Times New Roman" w:hAnsi="Times New Roman"/>
          <w:bCs/>
          <w:sz w:val="22"/>
          <w:szCs w:val="22"/>
          <w:lang w:val="de-DE"/>
        </w:rPr>
        <w:t xml:space="preserve">iá gốc </w:t>
      </w:r>
      <w:r>
        <w:rPr>
          <w:rFonts w:ascii="Times New Roman" w:hAnsi="Times New Roman"/>
          <w:bCs/>
          <w:sz w:val="22"/>
          <w:szCs w:val="22"/>
          <w:lang w:val="de-DE"/>
        </w:rPr>
        <w:t xml:space="preserve">của chứng khoán kinh doanh được xác định theo giá trị hợp lý của các khoản thanh toán tại thời điểm giao dịch phát sinh. </w:t>
      </w:r>
      <w:r w:rsidRPr="00341601">
        <w:rPr>
          <w:rFonts w:ascii="Times New Roman" w:hAnsi="Times New Roman"/>
          <w:bCs/>
          <w:sz w:val="22"/>
          <w:szCs w:val="22"/>
          <w:lang w:val="de-DE"/>
        </w:rPr>
        <w:t>Thời điểm ghi nhận các khoản chứng khoán kinh doanh là thời điểm có quyền sở hữu, cụ thể: Chứng khoán niêm yết được ghi nhận tại thời điểm khớp lệnh (T+0); Chứng khoán chưa niêm yết được ghi nhận có quyền sở hữu theo quy định của pháp luật.</w:t>
      </w:r>
    </w:p>
    <w:p w:rsidR="00554933" w:rsidRDefault="00554933" w:rsidP="00554933">
      <w:pPr>
        <w:tabs>
          <w:tab w:val="num" w:pos="477"/>
          <w:tab w:val="num" w:pos="574"/>
        </w:tabs>
        <w:spacing w:before="120" w:line="280" w:lineRule="exact"/>
        <w:ind w:left="480"/>
        <w:jc w:val="both"/>
        <w:rPr>
          <w:rFonts w:ascii="Times New Roman" w:hAnsi="Times New Roman"/>
          <w:bCs/>
          <w:sz w:val="22"/>
          <w:szCs w:val="22"/>
          <w:lang w:val="de-DE"/>
        </w:rPr>
      </w:pPr>
      <w:r>
        <w:rPr>
          <w:rFonts w:ascii="Times New Roman" w:hAnsi="Times New Roman"/>
          <w:bCs/>
          <w:sz w:val="22"/>
          <w:szCs w:val="22"/>
          <w:lang w:val="de-DE"/>
        </w:rPr>
        <w:t>Các khoản thu nhập từ hoạt động đầu tư chứng khoán kinh doanh được ghi nhận vào doanh thu hoạt động tài chính trong kỳ. Khoản cổ tức được chia cho giai đoạn trước ngày đầu tư được ghi giảm giá trị đầu tư. Khi c</w:t>
      </w:r>
      <w:r w:rsidRPr="009C7E28">
        <w:rPr>
          <w:rFonts w:ascii="Times New Roman" w:hAnsi="Times New Roman"/>
          <w:bCs/>
          <w:sz w:val="22"/>
          <w:szCs w:val="22"/>
          <w:lang w:val="de-DE"/>
        </w:rPr>
        <w:t>ổ tức đ</w:t>
      </w:r>
      <w:r w:rsidRPr="009C7E28">
        <w:rPr>
          <w:rFonts w:ascii="Times New Roman" w:hAnsi="Times New Roman" w:hint="cs"/>
          <w:bCs/>
          <w:sz w:val="22"/>
          <w:szCs w:val="22"/>
          <w:lang w:val="de-DE"/>
        </w:rPr>
        <w:t>ư</w:t>
      </w:r>
      <w:r w:rsidRPr="009C7E28">
        <w:rPr>
          <w:rFonts w:ascii="Times New Roman" w:hAnsi="Times New Roman"/>
          <w:bCs/>
          <w:sz w:val="22"/>
          <w:szCs w:val="22"/>
          <w:lang w:val="de-DE"/>
        </w:rPr>
        <w:t>ợc nhận bằng cổ phiếu</w:t>
      </w:r>
      <w:r>
        <w:rPr>
          <w:rFonts w:ascii="Times New Roman" w:hAnsi="Times New Roman"/>
          <w:bCs/>
          <w:sz w:val="22"/>
          <w:szCs w:val="22"/>
          <w:lang w:val="de-DE"/>
        </w:rPr>
        <w:t>, Công ty</w:t>
      </w:r>
      <w:r w:rsidRPr="009C7E28">
        <w:rPr>
          <w:rFonts w:ascii="Times New Roman" w:hAnsi="Times New Roman"/>
          <w:bCs/>
          <w:sz w:val="22"/>
          <w:szCs w:val="22"/>
          <w:lang w:val="de-DE"/>
        </w:rPr>
        <w:t xml:space="preserve"> </w:t>
      </w:r>
      <w:r w:rsidRPr="002D6D3A">
        <w:rPr>
          <w:rFonts w:ascii="Times New Roman" w:hAnsi="Times New Roman"/>
          <w:bCs/>
          <w:sz w:val="22"/>
          <w:szCs w:val="22"/>
          <w:highlight w:val="cyan"/>
          <w:lang w:val="de-DE"/>
        </w:rPr>
        <w:t>chỉ theo dõi số l</w:t>
      </w:r>
      <w:r w:rsidRPr="002D6D3A">
        <w:rPr>
          <w:rFonts w:ascii="Times New Roman" w:hAnsi="Times New Roman" w:hint="cs"/>
          <w:bCs/>
          <w:sz w:val="22"/>
          <w:szCs w:val="22"/>
          <w:highlight w:val="cyan"/>
          <w:lang w:val="de-DE"/>
        </w:rPr>
        <w:t>ư</w:t>
      </w:r>
      <w:r w:rsidRPr="002D6D3A">
        <w:rPr>
          <w:rFonts w:ascii="Times New Roman" w:hAnsi="Times New Roman"/>
          <w:bCs/>
          <w:sz w:val="22"/>
          <w:szCs w:val="22"/>
          <w:highlight w:val="cyan"/>
          <w:lang w:val="de-DE"/>
        </w:rPr>
        <w:t>ợng cổ phiếu tăng thêm, không ghi nhận giá trị cổ phiếu nhận đ</w:t>
      </w:r>
      <w:r w:rsidRPr="002D6D3A">
        <w:rPr>
          <w:rFonts w:ascii="Times New Roman" w:hAnsi="Times New Roman" w:hint="cs"/>
          <w:bCs/>
          <w:sz w:val="22"/>
          <w:szCs w:val="22"/>
          <w:highlight w:val="cyan"/>
          <w:lang w:val="de-DE"/>
        </w:rPr>
        <w:t>ư</w:t>
      </w:r>
      <w:r w:rsidRPr="002D6D3A">
        <w:rPr>
          <w:rFonts w:ascii="Times New Roman" w:hAnsi="Times New Roman"/>
          <w:bCs/>
          <w:sz w:val="22"/>
          <w:szCs w:val="22"/>
          <w:highlight w:val="cyan"/>
          <w:lang w:val="de-DE"/>
        </w:rPr>
        <w:t>ợc.</w:t>
      </w:r>
    </w:p>
    <w:p w:rsidR="00554933" w:rsidRDefault="00554933" w:rsidP="00554933">
      <w:pPr>
        <w:tabs>
          <w:tab w:val="num" w:pos="477"/>
          <w:tab w:val="num" w:pos="574"/>
        </w:tabs>
        <w:spacing w:before="120" w:line="280" w:lineRule="exact"/>
        <w:ind w:left="480"/>
        <w:jc w:val="both"/>
        <w:rPr>
          <w:rFonts w:ascii="Times New Roman" w:hAnsi="Times New Roman"/>
          <w:bCs/>
          <w:sz w:val="22"/>
          <w:szCs w:val="22"/>
          <w:lang w:val="de-DE"/>
        </w:rPr>
      </w:pPr>
      <w:r w:rsidRPr="00986B3A">
        <w:rPr>
          <w:rFonts w:ascii="Times New Roman" w:hAnsi="Times New Roman"/>
          <w:bCs/>
          <w:sz w:val="22"/>
          <w:szCs w:val="22"/>
          <w:lang w:val="de-DE"/>
        </w:rPr>
        <w:t>Dự phòng giảm giá</w:t>
      </w:r>
      <w:r>
        <w:rPr>
          <w:rFonts w:ascii="Times New Roman" w:hAnsi="Times New Roman"/>
          <w:bCs/>
          <w:sz w:val="22"/>
          <w:szCs w:val="22"/>
          <w:lang w:val="de-DE"/>
        </w:rPr>
        <w:t xml:space="preserve"> chứng khoán kinh doanh được lập khi giá thị trường của chứng khoán kinh doanh giảm xuống thấp hơn giá trị ghi sổ của chúng </w:t>
      </w:r>
      <w:r w:rsidRPr="00D5215B">
        <w:rPr>
          <w:rFonts w:ascii="Times New Roman" w:hAnsi="Times New Roman"/>
          <w:bCs/>
          <w:sz w:val="22"/>
          <w:szCs w:val="22"/>
          <w:highlight w:val="cyan"/>
          <w:lang w:val="de-DE"/>
        </w:rPr>
        <w:t>tạ</w:t>
      </w:r>
      <w:r w:rsidR="00224780">
        <w:rPr>
          <w:rFonts w:ascii="Times New Roman" w:hAnsi="Times New Roman"/>
          <w:bCs/>
          <w:sz w:val="22"/>
          <w:szCs w:val="22"/>
          <w:highlight w:val="cyan"/>
          <w:lang w:val="de-DE"/>
        </w:rPr>
        <w:t xml:space="preserve">i ngày </w:t>
      </w:r>
      <w:r w:rsidR="00771A79">
        <w:rPr>
          <w:rFonts w:ascii="Times New Roman" w:hAnsi="Times New Roman"/>
          <w:bCs/>
          <w:sz w:val="22"/>
          <w:szCs w:val="22"/>
          <w:highlight w:val="cyan"/>
          <w:lang w:val="de-DE"/>
        </w:rPr>
        <w:t>Báo cáo tài chính</w:t>
      </w:r>
      <w:r w:rsidRPr="00D5215B">
        <w:rPr>
          <w:rFonts w:ascii="Times New Roman" w:hAnsi="Times New Roman"/>
          <w:bCs/>
          <w:sz w:val="22"/>
          <w:szCs w:val="22"/>
          <w:highlight w:val="cyan"/>
          <w:lang w:val="de-DE"/>
        </w:rPr>
        <w:t>.</w:t>
      </w:r>
      <w:r>
        <w:rPr>
          <w:rFonts w:ascii="Times New Roman" w:hAnsi="Times New Roman"/>
          <w:bCs/>
          <w:sz w:val="22"/>
          <w:szCs w:val="22"/>
          <w:lang w:val="de-DE"/>
        </w:rPr>
        <w:t xml:space="preserve"> </w:t>
      </w:r>
      <w:r w:rsidRPr="00BA4644">
        <w:rPr>
          <w:rFonts w:ascii="Times New Roman" w:hAnsi="Times New Roman"/>
          <w:bCs/>
          <w:sz w:val="22"/>
          <w:szCs w:val="22"/>
          <w:lang w:val="de-DE"/>
        </w:rPr>
        <w:t>Tăng, giảm số dự phòng giảm giá chứng khoán kinh doanh đ</w:t>
      </w:r>
      <w:r w:rsidRPr="00BA4644">
        <w:rPr>
          <w:rFonts w:ascii="Times New Roman" w:hAnsi="Times New Roman" w:hint="cs"/>
          <w:bCs/>
          <w:sz w:val="22"/>
          <w:szCs w:val="22"/>
          <w:lang w:val="de-DE"/>
        </w:rPr>
        <w:t>ư</w:t>
      </w:r>
      <w:r w:rsidRPr="00BA4644">
        <w:rPr>
          <w:rFonts w:ascii="Times New Roman" w:hAnsi="Times New Roman"/>
          <w:bCs/>
          <w:sz w:val="22"/>
          <w:szCs w:val="22"/>
          <w:lang w:val="de-DE"/>
        </w:rPr>
        <w:t>ợc ghi nhận vào chi phí tài chính</w:t>
      </w:r>
      <w:r>
        <w:rPr>
          <w:rFonts w:ascii="Times New Roman" w:hAnsi="Times New Roman"/>
          <w:bCs/>
          <w:sz w:val="22"/>
          <w:szCs w:val="22"/>
          <w:lang w:val="de-DE"/>
        </w:rPr>
        <w:t xml:space="preserve"> trong kỳ</w:t>
      </w:r>
      <w:r w:rsidRPr="00BA4644">
        <w:rPr>
          <w:rFonts w:ascii="Times New Roman" w:hAnsi="Times New Roman"/>
          <w:bCs/>
          <w:sz w:val="22"/>
          <w:szCs w:val="22"/>
          <w:lang w:val="de-DE"/>
        </w:rPr>
        <w:t>.</w:t>
      </w:r>
    </w:p>
    <w:p w:rsidR="002D6D3A" w:rsidRDefault="002D6D3A" w:rsidP="00554933">
      <w:pPr>
        <w:tabs>
          <w:tab w:val="num" w:pos="477"/>
          <w:tab w:val="num" w:pos="574"/>
        </w:tabs>
        <w:spacing w:before="120" w:line="280" w:lineRule="exact"/>
        <w:ind w:left="480"/>
        <w:jc w:val="both"/>
        <w:rPr>
          <w:rFonts w:ascii="Times New Roman" w:hAnsi="Times New Roman"/>
          <w:bCs/>
          <w:sz w:val="22"/>
          <w:szCs w:val="22"/>
          <w:lang w:val="de-DE"/>
        </w:rPr>
      </w:pPr>
      <w:r w:rsidRPr="00375CD0">
        <w:rPr>
          <w:rFonts w:ascii="Times New Roman" w:hAnsi="Times New Roman"/>
          <w:bCs/>
          <w:sz w:val="22"/>
          <w:szCs w:val="22"/>
          <w:lang w:val="de-DE"/>
        </w:rPr>
        <w:t>Mọi tr</w:t>
      </w:r>
      <w:r w:rsidRPr="00375CD0">
        <w:rPr>
          <w:rFonts w:ascii="Times New Roman" w:hAnsi="Times New Roman" w:hint="cs"/>
          <w:bCs/>
          <w:sz w:val="22"/>
          <w:szCs w:val="22"/>
          <w:lang w:val="de-DE"/>
        </w:rPr>
        <w:t>ư</w:t>
      </w:r>
      <w:r w:rsidRPr="00375CD0">
        <w:rPr>
          <w:rFonts w:ascii="Times New Roman" w:hAnsi="Times New Roman"/>
          <w:bCs/>
          <w:sz w:val="22"/>
          <w:szCs w:val="22"/>
          <w:lang w:val="de-DE"/>
        </w:rPr>
        <w:t>ờng hợp hoán đổi cổ phiếu đều phải xác định giá trị cổ phiếu theo giá trị hợp lý tại ngày trao đổi</w:t>
      </w:r>
      <w:r>
        <w:rPr>
          <w:rFonts w:ascii="Times New Roman" w:hAnsi="Times New Roman"/>
          <w:bCs/>
          <w:sz w:val="22"/>
          <w:szCs w:val="22"/>
          <w:lang w:val="de-DE"/>
        </w:rPr>
        <w:t>.</w:t>
      </w:r>
    </w:p>
    <w:p w:rsidR="00554933" w:rsidRPr="00BA4644" w:rsidRDefault="00554933" w:rsidP="00554933">
      <w:pPr>
        <w:tabs>
          <w:tab w:val="num" w:pos="477"/>
          <w:tab w:val="num" w:pos="574"/>
        </w:tabs>
        <w:spacing w:before="120" w:line="280" w:lineRule="exact"/>
        <w:ind w:left="480"/>
        <w:jc w:val="both"/>
        <w:rPr>
          <w:rFonts w:ascii="Times New Roman" w:hAnsi="Times New Roman"/>
          <w:bCs/>
          <w:sz w:val="22"/>
          <w:szCs w:val="22"/>
          <w:lang w:val="de-DE"/>
        </w:rPr>
      </w:pPr>
      <w:r>
        <w:rPr>
          <w:rFonts w:ascii="Times New Roman" w:hAnsi="Times New Roman"/>
          <w:bCs/>
          <w:sz w:val="22"/>
          <w:szCs w:val="22"/>
          <w:lang w:val="de-DE"/>
        </w:rPr>
        <w:t>Khi thanh lý, nhượng bán chứng khoán kinh doanh (tính theo từng loại chứng khoán), giá vốn được xác định theo phương pháp bình quân gia quyền di động (bình quân theo từng lần mua).</w:t>
      </w:r>
    </w:p>
    <w:p w:rsidR="00554933" w:rsidRPr="00504AA5" w:rsidRDefault="00554933" w:rsidP="006D43CF">
      <w:pPr>
        <w:tabs>
          <w:tab w:val="num" w:pos="477"/>
          <w:tab w:val="num" w:pos="574"/>
        </w:tabs>
        <w:spacing w:before="120" w:line="280" w:lineRule="exact"/>
        <w:ind w:left="475"/>
        <w:jc w:val="both"/>
        <w:outlineLvl w:val="0"/>
        <w:rPr>
          <w:rFonts w:ascii="Times New Roman" w:hAnsi="Times New Roman"/>
          <w:b/>
          <w:bCs/>
          <w:i/>
          <w:sz w:val="22"/>
          <w:szCs w:val="22"/>
          <w:lang w:val="vi-VN"/>
        </w:rPr>
      </w:pPr>
      <w:r w:rsidRPr="00A003C1">
        <w:rPr>
          <w:rFonts w:ascii="Times New Roman" w:hAnsi="Times New Roman"/>
          <w:b/>
          <w:bCs/>
          <w:i/>
          <w:sz w:val="22"/>
          <w:szCs w:val="22"/>
          <w:lang w:val="de-DE"/>
        </w:rPr>
        <w:t>Các khoản đầu tư nắm giữ đến ngày đáo hạn</w:t>
      </w:r>
      <w:r w:rsidR="00504AA5">
        <w:rPr>
          <w:rFonts w:ascii="Times New Roman" w:hAnsi="Times New Roman"/>
          <w:b/>
          <w:bCs/>
          <w:i/>
          <w:sz w:val="22"/>
          <w:szCs w:val="22"/>
          <w:lang w:val="de-DE"/>
        </w:rPr>
        <w:t xml:space="preserve"> </w:t>
      </w:r>
      <w:r w:rsidR="00504AA5" w:rsidRPr="00504AA5">
        <w:rPr>
          <w:rFonts w:ascii="Times New Roman" w:hAnsi="Times New Roman"/>
          <w:b/>
          <w:bCs/>
          <w:i/>
          <w:sz w:val="22"/>
          <w:szCs w:val="22"/>
          <w:highlight w:val="yellow"/>
          <w:lang w:val="de-DE"/>
        </w:rPr>
        <w:t>(</w:t>
      </w:r>
      <w:r w:rsidR="00504AA5">
        <w:rPr>
          <w:rFonts w:ascii="Times New Roman" w:hAnsi="Times New Roman"/>
          <w:b/>
          <w:bCs/>
          <w:i/>
          <w:sz w:val="22"/>
          <w:szCs w:val="22"/>
          <w:highlight w:val="yellow"/>
          <w:lang w:val="vi-VN"/>
        </w:rPr>
        <w:t xml:space="preserve">nếu trình bày </w:t>
      </w:r>
      <w:r w:rsidR="00504AA5" w:rsidRPr="00504AA5">
        <w:rPr>
          <w:rFonts w:ascii="Times New Roman" w:hAnsi="Times New Roman"/>
          <w:b/>
          <w:bCs/>
          <w:i/>
          <w:sz w:val="22"/>
          <w:szCs w:val="22"/>
          <w:highlight w:val="yellow"/>
          <w:lang w:val="de-DE"/>
        </w:rPr>
        <w:t xml:space="preserve">bao gồm </w:t>
      </w:r>
      <w:r w:rsidR="00504AA5" w:rsidRPr="00504AA5">
        <w:rPr>
          <w:rFonts w:ascii="Times New Roman" w:hAnsi="Times New Roman"/>
          <w:b/>
          <w:bCs/>
          <w:i/>
          <w:sz w:val="22"/>
          <w:szCs w:val="22"/>
          <w:highlight w:val="yellow"/>
          <w:lang w:val="vi-VN"/>
        </w:rPr>
        <w:t>“</w:t>
      </w:r>
      <w:r w:rsidR="00504AA5" w:rsidRPr="00504AA5">
        <w:rPr>
          <w:rFonts w:ascii="Times New Roman" w:hAnsi="Times New Roman"/>
          <w:b/>
          <w:bCs/>
          <w:i/>
          <w:sz w:val="22"/>
          <w:szCs w:val="22"/>
          <w:highlight w:val="yellow"/>
          <w:lang w:val="de-DE"/>
        </w:rPr>
        <w:t>các khoản cho vay</w:t>
      </w:r>
      <w:r w:rsidR="00504AA5" w:rsidRPr="00504AA5">
        <w:rPr>
          <w:rFonts w:ascii="Times New Roman" w:hAnsi="Times New Roman"/>
          <w:b/>
          <w:bCs/>
          <w:i/>
          <w:sz w:val="22"/>
          <w:szCs w:val="22"/>
          <w:highlight w:val="yellow"/>
          <w:lang w:val="vi-VN"/>
        </w:rPr>
        <w:t>”)</w:t>
      </w:r>
    </w:p>
    <w:p w:rsidR="00554933" w:rsidRDefault="00554933" w:rsidP="00554933">
      <w:pPr>
        <w:tabs>
          <w:tab w:val="num" w:pos="477"/>
          <w:tab w:val="num" w:pos="574"/>
        </w:tabs>
        <w:spacing w:before="120" w:line="280" w:lineRule="exact"/>
        <w:ind w:left="480"/>
        <w:jc w:val="both"/>
        <w:rPr>
          <w:rFonts w:ascii="Times New Roman" w:hAnsi="Times New Roman"/>
          <w:bCs/>
          <w:sz w:val="22"/>
          <w:szCs w:val="22"/>
          <w:lang w:val="de-DE"/>
        </w:rPr>
      </w:pPr>
      <w:r>
        <w:rPr>
          <w:rFonts w:ascii="Times New Roman" w:hAnsi="Times New Roman"/>
          <w:bCs/>
          <w:sz w:val="22"/>
          <w:szCs w:val="22"/>
          <w:lang w:val="de-DE"/>
        </w:rPr>
        <w:t xml:space="preserve">Các khoản đầu tư được phân loại là nắm giữ đến ngày đáo hạn khi Công ty có ý định và khả năng giữ đến ngày đáo hạn. </w:t>
      </w:r>
      <w:r w:rsidRPr="009E2AFD">
        <w:rPr>
          <w:rFonts w:ascii="Times New Roman" w:hAnsi="Times New Roman"/>
          <w:bCs/>
          <w:sz w:val="22"/>
          <w:szCs w:val="22"/>
          <w:lang w:val="de-DE"/>
        </w:rPr>
        <w:t>Các khoản đầu t</w:t>
      </w:r>
      <w:r w:rsidRPr="009E2AFD">
        <w:rPr>
          <w:rFonts w:ascii="Times New Roman" w:hAnsi="Times New Roman" w:hint="cs"/>
          <w:bCs/>
          <w:sz w:val="22"/>
          <w:szCs w:val="22"/>
          <w:lang w:val="de-DE"/>
        </w:rPr>
        <w:t>ư</w:t>
      </w:r>
      <w:r w:rsidRPr="009E2AFD">
        <w:rPr>
          <w:rFonts w:ascii="Times New Roman" w:hAnsi="Times New Roman"/>
          <w:bCs/>
          <w:sz w:val="22"/>
          <w:szCs w:val="22"/>
          <w:lang w:val="de-DE"/>
        </w:rPr>
        <w:t xml:space="preserve"> nắm giữ đến ngày đáo hạn</w:t>
      </w:r>
      <w:r>
        <w:rPr>
          <w:rFonts w:ascii="Times New Roman" w:hAnsi="Times New Roman"/>
          <w:bCs/>
          <w:sz w:val="22"/>
          <w:szCs w:val="22"/>
          <w:lang w:val="de-DE"/>
        </w:rPr>
        <w:t xml:space="preserve"> bao gồm: </w:t>
      </w:r>
      <w:r>
        <w:rPr>
          <w:rFonts w:ascii="Times New Roman" w:hAnsi="Times New Roman"/>
          <w:bCs/>
          <w:sz w:val="22"/>
          <w:szCs w:val="22"/>
          <w:highlight w:val="cyan"/>
          <w:lang w:val="de-DE"/>
        </w:rPr>
        <w:t>C</w:t>
      </w:r>
      <w:r w:rsidRPr="00C55B7D">
        <w:rPr>
          <w:rFonts w:ascii="Times New Roman" w:hAnsi="Times New Roman"/>
          <w:bCs/>
          <w:sz w:val="22"/>
          <w:szCs w:val="22"/>
          <w:highlight w:val="cyan"/>
          <w:lang w:val="de-DE"/>
        </w:rPr>
        <w:t xml:space="preserve">ác khoản tiền gửi ngân hàng có kỳ hạn (bao gồm cả các loại tín phiếu, kỳ phiếu), trái phiếu, cổ phiếu ưu đãi bên phát hành bắt buộc phải mua lại tại một thời điểm nhất định trong tương </w:t>
      </w:r>
      <w:r w:rsidRPr="00986B3A">
        <w:rPr>
          <w:rFonts w:ascii="Times New Roman" w:hAnsi="Times New Roman"/>
          <w:bCs/>
          <w:sz w:val="22"/>
          <w:szCs w:val="22"/>
          <w:highlight w:val="cyan"/>
          <w:lang w:val="de-DE"/>
        </w:rPr>
        <w:t>lai v</w:t>
      </w:r>
      <w:r w:rsidRPr="00C55B7D">
        <w:rPr>
          <w:rFonts w:ascii="Times New Roman" w:hAnsi="Times New Roman"/>
          <w:bCs/>
          <w:sz w:val="22"/>
          <w:szCs w:val="22"/>
          <w:highlight w:val="cyan"/>
          <w:lang w:val="de-DE"/>
        </w:rPr>
        <w:t>à các khoản cho vay nắm giữ đến ngày đáo hạn với mục đích thu lãi hàng kỳ và các khoản đầu tư nắm giữ đến ngày đáo hạn khác.</w:t>
      </w:r>
    </w:p>
    <w:p w:rsidR="00554933" w:rsidRDefault="00554933" w:rsidP="00554933">
      <w:pPr>
        <w:tabs>
          <w:tab w:val="num" w:pos="477"/>
          <w:tab w:val="num" w:pos="574"/>
        </w:tabs>
        <w:spacing w:before="120" w:line="280" w:lineRule="exact"/>
        <w:ind w:left="480"/>
        <w:jc w:val="both"/>
        <w:rPr>
          <w:rFonts w:ascii="Times New Roman" w:hAnsi="Times New Roman"/>
          <w:bCs/>
          <w:sz w:val="22"/>
          <w:szCs w:val="22"/>
          <w:lang w:val="de-DE"/>
        </w:rPr>
      </w:pPr>
      <w:r w:rsidRPr="009E2AFD">
        <w:rPr>
          <w:rFonts w:ascii="Times New Roman" w:hAnsi="Times New Roman"/>
          <w:bCs/>
          <w:sz w:val="22"/>
          <w:szCs w:val="22"/>
          <w:lang w:val="de-DE"/>
        </w:rPr>
        <w:t>Các khoản đầu t</w:t>
      </w:r>
      <w:r w:rsidRPr="009E2AFD">
        <w:rPr>
          <w:rFonts w:ascii="Times New Roman" w:hAnsi="Times New Roman" w:hint="cs"/>
          <w:bCs/>
          <w:sz w:val="22"/>
          <w:szCs w:val="22"/>
          <w:lang w:val="de-DE"/>
        </w:rPr>
        <w:t>ư</w:t>
      </w:r>
      <w:r w:rsidRPr="009E2AFD">
        <w:rPr>
          <w:rFonts w:ascii="Times New Roman" w:hAnsi="Times New Roman"/>
          <w:bCs/>
          <w:sz w:val="22"/>
          <w:szCs w:val="22"/>
          <w:lang w:val="de-DE"/>
        </w:rPr>
        <w:t xml:space="preserve"> nắm giữ đến ngày đáo hạn</w:t>
      </w:r>
      <w:r>
        <w:rPr>
          <w:rFonts w:ascii="Times New Roman" w:hAnsi="Times New Roman"/>
          <w:bCs/>
          <w:sz w:val="22"/>
          <w:szCs w:val="22"/>
          <w:lang w:val="de-DE"/>
        </w:rPr>
        <w:t xml:space="preserve"> được ghi nhận ban đầu theo giá gốc bao gồm giá mua và các chi phí liên quan đến giao dịch mua các khoản đầu tư. </w:t>
      </w:r>
    </w:p>
    <w:p w:rsidR="00980CEC" w:rsidRDefault="00980CEC" w:rsidP="00980CEC">
      <w:pPr>
        <w:tabs>
          <w:tab w:val="num" w:pos="477"/>
          <w:tab w:val="num" w:pos="574"/>
        </w:tabs>
        <w:spacing w:before="120" w:line="280" w:lineRule="exact"/>
        <w:ind w:left="480"/>
        <w:jc w:val="both"/>
        <w:rPr>
          <w:rFonts w:ascii="Times New Roman" w:hAnsi="Times New Roman"/>
          <w:bCs/>
          <w:sz w:val="22"/>
          <w:szCs w:val="22"/>
          <w:lang w:val="de-DE"/>
        </w:rPr>
      </w:pPr>
      <w:r>
        <w:rPr>
          <w:rFonts w:ascii="Times New Roman" w:hAnsi="Times New Roman"/>
          <w:bCs/>
          <w:sz w:val="22"/>
          <w:szCs w:val="22"/>
          <w:lang w:val="de-DE"/>
        </w:rPr>
        <w:t xml:space="preserve">Thu nhập từ các khoản đầu tư nắm giữ đến ngày đáo hạn được ghi nhận vào doanh thu hoạt động tài chính trong kỳ. </w:t>
      </w:r>
    </w:p>
    <w:p w:rsidR="00554933" w:rsidRDefault="00554933" w:rsidP="00554933">
      <w:pPr>
        <w:tabs>
          <w:tab w:val="num" w:pos="477"/>
          <w:tab w:val="num" w:pos="574"/>
        </w:tabs>
        <w:spacing w:before="120" w:line="280" w:lineRule="exact"/>
        <w:ind w:left="480"/>
        <w:jc w:val="both"/>
        <w:rPr>
          <w:rFonts w:ascii="Times New Roman" w:hAnsi="Times New Roman"/>
          <w:bCs/>
          <w:sz w:val="22"/>
          <w:szCs w:val="22"/>
          <w:lang w:val="de-DE"/>
        </w:rPr>
      </w:pPr>
      <w:r>
        <w:rPr>
          <w:rFonts w:ascii="Times New Roman" w:hAnsi="Times New Roman"/>
          <w:bCs/>
          <w:sz w:val="22"/>
          <w:szCs w:val="22"/>
          <w:lang w:val="de-DE"/>
        </w:rPr>
        <w:lastRenderedPageBreak/>
        <w:t xml:space="preserve">Đối với các khoản đầu tư nắm giữ đến ngày đáo hạn, nếu chưa được lập dự phòng phải thu khó đòi theo quy định của pháp luật, Công ty tiến hành đánh giá khả năng thu hồi. Khi có các bằng chứng chắc chắn cho thấy một phần hoặc toàn bộ khoản đầu tư có thể không thu hồi được và số tổn thất được xác định một cách đáng tin cậy thì tổn thất được ghi nhận vào chi phí tài chính trong kỳ và giảm trừ trực tiếp giá trị đầu tư. </w:t>
      </w:r>
    </w:p>
    <w:p w:rsidR="00980CEC" w:rsidRDefault="00980CEC" w:rsidP="00554933">
      <w:pPr>
        <w:tabs>
          <w:tab w:val="num" w:pos="477"/>
          <w:tab w:val="num" w:pos="574"/>
        </w:tabs>
        <w:spacing w:before="120" w:line="280" w:lineRule="exact"/>
        <w:ind w:left="480"/>
        <w:jc w:val="both"/>
        <w:rPr>
          <w:rFonts w:ascii="Times New Roman" w:hAnsi="Times New Roman"/>
          <w:bCs/>
          <w:sz w:val="22"/>
          <w:szCs w:val="22"/>
          <w:lang w:val="de-DE"/>
        </w:rPr>
      </w:pPr>
      <w:r>
        <w:rPr>
          <w:rFonts w:ascii="Times New Roman" w:hAnsi="Times New Roman"/>
          <w:bCs/>
          <w:sz w:val="22"/>
          <w:szCs w:val="22"/>
          <w:lang w:val="de-DE"/>
        </w:rPr>
        <w:t>Lãi/ lỗ khi thanh lý, nhượng bán các khoản đầu tư nắm giữ đến ngày đáo hạn được ghi nhận vào Báo cáo kết quả hoạt động kinh doanh trong kỳ.</w:t>
      </w:r>
    </w:p>
    <w:p w:rsidR="00554933" w:rsidRDefault="00554933" w:rsidP="006D43CF">
      <w:pPr>
        <w:tabs>
          <w:tab w:val="num" w:pos="477"/>
          <w:tab w:val="num" w:pos="574"/>
        </w:tabs>
        <w:spacing w:before="120" w:line="280" w:lineRule="exact"/>
        <w:ind w:left="475"/>
        <w:jc w:val="both"/>
        <w:outlineLvl w:val="0"/>
        <w:rPr>
          <w:rFonts w:ascii="Times New Roman" w:hAnsi="Times New Roman"/>
          <w:b/>
          <w:bCs/>
          <w:i/>
          <w:sz w:val="22"/>
          <w:szCs w:val="22"/>
          <w:lang w:val="de-DE"/>
        </w:rPr>
      </w:pPr>
      <w:r>
        <w:rPr>
          <w:rFonts w:ascii="Times New Roman" w:hAnsi="Times New Roman"/>
          <w:b/>
          <w:bCs/>
          <w:i/>
          <w:sz w:val="22"/>
          <w:szCs w:val="22"/>
          <w:lang w:val="de-DE"/>
        </w:rPr>
        <w:t>Các khoản cho vay</w:t>
      </w:r>
      <w:r w:rsidR="00504AA5">
        <w:rPr>
          <w:rFonts w:ascii="Times New Roman" w:hAnsi="Times New Roman"/>
          <w:b/>
          <w:bCs/>
          <w:i/>
          <w:sz w:val="22"/>
          <w:szCs w:val="22"/>
          <w:lang w:val="de-DE"/>
        </w:rPr>
        <w:t xml:space="preserve"> </w:t>
      </w:r>
      <w:r w:rsidR="00504AA5" w:rsidRPr="0093721D">
        <w:rPr>
          <w:rFonts w:ascii="Times New Roman" w:hAnsi="Times New Roman"/>
          <w:b/>
          <w:bCs/>
          <w:i/>
          <w:sz w:val="22"/>
          <w:szCs w:val="22"/>
          <w:highlight w:val="yellow"/>
          <w:lang w:val="de-DE"/>
        </w:rPr>
        <w:t xml:space="preserve">(nếu trình bày tách </w:t>
      </w:r>
      <w:r w:rsidR="00504AA5">
        <w:rPr>
          <w:rFonts w:ascii="Times New Roman" w:hAnsi="Times New Roman"/>
          <w:b/>
          <w:bCs/>
          <w:i/>
          <w:sz w:val="22"/>
          <w:szCs w:val="22"/>
          <w:highlight w:val="yellow"/>
          <w:lang w:val="de-DE"/>
        </w:rPr>
        <w:t>riên</w:t>
      </w:r>
      <w:r w:rsidR="00504AA5">
        <w:rPr>
          <w:rFonts w:ascii="Times New Roman" w:hAnsi="Times New Roman"/>
          <w:b/>
          <w:bCs/>
          <w:i/>
          <w:sz w:val="22"/>
          <w:szCs w:val="22"/>
          <w:highlight w:val="yellow"/>
          <w:lang w:val="vi-VN"/>
        </w:rPr>
        <w:t>g “</w:t>
      </w:r>
      <w:r w:rsidR="00504AA5" w:rsidRPr="0093721D">
        <w:rPr>
          <w:rFonts w:ascii="Times New Roman" w:hAnsi="Times New Roman"/>
          <w:b/>
          <w:bCs/>
          <w:i/>
          <w:sz w:val="22"/>
          <w:szCs w:val="22"/>
          <w:highlight w:val="yellow"/>
          <w:lang w:val="de-DE"/>
        </w:rPr>
        <w:t>các kh</w:t>
      </w:r>
      <w:r w:rsidR="00504AA5">
        <w:rPr>
          <w:rFonts w:ascii="Times New Roman" w:hAnsi="Times New Roman"/>
          <w:b/>
          <w:bCs/>
          <w:i/>
          <w:sz w:val="22"/>
          <w:szCs w:val="22"/>
          <w:highlight w:val="yellow"/>
          <w:lang w:val="vi-VN"/>
        </w:rPr>
        <w:t>oản</w:t>
      </w:r>
      <w:r w:rsidR="00504AA5" w:rsidRPr="0093721D">
        <w:rPr>
          <w:rFonts w:ascii="Times New Roman" w:hAnsi="Times New Roman"/>
          <w:b/>
          <w:bCs/>
          <w:i/>
          <w:sz w:val="22"/>
          <w:szCs w:val="22"/>
          <w:highlight w:val="yellow"/>
          <w:lang w:val="de-DE"/>
        </w:rPr>
        <w:t xml:space="preserve"> đầu tư nắm giữ đến ngày đáo hạn</w:t>
      </w:r>
      <w:r w:rsidR="00504AA5">
        <w:rPr>
          <w:rFonts w:ascii="Times New Roman" w:hAnsi="Times New Roman"/>
          <w:b/>
          <w:bCs/>
          <w:i/>
          <w:sz w:val="22"/>
          <w:szCs w:val="22"/>
          <w:highlight w:val="yellow"/>
          <w:lang w:val="vi-VN"/>
        </w:rPr>
        <w:t>”</w:t>
      </w:r>
      <w:r w:rsidR="00504AA5" w:rsidRPr="0093721D">
        <w:rPr>
          <w:rFonts w:ascii="Times New Roman" w:hAnsi="Times New Roman"/>
          <w:b/>
          <w:bCs/>
          <w:i/>
          <w:sz w:val="22"/>
          <w:szCs w:val="22"/>
          <w:highlight w:val="yellow"/>
          <w:lang w:val="de-DE"/>
        </w:rPr>
        <w:t>)</w:t>
      </w:r>
    </w:p>
    <w:p w:rsidR="00554933" w:rsidRDefault="00554933" w:rsidP="00554933">
      <w:pPr>
        <w:tabs>
          <w:tab w:val="num" w:pos="477"/>
          <w:tab w:val="num" w:pos="574"/>
        </w:tabs>
        <w:spacing w:before="120" w:line="280" w:lineRule="exact"/>
        <w:ind w:left="480"/>
        <w:jc w:val="both"/>
        <w:outlineLvl w:val="0"/>
        <w:rPr>
          <w:rFonts w:ascii="Times New Roman" w:hAnsi="Times New Roman"/>
          <w:bCs/>
          <w:sz w:val="22"/>
          <w:szCs w:val="22"/>
          <w:lang w:val="de-DE"/>
        </w:rPr>
      </w:pPr>
      <w:r w:rsidRPr="001F05B5">
        <w:rPr>
          <w:rFonts w:ascii="Times New Roman" w:hAnsi="Times New Roman"/>
          <w:bCs/>
          <w:sz w:val="22"/>
          <w:szCs w:val="22"/>
          <w:lang w:val="de-DE"/>
        </w:rPr>
        <w:t>Các khoản cho vay</w:t>
      </w:r>
      <w:r>
        <w:rPr>
          <w:rFonts w:ascii="Times New Roman" w:hAnsi="Times New Roman"/>
          <w:bCs/>
          <w:sz w:val="22"/>
          <w:szCs w:val="22"/>
          <w:lang w:val="de-DE"/>
        </w:rPr>
        <w:t xml:space="preserve"> theo kế ước giữa các bên nhưng không được giao dịch mua, bán trên thị trường như chứng khoán. Tùy theo từng trường hợp, các khoản cho vay theo khế ước có thể được thu hồi một lần tại thời điểm đáo hạn hoặ</w:t>
      </w:r>
      <w:r w:rsidR="00E61927">
        <w:rPr>
          <w:rFonts w:ascii="Times New Roman" w:hAnsi="Times New Roman"/>
          <w:bCs/>
          <w:sz w:val="22"/>
          <w:szCs w:val="22"/>
          <w:lang w:val="de-DE"/>
        </w:rPr>
        <w:t>c thu</w:t>
      </w:r>
      <w:r>
        <w:rPr>
          <w:rFonts w:ascii="Times New Roman" w:hAnsi="Times New Roman"/>
          <w:bCs/>
          <w:sz w:val="22"/>
          <w:szCs w:val="22"/>
          <w:lang w:val="de-DE"/>
        </w:rPr>
        <w:t xml:space="preserve"> hồi dần từng kỳ.</w:t>
      </w:r>
    </w:p>
    <w:p w:rsidR="00980CEC" w:rsidRDefault="00980CEC" w:rsidP="00980CEC">
      <w:pPr>
        <w:tabs>
          <w:tab w:val="num" w:pos="477"/>
          <w:tab w:val="num" w:pos="574"/>
        </w:tabs>
        <w:spacing w:before="120" w:line="280" w:lineRule="exact"/>
        <w:ind w:left="480"/>
        <w:jc w:val="both"/>
        <w:rPr>
          <w:rFonts w:ascii="Times New Roman" w:hAnsi="Times New Roman"/>
          <w:bCs/>
          <w:sz w:val="22"/>
          <w:szCs w:val="22"/>
          <w:lang w:val="de-DE"/>
        </w:rPr>
      </w:pPr>
      <w:r>
        <w:rPr>
          <w:rFonts w:ascii="Times New Roman" w:hAnsi="Times New Roman"/>
          <w:bCs/>
          <w:sz w:val="22"/>
          <w:szCs w:val="22"/>
          <w:lang w:val="de-DE"/>
        </w:rPr>
        <w:t xml:space="preserve">Thu nhập lãi tiền cho vay được ghi nhận vào doanh thu hoạt động tài chính trong kỳ. </w:t>
      </w:r>
    </w:p>
    <w:p w:rsidR="00554933" w:rsidRDefault="00554933" w:rsidP="00554933">
      <w:pPr>
        <w:tabs>
          <w:tab w:val="num" w:pos="477"/>
          <w:tab w:val="num" w:pos="574"/>
        </w:tabs>
        <w:spacing w:before="120" w:line="280" w:lineRule="exact"/>
        <w:ind w:left="480"/>
        <w:jc w:val="both"/>
        <w:rPr>
          <w:rFonts w:ascii="Times New Roman" w:hAnsi="Times New Roman"/>
          <w:bCs/>
          <w:sz w:val="22"/>
          <w:szCs w:val="22"/>
          <w:lang w:val="de-DE"/>
        </w:rPr>
      </w:pPr>
      <w:r>
        <w:rPr>
          <w:rFonts w:ascii="Times New Roman" w:hAnsi="Times New Roman"/>
          <w:bCs/>
          <w:sz w:val="22"/>
          <w:szCs w:val="22"/>
          <w:lang w:val="de-DE"/>
        </w:rPr>
        <w:t xml:space="preserve">Đối với các khoản cho vay, nếu chưa được lập dự phòng phải thu khó đòi theo quy định của pháp luật, Công ty tiến hành đánh giá khả năng thu hồi. Khi có các bằng chứng chắc chắn cho thấy một phần hoặc toàn bộ khoản cho vay có thể không thu hồi được và số tổn thất được xác định một cách đáng tin cậy thì tổn thất được ghi nhận vào </w:t>
      </w:r>
      <w:r w:rsidRPr="003C74E9">
        <w:rPr>
          <w:rFonts w:ascii="Times New Roman" w:hAnsi="Times New Roman"/>
          <w:bCs/>
          <w:sz w:val="22"/>
          <w:szCs w:val="22"/>
          <w:highlight w:val="cyan"/>
          <w:lang w:val="de-DE"/>
        </w:rPr>
        <w:t xml:space="preserve">chi phí </w:t>
      </w:r>
      <w:r w:rsidR="003C74E9" w:rsidRPr="003C74E9">
        <w:rPr>
          <w:rFonts w:ascii="Times New Roman" w:hAnsi="Times New Roman"/>
          <w:bCs/>
          <w:sz w:val="22"/>
          <w:szCs w:val="22"/>
          <w:highlight w:val="cyan"/>
          <w:lang w:val="de-DE"/>
        </w:rPr>
        <w:t>quản lý doanh nghiệp</w:t>
      </w:r>
      <w:r>
        <w:rPr>
          <w:rFonts w:ascii="Times New Roman" w:hAnsi="Times New Roman"/>
          <w:bCs/>
          <w:sz w:val="22"/>
          <w:szCs w:val="22"/>
          <w:lang w:val="de-DE"/>
        </w:rPr>
        <w:t xml:space="preserve"> trong kỳ và giảm trừ trực tiếp giá trị khoản cho vay. </w:t>
      </w:r>
    </w:p>
    <w:p w:rsidR="006D43CF" w:rsidRDefault="00612D76" w:rsidP="006D43CF">
      <w:pPr>
        <w:tabs>
          <w:tab w:val="num" w:pos="477"/>
          <w:tab w:val="num" w:pos="574"/>
        </w:tabs>
        <w:spacing w:before="120" w:line="280" w:lineRule="exact"/>
        <w:ind w:left="475"/>
        <w:jc w:val="both"/>
        <w:rPr>
          <w:rFonts w:ascii="Times New Roman" w:hAnsi="Times New Roman"/>
          <w:b/>
          <w:bCs/>
          <w:i/>
          <w:sz w:val="22"/>
          <w:szCs w:val="22"/>
          <w:lang w:val="de-DE"/>
        </w:rPr>
      </w:pPr>
      <w:r>
        <w:rPr>
          <w:rFonts w:ascii="Times New Roman" w:hAnsi="Times New Roman"/>
          <w:b/>
          <w:bCs/>
          <w:i/>
          <w:sz w:val="22"/>
          <w:szCs w:val="22"/>
          <w:lang w:val="de-DE"/>
        </w:rPr>
        <w:t>Các khoản đầu tư vào công ty con</w:t>
      </w:r>
      <w:r w:rsidR="007D40EE">
        <w:rPr>
          <w:rFonts w:ascii="Times New Roman" w:hAnsi="Times New Roman"/>
          <w:b/>
          <w:bCs/>
          <w:i/>
          <w:sz w:val="22"/>
          <w:szCs w:val="22"/>
          <w:lang w:val="vi-VN"/>
        </w:rPr>
        <w:t xml:space="preserve"> và công ty liên doanh,</w:t>
      </w:r>
      <w:r w:rsidR="00986B3A">
        <w:rPr>
          <w:rFonts w:ascii="Times New Roman" w:hAnsi="Times New Roman"/>
          <w:b/>
          <w:bCs/>
          <w:i/>
          <w:sz w:val="22"/>
          <w:szCs w:val="22"/>
          <w:lang w:val="de-DE"/>
        </w:rPr>
        <w:t xml:space="preserve"> liên kết</w:t>
      </w:r>
    </w:p>
    <w:p w:rsidR="001F3F21" w:rsidRPr="006D43CF" w:rsidRDefault="00806260" w:rsidP="006D43CF">
      <w:pPr>
        <w:tabs>
          <w:tab w:val="num" w:pos="477"/>
          <w:tab w:val="num" w:pos="574"/>
        </w:tabs>
        <w:spacing w:before="120" w:line="280" w:lineRule="exact"/>
        <w:ind w:left="475"/>
        <w:jc w:val="both"/>
        <w:rPr>
          <w:rFonts w:ascii="Times New Roman" w:hAnsi="Times New Roman"/>
          <w:b/>
          <w:bCs/>
          <w:i/>
          <w:sz w:val="22"/>
          <w:szCs w:val="22"/>
          <w:lang w:val="de-DE"/>
        </w:rPr>
      </w:pPr>
      <w:r w:rsidRPr="00771A79">
        <w:rPr>
          <w:rFonts w:ascii="Times New Roman" w:hAnsi="Times New Roman"/>
          <w:bCs/>
          <w:sz w:val="22"/>
          <w:szCs w:val="22"/>
          <w:highlight w:val="cyan"/>
          <w:lang w:val="de-DE"/>
        </w:rPr>
        <w:t>Công ty con</w:t>
      </w:r>
      <w:r w:rsidRPr="00B01F45">
        <w:rPr>
          <w:rFonts w:ascii="Times New Roman" w:hAnsi="Times New Roman"/>
          <w:bCs/>
          <w:sz w:val="22"/>
          <w:szCs w:val="22"/>
          <w:lang w:val="de-DE"/>
        </w:rPr>
        <w:t xml:space="preserve"> là doanh nghiệp chịu sự kiểm soát của Công ty. Việc kiểm soát </w:t>
      </w:r>
      <w:r w:rsidR="00F87C9A">
        <w:rPr>
          <w:rFonts w:ascii="Times New Roman" w:hAnsi="Times New Roman"/>
          <w:bCs/>
          <w:sz w:val="22"/>
          <w:szCs w:val="22"/>
          <w:lang w:val="de-DE"/>
        </w:rPr>
        <w:t xml:space="preserve">đạt </w:t>
      </w:r>
      <w:r w:rsidRPr="00B01F45">
        <w:rPr>
          <w:rFonts w:ascii="Times New Roman" w:hAnsi="Times New Roman"/>
          <w:bCs/>
          <w:sz w:val="22"/>
          <w:szCs w:val="22"/>
          <w:lang w:val="de-DE"/>
        </w:rPr>
        <w:t xml:space="preserve">được khi Công ty </w:t>
      </w:r>
      <w:r>
        <w:rPr>
          <w:rFonts w:ascii="Times New Roman" w:hAnsi="Times New Roman"/>
          <w:bCs/>
          <w:sz w:val="22"/>
          <w:szCs w:val="22"/>
          <w:lang w:val="de-DE"/>
        </w:rPr>
        <w:t>có khả năng kiểm soát các chính sách tài chính và hoạt động của doanh nghiệp nhận đầu tư nhằm thu được lợi ích kinh tế từ các hoạt động của doanh nghiệp đó.</w:t>
      </w:r>
      <w:r w:rsidR="001F3F21">
        <w:rPr>
          <w:rFonts w:ascii="Times New Roman" w:hAnsi="Times New Roman"/>
          <w:bCs/>
          <w:sz w:val="22"/>
          <w:szCs w:val="22"/>
          <w:lang w:val="vi-VN"/>
        </w:rPr>
        <w:t xml:space="preserve"> </w:t>
      </w:r>
    </w:p>
    <w:p w:rsidR="007D40EE" w:rsidRDefault="007D40EE" w:rsidP="001F3F21">
      <w:pPr>
        <w:tabs>
          <w:tab w:val="num" w:pos="477"/>
          <w:tab w:val="num" w:pos="574"/>
        </w:tabs>
        <w:spacing w:before="120" w:line="280" w:lineRule="exact"/>
        <w:ind w:left="480"/>
        <w:jc w:val="both"/>
        <w:rPr>
          <w:rFonts w:ascii="Times New Roman" w:hAnsi="Times New Roman"/>
          <w:bCs/>
          <w:sz w:val="22"/>
          <w:szCs w:val="22"/>
          <w:highlight w:val="cyan"/>
          <w:lang w:val="vi-VN"/>
        </w:rPr>
      </w:pPr>
      <w:r w:rsidRPr="007D40EE">
        <w:rPr>
          <w:rFonts w:ascii="Times New Roman" w:hAnsi="Times New Roman"/>
          <w:bCs/>
          <w:sz w:val="22"/>
          <w:szCs w:val="22"/>
          <w:highlight w:val="cyan"/>
          <w:lang w:val="vi-VN"/>
        </w:rPr>
        <w:t>Công ty liên doanh</w:t>
      </w:r>
      <w:r w:rsidRPr="007D40EE">
        <w:rPr>
          <w:rFonts w:ascii="Times New Roman" w:hAnsi="Times New Roman"/>
          <w:bCs/>
          <w:sz w:val="22"/>
          <w:szCs w:val="22"/>
          <w:lang w:val="vi-VN"/>
        </w:rPr>
        <w:t xml:space="preserve"> </w:t>
      </w:r>
      <w:r>
        <w:rPr>
          <w:rFonts w:ascii="Times New Roman" w:hAnsi="Times New Roman"/>
          <w:bCs/>
          <w:sz w:val="22"/>
          <w:szCs w:val="22"/>
          <w:lang w:val="vi-VN"/>
        </w:rPr>
        <w:t xml:space="preserve">là doanh nghiệp </w:t>
      </w:r>
      <w:r w:rsidRPr="007D40EE">
        <w:rPr>
          <w:rFonts w:ascii="Times New Roman" w:hAnsi="Times New Roman"/>
          <w:bCs/>
          <w:sz w:val="22"/>
          <w:szCs w:val="22"/>
          <w:lang w:val="vi-VN"/>
        </w:rPr>
        <w:t>đ</w:t>
      </w:r>
      <w:r w:rsidRPr="007D40EE">
        <w:rPr>
          <w:rFonts w:ascii="Times New Roman" w:hAnsi="Times New Roman" w:hint="cs"/>
          <w:bCs/>
          <w:sz w:val="22"/>
          <w:szCs w:val="22"/>
          <w:lang w:val="vi-VN"/>
        </w:rPr>
        <w:t>ư</w:t>
      </w:r>
      <w:r w:rsidRPr="007D40EE">
        <w:rPr>
          <w:rFonts w:ascii="Times New Roman" w:hAnsi="Times New Roman"/>
          <w:bCs/>
          <w:sz w:val="22"/>
          <w:szCs w:val="22"/>
          <w:lang w:val="vi-VN"/>
        </w:rPr>
        <w:t>ợc thành lập bởi các bên góp vốn liên doanh có quyền đồng kiểm soát các chính sách tài chính và hoạt động, là đ</w:t>
      </w:r>
      <w:r w:rsidRPr="007D40EE">
        <w:rPr>
          <w:rFonts w:ascii="Times New Roman" w:hAnsi="Times New Roman" w:hint="cs"/>
          <w:bCs/>
          <w:sz w:val="22"/>
          <w:szCs w:val="22"/>
          <w:lang w:val="vi-VN"/>
        </w:rPr>
        <w:t>ơ</w:t>
      </w:r>
      <w:r w:rsidRPr="007D40EE">
        <w:rPr>
          <w:rFonts w:ascii="Times New Roman" w:hAnsi="Times New Roman"/>
          <w:bCs/>
          <w:sz w:val="22"/>
          <w:szCs w:val="22"/>
          <w:lang w:val="vi-VN"/>
        </w:rPr>
        <w:t>n vị có t</w:t>
      </w:r>
      <w:r w:rsidRPr="007D40EE">
        <w:rPr>
          <w:rFonts w:ascii="Times New Roman" w:hAnsi="Times New Roman" w:hint="cs"/>
          <w:bCs/>
          <w:sz w:val="22"/>
          <w:szCs w:val="22"/>
          <w:lang w:val="vi-VN"/>
        </w:rPr>
        <w:t>ư</w:t>
      </w:r>
      <w:r w:rsidRPr="007D40EE">
        <w:rPr>
          <w:rFonts w:ascii="Times New Roman" w:hAnsi="Times New Roman"/>
          <w:bCs/>
          <w:sz w:val="22"/>
          <w:szCs w:val="22"/>
          <w:lang w:val="vi-VN"/>
        </w:rPr>
        <w:t xml:space="preserve"> cách pháp nhân hạch toán độc lập. Mỗi bên góp vốn liên doanh đ</w:t>
      </w:r>
      <w:r w:rsidRPr="007D40EE">
        <w:rPr>
          <w:rFonts w:ascii="Times New Roman" w:hAnsi="Times New Roman" w:hint="cs"/>
          <w:bCs/>
          <w:sz w:val="22"/>
          <w:szCs w:val="22"/>
          <w:lang w:val="vi-VN"/>
        </w:rPr>
        <w:t>ư</w:t>
      </w:r>
      <w:r w:rsidRPr="007D40EE">
        <w:rPr>
          <w:rFonts w:ascii="Times New Roman" w:hAnsi="Times New Roman"/>
          <w:bCs/>
          <w:sz w:val="22"/>
          <w:szCs w:val="22"/>
          <w:lang w:val="vi-VN"/>
        </w:rPr>
        <w:t>ợc h</w:t>
      </w:r>
      <w:r w:rsidRPr="007D40EE">
        <w:rPr>
          <w:rFonts w:ascii="Times New Roman" w:hAnsi="Times New Roman" w:hint="cs"/>
          <w:bCs/>
          <w:sz w:val="22"/>
          <w:szCs w:val="22"/>
          <w:lang w:val="vi-VN"/>
        </w:rPr>
        <w:t>ư</w:t>
      </w:r>
      <w:r w:rsidRPr="007D40EE">
        <w:rPr>
          <w:rFonts w:ascii="Times New Roman" w:hAnsi="Times New Roman"/>
          <w:bCs/>
          <w:sz w:val="22"/>
          <w:szCs w:val="22"/>
          <w:lang w:val="vi-VN"/>
        </w:rPr>
        <w:t>ởng một phần kết quả hoạt động của công ty liên doanh theo thỏa thuận của hợp đồng liên doanh.</w:t>
      </w:r>
    </w:p>
    <w:p w:rsidR="00806260" w:rsidRDefault="00806260" w:rsidP="001F3F21">
      <w:pPr>
        <w:tabs>
          <w:tab w:val="num" w:pos="477"/>
          <w:tab w:val="num" w:pos="574"/>
        </w:tabs>
        <w:spacing w:before="120" w:line="280" w:lineRule="exact"/>
        <w:ind w:left="480"/>
        <w:jc w:val="both"/>
        <w:rPr>
          <w:rFonts w:ascii="Times New Roman" w:hAnsi="Times New Roman"/>
          <w:bCs/>
          <w:sz w:val="22"/>
          <w:szCs w:val="22"/>
          <w:lang w:val="de-DE"/>
        </w:rPr>
      </w:pPr>
      <w:r w:rsidRPr="00771A79">
        <w:rPr>
          <w:rFonts w:ascii="Times New Roman" w:hAnsi="Times New Roman"/>
          <w:bCs/>
          <w:sz w:val="22"/>
          <w:szCs w:val="22"/>
          <w:highlight w:val="cyan"/>
          <w:lang w:val="de-DE"/>
        </w:rPr>
        <w:t>Công ty liên kết</w:t>
      </w:r>
      <w:r w:rsidRPr="00986B3A">
        <w:rPr>
          <w:rFonts w:ascii="Times New Roman" w:hAnsi="Times New Roman"/>
          <w:bCs/>
          <w:sz w:val="22"/>
          <w:szCs w:val="22"/>
          <w:lang w:val="de-DE"/>
        </w:rPr>
        <w:t xml:space="preserve"> là doanh nghiệp mà Công ty có ảnh h</w:t>
      </w:r>
      <w:r w:rsidRPr="00986B3A">
        <w:rPr>
          <w:rFonts w:ascii="Times New Roman" w:hAnsi="Times New Roman" w:hint="cs"/>
          <w:bCs/>
          <w:sz w:val="22"/>
          <w:szCs w:val="22"/>
          <w:lang w:val="de-DE"/>
        </w:rPr>
        <w:t>ư</w:t>
      </w:r>
      <w:r w:rsidRPr="00986B3A">
        <w:rPr>
          <w:rFonts w:ascii="Times New Roman" w:hAnsi="Times New Roman"/>
          <w:bCs/>
          <w:sz w:val="22"/>
          <w:szCs w:val="22"/>
          <w:lang w:val="de-DE"/>
        </w:rPr>
        <w:t>ởng đáng kể nh</w:t>
      </w:r>
      <w:r w:rsidRPr="00986B3A">
        <w:rPr>
          <w:rFonts w:ascii="Times New Roman" w:hAnsi="Times New Roman" w:hint="cs"/>
          <w:bCs/>
          <w:sz w:val="22"/>
          <w:szCs w:val="22"/>
          <w:lang w:val="de-DE"/>
        </w:rPr>
        <w:t>ư</w:t>
      </w:r>
      <w:r w:rsidRPr="00986B3A">
        <w:rPr>
          <w:rFonts w:ascii="Times New Roman" w:hAnsi="Times New Roman"/>
          <w:bCs/>
          <w:sz w:val="22"/>
          <w:szCs w:val="22"/>
          <w:lang w:val="de-DE"/>
        </w:rPr>
        <w:t>ng không có quyền kiểm soát đối với các chính sách tài chính và hoạt động. Ảnh h</w:t>
      </w:r>
      <w:r w:rsidRPr="00986B3A">
        <w:rPr>
          <w:rFonts w:ascii="Times New Roman" w:hAnsi="Times New Roman" w:hint="cs"/>
          <w:bCs/>
          <w:sz w:val="22"/>
          <w:szCs w:val="22"/>
          <w:lang w:val="de-DE"/>
        </w:rPr>
        <w:t>ư</w:t>
      </w:r>
      <w:r w:rsidRPr="00986B3A">
        <w:rPr>
          <w:rFonts w:ascii="Times New Roman" w:hAnsi="Times New Roman"/>
          <w:bCs/>
          <w:sz w:val="22"/>
          <w:szCs w:val="22"/>
          <w:lang w:val="de-DE"/>
        </w:rPr>
        <w:t>ởng đáng kể thể hiện ở quyền tham gia vào việc đ</w:t>
      </w:r>
      <w:r w:rsidRPr="00986B3A">
        <w:rPr>
          <w:rFonts w:ascii="Times New Roman" w:hAnsi="Times New Roman" w:hint="cs"/>
          <w:bCs/>
          <w:sz w:val="22"/>
          <w:szCs w:val="22"/>
          <w:lang w:val="de-DE"/>
        </w:rPr>
        <w:t>ư</w:t>
      </w:r>
      <w:r w:rsidRPr="00986B3A">
        <w:rPr>
          <w:rFonts w:ascii="Times New Roman" w:hAnsi="Times New Roman"/>
          <w:bCs/>
          <w:sz w:val="22"/>
          <w:szCs w:val="22"/>
          <w:lang w:val="de-DE"/>
        </w:rPr>
        <w:t>a các quyết định về chính sách tài chính và hoạt động của doanh nghiệp nhận đầu t</w:t>
      </w:r>
      <w:r w:rsidRPr="00986B3A">
        <w:rPr>
          <w:rFonts w:ascii="Times New Roman" w:hAnsi="Times New Roman" w:hint="cs"/>
          <w:bCs/>
          <w:sz w:val="22"/>
          <w:szCs w:val="22"/>
          <w:lang w:val="de-DE"/>
        </w:rPr>
        <w:t>ư</w:t>
      </w:r>
      <w:r w:rsidRPr="00986B3A">
        <w:rPr>
          <w:rFonts w:ascii="Times New Roman" w:hAnsi="Times New Roman"/>
          <w:bCs/>
          <w:sz w:val="22"/>
          <w:szCs w:val="22"/>
          <w:lang w:val="de-DE"/>
        </w:rPr>
        <w:t xml:space="preserve"> nh</w:t>
      </w:r>
      <w:r w:rsidRPr="00986B3A">
        <w:rPr>
          <w:rFonts w:ascii="Times New Roman" w:hAnsi="Times New Roman" w:hint="cs"/>
          <w:bCs/>
          <w:sz w:val="22"/>
          <w:szCs w:val="22"/>
          <w:lang w:val="de-DE"/>
        </w:rPr>
        <w:t>ư</w:t>
      </w:r>
      <w:r w:rsidRPr="00986B3A">
        <w:rPr>
          <w:rFonts w:ascii="Times New Roman" w:hAnsi="Times New Roman"/>
          <w:bCs/>
          <w:sz w:val="22"/>
          <w:szCs w:val="22"/>
          <w:lang w:val="de-DE"/>
        </w:rPr>
        <w:t>ng không kiểm soát các chính sách này.</w:t>
      </w:r>
    </w:p>
    <w:p w:rsidR="00806260" w:rsidRPr="001F3F21" w:rsidRDefault="00806260" w:rsidP="00806260">
      <w:pPr>
        <w:tabs>
          <w:tab w:val="num" w:pos="477"/>
          <w:tab w:val="num" w:pos="574"/>
        </w:tabs>
        <w:spacing w:before="120" w:line="280" w:lineRule="exact"/>
        <w:ind w:left="480"/>
        <w:jc w:val="both"/>
        <w:rPr>
          <w:rFonts w:ascii="Times New Roman" w:hAnsi="Times New Roman"/>
          <w:bCs/>
          <w:sz w:val="22"/>
          <w:szCs w:val="22"/>
          <w:lang w:val="vi-VN"/>
        </w:rPr>
      </w:pPr>
      <w:r>
        <w:rPr>
          <w:rFonts w:ascii="Times New Roman" w:hAnsi="Times New Roman"/>
          <w:bCs/>
          <w:sz w:val="22"/>
          <w:szCs w:val="22"/>
          <w:lang w:val="de-DE"/>
        </w:rPr>
        <w:t xml:space="preserve">Các khoản đầu tư vào </w:t>
      </w:r>
      <w:r w:rsidRPr="00771A79">
        <w:rPr>
          <w:rFonts w:ascii="Times New Roman" w:hAnsi="Times New Roman"/>
          <w:bCs/>
          <w:sz w:val="22"/>
          <w:szCs w:val="22"/>
          <w:highlight w:val="cyan"/>
          <w:lang w:val="de-DE"/>
        </w:rPr>
        <w:t xml:space="preserve">công ty con và công ty </w:t>
      </w:r>
      <w:r w:rsidR="00EE4719">
        <w:rPr>
          <w:rFonts w:ascii="Times New Roman" w:hAnsi="Times New Roman"/>
          <w:bCs/>
          <w:sz w:val="22"/>
          <w:szCs w:val="22"/>
          <w:highlight w:val="cyan"/>
          <w:lang w:val="vi-VN"/>
        </w:rPr>
        <w:t xml:space="preserve">liên doanh, </w:t>
      </w:r>
      <w:r w:rsidRPr="00771A79">
        <w:rPr>
          <w:rFonts w:ascii="Times New Roman" w:hAnsi="Times New Roman"/>
          <w:bCs/>
          <w:sz w:val="22"/>
          <w:szCs w:val="22"/>
          <w:highlight w:val="cyan"/>
          <w:lang w:val="de-DE"/>
        </w:rPr>
        <w:t>liên kết</w:t>
      </w:r>
      <w:r>
        <w:rPr>
          <w:rFonts w:ascii="Times New Roman" w:hAnsi="Times New Roman"/>
          <w:bCs/>
          <w:sz w:val="22"/>
          <w:szCs w:val="22"/>
          <w:lang w:val="de-DE"/>
        </w:rPr>
        <w:t xml:space="preserve"> được ghi nhận ban đầu theo giá gốc, bao gồm giá mua hoặc khoản góp vốn cộng các chi phí liên quan trực tiếp đến việc đầu tư</w:t>
      </w:r>
      <w:r w:rsidRPr="00897666">
        <w:rPr>
          <w:rFonts w:ascii="Times New Roman" w:hAnsi="Times New Roman"/>
          <w:bCs/>
          <w:sz w:val="22"/>
          <w:szCs w:val="22"/>
          <w:lang w:val="de-DE"/>
        </w:rPr>
        <w:t>. Trường hợp đầu tư bằng tài sản phi tiền tệ, giá phí khoản đầu tư được ghi nhận theo giá trị hợp lý của tài sản phi tiền tệ tại thời điểm phát sinh.</w:t>
      </w:r>
      <w:r w:rsidR="001F3F21">
        <w:rPr>
          <w:rFonts w:ascii="Times New Roman" w:hAnsi="Times New Roman"/>
          <w:bCs/>
          <w:sz w:val="22"/>
          <w:szCs w:val="22"/>
          <w:lang w:val="vi-VN"/>
        </w:rPr>
        <w:t xml:space="preserve"> </w:t>
      </w:r>
      <w:r w:rsidR="001F3F21">
        <w:rPr>
          <w:rFonts w:ascii="Times New Roman" w:hAnsi="Times New Roman"/>
          <w:bCs/>
          <w:sz w:val="22"/>
          <w:szCs w:val="22"/>
          <w:lang w:val="vi-VN"/>
        </w:rPr>
        <w:tab/>
      </w:r>
    </w:p>
    <w:p w:rsidR="00806260" w:rsidRDefault="00806260" w:rsidP="00806260">
      <w:pPr>
        <w:tabs>
          <w:tab w:val="num" w:pos="477"/>
          <w:tab w:val="num" w:pos="574"/>
        </w:tabs>
        <w:spacing w:before="120" w:line="280" w:lineRule="exact"/>
        <w:ind w:left="480"/>
        <w:jc w:val="both"/>
        <w:rPr>
          <w:rFonts w:ascii="Times New Roman" w:hAnsi="Times New Roman"/>
          <w:bCs/>
          <w:sz w:val="22"/>
          <w:szCs w:val="22"/>
          <w:lang w:val="de-DE"/>
        </w:rPr>
      </w:pPr>
      <w:r>
        <w:rPr>
          <w:rFonts w:ascii="Times New Roman" w:hAnsi="Times New Roman"/>
          <w:bCs/>
          <w:sz w:val="22"/>
          <w:szCs w:val="22"/>
          <w:lang w:val="de-DE"/>
        </w:rPr>
        <w:t xml:space="preserve">Cổ tức và lợi nhuận của các kỳ trước khi khoản đầu tư được mua được hạch toán giảm giá trị của chính khoản đầu tư đó. </w:t>
      </w:r>
      <w:r w:rsidRPr="00986B3A">
        <w:rPr>
          <w:rFonts w:ascii="Times New Roman" w:hAnsi="Times New Roman"/>
          <w:bCs/>
          <w:sz w:val="22"/>
          <w:szCs w:val="22"/>
          <w:lang w:val="de-DE"/>
        </w:rPr>
        <w:t xml:space="preserve">Cổ tức và lợi nhuận </w:t>
      </w:r>
      <w:r>
        <w:rPr>
          <w:rFonts w:ascii="Times New Roman" w:hAnsi="Times New Roman"/>
          <w:bCs/>
          <w:sz w:val="22"/>
          <w:szCs w:val="22"/>
          <w:lang w:val="de-DE"/>
        </w:rPr>
        <w:t xml:space="preserve">của các kỳ sau khi khoản đầu tư được mua được ghi nhận doanh thu hoạt động tài chính. </w:t>
      </w:r>
      <w:r w:rsidRPr="00986B3A">
        <w:rPr>
          <w:rFonts w:ascii="Times New Roman" w:hAnsi="Times New Roman"/>
          <w:bCs/>
          <w:sz w:val="22"/>
          <w:szCs w:val="22"/>
          <w:lang w:val="de-DE"/>
        </w:rPr>
        <w:t>Cổ tức đ</w:t>
      </w:r>
      <w:r w:rsidRPr="00986B3A">
        <w:rPr>
          <w:rFonts w:ascii="Times New Roman" w:hAnsi="Times New Roman" w:hint="cs"/>
          <w:bCs/>
          <w:sz w:val="22"/>
          <w:szCs w:val="22"/>
          <w:lang w:val="de-DE"/>
        </w:rPr>
        <w:t>ư</w:t>
      </w:r>
      <w:r w:rsidRPr="00986B3A">
        <w:rPr>
          <w:rFonts w:ascii="Times New Roman" w:hAnsi="Times New Roman"/>
          <w:bCs/>
          <w:sz w:val="22"/>
          <w:szCs w:val="22"/>
          <w:lang w:val="de-DE"/>
        </w:rPr>
        <w:t xml:space="preserve">ợc nhận bằng cổ phiếu </w:t>
      </w:r>
      <w:r w:rsidRPr="001F3F21">
        <w:rPr>
          <w:rFonts w:ascii="Times New Roman" w:hAnsi="Times New Roman"/>
          <w:bCs/>
          <w:sz w:val="22"/>
          <w:szCs w:val="22"/>
          <w:highlight w:val="cyan"/>
          <w:lang w:val="de-DE"/>
        </w:rPr>
        <w:t>chỉ đ</w:t>
      </w:r>
      <w:r w:rsidRPr="001F3F21">
        <w:rPr>
          <w:rFonts w:ascii="Times New Roman" w:hAnsi="Times New Roman" w:hint="cs"/>
          <w:bCs/>
          <w:sz w:val="22"/>
          <w:szCs w:val="22"/>
          <w:highlight w:val="cyan"/>
          <w:lang w:val="de-DE"/>
        </w:rPr>
        <w:t>ư</w:t>
      </w:r>
      <w:r w:rsidRPr="001F3F21">
        <w:rPr>
          <w:rFonts w:ascii="Times New Roman" w:hAnsi="Times New Roman"/>
          <w:bCs/>
          <w:sz w:val="22"/>
          <w:szCs w:val="22"/>
          <w:highlight w:val="cyan"/>
          <w:lang w:val="de-DE"/>
        </w:rPr>
        <w:t>ợc theo dõi số l</w:t>
      </w:r>
      <w:r w:rsidRPr="001F3F21">
        <w:rPr>
          <w:rFonts w:ascii="Times New Roman" w:hAnsi="Times New Roman" w:hint="cs"/>
          <w:bCs/>
          <w:sz w:val="22"/>
          <w:szCs w:val="22"/>
          <w:highlight w:val="cyan"/>
          <w:lang w:val="de-DE"/>
        </w:rPr>
        <w:t>ư</w:t>
      </w:r>
      <w:r w:rsidRPr="001F3F21">
        <w:rPr>
          <w:rFonts w:ascii="Times New Roman" w:hAnsi="Times New Roman"/>
          <w:bCs/>
          <w:sz w:val="22"/>
          <w:szCs w:val="22"/>
          <w:highlight w:val="cyan"/>
          <w:lang w:val="de-DE"/>
        </w:rPr>
        <w:t>ợng cổ phiếu tăng thêm, không ghi nhận giá trị cổ phiếu nhận được.</w:t>
      </w:r>
    </w:p>
    <w:p w:rsidR="00806260" w:rsidRPr="00B01F45" w:rsidRDefault="00806260" w:rsidP="007447EB">
      <w:pPr>
        <w:tabs>
          <w:tab w:val="num" w:pos="477"/>
          <w:tab w:val="num" w:pos="574"/>
        </w:tabs>
        <w:spacing w:before="120" w:line="280" w:lineRule="exact"/>
        <w:ind w:left="480"/>
        <w:jc w:val="both"/>
        <w:rPr>
          <w:rFonts w:ascii="Times New Roman" w:hAnsi="Times New Roman"/>
          <w:bCs/>
          <w:sz w:val="22"/>
          <w:szCs w:val="22"/>
          <w:lang w:val="de-DE"/>
        </w:rPr>
      </w:pPr>
      <w:r>
        <w:rPr>
          <w:rFonts w:ascii="Times New Roman" w:hAnsi="Times New Roman"/>
          <w:bCs/>
          <w:sz w:val="22"/>
          <w:szCs w:val="22"/>
          <w:lang w:val="de-DE"/>
        </w:rPr>
        <w:lastRenderedPageBreak/>
        <w:t xml:space="preserve">Dự phòng tổn thất cho các khoản đầu tư vào </w:t>
      </w:r>
      <w:r w:rsidRPr="00771A79">
        <w:rPr>
          <w:rFonts w:ascii="Times New Roman" w:hAnsi="Times New Roman"/>
          <w:bCs/>
          <w:sz w:val="22"/>
          <w:szCs w:val="22"/>
          <w:highlight w:val="cyan"/>
          <w:lang w:val="de-DE"/>
        </w:rPr>
        <w:t xml:space="preserve">công ty con và công ty </w:t>
      </w:r>
      <w:r w:rsidR="00EE4719">
        <w:rPr>
          <w:rFonts w:ascii="Times New Roman" w:hAnsi="Times New Roman"/>
          <w:bCs/>
          <w:sz w:val="22"/>
          <w:szCs w:val="22"/>
          <w:highlight w:val="cyan"/>
          <w:lang w:val="vi-VN"/>
        </w:rPr>
        <w:t xml:space="preserve">liên doanh, </w:t>
      </w:r>
      <w:r w:rsidRPr="00771A79">
        <w:rPr>
          <w:rFonts w:ascii="Times New Roman" w:hAnsi="Times New Roman"/>
          <w:bCs/>
          <w:sz w:val="22"/>
          <w:szCs w:val="22"/>
          <w:highlight w:val="cyan"/>
          <w:lang w:val="de-DE"/>
        </w:rPr>
        <w:t>liên kết</w:t>
      </w:r>
      <w:r>
        <w:rPr>
          <w:rFonts w:ascii="Times New Roman" w:hAnsi="Times New Roman"/>
          <w:bCs/>
          <w:sz w:val="22"/>
          <w:szCs w:val="22"/>
          <w:lang w:val="de-DE"/>
        </w:rPr>
        <w:t xml:space="preserve"> được trích lập khi </w:t>
      </w:r>
      <w:r w:rsidRPr="00D31D57">
        <w:rPr>
          <w:rFonts w:ascii="Times New Roman" w:hAnsi="Times New Roman"/>
          <w:bCs/>
          <w:sz w:val="22"/>
          <w:szCs w:val="22"/>
          <w:highlight w:val="cyan"/>
          <w:lang w:val="de-DE"/>
        </w:rPr>
        <w:t xml:space="preserve">công ty con, công ty </w:t>
      </w:r>
      <w:r w:rsidR="00EE4719">
        <w:rPr>
          <w:rFonts w:ascii="Times New Roman" w:hAnsi="Times New Roman"/>
          <w:bCs/>
          <w:sz w:val="22"/>
          <w:szCs w:val="22"/>
          <w:highlight w:val="cyan"/>
          <w:lang w:val="vi-VN"/>
        </w:rPr>
        <w:t xml:space="preserve">liên doanh, </w:t>
      </w:r>
      <w:r w:rsidRPr="00D31D57">
        <w:rPr>
          <w:rFonts w:ascii="Times New Roman" w:hAnsi="Times New Roman"/>
          <w:bCs/>
          <w:sz w:val="22"/>
          <w:szCs w:val="22"/>
          <w:highlight w:val="cyan"/>
          <w:lang w:val="de-DE"/>
        </w:rPr>
        <w:t>liên kết</w:t>
      </w:r>
      <w:r>
        <w:rPr>
          <w:rFonts w:ascii="Times New Roman" w:hAnsi="Times New Roman"/>
          <w:bCs/>
          <w:sz w:val="22"/>
          <w:szCs w:val="22"/>
          <w:lang w:val="de-DE"/>
        </w:rPr>
        <w:t xml:space="preserve"> bị lỗ</w:t>
      </w:r>
      <w:r w:rsidR="007447EB">
        <w:rPr>
          <w:rFonts w:ascii="Times New Roman" w:hAnsi="Times New Roman"/>
          <w:bCs/>
          <w:sz w:val="22"/>
          <w:szCs w:val="22"/>
          <w:lang w:val="vi-VN"/>
        </w:rPr>
        <w:t>, ngoại trừ khoản lỗ đó đã nằm trong dự kiến</w:t>
      </w:r>
      <w:r>
        <w:rPr>
          <w:rFonts w:ascii="Times New Roman" w:hAnsi="Times New Roman"/>
          <w:bCs/>
          <w:sz w:val="22"/>
          <w:szCs w:val="22"/>
          <w:lang w:val="de-DE"/>
        </w:rPr>
        <w:t xml:space="preserve"> </w:t>
      </w:r>
      <w:r w:rsidR="007447EB">
        <w:rPr>
          <w:rFonts w:ascii="Times New Roman" w:hAnsi="Times New Roman"/>
          <w:bCs/>
          <w:sz w:val="22"/>
          <w:szCs w:val="22"/>
          <w:lang w:val="vi-VN"/>
        </w:rPr>
        <w:t xml:space="preserve">của Công ty khi quyết định đầu tư. Mức trích lập dự phòng </w:t>
      </w:r>
      <w:r w:rsidR="007447EB">
        <w:rPr>
          <w:rFonts w:ascii="Times New Roman" w:hAnsi="Times New Roman"/>
          <w:bCs/>
          <w:sz w:val="22"/>
          <w:szCs w:val="22"/>
          <w:lang w:val="de-DE"/>
        </w:rPr>
        <w:t xml:space="preserve">tổn thất cho các khoản đầu tư vào </w:t>
      </w:r>
      <w:r w:rsidR="007447EB" w:rsidRPr="00771A79">
        <w:rPr>
          <w:rFonts w:ascii="Times New Roman" w:hAnsi="Times New Roman"/>
          <w:bCs/>
          <w:sz w:val="22"/>
          <w:szCs w:val="22"/>
          <w:highlight w:val="cyan"/>
          <w:lang w:val="de-DE"/>
        </w:rPr>
        <w:t xml:space="preserve">công ty con và công ty </w:t>
      </w:r>
      <w:r w:rsidR="00EE4719">
        <w:rPr>
          <w:rFonts w:ascii="Times New Roman" w:hAnsi="Times New Roman"/>
          <w:bCs/>
          <w:sz w:val="22"/>
          <w:szCs w:val="22"/>
          <w:highlight w:val="cyan"/>
          <w:lang w:val="vi-VN"/>
        </w:rPr>
        <w:t xml:space="preserve">liên doanh, </w:t>
      </w:r>
      <w:r w:rsidR="007447EB" w:rsidRPr="00771A79">
        <w:rPr>
          <w:rFonts w:ascii="Times New Roman" w:hAnsi="Times New Roman"/>
          <w:bCs/>
          <w:sz w:val="22"/>
          <w:szCs w:val="22"/>
          <w:highlight w:val="cyan"/>
          <w:lang w:val="de-DE"/>
        </w:rPr>
        <w:t>liên kết</w:t>
      </w:r>
      <w:r w:rsidR="007447EB">
        <w:rPr>
          <w:rFonts w:ascii="Times New Roman" w:hAnsi="Times New Roman"/>
          <w:bCs/>
          <w:sz w:val="22"/>
          <w:szCs w:val="22"/>
          <w:lang w:val="de-DE"/>
        </w:rPr>
        <w:t xml:space="preserve"> </w:t>
      </w:r>
      <w:r>
        <w:rPr>
          <w:rFonts w:ascii="Times New Roman" w:hAnsi="Times New Roman"/>
          <w:bCs/>
          <w:sz w:val="22"/>
          <w:szCs w:val="22"/>
          <w:lang w:val="de-DE"/>
        </w:rPr>
        <w:t xml:space="preserve">bằng chênh lệch giữa vốn góp thực tế của </w:t>
      </w:r>
      <w:r w:rsidR="008A51EF">
        <w:rPr>
          <w:rFonts w:ascii="Times New Roman" w:hAnsi="Times New Roman"/>
          <w:bCs/>
          <w:sz w:val="22"/>
          <w:szCs w:val="22"/>
          <w:lang w:val="de-DE"/>
        </w:rPr>
        <w:t xml:space="preserve">Công ty </w:t>
      </w:r>
      <w:r>
        <w:rPr>
          <w:rFonts w:ascii="Times New Roman" w:hAnsi="Times New Roman"/>
          <w:bCs/>
          <w:sz w:val="22"/>
          <w:szCs w:val="22"/>
          <w:lang w:val="de-DE"/>
        </w:rPr>
        <w:t xml:space="preserve">tại </w:t>
      </w:r>
      <w:r w:rsidRPr="00771A79">
        <w:rPr>
          <w:rFonts w:ascii="Times New Roman" w:hAnsi="Times New Roman"/>
          <w:bCs/>
          <w:sz w:val="22"/>
          <w:szCs w:val="22"/>
          <w:highlight w:val="cyan"/>
          <w:lang w:val="de-DE"/>
        </w:rPr>
        <w:t xml:space="preserve">công ty con, công ty </w:t>
      </w:r>
      <w:r w:rsidR="00EE4719">
        <w:rPr>
          <w:rFonts w:ascii="Times New Roman" w:hAnsi="Times New Roman"/>
          <w:bCs/>
          <w:sz w:val="22"/>
          <w:szCs w:val="22"/>
          <w:highlight w:val="cyan"/>
          <w:lang w:val="vi-VN"/>
        </w:rPr>
        <w:t xml:space="preserve">liên doanh, </w:t>
      </w:r>
      <w:r w:rsidRPr="00771A79">
        <w:rPr>
          <w:rFonts w:ascii="Times New Roman" w:hAnsi="Times New Roman"/>
          <w:bCs/>
          <w:sz w:val="22"/>
          <w:szCs w:val="22"/>
          <w:highlight w:val="cyan"/>
          <w:lang w:val="de-DE"/>
        </w:rPr>
        <w:t>liên kết</w:t>
      </w:r>
      <w:r>
        <w:rPr>
          <w:rFonts w:ascii="Times New Roman" w:hAnsi="Times New Roman"/>
          <w:bCs/>
          <w:sz w:val="22"/>
          <w:szCs w:val="22"/>
          <w:lang w:val="de-DE"/>
        </w:rPr>
        <w:t xml:space="preserve"> và vốn chủ sở hữu thực </w:t>
      </w:r>
      <w:r w:rsidR="007447EB">
        <w:rPr>
          <w:rFonts w:ascii="Times New Roman" w:hAnsi="Times New Roman"/>
          <w:bCs/>
          <w:sz w:val="22"/>
          <w:szCs w:val="22"/>
          <w:lang w:val="vi-VN"/>
        </w:rPr>
        <w:t xml:space="preserve">tại </w:t>
      </w:r>
      <w:r w:rsidR="00224780">
        <w:rPr>
          <w:rFonts w:ascii="Times New Roman" w:hAnsi="Times New Roman"/>
          <w:bCs/>
          <w:sz w:val="22"/>
          <w:szCs w:val="22"/>
          <w:highlight w:val="cyan"/>
          <w:lang w:val="vi-VN"/>
        </w:rPr>
        <w:t>ngày</w:t>
      </w:r>
      <w:r w:rsidR="007447EB" w:rsidRPr="007447EB">
        <w:rPr>
          <w:rFonts w:ascii="Times New Roman" w:hAnsi="Times New Roman"/>
          <w:bCs/>
          <w:sz w:val="22"/>
          <w:szCs w:val="22"/>
          <w:highlight w:val="cyan"/>
          <w:lang w:val="vi-VN"/>
        </w:rPr>
        <w:t xml:space="preserve"> Báo cáo tài chính</w:t>
      </w:r>
      <w:r w:rsidR="008A51EF" w:rsidRPr="008A51EF">
        <w:rPr>
          <w:rFonts w:ascii="Times New Roman" w:hAnsi="Times New Roman"/>
          <w:bCs/>
          <w:sz w:val="22"/>
          <w:szCs w:val="22"/>
          <w:lang w:val="vi-VN"/>
        </w:rPr>
        <w:t xml:space="preserve"> của </w:t>
      </w:r>
      <w:r w:rsidR="008A51EF" w:rsidRPr="00771A79">
        <w:rPr>
          <w:rFonts w:ascii="Times New Roman" w:hAnsi="Times New Roman"/>
          <w:bCs/>
          <w:sz w:val="22"/>
          <w:szCs w:val="22"/>
          <w:highlight w:val="cyan"/>
          <w:lang w:val="de-DE"/>
        </w:rPr>
        <w:t xml:space="preserve">công ty con, công ty </w:t>
      </w:r>
      <w:r w:rsidR="008A51EF">
        <w:rPr>
          <w:rFonts w:ascii="Times New Roman" w:hAnsi="Times New Roman"/>
          <w:bCs/>
          <w:sz w:val="22"/>
          <w:szCs w:val="22"/>
          <w:highlight w:val="cyan"/>
          <w:lang w:val="vi-VN"/>
        </w:rPr>
        <w:t xml:space="preserve">liên doanh, </w:t>
      </w:r>
      <w:r w:rsidR="008A51EF" w:rsidRPr="00771A79">
        <w:rPr>
          <w:rFonts w:ascii="Times New Roman" w:hAnsi="Times New Roman"/>
          <w:bCs/>
          <w:sz w:val="22"/>
          <w:szCs w:val="22"/>
          <w:highlight w:val="cyan"/>
          <w:lang w:val="de-DE"/>
        </w:rPr>
        <w:t>liên kết</w:t>
      </w:r>
      <w:r>
        <w:rPr>
          <w:rFonts w:ascii="Times New Roman" w:hAnsi="Times New Roman"/>
          <w:bCs/>
          <w:sz w:val="22"/>
          <w:szCs w:val="22"/>
          <w:lang w:val="de-DE"/>
        </w:rPr>
        <w:t>.</w:t>
      </w:r>
      <w:r w:rsidR="007447EB">
        <w:rPr>
          <w:rFonts w:ascii="Times New Roman" w:hAnsi="Times New Roman"/>
          <w:bCs/>
          <w:sz w:val="22"/>
          <w:szCs w:val="22"/>
          <w:lang w:val="vi-VN"/>
        </w:rPr>
        <w:t xml:space="preserve"> </w:t>
      </w:r>
      <w:r w:rsidRPr="00B01F45">
        <w:rPr>
          <w:rFonts w:ascii="Times New Roman" w:hAnsi="Times New Roman"/>
          <w:bCs/>
          <w:sz w:val="22"/>
          <w:szCs w:val="22"/>
          <w:lang w:val="de-DE"/>
        </w:rPr>
        <w:t>Tăng, giảm số dự phòng tổn thất đầu t</w:t>
      </w:r>
      <w:r w:rsidRPr="00B01F45">
        <w:rPr>
          <w:rFonts w:ascii="Times New Roman" w:hAnsi="Times New Roman" w:hint="cs"/>
          <w:bCs/>
          <w:sz w:val="22"/>
          <w:szCs w:val="22"/>
          <w:lang w:val="de-DE"/>
        </w:rPr>
        <w:t>ư</w:t>
      </w:r>
      <w:r w:rsidRPr="00B01F45">
        <w:rPr>
          <w:rFonts w:ascii="Times New Roman" w:hAnsi="Times New Roman"/>
          <w:bCs/>
          <w:sz w:val="22"/>
          <w:szCs w:val="22"/>
          <w:lang w:val="de-DE"/>
        </w:rPr>
        <w:t xml:space="preserve"> vào </w:t>
      </w:r>
      <w:r w:rsidRPr="00771A79">
        <w:rPr>
          <w:rFonts w:ascii="Times New Roman" w:hAnsi="Times New Roman"/>
          <w:bCs/>
          <w:sz w:val="22"/>
          <w:szCs w:val="22"/>
          <w:highlight w:val="cyan"/>
          <w:lang w:val="de-DE"/>
        </w:rPr>
        <w:t xml:space="preserve">công ty con, công ty </w:t>
      </w:r>
      <w:r w:rsidR="00EE4719">
        <w:rPr>
          <w:rFonts w:ascii="Times New Roman" w:hAnsi="Times New Roman"/>
          <w:bCs/>
          <w:sz w:val="22"/>
          <w:szCs w:val="22"/>
          <w:highlight w:val="cyan"/>
          <w:lang w:val="vi-VN"/>
        </w:rPr>
        <w:t xml:space="preserve">liên doanh, </w:t>
      </w:r>
      <w:r w:rsidRPr="00771A79">
        <w:rPr>
          <w:rFonts w:ascii="Times New Roman" w:hAnsi="Times New Roman"/>
          <w:bCs/>
          <w:sz w:val="22"/>
          <w:szCs w:val="22"/>
          <w:highlight w:val="cyan"/>
          <w:lang w:val="de-DE"/>
        </w:rPr>
        <w:t>liên kết</w:t>
      </w:r>
      <w:r w:rsidRPr="00B01F45">
        <w:rPr>
          <w:rFonts w:ascii="Times New Roman" w:hAnsi="Times New Roman"/>
          <w:bCs/>
          <w:sz w:val="22"/>
          <w:szCs w:val="22"/>
          <w:lang w:val="de-DE"/>
        </w:rPr>
        <w:t xml:space="preserve"> cần phải trích lập tại </w:t>
      </w:r>
      <w:r w:rsidR="00224780">
        <w:rPr>
          <w:rFonts w:ascii="Times New Roman" w:hAnsi="Times New Roman"/>
          <w:bCs/>
          <w:sz w:val="22"/>
          <w:szCs w:val="22"/>
          <w:highlight w:val="cyan"/>
          <w:lang w:val="vi-VN"/>
        </w:rPr>
        <w:t>ngày</w:t>
      </w:r>
      <w:r w:rsidR="00771A79" w:rsidRPr="00771A79">
        <w:rPr>
          <w:rFonts w:ascii="Times New Roman" w:hAnsi="Times New Roman"/>
          <w:bCs/>
          <w:sz w:val="22"/>
          <w:szCs w:val="22"/>
          <w:highlight w:val="cyan"/>
          <w:lang w:val="de-DE"/>
        </w:rPr>
        <w:t xml:space="preserve"> Báo cáo tài chính</w:t>
      </w:r>
      <w:r w:rsidR="00771A79">
        <w:rPr>
          <w:rFonts w:ascii="Times New Roman" w:hAnsi="Times New Roman"/>
          <w:bCs/>
          <w:sz w:val="22"/>
          <w:szCs w:val="22"/>
          <w:lang w:val="de-DE"/>
        </w:rPr>
        <w:t xml:space="preserve"> </w:t>
      </w:r>
      <w:r w:rsidRPr="00B01F45">
        <w:rPr>
          <w:rFonts w:ascii="Times New Roman" w:hAnsi="Times New Roman"/>
          <w:bCs/>
          <w:sz w:val="22"/>
          <w:szCs w:val="22"/>
          <w:lang w:val="de-DE"/>
        </w:rPr>
        <w:t>đ</w:t>
      </w:r>
      <w:r w:rsidRPr="00B01F45">
        <w:rPr>
          <w:rFonts w:ascii="Times New Roman" w:hAnsi="Times New Roman" w:hint="cs"/>
          <w:bCs/>
          <w:sz w:val="22"/>
          <w:szCs w:val="22"/>
          <w:lang w:val="de-DE"/>
        </w:rPr>
        <w:t>ư</w:t>
      </w:r>
      <w:r w:rsidRPr="00B01F45">
        <w:rPr>
          <w:rFonts w:ascii="Times New Roman" w:hAnsi="Times New Roman"/>
          <w:bCs/>
          <w:sz w:val="22"/>
          <w:szCs w:val="22"/>
          <w:lang w:val="de-DE"/>
        </w:rPr>
        <w:t>ợc ghi nhận vào chi phí tài chính</w:t>
      </w:r>
      <w:r>
        <w:rPr>
          <w:rFonts w:ascii="Times New Roman" w:hAnsi="Times New Roman"/>
          <w:bCs/>
          <w:sz w:val="22"/>
          <w:szCs w:val="22"/>
          <w:lang w:val="de-DE"/>
        </w:rPr>
        <w:t xml:space="preserve"> trong kỳ</w:t>
      </w:r>
      <w:r w:rsidRPr="00B01F45">
        <w:rPr>
          <w:rFonts w:ascii="Times New Roman" w:hAnsi="Times New Roman"/>
          <w:bCs/>
          <w:sz w:val="22"/>
          <w:szCs w:val="22"/>
          <w:lang w:val="de-DE"/>
        </w:rPr>
        <w:t>.</w:t>
      </w:r>
    </w:p>
    <w:p w:rsidR="008A6605" w:rsidRDefault="008A6605" w:rsidP="008A6605">
      <w:pPr>
        <w:tabs>
          <w:tab w:val="num" w:pos="477"/>
          <w:tab w:val="num" w:pos="574"/>
        </w:tabs>
        <w:spacing w:before="120" w:line="280" w:lineRule="exact"/>
        <w:ind w:left="480"/>
        <w:jc w:val="both"/>
        <w:rPr>
          <w:rFonts w:ascii="Times New Roman" w:hAnsi="Times New Roman"/>
          <w:bCs/>
          <w:sz w:val="22"/>
          <w:szCs w:val="22"/>
          <w:lang w:val="de-DE"/>
        </w:rPr>
      </w:pPr>
      <w:r w:rsidRPr="008A6605">
        <w:rPr>
          <w:rFonts w:ascii="Times New Roman" w:hAnsi="Times New Roman"/>
          <w:bCs/>
          <w:sz w:val="22"/>
          <w:szCs w:val="22"/>
          <w:lang w:val="de-DE"/>
        </w:rPr>
        <w:t>Khi thanh lý, nh</w:t>
      </w:r>
      <w:r w:rsidRPr="008A6605">
        <w:rPr>
          <w:rFonts w:ascii="Times New Roman" w:hAnsi="Times New Roman" w:hint="cs"/>
          <w:bCs/>
          <w:sz w:val="22"/>
          <w:szCs w:val="22"/>
          <w:lang w:val="de-DE"/>
        </w:rPr>
        <w:t>ư</w:t>
      </w:r>
      <w:r w:rsidRPr="008A6605">
        <w:rPr>
          <w:rFonts w:ascii="Times New Roman" w:hAnsi="Times New Roman"/>
          <w:bCs/>
          <w:sz w:val="22"/>
          <w:szCs w:val="22"/>
          <w:lang w:val="de-DE"/>
        </w:rPr>
        <w:t xml:space="preserve">ợng bán, thu hồi vốn </w:t>
      </w:r>
      <w:r>
        <w:rPr>
          <w:rFonts w:ascii="Times New Roman" w:hAnsi="Times New Roman"/>
          <w:bCs/>
          <w:sz w:val="22"/>
          <w:szCs w:val="22"/>
          <w:lang w:val="de-DE"/>
        </w:rPr>
        <w:t xml:space="preserve">đầu tư vào </w:t>
      </w:r>
      <w:r w:rsidRPr="008A6605">
        <w:rPr>
          <w:rFonts w:ascii="Times New Roman" w:hAnsi="Times New Roman"/>
          <w:bCs/>
          <w:sz w:val="22"/>
          <w:szCs w:val="22"/>
          <w:highlight w:val="cyan"/>
          <w:lang w:val="de-DE"/>
        </w:rPr>
        <w:t>công ty con, công ty liên doanh, liên kết</w:t>
      </w:r>
      <w:r w:rsidRPr="008A6605">
        <w:rPr>
          <w:rFonts w:ascii="Times New Roman" w:hAnsi="Times New Roman"/>
          <w:bCs/>
          <w:sz w:val="22"/>
          <w:szCs w:val="22"/>
          <w:lang w:val="de-DE"/>
        </w:rPr>
        <w:t>, căn cứ vào giá trị tài sản thu hồi đ</w:t>
      </w:r>
      <w:r w:rsidRPr="008A6605">
        <w:rPr>
          <w:rFonts w:ascii="Times New Roman" w:hAnsi="Times New Roman" w:hint="cs"/>
          <w:bCs/>
          <w:sz w:val="22"/>
          <w:szCs w:val="22"/>
          <w:lang w:val="de-DE"/>
        </w:rPr>
        <w:t>ư</w:t>
      </w:r>
      <w:r w:rsidRPr="008A6605">
        <w:rPr>
          <w:rFonts w:ascii="Times New Roman" w:hAnsi="Times New Roman"/>
          <w:bCs/>
          <w:sz w:val="22"/>
          <w:szCs w:val="22"/>
          <w:lang w:val="de-DE"/>
        </w:rPr>
        <w:t>ợc kế toán ghi giảm số vốn đã góp. Phần chênh lệch giữa giá trị hợp lý của khoản thu hồi đ</w:t>
      </w:r>
      <w:r w:rsidRPr="008A6605">
        <w:rPr>
          <w:rFonts w:ascii="Times New Roman" w:hAnsi="Times New Roman" w:hint="cs"/>
          <w:bCs/>
          <w:sz w:val="22"/>
          <w:szCs w:val="22"/>
          <w:lang w:val="de-DE"/>
        </w:rPr>
        <w:t>ư</w:t>
      </w:r>
      <w:r w:rsidRPr="008A6605">
        <w:rPr>
          <w:rFonts w:ascii="Times New Roman" w:hAnsi="Times New Roman"/>
          <w:bCs/>
          <w:sz w:val="22"/>
          <w:szCs w:val="22"/>
          <w:lang w:val="de-DE"/>
        </w:rPr>
        <w:t>ợc so với giá trị ghi sổ của khoản đầu t</w:t>
      </w:r>
      <w:r w:rsidRPr="008A6605">
        <w:rPr>
          <w:rFonts w:ascii="Times New Roman" w:hAnsi="Times New Roman" w:hint="cs"/>
          <w:bCs/>
          <w:sz w:val="22"/>
          <w:szCs w:val="22"/>
          <w:lang w:val="de-DE"/>
        </w:rPr>
        <w:t>ư</w:t>
      </w:r>
      <w:r w:rsidRPr="008A6605">
        <w:rPr>
          <w:rFonts w:ascii="Times New Roman" w:hAnsi="Times New Roman"/>
          <w:bCs/>
          <w:sz w:val="22"/>
          <w:szCs w:val="22"/>
          <w:lang w:val="de-DE"/>
        </w:rPr>
        <w:t xml:space="preserve"> đ</w:t>
      </w:r>
      <w:r w:rsidRPr="008A6605">
        <w:rPr>
          <w:rFonts w:ascii="Times New Roman" w:hAnsi="Times New Roman" w:hint="cs"/>
          <w:bCs/>
          <w:sz w:val="22"/>
          <w:szCs w:val="22"/>
          <w:lang w:val="de-DE"/>
        </w:rPr>
        <w:t>ư</w:t>
      </w:r>
      <w:r w:rsidRPr="008A6605">
        <w:rPr>
          <w:rFonts w:ascii="Times New Roman" w:hAnsi="Times New Roman"/>
          <w:bCs/>
          <w:sz w:val="22"/>
          <w:szCs w:val="22"/>
          <w:lang w:val="de-DE"/>
        </w:rPr>
        <w:t>ợc ghi nhận vào Báo cáo kết quả hoạt động kinh doanh trong kỳ.</w:t>
      </w:r>
    </w:p>
    <w:p w:rsidR="00B01F45" w:rsidRDefault="00B01F45" w:rsidP="006D43CF">
      <w:pPr>
        <w:tabs>
          <w:tab w:val="num" w:pos="477"/>
          <w:tab w:val="num" w:pos="574"/>
        </w:tabs>
        <w:spacing w:before="120" w:line="280" w:lineRule="exact"/>
        <w:ind w:left="475"/>
        <w:jc w:val="both"/>
        <w:rPr>
          <w:rFonts w:ascii="Times New Roman" w:hAnsi="Times New Roman"/>
          <w:b/>
          <w:bCs/>
          <w:i/>
          <w:sz w:val="22"/>
          <w:szCs w:val="22"/>
          <w:lang w:val="de-DE"/>
        </w:rPr>
      </w:pPr>
      <w:r w:rsidRPr="00A003C1">
        <w:rPr>
          <w:rFonts w:ascii="Times New Roman" w:hAnsi="Times New Roman"/>
          <w:b/>
          <w:bCs/>
          <w:i/>
          <w:sz w:val="22"/>
          <w:szCs w:val="22"/>
          <w:lang w:val="de-DE"/>
        </w:rPr>
        <w:t>Đầu t</w:t>
      </w:r>
      <w:r w:rsidRPr="00A003C1">
        <w:rPr>
          <w:rFonts w:ascii="Times New Roman" w:hAnsi="Times New Roman" w:hint="cs"/>
          <w:b/>
          <w:bCs/>
          <w:i/>
          <w:sz w:val="22"/>
          <w:szCs w:val="22"/>
          <w:lang w:val="de-DE"/>
        </w:rPr>
        <w:t>ư</w:t>
      </w:r>
      <w:r w:rsidRPr="00A003C1">
        <w:rPr>
          <w:rFonts w:ascii="Times New Roman" w:hAnsi="Times New Roman"/>
          <w:b/>
          <w:bCs/>
          <w:i/>
          <w:sz w:val="22"/>
          <w:szCs w:val="22"/>
          <w:lang w:val="de-DE"/>
        </w:rPr>
        <w:t xml:space="preserve"> vào công cụ vốn của đ</w:t>
      </w:r>
      <w:r w:rsidRPr="00A003C1">
        <w:rPr>
          <w:rFonts w:ascii="Times New Roman" w:hAnsi="Times New Roman" w:hint="cs"/>
          <w:b/>
          <w:bCs/>
          <w:i/>
          <w:sz w:val="22"/>
          <w:szCs w:val="22"/>
          <w:lang w:val="de-DE"/>
        </w:rPr>
        <w:t>ơ</w:t>
      </w:r>
      <w:r w:rsidRPr="00A003C1">
        <w:rPr>
          <w:rFonts w:ascii="Times New Roman" w:hAnsi="Times New Roman"/>
          <w:b/>
          <w:bCs/>
          <w:i/>
          <w:sz w:val="22"/>
          <w:szCs w:val="22"/>
          <w:lang w:val="de-DE"/>
        </w:rPr>
        <w:t>n vị khác</w:t>
      </w:r>
    </w:p>
    <w:p w:rsidR="00771A79" w:rsidRDefault="00771A79" w:rsidP="00771A79">
      <w:pPr>
        <w:tabs>
          <w:tab w:val="num" w:pos="477"/>
          <w:tab w:val="num" w:pos="574"/>
        </w:tabs>
        <w:spacing w:before="120" w:line="280" w:lineRule="exact"/>
        <w:ind w:left="480"/>
        <w:jc w:val="both"/>
        <w:rPr>
          <w:rFonts w:ascii="Times New Roman" w:hAnsi="Times New Roman"/>
          <w:bCs/>
          <w:sz w:val="22"/>
          <w:szCs w:val="22"/>
          <w:lang w:val="de-DE"/>
        </w:rPr>
      </w:pPr>
      <w:r>
        <w:rPr>
          <w:rFonts w:ascii="Times New Roman" w:hAnsi="Times New Roman"/>
          <w:bCs/>
          <w:sz w:val="22"/>
          <w:szCs w:val="22"/>
          <w:lang w:val="de-DE"/>
        </w:rPr>
        <w:t>Các khoản đ</w:t>
      </w:r>
      <w:r w:rsidRPr="00C55B7D">
        <w:rPr>
          <w:rFonts w:ascii="Times New Roman" w:hAnsi="Times New Roman"/>
          <w:bCs/>
          <w:sz w:val="22"/>
          <w:szCs w:val="22"/>
          <w:lang w:val="de-DE"/>
        </w:rPr>
        <w:t>ầu t</w:t>
      </w:r>
      <w:r w:rsidRPr="00C55B7D">
        <w:rPr>
          <w:rFonts w:ascii="Times New Roman" w:hAnsi="Times New Roman" w:hint="cs"/>
          <w:bCs/>
          <w:sz w:val="22"/>
          <w:szCs w:val="22"/>
          <w:lang w:val="de-DE"/>
        </w:rPr>
        <w:t>ư</w:t>
      </w:r>
      <w:r w:rsidRPr="00C55B7D">
        <w:rPr>
          <w:rFonts w:ascii="Times New Roman" w:hAnsi="Times New Roman"/>
          <w:bCs/>
          <w:sz w:val="22"/>
          <w:szCs w:val="22"/>
          <w:lang w:val="de-DE"/>
        </w:rPr>
        <w:t xml:space="preserve"> vào công cụ vốn của đ</w:t>
      </w:r>
      <w:r w:rsidRPr="00C55B7D">
        <w:rPr>
          <w:rFonts w:ascii="Times New Roman" w:hAnsi="Times New Roman" w:hint="cs"/>
          <w:bCs/>
          <w:sz w:val="22"/>
          <w:szCs w:val="22"/>
          <w:lang w:val="de-DE"/>
        </w:rPr>
        <w:t>ơ</w:t>
      </w:r>
      <w:r w:rsidRPr="00C55B7D">
        <w:rPr>
          <w:rFonts w:ascii="Times New Roman" w:hAnsi="Times New Roman"/>
          <w:bCs/>
          <w:sz w:val="22"/>
          <w:szCs w:val="22"/>
          <w:lang w:val="de-DE"/>
        </w:rPr>
        <w:t>n vị khác</w:t>
      </w:r>
      <w:r>
        <w:rPr>
          <w:rFonts w:ascii="Times New Roman" w:hAnsi="Times New Roman"/>
          <w:bCs/>
          <w:sz w:val="22"/>
          <w:szCs w:val="22"/>
          <w:lang w:val="de-DE"/>
        </w:rPr>
        <w:t xml:space="preserve"> bao gồm các </w:t>
      </w:r>
      <w:r w:rsidRPr="00C55B7D">
        <w:rPr>
          <w:rFonts w:ascii="Times New Roman" w:hAnsi="Times New Roman"/>
          <w:bCs/>
          <w:sz w:val="22"/>
          <w:szCs w:val="22"/>
          <w:lang w:val="de-DE"/>
        </w:rPr>
        <w:t>khoản đầu t</w:t>
      </w:r>
      <w:r w:rsidRPr="00C55B7D">
        <w:rPr>
          <w:rFonts w:ascii="Times New Roman" w:hAnsi="Times New Roman" w:hint="cs"/>
          <w:bCs/>
          <w:sz w:val="22"/>
          <w:szCs w:val="22"/>
          <w:lang w:val="de-DE"/>
        </w:rPr>
        <w:t>ư</w:t>
      </w:r>
      <w:r w:rsidRPr="00C55B7D">
        <w:rPr>
          <w:rFonts w:ascii="Times New Roman" w:hAnsi="Times New Roman"/>
          <w:bCs/>
          <w:sz w:val="22"/>
          <w:szCs w:val="22"/>
          <w:lang w:val="de-DE"/>
        </w:rPr>
        <w:t xml:space="preserve"> </w:t>
      </w:r>
      <w:r>
        <w:rPr>
          <w:rFonts w:ascii="Times New Roman" w:hAnsi="Times New Roman"/>
          <w:bCs/>
          <w:sz w:val="22"/>
          <w:szCs w:val="22"/>
          <w:lang w:val="de-DE"/>
        </w:rPr>
        <w:t xml:space="preserve">công cụ </w:t>
      </w:r>
      <w:r w:rsidRPr="00C55B7D">
        <w:rPr>
          <w:rFonts w:ascii="Times New Roman" w:hAnsi="Times New Roman"/>
          <w:bCs/>
          <w:sz w:val="22"/>
          <w:szCs w:val="22"/>
          <w:lang w:val="de-DE"/>
        </w:rPr>
        <w:t>vốn nh</w:t>
      </w:r>
      <w:r w:rsidRPr="00C55B7D">
        <w:rPr>
          <w:rFonts w:ascii="Times New Roman" w:hAnsi="Times New Roman" w:hint="cs"/>
          <w:bCs/>
          <w:sz w:val="22"/>
          <w:szCs w:val="22"/>
          <w:lang w:val="de-DE"/>
        </w:rPr>
        <w:t>ư</w:t>
      </w:r>
      <w:r w:rsidRPr="00C55B7D">
        <w:rPr>
          <w:rFonts w:ascii="Times New Roman" w:hAnsi="Times New Roman"/>
          <w:bCs/>
          <w:sz w:val="22"/>
          <w:szCs w:val="22"/>
          <w:lang w:val="de-DE"/>
        </w:rPr>
        <w:t>ng Công ty không có quyền kiểm soát</w:t>
      </w:r>
      <w:r>
        <w:rPr>
          <w:rFonts w:ascii="Times New Roman" w:hAnsi="Times New Roman"/>
          <w:bCs/>
          <w:sz w:val="22"/>
          <w:szCs w:val="22"/>
          <w:lang w:val="de-DE"/>
        </w:rPr>
        <w:t>,</w:t>
      </w:r>
      <w:r w:rsidRPr="00C55B7D">
        <w:rPr>
          <w:rFonts w:ascii="Times New Roman" w:hAnsi="Times New Roman"/>
          <w:bCs/>
          <w:sz w:val="22"/>
          <w:szCs w:val="22"/>
          <w:lang w:val="de-DE"/>
        </w:rPr>
        <w:t xml:space="preserve"> đồng kiểm soát</w:t>
      </w:r>
      <w:r>
        <w:rPr>
          <w:rFonts w:ascii="Times New Roman" w:hAnsi="Times New Roman"/>
          <w:bCs/>
          <w:sz w:val="22"/>
          <w:szCs w:val="22"/>
          <w:lang w:val="de-DE"/>
        </w:rPr>
        <w:t xml:space="preserve"> hoặc </w:t>
      </w:r>
      <w:r w:rsidRPr="00C55B7D">
        <w:rPr>
          <w:rFonts w:ascii="Times New Roman" w:hAnsi="Times New Roman"/>
          <w:bCs/>
          <w:sz w:val="22"/>
          <w:szCs w:val="22"/>
          <w:lang w:val="de-DE"/>
        </w:rPr>
        <w:t>không có ảnh h</w:t>
      </w:r>
      <w:r w:rsidRPr="00C55B7D">
        <w:rPr>
          <w:rFonts w:ascii="Times New Roman" w:hAnsi="Times New Roman" w:hint="cs"/>
          <w:bCs/>
          <w:sz w:val="22"/>
          <w:szCs w:val="22"/>
          <w:lang w:val="de-DE"/>
        </w:rPr>
        <w:t>ư</w:t>
      </w:r>
      <w:r w:rsidRPr="00C55B7D">
        <w:rPr>
          <w:rFonts w:ascii="Times New Roman" w:hAnsi="Times New Roman"/>
          <w:bCs/>
          <w:sz w:val="22"/>
          <w:szCs w:val="22"/>
          <w:lang w:val="de-DE"/>
        </w:rPr>
        <w:t>ởng đáng kể đối với bên đ</w:t>
      </w:r>
      <w:r w:rsidRPr="00C55B7D">
        <w:rPr>
          <w:rFonts w:ascii="Times New Roman" w:hAnsi="Times New Roman" w:hint="cs"/>
          <w:bCs/>
          <w:sz w:val="22"/>
          <w:szCs w:val="22"/>
          <w:lang w:val="de-DE"/>
        </w:rPr>
        <w:t>ư</w:t>
      </w:r>
      <w:r w:rsidRPr="00C55B7D">
        <w:rPr>
          <w:rFonts w:ascii="Times New Roman" w:hAnsi="Times New Roman"/>
          <w:bCs/>
          <w:sz w:val="22"/>
          <w:szCs w:val="22"/>
          <w:lang w:val="de-DE"/>
        </w:rPr>
        <w:t>ợc đầu t</w:t>
      </w:r>
      <w:r w:rsidRPr="00C55B7D">
        <w:rPr>
          <w:rFonts w:ascii="Times New Roman" w:hAnsi="Times New Roman" w:hint="cs"/>
          <w:bCs/>
          <w:sz w:val="22"/>
          <w:szCs w:val="22"/>
          <w:lang w:val="de-DE"/>
        </w:rPr>
        <w:t>ư</w:t>
      </w:r>
      <w:r w:rsidRPr="00C55B7D">
        <w:rPr>
          <w:rFonts w:ascii="Times New Roman" w:hAnsi="Times New Roman"/>
          <w:bCs/>
          <w:sz w:val="22"/>
          <w:szCs w:val="22"/>
          <w:lang w:val="de-DE"/>
        </w:rPr>
        <w:t xml:space="preserve">. </w:t>
      </w:r>
    </w:p>
    <w:p w:rsidR="00DD72CE" w:rsidRDefault="00771A79" w:rsidP="00771A79">
      <w:pPr>
        <w:tabs>
          <w:tab w:val="num" w:pos="477"/>
          <w:tab w:val="num" w:pos="574"/>
        </w:tabs>
        <w:spacing w:before="120" w:line="280" w:lineRule="exact"/>
        <w:ind w:left="480"/>
        <w:jc w:val="both"/>
        <w:rPr>
          <w:rFonts w:ascii="Times New Roman" w:hAnsi="Times New Roman"/>
          <w:bCs/>
          <w:sz w:val="22"/>
          <w:szCs w:val="22"/>
          <w:lang w:val="de-DE"/>
        </w:rPr>
      </w:pPr>
      <w:r>
        <w:rPr>
          <w:rFonts w:ascii="Times New Roman" w:hAnsi="Times New Roman"/>
          <w:bCs/>
          <w:sz w:val="22"/>
          <w:szCs w:val="22"/>
          <w:lang w:val="de-DE"/>
        </w:rPr>
        <w:t>C</w:t>
      </w:r>
      <w:r w:rsidRPr="00C55B7D">
        <w:rPr>
          <w:rFonts w:ascii="Times New Roman" w:hAnsi="Times New Roman"/>
          <w:bCs/>
          <w:sz w:val="22"/>
          <w:szCs w:val="22"/>
          <w:lang w:val="de-DE"/>
        </w:rPr>
        <w:t>ác khoản đầu t</w:t>
      </w:r>
      <w:r w:rsidRPr="00C55B7D">
        <w:rPr>
          <w:rFonts w:ascii="Times New Roman" w:hAnsi="Times New Roman" w:hint="cs"/>
          <w:bCs/>
          <w:sz w:val="22"/>
          <w:szCs w:val="22"/>
          <w:lang w:val="de-DE"/>
        </w:rPr>
        <w:t>ư</w:t>
      </w:r>
      <w:r w:rsidRPr="00C55B7D">
        <w:rPr>
          <w:rFonts w:ascii="Times New Roman" w:hAnsi="Times New Roman"/>
          <w:bCs/>
          <w:sz w:val="22"/>
          <w:szCs w:val="22"/>
          <w:lang w:val="de-DE"/>
        </w:rPr>
        <w:t xml:space="preserve"> </w:t>
      </w:r>
      <w:r>
        <w:rPr>
          <w:rFonts w:ascii="Times New Roman" w:hAnsi="Times New Roman"/>
          <w:bCs/>
          <w:sz w:val="22"/>
          <w:szCs w:val="22"/>
          <w:lang w:val="de-DE"/>
        </w:rPr>
        <w:t xml:space="preserve">vào công cụ </w:t>
      </w:r>
      <w:r w:rsidRPr="00C55B7D">
        <w:rPr>
          <w:rFonts w:ascii="Times New Roman" w:hAnsi="Times New Roman"/>
          <w:bCs/>
          <w:sz w:val="22"/>
          <w:szCs w:val="22"/>
          <w:lang w:val="de-DE"/>
        </w:rPr>
        <w:t>vố</w:t>
      </w:r>
      <w:r>
        <w:rPr>
          <w:rFonts w:ascii="Times New Roman" w:hAnsi="Times New Roman"/>
          <w:bCs/>
          <w:sz w:val="22"/>
          <w:szCs w:val="22"/>
          <w:lang w:val="de-DE"/>
        </w:rPr>
        <w:t>n của</w:t>
      </w:r>
      <w:r w:rsidRPr="00C55B7D">
        <w:rPr>
          <w:rFonts w:ascii="Times New Roman" w:hAnsi="Times New Roman"/>
          <w:bCs/>
          <w:sz w:val="22"/>
          <w:szCs w:val="22"/>
          <w:lang w:val="de-DE"/>
        </w:rPr>
        <w:t xml:space="preserve"> đ</w:t>
      </w:r>
      <w:r w:rsidRPr="00C55B7D">
        <w:rPr>
          <w:rFonts w:ascii="Times New Roman" w:hAnsi="Times New Roman" w:hint="cs"/>
          <w:bCs/>
          <w:sz w:val="22"/>
          <w:szCs w:val="22"/>
          <w:lang w:val="de-DE"/>
        </w:rPr>
        <w:t>ơ</w:t>
      </w:r>
      <w:r w:rsidRPr="00C55B7D">
        <w:rPr>
          <w:rFonts w:ascii="Times New Roman" w:hAnsi="Times New Roman"/>
          <w:bCs/>
          <w:sz w:val="22"/>
          <w:szCs w:val="22"/>
          <w:lang w:val="de-DE"/>
        </w:rPr>
        <w:t>n vị khác đ</w:t>
      </w:r>
      <w:r w:rsidRPr="00C55B7D">
        <w:rPr>
          <w:rFonts w:ascii="Times New Roman" w:hAnsi="Times New Roman" w:hint="cs"/>
          <w:bCs/>
          <w:sz w:val="22"/>
          <w:szCs w:val="22"/>
          <w:lang w:val="de-DE"/>
        </w:rPr>
        <w:t>ư</w:t>
      </w:r>
      <w:r w:rsidRPr="00C55B7D">
        <w:rPr>
          <w:rFonts w:ascii="Times New Roman" w:hAnsi="Times New Roman"/>
          <w:bCs/>
          <w:sz w:val="22"/>
          <w:szCs w:val="22"/>
          <w:lang w:val="de-DE"/>
        </w:rPr>
        <w:t>ợc ghi nhận</w:t>
      </w:r>
      <w:r>
        <w:rPr>
          <w:rFonts w:ascii="Times New Roman" w:hAnsi="Times New Roman"/>
          <w:bCs/>
          <w:sz w:val="22"/>
          <w:szCs w:val="22"/>
          <w:lang w:val="de-DE"/>
        </w:rPr>
        <w:t xml:space="preserve"> ban đầu</w:t>
      </w:r>
      <w:r w:rsidRPr="00C55B7D">
        <w:rPr>
          <w:rFonts w:ascii="Times New Roman" w:hAnsi="Times New Roman"/>
          <w:bCs/>
          <w:sz w:val="22"/>
          <w:szCs w:val="22"/>
          <w:lang w:val="de-DE"/>
        </w:rPr>
        <w:t xml:space="preserve"> theo nguyên tắc giá gốc, bao gồm giá mua cộng với các chi phí liên quan trực tiếp đế</w:t>
      </w:r>
      <w:r>
        <w:rPr>
          <w:rFonts w:ascii="Times New Roman" w:hAnsi="Times New Roman"/>
          <w:bCs/>
          <w:sz w:val="22"/>
          <w:szCs w:val="22"/>
          <w:lang w:val="de-DE"/>
        </w:rPr>
        <w:t>n hoạt động</w:t>
      </w:r>
      <w:r w:rsidRPr="00C55B7D">
        <w:rPr>
          <w:rFonts w:ascii="Times New Roman" w:hAnsi="Times New Roman"/>
          <w:bCs/>
          <w:sz w:val="22"/>
          <w:szCs w:val="22"/>
          <w:lang w:val="de-DE"/>
        </w:rPr>
        <w:t xml:space="preserve"> đầu t</w:t>
      </w:r>
      <w:r w:rsidRPr="00C55B7D">
        <w:rPr>
          <w:rFonts w:ascii="Times New Roman" w:hAnsi="Times New Roman" w:hint="cs"/>
          <w:bCs/>
          <w:sz w:val="22"/>
          <w:szCs w:val="22"/>
          <w:lang w:val="de-DE"/>
        </w:rPr>
        <w:t>ư</w:t>
      </w:r>
      <w:r w:rsidRPr="00C55B7D">
        <w:rPr>
          <w:rFonts w:ascii="Times New Roman" w:hAnsi="Times New Roman"/>
          <w:bCs/>
          <w:sz w:val="22"/>
          <w:szCs w:val="22"/>
          <w:lang w:val="de-DE"/>
        </w:rPr>
        <w:t>.</w:t>
      </w:r>
      <w:r>
        <w:rPr>
          <w:rFonts w:ascii="Times New Roman" w:hAnsi="Times New Roman"/>
          <w:bCs/>
          <w:sz w:val="22"/>
          <w:szCs w:val="22"/>
          <w:lang w:val="de-DE"/>
        </w:rPr>
        <w:t xml:space="preserve"> </w:t>
      </w:r>
    </w:p>
    <w:p w:rsidR="00DD72CE" w:rsidRDefault="00DD72CE" w:rsidP="00DD72CE">
      <w:pPr>
        <w:tabs>
          <w:tab w:val="num" w:pos="477"/>
          <w:tab w:val="num" w:pos="574"/>
        </w:tabs>
        <w:spacing w:before="120" w:line="280" w:lineRule="exact"/>
        <w:ind w:left="480"/>
        <w:jc w:val="both"/>
        <w:rPr>
          <w:rFonts w:ascii="Times New Roman" w:hAnsi="Times New Roman"/>
          <w:bCs/>
          <w:sz w:val="22"/>
          <w:szCs w:val="22"/>
          <w:lang w:val="de-DE"/>
        </w:rPr>
      </w:pPr>
      <w:r w:rsidRPr="00DD72CE">
        <w:rPr>
          <w:rFonts w:ascii="Times New Roman" w:hAnsi="Times New Roman"/>
          <w:bCs/>
          <w:sz w:val="22"/>
          <w:szCs w:val="22"/>
          <w:lang w:val="de-DE"/>
        </w:rPr>
        <w:t xml:space="preserve">Cổ tức và lợi nhuận </w:t>
      </w:r>
      <w:r>
        <w:rPr>
          <w:rFonts w:ascii="Times New Roman" w:hAnsi="Times New Roman"/>
          <w:bCs/>
          <w:sz w:val="22"/>
          <w:szCs w:val="22"/>
          <w:lang w:val="de-DE"/>
        </w:rPr>
        <w:t xml:space="preserve">từ đầu tư vào </w:t>
      </w:r>
      <w:r w:rsidRPr="00C55B7D">
        <w:rPr>
          <w:rFonts w:ascii="Times New Roman" w:hAnsi="Times New Roman"/>
          <w:bCs/>
          <w:sz w:val="22"/>
          <w:szCs w:val="22"/>
          <w:lang w:val="de-DE"/>
        </w:rPr>
        <w:t>công cụ vốn của đ</w:t>
      </w:r>
      <w:r w:rsidRPr="00C55B7D">
        <w:rPr>
          <w:rFonts w:ascii="Times New Roman" w:hAnsi="Times New Roman" w:hint="cs"/>
          <w:bCs/>
          <w:sz w:val="22"/>
          <w:szCs w:val="22"/>
          <w:lang w:val="de-DE"/>
        </w:rPr>
        <w:t>ơ</w:t>
      </w:r>
      <w:r w:rsidRPr="00C55B7D">
        <w:rPr>
          <w:rFonts w:ascii="Times New Roman" w:hAnsi="Times New Roman"/>
          <w:bCs/>
          <w:sz w:val="22"/>
          <w:szCs w:val="22"/>
          <w:lang w:val="de-DE"/>
        </w:rPr>
        <w:t>n vị khác</w:t>
      </w:r>
      <w:r>
        <w:rPr>
          <w:rFonts w:ascii="Times New Roman" w:hAnsi="Times New Roman"/>
          <w:bCs/>
          <w:sz w:val="22"/>
          <w:szCs w:val="22"/>
          <w:lang w:val="de-DE"/>
        </w:rPr>
        <w:t xml:space="preserve"> được ghi nhận vào doanh thu hoạt động tài chính trong kỳ. </w:t>
      </w:r>
      <w:r w:rsidRPr="00DD72CE">
        <w:rPr>
          <w:rFonts w:ascii="Times New Roman" w:hAnsi="Times New Roman"/>
          <w:bCs/>
          <w:sz w:val="22"/>
          <w:szCs w:val="22"/>
          <w:lang w:val="de-DE"/>
        </w:rPr>
        <w:t>Cổ tức và lợi nhuận của các kỳ tr</w:t>
      </w:r>
      <w:r w:rsidRPr="00DD72CE">
        <w:rPr>
          <w:rFonts w:ascii="Times New Roman" w:hAnsi="Times New Roman" w:hint="cs"/>
          <w:bCs/>
          <w:sz w:val="22"/>
          <w:szCs w:val="22"/>
          <w:lang w:val="de-DE"/>
        </w:rPr>
        <w:t>ư</w:t>
      </w:r>
      <w:r w:rsidRPr="00DD72CE">
        <w:rPr>
          <w:rFonts w:ascii="Times New Roman" w:hAnsi="Times New Roman"/>
          <w:bCs/>
          <w:sz w:val="22"/>
          <w:szCs w:val="22"/>
          <w:lang w:val="de-DE"/>
        </w:rPr>
        <w:t>ớc khi khoản đầu t</w:t>
      </w:r>
      <w:r w:rsidRPr="00DD72CE">
        <w:rPr>
          <w:rFonts w:ascii="Times New Roman" w:hAnsi="Times New Roman" w:hint="cs"/>
          <w:bCs/>
          <w:sz w:val="22"/>
          <w:szCs w:val="22"/>
          <w:lang w:val="de-DE"/>
        </w:rPr>
        <w:t>ư</w:t>
      </w:r>
      <w:r w:rsidRPr="00DD72CE">
        <w:rPr>
          <w:rFonts w:ascii="Times New Roman" w:hAnsi="Times New Roman"/>
          <w:bCs/>
          <w:sz w:val="22"/>
          <w:szCs w:val="22"/>
          <w:lang w:val="de-DE"/>
        </w:rPr>
        <w:t xml:space="preserve"> đ</w:t>
      </w:r>
      <w:r w:rsidRPr="00DD72CE">
        <w:rPr>
          <w:rFonts w:ascii="Times New Roman" w:hAnsi="Times New Roman" w:hint="cs"/>
          <w:bCs/>
          <w:sz w:val="22"/>
          <w:szCs w:val="22"/>
          <w:lang w:val="de-DE"/>
        </w:rPr>
        <w:t>ư</w:t>
      </w:r>
      <w:r w:rsidRPr="00DD72CE">
        <w:rPr>
          <w:rFonts w:ascii="Times New Roman" w:hAnsi="Times New Roman"/>
          <w:bCs/>
          <w:sz w:val="22"/>
          <w:szCs w:val="22"/>
          <w:lang w:val="de-DE"/>
        </w:rPr>
        <w:t>ợc mua đ</w:t>
      </w:r>
      <w:r w:rsidRPr="00DD72CE">
        <w:rPr>
          <w:rFonts w:ascii="Times New Roman" w:hAnsi="Times New Roman" w:hint="cs"/>
          <w:bCs/>
          <w:sz w:val="22"/>
          <w:szCs w:val="22"/>
          <w:lang w:val="de-DE"/>
        </w:rPr>
        <w:t>ư</w:t>
      </w:r>
      <w:r w:rsidRPr="00DD72CE">
        <w:rPr>
          <w:rFonts w:ascii="Times New Roman" w:hAnsi="Times New Roman"/>
          <w:bCs/>
          <w:sz w:val="22"/>
          <w:szCs w:val="22"/>
          <w:lang w:val="de-DE"/>
        </w:rPr>
        <w:t xml:space="preserve">ợc hạch </w:t>
      </w:r>
      <w:r w:rsidRPr="00FB4B6E">
        <w:rPr>
          <w:rFonts w:ascii="Times New Roman" w:hAnsi="Times New Roman"/>
          <w:bCs/>
          <w:sz w:val="22"/>
          <w:szCs w:val="22"/>
          <w:lang w:val="de-DE"/>
        </w:rPr>
        <w:t>toán giảm giá trị của chính khoản đầu t</w:t>
      </w:r>
      <w:r w:rsidRPr="00FB4B6E">
        <w:rPr>
          <w:rFonts w:ascii="Times New Roman" w:hAnsi="Times New Roman" w:hint="cs"/>
          <w:bCs/>
          <w:sz w:val="22"/>
          <w:szCs w:val="22"/>
          <w:lang w:val="de-DE"/>
        </w:rPr>
        <w:t>ư</w:t>
      </w:r>
      <w:r w:rsidRPr="00FB4B6E">
        <w:rPr>
          <w:rFonts w:ascii="Times New Roman" w:hAnsi="Times New Roman"/>
          <w:bCs/>
          <w:sz w:val="22"/>
          <w:szCs w:val="22"/>
          <w:lang w:val="de-DE"/>
        </w:rPr>
        <w:t xml:space="preserve"> đó. Cổ</w:t>
      </w:r>
      <w:r w:rsidRPr="00DD72CE">
        <w:rPr>
          <w:rFonts w:ascii="Times New Roman" w:hAnsi="Times New Roman"/>
          <w:bCs/>
          <w:sz w:val="22"/>
          <w:szCs w:val="22"/>
          <w:lang w:val="de-DE"/>
        </w:rPr>
        <w:t xml:space="preserve"> tức đ</w:t>
      </w:r>
      <w:r w:rsidRPr="00DD72CE">
        <w:rPr>
          <w:rFonts w:ascii="Times New Roman" w:hAnsi="Times New Roman" w:hint="cs"/>
          <w:bCs/>
          <w:sz w:val="22"/>
          <w:szCs w:val="22"/>
          <w:lang w:val="de-DE"/>
        </w:rPr>
        <w:t>ư</w:t>
      </w:r>
      <w:r w:rsidRPr="00DD72CE">
        <w:rPr>
          <w:rFonts w:ascii="Times New Roman" w:hAnsi="Times New Roman"/>
          <w:bCs/>
          <w:sz w:val="22"/>
          <w:szCs w:val="22"/>
          <w:lang w:val="de-DE"/>
        </w:rPr>
        <w:t>ợc nhận bằng cổ phiếu chỉ đ</w:t>
      </w:r>
      <w:r w:rsidRPr="00DD72CE">
        <w:rPr>
          <w:rFonts w:ascii="Times New Roman" w:hAnsi="Times New Roman" w:hint="cs"/>
          <w:bCs/>
          <w:sz w:val="22"/>
          <w:szCs w:val="22"/>
          <w:lang w:val="de-DE"/>
        </w:rPr>
        <w:t>ư</w:t>
      </w:r>
      <w:r w:rsidRPr="00DD72CE">
        <w:rPr>
          <w:rFonts w:ascii="Times New Roman" w:hAnsi="Times New Roman"/>
          <w:bCs/>
          <w:sz w:val="22"/>
          <w:szCs w:val="22"/>
          <w:lang w:val="de-DE"/>
        </w:rPr>
        <w:t xml:space="preserve">ợc theo dõi </w:t>
      </w:r>
      <w:r w:rsidRPr="00FB4B6E">
        <w:rPr>
          <w:rFonts w:ascii="Times New Roman" w:hAnsi="Times New Roman"/>
          <w:bCs/>
          <w:sz w:val="22"/>
          <w:szCs w:val="22"/>
          <w:highlight w:val="cyan"/>
          <w:lang w:val="de-DE"/>
        </w:rPr>
        <w:t>số l</w:t>
      </w:r>
      <w:r w:rsidRPr="00FB4B6E">
        <w:rPr>
          <w:rFonts w:ascii="Times New Roman" w:hAnsi="Times New Roman" w:hint="cs"/>
          <w:bCs/>
          <w:sz w:val="22"/>
          <w:szCs w:val="22"/>
          <w:highlight w:val="cyan"/>
          <w:lang w:val="de-DE"/>
        </w:rPr>
        <w:t>ư</w:t>
      </w:r>
      <w:r w:rsidRPr="00FB4B6E">
        <w:rPr>
          <w:rFonts w:ascii="Times New Roman" w:hAnsi="Times New Roman"/>
          <w:bCs/>
          <w:sz w:val="22"/>
          <w:szCs w:val="22"/>
          <w:highlight w:val="cyan"/>
          <w:lang w:val="de-DE"/>
        </w:rPr>
        <w:t>ợng cổ phiếu tăng thêm, không ghi nhận giá trị cổ phiếu nhận đ</w:t>
      </w:r>
      <w:r w:rsidRPr="00FB4B6E">
        <w:rPr>
          <w:rFonts w:ascii="Times New Roman" w:hAnsi="Times New Roman" w:hint="cs"/>
          <w:bCs/>
          <w:sz w:val="22"/>
          <w:szCs w:val="22"/>
          <w:highlight w:val="cyan"/>
          <w:lang w:val="de-DE"/>
        </w:rPr>
        <w:t>ư</w:t>
      </w:r>
      <w:r w:rsidRPr="00FB4B6E">
        <w:rPr>
          <w:rFonts w:ascii="Times New Roman" w:hAnsi="Times New Roman"/>
          <w:bCs/>
          <w:sz w:val="22"/>
          <w:szCs w:val="22"/>
          <w:highlight w:val="cyan"/>
          <w:lang w:val="de-DE"/>
        </w:rPr>
        <w:t>ợc</w:t>
      </w:r>
      <w:r>
        <w:rPr>
          <w:rFonts w:ascii="Times New Roman" w:hAnsi="Times New Roman"/>
          <w:bCs/>
          <w:sz w:val="22"/>
          <w:szCs w:val="22"/>
          <w:lang w:val="de-DE"/>
        </w:rPr>
        <w:t>.</w:t>
      </w:r>
      <w:r w:rsidRPr="00DD72CE">
        <w:rPr>
          <w:rFonts w:ascii="Times New Roman" w:hAnsi="Times New Roman"/>
          <w:bCs/>
          <w:sz w:val="22"/>
          <w:szCs w:val="22"/>
          <w:lang w:val="de-DE"/>
        </w:rPr>
        <w:t xml:space="preserve"> </w:t>
      </w:r>
    </w:p>
    <w:p w:rsidR="00771A79" w:rsidRDefault="00FB4B6E" w:rsidP="00771A79">
      <w:pPr>
        <w:tabs>
          <w:tab w:val="num" w:pos="477"/>
          <w:tab w:val="num" w:pos="574"/>
        </w:tabs>
        <w:spacing w:before="120" w:line="280" w:lineRule="exact"/>
        <w:ind w:left="480"/>
        <w:jc w:val="both"/>
        <w:rPr>
          <w:rFonts w:ascii="Times New Roman" w:hAnsi="Times New Roman"/>
          <w:bCs/>
          <w:sz w:val="22"/>
          <w:szCs w:val="22"/>
          <w:lang w:val="de-DE"/>
        </w:rPr>
      </w:pPr>
      <w:r>
        <w:rPr>
          <w:rFonts w:ascii="Times New Roman" w:hAnsi="Times New Roman"/>
          <w:bCs/>
          <w:sz w:val="22"/>
          <w:szCs w:val="22"/>
          <w:lang w:val="de-DE"/>
        </w:rPr>
        <w:t>Dự phòng tổn thất cho các khoản đầu tư vào công cụ vốn của đơn vị khác được trích lập khi khoản đầu tư bị tổn thất</w:t>
      </w:r>
      <w:r w:rsidR="008A51EF">
        <w:rPr>
          <w:rFonts w:ascii="Times New Roman" w:hAnsi="Times New Roman"/>
          <w:bCs/>
          <w:sz w:val="22"/>
          <w:szCs w:val="22"/>
          <w:lang w:val="de-DE"/>
        </w:rPr>
        <w:t xml:space="preserve"> tạ</w:t>
      </w:r>
      <w:r w:rsidR="00224780">
        <w:rPr>
          <w:rFonts w:ascii="Times New Roman" w:hAnsi="Times New Roman"/>
          <w:bCs/>
          <w:sz w:val="22"/>
          <w:szCs w:val="22"/>
          <w:lang w:val="de-DE"/>
        </w:rPr>
        <w:t xml:space="preserve">i ngày </w:t>
      </w:r>
      <w:r w:rsidR="008A51EF">
        <w:rPr>
          <w:rFonts w:ascii="Times New Roman" w:hAnsi="Times New Roman"/>
          <w:bCs/>
          <w:sz w:val="22"/>
          <w:szCs w:val="22"/>
          <w:lang w:val="de-DE"/>
        </w:rPr>
        <w:t>Báo cáo tài chính</w:t>
      </w:r>
      <w:r>
        <w:rPr>
          <w:rFonts w:ascii="Times New Roman" w:hAnsi="Times New Roman"/>
          <w:bCs/>
          <w:sz w:val="22"/>
          <w:szCs w:val="22"/>
          <w:lang w:val="de-DE"/>
        </w:rPr>
        <w:t xml:space="preserve">. </w:t>
      </w:r>
      <w:r w:rsidR="008A51EF">
        <w:rPr>
          <w:rFonts w:ascii="Times New Roman" w:hAnsi="Times New Roman"/>
          <w:bCs/>
          <w:sz w:val="22"/>
          <w:szCs w:val="22"/>
          <w:lang w:val="de-DE"/>
        </w:rPr>
        <w:t>D</w:t>
      </w:r>
      <w:r w:rsidR="00771A79">
        <w:rPr>
          <w:rFonts w:ascii="Times New Roman" w:hAnsi="Times New Roman"/>
          <w:bCs/>
          <w:sz w:val="22"/>
          <w:szCs w:val="22"/>
          <w:lang w:val="de-DE"/>
        </w:rPr>
        <w:t xml:space="preserve">ự phòng tổn thất cho các khoản đầu tư vào công cụ vốn của đơn vị khác được trích lập </w:t>
      </w:r>
      <w:r w:rsidR="008A51EF">
        <w:rPr>
          <w:rFonts w:ascii="Times New Roman" w:hAnsi="Times New Roman"/>
          <w:bCs/>
          <w:sz w:val="22"/>
          <w:szCs w:val="22"/>
          <w:lang w:val="de-DE"/>
        </w:rPr>
        <w:t xml:space="preserve">chi tiết </w:t>
      </w:r>
      <w:r w:rsidR="00771A79">
        <w:rPr>
          <w:rFonts w:ascii="Times New Roman" w:hAnsi="Times New Roman"/>
          <w:bCs/>
          <w:sz w:val="22"/>
          <w:szCs w:val="22"/>
          <w:lang w:val="de-DE"/>
        </w:rPr>
        <w:t>như sau:</w:t>
      </w:r>
    </w:p>
    <w:p w:rsidR="00771A79" w:rsidRPr="00A11D37" w:rsidRDefault="00771A79" w:rsidP="00A268C7">
      <w:pPr>
        <w:pStyle w:val="ListParagraph"/>
        <w:numPr>
          <w:ilvl w:val="0"/>
          <w:numId w:val="12"/>
        </w:numPr>
        <w:tabs>
          <w:tab w:val="right" w:pos="9180"/>
        </w:tabs>
        <w:spacing w:before="120" w:after="120"/>
        <w:ind w:left="720" w:hanging="270"/>
        <w:rPr>
          <w:bCs/>
          <w:szCs w:val="22"/>
          <w:highlight w:val="cyan"/>
          <w:lang w:val="de-DE"/>
        </w:rPr>
      </w:pPr>
      <w:r w:rsidRPr="00A11D37">
        <w:rPr>
          <w:bCs/>
          <w:szCs w:val="22"/>
          <w:highlight w:val="cyan"/>
          <w:lang w:val="de-DE"/>
        </w:rPr>
        <w:t xml:space="preserve">Đối với khoản đầu tư chứng khoán niêm yết, việc lập dự phòng dựa trên giá trị thị trường của các loại chứng khoán mà Công ty đang nắm giữ; </w:t>
      </w:r>
    </w:p>
    <w:p w:rsidR="00771A79" w:rsidRPr="00A11D37" w:rsidRDefault="00771A79" w:rsidP="00A268C7">
      <w:pPr>
        <w:pStyle w:val="ListParagraph"/>
        <w:numPr>
          <w:ilvl w:val="0"/>
          <w:numId w:val="12"/>
        </w:numPr>
        <w:tabs>
          <w:tab w:val="right" w:pos="9180"/>
        </w:tabs>
        <w:spacing w:before="120" w:after="120"/>
        <w:ind w:left="720" w:hanging="270"/>
        <w:rPr>
          <w:bCs/>
          <w:szCs w:val="22"/>
          <w:highlight w:val="cyan"/>
          <w:lang w:val="de-DE"/>
        </w:rPr>
      </w:pPr>
      <w:r w:rsidRPr="00A11D37">
        <w:rPr>
          <w:bCs/>
          <w:szCs w:val="22"/>
          <w:highlight w:val="cyan"/>
          <w:lang w:val="de-DE"/>
        </w:rPr>
        <w:t>Đối với khoản đầu tư góp vốn vào đơn vị chưa niêm yết, việc lập phòng dựa trên giá trị hợp lý của các khoản đầu tư được xác định dự trên các kỹ thuật định giá một cách đáng tin cậy;</w:t>
      </w:r>
    </w:p>
    <w:p w:rsidR="008A51EF" w:rsidRPr="008A51EF" w:rsidRDefault="00771A79" w:rsidP="00A268C7">
      <w:pPr>
        <w:pStyle w:val="ListParagraph"/>
        <w:numPr>
          <w:ilvl w:val="0"/>
          <w:numId w:val="12"/>
        </w:numPr>
        <w:tabs>
          <w:tab w:val="right" w:pos="9180"/>
        </w:tabs>
        <w:spacing w:before="120" w:after="120"/>
        <w:ind w:left="720" w:hanging="270"/>
        <w:rPr>
          <w:bCs/>
          <w:szCs w:val="22"/>
          <w:highlight w:val="cyan"/>
          <w:lang w:val="de-DE"/>
        </w:rPr>
      </w:pPr>
      <w:r w:rsidRPr="008A51EF">
        <w:rPr>
          <w:bCs/>
          <w:szCs w:val="22"/>
          <w:highlight w:val="cyan"/>
          <w:lang w:val="de-DE"/>
        </w:rPr>
        <w:t xml:space="preserve">Đối với khoản đầu tư không xác định được giá trị hợp lý tại </w:t>
      </w:r>
      <w:r w:rsidR="00224780">
        <w:rPr>
          <w:bCs/>
          <w:szCs w:val="22"/>
          <w:highlight w:val="cyan"/>
          <w:lang w:val="de-DE"/>
        </w:rPr>
        <w:t>ngày</w:t>
      </w:r>
      <w:r w:rsidR="008A51EF" w:rsidRPr="008A51EF">
        <w:rPr>
          <w:bCs/>
          <w:szCs w:val="22"/>
          <w:highlight w:val="cyan"/>
          <w:lang w:val="de-DE"/>
        </w:rPr>
        <w:t xml:space="preserve"> </w:t>
      </w:r>
      <w:r w:rsidRPr="008A51EF">
        <w:rPr>
          <w:bCs/>
          <w:szCs w:val="22"/>
          <w:highlight w:val="cyan"/>
          <w:lang w:val="de-DE"/>
        </w:rPr>
        <w:t xml:space="preserve">Báo cáo tài chính, việc lập dự phòng được thực hiện căn cứ vào khoản lỗ của bên được đầu tư với mức trích lập bằng chênh lệch giữa </w:t>
      </w:r>
      <w:r w:rsidR="008A51EF" w:rsidRPr="008A51EF">
        <w:rPr>
          <w:bCs/>
          <w:szCs w:val="22"/>
          <w:highlight w:val="cyan"/>
          <w:lang w:val="de-DE"/>
        </w:rPr>
        <w:t>vốn góp thực tế của Công ty tại đ</w:t>
      </w:r>
      <w:r w:rsidR="008A51EF" w:rsidRPr="008A51EF">
        <w:rPr>
          <w:rFonts w:hint="cs"/>
          <w:bCs/>
          <w:szCs w:val="22"/>
          <w:highlight w:val="cyan"/>
          <w:lang w:val="de-DE"/>
        </w:rPr>
        <w:t>ơ</w:t>
      </w:r>
      <w:r w:rsidR="008A51EF" w:rsidRPr="008A51EF">
        <w:rPr>
          <w:bCs/>
          <w:szCs w:val="22"/>
          <w:highlight w:val="cyan"/>
          <w:lang w:val="de-DE"/>
        </w:rPr>
        <w:t>n vị khác và vốn chủ sở hữu thực tạ</w:t>
      </w:r>
      <w:r w:rsidR="00224780">
        <w:rPr>
          <w:bCs/>
          <w:szCs w:val="22"/>
          <w:highlight w:val="cyan"/>
          <w:lang w:val="de-DE"/>
        </w:rPr>
        <w:t>i ngày</w:t>
      </w:r>
      <w:r w:rsidR="008A51EF" w:rsidRPr="008A51EF">
        <w:rPr>
          <w:bCs/>
          <w:szCs w:val="22"/>
          <w:highlight w:val="cyan"/>
          <w:lang w:val="de-DE"/>
        </w:rPr>
        <w:t xml:space="preserve"> Báo cáo tài chính của đơn vị khác. </w:t>
      </w:r>
    </w:p>
    <w:p w:rsidR="00771A79" w:rsidRDefault="00771A79" w:rsidP="00771A79">
      <w:pPr>
        <w:tabs>
          <w:tab w:val="num" w:pos="477"/>
          <w:tab w:val="num" w:pos="574"/>
        </w:tabs>
        <w:spacing w:before="120" w:line="280" w:lineRule="exact"/>
        <w:ind w:left="480"/>
        <w:jc w:val="both"/>
        <w:rPr>
          <w:rFonts w:ascii="Times New Roman" w:hAnsi="Times New Roman"/>
          <w:bCs/>
          <w:sz w:val="22"/>
          <w:szCs w:val="22"/>
          <w:lang w:val="de-DE"/>
        </w:rPr>
      </w:pPr>
      <w:r>
        <w:rPr>
          <w:rFonts w:ascii="Times New Roman" w:hAnsi="Times New Roman"/>
          <w:bCs/>
          <w:sz w:val="22"/>
          <w:szCs w:val="22"/>
          <w:lang w:val="de-DE"/>
        </w:rPr>
        <w:t xml:space="preserve">Tăng, giảm số dự phòng tổn thất đầu tư vào công cụ vốn của đơn vị khác cần phải trích lập tại </w:t>
      </w:r>
      <w:r w:rsidR="00224780">
        <w:rPr>
          <w:rFonts w:ascii="Times New Roman" w:hAnsi="Times New Roman"/>
          <w:bCs/>
          <w:sz w:val="22"/>
          <w:szCs w:val="22"/>
          <w:highlight w:val="cyan"/>
          <w:lang w:val="de-DE"/>
        </w:rPr>
        <w:t>ngày</w:t>
      </w:r>
      <w:r>
        <w:rPr>
          <w:rFonts w:ascii="Times New Roman" w:hAnsi="Times New Roman"/>
          <w:bCs/>
          <w:sz w:val="22"/>
          <w:szCs w:val="22"/>
          <w:highlight w:val="cyan"/>
          <w:lang w:val="de-DE"/>
        </w:rPr>
        <w:t xml:space="preserve"> Báo cáo tài chính</w:t>
      </w:r>
      <w:r>
        <w:rPr>
          <w:rFonts w:ascii="Times New Roman" w:hAnsi="Times New Roman"/>
          <w:bCs/>
          <w:sz w:val="22"/>
          <w:szCs w:val="22"/>
          <w:lang w:val="de-DE"/>
        </w:rPr>
        <w:t xml:space="preserve"> được ghi nhận vào chi phí tài chính trong kỳ.</w:t>
      </w:r>
    </w:p>
    <w:p w:rsidR="004A4F99" w:rsidRDefault="004A4F99" w:rsidP="004A4F99">
      <w:pPr>
        <w:tabs>
          <w:tab w:val="num" w:pos="477"/>
          <w:tab w:val="num" w:pos="574"/>
        </w:tabs>
        <w:spacing w:before="120" w:line="280" w:lineRule="exact"/>
        <w:ind w:left="480"/>
        <w:jc w:val="both"/>
        <w:rPr>
          <w:rFonts w:ascii="Times New Roman" w:hAnsi="Times New Roman"/>
          <w:bCs/>
          <w:sz w:val="22"/>
          <w:szCs w:val="22"/>
          <w:lang w:val="de-DE"/>
        </w:rPr>
      </w:pPr>
      <w:r>
        <w:rPr>
          <w:rFonts w:ascii="Times New Roman" w:hAnsi="Times New Roman"/>
          <w:bCs/>
          <w:sz w:val="22"/>
          <w:szCs w:val="22"/>
          <w:lang w:val="de-DE"/>
        </w:rPr>
        <w:t>Lãi/ lỗ khi thanh lý, nhượng bán đ</w:t>
      </w:r>
      <w:r w:rsidRPr="004A4F99">
        <w:rPr>
          <w:rFonts w:ascii="Times New Roman" w:hAnsi="Times New Roman"/>
          <w:bCs/>
          <w:sz w:val="22"/>
          <w:szCs w:val="22"/>
          <w:lang w:val="de-DE"/>
        </w:rPr>
        <w:t>ầu t</w:t>
      </w:r>
      <w:r w:rsidRPr="004A4F99">
        <w:rPr>
          <w:rFonts w:ascii="Times New Roman" w:hAnsi="Times New Roman" w:hint="cs"/>
          <w:bCs/>
          <w:sz w:val="22"/>
          <w:szCs w:val="22"/>
          <w:lang w:val="de-DE"/>
        </w:rPr>
        <w:t>ư</w:t>
      </w:r>
      <w:r w:rsidRPr="004A4F99">
        <w:rPr>
          <w:rFonts w:ascii="Times New Roman" w:hAnsi="Times New Roman"/>
          <w:bCs/>
          <w:sz w:val="22"/>
          <w:szCs w:val="22"/>
          <w:lang w:val="de-DE"/>
        </w:rPr>
        <w:t xml:space="preserve"> vào công cụ vốn của đ</w:t>
      </w:r>
      <w:r w:rsidRPr="004A4F99">
        <w:rPr>
          <w:rFonts w:ascii="Times New Roman" w:hAnsi="Times New Roman" w:hint="cs"/>
          <w:bCs/>
          <w:sz w:val="22"/>
          <w:szCs w:val="22"/>
          <w:lang w:val="de-DE"/>
        </w:rPr>
        <w:t>ơ</w:t>
      </w:r>
      <w:r w:rsidRPr="004A4F99">
        <w:rPr>
          <w:rFonts w:ascii="Times New Roman" w:hAnsi="Times New Roman"/>
          <w:bCs/>
          <w:sz w:val="22"/>
          <w:szCs w:val="22"/>
          <w:lang w:val="de-DE"/>
        </w:rPr>
        <w:t>n vị khác</w:t>
      </w:r>
      <w:r>
        <w:rPr>
          <w:rFonts w:ascii="Times New Roman" w:hAnsi="Times New Roman"/>
          <w:bCs/>
          <w:sz w:val="22"/>
          <w:szCs w:val="22"/>
          <w:lang w:val="de-DE"/>
        </w:rPr>
        <w:t xml:space="preserve"> được ghi nhận vào Báo cáo kết quả hoạt động kinh doanh trong kỳ.</w:t>
      </w:r>
    </w:p>
    <w:p w:rsidR="007817D3" w:rsidRDefault="007817D3" w:rsidP="004A4F99">
      <w:pPr>
        <w:tabs>
          <w:tab w:val="num" w:pos="477"/>
          <w:tab w:val="num" w:pos="574"/>
        </w:tabs>
        <w:spacing w:before="120" w:line="280" w:lineRule="exact"/>
        <w:ind w:left="480"/>
        <w:jc w:val="both"/>
        <w:rPr>
          <w:rFonts w:ascii="Times New Roman" w:hAnsi="Times New Roman"/>
          <w:bCs/>
          <w:sz w:val="22"/>
          <w:szCs w:val="22"/>
          <w:lang w:val="de-DE"/>
        </w:rPr>
      </w:pPr>
    </w:p>
    <w:p w:rsidR="007817D3" w:rsidRDefault="007817D3" w:rsidP="004A4F99">
      <w:pPr>
        <w:tabs>
          <w:tab w:val="num" w:pos="477"/>
          <w:tab w:val="num" w:pos="574"/>
        </w:tabs>
        <w:spacing w:before="120" w:line="280" w:lineRule="exact"/>
        <w:ind w:left="480"/>
        <w:jc w:val="both"/>
        <w:rPr>
          <w:rFonts w:ascii="Times New Roman" w:hAnsi="Times New Roman"/>
          <w:bCs/>
          <w:sz w:val="22"/>
          <w:szCs w:val="22"/>
          <w:lang w:val="de-DE"/>
        </w:rPr>
      </w:pPr>
    </w:p>
    <w:p w:rsidR="00A44EAB" w:rsidRDefault="00A44EAB" w:rsidP="00562839">
      <w:pPr>
        <w:numPr>
          <w:ilvl w:val="1"/>
          <w:numId w:val="5"/>
        </w:numPr>
        <w:tabs>
          <w:tab w:val="clear" w:pos="480"/>
          <w:tab w:val="num" w:pos="477"/>
          <w:tab w:val="num" w:pos="574"/>
        </w:tabs>
        <w:spacing w:before="240" w:line="280" w:lineRule="exact"/>
        <w:ind w:left="605" w:hanging="576"/>
        <w:jc w:val="both"/>
        <w:rPr>
          <w:rFonts w:ascii="Times New Roman" w:hAnsi="Times New Roman"/>
          <w:b/>
          <w:bCs/>
          <w:sz w:val="22"/>
          <w:szCs w:val="22"/>
          <w:lang w:val="de-DE"/>
        </w:rPr>
      </w:pPr>
      <w:r>
        <w:rPr>
          <w:rFonts w:ascii="Times New Roman" w:hAnsi="Times New Roman"/>
          <w:b/>
          <w:bCs/>
          <w:sz w:val="22"/>
          <w:szCs w:val="22"/>
          <w:lang w:val="de-DE"/>
        </w:rPr>
        <w:lastRenderedPageBreak/>
        <w:t>Các hợp đồng mua lại và bán lại</w:t>
      </w:r>
    </w:p>
    <w:p w:rsidR="00A44EAB" w:rsidRDefault="00A44EAB" w:rsidP="00A44EAB">
      <w:pPr>
        <w:tabs>
          <w:tab w:val="num" w:pos="477"/>
          <w:tab w:val="num" w:pos="574"/>
        </w:tabs>
        <w:spacing w:before="120" w:line="280" w:lineRule="exact"/>
        <w:ind w:left="480"/>
        <w:jc w:val="both"/>
        <w:rPr>
          <w:rFonts w:ascii="Times New Roman" w:hAnsi="Times New Roman"/>
          <w:bCs/>
          <w:sz w:val="22"/>
          <w:szCs w:val="22"/>
          <w:lang w:val="de-DE"/>
        </w:rPr>
      </w:pPr>
      <w:r w:rsidRPr="004817A3">
        <w:rPr>
          <w:rFonts w:ascii="Times New Roman" w:hAnsi="Times New Roman"/>
          <w:bCs/>
          <w:sz w:val="22"/>
          <w:szCs w:val="22"/>
          <w:lang w:val="de-DE"/>
        </w:rPr>
        <w:t>Những tài sản</w:t>
      </w:r>
      <w:r>
        <w:rPr>
          <w:rFonts w:ascii="Times New Roman" w:hAnsi="Times New Roman"/>
          <w:bCs/>
          <w:sz w:val="22"/>
          <w:szCs w:val="22"/>
          <w:lang w:val="de-DE"/>
        </w:rPr>
        <w:t xml:space="preserve"> được bán đồng thời cam kết sẽ mua lại vào một thời điểm nhất định trong tương lai (các hợp đồng mua lại) không được ghi giảm trên Bảng cân đối kế toán. Khoản tiền nhận được theo các hợp đồng mua lại này được ghi nhận là khoản nợ phải trả trên Bảng cân đối kế</w:t>
      </w:r>
      <w:r w:rsidR="00525A7E">
        <w:rPr>
          <w:rFonts w:ascii="Times New Roman" w:hAnsi="Times New Roman"/>
          <w:bCs/>
          <w:sz w:val="22"/>
          <w:szCs w:val="22"/>
          <w:lang w:val="de-DE"/>
        </w:rPr>
        <w:t xml:space="preserve"> toán và phầ</w:t>
      </w:r>
      <w:r>
        <w:rPr>
          <w:rFonts w:ascii="Times New Roman" w:hAnsi="Times New Roman"/>
          <w:bCs/>
          <w:sz w:val="22"/>
          <w:szCs w:val="22"/>
          <w:lang w:val="de-DE"/>
        </w:rPr>
        <w:t>n chênh lệch giữa giá bán và giá cam kết mua lại trong tương lai được ghi nhận là chi phí tài chính và được phân bổ vào kết quả kinh doanh trong suốt thời gian hiệu lực của hợp đồng mua lại.</w:t>
      </w:r>
    </w:p>
    <w:p w:rsidR="00A44EAB" w:rsidRDefault="00A44EAB" w:rsidP="00A44EAB">
      <w:pPr>
        <w:tabs>
          <w:tab w:val="num" w:pos="477"/>
          <w:tab w:val="num" w:pos="574"/>
        </w:tabs>
        <w:spacing w:before="120" w:line="280" w:lineRule="exact"/>
        <w:ind w:left="480"/>
        <w:jc w:val="both"/>
        <w:rPr>
          <w:rFonts w:ascii="Times New Roman" w:hAnsi="Times New Roman"/>
          <w:bCs/>
          <w:sz w:val="22"/>
          <w:szCs w:val="22"/>
          <w:lang w:val="de-DE"/>
        </w:rPr>
      </w:pPr>
      <w:r w:rsidRPr="004817A3">
        <w:rPr>
          <w:rFonts w:ascii="Times New Roman" w:hAnsi="Times New Roman"/>
          <w:bCs/>
          <w:sz w:val="22"/>
          <w:szCs w:val="22"/>
          <w:lang w:val="de-DE"/>
        </w:rPr>
        <w:t>Những tài sản</w:t>
      </w:r>
      <w:r>
        <w:rPr>
          <w:rFonts w:ascii="Times New Roman" w:hAnsi="Times New Roman"/>
          <w:bCs/>
          <w:sz w:val="22"/>
          <w:szCs w:val="22"/>
          <w:lang w:val="de-DE"/>
        </w:rPr>
        <w:t xml:space="preserve"> được mua đồng thời cam kết sẽ bán lại vào một thời điểm nhất định trong tương lai (các hợp đồng bán lại) không được ghi tăng trên Bảng cân đối kế toán. Khoản tiền thanh toán theo các hợp đồng bán lại này được ghi nhận là khoản tài sản trên Bảng cân đối kế</w:t>
      </w:r>
      <w:r w:rsidR="00525A7E">
        <w:rPr>
          <w:rFonts w:ascii="Times New Roman" w:hAnsi="Times New Roman"/>
          <w:bCs/>
          <w:sz w:val="22"/>
          <w:szCs w:val="22"/>
          <w:lang w:val="de-DE"/>
        </w:rPr>
        <w:t xml:space="preserve"> toán và phầ</w:t>
      </w:r>
      <w:r>
        <w:rPr>
          <w:rFonts w:ascii="Times New Roman" w:hAnsi="Times New Roman"/>
          <w:bCs/>
          <w:sz w:val="22"/>
          <w:szCs w:val="22"/>
          <w:lang w:val="de-DE"/>
        </w:rPr>
        <w:t>n chênh lệch giữa giá mua và giá cam kết bán lại trong tương lai được ghi nhận là doanh thu hoạt động tài chính và được phân bổ vào kết quả kinh doanh trong suốt thời gian hiệu lực của hợp đồng bán lại.</w:t>
      </w:r>
    </w:p>
    <w:p w:rsidR="00771A79" w:rsidRPr="009A1D22" w:rsidRDefault="00771A79" w:rsidP="00771A79">
      <w:pPr>
        <w:numPr>
          <w:ilvl w:val="1"/>
          <w:numId w:val="5"/>
        </w:numPr>
        <w:tabs>
          <w:tab w:val="clear" w:pos="480"/>
          <w:tab w:val="num" w:pos="477"/>
          <w:tab w:val="num" w:pos="574"/>
        </w:tabs>
        <w:spacing w:before="240" w:line="280" w:lineRule="exact"/>
        <w:ind w:left="605" w:hanging="576"/>
        <w:jc w:val="both"/>
        <w:rPr>
          <w:rFonts w:ascii="Times New Roman" w:hAnsi="Times New Roman"/>
          <w:b/>
          <w:bCs/>
          <w:sz w:val="22"/>
          <w:szCs w:val="22"/>
          <w:lang w:val="de-DE"/>
        </w:rPr>
      </w:pPr>
      <w:r w:rsidRPr="009A1D22">
        <w:rPr>
          <w:rFonts w:ascii="Times New Roman" w:hAnsi="Times New Roman"/>
          <w:b/>
          <w:bCs/>
          <w:sz w:val="22"/>
          <w:szCs w:val="22"/>
          <w:lang w:val="de-DE"/>
        </w:rPr>
        <w:t>Các khoản phải thu</w:t>
      </w:r>
    </w:p>
    <w:p w:rsidR="00771A79" w:rsidRPr="009A1D22" w:rsidRDefault="00771A79" w:rsidP="00771A79">
      <w:pPr>
        <w:tabs>
          <w:tab w:val="num" w:pos="477"/>
          <w:tab w:val="num" w:pos="574"/>
        </w:tabs>
        <w:spacing w:before="120" w:line="280" w:lineRule="exact"/>
        <w:ind w:left="480"/>
        <w:jc w:val="both"/>
        <w:rPr>
          <w:rFonts w:ascii="Times New Roman" w:hAnsi="Times New Roman"/>
          <w:sz w:val="22"/>
          <w:szCs w:val="22"/>
          <w:lang w:val="nl-NL"/>
        </w:rPr>
      </w:pPr>
      <w:r w:rsidRPr="009A1D22">
        <w:rPr>
          <w:rFonts w:ascii="Times New Roman" w:hAnsi="Times New Roman"/>
          <w:sz w:val="22"/>
          <w:szCs w:val="22"/>
          <w:lang w:val="nl-NL"/>
        </w:rPr>
        <w:t xml:space="preserve">Các khoản phải thu </w:t>
      </w:r>
      <w:r w:rsidRPr="009A1D22">
        <w:rPr>
          <w:rFonts w:ascii="Times New Roman" w:hAnsi="Times New Roman"/>
          <w:color w:val="000000" w:themeColor="text1"/>
          <w:sz w:val="22"/>
          <w:szCs w:val="22"/>
          <w:lang w:val="nl-NL"/>
        </w:rPr>
        <w:t>được</w:t>
      </w:r>
      <w:r w:rsidRPr="009A1D22">
        <w:rPr>
          <w:rFonts w:ascii="Times New Roman" w:hAnsi="Times New Roman"/>
          <w:sz w:val="22"/>
          <w:szCs w:val="22"/>
          <w:lang w:val="nl-NL"/>
        </w:rPr>
        <w:t xml:space="preserve"> trình bày trên Báo cáo tài chính theo giá trị ghi sổ các khoản phải thu của khách hàng và phải thu khác sau khi cấn trừ các khoản dự phòng được lập cho các khoản phải thu khó đòi. </w:t>
      </w:r>
      <w:r w:rsidRPr="009A1D22">
        <w:rPr>
          <w:rFonts w:ascii="Times New Roman" w:hAnsi="Times New Roman"/>
          <w:sz w:val="22"/>
          <w:szCs w:val="22"/>
          <w:lang w:val="vi-VN"/>
        </w:rPr>
        <w:tab/>
      </w:r>
    </w:p>
    <w:p w:rsidR="00771A79" w:rsidRPr="00A60510" w:rsidRDefault="00771A79" w:rsidP="00A268C7">
      <w:pPr>
        <w:numPr>
          <w:ilvl w:val="0"/>
          <w:numId w:val="14"/>
        </w:numPr>
        <w:spacing w:before="120"/>
        <w:ind w:left="810" w:hanging="270"/>
        <w:jc w:val="both"/>
        <w:rPr>
          <w:rFonts w:ascii="Times New Roman" w:hAnsi="Times New Roman"/>
          <w:sz w:val="22"/>
          <w:szCs w:val="22"/>
          <w:lang w:val="nl-NL"/>
        </w:rPr>
      </w:pPr>
      <w:r w:rsidRPr="00A60510">
        <w:rPr>
          <w:rFonts w:ascii="Times New Roman" w:hAnsi="Times New Roman"/>
          <w:sz w:val="22"/>
          <w:szCs w:val="22"/>
          <w:lang w:val="nl-NL"/>
        </w:rPr>
        <w:t xml:space="preserve">Phải thu của khách hàng gồm các khoản phải thu mang tính chất thương mại phát sinh từ giao dịch có tính chất mua - bán giữa Công ty và người mua là đơn vị độc lập với Công ty bao gồm </w:t>
      </w:r>
      <w:r w:rsidRPr="00A60510">
        <w:rPr>
          <w:rFonts w:ascii="Times New Roman" w:hAnsi="Times New Roman"/>
          <w:sz w:val="22"/>
          <w:szCs w:val="22"/>
          <w:highlight w:val="cyan"/>
          <w:lang w:val="nl-NL"/>
        </w:rPr>
        <w:t>các khoản phải thu về tiền bán hàng, phải thu tiền thi công xây dựng các công trình, phải thu dịch vụ cung cấp</w:t>
      </w:r>
      <w:r w:rsidRPr="00A60510">
        <w:rPr>
          <w:rFonts w:ascii="Times New Roman" w:hAnsi="Times New Roman"/>
          <w:sz w:val="22"/>
          <w:szCs w:val="22"/>
          <w:lang w:val="nl-NL"/>
        </w:rPr>
        <w:t>.</w:t>
      </w:r>
    </w:p>
    <w:p w:rsidR="00771A79" w:rsidRPr="00A60510" w:rsidRDefault="00771A79" w:rsidP="00A268C7">
      <w:pPr>
        <w:numPr>
          <w:ilvl w:val="0"/>
          <w:numId w:val="14"/>
        </w:numPr>
        <w:spacing w:before="120"/>
        <w:ind w:left="810" w:hanging="270"/>
        <w:jc w:val="both"/>
        <w:rPr>
          <w:rFonts w:ascii="Times New Roman" w:hAnsi="Times New Roman"/>
          <w:sz w:val="22"/>
          <w:szCs w:val="22"/>
          <w:lang w:val="vi-VN"/>
        </w:rPr>
      </w:pPr>
      <w:r w:rsidRPr="00A60510">
        <w:rPr>
          <w:rFonts w:ascii="Times New Roman" w:hAnsi="Times New Roman"/>
          <w:sz w:val="22"/>
          <w:szCs w:val="22"/>
          <w:lang w:val="nl-NL"/>
        </w:rPr>
        <w:t>Phải</w:t>
      </w:r>
      <w:r w:rsidRPr="00A60510">
        <w:rPr>
          <w:rFonts w:ascii="Times New Roman" w:hAnsi="Times New Roman"/>
          <w:color w:val="000000"/>
          <w:sz w:val="22"/>
          <w:szCs w:val="22"/>
          <w:lang w:val="vi-VN"/>
        </w:rPr>
        <w:t xml:space="preserve"> thu khác gồm các khoản phải thu không có tính thương mại, không liên quan đến giao dịch mua - bán, </w:t>
      </w:r>
      <w:r w:rsidRPr="00A60510">
        <w:rPr>
          <w:rFonts w:ascii="Times New Roman" w:hAnsi="Times New Roman"/>
          <w:color w:val="000000"/>
          <w:sz w:val="22"/>
          <w:szCs w:val="22"/>
          <w:lang w:val="nl-NL"/>
        </w:rPr>
        <w:t>bao gồm các khoản ph</w:t>
      </w:r>
      <w:r w:rsidRPr="00A60510">
        <w:rPr>
          <w:rFonts w:ascii="Times New Roman" w:hAnsi="Times New Roman"/>
          <w:color w:val="000000"/>
          <w:sz w:val="22"/>
          <w:szCs w:val="22"/>
          <w:lang w:val="vi-VN"/>
        </w:rPr>
        <w:t xml:space="preserve">ải thu </w:t>
      </w:r>
      <w:r w:rsidRPr="00A60510">
        <w:rPr>
          <w:rFonts w:ascii="Times New Roman" w:hAnsi="Times New Roman"/>
          <w:color w:val="000000"/>
          <w:sz w:val="22"/>
          <w:szCs w:val="22"/>
          <w:lang w:val="nl-NL"/>
        </w:rPr>
        <w:t xml:space="preserve">tạo ra doanh thu tài chính, như: </w:t>
      </w:r>
      <w:r w:rsidRPr="00A60510">
        <w:rPr>
          <w:rFonts w:ascii="Times New Roman" w:hAnsi="Times New Roman"/>
          <w:color w:val="000000"/>
          <w:sz w:val="22"/>
          <w:szCs w:val="22"/>
          <w:highlight w:val="cyan"/>
          <w:lang w:val="nl-NL"/>
        </w:rPr>
        <w:t>phải thu lãi tiền gửi, lãi cho vay, cổ tức và lợi nhuận được chia;</w:t>
      </w:r>
      <w:r w:rsidRPr="00A60510">
        <w:rPr>
          <w:rFonts w:ascii="Times New Roman" w:hAnsi="Times New Roman"/>
          <w:color w:val="000000"/>
          <w:sz w:val="22"/>
          <w:szCs w:val="22"/>
          <w:highlight w:val="cyan"/>
          <w:lang w:val="vi-VN"/>
        </w:rPr>
        <w:t xml:space="preserve"> </w:t>
      </w:r>
      <w:r w:rsidRPr="00A60510">
        <w:rPr>
          <w:rFonts w:ascii="Times New Roman" w:hAnsi="Times New Roman"/>
          <w:color w:val="000000"/>
          <w:sz w:val="22"/>
          <w:szCs w:val="22"/>
          <w:highlight w:val="cyan"/>
          <w:lang w:val="nl-NL"/>
        </w:rPr>
        <w:t>các khoản phải chi hộ bên thứ ba được quyền nhận lại, các khoản bên nhận ủy thác xuất khẩu phải thu hộ cho bên giao ủy thá</w:t>
      </w:r>
      <w:r w:rsidRPr="00A60510">
        <w:rPr>
          <w:rFonts w:ascii="Times New Roman" w:hAnsi="Times New Roman"/>
          <w:color w:val="000000"/>
          <w:sz w:val="22"/>
          <w:szCs w:val="22"/>
          <w:lang w:val="nl-NL"/>
        </w:rPr>
        <w:t>c; các khoản ph</w:t>
      </w:r>
      <w:r w:rsidR="00C41ABD">
        <w:rPr>
          <w:rFonts w:ascii="Times New Roman" w:hAnsi="Times New Roman"/>
          <w:color w:val="000000"/>
          <w:sz w:val="22"/>
          <w:szCs w:val="22"/>
          <w:lang w:val="nl-NL"/>
        </w:rPr>
        <w:t>ải th</w:t>
      </w:r>
      <w:r w:rsidRPr="00A60510">
        <w:rPr>
          <w:rFonts w:ascii="Times New Roman" w:hAnsi="Times New Roman"/>
          <w:color w:val="000000"/>
          <w:sz w:val="22"/>
          <w:szCs w:val="22"/>
          <w:lang w:val="nl-NL"/>
        </w:rPr>
        <w:t xml:space="preserve">u không mang tính thương mại </w:t>
      </w:r>
      <w:r w:rsidRPr="00A60510">
        <w:rPr>
          <w:rFonts w:ascii="Times New Roman" w:hAnsi="Times New Roman"/>
          <w:color w:val="000000"/>
          <w:sz w:val="22"/>
          <w:szCs w:val="22"/>
          <w:highlight w:val="cyan"/>
          <w:lang w:val="nl-NL"/>
        </w:rPr>
        <w:t xml:space="preserve">như cho mượn tài sản, phải thu về tiền phạt, bồi thường, </w:t>
      </w:r>
      <w:r w:rsidRPr="00A60510">
        <w:rPr>
          <w:rFonts w:ascii="Times New Roman" w:hAnsi="Times New Roman"/>
          <w:color w:val="000000"/>
          <w:sz w:val="22"/>
          <w:szCs w:val="22"/>
          <w:highlight w:val="cyan"/>
          <w:lang w:val="vi-VN"/>
        </w:rPr>
        <w:t>tạm ứng nhân viên</w:t>
      </w:r>
      <w:r w:rsidRPr="00A60510">
        <w:rPr>
          <w:rFonts w:ascii="Times New Roman" w:hAnsi="Times New Roman"/>
          <w:color w:val="000000"/>
          <w:sz w:val="22"/>
          <w:szCs w:val="22"/>
          <w:highlight w:val="cyan"/>
          <w:lang w:val="nl-NL"/>
        </w:rPr>
        <w:t>;</w:t>
      </w:r>
      <w:r w:rsidRPr="00A60510">
        <w:rPr>
          <w:rFonts w:ascii="Times New Roman" w:hAnsi="Times New Roman"/>
          <w:color w:val="000000"/>
          <w:sz w:val="22"/>
          <w:szCs w:val="22"/>
          <w:highlight w:val="cyan"/>
          <w:lang w:val="vi-VN"/>
        </w:rPr>
        <w:t xml:space="preserve"> các ký quỹ, ký cược</w:t>
      </w:r>
      <w:r w:rsidRPr="00A60510">
        <w:rPr>
          <w:rFonts w:ascii="Times New Roman" w:hAnsi="Times New Roman"/>
          <w:color w:val="000000"/>
          <w:sz w:val="22"/>
          <w:szCs w:val="22"/>
          <w:lang w:val="vi-VN"/>
        </w:rPr>
        <w:t xml:space="preserve"> và các khoản phải thu khác.</w:t>
      </w:r>
    </w:p>
    <w:p w:rsidR="00771A79" w:rsidRPr="009A1D22" w:rsidRDefault="00771A79" w:rsidP="003837B8">
      <w:pPr>
        <w:tabs>
          <w:tab w:val="num" w:pos="477"/>
          <w:tab w:val="num" w:pos="574"/>
        </w:tabs>
        <w:spacing w:before="120" w:line="280" w:lineRule="exact"/>
        <w:ind w:left="480"/>
        <w:jc w:val="both"/>
        <w:rPr>
          <w:rFonts w:ascii="Times New Roman" w:hAnsi="Times New Roman"/>
          <w:sz w:val="22"/>
          <w:szCs w:val="22"/>
          <w:lang w:val="nl-NL"/>
        </w:rPr>
      </w:pPr>
      <w:bookmarkStart w:id="1" w:name="_GoBack"/>
      <w:r w:rsidRPr="003837B8">
        <w:rPr>
          <w:rFonts w:ascii="Times New Roman" w:hAnsi="Times New Roman"/>
          <w:sz w:val="22"/>
          <w:szCs w:val="22"/>
          <w:highlight w:val="green"/>
          <w:lang w:val="nl-NL"/>
        </w:rPr>
        <w:t xml:space="preserve">Dự phòng nợ phải thu khó đòi được lập cho từng khoản nợ phải thu đã quá hạn thanh toán từ 6 tháng trở lên hoặc dự kiến mức tổn thất có thể xảy ra tại </w:t>
      </w:r>
      <w:r w:rsidR="00224780" w:rsidRPr="003837B8">
        <w:rPr>
          <w:rFonts w:ascii="Times New Roman" w:hAnsi="Times New Roman"/>
          <w:sz w:val="22"/>
          <w:szCs w:val="22"/>
          <w:highlight w:val="green"/>
          <w:lang w:val="nl-NL"/>
        </w:rPr>
        <w:t>ngày</w:t>
      </w:r>
      <w:r w:rsidRPr="003837B8">
        <w:rPr>
          <w:rFonts w:ascii="Times New Roman" w:hAnsi="Times New Roman"/>
          <w:sz w:val="22"/>
          <w:szCs w:val="22"/>
          <w:highlight w:val="green"/>
          <w:lang w:val="nl-NL"/>
        </w:rPr>
        <w:t xml:space="preserve"> Báo cáo tài chính đối với các khoản nợ phải thu chưa quá hạn thanh toán nhưng </w:t>
      </w:r>
      <w:r w:rsidR="003837B8" w:rsidRPr="003837B8">
        <w:rPr>
          <w:rFonts w:ascii="Times New Roman" w:hAnsi="Times New Roman"/>
          <w:sz w:val="22"/>
          <w:szCs w:val="22"/>
          <w:highlight w:val="green"/>
          <w:lang w:val="vi-VN"/>
        </w:rPr>
        <w:t xml:space="preserve">Công ty thu thập được các bằng chứng xác định </w:t>
      </w:r>
      <w:r w:rsidR="00A5265F" w:rsidRPr="003837B8">
        <w:rPr>
          <w:rFonts w:ascii="Times New Roman" w:hAnsi="Times New Roman"/>
          <w:sz w:val="22"/>
          <w:szCs w:val="22"/>
          <w:highlight w:val="green"/>
          <w:lang w:val="vi-VN"/>
        </w:rPr>
        <w:t xml:space="preserve">tổ chức kinh tế </w:t>
      </w:r>
      <w:r w:rsidR="00A5265F" w:rsidRPr="003837B8">
        <w:rPr>
          <w:rFonts w:ascii="Times New Roman" w:hAnsi="Times New Roman" w:hint="cs"/>
          <w:sz w:val="22"/>
          <w:szCs w:val="22"/>
          <w:highlight w:val="green"/>
          <w:lang w:val="vi-VN"/>
        </w:rPr>
        <w:t>đ</w:t>
      </w:r>
      <w:r w:rsidR="00A5265F" w:rsidRPr="003837B8">
        <w:rPr>
          <w:rFonts w:ascii="Times New Roman" w:hAnsi="Times New Roman" w:hint="eastAsia"/>
          <w:sz w:val="22"/>
          <w:szCs w:val="22"/>
          <w:highlight w:val="green"/>
          <w:lang w:val="vi-VN"/>
        </w:rPr>
        <w:t>ã</w:t>
      </w:r>
      <w:r w:rsidR="003837B8" w:rsidRPr="003837B8">
        <w:rPr>
          <w:rFonts w:ascii="Times New Roman" w:hAnsi="Times New Roman"/>
          <w:sz w:val="22"/>
          <w:szCs w:val="22"/>
          <w:highlight w:val="green"/>
          <w:lang w:val="vi-VN"/>
        </w:rPr>
        <w:t xml:space="preserve"> phá</w:t>
      </w:r>
      <w:r w:rsidR="00A5265F" w:rsidRPr="003837B8">
        <w:rPr>
          <w:rFonts w:ascii="Times New Roman" w:hAnsi="Times New Roman"/>
          <w:sz w:val="22"/>
          <w:szCs w:val="22"/>
          <w:highlight w:val="green"/>
          <w:lang w:val="vi-VN"/>
        </w:rPr>
        <w:t>, đã mở thủ tục pháp sản, đã bỏ trốn khỏi địa điểm kinh doanh; đối tượng nợ đang bị các c</w:t>
      </w:r>
      <w:r w:rsidR="00A5265F" w:rsidRPr="003837B8">
        <w:rPr>
          <w:rFonts w:ascii="Times New Roman" w:hAnsi="Times New Roman" w:hint="cs"/>
          <w:sz w:val="22"/>
          <w:szCs w:val="22"/>
          <w:highlight w:val="green"/>
          <w:lang w:val="vi-VN"/>
        </w:rPr>
        <w:t>ơ</w:t>
      </w:r>
      <w:r w:rsidR="00A5265F" w:rsidRPr="003837B8">
        <w:rPr>
          <w:rFonts w:ascii="Times New Roman" w:hAnsi="Times New Roman"/>
          <w:sz w:val="22"/>
          <w:szCs w:val="22"/>
          <w:highlight w:val="green"/>
          <w:lang w:val="vi-VN"/>
        </w:rPr>
        <w:t xml:space="preserve"> quan pháp luật truy tố, giam giữ, xét xử, </w:t>
      </w:r>
      <w:r w:rsidR="00A5265F" w:rsidRPr="003837B8">
        <w:rPr>
          <w:rFonts w:ascii="Times New Roman" w:hAnsi="Times New Roman" w:hint="cs"/>
          <w:sz w:val="22"/>
          <w:szCs w:val="22"/>
          <w:highlight w:val="green"/>
          <w:lang w:val="vi-VN"/>
        </w:rPr>
        <w:t>đ</w:t>
      </w:r>
      <w:r w:rsidR="00A5265F" w:rsidRPr="003837B8">
        <w:rPr>
          <w:rFonts w:ascii="Times New Roman" w:hAnsi="Times New Roman"/>
          <w:sz w:val="22"/>
          <w:szCs w:val="22"/>
          <w:highlight w:val="green"/>
          <w:lang w:val="vi-VN"/>
        </w:rPr>
        <w:t xml:space="preserve">ang thi hành án hoặc đang mắc bệnh hiểm nghèo (có xác nhận của bệnh viện) </w:t>
      </w:r>
      <w:r w:rsidR="003837B8" w:rsidRPr="003837B8">
        <w:rPr>
          <w:rFonts w:ascii="Times New Roman" w:hAnsi="Times New Roman"/>
          <w:sz w:val="22"/>
          <w:szCs w:val="22"/>
          <w:highlight w:val="green"/>
          <w:lang w:val="vi-VN"/>
        </w:rPr>
        <w:t xml:space="preserve">hoặc </w:t>
      </w:r>
      <w:r w:rsidR="00A5265F" w:rsidRPr="003837B8">
        <w:rPr>
          <w:rFonts w:ascii="Times New Roman" w:hAnsi="Times New Roman" w:hint="cs"/>
          <w:sz w:val="22"/>
          <w:szCs w:val="22"/>
          <w:highlight w:val="green"/>
          <w:lang w:val="vi-VN"/>
        </w:rPr>
        <w:t>đ</w:t>
      </w:r>
      <w:r w:rsidR="00A5265F" w:rsidRPr="003837B8">
        <w:rPr>
          <w:rFonts w:ascii="Times New Roman" w:hAnsi="Times New Roman" w:hint="eastAsia"/>
          <w:sz w:val="22"/>
          <w:szCs w:val="22"/>
          <w:highlight w:val="green"/>
          <w:lang w:val="vi-VN"/>
        </w:rPr>
        <w:t>ã</w:t>
      </w:r>
      <w:r w:rsidR="00A5265F" w:rsidRPr="003837B8">
        <w:rPr>
          <w:rFonts w:ascii="Times New Roman" w:hAnsi="Times New Roman"/>
          <w:sz w:val="22"/>
          <w:szCs w:val="22"/>
          <w:highlight w:val="green"/>
          <w:lang w:val="vi-VN"/>
        </w:rPr>
        <w:t xml:space="preserve"> chết hoặc khoản nợ đã được </w:t>
      </w:r>
      <w:r w:rsidR="003837B8" w:rsidRPr="003837B8">
        <w:rPr>
          <w:rFonts w:ascii="Times New Roman" w:hAnsi="Times New Roman"/>
          <w:sz w:val="22"/>
          <w:szCs w:val="22"/>
          <w:highlight w:val="green"/>
          <w:lang w:val="vi-VN"/>
        </w:rPr>
        <w:t>Công ty yêu cầu thi hành án nhưng không thể thực hiện được do đối tượng nợ bỏ trốn khỏi nơi cư trú; khoản nợ đã được Công ty khởi kiện đòi nợ nhưng bị đình chỉ giải quyết vụ án.</w:t>
      </w:r>
      <w:bookmarkEnd w:id="1"/>
      <w:r w:rsidR="003837B8">
        <w:rPr>
          <w:rFonts w:ascii="Times New Roman" w:hAnsi="Times New Roman"/>
          <w:sz w:val="22"/>
          <w:szCs w:val="22"/>
          <w:lang w:val="vi-VN"/>
        </w:rPr>
        <w:t xml:space="preserve"> </w:t>
      </w:r>
      <w:r w:rsidRPr="009A1D22">
        <w:rPr>
          <w:rFonts w:ascii="Times New Roman" w:hAnsi="Times New Roman"/>
          <w:sz w:val="22"/>
          <w:szCs w:val="22"/>
          <w:lang w:val="nl-NL"/>
        </w:rPr>
        <w:t>Tăng</w:t>
      </w:r>
      <w:r>
        <w:rPr>
          <w:rFonts w:ascii="Times New Roman" w:hAnsi="Times New Roman"/>
          <w:sz w:val="22"/>
          <w:szCs w:val="22"/>
          <w:lang w:val="nl-NL"/>
        </w:rPr>
        <w:t>,</w:t>
      </w:r>
      <w:r w:rsidRPr="009A1D22">
        <w:rPr>
          <w:rFonts w:ascii="Times New Roman" w:hAnsi="Times New Roman"/>
          <w:sz w:val="22"/>
          <w:szCs w:val="22"/>
          <w:lang w:val="nl-NL"/>
        </w:rPr>
        <w:t xml:space="preserve"> giảm số dư dự phòng phải thu khó đòi được hạch toán vào chi phí quản lý doanh nghiệp trong Báo cáo kết quả hoạt động kinh doanh </w:t>
      </w:r>
      <w:r>
        <w:rPr>
          <w:rFonts w:ascii="Times New Roman" w:hAnsi="Times New Roman"/>
          <w:sz w:val="22"/>
          <w:szCs w:val="22"/>
          <w:lang w:val="nl-NL"/>
        </w:rPr>
        <w:t>trong kỳ</w:t>
      </w:r>
      <w:r w:rsidRPr="009A1D22">
        <w:rPr>
          <w:rFonts w:ascii="Times New Roman" w:hAnsi="Times New Roman"/>
          <w:sz w:val="22"/>
          <w:szCs w:val="22"/>
          <w:lang w:val="nl-NL"/>
        </w:rPr>
        <w:t>.</w:t>
      </w:r>
    </w:p>
    <w:p w:rsidR="00771A79" w:rsidRPr="00B67C44" w:rsidRDefault="00771A79" w:rsidP="00771A79">
      <w:pPr>
        <w:numPr>
          <w:ilvl w:val="1"/>
          <w:numId w:val="5"/>
        </w:numPr>
        <w:spacing w:before="240" w:line="280" w:lineRule="exact"/>
        <w:ind w:left="605" w:hanging="576"/>
        <w:jc w:val="both"/>
        <w:rPr>
          <w:rFonts w:ascii="Times New Roman" w:hAnsi="Times New Roman"/>
          <w:b/>
          <w:sz w:val="22"/>
          <w:szCs w:val="22"/>
          <w:lang w:val="vi-VN"/>
        </w:rPr>
      </w:pPr>
      <w:r w:rsidRPr="00B67C44">
        <w:rPr>
          <w:rFonts w:ascii="Times New Roman" w:hAnsi="Times New Roman"/>
          <w:b/>
          <w:sz w:val="22"/>
          <w:szCs w:val="22"/>
          <w:lang w:val="en-US"/>
        </w:rPr>
        <w:t>Hàng tồn kho</w:t>
      </w:r>
    </w:p>
    <w:p w:rsidR="00771A79" w:rsidRDefault="00771A79" w:rsidP="00771A79">
      <w:pPr>
        <w:tabs>
          <w:tab w:val="right" w:pos="9180"/>
        </w:tabs>
        <w:spacing w:before="120"/>
        <w:ind w:left="475"/>
        <w:jc w:val="both"/>
        <w:rPr>
          <w:rFonts w:ascii="Times New Roman" w:hAnsi="Times New Roman"/>
          <w:sz w:val="22"/>
          <w:szCs w:val="22"/>
          <w:lang w:val="nl-NL"/>
        </w:rPr>
      </w:pPr>
      <w:r w:rsidRPr="00B67C44">
        <w:rPr>
          <w:rFonts w:ascii="Times New Roman" w:hAnsi="Times New Roman"/>
          <w:sz w:val="22"/>
          <w:szCs w:val="22"/>
          <w:lang w:val="nl-NL"/>
        </w:rPr>
        <w:t xml:space="preserve">Hàng tồn kho được xác định trên cơ sở giá thấp hơn giữa giá gốc và giá trị thuần có thể thực hiện được. Giá gốc hàng tồn kho bao gồm chi phí nguyên vật liệu trực tiếp, chi phí lao động </w:t>
      </w:r>
      <w:r w:rsidRPr="00B67C44">
        <w:rPr>
          <w:rFonts w:ascii="Times New Roman" w:hAnsi="Times New Roman"/>
          <w:sz w:val="22"/>
          <w:szCs w:val="22"/>
          <w:lang w:val="nl-NL"/>
        </w:rPr>
        <w:lastRenderedPageBreak/>
        <w:t xml:space="preserve">trực tiếp và chi phí sản xuất chung, nếu có, để có được hàng tồn kho ở </w:t>
      </w:r>
      <w:r w:rsidRPr="00B67C44">
        <w:rPr>
          <w:rFonts w:ascii="Times New Roman" w:hAnsi="Times New Roman" w:hint="cs"/>
          <w:sz w:val="22"/>
          <w:szCs w:val="22"/>
          <w:lang w:val="nl-NL"/>
        </w:rPr>
        <w:t>đ</w:t>
      </w:r>
      <w:r w:rsidRPr="00B67C44">
        <w:rPr>
          <w:rFonts w:ascii="Times New Roman" w:hAnsi="Times New Roman"/>
          <w:sz w:val="22"/>
          <w:szCs w:val="22"/>
          <w:lang w:val="nl-NL"/>
        </w:rPr>
        <w:t xml:space="preserve">ịa điểm và trạng thái hiện tại. </w:t>
      </w:r>
    </w:p>
    <w:p w:rsidR="00771A79" w:rsidRDefault="00771A79" w:rsidP="00771A79">
      <w:pPr>
        <w:tabs>
          <w:tab w:val="right" w:pos="9180"/>
        </w:tabs>
        <w:spacing w:before="120"/>
        <w:ind w:left="475"/>
        <w:jc w:val="both"/>
        <w:rPr>
          <w:rFonts w:ascii="Times New Roman" w:hAnsi="Times New Roman"/>
          <w:sz w:val="22"/>
          <w:szCs w:val="22"/>
          <w:lang w:val="nl-NL"/>
        </w:rPr>
      </w:pPr>
      <w:r w:rsidRPr="00B67C44">
        <w:rPr>
          <w:rFonts w:ascii="Times New Roman" w:hAnsi="Times New Roman"/>
          <w:sz w:val="22"/>
          <w:szCs w:val="22"/>
          <w:lang w:val="nl-NL"/>
        </w:rPr>
        <w:t xml:space="preserve">Giá gốc của hàng tồn kho được xác định theo </w:t>
      </w:r>
      <w:r w:rsidRPr="00B67C44">
        <w:rPr>
          <w:rFonts w:ascii="Times New Roman" w:hAnsi="Times New Roman"/>
          <w:sz w:val="22"/>
          <w:szCs w:val="22"/>
          <w:highlight w:val="cyan"/>
          <w:lang w:val="nl-NL"/>
        </w:rPr>
        <w:t xml:space="preserve">phương pháp </w:t>
      </w:r>
      <w:r>
        <w:rPr>
          <w:rFonts w:ascii="Times New Roman" w:hAnsi="Times New Roman"/>
          <w:sz w:val="22"/>
          <w:szCs w:val="22"/>
          <w:highlight w:val="cyan"/>
          <w:lang w:val="nl-NL"/>
        </w:rPr>
        <w:t xml:space="preserve">bình quân gia quyền/ phương pháp nhập trước xuất trước/ phương pháp </w:t>
      </w:r>
      <w:r w:rsidRPr="00B67C44">
        <w:rPr>
          <w:rFonts w:ascii="Times New Roman" w:hAnsi="Times New Roman"/>
          <w:sz w:val="22"/>
          <w:szCs w:val="22"/>
          <w:highlight w:val="cyan"/>
          <w:lang w:val="nl-NL"/>
        </w:rPr>
        <w:t>giá đích danh</w:t>
      </w:r>
      <w:r w:rsidR="009B2DD3" w:rsidRPr="009B2DD3">
        <w:rPr>
          <w:rFonts w:ascii="Times New Roman" w:hAnsi="Times New Roman"/>
          <w:sz w:val="22"/>
          <w:szCs w:val="22"/>
          <w:highlight w:val="cyan"/>
          <w:lang w:val="nl-NL"/>
        </w:rPr>
        <w:t>/ phương pháp giá bán lẻ</w:t>
      </w:r>
      <w:r>
        <w:rPr>
          <w:rFonts w:ascii="Times New Roman" w:hAnsi="Times New Roman"/>
          <w:sz w:val="22"/>
          <w:szCs w:val="22"/>
          <w:lang w:val="nl-NL"/>
        </w:rPr>
        <w:t xml:space="preserve"> và </w:t>
      </w:r>
      <w:r w:rsidRPr="00B67C44">
        <w:rPr>
          <w:rFonts w:ascii="Times New Roman" w:hAnsi="Times New Roman"/>
          <w:sz w:val="22"/>
          <w:szCs w:val="22"/>
          <w:highlight w:val="cyan"/>
          <w:lang w:val="nl-NL"/>
        </w:rPr>
        <w:t xml:space="preserve">được hạch toán theo </w:t>
      </w:r>
      <w:r w:rsidRPr="00B67C44">
        <w:rPr>
          <w:rFonts w:ascii="Times New Roman" w:hAnsi="Times New Roman"/>
          <w:sz w:val="22"/>
          <w:szCs w:val="22"/>
          <w:highlight w:val="cyan"/>
          <w:lang w:val="vi-VN"/>
        </w:rPr>
        <w:t>phương pháp kê khai thường xuyên</w:t>
      </w:r>
      <w:r w:rsidRPr="00B67C44">
        <w:rPr>
          <w:rFonts w:ascii="Times New Roman" w:hAnsi="Times New Roman"/>
          <w:sz w:val="22"/>
          <w:szCs w:val="22"/>
          <w:lang w:val="nl-NL"/>
        </w:rPr>
        <w:t xml:space="preserve">. </w:t>
      </w:r>
    </w:p>
    <w:p w:rsidR="00771A79" w:rsidRPr="00B67C44" w:rsidRDefault="00771A79" w:rsidP="00771A79">
      <w:pPr>
        <w:tabs>
          <w:tab w:val="right" w:pos="9180"/>
        </w:tabs>
        <w:spacing w:before="120"/>
        <w:ind w:left="475"/>
        <w:jc w:val="both"/>
        <w:rPr>
          <w:rFonts w:ascii="Times New Roman" w:hAnsi="Times New Roman"/>
          <w:sz w:val="22"/>
          <w:szCs w:val="22"/>
          <w:lang w:val="vi-VN"/>
        </w:rPr>
      </w:pPr>
      <w:r w:rsidRPr="00B67C44">
        <w:rPr>
          <w:rFonts w:ascii="Times New Roman" w:hAnsi="Times New Roman"/>
          <w:sz w:val="22"/>
          <w:szCs w:val="22"/>
          <w:lang w:val="nl-NL"/>
        </w:rPr>
        <w:t xml:space="preserve">Giá trị thuần có thể thực hiện được được xác định bằng giá bán ước tính trừ các chi phí để hoàn thành cùng chi phí tiếp thị, bán hàng và phân phối phát sinh. </w:t>
      </w:r>
    </w:p>
    <w:p w:rsidR="00771A79" w:rsidRPr="000062B8" w:rsidRDefault="00771A79" w:rsidP="00771A79">
      <w:pPr>
        <w:tabs>
          <w:tab w:val="right" w:pos="9180"/>
        </w:tabs>
        <w:spacing w:before="120"/>
        <w:ind w:left="475"/>
        <w:jc w:val="both"/>
        <w:rPr>
          <w:rFonts w:ascii="Times New Roman" w:hAnsi="Times New Roman"/>
          <w:sz w:val="22"/>
          <w:szCs w:val="22"/>
          <w:lang w:val="vi-VN"/>
        </w:rPr>
      </w:pPr>
      <w:r w:rsidRPr="00B67C44">
        <w:rPr>
          <w:rFonts w:ascii="Times New Roman" w:hAnsi="Times New Roman"/>
          <w:sz w:val="22"/>
          <w:szCs w:val="22"/>
          <w:lang w:val="nl-NL"/>
        </w:rPr>
        <w:t xml:space="preserve">Dự phòng giảm giá hàng tồn kho của Công ty được trích lập theo các quy định kế toán hiện hành. Theo đó, Công ty được phép trích lập dự phòng giảm giá hàng tồn kho lỗi thời, hỏng, kém phẩm chất trong trường hợp giá trị thực tế của hàng tồn kho cao hơn giá trị thuần có thể thực hiện được tại </w:t>
      </w:r>
      <w:r w:rsidR="00224780">
        <w:rPr>
          <w:rFonts w:ascii="Times New Roman" w:hAnsi="Times New Roman"/>
          <w:sz w:val="22"/>
          <w:szCs w:val="22"/>
          <w:highlight w:val="cyan"/>
          <w:lang w:val="nl-NL"/>
        </w:rPr>
        <w:t xml:space="preserve">ngày </w:t>
      </w:r>
      <w:r w:rsidRPr="00D5215B">
        <w:rPr>
          <w:rFonts w:ascii="Times New Roman" w:hAnsi="Times New Roman"/>
          <w:sz w:val="22"/>
          <w:szCs w:val="22"/>
          <w:highlight w:val="cyan"/>
          <w:lang w:val="nl-NL"/>
        </w:rPr>
        <w:t>Báo cáo tà</w:t>
      </w:r>
      <w:r w:rsidRPr="00D3065A">
        <w:rPr>
          <w:rFonts w:ascii="Times New Roman" w:hAnsi="Times New Roman"/>
          <w:sz w:val="22"/>
          <w:szCs w:val="22"/>
          <w:highlight w:val="cyan"/>
          <w:lang w:val="nl-NL"/>
        </w:rPr>
        <w:t>i</w:t>
      </w:r>
      <w:r w:rsidR="00D3065A" w:rsidRPr="00D3065A">
        <w:rPr>
          <w:rFonts w:ascii="Times New Roman" w:hAnsi="Times New Roman"/>
          <w:sz w:val="22"/>
          <w:szCs w:val="22"/>
          <w:highlight w:val="cyan"/>
          <w:lang w:val="nl-NL"/>
        </w:rPr>
        <w:t xml:space="preserve"> chính</w:t>
      </w:r>
      <w:r w:rsidRPr="00B67C44">
        <w:rPr>
          <w:rFonts w:ascii="Times New Roman" w:hAnsi="Times New Roman"/>
          <w:sz w:val="22"/>
          <w:szCs w:val="22"/>
          <w:lang w:val="nl-NL"/>
        </w:rPr>
        <w:t>.</w:t>
      </w:r>
      <w:r w:rsidRPr="00B67C44">
        <w:rPr>
          <w:rFonts w:ascii="Times New Roman" w:hAnsi="Times New Roman"/>
          <w:sz w:val="22"/>
          <w:szCs w:val="22"/>
          <w:lang w:val="vi-VN"/>
        </w:rPr>
        <w:t xml:space="preserve"> Tăng, giảm số dư tài khoản dự phòng được hạch toán vào giá vốn hàng bán trên Báo cáo kết quả hoạt động kinh doanh trong kỳ.  </w:t>
      </w:r>
    </w:p>
    <w:p w:rsidR="00771A79" w:rsidRPr="004934AC" w:rsidRDefault="00771A79" w:rsidP="00771A79">
      <w:pPr>
        <w:numPr>
          <w:ilvl w:val="1"/>
          <w:numId w:val="5"/>
        </w:numPr>
        <w:spacing w:before="240" w:line="280" w:lineRule="exact"/>
        <w:ind w:left="605" w:hanging="576"/>
        <w:jc w:val="both"/>
        <w:rPr>
          <w:rFonts w:ascii="Times New Roman" w:hAnsi="Times New Roman"/>
          <w:b/>
          <w:color w:val="000000" w:themeColor="text1"/>
          <w:sz w:val="22"/>
          <w:szCs w:val="22"/>
          <w:lang w:val="nl-NL"/>
        </w:rPr>
      </w:pPr>
      <w:r w:rsidRPr="00AE7269">
        <w:rPr>
          <w:rFonts w:ascii="Times New Roman" w:hAnsi="Times New Roman"/>
          <w:b/>
          <w:sz w:val="22"/>
          <w:szCs w:val="22"/>
          <w:lang w:val="vi-VN"/>
        </w:rPr>
        <w:t>Tài</w:t>
      </w:r>
      <w:r w:rsidRPr="004934AC">
        <w:rPr>
          <w:rFonts w:ascii="Times New Roman" w:hAnsi="Times New Roman"/>
          <w:b/>
          <w:color w:val="000000" w:themeColor="text1"/>
          <w:sz w:val="22"/>
          <w:szCs w:val="22"/>
          <w:lang w:val="nl-NL"/>
        </w:rPr>
        <w:t xml:space="preserve"> </w:t>
      </w:r>
      <w:r w:rsidRPr="004934AC">
        <w:rPr>
          <w:rFonts w:ascii="Times New Roman" w:hAnsi="Times New Roman"/>
          <w:b/>
          <w:iCs/>
          <w:color w:val="000000" w:themeColor="text1"/>
          <w:sz w:val="22"/>
          <w:szCs w:val="22"/>
          <w:lang w:val="nl-NL"/>
        </w:rPr>
        <w:t>sản cố</w:t>
      </w:r>
      <w:r w:rsidRPr="004934AC">
        <w:rPr>
          <w:rFonts w:ascii="Times New Roman" w:hAnsi="Times New Roman"/>
          <w:b/>
          <w:color w:val="000000" w:themeColor="text1"/>
          <w:sz w:val="22"/>
          <w:szCs w:val="22"/>
          <w:lang w:val="nl-NL"/>
        </w:rPr>
        <w:t xml:space="preserve"> định hữu hình và khấu hao</w:t>
      </w:r>
    </w:p>
    <w:p w:rsidR="00771A79" w:rsidRPr="004934AC" w:rsidRDefault="00771A79" w:rsidP="00771A79">
      <w:pPr>
        <w:tabs>
          <w:tab w:val="right" w:pos="9180"/>
        </w:tabs>
        <w:spacing w:before="120"/>
        <w:ind w:left="475"/>
        <w:jc w:val="both"/>
        <w:rPr>
          <w:rFonts w:ascii="Times New Roman" w:hAnsi="Times New Roman"/>
          <w:color w:val="000000" w:themeColor="text1"/>
          <w:sz w:val="22"/>
          <w:szCs w:val="22"/>
          <w:lang w:val="nl-NL"/>
        </w:rPr>
      </w:pPr>
      <w:r w:rsidRPr="004934AC">
        <w:rPr>
          <w:rFonts w:ascii="Times New Roman" w:hAnsi="Times New Roman"/>
          <w:sz w:val="22"/>
          <w:szCs w:val="22"/>
          <w:lang w:val="nl-NL"/>
        </w:rPr>
        <w:t>Tài</w:t>
      </w:r>
      <w:r w:rsidRPr="004934AC">
        <w:rPr>
          <w:rFonts w:ascii="Times New Roman" w:hAnsi="Times New Roman"/>
          <w:color w:val="000000" w:themeColor="text1"/>
          <w:sz w:val="22"/>
          <w:szCs w:val="22"/>
          <w:lang w:val="nl-NL"/>
        </w:rPr>
        <w:t xml:space="preserve"> sản cố định hữu hình được trình bày theo nguyên giá trừ giá trị hao mòn lũy kế.</w:t>
      </w:r>
    </w:p>
    <w:p w:rsidR="00771A79" w:rsidRPr="004934AC" w:rsidRDefault="00771A79" w:rsidP="00771A79">
      <w:pPr>
        <w:tabs>
          <w:tab w:val="right" w:pos="9180"/>
        </w:tabs>
        <w:spacing w:before="120"/>
        <w:ind w:left="475"/>
        <w:jc w:val="both"/>
        <w:rPr>
          <w:rFonts w:ascii="Times New Roman" w:hAnsi="Times New Roman"/>
          <w:color w:val="000000" w:themeColor="text1"/>
          <w:sz w:val="22"/>
          <w:szCs w:val="22"/>
          <w:lang w:val="nl-NL"/>
        </w:rPr>
      </w:pPr>
      <w:r w:rsidRPr="004934AC">
        <w:rPr>
          <w:rFonts w:ascii="Times New Roman" w:hAnsi="Times New Roman"/>
          <w:sz w:val="22"/>
          <w:szCs w:val="22"/>
          <w:lang w:val="nl-NL"/>
        </w:rPr>
        <w:t>Nguyên</w:t>
      </w:r>
      <w:r w:rsidRPr="004934AC">
        <w:rPr>
          <w:rFonts w:ascii="Times New Roman" w:hAnsi="Times New Roman"/>
          <w:color w:val="000000" w:themeColor="text1"/>
          <w:sz w:val="22"/>
          <w:szCs w:val="22"/>
          <w:lang w:val="nl-NL"/>
        </w:rPr>
        <w:t xml:space="preserve"> giá tài sản cố định hữu hình bao gồm giá mua và toàn bộ các chi phí khác liên quan trực tiếp đến việc đưa tài sản vào trạng thái sẵn sàng sử dụng.  </w:t>
      </w:r>
    </w:p>
    <w:p w:rsidR="00771A79" w:rsidRPr="004934AC" w:rsidRDefault="00771A79" w:rsidP="00771A79">
      <w:pPr>
        <w:tabs>
          <w:tab w:val="right" w:pos="9180"/>
        </w:tabs>
        <w:spacing w:before="120"/>
        <w:ind w:left="475"/>
        <w:jc w:val="both"/>
        <w:rPr>
          <w:rFonts w:ascii="Times New Roman" w:hAnsi="Times New Roman"/>
          <w:color w:val="000000" w:themeColor="text1"/>
          <w:sz w:val="22"/>
          <w:szCs w:val="22"/>
          <w:lang w:val="nl-NL"/>
        </w:rPr>
      </w:pPr>
      <w:r w:rsidRPr="004934AC">
        <w:rPr>
          <w:rFonts w:ascii="Times New Roman" w:hAnsi="Times New Roman"/>
          <w:color w:val="000000" w:themeColor="text1"/>
          <w:sz w:val="22"/>
          <w:szCs w:val="22"/>
          <w:highlight w:val="cyan"/>
          <w:lang w:val="nl-NL"/>
        </w:rPr>
        <w:t>Nguyên giá tài sản cố định hữu hình do tự làm, tự xây dựng bao gồm chi phí xây dựng, chi phí sản xuất thực tế phát sinh cộng chi phí lắp đặt và chạy thử (nếu có).</w:t>
      </w:r>
    </w:p>
    <w:p w:rsidR="00DA55A8" w:rsidRDefault="00DA55A8" w:rsidP="00C82EE4">
      <w:pPr>
        <w:tabs>
          <w:tab w:val="right" w:pos="9180"/>
        </w:tabs>
        <w:spacing w:before="120" w:after="120"/>
        <w:ind w:left="475"/>
        <w:jc w:val="both"/>
        <w:rPr>
          <w:rFonts w:ascii="Times New Roman" w:hAnsi="Times New Roman"/>
          <w:color w:val="000000" w:themeColor="text1"/>
          <w:sz w:val="22"/>
          <w:szCs w:val="22"/>
          <w:lang w:val="nl-NL"/>
        </w:rPr>
      </w:pPr>
      <w:r w:rsidRPr="00DA55A8">
        <w:rPr>
          <w:rFonts w:ascii="Times New Roman" w:hAnsi="Times New Roman"/>
          <w:color w:val="000000" w:themeColor="text1"/>
          <w:sz w:val="22"/>
          <w:szCs w:val="22"/>
          <w:lang w:val="nl-NL"/>
        </w:rPr>
        <w:t>Tài sản cố định hữu hình đ</w:t>
      </w:r>
      <w:r w:rsidRPr="00DA55A8">
        <w:rPr>
          <w:rFonts w:ascii="Times New Roman" w:hAnsi="Times New Roman" w:hint="cs"/>
          <w:color w:val="000000" w:themeColor="text1"/>
          <w:sz w:val="22"/>
          <w:szCs w:val="22"/>
          <w:lang w:val="nl-NL"/>
        </w:rPr>
        <w:t>ư</w:t>
      </w:r>
      <w:r w:rsidRPr="00DA55A8">
        <w:rPr>
          <w:rFonts w:ascii="Times New Roman" w:hAnsi="Times New Roman"/>
          <w:color w:val="000000" w:themeColor="text1"/>
          <w:sz w:val="22"/>
          <w:szCs w:val="22"/>
          <w:lang w:val="nl-NL"/>
        </w:rPr>
        <w:t>ợc khấu hao theo ph</w:t>
      </w:r>
      <w:r w:rsidRPr="00DA55A8">
        <w:rPr>
          <w:rFonts w:ascii="Times New Roman" w:hAnsi="Times New Roman" w:hint="cs"/>
          <w:color w:val="000000" w:themeColor="text1"/>
          <w:sz w:val="22"/>
          <w:szCs w:val="22"/>
          <w:lang w:val="nl-NL"/>
        </w:rPr>
        <w:t>ươ</w:t>
      </w:r>
      <w:r w:rsidRPr="00DA55A8">
        <w:rPr>
          <w:rFonts w:ascii="Times New Roman" w:hAnsi="Times New Roman"/>
          <w:color w:val="000000" w:themeColor="text1"/>
          <w:sz w:val="22"/>
          <w:szCs w:val="22"/>
          <w:lang w:val="nl-NL"/>
        </w:rPr>
        <w:t>ng pháp đ</w:t>
      </w:r>
      <w:r w:rsidRPr="00DA55A8">
        <w:rPr>
          <w:rFonts w:ascii="Times New Roman" w:hAnsi="Times New Roman" w:hint="cs"/>
          <w:color w:val="000000" w:themeColor="text1"/>
          <w:sz w:val="22"/>
          <w:szCs w:val="22"/>
          <w:lang w:val="nl-NL"/>
        </w:rPr>
        <w:t>ư</w:t>
      </w:r>
      <w:r w:rsidRPr="00DA55A8">
        <w:rPr>
          <w:rFonts w:ascii="Times New Roman" w:hAnsi="Times New Roman"/>
          <w:color w:val="000000" w:themeColor="text1"/>
          <w:sz w:val="22"/>
          <w:szCs w:val="22"/>
          <w:lang w:val="nl-NL"/>
        </w:rPr>
        <w:t xml:space="preserve">ờng thẳng dựa trên thời gian hữu dụng </w:t>
      </w:r>
      <w:r w:rsidRPr="00DA55A8">
        <w:rPr>
          <w:rFonts w:ascii="Times New Roman" w:hAnsi="Times New Roman" w:hint="cs"/>
          <w:color w:val="000000" w:themeColor="text1"/>
          <w:sz w:val="22"/>
          <w:szCs w:val="22"/>
          <w:lang w:val="nl-NL"/>
        </w:rPr>
        <w:t>ư</w:t>
      </w:r>
      <w:r w:rsidRPr="00DA55A8">
        <w:rPr>
          <w:rFonts w:ascii="Times New Roman" w:hAnsi="Times New Roman"/>
          <w:color w:val="000000" w:themeColor="text1"/>
          <w:sz w:val="22"/>
          <w:szCs w:val="22"/>
          <w:lang w:val="nl-NL"/>
        </w:rPr>
        <w:t xml:space="preserve">ớc tính, </w:t>
      </w:r>
      <w:r w:rsidRPr="00DA55A8">
        <w:rPr>
          <w:rFonts w:ascii="Times New Roman" w:hAnsi="Times New Roman"/>
          <w:color w:val="000000" w:themeColor="text1"/>
          <w:sz w:val="22"/>
          <w:szCs w:val="22"/>
          <w:highlight w:val="yellow"/>
          <w:lang w:val="nl-NL"/>
        </w:rPr>
        <w:t>c</w:t>
      </w:r>
      <w:r w:rsidRPr="00DA55A8">
        <w:rPr>
          <w:rFonts w:ascii="Times New Roman" w:hAnsi="Times New Roman"/>
          <w:color w:val="000000" w:themeColor="text1"/>
          <w:sz w:val="22"/>
          <w:szCs w:val="22"/>
          <w:lang w:val="nl-NL"/>
        </w:rPr>
        <w:t>ụ thể nh</w:t>
      </w:r>
      <w:r w:rsidRPr="00DA55A8">
        <w:rPr>
          <w:rFonts w:ascii="Times New Roman" w:hAnsi="Times New Roman" w:hint="cs"/>
          <w:color w:val="000000" w:themeColor="text1"/>
          <w:sz w:val="22"/>
          <w:szCs w:val="22"/>
          <w:lang w:val="nl-NL"/>
        </w:rPr>
        <w:t>ư</w:t>
      </w:r>
      <w:r w:rsidRPr="00DA55A8">
        <w:rPr>
          <w:rFonts w:ascii="Times New Roman" w:hAnsi="Times New Roman"/>
          <w:color w:val="000000" w:themeColor="text1"/>
          <w:sz w:val="22"/>
          <w:szCs w:val="22"/>
          <w:lang w:val="nl-NL"/>
        </w:rPr>
        <w:t xml:space="preserve"> sau:</w:t>
      </w:r>
    </w:p>
    <w:tbl>
      <w:tblPr>
        <w:tblW w:w="5850" w:type="dxa"/>
        <w:tblInd w:w="468" w:type="dxa"/>
        <w:tblLayout w:type="fixed"/>
        <w:tblLook w:val="0000" w:firstRow="0" w:lastRow="0" w:firstColumn="0" w:lastColumn="0" w:noHBand="0" w:noVBand="0"/>
      </w:tblPr>
      <w:tblGrid>
        <w:gridCol w:w="3870"/>
        <w:gridCol w:w="1980"/>
      </w:tblGrid>
      <w:tr w:rsidR="00771A79" w:rsidRPr="004934AC" w:rsidTr="00C82EE4">
        <w:trPr>
          <w:trHeight w:val="268"/>
          <w:tblHeader/>
        </w:trPr>
        <w:tc>
          <w:tcPr>
            <w:tcW w:w="3870" w:type="dxa"/>
          </w:tcPr>
          <w:p w:rsidR="00771A79" w:rsidRPr="004934AC" w:rsidRDefault="00771A79" w:rsidP="008C0362">
            <w:pPr>
              <w:spacing w:before="60"/>
              <w:ind w:left="-108" w:firstLine="90"/>
              <w:rPr>
                <w:rFonts w:ascii="Times New Roman" w:hAnsi="Times New Roman"/>
                <w:color w:val="000000" w:themeColor="text1"/>
                <w:sz w:val="22"/>
                <w:szCs w:val="22"/>
                <w:lang w:val="de-DE"/>
              </w:rPr>
            </w:pPr>
          </w:p>
        </w:tc>
        <w:tc>
          <w:tcPr>
            <w:tcW w:w="1980" w:type="dxa"/>
            <w:vAlign w:val="bottom"/>
          </w:tcPr>
          <w:p w:rsidR="00771A79" w:rsidRPr="004934AC" w:rsidRDefault="00771A79" w:rsidP="008C0362">
            <w:pPr>
              <w:spacing w:before="60"/>
              <w:ind w:left="462"/>
              <w:jc w:val="right"/>
              <w:rPr>
                <w:rFonts w:ascii="Times New Roman" w:hAnsi="Times New Roman"/>
                <w:color w:val="000000" w:themeColor="text1"/>
                <w:sz w:val="22"/>
                <w:szCs w:val="22"/>
                <w:u w:val="single"/>
              </w:rPr>
            </w:pPr>
            <w:r w:rsidRPr="004934AC">
              <w:rPr>
                <w:rFonts w:ascii="Times New Roman" w:hAnsi="Times New Roman"/>
                <w:color w:val="000000" w:themeColor="text1"/>
                <w:sz w:val="22"/>
                <w:szCs w:val="22"/>
                <w:u w:val="single"/>
              </w:rPr>
              <w:t>Số năm</w:t>
            </w:r>
          </w:p>
        </w:tc>
      </w:tr>
      <w:tr w:rsidR="00771A79" w:rsidRPr="004934AC" w:rsidTr="00C82EE4">
        <w:trPr>
          <w:trHeight w:val="302"/>
        </w:trPr>
        <w:tc>
          <w:tcPr>
            <w:tcW w:w="3870" w:type="dxa"/>
            <w:vAlign w:val="bottom"/>
          </w:tcPr>
          <w:p w:rsidR="00771A79" w:rsidRPr="004934AC" w:rsidRDefault="00771A79" w:rsidP="008C0362">
            <w:pPr>
              <w:spacing w:before="60"/>
              <w:ind w:left="-108" w:firstLine="90"/>
              <w:rPr>
                <w:rFonts w:ascii="Times New Roman" w:hAnsi="Times New Roman"/>
                <w:color w:val="000000" w:themeColor="text1"/>
                <w:sz w:val="22"/>
                <w:szCs w:val="22"/>
              </w:rPr>
            </w:pPr>
            <w:r w:rsidRPr="004934AC">
              <w:rPr>
                <w:rFonts w:ascii="Times New Roman" w:hAnsi="Times New Roman"/>
                <w:color w:val="000000" w:themeColor="text1"/>
                <w:sz w:val="22"/>
                <w:szCs w:val="22"/>
              </w:rPr>
              <w:t>Nhà xưởng, vật kiến trúc</w:t>
            </w:r>
          </w:p>
        </w:tc>
        <w:tc>
          <w:tcPr>
            <w:tcW w:w="1980" w:type="dxa"/>
            <w:vAlign w:val="bottom"/>
          </w:tcPr>
          <w:p w:rsidR="00771A79" w:rsidRPr="004934AC" w:rsidRDefault="00771A79" w:rsidP="008C0362">
            <w:pPr>
              <w:spacing w:before="60"/>
              <w:jc w:val="right"/>
              <w:rPr>
                <w:rFonts w:ascii="Times New Roman" w:hAnsi="Times New Roman"/>
                <w:color w:val="000000"/>
                <w:sz w:val="22"/>
                <w:szCs w:val="22"/>
              </w:rPr>
            </w:pPr>
            <w:r>
              <w:rPr>
                <w:rFonts w:ascii="Times New Roman" w:hAnsi="Times New Roman"/>
                <w:color w:val="000000"/>
                <w:sz w:val="22"/>
                <w:szCs w:val="22"/>
              </w:rPr>
              <w:t>---</w:t>
            </w:r>
          </w:p>
        </w:tc>
      </w:tr>
      <w:tr w:rsidR="00771A79" w:rsidRPr="004934AC" w:rsidTr="00C82EE4">
        <w:trPr>
          <w:trHeight w:val="302"/>
        </w:trPr>
        <w:tc>
          <w:tcPr>
            <w:tcW w:w="3870" w:type="dxa"/>
            <w:vAlign w:val="bottom"/>
          </w:tcPr>
          <w:p w:rsidR="00771A79" w:rsidRPr="004934AC" w:rsidRDefault="00771A79" w:rsidP="008C0362">
            <w:pPr>
              <w:spacing w:before="60"/>
              <w:ind w:left="-108" w:firstLine="90"/>
              <w:rPr>
                <w:rFonts w:ascii="Times New Roman" w:hAnsi="Times New Roman"/>
                <w:color w:val="000000" w:themeColor="text1"/>
                <w:sz w:val="22"/>
                <w:szCs w:val="22"/>
              </w:rPr>
            </w:pPr>
            <w:r w:rsidRPr="004934AC">
              <w:rPr>
                <w:rFonts w:ascii="Times New Roman" w:hAnsi="Times New Roman"/>
                <w:color w:val="000000" w:themeColor="text1"/>
                <w:sz w:val="22"/>
                <w:szCs w:val="22"/>
              </w:rPr>
              <w:t>Máy móc thiết bị</w:t>
            </w:r>
          </w:p>
        </w:tc>
        <w:tc>
          <w:tcPr>
            <w:tcW w:w="1980" w:type="dxa"/>
            <w:vAlign w:val="bottom"/>
          </w:tcPr>
          <w:p w:rsidR="00771A79" w:rsidRPr="004934AC" w:rsidRDefault="00771A79" w:rsidP="008C0362">
            <w:pPr>
              <w:spacing w:before="60"/>
              <w:jc w:val="right"/>
              <w:rPr>
                <w:rFonts w:ascii="Times New Roman" w:hAnsi="Times New Roman"/>
                <w:sz w:val="22"/>
                <w:szCs w:val="22"/>
              </w:rPr>
            </w:pPr>
            <w:r>
              <w:rPr>
                <w:rFonts w:ascii="Times New Roman" w:hAnsi="Times New Roman"/>
                <w:color w:val="000000"/>
                <w:sz w:val="22"/>
                <w:szCs w:val="22"/>
              </w:rPr>
              <w:t>---</w:t>
            </w:r>
          </w:p>
        </w:tc>
      </w:tr>
      <w:tr w:rsidR="00771A79" w:rsidRPr="004934AC" w:rsidTr="00C82EE4">
        <w:trPr>
          <w:trHeight w:val="302"/>
        </w:trPr>
        <w:tc>
          <w:tcPr>
            <w:tcW w:w="3870" w:type="dxa"/>
            <w:vAlign w:val="bottom"/>
          </w:tcPr>
          <w:p w:rsidR="00771A79" w:rsidRPr="004934AC" w:rsidRDefault="00771A79" w:rsidP="008C0362">
            <w:pPr>
              <w:pStyle w:val="response"/>
              <w:spacing w:before="60" w:after="0"/>
              <w:ind w:left="-108" w:firstLine="90"/>
              <w:rPr>
                <w:color w:val="000000" w:themeColor="text1"/>
                <w:sz w:val="22"/>
                <w:szCs w:val="22"/>
              </w:rPr>
            </w:pPr>
            <w:r w:rsidRPr="004934AC">
              <w:rPr>
                <w:color w:val="000000" w:themeColor="text1"/>
                <w:sz w:val="22"/>
                <w:szCs w:val="22"/>
              </w:rPr>
              <w:t>Phương tiện vận tải</w:t>
            </w:r>
            <w:r>
              <w:rPr>
                <w:color w:val="000000" w:themeColor="text1"/>
                <w:sz w:val="22"/>
                <w:szCs w:val="22"/>
              </w:rPr>
              <w:t>, truyền dẫn</w:t>
            </w:r>
          </w:p>
        </w:tc>
        <w:tc>
          <w:tcPr>
            <w:tcW w:w="1980" w:type="dxa"/>
            <w:vAlign w:val="bottom"/>
          </w:tcPr>
          <w:p w:rsidR="00771A79" w:rsidRPr="004934AC" w:rsidRDefault="00771A79" w:rsidP="008C0362">
            <w:pPr>
              <w:spacing w:before="60"/>
              <w:jc w:val="right"/>
              <w:rPr>
                <w:rFonts w:ascii="Times New Roman" w:hAnsi="Times New Roman"/>
                <w:sz w:val="22"/>
                <w:szCs w:val="22"/>
              </w:rPr>
            </w:pPr>
            <w:r>
              <w:rPr>
                <w:rFonts w:ascii="Times New Roman" w:hAnsi="Times New Roman"/>
                <w:color w:val="000000"/>
                <w:sz w:val="22"/>
                <w:szCs w:val="22"/>
              </w:rPr>
              <w:t>---</w:t>
            </w:r>
          </w:p>
        </w:tc>
      </w:tr>
      <w:tr w:rsidR="00771A79" w:rsidRPr="004934AC" w:rsidTr="00C82EE4">
        <w:trPr>
          <w:trHeight w:val="302"/>
        </w:trPr>
        <w:tc>
          <w:tcPr>
            <w:tcW w:w="3870" w:type="dxa"/>
            <w:vAlign w:val="bottom"/>
          </w:tcPr>
          <w:p w:rsidR="00771A79" w:rsidRPr="004934AC" w:rsidRDefault="00771A79" w:rsidP="008C0362">
            <w:pPr>
              <w:spacing w:before="60"/>
              <w:ind w:left="-108" w:firstLine="90"/>
              <w:rPr>
                <w:rFonts w:ascii="Times New Roman" w:hAnsi="Times New Roman"/>
                <w:color w:val="000000" w:themeColor="text1"/>
                <w:sz w:val="22"/>
                <w:szCs w:val="22"/>
              </w:rPr>
            </w:pPr>
            <w:r w:rsidRPr="004934AC">
              <w:rPr>
                <w:rFonts w:ascii="Times New Roman" w:hAnsi="Times New Roman"/>
                <w:color w:val="000000" w:themeColor="text1"/>
                <w:sz w:val="22"/>
                <w:szCs w:val="22"/>
              </w:rPr>
              <w:t>Thiết bị văn phòng</w:t>
            </w:r>
          </w:p>
        </w:tc>
        <w:tc>
          <w:tcPr>
            <w:tcW w:w="1980" w:type="dxa"/>
            <w:vAlign w:val="bottom"/>
          </w:tcPr>
          <w:p w:rsidR="00771A79" w:rsidRPr="004934AC" w:rsidRDefault="00771A79" w:rsidP="008C0362">
            <w:pPr>
              <w:spacing w:before="60"/>
              <w:jc w:val="right"/>
              <w:rPr>
                <w:rFonts w:ascii="Times New Roman" w:hAnsi="Times New Roman"/>
                <w:sz w:val="22"/>
                <w:szCs w:val="22"/>
              </w:rPr>
            </w:pPr>
            <w:r>
              <w:rPr>
                <w:rFonts w:ascii="Times New Roman" w:hAnsi="Times New Roman"/>
                <w:color w:val="000000"/>
                <w:sz w:val="22"/>
                <w:szCs w:val="22"/>
              </w:rPr>
              <w:t>---</w:t>
            </w:r>
          </w:p>
        </w:tc>
      </w:tr>
      <w:tr w:rsidR="00771A79" w:rsidRPr="004934AC" w:rsidTr="00C82EE4">
        <w:trPr>
          <w:trHeight w:val="302"/>
        </w:trPr>
        <w:tc>
          <w:tcPr>
            <w:tcW w:w="3870" w:type="dxa"/>
            <w:vAlign w:val="bottom"/>
          </w:tcPr>
          <w:p w:rsidR="00771A79" w:rsidRPr="004934AC" w:rsidRDefault="00771A79" w:rsidP="008C0362">
            <w:pPr>
              <w:spacing w:before="60"/>
              <w:ind w:left="-108" w:firstLine="90"/>
              <w:rPr>
                <w:rFonts w:ascii="Times New Roman" w:hAnsi="Times New Roman"/>
                <w:color w:val="000000" w:themeColor="text1"/>
                <w:sz w:val="22"/>
                <w:szCs w:val="22"/>
              </w:rPr>
            </w:pPr>
            <w:r w:rsidRPr="004934AC">
              <w:rPr>
                <w:rFonts w:ascii="Times New Roman" w:hAnsi="Times New Roman"/>
                <w:color w:val="000000" w:themeColor="text1"/>
                <w:sz w:val="22"/>
                <w:szCs w:val="22"/>
              </w:rPr>
              <w:t>Tài sản khác</w:t>
            </w:r>
          </w:p>
        </w:tc>
        <w:tc>
          <w:tcPr>
            <w:tcW w:w="1980" w:type="dxa"/>
            <w:vAlign w:val="bottom"/>
          </w:tcPr>
          <w:p w:rsidR="00771A79" w:rsidRPr="004934AC" w:rsidRDefault="00771A79" w:rsidP="008C0362">
            <w:pPr>
              <w:spacing w:before="60"/>
              <w:jc w:val="right"/>
              <w:rPr>
                <w:rFonts w:ascii="Times New Roman" w:hAnsi="Times New Roman"/>
                <w:sz w:val="22"/>
                <w:szCs w:val="22"/>
              </w:rPr>
            </w:pPr>
            <w:r>
              <w:rPr>
                <w:rFonts w:ascii="Times New Roman" w:hAnsi="Times New Roman"/>
                <w:color w:val="000000"/>
                <w:sz w:val="22"/>
                <w:szCs w:val="22"/>
              </w:rPr>
              <w:t>---</w:t>
            </w:r>
            <w:r w:rsidRPr="004934AC">
              <w:rPr>
                <w:rFonts w:ascii="Times New Roman" w:hAnsi="Times New Roman"/>
                <w:sz w:val="22"/>
                <w:szCs w:val="22"/>
              </w:rPr>
              <w:t xml:space="preserve"> </w:t>
            </w:r>
          </w:p>
        </w:tc>
      </w:tr>
    </w:tbl>
    <w:p w:rsidR="00A64913" w:rsidRPr="00A64913" w:rsidRDefault="00A64913" w:rsidP="001E3EBA">
      <w:pPr>
        <w:tabs>
          <w:tab w:val="right" w:pos="9180"/>
        </w:tabs>
        <w:spacing w:before="120"/>
        <w:ind w:left="475"/>
        <w:jc w:val="both"/>
        <w:rPr>
          <w:rFonts w:ascii="Times New Roman" w:hAnsi="Times New Roman"/>
          <w:sz w:val="22"/>
          <w:szCs w:val="22"/>
        </w:rPr>
      </w:pPr>
      <w:r w:rsidRPr="00A64913">
        <w:rPr>
          <w:rFonts w:ascii="Times New Roman" w:hAnsi="Times New Roman"/>
          <w:sz w:val="22"/>
          <w:szCs w:val="22"/>
          <w:highlight w:val="cyan"/>
        </w:rPr>
        <w:t>Khi tài sản cố định đ</w:t>
      </w:r>
      <w:r w:rsidRPr="00A64913">
        <w:rPr>
          <w:rFonts w:ascii="Times New Roman" w:hAnsi="Times New Roman" w:hint="cs"/>
          <w:sz w:val="22"/>
          <w:szCs w:val="22"/>
          <w:highlight w:val="cyan"/>
        </w:rPr>
        <w:t>ư</w:t>
      </w:r>
      <w:r w:rsidRPr="00A64913">
        <w:rPr>
          <w:rFonts w:ascii="Times New Roman" w:hAnsi="Times New Roman"/>
          <w:sz w:val="22"/>
          <w:szCs w:val="22"/>
          <w:highlight w:val="cyan"/>
        </w:rPr>
        <w:t>ợc bán hay thanh lý, nguyên giá và khấu hao lũy kế đ</w:t>
      </w:r>
      <w:r w:rsidRPr="00A64913">
        <w:rPr>
          <w:rFonts w:ascii="Times New Roman" w:hAnsi="Times New Roman" w:hint="cs"/>
          <w:sz w:val="22"/>
          <w:szCs w:val="22"/>
          <w:highlight w:val="cyan"/>
        </w:rPr>
        <w:t>ư</w:t>
      </w:r>
      <w:r w:rsidRPr="00A64913">
        <w:rPr>
          <w:rFonts w:ascii="Times New Roman" w:hAnsi="Times New Roman"/>
          <w:sz w:val="22"/>
          <w:szCs w:val="22"/>
          <w:highlight w:val="cyan"/>
        </w:rPr>
        <w:t>ợc xóa sổ và bất kỳ khoản lãi lỗ nào phát sinh do việc thanh lý đều đ</w:t>
      </w:r>
      <w:r w:rsidRPr="00A64913">
        <w:rPr>
          <w:rFonts w:ascii="Times New Roman" w:hAnsi="Times New Roman" w:hint="cs"/>
          <w:sz w:val="22"/>
          <w:szCs w:val="22"/>
          <w:highlight w:val="cyan"/>
        </w:rPr>
        <w:t>ư</w:t>
      </w:r>
      <w:r w:rsidRPr="00A64913">
        <w:rPr>
          <w:rFonts w:ascii="Times New Roman" w:hAnsi="Times New Roman"/>
          <w:sz w:val="22"/>
          <w:szCs w:val="22"/>
          <w:highlight w:val="cyan"/>
        </w:rPr>
        <w:t>ợc tính vào kết quả hoạt động kinh doanh trong kỳ.</w:t>
      </w:r>
    </w:p>
    <w:p w:rsidR="00771A79" w:rsidRPr="001966EA" w:rsidRDefault="00771A79" w:rsidP="00771A79">
      <w:pPr>
        <w:numPr>
          <w:ilvl w:val="1"/>
          <w:numId w:val="5"/>
        </w:numPr>
        <w:spacing w:before="240" w:line="280" w:lineRule="exact"/>
        <w:ind w:left="605" w:hanging="576"/>
        <w:jc w:val="both"/>
        <w:rPr>
          <w:rFonts w:ascii="Times New Roman" w:hAnsi="Times New Roman"/>
          <w:b/>
          <w:sz w:val="22"/>
          <w:szCs w:val="22"/>
        </w:rPr>
      </w:pPr>
      <w:r w:rsidRPr="001966EA">
        <w:rPr>
          <w:rFonts w:ascii="Times New Roman" w:hAnsi="Times New Roman"/>
          <w:b/>
          <w:bCs/>
          <w:sz w:val="22"/>
          <w:szCs w:val="22"/>
          <w:lang w:val="de-DE"/>
        </w:rPr>
        <w:t xml:space="preserve">Thuê tài sản </w:t>
      </w:r>
    </w:p>
    <w:p w:rsidR="00771A79" w:rsidRPr="001966EA" w:rsidRDefault="00771A79" w:rsidP="00771A79">
      <w:pPr>
        <w:tabs>
          <w:tab w:val="right" w:pos="9180"/>
        </w:tabs>
        <w:spacing w:before="120"/>
        <w:ind w:left="475"/>
        <w:jc w:val="both"/>
        <w:rPr>
          <w:rFonts w:ascii="Times New Roman" w:hAnsi="Times New Roman"/>
          <w:sz w:val="22"/>
          <w:szCs w:val="22"/>
          <w:lang w:val="de-DE"/>
        </w:rPr>
      </w:pPr>
      <w:r w:rsidRPr="001966EA">
        <w:rPr>
          <w:rFonts w:ascii="Times New Roman" w:hAnsi="Times New Roman"/>
          <w:sz w:val="22"/>
          <w:szCs w:val="22"/>
          <w:lang w:val="de-DE"/>
        </w:rPr>
        <w:t>Một khoản thuê được xem là thuê tài chính khi phần lớn các quyền lợi và rủi ro về quyền sở hữu tài sản được chuyển sang cho người đi thuê. Tất cả các khoản thuê khác được xem là thuê hoạt động.</w:t>
      </w:r>
    </w:p>
    <w:p w:rsidR="00771A79" w:rsidRPr="001966EA" w:rsidRDefault="00771A79" w:rsidP="006D43CF">
      <w:pPr>
        <w:tabs>
          <w:tab w:val="right" w:pos="9180"/>
        </w:tabs>
        <w:spacing w:before="120" w:after="120"/>
        <w:ind w:left="475"/>
        <w:jc w:val="both"/>
        <w:outlineLvl w:val="0"/>
        <w:rPr>
          <w:rFonts w:ascii="Times New Roman" w:hAnsi="Times New Roman"/>
          <w:i/>
          <w:sz w:val="22"/>
          <w:szCs w:val="22"/>
          <w:u w:val="single"/>
          <w:lang w:val="de-DE"/>
        </w:rPr>
      </w:pPr>
      <w:r w:rsidRPr="00A54B60">
        <w:rPr>
          <w:rFonts w:ascii="Times New Roman" w:hAnsi="Times New Roman"/>
          <w:i/>
          <w:sz w:val="22"/>
          <w:szCs w:val="22"/>
          <w:highlight w:val="cyan"/>
          <w:u w:val="single"/>
          <w:lang w:val="de-DE"/>
        </w:rPr>
        <w:t>Công ty là bên cho thuê</w:t>
      </w:r>
    </w:p>
    <w:p w:rsidR="00771A79" w:rsidRPr="001966EA" w:rsidRDefault="00771A79" w:rsidP="00771A79">
      <w:pPr>
        <w:tabs>
          <w:tab w:val="right" w:pos="9180"/>
        </w:tabs>
        <w:spacing w:before="120" w:after="120"/>
        <w:ind w:left="475"/>
        <w:jc w:val="both"/>
        <w:rPr>
          <w:rFonts w:ascii="Times New Roman" w:hAnsi="Times New Roman"/>
          <w:sz w:val="22"/>
          <w:szCs w:val="22"/>
          <w:lang w:val="de-DE"/>
        </w:rPr>
      </w:pPr>
      <w:r w:rsidRPr="001966EA">
        <w:rPr>
          <w:rFonts w:ascii="Times New Roman" w:hAnsi="Times New Roman"/>
          <w:sz w:val="22"/>
          <w:szCs w:val="22"/>
          <w:lang w:val="de-DE"/>
        </w:rPr>
        <w:t xml:space="preserve">Công ty ghi nhận giá trị tài sản cho thuê tài chính là khoản phải thu bằng giá trị đầu tư thuần trong hợp đồng thuê tài chính. Doanh thu từ thuê tài chính được phân bổ vào các kỳ kế toán nhằm đảm bảo tỷ lệ lãi suất định kỳ cố định trên tổng số dư đầu tư thuần cho thuê tài chính. Doanh thu cho thuê hoạt động được ghi nhận theo phương pháp đường thẳng trong suốt thời gian cho thuê. Chi phí trực tiếp ban đầu phát sinh trong quá trình đàm phán ký hợp đồng thuê </w:t>
      </w:r>
      <w:r w:rsidRPr="001966EA">
        <w:rPr>
          <w:rFonts w:ascii="Times New Roman" w:hAnsi="Times New Roman"/>
          <w:sz w:val="22"/>
          <w:szCs w:val="22"/>
          <w:lang w:val="de-DE"/>
        </w:rPr>
        <w:lastRenderedPageBreak/>
        <w:t>hoạt động được ghi nhận vào giá trị còn lại của tài sản cho thuê và kế toán theo phương pháp đường thẳng trong suốt thời gian cho thuê.</w:t>
      </w:r>
    </w:p>
    <w:p w:rsidR="00771A79" w:rsidRPr="001966EA" w:rsidRDefault="00771A79" w:rsidP="006D43CF">
      <w:pPr>
        <w:tabs>
          <w:tab w:val="right" w:pos="9180"/>
        </w:tabs>
        <w:spacing w:before="120" w:after="120"/>
        <w:ind w:left="475"/>
        <w:jc w:val="both"/>
        <w:outlineLvl w:val="0"/>
        <w:rPr>
          <w:rFonts w:ascii="Times New Roman" w:hAnsi="Times New Roman"/>
          <w:i/>
          <w:sz w:val="22"/>
          <w:szCs w:val="22"/>
          <w:u w:val="single"/>
          <w:lang w:val="de-DE"/>
        </w:rPr>
      </w:pPr>
      <w:r w:rsidRPr="00A54B60">
        <w:rPr>
          <w:rFonts w:ascii="Times New Roman" w:hAnsi="Times New Roman"/>
          <w:i/>
          <w:sz w:val="22"/>
          <w:szCs w:val="22"/>
          <w:highlight w:val="cyan"/>
          <w:u w:val="single"/>
          <w:lang w:val="de-DE"/>
        </w:rPr>
        <w:t>Công ty là bên đi thuê</w:t>
      </w:r>
    </w:p>
    <w:p w:rsidR="00771A79" w:rsidRPr="001966EA" w:rsidRDefault="00771A79" w:rsidP="00771A79">
      <w:pPr>
        <w:tabs>
          <w:tab w:val="right" w:pos="9180"/>
        </w:tabs>
        <w:spacing w:before="120" w:after="120"/>
        <w:ind w:left="475"/>
        <w:jc w:val="both"/>
        <w:rPr>
          <w:rFonts w:ascii="Times New Roman" w:hAnsi="Times New Roman"/>
          <w:sz w:val="22"/>
          <w:szCs w:val="22"/>
          <w:lang w:val="de-DE"/>
        </w:rPr>
      </w:pPr>
      <w:r w:rsidRPr="001966EA">
        <w:rPr>
          <w:rFonts w:ascii="Times New Roman" w:hAnsi="Times New Roman"/>
          <w:sz w:val="22"/>
          <w:szCs w:val="22"/>
          <w:lang w:val="de-DE"/>
        </w:rPr>
        <w:t>Công ty ghi nhận tài sản thuê tài chính là tài sản của Công ty theo giá trị hợp lý của tài sản thuê tại thời điểm khởi đầu thuê tài sản hoặc theo giá trị hiện tại của khoản thanh toán tiền thuê tối thiểu, nếu giá trị này thấp hơn. Nợ phải trả bên cho thuê tương ứng được ghi nhận trên Bảng cân đối kế toán</w:t>
      </w:r>
      <w:r>
        <w:rPr>
          <w:rFonts w:ascii="Times New Roman" w:hAnsi="Times New Roman"/>
          <w:sz w:val="22"/>
          <w:szCs w:val="22"/>
          <w:lang w:val="de-DE"/>
        </w:rPr>
        <w:t xml:space="preserve"> </w:t>
      </w:r>
      <w:r w:rsidRPr="001966EA">
        <w:rPr>
          <w:rFonts w:ascii="Times New Roman" w:hAnsi="Times New Roman"/>
          <w:sz w:val="22"/>
          <w:szCs w:val="22"/>
          <w:lang w:val="de-DE"/>
        </w:rPr>
        <w:t>như một khoản nợ phải trả về thuê tài chính. Các khoản thanh toán tiền thuê được chia thành chi phí tài chính và khoản phải trả nợ gốc nhằm đảm bảo tỷ lệ lãi suất định kỳ cố định trên số dư nợ còn lại. Chi phí thuê tài chính được ghi nhận vào kết quả hoạt động kinh doanh, trừ phi các chi phí này trực tiếp hình thành nên tài sản đi thuê, trong trường hợp đó sẽ được vốn hóa theo chính sách kế toán của Công ty về chi phí đi vay. Các khoản thanh toán tiền thuê hoạt động được ghi nhận vào kết quả hoạt động kinh doanh theo phương pháp đường thẳng trong suốt thời gian thuê tài sản. Các khoản tiền nhận được hoặc phải thu nhằm tạo điều kiện ký kết hợp đồng thuê hoạt động cũng được ghi nhận theo phương pháp đường thẳng trong suốt thời gian thuê.</w:t>
      </w:r>
    </w:p>
    <w:p w:rsidR="00771A79" w:rsidRPr="001966EA" w:rsidRDefault="00771A79" w:rsidP="00771A79">
      <w:pPr>
        <w:tabs>
          <w:tab w:val="right" w:pos="9180"/>
        </w:tabs>
        <w:spacing w:before="120" w:after="120"/>
        <w:ind w:left="475"/>
        <w:jc w:val="both"/>
        <w:rPr>
          <w:rFonts w:ascii="Times New Roman" w:hAnsi="Times New Roman"/>
          <w:sz w:val="22"/>
          <w:szCs w:val="22"/>
          <w:lang w:val="de-DE"/>
        </w:rPr>
      </w:pPr>
      <w:r w:rsidRPr="001966EA">
        <w:rPr>
          <w:rFonts w:ascii="Times New Roman" w:hAnsi="Times New Roman"/>
          <w:sz w:val="22"/>
          <w:szCs w:val="22"/>
          <w:lang w:val="de-DE"/>
        </w:rPr>
        <w:t xml:space="preserve">Các tài sản đi thuê tài chính được khấu hao trên thời gian hữu dụng ước tính tương tự như áp dụng với tài sản thuộc sở hữu của Công ty hoặc trên thời gian đi thuê, trong trường hợp thời gian này ngắn hơn, cụ thể </w:t>
      </w:r>
      <w:r w:rsidRPr="00A11D37">
        <w:rPr>
          <w:rFonts w:ascii="Times New Roman" w:hAnsi="Times New Roman"/>
          <w:sz w:val="22"/>
          <w:szCs w:val="22"/>
          <w:lang w:val="de-DE"/>
        </w:rPr>
        <w:t>như sau:</w:t>
      </w:r>
    </w:p>
    <w:tbl>
      <w:tblPr>
        <w:tblW w:w="5850" w:type="dxa"/>
        <w:tblInd w:w="468" w:type="dxa"/>
        <w:tblLayout w:type="fixed"/>
        <w:tblLook w:val="0000" w:firstRow="0" w:lastRow="0" w:firstColumn="0" w:lastColumn="0" w:noHBand="0" w:noVBand="0"/>
      </w:tblPr>
      <w:tblGrid>
        <w:gridCol w:w="3870"/>
        <w:gridCol w:w="1980"/>
      </w:tblGrid>
      <w:tr w:rsidR="00771A79" w:rsidRPr="001966EA" w:rsidTr="00C82EE4">
        <w:trPr>
          <w:tblHeader/>
        </w:trPr>
        <w:tc>
          <w:tcPr>
            <w:tcW w:w="3870" w:type="dxa"/>
          </w:tcPr>
          <w:p w:rsidR="00771A79" w:rsidRPr="001966EA" w:rsidRDefault="00771A79" w:rsidP="008C0362">
            <w:pPr>
              <w:spacing w:before="60"/>
              <w:ind w:left="-18"/>
              <w:jc w:val="both"/>
              <w:rPr>
                <w:rFonts w:ascii="Times New Roman" w:hAnsi="Times New Roman"/>
                <w:sz w:val="22"/>
                <w:szCs w:val="22"/>
                <w:lang w:val="de-DE"/>
              </w:rPr>
            </w:pPr>
          </w:p>
        </w:tc>
        <w:tc>
          <w:tcPr>
            <w:tcW w:w="1980" w:type="dxa"/>
            <w:vAlign w:val="bottom"/>
          </w:tcPr>
          <w:p w:rsidR="00771A79" w:rsidRPr="001966EA" w:rsidRDefault="00771A79" w:rsidP="008C0362">
            <w:pPr>
              <w:spacing w:before="60"/>
              <w:ind w:left="462"/>
              <w:jc w:val="right"/>
              <w:rPr>
                <w:rFonts w:ascii="Times New Roman" w:hAnsi="Times New Roman"/>
                <w:sz w:val="22"/>
                <w:szCs w:val="22"/>
                <w:u w:val="single"/>
              </w:rPr>
            </w:pPr>
            <w:r w:rsidRPr="001966EA">
              <w:rPr>
                <w:rFonts w:ascii="Times New Roman" w:hAnsi="Times New Roman"/>
                <w:sz w:val="22"/>
                <w:szCs w:val="22"/>
                <w:u w:val="single"/>
              </w:rPr>
              <w:t>Số năm</w:t>
            </w:r>
          </w:p>
        </w:tc>
      </w:tr>
      <w:tr w:rsidR="00771A79" w:rsidRPr="001966EA" w:rsidTr="00C82EE4">
        <w:tc>
          <w:tcPr>
            <w:tcW w:w="3870" w:type="dxa"/>
            <w:vAlign w:val="bottom"/>
          </w:tcPr>
          <w:p w:rsidR="00771A79" w:rsidRPr="001966EA" w:rsidRDefault="00771A79" w:rsidP="008C0362">
            <w:pPr>
              <w:spacing w:before="60"/>
              <w:ind w:left="-18"/>
              <w:rPr>
                <w:rFonts w:ascii="Times New Roman" w:hAnsi="Times New Roman"/>
                <w:sz w:val="22"/>
                <w:szCs w:val="22"/>
              </w:rPr>
            </w:pPr>
            <w:r w:rsidRPr="001966EA">
              <w:rPr>
                <w:rFonts w:ascii="Times New Roman" w:hAnsi="Times New Roman"/>
                <w:sz w:val="22"/>
                <w:szCs w:val="22"/>
              </w:rPr>
              <w:t>Nhà xưởng, vật kiến trúc</w:t>
            </w:r>
          </w:p>
        </w:tc>
        <w:tc>
          <w:tcPr>
            <w:tcW w:w="1980" w:type="dxa"/>
            <w:vAlign w:val="bottom"/>
          </w:tcPr>
          <w:p w:rsidR="00771A79" w:rsidRPr="00A60510" w:rsidRDefault="00771A79" w:rsidP="008C0362">
            <w:pPr>
              <w:spacing w:before="60"/>
              <w:ind w:left="372"/>
              <w:jc w:val="right"/>
              <w:rPr>
                <w:rFonts w:ascii="Times New Roman" w:hAnsi="Times New Roman"/>
                <w:sz w:val="22"/>
                <w:szCs w:val="22"/>
              </w:rPr>
            </w:pPr>
            <w:r w:rsidRPr="00A60510">
              <w:rPr>
                <w:rFonts w:ascii="Times New Roman" w:hAnsi="Times New Roman"/>
                <w:sz w:val="22"/>
                <w:szCs w:val="22"/>
              </w:rPr>
              <w:t>…..</w:t>
            </w:r>
          </w:p>
        </w:tc>
      </w:tr>
      <w:tr w:rsidR="00771A79" w:rsidRPr="001966EA" w:rsidTr="00C82EE4">
        <w:tc>
          <w:tcPr>
            <w:tcW w:w="3870" w:type="dxa"/>
            <w:vAlign w:val="bottom"/>
          </w:tcPr>
          <w:p w:rsidR="00771A79" w:rsidRPr="001966EA" w:rsidRDefault="00771A79" w:rsidP="008C0362">
            <w:pPr>
              <w:spacing w:before="60"/>
              <w:ind w:left="-18"/>
              <w:rPr>
                <w:rFonts w:ascii="Times New Roman" w:hAnsi="Times New Roman"/>
                <w:sz w:val="22"/>
                <w:szCs w:val="22"/>
              </w:rPr>
            </w:pPr>
            <w:r w:rsidRPr="001966EA">
              <w:rPr>
                <w:rFonts w:ascii="Times New Roman" w:hAnsi="Times New Roman"/>
                <w:sz w:val="22"/>
                <w:szCs w:val="22"/>
              </w:rPr>
              <w:t>Máy móc thiết bị</w:t>
            </w:r>
          </w:p>
        </w:tc>
        <w:tc>
          <w:tcPr>
            <w:tcW w:w="1980" w:type="dxa"/>
          </w:tcPr>
          <w:p w:rsidR="00771A79" w:rsidRPr="00A60510" w:rsidRDefault="00771A79" w:rsidP="008C0362">
            <w:pPr>
              <w:spacing w:before="60"/>
              <w:jc w:val="right"/>
              <w:rPr>
                <w:rFonts w:ascii="Times New Roman" w:hAnsi="Times New Roman"/>
                <w:sz w:val="22"/>
                <w:szCs w:val="22"/>
              </w:rPr>
            </w:pPr>
            <w:r w:rsidRPr="00A60510">
              <w:rPr>
                <w:rFonts w:ascii="Times New Roman" w:hAnsi="Times New Roman"/>
                <w:sz w:val="22"/>
                <w:szCs w:val="22"/>
              </w:rPr>
              <w:t>…..</w:t>
            </w:r>
          </w:p>
        </w:tc>
      </w:tr>
      <w:tr w:rsidR="00771A79" w:rsidRPr="001966EA" w:rsidTr="00C82EE4">
        <w:tc>
          <w:tcPr>
            <w:tcW w:w="3870" w:type="dxa"/>
            <w:vAlign w:val="bottom"/>
          </w:tcPr>
          <w:p w:rsidR="00771A79" w:rsidRPr="001966EA" w:rsidRDefault="00771A79" w:rsidP="008C0362">
            <w:pPr>
              <w:pStyle w:val="response"/>
              <w:spacing w:before="60" w:after="0"/>
              <w:ind w:left="-18"/>
              <w:rPr>
                <w:sz w:val="22"/>
                <w:szCs w:val="22"/>
              </w:rPr>
            </w:pPr>
            <w:r w:rsidRPr="001966EA">
              <w:rPr>
                <w:sz w:val="22"/>
                <w:szCs w:val="22"/>
              </w:rPr>
              <w:t>Phương tiện vận tải, truyền dẫn</w:t>
            </w:r>
          </w:p>
        </w:tc>
        <w:tc>
          <w:tcPr>
            <w:tcW w:w="1980" w:type="dxa"/>
          </w:tcPr>
          <w:p w:rsidR="00771A79" w:rsidRPr="00A60510" w:rsidRDefault="00771A79" w:rsidP="008C0362">
            <w:pPr>
              <w:spacing w:before="60"/>
              <w:jc w:val="right"/>
              <w:rPr>
                <w:rFonts w:ascii="Times New Roman" w:hAnsi="Times New Roman"/>
                <w:sz w:val="22"/>
                <w:szCs w:val="22"/>
              </w:rPr>
            </w:pPr>
            <w:r w:rsidRPr="00A60510">
              <w:rPr>
                <w:rFonts w:ascii="Times New Roman" w:hAnsi="Times New Roman"/>
                <w:sz w:val="22"/>
                <w:szCs w:val="22"/>
              </w:rPr>
              <w:t>…..</w:t>
            </w:r>
          </w:p>
        </w:tc>
      </w:tr>
      <w:tr w:rsidR="00771A79" w:rsidRPr="001966EA" w:rsidTr="00C82EE4">
        <w:trPr>
          <w:trHeight w:val="268"/>
        </w:trPr>
        <w:tc>
          <w:tcPr>
            <w:tcW w:w="3870" w:type="dxa"/>
            <w:vAlign w:val="bottom"/>
          </w:tcPr>
          <w:p w:rsidR="00771A79" w:rsidRPr="001966EA" w:rsidRDefault="00771A79" w:rsidP="008C0362">
            <w:pPr>
              <w:spacing w:before="60"/>
              <w:ind w:left="-18"/>
              <w:rPr>
                <w:rFonts w:ascii="Times New Roman" w:hAnsi="Times New Roman"/>
                <w:sz w:val="22"/>
                <w:szCs w:val="22"/>
              </w:rPr>
            </w:pPr>
            <w:r w:rsidRPr="001966EA">
              <w:rPr>
                <w:rFonts w:ascii="Times New Roman" w:hAnsi="Times New Roman"/>
                <w:sz w:val="22"/>
                <w:szCs w:val="22"/>
              </w:rPr>
              <w:t>Tài sản khác</w:t>
            </w:r>
          </w:p>
        </w:tc>
        <w:tc>
          <w:tcPr>
            <w:tcW w:w="1980" w:type="dxa"/>
          </w:tcPr>
          <w:p w:rsidR="00771A79" w:rsidRPr="00A60510" w:rsidRDefault="00771A79" w:rsidP="008C0362">
            <w:pPr>
              <w:spacing w:before="60"/>
              <w:jc w:val="right"/>
              <w:rPr>
                <w:rFonts w:ascii="Times New Roman" w:hAnsi="Times New Roman"/>
                <w:sz w:val="22"/>
                <w:szCs w:val="22"/>
              </w:rPr>
            </w:pPr>
            <w:r w:rsidRPr="00A60510">
              <w:rPr>
                <w:rFonts w:ascii="Times New Roman" w:hAnsi="Times New Roman"/>
                <w:sz w:val="22"/>
                <w:szCs w:val="22"/>
              </w:rPr>
              <w:t>…..</w:t>
            </w:r>
          </w:p>
        </w:tc>
      </w:tr>
    </w:tbl>
    <w:p w:rsidR="00291C09" w:rsidRPr="00291C09" w:rsidRDefault="00291C09" w:rsidP="00C82EE4">
      <w:pPr>
        <w:tabs>
          <w:tab w:val="right" w:pos="9180"/>
        </w:tabs>
        <w:spacing w:before="120" w:after="120"/>
        <w:ind w:left="475"/>
        <w:jc w:val="both"/>
        <w:rPr>
          <w:rFonts w:ascii="Times New Roman" w:hAnsi="Times New Roman"/>
          <w:bCs/>
          <w:sz w:val="22"/>
          <w:szCs w:val="22"/>
          <w:lang w:val="de-DE"/>
        </w:rPr>
      </w:pPr>
      <w:r w:rsidRPr="00721BE1">
        <w:rPr>
          <w:rFonts w:ascii="Times New Roman" w:hAnsi="Times New Roman"/>
          <w:bCs/>
          <w:sz w:val="22"/>
          <w:szCs w:val="22"/>
          <w:highlight w:val="cyan"/>
          <w:lang w:val="de-DE"/>
        </w:rPr>
        <w:t>Khi tài sản cố định đ</w:t>
      </w:r>
      <w:r w:rsidRPr="00721BE1">
        <w:rPr>
          <w:rFonts w:ascii="Times New Roman" w:hAnsi="Times New Roman" w:hint="cs"/>
          <w:bCs/>
          <w:sz w:val="22"/>
          <w:szCs w:val="22"/>
          <w:highlight w:val="cyan"/>
          <w:lang w:val="de-DE"/>
        </w:rPr>
        <w:t>ư</w:t>
      </w:r>
      <w:r w:rsidRPr="00721BE1">
        <w:rPr>
          <w:rFonts w:ascii="Times New Roman" w:hAnsi="Times New Roman"/>
          <w:bCs/>
          <w:sz w:val="22"/>
          <w:szCs w:val="22"/>
          <w:highlight w:val="cyan"/>
          <w:lang w:val="de-DE"/>
        </w:rPr>
        <w:t>ợc bán hay thanh lý, nguyên giá và khấu hao lũy kế đ</w:t>
      </w:r>
      <w:r w:rsidRPr="00721BE1">
        <w:rPr>
          <w:rFonts w:ascii="Times New Roman" w:hAnsi="Times New Roman" w:hint="cs"/>
          <w:bCs/>
          <w:sz w:val="22"/>
          <w:szCs w:val="22"/>
          <w:highlight w:val="cyan"/>
          <w:lang w:val="de-DE"/>
        </w:rPr>
        <w:t>ư</w:t>
      </w:r>
      <w:r w:rsidRPr="00721BE1">
        <w:rPr>
          <w:rFonts w:ascii="Times New Roman" w:hAnsi="Times New Roman"/>
          <w:bCs/>
          <w:sz w:val="22"/>
          <w:szCs w:val="22"/>
          <w:highlight w:val="cyan"/>
          <w:lang w:val="de-DE"/>
        </w:rPr>
        <w:t>ợc xóa sổ và bất kỳ khoản lãi lỗ nào phát sinh do việc thanh lý đều đ</w:t>
      </w:r>
      <w:r w:rsidRPr="00721BE1">
        <w:rPr>
          <w:rFonts w:ascii="Times New Roman" w:hAnsi="Times New Roman" w:hint="cs"/>
          <w:bCs/>
          <w:sz w:val="22"/>
          <w:szCs w:val="22"/>
          <w:highlight w:val="cyan"/>
          <w:lang w:val="de-DE"/>
        </w:rPr>
        <w:t>ư</w:t>
      </w:r>
      <w:r w:rsidRPr="00721BE1">
        <w:rPr>
          <w:rFonts w:ascii="Times New Roman" w:hAnsi="Times New Roman"/>
          <w:bCs/>
          <w:sz w:val="22"/>
          <w:szCs w:val="22"/>
          <w:highlight w:val="cyan"/>
          <w:lang w:val="de-DE"/>
        </w:rPr>
        <w:t>ợc tính vào kết quả hoạt động kinh doanh trong kỳ.</w:t>
      </w:r>
    </w:p>
    <w:p w:rsidR="00771A79" w:rsidRPr="001966EA" w:rsidRDefault="00771A79" w:rsidP="00771A79">
      <w:pPr>
        <w:numPr>
          <w:ilvl w:val="1"/>
          <w:numId w:val="5"/>
        </w:numPr>
        <w:spacing w:before="240" w:line="280" w:lineRule="exact"/>
        <w:ind w:left="605" w:hanging="576"/>
        <w:jc w:val="both"/>
        <w:rPr>
          <w:rFonts w:ascii="Times New Roman" w:hAnsi="Times New Roman"/>
          <w:b/>
          <w:bCs/>
          <w:sz w:val="22"/>
          <w:szCs w:val="22"/>
          <w:lang w:val="de-DE"/>
        </w:rPr>
      </w:pPr>
      <w:r w:rsidRPr="001966EA">
        <w:rPr>
          <w:rFonts w:ascii="Times New Roman" w:hAnsi="Times New Roman"/>
          <w:b/>
          <w:bCs/>
          <w:sz w:val="22"/>
          <w:szCs w:val="22"/>
          <w:lang w:val="de-DE"/>
        </w:rPr>
        <w:t>Tài sản cố định vô hình và khấu hao</w:t>
      </w:r>
    </w:p>
    <w:p w:rsidR="00771A79" w:rsidRPr="001966EA" w:rsidRDefault="00771A79" w:rsidP="00771A79">
      <w:pPr>
        <w:tabs>
          <w:tab w:val="right" w:pos="9180"/>
        </w:tabs>
        <w:spacing w:before="120" w:after="120"/>
        <w:ind w:left="475"/>
        <w:jc w:val="both"/>
        <w:rPr>
          <w:rFonts w:ascii="Times New Roman" w:hAnsi="Times New Roman"/>
          <w:sz w:val="22"/>
          <w:szCs w:val="22"/>
          <w:lang w:val="de-DE"/>
        </w:rPr>
      </w:pPr>
      <w:r w:rsidRPr="001966EA">
        <w:rPr>
          <w:rFonts w:ascii="Times New Roman" w:hAnsi="Times New Roman"/>
          <w:sz w:val="22"/>
          <w:szCs w:val="22"/>
          <w:lang w:val="de-DE"/>
        </w:rPr>
        <w:t xml:space="preserve">Tài sản cố định vô hình của Công ty thể hiện quyền sử dụng đất, chi phí phát triển và nghiên cứu, bằng sáng chế và thương hiệu và phần mềm </w:t>
      </w:r>
      <w:r w:rsidRPr="00F16D1E">
        <w:rPr>
          <w:rFonts w:ascii="Times New Roman" w:hAnsi="Times New Roman"/>
          <w:sz w:val="22"/>
          <w:szCs w:val="22"/>
          <w:highlight w:val="cyan"/>
          <w:lang w:val="de-DE"/>
        </w:rPr>
        <w:t>kế toán/ máy tính</w:t>
      </w:r>
      <w:r w:rsidRPr="001966EA">
        <w:rPr>
          <w:rFonts w:ascii="Times New Roman" w:hAnsi="Times New Roman"/>
          <w:sz w:val="22"/>
          <w:szCs w:val="22"/>
          <w:lang w:val="de-DE"/>
        </w:rPr>
        <w:t>.</w:t>
      </w:r>
    </w:p>
    <w:p w:rsidR="00771A79" w:rsidRPr="001966EA" w:rsidRDefault="00771A79" w:rsidP="006D43CF">
      <w:pPr>
        <w:spacing w:before="120" w:after="120" w:line="280" w:lineRule="exact"/>
        <w:ind w:left="504"/>
        <w:jc w:val="both"/>
        <w:outlineLvl w:val="0"/>
        <w:rPr>
          <w:rFonts w:ascii="Times New Roman" w:hAnsi="Times New Roman"/>
          <w:b/>
          <w:i/>
          <w:sz w:val="22"/>
          <w:szCs w:val="22"/>
          <w:lang w:val="de-DE"/>
        </w:rPr>
      </w:pPr>
      <w:r w:rsidRPr="001966EA">
        <w:rPr>
          <w:rFonts w:ascii="Times New Roman" w:hAnsi="Times New Roman"/>
          <w:b/>
          <w:i/>
          <w:sz w:val="22"/>
          <w:szCs w:val="22"/>
          <w:lang w:val="de-DE"/>
        </w:rPr>
        <w:t>Quyền sử dụng đất</w:t>
      </w:r>
    </w:p>
    <w:p w:rsidR="00771A79" w:rsidRPr="001966EA" w:rsidRDefault="00771A79" w:rsidP="00771A79">
      <w:pPr>
        <w:tabs>
          <w:tab w:val="right" w:pos="9180"/>
        </w:tabs>
        <w:spacing w:before="120" w:after="120"/>
        <w:ind w:left="475"/>
        <w:jc w:val="both"/>
        <w:rPr>
          <w:rFonts w:ascii="Times New Roman" w:hAnsi="Times New Roman"/>
          <w:sz w:val="22"/>
          <w:szCs w:val="22"/>
          <w:lang w:val="de-DE"/>
        </w:rPr>
      </w:pPr>
      <w:r w:rsidRPr="00CD5675">
        <w:rPr>
          <w:rFonts w:ascii="Times New Roman" w:hAnsi="Times New Roman"/>
          <w:sz w:val="22"/>
          <w:szCs w:val="22"/>
          <w:lang w:val="de-DE"/>
        </w:rPr>
        <w:t xml:space="preserve">Giá trị </w:t>
      </w:r>
      <w:r>
        <w:rPr>
          <w:rFonts w:ascii="Times New Roman" w:hAnsi="Times New Roman"/>
          <w:sz w:val="22"/>
          <w:szCs w:val="22"/>
          <w:lang w:val="de-DE"/>
        </w:rPr>
        <w:t>q</w:t>
      </w:r>
      <w:r w:rsidRPr="001966EA">
        <w:rPr>
          <w:rFonts w:ascii="Times New Roman" w:hAnsi="Times New Roman"/>
          <w:sz w:val="22"/>
          <w:szCs w:val="22"/>
          <w:lang w:val="de-DE"/>
        </w:rPr>
        <w:t>uyền sử dụng đất là toàn bộ các chi phí thực tế đã chi ra</w:t>
      </w:r>
      <w:r>
        <w:rPr>
          <w:rFonts w:ascii="Times New Roman" w:hAnsi="Times New Roman"/>
          <w:sz w:val="22"/>
          <w:szCs w:val="22"/>
          <w:lang w:val="de-DE"/>
        </w:rPr>
        <w:t xml:space="preserve"> có liên quan trực tiếp đất sử d</w:t>
      </w:r>
      <w:r w:rsidRPr="001966EA">
        <w:rPr>
          <w:rFonts w:ascii="Times New Roman" w:hAnsi="Times New Roman"/>
          <w:sz w:val="22"/>
          <w:szCs w:val="22"/>
          <w:lang w:val="de-DE"/>
        </w:rPr>
        <w:t xml:space="preserve">ụng, bao gồm: tiền chi ra để có quyền sử dụng đất, chi phí cho đền bù, giải phóng mặt bằng, san lấp mặt bằng, lệ phí trước bạ,.. </w:t>
      </w:r>
      <w:r w:rsidRPr="001966EA">
        <w:rPr>
          <w:rFonts w:ascii="Times New Roman" w:hAnsi="Times New Roman"/>
          <w:sz w:val="22"/>
          <w:szCs w:val="22"/>
          <w:highlight w:val="cyan"/>
          <w:lang w:val="de-DE"/>
        </w:rPr>
        <w:t>và do cổ đông ... góp vốn</w:t>
      </w:r>
      <w:r w:rsidRPr="001966EA">
        <w:rPr>
          <w:rFonts w:ascii="Times New Roman" w:hAnsi="Times New Roman"/>
          <w:sz w:val="22"/>
          <w:szCs w:val="22"/>
          <w:lang w:val="de-DE"/>
        </w:rPr>
        <w:t xml:space="preserve">. </w:t>
      </w:r>
      <w:r w:rsidRPr="001966EA">
        <w:rPr>
          <w:rFonts w:ascii="Times New Roman" w:hAnsi="Times New Roman"/>
          <w:sz w:val="22"/>
          <w:szCs w:val="22"/>
          <w:highlight w:val="cyan"/>
          <w:lang w:val="de-DE"/>
        </w:rPr>
        <w:t>Quyền sử dụng đất được tính khấu hao theo phương pháp đường thẳng tương ứng với thời gian sử dụng của lô đấ</w:t>
      </w:r>
      <w:r>
        <w:rPr>
          <w:rFonts w:ascii="Times New Roman" w:hAnsi="Times New Roman"/>
          <w:sz w:val="22"/>
          <w:szCs w:val="22"/>
          <w:highlight w:val="cyan"/>
          <w:lang w:val="de-DE"/>
        </w:rPr>
        <w:t>t/q</w:t>
      </w:r>
      <w:r w:rsidRPr="001966EA">
        <w:rPr>
          <w:rFonts w:ascii="Times New Roman" w:hAnsi="Times New Roman"/>
          <w:sz w:val="22"/>
          <w:szCs w:val="22"/>
          <w:highlight w:val="cyan"/>
          <w:lang w:val="de-DE"/>
        </w:rPr>
        <w:t xml:space="preserve">uyền sử dụng đất không xác định thời hạn nên không tính khấu hao. </w:t>
      </w:r>
    </w:p>
    <w:p w:rsidR="00771A79" w:rsidRPr="001966EA" w:rsidRDefault="00771A79" w:rsidP="006D43CF">
      <w:pPr>
        <w:tabs>
          <w:tab w:val="right" w:pos="9180"/>
        </w:tabs>
        <w:spacing w:before="120" w:after="120"/>
        <w:ind w:left="475"/>
        <w:jc w:val="both"/>
        <w:outlineLvl w:val="0"/>
        <w:rPr>
          <w:rFonts w:ascii="Times New Roman" w:hAnsi="Times New Roman"/>
          <w:b/>
          <w:i/>
          <w:sz w:val="22"/>
          <w:szCs w:val="22"/>
          <w:lang w:val="de-DE"/>
        </w:rPr>
      </w:pPr>
      <w:r w:rsidRPr="001966EA">
        <w:rPr>
          <w:rFonts w:ascii="Times New Roman" w:hAnsi="Times New Roman"/>
          <w:b/>
          <w:i/>
          <w:sz w:val="22"/>
          <w:szCs w:val="22"/>
          <w:lang w:val="de-DE"/>
        </w:rPr>
        <w:t>Chi phí phát triể</w:t>
      </w:r>
      <w:r>
        <w:rPr>
          <w:rFonts w:ascii="Times New Roman" w:hAnsi="Times New Roman"/>
          <w:b/>
          <w:i/>
          <w:sz w:val="22"/>
          <w:szCs w:val="22"/>
          <w:lang w:val="de-DE"/>
        </w:rPr>
        <w:t xml:space="preserve">n </w:t>
      </w:r>
      <w:r w:rsidRPr="001966EA">
        <w:rPr>
          <w:rFonts w:ascii="Times New Roman" w:hAnsi="Times New Roman"/>
          <w:b/>
          <w:i/>
          <w:sz w:val="22"/>
          <w:szCs w:val="22"/>
          <w:lang w:val="de-DE"/>
        </w:rPr>
        <w:t xml:space="preserve">và nghiên cứu </w:t>
      </w:r>
    </w:p>
    <w:p w:rsidR="00771A79" w:rsidRPr="001966EA" w:rsidRDefault="00771A79" w:rsidP="00771A79">
      <w:pPr>
        <w:tabs>
          <w:tab w:val="right" w:pos="9180"/>
        </w:tabs>
        <w:spacing w:before="120" w:after="120"/>
        <w:ind w:left="475"/>
        <w:jc w:val="both"/>
        <w:rPr>
          <w:rFonts w:ascii="Times New Roman" w:hAnsi="Times New Roman"/>
          <w:sz w:val="22"/>
          <w:szCs w:val="22"/>
          <w:lang w:val="de-DE"/>
        </w:rPr>
      </w:pPr>
      <w:r w:rsidRPr="001966EA">
        <w:rPr>
          <w:rFonts w:ascii="Times New Roman" w:hAnsi="Times New Roman"/>
          <w:sz w:val="22"/>
          <w:szCs w:val="22"/>
          <w:lang w:val="de-DE"/>
        </w:rPr>
        <w:t xml:space="preserve">Chi phí cho hoạt động nghiên cứu thực hiện với mục đích thu thập tri thức về khoa học hoặc kỹ thuật mới được ghi nhận là chi phí của </w:t>
      </w:r>
      <w:r>
        <w:rPr>
          <w:rFonts w:ascii="Times New Roman" w:hAnsi="Times New Roman"/>
          <w:sz w:val="22"/>
          <w:szCs w:val="22"/>
          <w:lang w:val="de-DE"/>
        </w:rPr>
        <w:t>kỳ kế toán</w:t>
      </w:r>
      <w:r w:rsidRPr="001966EA">
        <w:rPr>
          <w:rFonts w:ascii="Times New Roman" w:hAnsi="Times New Roman"/>
          <w:sz w:val="22"/>
          <w:szCs w:val="22"/>
          <w:lang w:val="de-DE"/>
        </w:rPr>
        <w:t xml:space="preserve"> thực tế phát sinh chi phí đó.</w:t>
      </w:r>
    </w:p>
    <w:p w:rsidR="00771A79" w:rsidRPr="001966EA" w:rsidRDefault="00771A79" w:rsidP="00771A79">
      <w:pPr>
        <w:tabs>
          <w:tab w:val="right" w:pos="9180"/>
        </w:tabs>
        <w:spacing w:before="120" w:after="120"/>
        <w:ind w:left="475"/>
        <w:jc w:val="both"/>
        <w:rPr>
          <w:rFonts w:ascii="Times New Roman" w:hAnsi="Times New Roman"/>
          <w:sz w:val="22"/>
          <w:szCs w:val="22"/>
          <w:lang w:val="de-DE"/>
        </w:rPr>
      </w:pPr>
      <w:r w:rsidRPr="001966EA">
        <w:rPr>
          <w:rFonts w:ascii="Times New Roman" w:hAnsi="Times New Roman"/>
          <w:sz w:val="22"/>
          <w:szCs w:val="22"/>
          <w:lang w:val="de-DE"/>
        </w:rPr>
        <w:t xml:space="preserve">Chi phí cho các hoạt động triển khai liên quan đến việc ứng dụng những kết quả nghiên cứu vào một kế hoạch, vào thiết kế để sản xuất sản phẩm mới hoặc cải tiến một cách cơ bản sản phẩm trước hiện hành trước khi bắt đầu sản xuất hoặc sử dụng mang tính thương mại được vốn hóa vào sản phẩm hoặc dây chuyền sản xuất đó khả thi về mặt kỹ thuật và thương mại, Công </w:t>
      </w:r>
      <w:r w:rsidRPr="001966EA">
        <w:rPr>
          <w:rFonts w:ascii="Times New Roman" w:hAnsi="Times New Roman"/>
          <w:sz w:val="22"/>
          <w:szCs w:val="22"/>
          <w:lang w:val="de-DE"/>
        </w:rPr>
        <w:lastRenderedPageBreak/>
        <w:t>ty có đủ tiềm lực về kỹ thuật và tài chính để hoàn tất việc triển khai. Chi phí triển khai được vốn hóa bao gồm chi phí nguyên vật liệu, chi phí nhân công trực tiếp và một phần chi phí chung được phân bổ theo tỷ lệ hợp lý. Chi phí triển khai khác được hạch toán vào kết quả hoạt động kinh doanh khi phát sinh.</w:t>
      </w:r>
    </w:p>
    <w:p w:rsidR="00771A79" w:rsidRDefault="00771A79" w:rsidP="00771A79">
      <w:pPr>
        <w:tabs>
          <w:tab w:val="right" w:pos="9180"/>
        </w:tabs>
        <w:spacing w:before="120" w:after="120"/>
        <w:ind w:left="475"/>
        <w:jc w:val="both"/>
        <w:rPr>
          <w:rFonts w:ascii="Times New Roman" w:hAnsi="Times New Roman"/>
          <w:sz w:val="22"/>
          <w:szCs w:val="22"/>
          <w:lang w:val="de-DE"/>
        </w:rPr>
      </w:pPr>
      <w:r w:rsidRPr="001966EA">
        <w:rPr>
          <w:rFonts w:ascii="Times New Roman" w:hAnsi="Times New Roman"/>
          <w:sz w:val="22"/>
          <w:szCs w:val="22"/>
          <w:lang w:val="de-DE"/>
        </w:rPr>
        <w:t xml:space="preserve">Chi phí triển khai vốn hóa được khấu hao trong </w:t>
      </w:r>
      <w:r w:rsidRPr="0012083E">
        <w:rPr>
          <w:rFonts w:ascii="Times New Roman" w:hAnsi="Times New Roman"/>
          <w:sz w:val="22"/>
          <w:szCs w:val="22"/>
          <w:highlight w:val="cyan"/>
          <w:lang w:val="de-DE"/>
        </w:rPr>
        <w:t>...</w:t>
      </w:r>
      <w:r w:rsidRPr="001966EA">
        <w:rPr>
          <w:rFonts w:ascii="Times New Roman" w:hAnsi="Times New Roman"/>
          <w:sz w:val="22"/>
          <w:szCs w:val="22"/>
          <w:lang w:val="de-DE"/>
        </w:rPr>
        <w:t xml:space="preserve"> năm.</w:t>
      </w:r>
    </w:p>
    <w:p w:rsidR="007817D3" w:rsidRPr="001966EA" w:rsidRDefault="007817D3" w:rsidP="00771A79">
      <w:pPr>
        <w:tabs>
          <w:tab w:val="right" w:pos="9180"/>
        </w:tabs>
        <w:spacing w:before="120" w:after="120"/>
        <w:ind w:left="475"/>
        <w:jc w:val="both"/>
        <w:rPr>
          <w:rFonts w:ascii="Times New Roman" w:hAnsi="Times New Roman"/>
          <w:sz w:val="22"/>
          <w:szCs w:val="22"/>
          <w:lang w:val="de-DE"/>
        </w:rPr>
      </w:pPr>
    </w:p>
    <w:p w:rsidR="00771A79" w:rsidRPr="001966EA" w:rsidRDefault="00771A79" w:rsidP="006D43CF">
      <w:pPr>
        <w:tabs>
          <w:tab w:val="right" w:pos="9180"/>
        </w:tabs>
        <w:spacing w:before="120" w:after="120"/>
        <w:ind w:left="475"/>
        <w:jc w:val="both"/>
        <w:outlineLvl w:val="0"/>
        <w:rPr>
          <w:rFonts w:ascii="Times New Roman" w:hAnsi="Times New Roman"/>
          <w:b/>
          <w:i/>
          <w:sz w:val="22"/>
          <w:szCs w:val="22"/>
          <w:lang w:val="de-DE"/>
        </w:rPr>
      </w:pPr>
      <w:r w:rsidRPr="001966EA">
        <w:rPr>
          <w:rFonts w:ascii="Times New Roman" w:hAnsi="Times New Roman"/>
          <w:b/>
          <w:i/>
          <w:sz w:val="22"/>
          <w:szCs w:val="22"/>
          <w:lang w:val="de-DE"/>
        </w:rPr>
        <w:t xml:space="preserve">Bằng sáng chế và thương hiệu </w:t>
      </w:r>
    </w:p>
    <w:p w:rsidR="00771A79" w:rsidRPr="0012083E" w:rsidRDefault="00771A79" w:rsidP="00771A79">
      <w:pPr>
        <w:tabs>
          <w:tab w:val="right" w:pos="9180"/>
        </w:tabs>
        <w:spacing w:before="120" w:after="120"/>
        <w:ind w:left="475"/>
        <w:jc w:val="both"/>
        <w:rPr>
          <w:rFonts w:ascii="Times New Roman" w:hAnsi="Times New Roman"/>
          <w:sz w:val="22"/>
          <w:szCs w:val="22"/>
          <w:lang w:val="de-DE"/>
        </w:rPr>
      </w:pPr>
      <w:r w:rsidRPr="0012083E">
        <w:rPr>
          <w:rFonts w:ascii="Times New Roman" w:hAnsi="Times New Roman"/>
          <w:sz w:val="22"/>
          <w:szCs w:val="22"/>
          <w:lang w:val="de-DE"/>
        </w:rPr>
        <w:t xml:space="preserve">Bằng </w:t>
      </w:r>
      <w:r w:rsidRPr="001966EA">
        <w:rPr>
          <w:rFonts w:ascii="Times New Roman" w:hAnsi="Times New Roman"/>
          <w:sz w:val="22"/>
          <w:szCs w:val="22"/>
          <w:lang w:val="de-DE"/>
        </w:rPr>
        <w:t>sáng</w:t>
      </w:r>
      <w:r w:rsidRPr="0012083E">
        <w:rPr>
          <w:rFonts w:ascii="Times New Roman" w:hAnsi="Times New Roman"/>
          <w:sz w:val="22"/>
          <w:szCs w:val="22"/>
          <w:lang w:val="de-DE"/>
        </w:rPr>
        <w:t xml:space="preserve"> chế và thương hiệu được ghi nhận ban đầu theo giá mua và được khấu hao theo phương </w:t>
      </w:r>
      <w:r w:rsidRPr="001966EA">
        <w:rPr>
          <w:rFonts w:ascii="Times New Roman" w:hAnsi="Times New Roman"/>
          <w:sz w:val="22"/>
          <w:szCs w:val="22"/>
          <w:lang w:val="de-DE"/>
        </w:rPr>
        <w:t>pháp</w:t>
      </w:r>
      <w:r w:rsidRPr="0012083E">
        <w:rPr>
          <w:rFonts w:ascii="Times New Roman" w:hAnsi="Times New Roman"/>
          <w:sz w:val="22"/>
          <w:szCs w:val="22"/>
          <w:lang w:val="de-DE"/>
        </w:rPr>
        <w:t xml:space="preserve"> đường thẳn</w:t>
      </w:r>
      <w:r w:rsidRPr="001966EA">
        <w:rPr>
          <w:rFonts w:ascii="Times New Roman" w:hAnsi="Times New Roman"/>
          <w:sz w:val="22"/>
          <w:szCs w:val="22"/>
          <w:lang w:val="de-DE"/>
        </w:rPr>
        <w:t>g</w:t>
      </w:r>
      <w:r w:rsidRPr="0012083E">
        <w:rPr>
          <w:rFonts w:ascii="Times New Roman" w:hAnsi="Times New Roman"/>
          <w:sz w:val="22"/>
          <w:szCs w:val="22"/>
          <w:lang w:val="de-DE"/>
        </w:rPr>
        <w:t xml:space="preserve"> dựa trên thời gian hữu dụng ướ</w:t>
      </w:r>
      <w:r w:rsidR="009B2DD3">
        <w:rPr>
          <w:rFonts w:ascii="Times New Roman" w:hAnsi="Times New Roman"/>
          <w:sz w:val="22"/>
          <w:szCs w:val="22"/>
          <w:lang w:val="de-DE"/>
        </w:rPr>
        <w:t xml:space="preserve">c tính </w:t>
      </w:r>
      <w:r w:rsidR="009B2DD3" w:rsidRPr="009B2DD3">
        <w:rPr>
          <w:rFonts w:ascii="Times New Roman" w:hAnsi="Times New Roman"/>
          <w:sz w:val="22"/>
          <w:szCs w:val="22"/>
          <w:highlight w:val="cyan"/>
          <w:lang w:val="de-DE"/>
        </w:rPr>
        <w:t>...</w:t>
      </w:r>
      <w:r w:rsidR="009B2DD3">
        <w:rPr>
          <w:rFonts w:ascii="Times New Roman" w:hAnsi="Times New Roman"/>
          <w:sz w:val="22"/>
          <w:szCs w:val="22"/>
          <w:lang w:val="de-DE"/>
        </w:rPr>
        <w:t xml:space="preserve"> năm</w:t>
      </w:r>
      <w:r w:rsidRPr="0012083E">
        <w:rPr>
          <w:rFonts w:ascii="Times New Roman" w:hAnsi="Times New Roman"/>
          <w:sz w:val="22"/>
          <w:szCs w:val="22"/>
          <w:lang w:val="de-DE"/>
        </w:rPr>
        <w:t>.</w:t>
      </w:r>
    </w:p>
    <w:p w:rsidR="00771A79" w:rsidRPr="001966EA" w:rsidRDefault="00771A79" w:rsidP="006D43CF">
      <w:pPr>
        <w:tabs>
          <w:tab w:val="right" w:pos="9180"/>
        </w:tabs>
        <w:spacing w:before="120" w:after="120"/>
        <w:ind w:left="475"/>
        <w:jc w:val="both"/>
        <w:outlineLvl w:val="0"/>
        <w:rPr>
          <w:rFonts w:ascii="Times New Roman" w:hAnsi="Times New Roman"/>
          <w:b/>
          <w:i/>
          <w:sz w:val="22"/>
          <w:szCs w:val="22"/>
          <w:lang w:val="de-DE"/>
        </w:rPr>
      </w:pPr>
      <w:r w:rsidRPr="001966EA">
        <w:rPr>
          <w:rFonts w:ascii="Times New Roman" w:hAnsi="Times New Roman"/>
          <w:b/>
          <w:i/>
          <w:sz w:val="22"/>
          <w:szCs w:val="22"/>
          <w:lang w:val="de-DE"/>
        </w:rPr>
        <w:t xml:space="preserve">Phần mềm </w:t>
      </w:r>
      <w:r w:rsidRPr="00F16D1E">
        <w:rPr>
          <w:rFonts w:ascii="Times New Roman" w:hAnsi="Times New Roman"/>
          <w:b/>
          <w:i/>
          <w:sz w:val="22"/>
          <w:szCs w:val="22"/>
          <w:highlight w:val="cyan"/>
          <w:lang w:val="de-DE"/>
        </w:rPr>
        <w:t>máy tính/ kế toán</w:t>
      </w:r>
      <w:r w:rsidRPr="001966EA">
        <w:rPr>
          <w:rFonts w:ascii="Times New Roman" w:hAnsi="Times New Roman"/>
          <w:b/>
          <w:i/>
          <w:sz w:val="22"/>
          <w:szCs w:val="22"/>
          <w:lang w:val="de-DE"/>
        </w:rPr>
        <w:t xml:space="preserve"> </w:t>
      </w:r>
    </w:p>
    <w:p w:rsidR="00771A79" w:rsidRDefault="00771A79" w:rsidP="00771A79">
      <w:pPr>
        <w:tabs>
          <w:tab w:val="right" w:pos="9180"/>
        </w:tabs>
        <w:spacing w:before="120" w:after="120"/>
        <w:ind w:left="475"/>
        <w:jc w:val="both"/>
        <w:rPr>
          <w:rFonts w:ascii="Times New Roman" w:hAnsi="Times New Roman"/>
          <w:sz w:val="22"/>
          <w:szCs w:val="22"/>
          <w:lang w:val="de-DE"/>
        </w:rPr>
      </w:pPr>
      <w:r>
        <w:rPr>
          <w:rFonts w:ascii="Times New Roman" w:hAnsi="Times New Roman"/>
          <w:sz w:val="22"/>
          <w:szCs w:val="22"/>
          <w:lang w:val="de-DE"/>
        </w:rPr>
        <w:t>Giá trị p</w:t>
      </w:r>
      <w:r w:rsidRPr="001966EA">
        <w:rPr>
          <w:rFonts w:ascii="Times New Roman" w:hAnsi="Times New Roman"/>
          <w:sz w:val="22"/>
          <w:szCs w:val="22"/>
          <w:lang w:val="de-DE"/>
        </w:rPr>
        <w:t xml:space="preserve">hần mềm </w:t>
      </w:r>
      <w:r w:rsidRPr="00F16D1E">
        <w:rPr>
          <w:rFonts w:ascii="Times New Roman" w:hAnsi="Times New Roman"/>
          <w:sz w:val="22"/>
          <w:szCs w:val="22"/>
          <w:highlight w:val="cyan"/>
          <w:lang w:val="de-DE"/>
        </w:rPr>
        <w:t>máy tính/ kế toán</w:t>
      </w:r>
      <w:r w:rsidRPr="001966EA">
        <w:rPr>
          <w:rFonts w:ascii="Times New Roman" w:hAnsi="Times New Roman"/>
          <w:sz w:val="22"/>
          <w:szCs w:val="22"/>
          <w:lang w:val="de-DE"/>
        </w:rPr>
        <w:t xml:space="preserve"> là toàn bộ các chi phí mà Công ty đã chi ra tính đến thời điểm đưa phần mềm vào sử dụng. Phần mềm </w:t>
      </w:r>
      <w:r w:rsidRPr="00F16D1E">
        <w:rPr>
          <w:rFonts w:ascii="Times New Roman" w:hAnsi="Times New Roman"/>
          <w:sz w:val="22"/>
          <w:szCs w:val="22"/>
          <w:highlight w:val="cyan"/>
          <w:lang w:val="de-DE"/>
        </w:rPr>
        <w:t>máy tính/ kế toán</w:t>
      </w:r>
      <w:r w:rsidRPr="001966EA">
        <w:rPr>
          <w:rFonts w:ascii="Times New Roman" w:hAnsi="Times New Roman"/>
          <w:sz w:val="22"/>
          <w:szCs w:val="22"/>
          <w:lang w:val="de-DE"/>
        </w:rPr>
        <w:t xml:space="preserve"> được khấu hao theo phương pháp đường thẳng trong </w:t>
      </w:r>
      <w:r>
        <w:rPr>
          <w:rFonts w:ascii="Times New Roman" w:hAnsi="Times New Roman"/>
          <w:sz w:val="22"/>
          <w:szCs w:val="22"/>
          <w:lang w:val="de-DE"/>
        </w:rPr>
        <w:t xml:space="preserve">thời gian </w:t>
      </w:r>
      <w:r w:rsidRPr="001966EA">
        <w:rPr>
          <w:rFonts w:ascii="Times New Roman" w:hAnsi="Times New Roman"/>
          <w:sz w:val="22"/>
          <w:szCs w:val="22"/>
          <w:highlight w:val="cyan"/>
          <w:lang w:val="de-DE"/>
        </w:rPr>
        <w:t>...</w:t>
      </w:r>
      <w:r w:rsidRPr="001966EA">
        <w:rPr>
          <w:rFonts w:ascii="Times New Roman" w:hAnsi="Times New Roman"/>
          <w:sz w:val="22"/>
          <w:szCs w:val="22"/>
          <w:lang w:val="de-DE"/>
        </w:rPr>
        <w:t xml:space="preserve"> năm.</w:t>
      </w:r>
    </w:p>
    <w:p w:rsidR="00771A79" w:rsidRPr="001966EA" w:rsidRDefault="00771A79" w:rsidP="00771A79">
      <w:pPr>
        <w:numPr>
          <w:ilvl w:val="1"/>
          <w:numId w:val="5"/>
        </w:numPr>
        <w:spacing w:before="240" w:line="280" w:lineRule="exact"/>
        <w:ind w:left="605" w:hanging="576"/>
        <w:jc w:val="both"/>
        <w:rPr>
          <w:rFonts w:ascii="Times New Roman" w:hAnsi="Times New Roman"/>
          <w:b/>
          <w:bCs/>
          <w:sz w:val="22"/>
          <w:szCs w:val="22"/>
          <w:lang w:val="de-DE"/>
        </w:rPr>
      </w:pPr>
      <w:r w:rsidRPr="001966EA">
        <w:rPr>
          <w:rFonts w:ascii="Times New Roman" w:hAnsi="Times New Roman"/>
          <w:b/>
          <w:bCs/>
          <w:sz w:val="22"/>
          <w:szCs w:val="22"/>
          <w:lang w:val="de-DE"/>
        </w:rPr>
        <w:t>Chi phí xây dựng cơ bản dở dang</w:t>
      </w:r>
    </w:p>
    <w:p w:rsidR="00771A79" w:rsidRPr="001966EA" w:rsidRDefault="00771A79" w:rsidP="00771A79">
      <w:pPr>
        <w:tabs>
          <w:tab w:val="right" w:pos="9180"/>
        </w:tabs>
        <w:spacing w:before="120" w:after="120"/>
        <w:ind w:left="475"/>
        <w:jc w:val="both"/>
        <w:rPr>
          <w:rFonts w:ascii="Times New Roman" w:hAnsi="Times New Roman"/>
          <w:color w:val="000000"/>
          <w:sz w:val="22"/>
          <w:szCs w:val="22"/>
          <w:lang w:val="nl-NL"/>
        </w:rPr>
      </w:pPr>
      <w:r w:rsidRPr="001966EA">
        <w:rPr>
          <w:rFonts w:ascii="Times New Roman" w:hAnsi="Times New Roman"/>
          <w:bCs/>
          <w:color w:val="000000"/>
          <w:sz w:val="22"/>
          <w:szCs w:val="22"/>
          <w:lang w:val="nl-NL"/>
        </w:rPr>
        <w:t xml:space="preserve">Chi phí xây dựng cơ bản dở dang thể hiện chi phí mua sắm tài sản cố định, chi phí liên quan trực tiếp đến việc thực hiện các dự án đầu </w:t>
      </w:r>
      <w:r w:rsidRPr="001966EA">
        <w:rPr>
          <w:rFonts w:ascii="Times New Roman" w:hAnsi="Times New Roman"/>
          <w:sz w:val="22"/>
          <w:szCs w:val="22"/>
          <w:lang w:val="de-DE"/>
        </w:rPr>
        <w:t>tư</w:t>
      </w:r>
      <w:r w:rsidRPr="001966EA">
        <w:rPr>
          <w:rFonts w:ascii="Times New Roman" w:hAnsi="Times New Roman"/>
          <w:bCs/>
          <w:color w:val="000000"/>
          <w:sz w:val="22"/>
          <w:szCs w:val="22"/>
          <w:lang w:val="nl-NL"/>
        </w:rPr>
        <w:t xml:space="preserve"> vườn cây cao su, chi phí xây dựng cơ bản các công trình, tài sản và chi phí sửa chữa lớn tài sản cố định chưa hoàn thành tại </w:t>
      </w:r>
      <w:r w:rsidR="007426E8">
        <w:rPr>
          <w:rFonts w:ascii="Times New Roman" w:hAnsi="Times New Roman"/>
          <w:bCs/>
          <w:color w:val="000000"/>
          <w:sz w:val="22"/>
          <w:szCs w:val="22"/>
          <w:highlight w:val="cyan"/>
          <w:lang w:val="nl-NL"/>
        </w:rPr>
        <w:t>ngày</w:t>
      </w:r>
      <w:r w:rsidRPr="00C02EE9">
        <w:rPr>
          <w:rFonts w:ascii="Times New Roman" w:hAnsi="Times New Roman"/>
          <w:bCs/>
          <w:color w:val="000000"/>
          <w:sz w:val="22"/>
          <w:szCs w:val="22"/>
          <w:highlight w:val="cyan"/>
          <w:lang w:val="nl-NL"/>
        </w:rPr>
        <w:t xml:space="preserve"> </w:t>
      </w:r>
      <w:r w:rsidR="00C02EE9" w:rsidRPr="008B630C">
        <w:rPr>
          <w:rFonts w:ascii="Times New Roman" w:hAnsi="Times New Roman"/>
          <w:color w:val="000000"/>
          <w:sz w:val="22"/>
          <w:szCs w:val="22"/>
          <w:highlight w:val="cyan"/>
          <w:lang w:val="nl-NL"/>
        </w:rPr>
        <w:t>Báo cáo tài chính</w:t>
      </w:r>
      <w:r w:rsidRPr="001966EA">
        <w:rPr>
          <w:rFonts w:ascii="Times New Roman" w:hAnsi="Times New Roman"/>
          <w:bCs/>
          <w:color w:val="000000"/>
          <w:sz w:val="22"/>
          <w:szCs w:val="22"/>
          <w:lang w:val="nl-NL"/>
        </w:rPr>
        <w:t>.</w:t>
      </w:r>
    </w:p>
    <w:p w:rsidR="00771A79" w:rsidRPr="0046174E" w:rsidRDefault="00771A79" w:rsidP="006D43CF">
      <w:pPr>
        <w:tabs>
          <w:tab w:val="right" w:pos="9180"/>
        </w:tabs>
        <w:spacing w:before="120" w:after="120"/>
        <w:ind w:left="475"/>
        <w:jc w:val="both"/>
        <w:outlineLvl w:val="0"/>
        <w:rPr>
          <w:rFonts w:ascii="Times New Roman" w:hAnsi="Times New Roman"/>
          <w:b/>
          <w:i/>
          <w:sz w:val="22"/>
          <w:szCs w:val="22"/>
          <w:lang w:val="de-DE"/>
        </w:rPr>
      </w:pPr>
      <w:r w:rsidRPr="0046174E">
        <w:rPr>
          <w:rFonts w:ascii="Times New Roman" w:hAnsi="Times New Roman"/>
          <w:b/>
          <w:i/>
          <w:sz w:val="22"/>
          <w:szCs w:val="22"/>
          <w:lang w:val="de-DE"/>
        </w:rPr>
        <w:t>Chi phí mua sắm tài sản cố định</w:t>
      </w:r>
    </w:p>
    <w:p w:rsidR="00771A79" w:rsidRPr="001966EA" w:rsidRDefault="00771A79" w:rsidP="00771A79">
      <w:pPr>
        <w:tabs>
          <w:tab w:val="right" w:pos="9180"/>
        </w:tabs>
        <w:spacing w:before="120" w:after="120"/>
        <w:ind w:left="475"/>
        <w:jc w:val="both"/>
        <w:rPr>
          <w:rFonts w:ascii="Times New Roman" w:hAnsi="Times New Roman"/>
          <w:color w:val="000000"/>
          <w:sz w:val="22"/>
          <w:szCs w:val="22"/>
          <w:lang w:val="nl-NL"/>
        </w:rPr>
      </w:pPr>
      <w:r w:rsidRPr="001966EA">
        <w:rPr>
          <w:rFonts w:ascii="Times New Roman" w:hAnsi="Times New Roman"/>
          <w:color w:val="000000"/>
          <w:sz w:val="22"/>
          <w:szCs w:val="22"/>
          <w:lang w:val="nl-NL"/>
        </w:rPr>
        <w:t xml:space="preserve">Chi phí mua sắm tài sản cố định phản ánh giá mua và các chi phí có liên quan trực tiếp đến việc lắp đặt, chạy thử,... tài sản trước khi đưa vào sử dụng. </w:t>
      </w:r>
    </w:p>
    <w:p w:rsidR="00771A79" w:rsidRPr="0046174E" w:rsidRDefault="00771A79" w:rsidP="006D43CF">
      <w:pPr>
        <w:tabs>
          <w:tab w:val="right" w:pos="9180"/>
        </w:tabs>
        <w:spacing w:before="120" w:after="120"/>
        <w:ind w:left="475"/>
        <w:jc w:val="both"/>
        <w:outlineLvl w:val="0"/>
        <w:rPr>
          <w:rFonts w:ascii="Times New Roman" w:hAnsi="Times New Roman"/>
          <w:b/>
          <w:i/>
          <w:sz w:val="22"/>
          <w:szCs w:val="22"/>
          <w:lang w:val="de-DE"/>
        </w:rPr>
      </w:pPr>
      <w:r w:rsidRPr="0046174E">
        <w:rPr>
          <w:rFonts w:ascii="Times New Roman" w:hAnsi="Times New Roman"/>
          <w:b/>
          <w:i/>
          <w:sz w:val="22"/>
          <w:szCs w:val="22"/>
          <w:lang w:val="de-DE"/>
        </w:rPr>
        <w:t>Chi phí đầu tư vườn cây cao su</w:t>
      </w:r>
    </w:p>
    <w:p w:rsidR="00771A79" w:rsidRDefault="00771A79" w:rsidP="00771A79">
      <w:pPr>
        <w:tabs>
          <w:tab w:val="right" w:pos="9180"/>
        </w:tabs>
        <w:spacing w:before="120" w:after="120"/>
        <w:ind w:left="475"/>
        <w:jc w:val="both"/>
        <w:rPr>
          <w:rFonts w:ascii="Times New Roman" w:hAnsi="Times New Roman"/>
          <w:color w:val="000000"/>
          <w:sz w:val="22"/>
          <w:szCs w:val="22"/>
          <w:lang w:val="nl-NL"/>
        </w:rPr>
      </w:pPr>
      <w:r w:rsidRPr="001966EA">
        <w:rPr>
          <w:rFonts w:ascii="Times New Roman" w:hAnsi="Times New Roman"/>
          <w:color w:val="000000"/>
          <w:sz w:val="22"/>
          <w:szCs w:val="22"/>
          <w:lang w:val="nl-NL"/>
        </w:rPr>
        <w:t xml:space="preserve">Chi phí đầu tư </w:t>
      </w:r>
      <w:r w:rsidRPr="001966EA">
        <w:rPr>
          <w:rFonts w:ascii="Times New Roman" w:hAnsi="Times New Roman"/>
          <w:bCs/>
          <w:color w:val="000000"/>
          <w:sz w:val="22"/>
          <w:szCs w:val="22"/>
          <w:lang w:val="nl-NL"/>
        </w:rPr>
        <w:t>vườn cây cao su</w:t>
      </w:r>
      <w:r w:rsidRPr="001966EA">
        <w:rPr>
          <w:rFonts w:ascii="Times New Roman" w:hAnsi="Times New Roman"/>
          <w:color w:val="000000"/>
          <w:sz w:val="22"/>
          <w:szCs w:val="22"/>
          <w:lang w:val="nl-NL"/>
        </w:rPr>
        <w:t xml:space="preserve"> bao gồm toàn bộ chi phí cần thiết để trồng mới, chăm sóc các dự án trồng cây cao su của Công ty. Thời gian đầu tư cho vườn cây cao su </w:t>
      </w:r>
      <w:r w:rsidRPr="001966EA">
        <w:rPr>
          <w:rFonts w:ascii="Times New Roman" w:hAnsi="Times New Roman"/>
          <w:color w:val="000000"/>
          <w:sz w:val="22"/>
          <w:szCs w:val="22"/>
          <w:highlight w:val="cyan"/>
          <w:lang w:val="nl-NL"/>
        </w:rPr>
        <w:t>từ 5 đến 7 năm</w:t>
      </w:r>
      <w:r w:rsidRPr="001966EA">
        <w:rPr>
          <w:rFonts w:ascii="Times New Roman" w:hAnsi="Times New Roman"/>
          <w:color w:val="000000"/>
          <w:sz w:val="22"/>
          <w:szCs w:val="22"/>
          <w:lang w:val="nl-NL"/>
        </w:rPr>
        <w:t>; sau thời gian này, vườn cây cao su sẽ được tiến hành khai thác, Công ty sẽ thực hiện việc kết chuyển sang tài sản cố định và trích khấu hao như các tài sản khác.</w:t>
      </w:r>
    </w:p>
    <w:p w:rsidR="00771A79" w:rsidRPr="00C42436" w:rsidRDefault="00771A79" w:rsidP="006D43CF">
      <w:pPr>
        <w:tabs>
          <w:tab w:val="right" w:pos="9180"/>
        </w:tabs>
        <w:spacing w:before="120" w:after="120"/>
        <w:ind w:left="475"/>
        <w:jc w:val="both"/>
        <w:outlineLvl w:val="0"/>
        <w:rPr>
          <w:rFonts w:ascii="Times New Roman" w:hAnsi="Times New Roman"/>
          <w:b/>
          <w:i/>
          <w:sz w:val="22"/>
          <w:szCs w:val="22"/>
          <w:lang w:val="de-DE"/>
        </w:rPr>
      </w:pPr>
      <w:r w:rsidRPr="00C42436">
        <w:rPr>
          <w:rFonts w:ascii="Times New Roman" w:hAnsi="Times New Roman"/>
          <w:b/>
          <w:i/>
          <w:color w:val="000000"/>
          <w:sz w:val="22"/>
          <w:szCs w:val="22"/>
          <w:lang w:val="nl-NL"/>
        </w:rPr>
        <w:t>Chi</w:t>
      </w:r>
      <w:r w:rsidRPr="00C42436">
        <w:rPr>
          <w:rFonts w:ascii="Times New Roman" w:hAnsi="Times New Roman"/>
          <w:b/>
          <w:i/>
          <w:sz w:val="22"/>
          <w:szCs w:val="22"/>
          <w:lang w:val="de-DE"/>
        </w:rPr>
        <w:t xml:space="preserve"> phí xây dựng cơ bản các công trình, tài sản </w:t>
      </w:r>
    </w:p>
    <w:p w:rsidR="00771A79" w:rsidRPr="001966EA" w:rsidRDefault="00771A79" w:rsidP="00771A79">
      <w:pPr>
        <w:tabs>
          <w:tab w:val="right" w:pos="9180"/>
        </w:tabs>
        <w:spacing w:before="120" w:after="120"/>
        <w:ind w:left="475"/>
        <w:jc w:val="both"/>
        <w:rPr>
          <w:rFonts w:ascii="Times New Roman" w:hAnsi="Times New Roman"/>
          <w:color w:val="000000"/>
          <w:sz w:val="22"/>
          <w:szCs w:val="22"/>
          <w:lang w:val="nl-NL"/>
        </w:rPr>
      </w:pPr>
      <w:r w:rsidRPr="001966EA">
        <w:rPr>
          <w:rFonts w:ascii="Times New Roman" w:hAnsi="Times New Roman"/>
          <w:color w:val="000000"/>
          <w:sz w:val="22"/>
          <w:szCs w:val="22"/>
          <w:lang w:val="nl-NL"/>
        </w:rPr>
        <w:t xml:space="preserve">Chi phí </w:t>
      </w:r>
      <w:r w:rsidRPr="00C42436">
        <w:rPr>
          <w:rFonts w:ascii="Times New Roman" w:hAnsi="Times New Roman"/>
          <w:color w:val="000000"/>
          <w:sz w:val="22"/>
          <w:szCs w:val="22"/>
          <w:lang w:val="nl-NL"/>
        </w:rPr>
        <w:t>xây</w:t>
      </w:r>
      <w:r w:rsidRPr="001966EA">
        <w:rPr>
          <w:rFonts w:ascii="Times New Roman" w:hAnsi="Times New Roman"/>
          <w:bCs/>
          <w:color w:val="000000"/>
          <w:sz w:val="22"/>
          <w:szCs w:val="22"/>
          <w:lang w:val="nl-NL"/>
        </w:rPr>
        <w:t xml:space="preserve"> </w:t>
      </w:r>
      <w:r w:rsidRPr="001966EA">
        <w:rPr>
          <w:rFonts w:ascii="Times New Roman" w:hAnsi="Times New Roman"/>
          <w:color w:val="000000"/>
          <w:sz w:val="22"/>
          <w:szCs w:val="22"/>
          <w:lang w:val="nl-NL"/>
        </w:rPr>
        <w:t>dựng</w:t>
      </w:r>
      <w:r w:rsidRPr="001966EA">
        <w:rPr>
          <w:rFonts w:ascii="Times New Roman" w:hAnsi="Times New Roman"/>
          <w:bCs/>
          <w:color w:val="000000"/>
          <w:sz w:val="22"/>
          <w:szCs w:val="22"/>
          <w:lang w:val="nl-NL"/>
        </w:rPr>
        <w:t xml:space="preserve"> cơ bản </w:t>
      </w:r>
      <w:r w:rsidRPr="001966EA">
        <w:rPr>
          <w:rFonts w:ascii="Times New Roman" w:hAnsi="Times New Roman"/>
          <w:color w:val="000000"/>
          <w:sz w:val="22"/>
          <w:szCs w:val="22"/>
          <w:lang w:val="nl-NL"/>
        </w:rPr>
        <w:t xml:space="preserve">các công trình, tài sản </w:t>
      </w:r>
      <w:r w:rsidRPr="001966EA">
        <w:rPr>
          <w:rFonts w:ascii="Times New Roman" w:hAnsi="Times New Roman"/>
          <w:bCs/>
          <w:color w:val="000000"/>
          <w:sz w:val="22"/>
          <w:szCs w:val="22"/>
          <w:lang w:val="nl-NL"/>
        </w:rPr>
        <w:t xml:space="preserve">bao gồm </w:t>
      </w:r>
      <w:r w:rsidRPr="001966EA">
        <w:rPr>
          <w:rFonts w:ascii="Times New Roman" w:hAnsi="Times New Roman"/>
          <w:color w:val="000000"/>
          <w:sz w:val="22"/>
          <w:szCs w:val="22"/>
          <w:lang w:val="nl-NL"/>
        </w:rPr>
        <w:t xml:space="preserve">toàn bộ chi phí cần thiết để xây dựng mới, hoặc cải tạo, nâng cấp, mở rộng, </w:t>
      </w:r>
      <w:r w:rsidRPr="001966EA">
        <w:rPr>
          <w:rFonts w:ascii="Times New Roman" w:hAnsi="Times New Roman"/>
          <w:color w:val="000000"/>
          <w:sz w:val="22"/>
          <w:szCs w:val="22"/>
          <w:highlight w:val="cyan"/>
          <w:lang w:val="nl-NL"/>
        </w:rPr>
        <w:t>và phí lãi vay</w:t>
      </w:r>
      <w:r w:rsidRPr="001966EA">
        <w:rPr>
          <w:rFonts w:ascii="Times New Roman" w:hAnsi="Times New Roman"/>
          <w:color w:val="000000"/>
          <w:sz w:val="22"/>
          <w:szCs w:val="22"/>
          <w:lang w:val="nl-NL"/>
        </w:rPr>
        <w:t xml:space="preserve"> </w:t>
      </w:r>
      <w:r w:rsidRPr="001966EA">
        <w:rPr>
          <w:rFonts w:ascii="Times New Roman" w:hAnsi="Times New Roman"/>
          <w:color w:val="000000"/>
          <w:sz w:val="22"/>
          <w:szCs w:val="22"/>
          <w:highlight w:val="yellow"/>
          <w:lang w:val="nl-NL"/>
        </w:rPr>
        <w:t>(nếu có)</w:t>
      </w:r>
      <w:r w:rsidRPr="001966EA">
        <w:rPr>
          <w:rFonts w:ascii="Times New Roman" w:hAnsi="Times New Roman"/>
          <w:color w:val="000000"/>
          <w:sz w:val="22"/>
          <w:szCs w:val="22"/>
          <w:lang w:val="nl-NL"/>
        </w:rPr>
        <w:t xml:space="preserve">.... </w:t>
      </w:r>
      <w:r w:rsidRPr="001966EA">
        <w:rPr>
          <w:rFonts w:ascii="Times New Roman" w:hAnsi="Times New Roman"/>
          <w:color w:val="000000"/>
          <w:sz w:val="22"/>
          <w:szCs w:val="22"/>
          <w:highlight w:val="cyan"/>
          <w:lang w:val="nl-NL"/>
        </w:rPr>
        <w:t>liên quan đến</w:t>
      </w:r>
      <w:r w:rsidRPr="001966EA">
        <w:rPr>
          <w:rFonts w:ascii="Times New Roman" w:hAnsi="Times New Roman"/>
          <w:color w:val="000000"/>
          <w:sz w:val="22"/>
          <w:szCs w:val="22"/>
          <w:lang w:val="nl-NL"/>
        </w:rPr>
        <w:t xml:space="preserve"> các công trình, tài sản phục vụ cho mục đích sản xuất, kinh doanh của Công ty còn dở dang tại </w:t>
      </w:r>
      <w:r w:rsidR="00224780">
        <w:rPr>
          <w:rFonts w:ascii="Times New Roman" w:hAnsi="Times New Roman"/>
          <w:color w:val="000000"/>
          <w:sz w:val="22"/>
          <w:szCs w:val="22"/>
          <w:highlight w:val="cyan"/>
          <w:lang w:val="nl-NL"/>
        </w:rPr>
        <w:t xml:space="preserve">ngày </w:t>
      </w:r>
      <w:r w:rsidR="00C02EE9" w:rsidRPr="008B630C">
        <w:rPr>
          <w:rFonts w:ascii="Times New Roman" w:hAnsi="Times New Roman"/>
          <w:color w:val="000000"/>
          <w:sz w:val="22"/>
          <w:szCs w:val="22"/>
          <w:highlight w:val="cyan"/>
          <w:lang w:val="nl-NL"/>
        </w:rPr>
        <w:t>Báo cáo tài chính</w:t>
      </w:r>
      <w:r w:rsidRPr="001966EA">
        <w:rPr>
          <w:rFonts w:ascii="Times New Roman" w:hAnsi="Times New Roman"/>
          <w:color w:val="000000"/>
          <w:sz w:val="22"/>
          <w:szCs w:val="22"/>
          <w:lang w:val="nl-NL"/>
        </w:rPr>
        <w:t xml:space="preserve">. </w:t>
      </w:r>
    </w:p>
    <w:p w:rsidR="00771A79" w:rsidRPr="0046174E" w:rsidRDefault="00771A79" w:rsidP="006D43CF">
      <w:pPr>
        <w:tabs>
          <w:tab w:val="right" w:pos="9180"/>
        </w:tabs>
        <w:spacing w:before="120" w:after="120"/>
        <w:ind w:left="475"/>
        <w:jc w:val="both"/>
        <w:outlineLvl w:val="0"/>
        <w:rPr>
          <w:rFonts w:ascii="Times New Roman" w:hAnsi="Times New Roman"/>
          <w:b/>
          <w:i/>
          <w:sz w:val="22"/>
          <w:szCs w:val="22"/>
          <w:lang w:val="de-DE"/>
        </w:rPr>
      </w:pPr>
      <w:r w:rsidRPr="0046174E">
        <w:rPr>
          <w:rFonts w:ascii="Times New Roman" w:hAnsi="Times New Roman"/>
          <w:b/>
          <w:i/>
          <w:sz w:val="22"/>
          <w:szCs w:val="22"/>
          <w:lang w:val="de-DE"/>
        </w:rPr>
        <w:t xml:space="preserve">Chi phí sửa chữa lớn tài sản cố định  </w:t>
      </w:r>
    </w:p>
    <w:p w:rsidR="00771A79" w:rsidRPr="001966EA" w:rsidRDefault="00771A79" w:rsidP="00771A79">
      <w:pPr>
        <w:tabs>
          <w:tab w:val="right" w:pos="9180"/>
        </w:tabs>
        <w:spacing w:before="120" w:after="120"/>
        <w:ind w:left="475"/>
        <w:jc w:val="both"/>
        <w:rPr>
          <w:rFonts w:ascii="Times New Roman" w:hAnsi="Times New Roman"/>
          <w:color w:val="000000"/>
          <w:sz w:val="22"/>
          <w:szCs w:val="22"/>
          <w:lang w:val="nl-NL"/>
        </w:rPr>
      </w:pPr>
      <w:r w:rsidRPr="001966EA">
        <w:rPr>
          <w:rFonts w:ascii="Times New Roman" w:hAnsi="Times New Roman"/>
          <w:color w:val="000000"/>
          <w:sz w:val="22"/>
          <w:szCs w:val="22"/>
          <w:lang w:val="nl-NL"/>
        </w:rPr>
        <w:t xml:space="preserve">Chi phí sửa chữa lớn tài sản cố định là toàn bộ chi phí phát sinh thực tế liên quan đến việc sửa chữa, cải tạo,.. tài sản cố định. Khi công việc sửa chữa lớn tài sản cố định hoàn thành, </w:t>
      </w:r>
      <w:r w:rsidRPr="001966EA">
        <w:rPr>
          <w:rFonts w:ascii="Times New Roman" w:hAnsi="Times New Roman"/>
          <w:color w:val="000000"/>
          <w:sz w:val="22"/>
          <w:szCs w:val="22"/>
          <w:highlight w:val="cyan"/>
          <w:lang w:val="nl-NL"/>
        </w:rPr>
        <w:t>chi phí sửa chữa lớn tài sản cố định được kết chuyển chi phí vào kết quả hoạt động kinh doanh trong kỳ</w:t>
      </w:r>
      <w:r w:rsidRPr="001966EA">
        <w:rPr>
          <w:rFonts w:ascii="Times New Roman" w:hAnsi="Times New Roman"/>
          <w:color w:val="000000"/>
          <w:sz w:val="22"/>
          <w:szCs w:val="22"/>
          <w:lang w:val="nl-NL"/>
        </w:rPr>
        <w:t xml:space="preserve"> </w:t>
      </w:r>
      <w:r w:rsidRPr="001966EA">
        <w:rPr>
          <w:rFonts w:ascii="Times New Roman" w:hAnsi="Times New Roman"/>
          <w:color w:val="000000"/>
          <w:sz w:val="22"/>
          <w:szCs w:val="22"/>
          <w:highlight w:val="yellow"/>
          <w:lang w:val="nl-NL"/>
        </w:rPr>
        <w:t>(nếu chi phí sửa chữa lớn tài sản cố định giá trị nhỏ)/</w:t>
      </w:r>
      <w:r w:rsidRPr="001966EA">
        <w:rPr>
          <w:rFonts w:ascii="Times New Roman" w:hAnsi="Times New Roman"/>
          <w:color w:val="000000"/>
          <w:sz w:val="22"/>
          <w:szCs w:val="22"/>
          <w:lang w:val="nl-NL"/>
        </w:rPr>
        <w:t xml:space="preserve"> </w:t>
      </w:r>
      <w:r w:rsidRPr="001966EA">
        <w:rPr>
          <w:rFonts w:ascii="Times New Roman" w:hAnsi="Times New Roman"/>
          <w:color w:val="000000"/>
          <w:sz w:val="22"/>
          <w:szCs w:val="22"/>
          <w:highlight w:val="cyan"/>
          <w:lang w:val="nl-NL"/>
        </w:rPr>
        <w:t xml:space="preserve">chi phí sửa chữa lớn tài sản cố định được kết chuyển vào “Chi phí trả trước dài hạn” để phân bổ dần vào kết quả hoạt động kinh doanh </w:t>
      </w:r>
      <w:r w:rsidRPr="00975C47">
        <w:rPr>
          <w:rFonts w:ascii="Times New Roman" w:hAnsi="Times New Roman"/>
          <w:color w:val="000000"/>
          <w:sz w:val="22"/>
          <w:szCs w:val="22"/>
          <w:highlight w:val="cyan"/>
          <w:lang w:val="nl-NL"/>
        </w:rPr>
        <w:t xml:space="preserve">trong </w:t>
      </w:r>
      <w:r w:rsidRPr="001966EA">
        <w:rPr>
          <w:rFonts w:ascii="Times New Roman" w:hAnsi="Times New Roman"/>
          <w:color w:val="000000"/>
          <w:sz w:val="22"/>
          <w:szCs w:val="22"/>
          <w:highlight w:val="cyan"/>
          <w:lang w:val="nl-NL"/>
        </w:rPr>
        <w:t xml:space="preserve">kỳ </w:t>
      </w:r>
      <w:r w:rsidRPr="001966EA">
        <w:rPr>
          <w:rFonts w:ascii="Times New Roman" w:hAnsi="Times New Roman"/>
          <w:color w:val="000000"/>
          <w:sz w:val="22"/>
          <w:szCs w:val="22"/>
          <w:highlight w:val="yellow"/>
          <w:lang w:val="nl-NL"/>
        </w:rPr>
        <w:t xml:space="preserve">(chi phí sửa chữa lớn tài sản cố định giá </w:t>
      </w:r>
      <w:r w:rsidR="001B743C">
        <w:rPr>
          <w:rFonts w:ascii="Times New Roman" w:hAnsi="Times New Roman"/>
          <w:color w:val="000000"/>
          <w:sz w:val="22"/>
          <w:szCs w:val="22"/>
          <w:highlight w:val="yellow"/>
          <w:lang w:val="nl-NL"/>
        </w:rPr>
        <w:t xml:space="preserve">trị </w:t>
      </w:r>
      <w:r w:rsidRPr="001966EA">
        <w:rPr>
          <w:rFonts w:ascii="Times New Roman" w:hAnsi="Times New Roman"/>
          <w:color w:val="000000"/>
          <w:sz w:val="22"/>
          <w:szCs w:val="22"/>
          <w:highlight w:val="yellow"/>
          <w:lang w:val="nl-NL"/>
        </w:rPr>
        <w:t>lớn và liên quan đến nhiều kỳ sản xuất kinh doanh)</w:t>
      </w:r>
      <w:r w:rsidRPr="001966EA">
        <w:rPr>
          <w:rFonts w:ascii="Times New Roman" w:hAnsi="Times New Roman"/>
          <w:color w:val="000000"/>
          <w:sz w:val="22"/>
          <w:szCs w:val="22"/>
          <w:lang w:val="nl-NL"/>
        </w:rPr>
        <w:t>.</w:t>
      </w:r>
    </w:p>
    <w:p w:rsidR="00771A79" w:rsidRPr="001966EA" w:rsidRDefault="00771A79" w:rsidP="00771A79">
      <w:pPr>
        <w:numPr>
          <w:ilvl w:val="1"/>
          <w:numId w:val="5"/>
        </w:numPr>
        <w:spacing w:before="240" w:line="280" w:lineRule="exact"/>
        <w:ind w:left="605" w:hanging="576"/>
        <w:jc w:val="both"/>
        <w:rPr>
          <w:rFonts w:ascii="Times New Roman" w:hAnsi="Times New Roman"/>
          <w:b/>
          <w:sz w:val="22"/>
          <w:szCs w:val="22"/>
          <w:lang w:val="nl-NL"/>
        </w:rPr>
      </w:pPr>
      <w:r w:rsidRPr="001966EA">
        <w:rPr>
          <w:rFonts w:ascii="Times New Roman" w:hAnsi="Times New Roman"/>
          <w:b/>
          <w:sz w:val="22"/>
          <w:szCs w:val="22"/>
          <w:lang w:val="nl-NL"/>
        </w:rPr>
        <w:t>Bất động sản đầu tư</w:t>
      </w:r>
    </w:p>
    <w:p w:rsidR="009B2DD3" w:rsidRDefault="00771A79" w:rsidP="00771A79">
      <w:pPr>
        <w:tabs>
          <w:tab w:val="right" w:pos="9180"/>
        </w:tabs>
        <w:spacing w:before="120" w:after="120"/>
        <w:ind w:left="475"/>
        <w:jc w:val="both"/>
        <w:rPr>
          <w:rFonts w:ascii="Times New Roman" w:hAnsi="Times New Roman"/>
          <w:sz w:val="22"/>
          <w:szCs w:val="22"/>
          <w:lang w:val="nl-NL"/>
        </w:rPr>
      </w:pPr>
      <w:r w:rsidRPr="001966EA">
        <w:rPr>
          <w:rFonts w:ascii="Times New Roman" w:hAnsi="Times New Roman"/>
          <w:sz w:val="22"/>
          <w:szCs w:val="22"/>
          <w:lang w:val="nl-NL"/>
        </w:rPr>
        <w:lastRenderedPageBreak/>
        <w:t xml:space="preserve">Bất động sản đầu tư </w:t>
      </w:r>
      <w:r>
        <w:rPr>
          <w:rFonts w:ascii="Times New Roman" w:hAnsi="Times New Roman"/>
          <w:sz w:val="22"/>
          <w:szCs w:val="22"/>
          <w:lang w:val="nl-NL"/>
        </w:rPr>
        <w:t xml:space="preserve">là </w:t>
      </w:r>
      <w:r w:rsidRPr="0082325C">
        <w:rPr>
          <w:rFonts w:ascii="Times New Roman" w:hAnsi="Times New Roman"/>
          <w:sz w:val="22"/>
          <w:szCs w:val="22"/>
          <w:highlight w:val="cyan"/>
          <w:lang w:val="nl-NL"/>
        </w:rPr>
        <w:t xml:space="preserve">nhà </w:t>
      </w:r>
      <w:r>
        <w:rPr>
          <w:rFonts w:ascii="Times New Roman" w:hAnsi="Times New Roman"/>
          <w:sz w:val="22"/>
          <w:szCs w:val="22"/>
          <w:highlight w:val="cyan"/>
          <w:lang w:val="nl-NL"/>
        </w:rPr>
        <w:t xml:space="preserve">văn phòng,.. </w:t>
      </w:r>
      <w:r>
        <w:rPr>
          <w:rFonts w:ascii="Times New Roman" w:hAnsi="Times New Roman"/>
          <w:sz w:val="22"/>
          <w:szCs w:val="22"/>
          <w:lang w:val="nl-NL"/>
        </w:rPr>
        <w:t>do C</w:t>
      </w:r>
      <w:r w:rsidRPr="001966EA">
        <w:rPr>
          <w:rFonts w:ascii="Times New Roman" w:hAnsi="Times New Roman"/>
          <w:sz w:val="22"/>
          <w:szCs w:val="22"/>
          <w:lang w:val="nl-NL"/>
        </w:rPr>
        <w:t xml:space="preserve">ông ty nắm giữ nhằm mục đích thu lợi từ </w:t>
      </w:r>
      <w:r w:rsidRPr="0082325C">
        <w:rPr>
          <w:rFonts w:ascii="Times New Roman" w:hAnsi="Times New Roman"/>
          <w:sz w:val="22"/>
          <w:szCs w:val="22"/>
          <w:lang w:val="nl-NL"/>
        </w:rPr>
        <w:t>việc cho thuê</w:t>
      </w:r>
      <w:r>
        <w:rPr>
          <w:rFonts w:ascii="Times New Roman" w:hAnsi="Times New Roman"/>
          <w:sz w:val="22"/>
          <w:szCs w:val="22"/>
          <w:lang w:val="nl-NL"/>
        </w:rPr>
        <w:t xml:space="preserve"> </w:t>
      </w:r>
      <w:r w:rsidRPr="001966EA">
        <w:rPr>
          <w:rFonts w:ascii="Times New Roman" w:hAnsi="Times New Roman"/>
          <w:sz w:val="22"/>
          <w:szCs w:val="22"/>
          <w:lang w:val="nl-NL"/>
        </w:rPr>
        <w:t>được trình bày theo nguyên giá trừ giá trị hao mòn lũy kế</w:t>
      </w:r>
      <w:r w:rsidRPr="006936DC">
        <w:rPr>
          <w:rFonts w:ascii="Times New Roman" w:hAnsi="Times New Roman"/>
          <w:sz w:val="22"/>
          <w:szCs w:val="22"/>
          <w:lang w:val="nl-NL"/>
        </w:rPr>
        <w:t xml:space="preserve"> </w:t>
      </w:r>
      <w:r w:rsidRPr="006936DC">
        <w:rPr>
          <w:rFonts w:ascii="Times New Roman" w:hAnsi="Times New Roman"/>
          <w:sz w:val="22"/>
          <w:szCs w:val="22"/>
          <w:highlight w:val="cyan"/>
          <w:lang w:val="nl-NL"/>
        </w:rPr>
        <w:t>và là quyền sử đấ</w:t>
      </w:r>
      <w:r>
        <w:rPr>
          <w:rFonts w:ascii="Times New Roman" w:hAnsi="Times New Roman"/>
          <w:sz w:val="22"/>
          <w:szCs w:val="22"/>
          <w:highlight w:val="cyan"/>
          <w:lang w:val="nl-NL"/>
        </w:rPr>
        <w:t>t,</w:t>
      </w:r>
      <w:r w:rsidRPr="006936DC">
        <w:rPr>
          <w:rFonts w:ascii="Times New Roman" w:hAnsi="Times New Roman"/>
          <w:sz w:val="22"/>
          <w:szCs w:val="22"/>
          <w:highlight w:val="cyan"/>
          <w:lang w:val="nl-NL"/>
        </w:rPr>
        <w:t>...</w:t>
      </w:r>
      <w:r>
        <w:rPr>
          <w:rFonts w:ascii="Times New Roman" w:hAnsi="Times New Roman"/>
          <w:sz w:val="22"/>
          <w:szCs w:val="22"/>
          <w:lang w:val="nl-NL"/>
        </w:rPr>
        <w:t xml:space="preserve"> do Công nắm giữ </w:t>
      </w:r>
      <w:r w:rsidRPr="0082325C">
        <w:rPr>
          <w:rFonts w:ascii="Times New Roman" w:hAnsi="Times New Roman"/>
          <w:sz w:val="22"/>
          <w:szCs w:val="22"/>
          <w:highlight w:val="cyan"/>
          <w:lang w:val="nl-NL"/>
        </w:rPr>
        <w:t>chờ tăng giá</w:t>
      </w:r>
      <w:r w:rsidRPr="001966EA">
        <w:rPr>
          <w:rFonts w:ascii="Times New Roman" w:hAnsi="Times New Roman"/>
          <w:sz w:val="22"/>
          <w:szCs w:val="22"/>
          <w:lang w:val="nl-NL"/>
        </w:rPr>
        <w:t xml:space="preserve">. </w:t>
      </w:r>
    </w:p>
    <w:p w:rsidR="00771A79" w:rsidRPr="0012083E" w:rsidRDefault="00771A79" w:rsidP="00771A79">
      <w:pPr>
        <w:tabs>
          <w:tab w:val="right" w:pos="9180"/>
        </w:tabs>
        <w:spacing w:before="120" w:after="120"/>
        <w:ind w:left="475"/>
        <w:jc w:val="both"/>
        <w:rPr>
          <w:rFonts w:ascii="Times New Roman" w:hAnsi="Times New Roman"/>
          <w:sz w:val="22"/>
          <w:szCs w:val="22"/>
          <w:lang w:val="nl-NL"/>
        </w:rPr>
      </w:pPr>
      <w:r w:rsidRPr="0012083E">
        <w:rPr>
          <w:rFonts w:ascii="Times New Roman" w:hAnsi="Times New Roman"/>
          <w:sz w:val="22"/>
          <w:szCs w:val="22"/>
          <w:lang w:val="nl-NL"/>
        </w:rPr>
        <w:t xml:space="preserve">Nguyên giá của bất động sản đầu tư được mua bao gồm giá mua và các chi phí liên quan trực tiếp như phí dịch vụ tư vấn về luật pháp liên quan, thuế trước bạ và chi phí giao dịch liên quan khác. Nguyên giá bất động sản đầu tư tự xây là giá trị quyết toán công trình hoặc các chi phí liên quan trực tiếp của bất động sản đầu </w:t>
      </w:r>
      <w:r w:rsidRPr="002B1E0E">
        <w:rPr>
          <w:rFonts w:ascii="Times New Roman" w:hAnsi="Times New Roman"/>
          <w:sz w:val="22"/>
          <w:szCs w:val="22"/>
          <w:lang w:val="nl-NL"/>
        </w:rPr>
        <w:t xml:space="preserve">tư </w:t>
      </w:r>
      <w:r w:rsidRPr="002B1E0E">
        <w:rPr>
          <w:rFonts w:ascii="Times New Roman" w:hAnsi="Times New Roman"/>
          <w:sz w:val="22"/>
          <w:szCs w:val="22"/>
          <w:highlight w:val="yellow"/>
          <w:lang w:val="nl-NL"/>
        </w:rPr>
        <w:t>(nếu có).</w:t>
      </w:r>
      <w:r w:rsidRPr="0012083E">
        <w:rPr>
          <w:rFonts w:ascii="Times New Roman" w:hAnsi="Times New Roman"/>
          <w:sz w:val="22"/>
          <w:szCs w:val="22"/>
          <w:lang w:val="nl-NL"/>
        </w:rPr>
        <w:t xml:space="preserve"> </w:t>
      </w:r>
    </w:p>
    <w:p w:rsidR="00771A79" w:rsidRPr="0012083E" w:rsidRDefault="00771A79" w:rsidP="00771A79">
      <w:pPr>
        <w:tabs>
          <w:tab w:val="right" w:pos="9180"/>
        </w:tabs>
        <w:spacing w:before="120" w:after="120"/>
        <w:ind w:left="475"/>
        <w:jc w:val="both"/>
        <w:rPr>
          <w:rFonts w:ascii="Times New Roman" w:hAnsi="Times New Roman"/>
          <w:b/>
          <w:bCs/>
          <w:sz w:val="22"/>
          <w:szCs w:val="22"/>
          <w:lang w:val="nl-NL"/>
        </w:rPr>
      </w:pPr>
      <w:r w:rsidRPr="0012083E">
        <w:rPr>
          <w:rFonts w:ascii="Times New Roman" w:hAnsi="Times New Roman"/>
          <w:sz w:val="22"/>
          <w:szCs w:val="22"/>
          <w:lang w:val="nl-NL"/>
        </w:rPr>
        <w:t xml:space="preserve">Bất động sản đầu tư </w:t>
      </w:r>
      <w:r w:rsidRPr="00175F91">
        <w:rPr>
          <w:rFonts w:ascii="Times New Roman" w:hAnsi="Times New Roman"/>
          <w:sz w:val="22"/>
          <w:szCs w:val="22"/>
          <w:highlight w:val="cyan"/>
          <w:lang w:val="nl-NL"/>
        </w:rPr>
        <w:t>cho thuê</w:t>
      </w:r>
      <w:r>
        <w:rPr>
          <w:rFonts w:ascii="Times New Roman" w:hAnsi="Times New Roman"/>
          <w:sz w:val="22"/>
          <w:szCs w:val="22"/>
          <w:lang w:val="nl-NL"/>
        </w:rPr>
        <w:t xml:space="preserve"> </w:t>
      </w:r>
      <w:r w:rsidRPr="0012083E">
        <w:rPr>
          <w:rFonts w:ascii="Times New Roman" w:hAnsi="Times New Roman"/>
          <w:sz w:val="22"/>
          <w:szCs w:val="22"/>
          <w:lang w:val="nl-NL"/>
        </w:rPr>
        <w:t>được khấu hao theo phương pháp đường thẳng trên thời gian hữu dụng ướ</w:t>
      </w:r>
      <w:r>
        <w:rPr>
          <w:rFonts w:ascii="Times New Roman" w:hAnsi="Times New Roman"/>
          <w:sz w:val="22"/>
          <w:szCs w:val="22"/>
          <w:lang w:val="nl-NL"/>
        </w:rPr>
        <w:t>c tính trong thời gian</w:t>
      </w:r>
      <w:r w:rsidRPr="0012083E">
        <w:rPr>
          <w:rFonts w:ascii="Times New Roman" w:hAnsi="Times New Roman"/>
          <w:sz w:val="22"/>
          <w:szCs w:val="22"/>
          <w:lang w:val="nl-NL"/>
        </w:rPr>
        <w:t xml:space="preserve"> </w:t>
      </w:r>
      <w:r w:rsidRPr="0012083E">
        <w:rPr>
          <w:rFonts w:ascii="Times New Roman" w:hAnsi="Times New Roman"/>
          <w:sz w:val="22"/>
          <w:szCs w:val="22"/>
          <w:highlight w:val="cyan"/>
          <w:lang w:val="nl-NL"/>
        </w:rPr>
        <w:t>….</w:t>
      </w:r>
      <w:r w:rsidRPr="0012083E">
        <w:rPr>
          <w:rFonts w:ascii="Times New Roman" w:hAnsi="Times New Roman"/>
          <w:sz w:val="22"/>
          <w:szCs w:val="22"/>
          <w:lang w:val="nl-NL"/>
        </w:rPr>
        <w:t xml:space="preserve"> năm. </w:t>
      </w:r>
      <w:r w:rsidRPr="00175F91">
        <w:rPr>
          <w:rFonts w:ascii="Times New Roman" w:hAnsi="Times New Roman"/>
          <w:sz w:val="22"/>
          <w:szCs w:val="22"/>
          <w:highlight w:val="cyan"/>
          <w:lang w:val="nl-NL"/>
        </w:rPr>
        <w:t>Công ty không trích khấu hao đối với bất động sản nắm giữ chờ tăng giá. Khi có bằng chứng chắc chắn cho thấy bất động sản đầu tư bị giảm giá so với giá thị trường và khoản giảm giá được xác định một cách đáng tin cậy, thì nguyên giá của bất động sản đầu tư được ghi giảm tương ứng với tổn thất được ghi nhận vào giá vốn hàng bán trong kỳ.</w:t>
      </w:r>
      <w:r>
        <w:rPr>
          <w:rFonts w:ascii="Times New Roman" w:hAnsi="Times New Roman"/>
          <w:sz w:val="22"/>
          <w:szCs w:val="22"/>
          <w:lang w:val="nl-NL"/>
        </w:rPr>
        <w:t xml:space="preserve">  </w:t>
      </w:r>
    </w:p>
    <w:p w:rsidR="00771A79" w:rsidRPr="00866D66" w:rsidRDefault="00771A79" w:rsidP="00771A79">
      <w:pPr>
        <w:tabs>
          <w:tab w:val="right" w:pos="9180"/>
        </w:tabs>
        <w:spacing w:before="120" w:after="120"/>
        <w:ind w:left="475"/>
        <w:jc w:val="both"/>
        <w:rPr>
          <w:rFonts w:ascii="Times New Roman" w:hAnsi="Times New Roman"/>
          <w:sz w:val="22"/>
          <w:szCs w:val="22"/>
          <w:highlight w:val="cyan"/>
          <w:lang w:val="nl-NL"/>
        </w:rPr>
      </w:pPr>
      <w:r w:rsidRPr="00866D66">
        <w:rPr>
          <w:rFonts w:ascii="Times New Roman" w:hAnsi="Times New Roman"/>
          <w:sz w:val="22"/>
          <w:szCs w:val="22"/>
          <w:highlight w:val="cyan"/>
          <w:lang w:val="nl-NL"/>
        </w:rPr>
        <w:t>Khi bất động sản đầu t</w:t>
      </w:r>
      <w:r w:rsidRPr="00866D66">
        <w:rPr>
          <w:rFonts w:ascii="Times New Roman" w:hAnsi="Times New Roman" w:hint="cs"/>
          <w:sz w:val="22"/>
          <w:szCs w:val="22"/>
          <w:highlight w:val="cyan"/>
          <w:lang w:val="nl-NL"/>
        </w:rPr>
        <w:t>ư</w:t>
      </w:r>
      <w:r w:rsidR="00B20E07">
        <w:rPr>
          <w:rFonts w:ascii="Times New Roman" w:hAnsi="Times New Roman"/>
          <w:sz w:val="22"/>
          <w:szCs w:val="22"/>
          <w:highlight w:val="cyan"/>
          <w:lang w:val="nl-NL"/>
        </w:rPr>
        <w:t xml:space="preserve"> được </w:t>
      </w:r>
      <w:r w:rsidRPr="00866D66">
        <w:rPr>
          <w:rFonts w:ascii="Times New Roman" w:hAnsi="Times New Roman"/>
          <w:sz w:val="22"/>
          <w:szCs w:val="22"/>
          <w:highlight w:val="cyan"/>
          <w:lang w:val="nl-NL"/>
        </w:rPr>
        <w:t>bán hay thanh lý, nguyên giá và giá trị hao mòn lũy kế đ</w:t>
      </w:r>
      <w:r w:rsidRPr="00866D66">
        <w:rPr>
          <w:rFonts w:ascii="Times New Roman" w:hAnsi="Times New Roman" w:hint="cs"/>
          <w:sz w:val="22"/>
          <w:szCs w:val="22"/>
          <w:highlight w:val="cyan"/>
          <w:lang w:val="nl-NL"/>
        </w:rPr>
        <w:t>ư</w:t>
      </w:r>
      <w:r w:rsidRPr="00866D66">
        <w:rPr>
          <w:rFonts w:ascii="Times New Roman" w:hAnsi="Times New Roman"/>
          <w:sz w:val="22"/>
          <w:szCs w:val="22"/>
          <w:highlight w:val="cyan"/>
          <w:lang w:val="nl-NL"/>
        </w:rPr>
        <w:t>ợc xóa sổ và các khoản lãi hoặc lỗ phát sinh do bán hay thanh lý tài sản đ</w:t>
      </w:r>
      <w:r w:rsidRPr="00866D66">
        <w:rPr>
          <w:rFonts w:ascii="Times New Roman" w:hAnsi="Times New Roman" w:hint="cs"/>
          <w:sz w:val="22"/>
          <w:szCs w:val="22"/>
          <w:highlight w:val="cyan"/>
          <w:lang w:val="nl-NL"/>
        </w:rPr>
        <w:t>ư</w:t>
      </w:r>
      <w:r w:rsidRPr="00866D66">
        <w:rPr>
          <w:rFonts w:ascii="Times New Roman" w:hAnsi="Times New Roman"/>
          <w:sz w:val="22"/>
          <w:szCs w:val="22"/>
          <w:highlight w:val="cyan"/>
          <w:lang w:val="nl-NL"/>
        </w:rPr>
        <w:t>ợc hạch toán vào kết quả hoạt động kinh doanh trong kỳ.</w:t>
      </w:r>
    </w:p>
    <w:p w:rsidR="00771A79" w:rsidRPr="000407C6" w:rsidRDefault="00771A79" w:rsidP="00771A79">
      <w:pPr>
        <w:numPr>
          <w:ilvl w:val="1"/>
          <w:numId w:val="5"/>
        </w:numPr>
        <w:tabs>
          <w:tab w:val="num" w:pos="450"/>
          <w:tab w:val="num" w:pos="574"/>
        </w:tabs>
        <w:spacing w:before="240" w:line="280" w:lineRule="exact"/>
        <w:ind w:left="605" w:hanging="576"/>
        <w:jc w:val="both"/>
        <w:rPr>
          <w:rFonts w:ascii="Times New Roman" w:hAnsi="Times New Roman"/>
          <w:b/>
          <w:sz w:val="22"/>
          <w:szCs w:val="22"/>
          <w:lang w:val="nl-NL"/>
        </w:rPr>
      </w:pPr>
      <w:r w:rsidRPr="000407C6">
        <w:rPr>
          <w:rFonts w:ascii="Times New Roman" w:hAnsi="Times New Roman"/>
          <w:b/>
          <w:sz w:val="22"/>
          <w:szCs w:val="22"/>
          <w:lang w:val="vi-VN"/>
        </w:rPr>
        <w:t>Hợp đồng hợp tác kinh doanh (BCC)</w:t>
      </w:r>
    </w:p>
    <w:p w:rsidR="00771A79" w:rsidRPr="000407C6" w:rsidRDefault="00771A79" w:rsidP="00771A79">
      <w:pPr>
        <w:tabs>
          <w:tab w:val="right" w:pos="9180"/>
        </w:tabs>
        <w:spacing w:before="120"/>
        <w:ind w:left="475"/>
        <w:jc w:val="both"/>
        <w:rPr>
          <w:rFonts w:ascii="Times New Roman" w:hAnsi="Times New Roman"/>
          <w:sz w:val="22"/>
          <w:szCs w:val="22"/>
          <w:lang w:val="nl-NL"/>
        </w:rPr>
      </w:pPr>
      <w:r w:rsidRPr="000407C6">
        <w:rPr>
          <w:rFonts w:ascii="Times New Roman" w:hAnsi="Times New Roman"/>
          <w:sz w:val="22"/>
          <w:szCs w:val="22"/>
          <w:lang w:val="nl-NL"/>
        </w:rPr>
        <w:t xml:space="preserve">Hợp </w:t>
      </w:r>
      <w:r w:rsidRPr="000407C6">
        <w:rPr>
          <w:rFonts w:ascii="Times New Roman" w:hAnsi="Times New Roman" w:hint="cs"/>
          <w:sz w:val="22"/>
          <w:szCs w:val="22"/>
          <w:lang w:val="nl-NL"/>
        </w:rPr>
        <w:t>đ</w:t>
      </w:r>
      <w:r w:rsidRPr="000407C6">
        <w:rPr>
          <w:rFonts w:ascii="Times New Roman" w:hAnsi="Times New Roman"/>
          <w:sz w:val="22"/>
          <w:szCs w:val="22"/>
          <w:lang w:val="nl-NL"/>
        </w:rPr>
        <w:t xml:space="preserve">ồng hợp tác kinh doanh (BCC) là thỏa thuận bằng hợp </w:t>
      </w:r>
      <w:r w:rsidRPr="000407C6">
        <w:rPr>
          <w:rFonts w:ascii="Times New Roman" w:hAnsi="Times New Roman" w:hint="cs"/>
          <w:sz w:val="22"/>
          <w:szCs w:val="22"/>
          <w:lang w:val="nl-NL"/>
        </w:rPr>
        <w:t>đ</w:t>
      </w:r>
      <w:r w:rsidRPr="000407C6">
        <w:rPr>
          <w:rFonts w:ascii="Times New Roman" w:hAnsi="Times New Roman"/>
          <w:sz w:val="22"/>
          <w:szCs w:val="22"/>
          <w:lang w:val="nl-NL"/>
        </w:rPr>
        <w:t xml:space="preserve">ồng của hai hoặc nhiều bên </w:t>
      </w:r>
      <w:r w:rsidRPr="000407C6">
        <w:rPr>
          <w:rFonts w:ascii="Times New Roman" w:hAnsi="Times New Roman" w:hint="cs"/>
          <w:sz w:val="22"/>
          <w:szCs w:val="22"/>
          <w:lang w:val="nl-NL"/>
        </w:rPr>
        <w:t>đ</w:t>
      </w:r>
      <w:r w:rsidRPr="000407C6">
        <w:rPr>
          <w:rFonts w:ascii="Times New Roman" w:hAnsi="Times New Roman"/>
          <w:sz w:val="22"/>
          <w:szCs w:val="22"/>
          <w:lang w:val="nl-NL"/>
        </w:rPr>
        <w:t xml:space="preserve">ể cùng thực hiện hoạt </w:t>
      </w:r>
      <w:r w:rsidRPr="000407C6">
        <w:rPr>
          <w:rFonts w:ascii="Times New Roman" w:hAnsi="Times New Roman" w:hint="cs"/>
          <w:sz w:val="22"/>
          <w:szCs w:val="22"/>
          <w:lang w:val="nl-NL"/>
        </w:rPr>
        <w:t>đ</w:t>
      </w:r>
      <w:r w:rsidRPr="000407C6">
        <w:rPr>
          <w:rFonts w:ascii="Times New Roman" w:hAnsi="Times New Roman"/>
          <w:sz w:val="22"/>
          <w:szCs w:val="22"/>
          <w:lang w:val="nl-NL"/>
        </w:rPr>
        <w:t>ộng kinh tế nh</w:t>
      </w:r>
      <w:r w:rsidRPr="000407C6">
        <w:rPr>
          <w:rFonts w:ascii="Times New Roman" w:hAnsi="Times New Roman" w:hint="cs"/>
          <w:sz w:val="22"/>
          <w:szCs w:val="22"/>
          <w:lang w:val="nl-NL"/>
        </w:rPr>
        <w:t>ư</w:t>
      </w:r>
      <w:r w:rsidRPr="000407C6">
        <w:rPr>
          <w:rFonts w:ascii="Times New Roman" w:hAnsi="Times New Roman"/>
          <w:sz w:val="22"/>
          <w:szCs w:val="22"/>
          <w:lang w:val="nl-NL"/>
        </w:rPr>
        <w:t xml:space="preserve">ng không hình thành pháp nhân </w:t>
      </w:r>
      <w:r w:rsidRPr="000407C6">
        <w:rPr>
          <w:rFonts w:ascii="Times New Roman" w:hAnsi="Times New Roman" w:hint="cs"/>
          <w:sz w:val="22"/>
          <w:szCs w:val="22"/>
          <w:lang w:val="nl-NL"/>
        </w:rPr>
        <w:t>đ</w:t>
      </w:r>
      <w:r w:rsidRPr="000407C6">
        <w:rPr>
          <w:rFonts w:ascii="Times New Roman" w:hAnsi="Times New Roman"/>
          <w:sz w:val="22"/>
          <w:szCs w:val="22"/>
          <w:lang w:val="nl-NL"/>
        </w:rPr>
        <w:t xml:space="preserve">ộc lập. Hoạt </w:t>
      </w:r>
      <w:r w:rsidRPr="000407C6">
        <w:rPr>
          <w:rFonts w:ascii="Times New Roman" w:hAnsi="Times New Roman" w:hint="cs"/>
          <w:sz w:val="22"/>
          <w:szCs w:val="22"/>
          <w:lang w:val="nl-NL"/>
        </w:rPr>
        <w:t>đ</w:t>
      </w:r>
      <w:r w:rsidRPr="000407C6">
        <w:rPr>
          <w:rFonts w:ascii="Times New Roman" w:hAnsi="Times New Roman"/>
          <w:sz w:val="22"/>
          <w:szCs w:val="22"/>
          <w:lang w:val="nl-NL"/>
        </w:rPr>
        <w:t xml:space="preserve">ộng này có thể </w:t>
      </w:r>
      <w:r w:rsidRPr="000407C6">
        <w:rPr>
          <w:rFonts w:ascii="Times New Roman" w:hAnsi="Times New Roman" w:hint="cs"/>
          <w:sz w:val="22"/>
          <w:szCs w:val="22"/>
          <w:lang w:val="nl-NL"/>
        </w:rPr>
        <w:t>đư</w:t>
      </w:r>
      <w:r w:rsidRPr="000407C6">
        <w:rPr>
          <w:rFonts w:ascii="Times New Roman" w:hAnsi="Times New Roman"/>
          <w:sz w:val="22"/>
          <w:szCs w:val="22"/>
          <w:lang w:val="nl-NL"/>
        </w:rPr>
        <w:t xml:space="preserve">ợc </w:t>
      </w:r>
      <w:r w:rsidRPr="000407C6">
        <w:rPr>
          <w:rFonts w:ascii="Times New Roman" w:hAnsi="Times New Roman" w:hint="cs"/>
          <w:sz w:val="22"/>
          <w:szCs w:val="22"/>
          <w:lang w:val="vi-VN"/>
        </w:rPr>
        <w:t>đ</w:t>
      </w:r>
      <w:r w:rsidRPr="000407C6">
        <w:rPr>
          <w:rFonts w:ascii="Times New Roman" w:hAnsi="Times New Roman"/>
          <w:sz w:val="22"/>
          <w:szCs w:val="22"/>
          <w:lang w:val="vi-VN"/>
        </w:rPr>
        <w:t xml:space="preserve">ồng kiểm soát bởi các bên góp vốn theo thỏa thuận liên doanh hoặc kiểm soát bởi một trong số các </w:t>
      </w:r>
      <w:r w:rsidRPr="000407C6">
        <w:rPr>
          <w:rFonts w:ascii="Times New Roman" w:hAnsi="Times New Roman"/>
          <w:sz w:val="22"/>
          <w:szCs w:val="22"/>
          <w:lang w:val="nl-NL"/>
        </w:rPr>
        <w:t>bên tham gia.</w:t>
      </w:r>
    </w:p>
    <w:p w:rsidR="00771A79" w:rsidRDefault="00771A79" w:rsidP="00771A79">
      <w:pPr>
        <w:tabs>
          <w:tab w:val="right" w:pos="9180"/>
        </w:tabs>
        <w:spacing w:before="120"/>
        <w:ind w:left="475"/>
        <w:jc w:val="both"/>
        <w:rPr>
          <w:rFonts w:ascii="Times New Roman" w:hAnsi="Times New Roman"/>
          <w:sz w:val="22"/>
          <w:szCs w:val="22"/>
          <w:lang w:val="nl-NL"/>
        </w:rPr>
      </w:pPr>
      <w:r w:rsidRPr="00B87A0E">
        <w:rPr>
          <w:rFonts w:ascii="Times New Roman" w:hAnsi="Times New Roman"/>
          <w:sz w:val="22"/>
          <w:szCs w:val="22"/>
          <w:lang w:val="nl-NL"/>
        </w:rPr>
        <w:t xml:space="preserve">Trong trường hợp nhận tiền, tài sản của các bên khác đóng góp cho hoạt động hợp tác kinh doanh (BCC) </w:t>
      </w:r>
      <w:r>
        <w:rPr>
          <w:rFonts w:ascii="Times New Roman" w:hAnsi="Times New Roman"/>
          <w:sz w:val="22"/>
          <w:szCs w:val="22"/>
          <w:lang w:val="nl-NL"/>
        </w:rPr>
        <w:t xml:space="preserve">được kế toán là nợ phải trả. Trường hợp đưa tiền, tài sản đi đóng góp cho hoạt động hợp tác kinh doanh (BCC) được ghi nhận là nợ phải thu. </w:t>
      </w:r>
    </w:p>
    <w:p w:rsidR="00771A79" w:rsidRDefault="00771A79" w:rsidP="00771A79">
      <w:pPr>
        <w:tabs>
          <w:tab w:val="right" w:pos="9180"/>
        </w:tabs>
        <w:spacing w:before="120"/>
        <w:ind w:left="475"/>
        <w:jc w:val="both"/>
        <w:rPr>
          <w:rFonts w:ascii="Times New Roman" w:hAnsi="Times New Roman"/>
          <w:sz w:val="22"/>
          <w:szCs w:val="22"/>
          <w:lang w:val="nl-NL"/>
        </w:rPr>
      </w:pPr>
      <w:r w:rsidRPr="00A14498">
        <w:rPr>
          <w:rFonts w:ascii="Times New Roman" w:hAnsi="Times New Roman"/>
          <w:sz w:val="22"/>
          <w:szCs w:val="22"/>
          <w:highlight w:val="cyan"/>
          <w:lang w:val="nl-NL"/>
        </w:rPr>
        <w:t xml:space="preserve">Hợp </w:t>
      </w:r>
      <w:r w:rsidRPr="00A14498">
        <w:rPr>
          <w:rFonts w:ascii="Times New Roman" w:hAnsi="Times New Roman" w:hint="cs"/>
          <w:sz w:val="22"/>
          <w:szCs w:val="22"/>
          <w:highlight w:val="cyan"/>
          <w:lang w:val="nl-NL"/>
        </w:rPr>
        <w:t>đ</w:t>
      </w:r>
      <w:r w:rsidRPr="00A14498">
        <w:rPr>
          <w:rFonts w:ascii="Times New Roman" w:hAnsi="Times New Roman"/>
          <w:sz w:val="22"/>
          <w:szCs w:val="22"/>
          <w:highlight w:val="cyan"/>
          <w:lang w:val="nl-NL"/>
        </w:rPr>
        <w:t>ồng hợp tác kinh doanh (BCC) của Công ty theo hình thức tài sản đồng kiểm soát,</w:t>
      </w:r>
      <w:r>
        <w:rPr>
          <w:rFonts w:ascii="Times New Roman" w:hAnsi="Times New Roman"/>
          <w:sz w:val="22"/>
          <w:szCs w:val="22"/>
          <w:highlight w:val="cyan"/>
          <w:lang w:val="nl-NL"/>
        </w:rPr>
        <w:t xml:space="preserve"> hình thức</w:t>
      </w:r>
      <w:r w:rsidRPr="00A14498">
        <w:rPr>
          <w:rFonts w:ascii="Times New Roman" w:hAnsi="Times New Roman"/>
          <w:sz w:val="22"/>
          <w:szCs w:val="22"/>
          <w:highlight w:val="cyan"/>
          <w:lang w:val="nl-NL"/>
        </w:rPr>
        <w:t xml:space="preserve"> hoạt động kinh doanh đồng kiểm soát </w:t>
      </w:r>
      <w:r>
        <w:rPr>
          <w:rFonts w:ascii="Times New Roman" w:hAnsi="Times New Roman"/>
          <w:sz w:val="22"/>
          <w:szCs w:val="22"/>
          <w:highlight w:val="cyan"/>
          <w:lang w:val="nl-NL"/>
        </w:rPr>
        <w:t xml:space="preserve">hay hình thức BCC </w:t>
      </w:r>
      <w:r w:rsidRPr="00A14498">
        <w:rPr>
          <w:rFonts w:ascii="Times New Roman" w:hAnsi="Times New Roman"/>
          <w:sz w:val="22"/>
          <w:szCs w:val="22"/>
          <w:highlight w:val="cyan"/>
          <w:lang w:val="nl-NL"/>
        </w:rPr>
        <w:t>chia lợi nhuận sau thuế.</w:t>
      </w:r>
    </w:p>
    <w:p w:rsidR="00771A79" w:rsidRPr="00D507EB" w:rsidRDefault="00771A79" w:rsidP="006D43CF">
      <w:pPr>
        <w:tabs>
          <w:tab w:val="right" w:pos="9180"/>
        </w:tabs>
        <w:spacing w:before="120"/>
        <w:ind w:left="475"/>
        <w:jc w:val="both"/>
        <w:outlineLvl w:val="0"/>
        <w:rPr>
          <w:rFonts w:ascii="Times New Roman" w:hAnsi="Times New Roman"/>
          <w:b/>
          <w:i/>
          <w:sz w:val="22"/>
          <w:szCs w:val="22"/>
          <w:lang w:val="nl-NL"/>
        </w:rPr>
      </w:pPr>
      <w:r>
        <w:rPr>
          <w:rFonts w:ascii="Times New Roman" w:hAnsi="Times New Roman"/>
          <w:b/>
          <w:i/>
          <w:sz w:val="22"/>
          <w:szCs w:val="22"/>
          <w:lang w:val="nl-NL"/>
        </w:rPr>
        <w:t xml:space="preserve">Đối với BCC </w:t>
      </w:r>
      <w:r w:rsidRPr="00D507EB">
        <w:rPr>
          <w:rFonts w:ascii="Times New Roman" w:hAnsi="Times New Roman"/>
          <w:b/>
          <w:i/>
          <w:sz w:val="22"/>
          <w:szCs w:val="22"/>
          <w:lang w:val="nl-NL"/>
        </w:rPr>
        <w:t>theo hình thức tài sản đồng kiểm soát</w:t>
      </w:r>
    </w:p>
    <w:p w:rsidR="00771A79" w:rsidRPr="00D507EB" w:rsidRDefault="00771A79" w:rsidP="00771A79">
      <w:pPr>
        <w:tabs>
          <w:tab w:val="right" w:pos="9180"/>
        </w:tabs>
        <w:spacing w:before="120"/>
        <w:ind w:left="475"/>
        <w:jc w:val="both"/>
        <w:rPr>
          <w:rFonts w:ascii="Times New Roman" w:hAnsi="Times New Roman"/>
          <w:sz w:val="22"/>
          <w:szCs w:val="22"/>
          <w:lang w:val="nl-NL"/>
        </w:rPr>
      </w:pPr>
      <w:r w:rsidRPr="00D507EB">
        <w:rPr>
          <w:rFonts w:ascii="Times New Roman" w:hAnsi="Times New Roman"/>
          <w:sz w:val="22"/>
          <w:szCs w:val="22"/>
          <w:lang w:val="nl-NL"/>
        </w:rPr>
        <w:t>Tài sản đồng kiểm soát bởi các bên tham gia liên doanh là tài sản đ</w:t>
      </w:r>
      <w:r w:rsidRPr="00D507EB">
        <w:rPr>
          <w:rFonts w:ascii="Times New Roman" w:hAnsi="Times New Roman" w:hint="cs"/>
          <w:sz w:val="22"/>
          <w:szCs w:val="22"/>
          <w:lang w:val="nl-NL"/>
        </w:rPr>
        <w:t>ư</w:t>
      </w:r>
      <w:r w:rsidRPr="00D507EB">
        <w:rPr>
          <w:rFonts w:ascii="Times New Roman" w:hAnsi="Times New Roman"/>
          <w:sz w:val="22"/>
          <w:szCs w:val="22"/>
          <w:lang w:val="nl-NL"/>
        </w:rPr>
        <w:t>ợc các bên tham gia liên doanh mua, xây dựng, đ</w:t>
      </w:r>
      <w:r w:rsidRPr="00D507EB">
        <w:rPr>
          <w:rFonts w:ascii="Times New Roman" w:hAnsi="Times New Roman" w:hint="cs"/>
          <w:sz w:val="22"/>
          <w:szCs w:val="22"/>
          <w:lang w:val="nl-NL"/>
        </w:rPr>
        <w:t>ư</w:t>
      </w:r>
      <w:r w:rsidRPr="00D507EB">
        <w:rPr>
          <w:rFonts w:ascii="Times New Roman" w:hAnsi="Times New Roman"/>
          <w:sz w:val="22"/>
          <w:szCs w:val="22"/>
          <w:lang w:val="nl-NL"/>
        </w:rPr>
        <w:t>ợc sử dụng cho mục đích của liên doanh và mang lại lợi ích cho các bên tham gia liên doanh theo quy định của Hợp đồng liên doanh. Các bên tham gia liên doanh đ</w:t>
      </w:r>
      <w:r w:rsidRPr="00D507EB">
        <w:rPr>
          <w:rFonts w:ascii="Times New Roman" w:hAnsi="Times New Roman" w:hint="cs"/>
          <w:sz w:val="22"/>
          <w:szCs w:val="22"/>
          <w:lang w:val="nl-NL"/>
        </w:rPr>
        <w:t>ư</w:t>
      </w:r>
      <w:r w:rsidRPr="00D507EB">
        <w:rPr>
          <w:rFonts w:ascii="Times New Roman" w:hAnsi="Times New Roman"/>
          <w:sz w:val="22"/>
          <w:szCs w:val="22"/>
          <w:lang w:val="nl-NL"/>
        </w:rPr>
        <w:t>ợc ghi nhận phần giá trị tài sản đồng kiểm soát mà mình đ</w:t>
      </w:r>
      <w:r w:rsidRPr="00D507EB">
        <w:rPr>
          <w:rFonts w:ascii="Times New Roman" w:hAnsi="Times New Roman" w:hint="cs"/>
          <w:sz w:val="22"/>
          <w:szCs w:val="22"/>
          <w:lang w:val="nl-NL"/>
        </w:rPr>
        <w:t>ư</w:t>
      </w:r>
      <w:r w:rsidRPr="00D507EB">
        <w:rPr>
          <w:rFonts w:ascii="Times New Roman" w:hAnsi="Times New Roman"/>
          <w:sz w:val="22"/>
          <w:szCs w:val="22"/>
          <w:lang w:val="nl-NL"/>
        </w:rPr>
        <w:t>ợc h</w:t>
      </w:r>
      <w:r w:rsidRPr="00D507EB">
        <w:rPr>
          <w:rFonts w:ascii="Times New Roman" w:hAnsi="Times New Roman" w:hint="cs"/>
          <w:sz w:val="22"/>
          <w:szCs w:val="22"/>
          <w:lang w:val="nl-NL"/>
        </w:rPr>
        <w:t>ư</w:t>
      </w:r>
      <w:r w:rsidRPr="00D507EB">
        <w:rPr>
          <w:rFonts w:ascii="Times New Roman" w:hAnsi="Times New Roman"/>
          <w:sz w:val="22"/>
          <w:szCs w:val="22"/>
          <w:lang w:val="nl-NL"/>
        </w:rPr>
        <w:t xml:space="preserve">ởng là tài sản trên Báo cáo tài chính của mình. </w:t>
      </w:r>
    </w:p>
    <w:p w:rsidR="00771A79" w:rsidRPr="00D507EB" w:rsidRDefault="00771A79" w:rsidP="00771A79">
      <w:pPr>
        <w:tabs>
          <w:tab w:val="right" w:pos="9180"/>
        </w:tabs>
        <w:spacing w:before="120"/>
        <w:ind w:left="475"/>
        <w:jc w:val="both"/>
        <w:rPr>
          <w:rFonts w:ascii="Times New Roman" w:hAnsi="Times New Roman"/>
          <w:sz w:val="22"/>
          <w:szCs w:val="22"/>
          <w:lang w:val="nl-NL"/>
        </w:rPr>
      </w:pPr>
      <w:r>
        <w:rPr>
          <w:rFonts w:ascii="Times New Roman" w:hAnsi="Times New Roman"/>
          <w:sz w:val="22"/>
          <w:szCs w:val="22"/>
          <w:lang w:val="nl-NL"/>
        </w:rPr>
        <w:t>BCC</w:t>
      </w:r>
      <w:r w:rsidRPr="00D507EB">
        <w:rPr>
          <w:rFonts w:ascii="Times New Roman" w:hAnsi="Times New Roman"/>
          <w:sz w:val="22"/>
          <w:szCs w:val="22"/>
          <w:lang w:val="nl-NL"/>
        </w:rPr>
        <w:t xml:space="preserve"> theo hình thức</w:t>
      </w:r>
      <w:r w:rsidRPr="00D507EB">
        <w:rPr>
          <w:sz w:val="22"/>
          <w:szCs w:val="22"/>
          <w:lang w:val="nl-NL"/>
        </w:rPr>
        <w:t xml:space="preserve"> </w:t>
      </w:r>
      <w:r w:rsidRPr="00D507EB">
        <w:rPr>
          <w:rFonts w:ascii="Times New Roman" w:hAnsi="Times New Roman"/>
          <w:sz w:val="22"/>
          <w:szCs w:val="22"/>
          <w:lang w:val="nl-NL"/>
        </w:rPr>
        <w:t>tài sản đồng kiểm soát, theo đó mỗi bên tham gia liên doanh đ</w:t>
      </w:r>
      <w:r w:rsidRPr="00D507EB">
        <w:rPr>
          <w:rFonts w:ascii="Times New Roman" w:hAnsi="Times New Roman" w:hint="cs"/>
          <w:sz w:val="22"/>
          <w:szCs w:val="22"/>
          <w:lang w:val="nl-NL"/>
        </w:rPr>
        <w:t>ư</w:t>
      </w:r>
      <w:r w:rsidRPr="00D507EB">
        <w:rPr>
          <w:rFonts w:ascii="Times New Roman" w:hAnsi="Times New Roman"/>
          <w:sz w:val="22"/>
          <w:szCs w:val="22"/>
          <w:lang w:val="nl-NL"/>
        </w:rPr>
        <w:t>ợc nhận sản phẩm hoặc doanh thu từ việc sử dụng và khai thác tài sản đồng kiểm soát và chịu một phần chi phí phát sinh theo thỏa thuận trong hợp đồng.</w:t>
      </w:r>
    </w:p>
    <w:p w:rsidR="00771A79" w:rsidRPr="00D507EB" w:rsidRDefault="00771A79" w:rsidP="00771A79">
      <w:pPr>
        <w:tabs>
          <w:tab w:val="right" w:pos="9180"/>
        </w:tabs>
        <w:spacing w:before="120"/>
        <w:ind w:left="475"/>
        <w:jc w:val="both"/>
        <w:rPr>
          <w:rFonts w:ascii="Times New Roman" w:hAnsi="Times New Roman"/>
          <w:color w:val="000000"/>
          <w:sz w:val="22"/>
          <w:szCs w:val="22"/>
          <w:lang w:val="vi-VN"/>
        </w:rPr>
      </w:pPr>
      <w:r w:rsidRPr="00D507EB">
        <w:rPr>
          <w:rFonts w:ascii="Times New Roman" w:hAnsi="Times New Roman"/>
          <w:color w:val="000000"/>
          <w:sz w:val="22"/>
          <w:szCs w:val="22"/>
          <w:lang w:val="vi-VN"/>
        </w:rPr>
        <w:t>Các bên tham gia liên doanh phải mở sổ kế toán chi tiết trên cùng hệ thống sổ kế toán của mình để ghi chép và phản ánh trong Báo cáo tài chính</w:t>
      </w:r>
      <w:r w:rsidR="00137807" w:rsidRPr="00137807">
        <w:rPr>
          <w:rFonts w:ascii="Times New Roman" w:hAnsi="Times New Roman"/>
          <w:color w:val="000000"/>
          <w:sz w:val="22"/>
          <w:szCs w:val="22"/>
          <w:lang w:val="nl-NL"/>
        </w:rPr>
        <w:t xml:space="preserve"> </w:t>
      </w:r>
      <w:r w:rsidRPr="00D507EB">
        <w:rPr>
          <w:rFonts w:ascii="Times New Roman" w:hAnsi="Times New Roman"/>
          <w:color w:val="000000"/>
          <w:sz w:val="22"/>
          <w:szCs w:val="22"/>
          <w:lang w:val="vi-VN"/>
        </w:rPr>
        <w:t>của mình những nội dung sau đây:</w:t>
      </w:r>
    </w:p>
    <w:p w:rsidR="00771A79" w:rsidRPr="00D507EB" w:rsidRDefault="00771A79" w:rsidP="00A268C7">
      <w:pPr>
        <w:numPr>
          <w:ilvl w:val="1"/>
          <w:numId w:val="13"/>
        </w:numPr>
        <w:tabs>
          <w:tab w:val="clear" w:pos="1440"/>
          <w:tab w:val="num" w:pos="540"/>
          <w:tab w:val="num" w:pos="574"/>
          <w:tab w:val="right" w:pos="9180"/>
        </w:tabs>
        <w:spacing w:before="120"/>
        <w:ind w:left="720" w:hanging="270"/>
        <w:jc w:val="both"/>
        <w:rPr>
          <w:rFonts w:ascii="Times New Roman" w:hAnsi="Times New Roman"/>
          <w:color w:val="000000"/>
          <w:sz w:val="22"/>
          <w:szCs w:val="22"/>
          <w:lang w:val="vi-VN"/>
        </w:rPr>
      </w:pPr>
      <w:r w:rsidRPr="007B3588">
        <w:rPr>
          <w:rFonts w:ascii="Times New Roman" w:hAnsi="Times New Roman"/>
          <w:color w:val="000000"/>
          <w:sz w:val="22"/>
          <w:szCs w:val="22"/>
          <w:lang w:val="nl-NL"/>
        </w:rPr>
        <w:tab/>
      </w:r>
      <w:r w:rsidRPr="007B3588">
        <w:rPr>
          <w:rFonts w:ascii="Times New Roman" w:hAnsi="Times New Roman"/>
          <w:color w:val="000000"/>
          <w:sz w:val="22"/>
          <w:szCs w:val="22"/>
          <w:lang w:val="nl-NL"/>
        </w:rPr>
        <w:tab/>
      </w:r>
      <w:r w:rsidRPr="00485BB5">
        <w:rPr>
          <w:rFonts w:ascii="Times New Roman" w:hAnsi="Times New Roman"/>
          <w:color w:val="000000"/>
          <w:sz w:val="22"/>
          <w:szCs w:val="22"/>
          <w:lang w:val="vi-VN"/>
        </w:rPr>
        <w:t>Phần</w:t>
      </w:r>
      <w:r w:rsidRPr="00D507EB">
        <w:rPr>
          <w:rFonts w:ascii="Times New Roman" w:hAnsi="Times New Roman"/>
          <w:color w:val="000000"/>
          <w:sz w:val="22"/>
          <w:szCs w:val="22"/>
          <w:lang w:val="vi-VN"/>
        </w:rPr>
        <w:t xml:space="preserve"> vốn góp vào tài sản đồng kiểm soát, được phân loại theo tính chất của tài sản;</w:t>
      </w:r>
    </w:p>
    <w:p w:rsidR="00771A79" w:rsidRPr="00D507EB" w:rsidRDefault="00771A79" w:rsidP="00A268C7">
      <w:pPr>
        <w:numPr>
          <w:ilvl w:val="1"/>
          <w:numId w:val="13"/>
        </w:numPr>
        <w:tabs>
          <w:tab w:val="clear" w:pos="1440"/>
          <w:tab w:val="num" w:pos="540"/>
          <w:tab w:val="num" w:pos="574"/>
          <w:tab w:val="right" w:pos="9180"/>
        </w:tabs>
        <w:spacing w:before="120"/>
        <w:ind w:left="720" w:hanging="270"/>
        <w:jc w:val="both"/>
        <w:rPr>
          <w:rFonts w:ascii="Times New Roman" w:hAnsi="Times New Roman"/>
          <w:color w:val="000000"/>
          <w:sz w:val="22"/>
          <w:szCs w:val="22"/>
          <w:lang w:val="vi-VN"/>
        </w:rPr>
      </w:pPr>
      <w:r w:rsidRPr="007B3588">
        <w:rPr>
          <w:rFonts w:ascii="Times New Roman" w:hAnsi="Times New Roman"/>
          <w:color w:val="000000"/>
          <w:sz w:val="22"/>
          <w:szCs w:val="22"/>
          <w:lang w:val="nl-NL"/>
        </w:rPr>
        <w:tab/>
      </w:r>
      <w:r w:rsidRPr="007B3588">
        <w:rPr>
          <w:rFonts w:ascii="Times New Roman" w:hAnsi="Times New Roman"/>
          <w:color w:val="000000"/>
          <w:sz w:val="22"/>
          <w:szCs w:val="22"/>
          <w:lang w:val="nl-NL"/>
        </w:rPr>
        <w:tab/>
      </w:r>
      <w:r w:rsidRPr="00D507EB">
        <w:rPr>
          <w:rFonts w:ascii="Times New Roman" w:hAnsi="Times New Roman"/>
          <w:color w:val="000000"/>
          <w:sz w:val="22"/>
          <w:szCs w:val="22"/>
          <w:lang w:val="vi-VN"/>
        </w:rPr>
        <w:t>Các khoản nợ phải trả phát sinh riêng của mỗi bên tham gia góp vốn liên doanh;</w:t>
      </w:r>
    </w:p>
    <w:p w:rsidR="00771A79" w:rsidRPr="00D507EB" w:rsidRDefault="00771A79" w:rsidP="00A268C7">
      <w:pPr>
        <w:numPr>
          <w:ilvl w:val="1"/>
          <w:numId w:val="13"/>
        </w:numPr>
        <w:tabs>
          <w:tab w:val="clear" w:pos="1440"/>
          <w:tab w:val="num" w:pos="540"/>
          <w:tab w:val="num" w:pos="574"/>
          <w:tab w:val="right" w:pos="9180"/>
        </w:tabs>
        <w:spacing w:before="120"/>
        <w:ind w:left="720" w:hanging="270"/>
        <w:jc w:val="both"/>
        <w:rPr>
          <w:rFonts w:ascii="Times New Roman" w:hAnsi="Times New Roman"/>
          <w:color w:val="000000"/>
          <w:sz w:val="22"/>
          <w:szCs w:val="22"/>
          <w:lang w:val="vi-VN"/>
        </w:rPr>
      </w:pPr>
      <w:r w:rsidRPr="007B3588">
        <w:rPr>
          <w:rFonts w:ascii="Times New Roman" w:hAnsi="Times New Roman"/>
          <w:color w:val="000000"/>
          <w:sz w:val="22"/>
          <w:szCs w:val="22"/>
          <w:lang w:val="nl-NL"/>
        </w:rPr>
        <w:tab/>
      </w:r>
      <w:r w:rsidRPr="007B3588">
        <w:rPr>
          <w:rFonts w:ascii="Times New Roman" w:hAnsi="Times New Roman"/>
          <w:color w:val="000000"/>
          <w:sz w:val="22"/>
          <w:szCs w:val="22"/>
          <w:lang w:val="nl-NL"/>
        </w:rPr>
        <w:tab/>
      </w:r>
      <w:r w:rsidRPr="00D507EB">
        <w:rPr>
          <w:rFonts w:ascii="Times New Roman" w:hAnsi="Times New Roman"/>
          <w:color w:val="000000"/>
          <w:sz w:val="22"/>
          <w:szCs w:val="22"/>
          <w:lang w:val="vi-VN"/>
        </w:rPr>
        <w:t>Phần nợ phải trả phát sinh chung phải gánh chịu cùng với các bên tham gia góp vốn liên doanh khác từ hoạt động của liên doanh;</w:t>
      </w:r>
    </w:p>
    <w:p w:rsidR="00771A79" w:rsidRPr="00D507EB" w:rsidRDefault="00771A79" w:rsidP="00A268C7">
      <w:pPr>
        <w:numPr>
          <w:ilvl w:val="1"/>
          <w:numId w:val="13"/>
        </w:numPr>
        <w:tabs>
          <w:tab w:val="clear" w:pos="1440"/>
          <w:tab w:val="num" w:pos="477"/>
          <w:tab w:val="num" w:pos="540"/>
          <w:tab w:val="num" w:pos="574"/>
          <w:tab w:val="right" w:pos="9180"/>
        </w:tabs>
        <w:spacing w:before="120"/>
        <w:ind w:left="720" w:hanging="270"/>
        <w:jc w:val="both"/>
        <w:rPr>
          <w:rFonts w:ascii="Times New Roman" w:hAnsi="Times New Roman"/>
          <w:color w:val="000000"/>
          <w:sz w:val="22"/>
          <w:szCs w:val="22"/>
          <w:lang w:val="vi-VN"/>
        </w:rPr>
      </w:pPr>
      <w:r w:rsidRPr="007B3588">
        <w:rPr>
          <w:rFonts w:ascii="Times New Roman" w:hAnsi="Times New Roman"/>
          <w:color w:val="000000"/>
          <w:sz w:val="22"/>
          <w:szCs w:val="22"/>
          <w:lang w:val="nl-NL"/>
        </w:rPr>
        <w:lastRenderedPageBreak/>
        <w:tab/>
      </w:r>
      <w:r w:rsidRPr="007B3588">
        <w:rPr>
          <w:rFonts w:ascii="Times New Roman" w:hAnsi="Times New Roman"/>
          <w:color w:val="000000"/>
          <w:sz w:val="22"/>
          <w:szCs w:val="22"/>
          <w:lang w:val="nl-NL"/>
        </w:rPr>
        <w:tab/>
      </w:r>
      <w:r w:rsidRPr="00D507EB">
        <w:rPr>
          <w:rFonts w:ascii="Times New Roman" w:hAnsi="Times New Roman"/>
          <w:color w:val="000000"/>
          <w:sz w:val="22"/>
          <w:szCs w:val="22"/>
          <w:lang w:val="vi-VN"/>
        </w:rPr>
        <w:t>Các khoản thu nhập từ việc bán hoặc sử dụng phần sản phẩm được chia từ liên doanh cùng với phần chi phí phát sinh được phân chia từ hoạt động của liên doanh;</w:t>
      </w:r>
    </w:p>
    <w:p w:rsidR="00771A79" w:rsidRPr="00D507EB" w:rsidRDefault="00771A79" w:rsidP="00A268C7">
      <w:pPr>
        <w:numPr>
          <w:ilvl w:val="1"/>
          <w:numId w:val="13"/>
        </w:numPr>
        <w:tabs>
          <w:tab w:val="clear" w:pos="1440"/>
          <w:tab w:val="num" w:pos="477"/>
          <w:tab w:val="num" w:pos="540"/>
          <w:tab w:val="num" w:pos="574"/>
          <w:tab w:val="right" w:pos="9180"/>
        </w:tabs>
        <w:spacing w:before="120"/>
        <w:ind w:left="720" w:hanging="270"/>
        <w:jc w:val="both"/>
        <w:rPr>
          <w:rFonts w:ascii="Times New Roman" w:hAnsi="Times New Roman"/>
          <w:color w:val="000000"/>
          <w:sz w:val="22"/>
          <w:szCs w:val="22"/>
          <w:lang w:val="vi-VN"/>
        </w:rPr>
      </w:pPr>
      <w:r w:rsidRPr="007B3588">
        <w:rPr>
          <w:rFonts w:ascii="Times New Roman" w:hAnsi="Times New Roman"/>
          <w:color w:val="000000"/>
          <w:sz w:val="22"/>
          <w:szCs w:val="22"/>
          <w:lang w:val="nl-NL"/>
        </w:rPr>
        <w:tab/>
      </w:r>
      <w:r w:rsidRPr="007B3588">
        <w:rPr>
          <w:rFonts w:ascii="Times New Roman" w:hAnsi="Times New Roman"/>
          <w:color w:val="000000"/>
          <w:sz w:val="22"/>
          <w:szCs w:val="22"/>
          <w:lang w:val="nl-NL"/>
        </w:rPr>
        <w:tab/>
      </w:r>
      <w:r w:rsidRPr="00D507EB">
        <w:rPr>
          <w:rFonts w:ascii="Times New Roman" w:hAnsi="Times New Roman"/>
          <w:color w:val="000000"/>
          <w:sz w:val="22"/>
          <w:szCs w:val="22"/>
          <w:lang w:val="vi-VN"/>
        </w:rPr>
        <w:t>Các khoản chi phí phát sinh liên quan đến việc góp vốn liên doanh.</w:t>
      </w:r>
    </w:p>
    <w:p w:rsidR="00771A79" w:rsidRPr="00B87A0E" w:rsidRDefault="00771A79" w:rsidP="00771A79">
      <w:pPr>
        <w:tabs>
          <w:tab w:val="right" w:pos="9180"/>
        </w:tabs>
        <w:spacing w:before="120"/>
        <w:ind w:left="475"/>
        <w:jc w:val="both"/>
        <w:rPr>
          <w:rFonts w:ascii="Times New Roman" w:hAnsi="Times New Roman"/>
          <w:bCs/>
          <w:spacing w:val="-2"/>
          <w:sz w:val="22"/>
          <w:szCs w:val="22"/>
          <w:lang w:val="vi-VN"/>
        </w:rPr>
      </w:pPr>
      <w:r w:rsidRPr="00A54B60">
        <w:rPr>
          <w:rFonts w:ascii="Times New Roman" w:hAnsi="Times New Roman"/>
          <w:sz w:val="22"/>
          <w:szCs w:val="22"/>
          <w:lang w:val="nl-NL"/>
        </w:rPr>
        <w:t>Đối với tài sản cố định, bất động sản đầu t</w:t>
      </w:r>
      <w:r w:rsidRPr="00A54B60">
        <w:rPr>
          <w:rFonts w:ascii="Times New Roman" w:hAnsi="Times New Roman" w:hint="cs"/>
          <w:sz w:val="22"/>
          <w:szCs w:val="22"/>
          <w:lang w:val="nl-NL"/>
        </w:rPr>
        <w:t>ư</w:t>
      </w:r>
      <w:r w:rsidRPr="00A54B60">
        <w:rPr>
          <w:rFonts w:ascii="Times New Roman" w:hAnsi="Times New Roman"/>
          <w:sz w:val="22"/>
          <w:szCs w:val="22"/>
          <w:lang w:val="nl-NL"/>
        </w:rPr>
        <w:t xml:space="preserve"> khi mang đi góp vốn vào BCC và không chuyển</w:t>
      </w:r>
      <w:r w:rsidRPr="00B87A0E">
        <w:rPr>
          <w:rFonts w:ascii="Times New Roman" w:hAnsi="Times New Roman"/>
          <w:bCs/>
          <w:spacing w:val="-2"/>
          <w:sz w:val="22"/>
          <w:szCs w:val="22"/>
          <w:lang w:val="vi-VN"/>
        </w:rPr>
        <w:t xml:space="preserve"> quyền sở hữu từ bên góp vốn thành sở hữu chung của các bên thì bên nhận tài sản theo dõi như tài sản nhận giữ hộ, không hạch toán tăng tài sản và nguồn vốn kinh doanh; Bên góp tài sản không ghi giảm tài sản trên sổ kế toán mà chỉ theo dõi chi tiết địa điểm, vị trí, nơi đặt tài sản.</w:t>
      </w:r>
    </w:p>
    <w:p w:rsidR="00771A79" w:rsidRDefault="00771A79" w:rsidP="00771A79">
      <w:pPr>
        <w:tabs>
          <w:tab w:val="right" w:pos="9180"/>
        </w:tabs>
        <w:spacing w:before="120"/>
        <w:ind w:left="475"/>
        <w:jc w:val="both"/>
        <w:rPr>
          <w:rFonts w:ascii="Times New Roman" w:hAnsi="Times New Roman"/>
          <w:bCs/>
          <w:spacing w:val="-2"/>
          <w:sz w:val="22"/>
          <w:szCs w:val="22"/>
          <w:lang w:val="it-IT"/>
        </w:rPr>
      </w:pPr>
      <w:r w:rsidRPr="00B87A0E">
        <w:rPr>
          <w:rFonts w:ascii="Times New Roman" w:hAnsi="Times New Roman"/>
          <w:bCs/>
          <w:spacing w:val="-2"/>
          <w:sz w:val="22"/>
          <w:szCs w:val="22"/>
          <w:lang w:val="it-IT"/>
        </w:rPr>
        <w:t xml:space="preserve">Đối với </w:t>
      </w:r>
      <w:r w:rsidRPr="003808B1">
        <w:rPr>
          <w:rFonts w:ascii="Times New Roman" w:hAnsi="Times New Roman"/>
          <w:bCs/>
          <w:spacing w:val="-2"/>
          <w:sz w:val="22"/>
          <w:szCs w:val="22"/>
          <w:lang w:val="it-IT"/>
        </w:rPr>
        <w:t>tài sản cố định, bất động sản đầu t</w:t>
      </w:r>
      <w:r w:rsidRPr="003808B1">
        <w:rPr>
          <w:rFonts w:ascii="Times New Roman" w:hAnsi="Times New Roman" w:hint="cs"/>
          <w:bCs/>
          <w:spacing w:val="-2"/>
          <w:sz w:val="22"/>
          <w:szCs w:val="22"/>
          <w:lang w:val="it-IT"/>
        </w:rPr>
        <w:t>ư</w:t>
      </w:r>
      <w:r w:rsidRPr="003808B1">
        <w:rPr>
          <w:rFonts w:ascii="Times New Roman" w:hAnsi="Times New Roman"/>
          <w:bCs/>
          <w:spacing w:val="-2"/>
          <w:sz w:val="22"/>
          <w:szCs w:val="22"/>
          <w:lang w:val="it-IT"/>
        </w:rPr>
        <w:t xml:space="preserve"> </w:t>
      </w:r>
      <w:r w:rsidRPr="00B87A0E">
        <w:rPr>
          <w:rFonts w:ascii="Times New Roman" w:hAnsi="Times New Roman"/>
          <w:bCs/>
          <w:spacing w:val="-2"/>
          <w:sz w:val="22"/>
          <w:szCs w:val="22"/>
          <w:lang w:val="it-IT"/>
        </w:rPr>
        <w:t>mang đi góp vốn có sự chuyển quyền sở hữu từ bên góp vốn thành quyền sở hữu chung, trong quá trình đang xây dựng tài sản đồng kiểm soát, bên mang tài sản đi góp phải ghi giảm tài sản trên sổ kế toán và ghi nhận giá trị tài sản vào chi phí xây dựng cơ bản dở dang. Sau khi tài sản đồng kiểm soát hoàn thành, bàn giao, đưa vào sử dụng, căn cứ vào giá trị tài sản được chia, các bên ghi nhận tăng tài sản của mình phù hợp với mục đích sử dụng.</w:t>
      </w:r>
      <w:r>
        <w:rPr>
          <w:rFonts w:ascii="Times New Roman" w:hAnsi="Times New Roman"/>
          <w:bCs/>
          <w:spacing w:val="-2"/>
          <w:sz w:val="22"/>
          <w:szCs w:val="22"/>
          <w:lang w:val="it-IT"/>
        </w:rPr>
        <w:t xml:space="preserve"> Phần chênh lệch giữa giá trị hợp lý của tài sản được chia so với chi phí đầu tư xây dựng đã bỏ ra được ghi nhận là thu nhập khác (nếu lãi) hoặc chi phí khác (lỗ).</w:t>
      </w:r>
    </w:p>
    <w:p w:rsidR="00771A79" w:rsidRPr="00B87A0E" w:rsidRDefault="00771A79" w:rsidP="00771A79">
      <w:pPr>
        <w:tabs>
          <w:tab w:val="right" w:pos="9180"/>
        </w:tabs>
        <w:spacing w:before="120"/>
        <w:ind w:left="475"/>
        <w:jc w:val="both"/>
        <w:rPr>
          <w:rFonts w:ascii="Times New Roman" w:hAnsi="Times New Roman"/>
          <w:bCs/>
          <w:spacing w:val="-2"/>
          <w:sz w:val="22"/>
          <w:szCs w:val="22"/>
          <w:lang w:val="it-IT"/>
        </w:rPr>
      </w:pPr>
      <w:r>
        <w:rPr>
          <w:rFonts w:ascii="Times New Roman" w:hAnsi="Times New Roman"/>
          <w:bCs/>
          <w:spacing w:val="-2"/>
          <w:sz w:val="22"/>
          <w:szCs w:val="22"/>
          <w:lang w:val="it-IT"/>
        </w:rPr>
        <w:t xml:space="preserve">Khi tài sản đồng kiểm soát đi vào hoạt động, BCC chuyển sang hình thức hoạt động kinh doanh đồng kiểm soát, mỗi bên tham gia liên doanh được nhận sản phẩm hoặc doanh thu từ việc sử dụng và khai thác tài sản đồng kiểm soát và chịu một phần chi phí phát sinh theo thỏa thuận theo hợp đồng </w:t>
      </w:r>
    </w:p>
    <w:p w:rsidR="00771A79" w:rsidRPr="00D507EB" w:rsidRDefault="00771A79" w:rsidP="006D43CF">
      <w:pPr>
        <w:tabs>
          <w:tab w:val="right" w:pos="9180"/>
        </w:tabs>
        <w:spacing w:before="120"/>
        <w:ind w:left="475"/>
        <w:jc w:val="both"/>
        <w:outlineLvl w:val="0"/>
        <w:rPr>
          <w:rFonts w:ascii="Times New Roman" w:hAnsi="Times New Roman"/>
          <w:b/>
          <w:i/>
          <w:sz w:val="22"/>
          <w:szCs w:val="22"/>
          <w:lang w:val="nl-NL"/>
        </w:rPr>
      </w:pPr>
      <w:r>
        <w:rPr>
          <w:rFonts w:ascii="Times New Roman" w:hAnsi="Times New Roman"/>
          <w:b/>
          <w:i/>
          <w:sz w:val="22"/>
          <w:szCs w:val="22"/>
          <w:lang w:val="it-IT"/>
        </w:rPr>
        <w:t xml:space="preserve">Đối với </w:t>
      </w:r>
      <w:r>
        <w:rPr>
          <w:rFonts w:ascii="Times New Roman" w:hAnsi="Times New Roman"/>
          <w:b/>
          <w:i/>
          <w:sz w:val="22"/>
          <w:szCs w:val="22"/>
          <w:lang w:val="nl-NL"/>
        </w:rPr>
        <w:t>BCC</w:t>
      </w:r>
      <w:r w:rsidRPr="00D507EB">
        <w:rPr>
          <w:rFonts w:ascii="Times New Roman" w:hAnsi="Times New Roman"/>
          <w:b/>
          <w:i/>
          <w:sz w:val="22"/>
          <w:szCs w:val="22"/>
          <w:lang w:val="nl-NL"/>
        </w:rPr>
        <w:t xml:space="preserve"> theo hình thức hoạt động kinh doanh đồng kiểm soát</w:t>
      </w:r>
    </w:p>
    <w:p w:rsidR="00771A79" w:rsidRDefault="00771A79" w:rsidP="00771A79">
      <w:pPr>
        <w:tabs>
          <w:tab w:val="right" w:pos="9180"/>
        </w:tabs>
        <w:spacing w:before="120"/>
        <w:ind w:left="475"/>
        <w:jc w:val="both"/>
        <w:rPr>
          <w:rFonts w:ascii="Times New Roman" w:hAnsi="Times New Roman"/>
          <w:sz w:val="22"/>
          <w:szCs w:val="22"/>
          <w:lang w:val="nl-NL"/>
        </w:rPr>
      </w:pPr>
      <w:r>
        <w:rPr>
          <w:rFonts w:ascii="Times New Roman" w:hAnsi="Times New Roman"/>
          <w:sz w:val="22"/>
          <w:szCs w:val="22"/>
          <w:lang w:val="nl-NL"/>
        </w:rPr>
        <w:t>BCC dưới</w:t>
      </w:r>
      <w:r w:rsidRPr="000407C6">
        <w:rPr>
          <w:rFonts w:ascii="Times New Roman" w:hAnsi="Times New Roman"/>
          <w:sz w:val="22"/>
          <w:szCs w:val="22"/>
          <w:lang w:val="nl-NL"/>
        </w:rPr>
        <w:t xml:space="preserve"> hình thức</w:t>
      </w:r>
      <w:r>
        <w:rPr>
          <w:rFonts w:ascii="Times New Roman" w:hAnsi="Times New Roman"/>
          <w:sz w:val="22"/>
          <w:szCs w:val="22"/>
          <w:lang w:val="nl-NL"/>
        </w:rPr>
        <w:t xml:space="preserve"> </w:t>
      </w:r>
      <w:r w:rsidRPr="00D507EB">
        <w:rPr>
          <w:rFonts w:ascii="Times New Roman" w:hAnsi="Times New Roman"/>
          <w:sz w:val="22"/>
          <w:szCs w:val="22"/>
          <w:lang w:val="nl-NL"/>
        </w:rPr>
        <w:t>hoạt động kinh doanh đồng kiểm soát</w:t>
      </w:r>
      <w:r>
        <w:rPr>
          <w:rFonts w:ascii="Times New Roman" w:hAnsi="Times New Roman"/>
          <w:sz w:val="22"/>
          <w:szCs w:val="22"/>
          <w:lang w:val="nl-NL"/>
        </w:rPr>
        <w:t xml:space="preserve"> </w:t>
      </w:r>
      <w:r w:rsidRPr="00485BB5">
        <w:rPr>
          <w:rFonts w:ascii="Times New Roman" w:hAnsi="Times New Roman"/>
          <w:sz w:val="22"/>
          <w:szCs w:val="22"/>
          <w:lang w:val="nl-NL"/>
        </w:rPr>
        <w:t>là hoạt động liên doanh không thành lập một c</w:t>
      </w:r>
      <w:r w:rsidRPr="00485BB5">
        <w:rPr>
          <w:rFonts w:ascii="Times New Roman" w:hAnsi="Times New Roman" w:hint="cs"/>
          <w:sz w:val="22"/>
          <w:szCs w:val="22"/>
          <w:lang w:val="nl-NL"/>
        </w:rPr>
        <w:t>ơ</w:t>
      </w:r>
      <w:r w:rsidRPr="00485BB5">
        <w:rPr>
          <w:rFonts w:ascii="Times New Roman" w:hAnsi="Times New Roman"/>
          <w:sz w:val="22"/>
          <w:szCs w:val="22"/>
          <w:lang w:val="nl-NL"/>
        </w:rPr>
        <w:t xml:space="preserve"> sở kinh doanh mới. Các bên liên doanh có nghĩa vụ và đ</w:t>
      </w:r>
      <w:r w:rsidRPr="00485BB5">
        <w:rPr>
          <w:rFonts w:ascii="Times New Roman" w:hAnsi="Times New Roman" w:hint="cs"/>
          <w:sz w:val="22"/>
          <w:szCs w:val="22"/>
          <w:lang w:val="nl-NL"/>
        </w:rPr>
        <w:t>ư</w:t>
      </w:r>
      <w:r w:rsidRPr="00485BB5">
        <w:rPr>
          <w:rFonts w:ascii="Times New Roman" w:hAnsi="Times New Roman"/>
          <w:sz w:val="22"/>
          <w:szCs w:val="22"/>
          <w:lang w:val="nl-NL"/>
        </w:rPr>
        <w:t>ợc h</w:t>
      </w:r>
      <w:r w:rsidRPr="00485BB5">
        <w:rPr>
          <w:rFonts w:ascii="Times New Roman" w:hAnsi="Times New Roman" w:hint="cs"/>
          <w:sz w:val="22"/>
          <w:szCs w:val="22"/>
          <w:lang w:val="nl-NL"/>
        </w:rPr>
        <w:t>ư</w:t>
      </w:r>
      <w:r w:rsidRPr="00485BB5">
        <w:rPr>
          <w:rFonts w:ascii="Times New Roman" w:hAnsi="Times New Roman"/>
          <w:sz w:val="22"/>
          <w:szCs w:val="22"/>
          <w:lang w:val="nl-NL"/>
        </w:rPr>
        <w:t>ởng quyền lợi theo thỏa thuận trong hợp đồng. Hoạt động của hợp đồng liên doanh đ</w:t>
      </w:r>
      <w:r w:rsidRPr="00485BB5">
        <w:rPr>
          <w:rFonts w:ascii="Times New Roman" w:hAnsi="Times New Roman" w:hint="cs"/>
          <w:sz w:val="22"/>
          <w:szCs w:val="22"/>
          <w:lang w:val="nl-NL"/>
        </w:rPr>
        <w:t>ư</w:t>
      </w:r>
      <w:r w:rsidRPr="00485BB5">
        <w:rPr>
          <w:rFonts w:ascii="Times New Roman" w:hAnsi="Times New Roman"/>
          <w:sz w:val="22"/>
          <w:szCs w:val="22"/>
          <w:lang w:val="nl-NL"/>
        </w:rPr>
        <w:t>ợc các bên góp vốn thực hiện cùng với các hoạt động kinh doanh thông th</w:t>
      </w:r>
      <w:r w:rsidRPr="00485BB5">
        <w:rPr>
          <w:rFonts w:ascii="Times New Roman" w:hAnsi="Times New Roman" w:hint="cs"/>
          <w:sz w:val="22"/>
          <w:szCs w:val="22"/>
          <w:lang w:val="nl-NL"/>
        </w:rPr>
        <w:t>ư</w:t>
      </w:r>
      <w:r w:rsidRPr="00485BB5">
        <w:rPr>
          <w:rFonts w:ascii="Times New Roman" w:hAnsi="Times New Roman"/>
          <w:sz w:val="22"/>
          <w:szCs w:val="22"/>
          <w:lang w:val="nl-NL"/>
        </w:rPr>
        <w:t>ờng khác của từng bên</w:t>
      </w:r>
      <w:r>
        <w:rPr>
          <w:rFonts w:ascii="Times New Roman" w:hAnsi="Times New Roman"/>
          <w:sz w:val="22"/>
          <w:szCs w:val="22"/>
          <w:lang w:val="nl-NL"/>
        </w:rPr>
        <w:t>.</w:t>
      </w:r>
    </w:p>
    <w:p w:rsidR="00771A79" w:rsidRDefault="00771A79" w:rsidP="00771A79">
      <w:pPr>
        <w:tabs>
          <w:tab w:val="right" w:pos="9180"/>
        </w:tabs>
        <w:spacing w:before="120"/>
        <w:ind w:left="475"/>
        <w:jc w:val="both"/>
        <w:rPr>
          <w:rFonts w:ascii="Times New Roman" w:hAnsi="Times New Roman"/>
          <w:sz w:val="22"/>
          <w:szCs w:val="22"/>
          <w:lang w:val="nl-NL"/>
        </w:rPr>
      </w:pPr>
      <w:r w:rsidRPr="00485BB5">
        <w:rPr>
          <w:rFonts w:ascii="Times New Roman" w:hAnsi="Times New Roman"/>
          <w:sz w:val="22"/>
          <w:szCs w:val="22"/>
          <w:lang w:val="nl-NL"/>
        </w:rPr>
        <w:t>Các bên tham gia liên doanh phải mở sổ kế toán để ghi chép và phản ánh trong Báo cáo tài chính của mình các nội dung sau</w:t>
      </w:r>
      <w:r>
        <w:rPr>
          <w:rFonts w:ascii="Times New Roman" w:hAnsi="Times New Roman"/>
          <w:sz w:val="22"/>
          <w:szCs w:val="22"/>
          <w:lang w:val="nl-NL"/>
        </w:rPr>
        <w:t>:</w:t>
      </w:r>
    </w:p>
    <w:p w:rsidR="00771A79" w:rsidRDefault="00771A79" w:rsidP="00A268C7">
      <w:pPr>
        <w:numPr>
          <w:ilvl w:val="1"/>
          <w:numId w:val="13"/>
        </w:numPr>
        <w:tabs>
          <w:tab w:val="clear" w:pos="1440"/>
          <w:tab w:val="num" w:pos="477"/>
          <w:tab w:val="num" w:pos="540"/>
          <w:tab w:val="num" w:pos="574"/>
          <w:tab w:val="right" w:pos="9180"/>
        </w:tabs>
        <w:spacing w:before="120"/>
        <w:ind w:left="720" w:hanging="270"/>
        <w:jc w:val="both"/>
        <w:rPr>
          <w:rFonts w:ascii="Times New Roman" w:hAnsi="Times New Roman"/>
          <w:sz w:val="22"/>
          <w:szCs w:val="22"/>
          <w:lang w:val="nl-NL"/>
        </w:rPr>
      </w:pPr>
      <w:r>
        <w:rPr>
          <w:rFonts w:ascii="Times New Roman" w:hAnsi="Times New Roman"/>
          <w:sz w:val="22"/>
          <w:szCs w:val="22"/>
          <w:lang w:val="nl-NL"/>
        </w:rPr>
        <w:tab/>
      </w:r>
      <w:r>
        <w:rPr>
          <w:rFonts w:ascii="Times New Roman" w:hAnsi="Times New Roman"/>
          <w:sz w:val="22"/>
          <w:szCs w:val="22"/>
          <w:lang w:val="nl-NL"/>
        </w:rPr>
        <w:tab/>
      </w:r>
      <w:r w:rsidRPr="00485BB5">
        <w:rPr>
          <w:rFonts w:ascii="Times New Roman" w:hAnsi="Times New Roman"/>
          <w:sz w:val="22"/>
          <w:szCs w:val="22"/>
          <w:lang w:val="nl-NL"/>
        </w:rPr>
        <w:t>Tài sản góp vốn liên doanh và chịu sự kiểm soát của bên góp vốn liên doanh</w:t>
      </w:r>
      <w:r>
        <w:rPr>
          <w:rFonts w:ascii="Times New Roman" w:hAnsi="Times New Roman"/>
          <w:sz w:val="22"/>
          <w:szCs w:val="22"/>
          <w:lang w:val="nl-NL"/>
        </w:rPr>
        <w:t>;</w:t>
      </w:r>
    </w:p>
    <w:p w:rsidR="00771A79" w:rsidRDefault="00771A79" w:rsidP="00A268C7">
      <w:pPr>
        <w:numPr>
          <w:ilvl w:val="1"/>
          <w:numId w:val="13"/>
        </w:numPr>
        <w:tabs>
          <w:tab w:val="clear" w:pos="1440"/>
          <w:tab w:val="num" w:pos="477"/>
          <w:tab w:val="num" w:pos="540"/>
          <w:tab w:val="num" w:pos="574"/>
          <w:tab w:val="right" w:pos="9180"/>
        </w:tabs>
        <w:spacing w:before="120"/>
        <w:ind w:left="720" w:hanging="270"/>
        <w:jc w:val="both"/>
        <w:rPr>
          <w:rFonts w:ascii="Times New Roman" w:hAnsi="Times New Roman"/>
          <w:sz w:val="22"/>
          <w:szCs w:val="22"/>
          <w:lang w:val="nl-NL"/>
        </w:rPr>
      </w:pPr>
      <w:r>
        <w:rPr>
          <w:rFonts w:ascii="Times New Roman" w:hAnsi="Times New Roman"/>
          <w:sz w:val="22"/>
          <w:szCs w:val="22"/>
          <w:lang w:val="nl-NL"/>
        </w:rPr>
        <w:tab/>
      </w:r>
      <w:r>
        <w:rPr>
          <w:rFonts w:ascii="Times New Roman" w:hAnsi="Times New Roman"/>
          <w:sz w:val="22"/>
          <w:szCs w:val="22"/>
          <w:lang w:val="nl-NL"/>
        </w:rPr>
        <w:tab/>
      </w:r>
      <w:r w:rsidRPr="00485BB5">
        <w:rPr>
          <w:rFonts w:ascii="Times New Roman" w:hAnsi="Times New Roman"/>
          <w:sz w:val="22"/>
          <w:szCs w:val="22"/>
          <w:lang w:val="nl-NL"/>
        </w:rPr>
        <w:t>Các khoản nợ phải trả phải gánh chịu;</w:t>
      </w:r>
    </w:p>
    <w:p w:rsidR="00771A79" w:rsidRDefault="00771A79" w:rsidP="00A268C7">
      <w:pPr>
        <w:numPr>
          <w:ilvl w:val="1"/>
          <w:numId w:val="13"/>
        </w:numPr>
        <w:tabs>
          <w:tab w:val="clear" w:pos="1440"/>
          <w:tab w:val="num" w:pos="477"/>
          <w:tab w:val="num" w:pos="540"/>
          <w:tab w:val="num" w:pos="574"/>
          <w:tab w:val="right" w:pos="9180"/>
        </w:tabs>
        <w:spacing w:before="120"/>
        <w:ind w:left="720" w:hanging="270"/>
        <w:jc w:val="both"/>
        <w:rPr>
          <w:rFonts w:ascii="Times New Roman" w:hAnsi="Times New Roman"/>
          <w:sz w:val="22"/>
          <w:szCs w:val="22"/>
          <w:lang w:val="nl-NL"/>
        </w:rPr>
      </w:pPr>
      <w:r>
        <w:rPr>
          <w:rFonts w:ascii="Times New Roman" w:hAnsi="Times New Roman"/>
          <w:sz w:val="22"/>
          <w:szCs w:val="22"/>
          <w:lang w:val="nl-NL"/>
        </w:rPr>
        <w:tab/>
      </w:r>
      <w:r>
        <w:rPr>
          <w:rFonts w:ascii="Times New Roman" w:hAnsi="Times New Roman"/>
          <w:sz w:val="22"/>
          <w:szCs w:val="22"/>
          <w:lang w:val="nl-NL"/>
        </w:rPr>
        <w:tab/>
      </w:r>
      <w:r w:rsidRPr="00485BB5">
        <w:rPr>
          <w:rFonts w:ascii="Times New Roman" w:hAnsi="Times New Roman"/>
          <w:sz w:val="22"/>
          <w:szCs w:val="22"/>
          <w:lang w:val="nl-NL"/>
        </w:rPr>
        <w:t>Doanh thu đ</w:t>
      </w:r>
      <w:r w:rsidRPr="00485BB5">
        <w:rPr>
          <w:rFonts w:ascii="Times New Roman" w:hAnsi="Times New Roman" w:hint="cs"/>
          <w:sz w:val="22"/>
          <w:szCs w:val="22"/>
          <w:lang w:val="nl-NL"/>
        </w:rPr>
        <w:t>ư</w:t>
      </w:r>
      <w:r w:rsidRPr="00485BB5">
        <w:rPr>
          <w:rFonts w:ascii="Times New Roman" w:hAnsi="Times New Roman"/>
          <w:sz w:val="22"/>
          <w:szCs w:val="22"/>
          <w:lang w:val="nl-NL"/>
        </w:rPr>
        <w:t>ợc chia từ việc bán hàng hoặc cung cấp dịch vụ của liên doanh;</w:t>
      </w:r>
    </w:p>
    <w:p w:rsidR="00771A79" w:rsidRDefault="00771A79" w:rsidP="00A268C7">
      <w:pPr>
        <w:numPr>
          <w:ilvl w:val="1"/>
          <w:numId w:val="13"/>
        </w:numPr>
        <w:tabs>
          <w:tab w:val="clear" w:pos="1440"/>
          <w:tab w:val="num" w:pos="477"/>
          <w:tab w:val="num" w:pos="540"/>
          <w:tab w:val="num" w:pos="574"/>
          <w:tab w:val="right" w:pos="9180"/>
        </w:tabs>
        <w:spacing w:before="120"/>
        <w:ind w:left="720" w:hanging="270"/>
        <w:jc w:val="both"/>
        <w:rPr>
          <w:rFonts w:ascii="Times New Roman" w:hAnsi="Times New Roman"/>
          <w:sz w:val="22"/>
          <w:szCs w:val="22"/>
          <w:lang w:val="nl-NL"/>
        </w:rPr>
      </w:pPr>
      <w:r>
        <w:rPr>
          <w:rFonts w:ascii="Times New Roman" w:hAnsi="Times New Roman"/>
          <w:sz w:val="22"/>
          <w:szCs w:val="22"/>
          <w:lang w:val="nl-NL"/>
        </w:rPr>
        <w:tab/>
      </w:r>
      <w:r>
        <w:rPr>
          <w:rFonts w:ascii="Times New Roman" w:hAnsi="Times New Roman"/>
          <w:sz w:val="22"/>
          <w:szCs w:val="22"/>
          <w:lang w:val="nl-NL"/>
        </w:rPr>
        <w:tab/>
      </w:r>
      <w:r w:rsidRPr="00485BB5">
        <w:rPr>
          <w:rFonts w:ascii="Times New Roman" w:hAnsi="Times New Roman"/>
          <w:sz w:val="22"/>
          <w:szCs w:val="22"/>
          <w:lang w:val="nl-NL"/>
        </w:rPr>
        <w:t>Chi phí phải gánh chịu</w:t>
      </w:r>
      <w:r>
        <w:rPr>
          <w:rFonts w:ascii="Times New Roman" w:hAnsi="Times New Roman"/>
          <w:sz w:val="22"/>
          <w:szCs w:val="22"/>
          <w:lang w:val="nl-NL"/>
        </w:rPr>
        <w:t>.</w:t>
      </w:r>
    </w:p>
    <w:p w:rsidR="00771A79" w:rsidRDefault="00771A79" w:rsidP="00771A79">
      <w:pPr>
        <w:tabs>
          <w:tab w:val="right" w:pos="9180"/>
        </w:tabs>
        <w:spacing w:before="120"/>
        <w:ind w:left="475"/>
        <w:jc w:val="both"/>
        <w:rPr>
          <w:rFonts w:ascii="Times New Roman" w:hAnsi="Times New Roman"/>
          <w:sz w:val="22"/>
          <w:szCs w:val="22"/>
          <w:lang w:val="nl-NL"/>
        </w:rPr>
      </w:pPr>
      <w:r>
        <w:rPr>
          <w:rFonts w:ascii="Times New Roman" w:hAnsi="Times New Roman"/>
          <w:sz w:val="22"/>
          <w:szCs w:val="22"/>
          <w:lang w:val="nl-NL"/>
        </w:rPr>
        <w:t>Các bên thực hiện phân chia sản phẩm hay phân chia doanh thu từ việc bán hàng hoặc cung cấp dịch vụ của liên doanh, phân chia chi phí chung theo nguyên tắc thỏa thuận trong Hợp đồng liên doanh.</w:t>
      </w:r>
    </w:p>
    <w:p w:rsidR="00771A79" w:rsidRPr="00D507EB" w:rsidRDefault="00771A79" w:rsidP="006D43CF">
      <w:pPr>
        <w:tabs>
          <w:tab w:val="right" w:pos="9180"/>
        </w:tabs>
        <w:spacing w:before="120"/>
        <w:ind w:left="475"/>
        <w:jc w:val="both"/>
        <w:outlineLvl w:val="0"/>
        <w:rPr>
          <w:rFonts w:ascii="Times New Roman" w:hAnsi="Times New Roman"/>
          <w:b/>
          <w:i/>
          <w:sz w:val="22"/>
          <w:szCs w:val="22"/>
          <w:lang w:val="nl-NL"/>
        </w:rPr>
      </w:pPr>
      <w:r>
        <w:rPr>
          <w:rFonts w:ascii="Times New Roman" w:hAnsi="Times New Roman"/>
          <w:b/>
          <w:i/>
          <w:sz w:val="22"/>
          <w:szCs w:val="22"/>
          <w:lang w:val="nl-NL"/>
        </w:rPr>
        <w:t>Đối với BCC</w:t>
      </w:r>
      <w:r w:rsidRPr="00D507EB">
        <w:rPr>
          <w:rFonts w:ascii="Times New Roman" w:hAnsi="Times New Roman"/>
          <w:b/>
          <w:i/>
          <w:sz w:val="22"/>
          <w:szCs w:val="22"/>
          <w:lang w:val="nl-NL"/>
        </w:rPr>
        <w:t xml:space="preserve"> chia lợi nhuận sau thuế</w:t>
      </w:r>
    </w:p>
    <w:p w:rsidR="00D172CE" w:rsidRDefault="00771A79" w:rsidP="00771A79">
      <w:pPr>
        <w:tabs>
          <w:tab w:val="right" w:pos="9180"/>
        </w:tabs>
        <w:spacing w:before="120"/>
        <w:ind w:left="475"/>
        <w:jc w:val="both"/>
        <w:rPr>
          <w:rFonts w:ascii="Times New Roman" w:hAnsi="Times New Roman"/>
          <w:sz w:val="22"/>
          <w:szCs w:val="22"/>
          <w:lang w:val="nl-NL"/>
        </w:rPr>
      </w:pPr>
      <w:r w:rsidRPr="000407C6">
        <w:rPr>
          <w:rFonts w:ascii="Times New Roman" w:hAnsi="Times New Roman"/>
          <w:sz w:val="22"/>
          <w:szCs w:val="22"/>
          <w:lang w:val="nl-NL"/>
        </w:rPr>
        <w:t>BCC chia lợi nhuận sau thuế</w:t>
      </w:r>
      <w:r>
        <w:rPr>
          <w:rFonts w:ascii="Times New Roman" w:hAnsi="Times New Roman"/>
          <w:sz w:val="22"/>
          <w:szCs w:val="22"/>
          <w:lang w:val="nl-NL"/>
        </w:rPr>
        <w:t xml:space="preserve"> thường là BCC dưới hình thức hoạt động đồng kiểm soát hoặc do một bên kiểm soát. </w:t>
      </w:r>
      <w:r w:rsidRPr="008350D4">
        <w:rPr>
          <w:rFonts w:ascii="Times New Roman" w:hAnsi="Times New Roman"/>
          <w:sz w:val="22"/>
          <w:szCs w:val="22"/>
          <w:lang w:val="nl-NL"/>
        </w:rPr>
        <w:t>Tr</w:t>
      </w:r>
      <w:r w:rsidRPr="008350D4">
        <w:rPr>
          <w:rFonts w:ascii="Times New Roman" w:hAnsi="Times New Roman" w:hint="cs"/>
          <w:sz w:val="22"/>
          <w:szCs w:val="22"/>
          <w:lang w:val="nl-NL"/>
        </w:rPr>
        <w:t>ư</w:t>
      </w:r>
      <w:r w:rsidRPr="008350D4">
        <w:rPr>
          <w:rFonts w:ascii="Times New Roman" w:hAnsi="Times New Roman"/>
          <w:sz w:val="22"/>
          <w:szCs w:val="22"/>
          <w:lang w:val="nl-NL"/>
        </w:rPr>
        <w:t>ờng hợp BCC chia lợi nhuận sau thuế, các bên phải cử ra một bên để kế toán toàn bộ các giao dịch của BCC, ghi nhận doanh thu, chi phí, theo dõi riêng kết quả kinh doanh của BCC và quyết toán thuế</w:t>
      </w:r>
      <w:r>
        <w:rPr>
          <w:rFonts w:ascii="Times New Roman" w:hAnsi="Times New Roman"/>
          <w:sz w:val="22"/>
          <w:szCs w:val="22"/>
          <w:lang w:val="nl-NL"/>
        </w:rPr>
        <w:t xml:space="preserve">. </w:t>
      </w:r>
    </w:p>
    <w:p w:rsidR="00771A79" w:rsidRDefault="00771A79" w:rsidP="00771A79">
      <w:pPr>
        <w:tabs>
          <w:tab w:val="right" w:pos="9180"/>
        </w:tabs>
        <w:spacing w:before="120"/>
        <w:ind w:left="475"/>
        <w:jc w:val="both"/>
        <w:rPr>
          <w:rFonts w:ascii="Times New Roman" w:hAnsi="Times New Roman"/>
          <w:sz w:val="22"/>
          <w:szCs w:val="22"/>
          <w:lang w:val="nl-NL"/>
        </w:rPr>
      </w:pPr>
      <w:r>
        <w:rPr>
          <w:rFonts w:ascii="Times New Roman" w:hAnsi="Times New Roman"/>
          <w:sz w:val="22"/>
          <w:szCs w:val="22"/>
          <w:lang w:val="nl-NL"/>
        </w:rPr>
        <w:t>B</w:t>
      </w:r>
      <w:r w:rsidRPr="00E72C41">
        <w:rPr>
          <w:rFonts w:ascii="Times New Roman" w:hAnsi="Times New Roman"/>
          <w:sz w:val="22"/>
          <w:szCs w:val="22"/>
          <w:lang w:val="nl-NL"/>
        </w:rPr>
        <w:t>ên thực hiện kế toán và quyết toán thuế phải căn cứ vào bản chất của hợp đồng để kế toán một cách phù hợp theo nguyên tắc:</w:t>
      </w:r>
    </w:p>
    <w:p w:rsidR="00771A79" w:rsidRDefault="00771A79" w:rsidP="00771A79">
      <w:pPr>
        <w:tabs>
          <w:tab w:val="right" w:pos="9180"/>
        </w:tabs>
        <w:spacing w:before="120"/>
        <w:ind w:left="475"/>
        <w:jc w:val="both"/>
        <w:rPr>
          <w:rFonts w:ascii="Times New Roman" w:hAnsi="Times New Roman"/>
          <w:sz w:val="22"/>
          <w:szCs w:val="22"/>
          <w:lang w:val="nl-NL"/>
        </w:rPr>
      </w:pPr>
      <w:r w:rsidRPr="00D172CE">
        <w:rPr>
          <w:rFonts w:ascii="Times New Roman" w:hAnsi="Times New Roman"/>
          <w:sz w:val="22"/>
          <w:szCs w:val="22"/>
          <w:highlight w:val="cyan"/>
          <w:lang w:val="nl-NL"/>
        </w:rPr>
        <w:t>Nếu BCC quy định các bên khác tham gia BCC được hưởng một khoản lợi nhuận cố định mà không phụ thuộc vào kết quả kinh doanh của hợp đồng</w:t>
      </w:r>
      <w:r>
        <w:rPr>
          <w:rFonts w:ascii="Times New Roman" w:hAnsi="Times New Roman"/>
          <w:sz w:val="22"/>
          <w:szCs w:val="22"/>
          <w:lang w:val="nl-NL"/>
        </w:rPr>
        <w:t xml:space="preserve"> thì:</w:t>
      </w:r>
    </w:p>
    <w:p w:rsidR="00771A79" w:rsidRDefault="00771A79" w:rsidP="00A268C7">
      <w:pPr>
        <w:numPr>
          <w:ilvl w:val="1"/>
          <w:numId w:val="13"/>
        </w:numPr>
        <w:tabs>
          <w:tab w:val="clear" w:pos="1440"/>
          <w:tab w:val="num" w:pos="477"/>
          <w:tab w:val="num" w:pos="540"/>
          <w:tab w:val="num" w:pos="574"/>
          <w:tab w:val="right" w:pos="9180"/>
        </w:tabs>
        <w:spacing w:before="120"/>
        <w:ind w:left="720" w:hanging="270"/>
        <w:jc w:val="both"/>
        <w:rPr>
          <w:rFonts w:ascii="Times New Roman" w:hAnsi="Times New Roman"/>
          <w:sz w:val="22"/>
          <w:szCs w:val="22"/>
          <w:lang w:val="nl-NL"/>
        </w:rPr>
      </w:pPr>
      <w:r>
        <w:rPr>
          <w:rFonts w:ascii="Times New Roman" w:hAnsi="Times New Roman"/>
          <w:sz w:val="22"/>
          <w:szCs w:val="22"/>
          <w:lang w:val="nl-NL"/>
        </w:rPr>
        <w:lastRenderedPageBreak/>
        <w:tab/>
      </w:r>
      <w:r>
        <w:rPr>
          <w:rFonts w:ascii="Times New Roman" w:hAnsi="Times New Roman"/>
          <w:sz w:val="22"/>
          <w:szCs w:val="22"/>
          <w:lang w:val="nl-NL"/>
        </w:rPr>
        <w:tab/>
        <w:t>Bên thực hiện kế toán của BCC ghi nhận toàn bộ doanh thu, chi phí và lợi nhuận sau thuế của BCC trên Báo cáo kết quả hoạt động kinh doanh của mình. Trong đó, chi phí của BCC bao gồm các lợi nhuận cố định trả cho các bên khác tham gia BCC.</w:t>
      </w:r>
    </w:p>
    <w:p w:rsidR="00771A79" w:rsidRDefault="00771A79" w:rsidP="00A268C7">
      <w:pPr>
        <w:numPr>
          <w:ilvl w:val="1"/>
          <w:numId w:val="13"/>
        </w:numPr>
        <w:tabs>
          <w:tab w:val="clear" w:pos="1440"/>
          <w:tab w:val="num" w:pos="477"/>
          <w:tab w:val="num" w:pos="540"/>
          <w:tab w:val="num" w:pos="574"/>
          <w:tab w:val="right" w:pos="9180"/>
        </w:tabs>
        <w:spacing w:before="120"/>
        <w:ind w:left="720" w:hanging="270"/>
        <w:jc w:val="both"/>
        <w:rPr>
          <w:rFonts w:ascii="Times New Roman" w:hAnsi="Times New Roman"/>
          <w:sz w:val="22"/>
          <w:szCs w:val="22"/>
          <w:lang w:val="nl-NL"/>
        </w:rPr>
      </w:pPr>
      <w:r>
        <w:rPr>
          <w:rFonts w:ascii="Times New Roman" w:hAnsi="Times New Roman"/>
          <w:sz w:val="22"/>
          <w:szCs w:val="22"/>
          <w:lang w:val="nl-NL"/>
        </w:rPr>
        <w:tab/>
      </w:r>
      <w:r>
        <w:rPr>
          <w:rFonts w:ascii="Times New Roman" w:hAnsi="Times New Roman"/>
          <w:sz w:val="22"/>
          <w:szCs w:val="22"/>
          <w:lang w:val="nl-NL"/>
        </w:rPr>
        <w:tab/>
        <w:t>Các bên còn lại chỉ ghi nhận doanh thu cho thuê tài sản đối với khoản được chia từ BCC.</w:t>
      </w:r>
    </w:p>
    <w:p w:rsidR="00771A79" w:rsidRDefault="00771A79" w:rsidP="00771A79">
      <w:pPr>
        <w:tabs>
          <w:tab w:val="right" w:pos="9180"/>
        </w:tabs>
        <w:spacing w:before="120"/>
        <w:ind w:left="475"/>
        <w:jc w:val="both"/>
        <w:rPr>
          <w:rFonts w:ascii="Times New Roman" w:hAnsi="Times New Roman"/>
          <w:sz w:val="22"/>
          <w:szCs w:val="22"/>
          <w:lang w:val="nl-NL"/>
        </w:rPr>
      </w:pPr>
      <w:r w:rsidRPr="00D172CE">
        <w:rPr>
          <w:rFonts w:ascii="Times New Roman" w:hAnsi="Times New Roman"/>
          <w:sz w:val="22"/>
          <w:szCs w:val="22"/>
          <w:highlight w:val="cyan"/>
          <w:lang w:val="nl-NL"/>
        </w:rPr>
        <w:t>Nếu BCC quy định các bên cùng nhau phân chia lãi, lỗ theo kết quả kinh doanh của BCC</w:t>
      </w:r>
      <w:r>
        <w:rPr>
          <w:rFonts w:ascii="Times New Roman" w:hAnsi="Times New Roman"/>
          <w:sz w:val="22"/>
          <w:szCs w:val="22"/>
          <w:lang w:val="nl-NL"/>
        </w:rPr>
        <w:t xml:space="preserve"> thì:</w:t>
      </w:r>
    </w:p>
    <w:p w:rsidR="00771A79" w:rsidRPr="00283DF8" w:rsidRDefault="00771A79" w:rsidP="00A268C7">
      <w:pPr>
        <w:numPr>
          <w:ilvl w:val="1"/>
          <w:numId w:val="13"/>
        </w:numPr>
        <w:tabs>
          <w:tab w:val="clear" w:pos="1440"/>
          <w:tab w:val="num" w:pos="477"/>
          <w:tab w:val="num" w:pos="540"/>
          <w:tab w:val="num" w:pos="574"/>
          <w:tab w:val="right" w:pos="9180"/>
        </w:tabs>
        <w:spacing w:before="120"/>
        <w:ind w:left="720" w:hanging="270"/>
        <w:jc w:val="both"/>
        <w:rPr>
          <w:rFonts w:ascii="Times New Roman" w:hAnsi="Times New Roman"/>
          <w:sz w:val="22"/>
          <w:szCs w:val="22"/>
          <w:lang w:val="nl-NL"/>
        </w:rPr>
      </w:pPr>
      <w:r w:rsidRPr="00283DF8">
        <w:rPr>
          <w:rFonts w:ascii="Times New Roman" w:hAnsi="Times New Roman"/>
          <w:sz w:val="22"/>
          <w:szCs w:val="22"/>
          <w:lang w:val="nl-NL"/>
        </w:rPr>
        <w:tab/>
      </w:r>
      <w:r w:rsidRPr="00283DF8">
        <w:rPr>
          <w:rFonts w:ascii="Times New Roman" w:hAnsi="Times New Roman"/>
          <w:sz w:val="22"/>
          <w:szCs w:val="22"/>
          <w:lang w:val="nl-NL"/>
        </w:rPr>
        <w:tab/>
        <w:t>Các bên thực hiện ghi nhận trên Báo cáo kết quả kinh doanh phần doanh thu, chi phí và lợi nhuận tương ứng với phần chia theo thỏa thuận của BCC.</w:t>
      </w:r>
    </w:p>
    <w:p w:rsidR="00771A79" w:rsidRPr="00283DF8" w:rsidRDefault="00771A79" w:rsidP="0035240D">
      <w:pPr>
        <w:numPr>
          <w:ilvl w:val="1"/>
          <w:numId w:val="13"/>
        </w:numPr>
        <w:tabs>
          <w:tab w:val="clear" w:pos="1440"/>
          <w:tab w:val="num" w:pos="477"/>
          <w:tab w:val="num" w:pos="540"/>
          <w:tab w:val="num" w:pos="574"/>
          <w:tab w:val="right" w:pos="9180"/>
        </w:tabs>
        <w:spacing w:before="120"/>
        <w:ind w:left="720" w:hanging="274"/>
        <w:jc w:val="both"/>
        <w:rPr>
          <w:rFonts w:ascii="Times New Roman" w:hAnsi="Times New Roman"/>
          <w:sz w:val="22"/>
          <w:szCs w:val="22"/>
          <w:lang w:val="nl-NL"/>
        </w:rPr>
      </w:pPr>
      <w:r w:rsidRPr="00283DF8">
        <w:rPr>
          <w:rFonts w:ascii="Times New Roman" w:hAnsi="Times New Roman"/>
          <w:sz w:val="22"/>
          <w:szCs w:val="22"/>
          <w:lang w:val="nl-NL"/>
        </w:rPr>
        <w:tab/>
      </w:r>
      <w:r w:rsidRPr="00283DF8">
        <w:rPr>
          <w:rFonts w:ascii="Times New Roman" w:hAnsi="Times New Roman"/>
          <w:sz w:val="22"/>
          <w:szCs w:val="22"/>
          <w:lang w:val="nl-NL"/>
        </w:rPr>
        <w:tab/>
        <w:t>Bên thực hiện kế toán của BCC có nghĩa vụ thay mặt các bên khác thực hiện nghĩa vụ của BCC với NSNN, thực hiện quyết toán thuế và phân bổ lại nghĩa vụ này cho các bên khác theo thỏa thuận của BCC.</w:t>
      </w:r>
    </w:p>
    <w:p w:rsidR="00771A79" w:rsidRPr="00975C47" w:rsidRDefault="00771A79" w:rsidP="00771A79">
      <w:pPr>
        <w:numPr>
          <w:ilvl w:val="1"/>
          <w:numId w:val="5"/>
        </w:numPr>
        <w:spacing w:before="240" w:line="280" w:lineRule="exact"/>
        <w:ind w:left="605" w:hanging="576"/>
        <w:jc w:val="both"/>
        <w:rPr>
          <w:rFonts w:ascii="Times New Roman" w:hAnsi="Times New Roman"/>
          <w:b/>
          <w:color w:val="000000" w:themeColor="text1"/>
          <w:sz w:val="22"/>
          <w:szCs w:val="22"/>
          <w:lang w:val="nl-NL"/>
        </w:rPr>
      </w:pPr>
      <w:r w:rsidRPr="00975C47">
        <w:rPr>
          <w:rFonts w:ascii="Times New Roman" w:hAnsi="Times New Roman"/>
          <w:b/>
          <w:color w:val="000000" w:themeColor="text1"/>
          <w:sz w:val="22"/>
          <w:szCs w:val="22"/>
          <w:lang w:val="nl-NL"/>
        </w:rPr>
        <w:t xml:space="preserve">Chi phí trả trước </w:t>
      </w:r>
    </w:p>
    <w:p w:rsidR="00771A79" w:rsidRPr="00975C47" w:rsidRDefault="00771A79" w:rsidP="00771A79">
      <w:pPr>
        <w:tabs>
          <w:tab w:val="right" w:pos="9180"/>
        </w:tabs>
        <w:spacing w:before="120" w:after="120"/>
        <w:ind w:left="475"/>
        <w:jc w:val="both"/>
        <w:rPr>
          <w:rFonts w:ascii="Times New Roman" w:hAnsi="Times New Roman"/>
          <w:bCs/>
          <w:sz w:val="22"/>
          <w:szCs w:val="22"/>
          <w:lang w:val="nl-NL"/>
        </w:rPr>
      </w:pPr>
      <w:r w:rsidRPr="00975C47">
        <w:rPr>
          <w:rFonts w:ascii="Times New Roman" w:hAnsi="Times New Roman"/>
          <w:bCs/>
          <w:sz w:val="22"/>
          <w:szCs w:val="22"/>
          <w:lang w:val="nl-NL"/>
        </w:rPr>
        <w:t xml:space="preserve">Chi phí trả trước thể hiện </w:t>
      </w:r>
      <w:r>
        <w:rPr>
          <w:rFonts w:ascii="Times New Roman" w:hAnsi="Times New Roman"/>
          <w:bCs/>
          <w:sz w:val="22"/>
          <w:szCs w:val="22"/>
          <w:highlight w:val="cyan"/>
          <w:lang w:val="nl-NL"/>
        </w:rPr>
        <w:t xml:space="preserve">khoản </w:t>
      </w:r>
      <w:r w:rsidRPr="00975C47">
        <w:rPr>
          <w:rFonts w:ascii="Times New Roman" w:hAnsi="Times New Roman"/>
          <w:bCs/>
          <w:sz w:val="22"/>
          <w:szCs w:val="22"/>
          <w:highlight w:val="cyan"/>
          <w:lang w:val="nl-NL"/>
        </w:rPr>
        <w:t>trả trước</w:t>
      </w:r>
      <w:r>
        <w:rPr>
          <w:rFonts w:ascii="Times New Roman" w:hAnsi="Times New Roman"/>
          <w:bCs/>
          <w:sz w:val="22"/>
          <w:szCs w:val="22"/>
          <w:lang w:val="nl-NL"/>
        </w:rPr>
        <w:t xml:space="preserve"> </w:t>
      </w:r>
      <w:r w:rsidRPr="00975C47">
        <w:rPr>
          <w:rFonts w:ascii="Times New Roman" w:hAnsi="Times New Roman"/>
          <w:bCs/>
          <w:sz w:val="22"/>
          <w:szCs w:val="22"/>
          <w:highlight w:val="cyan"/>
          <w:lang w:val="nl-NL"/>
        </w:rPr>
        <w:t xml:space="preserve">tiền thuê đất, </w:t>
      </w:r>
      <w:r>
        <w:rPr>
          <w:rFonts w:ascii="Times New Roman" w:hAnsi="Times New Roman"/>
          <w:bCs/>
          <w:sz w:val="22"/>
          <w:szCs w:val="22"/>
          <w:highlight w:val="cyan"/>
          <w:lang w:val="nl-NL"/>
        </w:rPr>
        <w:t xml:space="preserve">khoản trả trước tiền thuê văn phòng, </w:t>
      </w:r>
      <w:r w:rsidRPr="00975C47">
        <w:rPr>
          <w:rFonts w:ascii="Times New Roman" w:hAnsi="Times New Roman"/>
          <w:bCs/>
          <w:sz w:val="22"/>
          <w:szCs w:val="22"/>
          <w:highlight w:val="cyan"/>
          <w:lang w:val="nl-NL"/>
        </w:rPr>
        <w:t>chi phí thành lập, chi phí trả trợ cấp mất việc và các chi phí khác.</w:t>
      </w:r>
      <w:r w:rsidRPr="00975C47">
        <w:rPr>
          <w:rFonts w:ascii="Times New Roman" w:hAnsi="Times New Roman"/>
          <w:bCs/>
          <w:sz w:val="22"/>
          <w:szCs w:val="22"/>
          <w:lang w:val="nl-NL"/>
        </w:rPr>
        <w:t xml:space="preserve"> </w:t>
      </w:r>
    </w:p>
    <w:p w:rsidR="00771A79" w:rsidRPr="00975C47" w:rsidRDefault="00771A79" w:rsidP="00771A79">
      <w:pPr>
        <w:tabs>
          <w:tab w:val="right" w:pos="9180"/>
        </w:tabs>
        <w:spacing w:before="120" w:after="120"/>
        <w:ind w:left="475"/>
        <w:jc w:val="both"/>
        <w:rPr>
          <w:rFonts w:ascii="Times New Roman" w:hAnsi="Times New Roman"/>
          <w:bCs/>
          <w:sz w:val="22"/>
          <w:szCs w:val="22"/>
          <w:lang w:val="nl-NL"/>
        </w:rPr>
      </w:pPr>
      <w:r w:rsidRPr="00975C47">
        <w:rPr>
          <w:rFonts w:ascii="Times New Roman" w:hAnsi="Times New Roman"/>
          <w:bCs/>
          <w:sz w:val="22"/>
          <w:szCs w:val="22"/>
          <w:lang w:val="nl-NL"/>
        </w:rPr>
        <w:t>Các chi phí trả trước được phân bổ vào kết quả hoạt động kinh doanh trong kỳ theo phương pháp đường thẳng trong thời gian không quá 12 tháng hoặc một chu kỳ sản xuất, kinh doanh thông thường kể từ thời điểm trả trước được phản ánh vào “chi phí trả trước ngắn hạn”; ngược lại, các chi phí trả trước có thời hạn trên 12 tháng hoặc hơn một chu kỳ sản xuất, kinh doanh thông thường kể từ thời điểm trả trước được phản ánh vào “chi phí trả trước dài hạn”.</w:t>
      </w:r>
    </w:p>
    <w:p w:rsidR="00771A79" w:rsidRPr="00975C47" w:rsidRDefault="00771A79" w:rsidP="00771A79">
      <w:pPr>
        <w:tabs>
          <w:tab w:val="right" w:pos="9180"/>
        </w:tabs>
        <w:spacing w:before="120" w:after="120"/>
        <w:ind w:left="475"/>
        <w:jc w:val="both"/>
        <w:rPr>
          <w:rFonts w:ascii="Times New Roman" w:hAnsi="Times New Roman"/>
          <w:bCs/>
          <w:sz w:val="22"/>
          <w:szCs w:val="22"/>
          <w:lang w:val="nl-NL"/>
        </w:rPr>
      </w:pPr>
      <w:r w:rsidRPr="00975C47">
        <w:rPr>
          <w:rFonts w:ascii="Times New Roman" w:hAnsi="Times New Roman"/>
          <w:bCs/>
          <w:sz w:val="22"/>
          <w:szCs w:val="22"/>
          <w:lang w:val="nl-NL"/>
        </w:rPr>
        <w:t>Các chi phí trả trước dài hạn được phân bổ trong khoảng thời gian trả trước hoặc thời gian mà các lợi ích kinh tế tương ứng được tạo ra từ các chi phí này như sau:</w:t>
      </w:r>
    </w:p>
    <w:p w:rsidR="00771A79" w:rsidRPr="00917CAD" w:rsidRDefault="00771A79" w:rsidP="00A268C7">
      <w:pPr>
        <w:numPr>
          <w:ilvl w:val="0"/>
          <w:numId w:val="14"/>
        </w:numPr>
        <w:spacing w:before="120"/>
        <w:ind w:left="720" w:hanging="270"/>
        <w:jc w:val="both"/>
        <w:rPr>
          <w:rFonts w:ascii="Times New Roman" w:hAnsi="Times New Roman"/>
          <w:bCs/>
          <w:sz w:val="22"/>
          <w:szCs w:val="22"/>
          <w:lang w:val="nl-NL"/>
        </w:rPr>
      </w:pPr>
      <w:r>
        <w:rPr>
          <w:rFonts w:ascii="Times New Roman" w:hAnsi="Times New Roman"/>
          <w:bCs/>
          <w:sz w:val="22"/>
          <w:szCs w:val="22"/>
          <w:lang w:val="nl-NL"/>
        </w:rPr>
        <w:t>T</w:t>
      </w:r>
      <w:r w:rsidRPr="00975C47">
        <w:rPr>
          <w:rFonts w:ascii="Times New Roman" w:hAnsi="Times New Roman"/>
          <w:bCs/>
          <w:sz w:val="22"/>
          <w:szCs w:val="22"/>
          <w:lang w:val="nl-NL"/>
        </w:rPr>
        <w:t>iền thuê đất</w:t>
      </w:r>
      <w:r w:rsidRPr="00975C47">
        <w:rPr>
          <w:lang w:val="nl-NL"/>
        </w:rPr>
        <w:t xml:space="preserve"> </w:t>
      </w:r>
      <w:r w:rsidRPr="00975C47">
        <w:rPr>
          <w:rFonts w:ascii="Times New Roman" w:hAnsi="Times New Roman"/>
          <w:bCs/>
          <w:sz w:val="22"/>
          <w:szCs w:val="22"/>
          <w:lang w:val="nl-NL"/>
        </w:rPr>
        <w:t>thể hiện số tiền thuê đấ</w:t>
      </w:r>
      <w:r>
        <w:rPr>
          <w:rFonts w:ascii="Times New Roman" w:hAnsi="Times New Roman"/>
          <w:bCs/>
          <w:sz w:val="22"/>
          <w:szCs w:val="22"/>
          <w:lang w:val="nl-NL"/>
        </w:rPr>
        <w:t>t đã</w:t>
      </w:r>
      <w:r w:rsidRPr="00975C47">
        <w:rPr>
          <w:rFonts w:ascii="Times New Roman" w:hAnsi="Times New Roman"/>
          <w:bCs/>
          <w:sz w:val="22"/>
          <w:szCs w:val="22"/>
          <w:lang w:val="nl-NL"/>
        </w:rPr>
        <w:t xml:space="preserve"> trả tr</w:t>
      </w:r>
      <w:r w:rsidRPr="00975C47">
        <w:rPr>
          <w:rFonts w:ascii="Times New Roman" w:hAnsi="Times New Roman" w:hint="cs"/>
          <w:bCs/>
          <w:sz w:val="22"/>
          <w:szCs w:val="22"/>
          <w:lang w:val="nl-NL"/>
        </w:rPr>
        <w:t>ư</w:t>
      </w:r>
      <w:r w:rsidRPr="00975C47">
        <w:rPr>
          <w:rFonts w:ascii="Times New Roman" w:hAnsi="Times New Roman"/>
          <w:bCs/>
          <w:sz w:val="22"/>
          <w:szCs w:val="22"/>
          <w:lang w:val="nl-NL"/>
        </w:rPr>
        <w:t>ớc. Tiền thuê đất trả tr</w:t>
      </w:r>
      <w:r w:rsidRPr="00975C47">
        <w:rPr>
          <w:rFonts w:ascii="Times New Roman" w:hAnsi="Times New Roman" w:hint="cs"/>
          <w:bCs/>
          <w:sz w:val="22"/>
          <w:szCs w:val="22"/>
          <w:lang w:val="nl-NL"/>
        </w:rPr>
        <w:t>ư</w:t>
      </w:r>
      <w:r w:rsidRPr="00975C47">
        <w:rPr>
          <w:rFonts w:ascii="Times New Roman" w:hAnsi="Times New Roman"/>
          <w:bCs/>
          <w:sz w:val="22"/>
          <w:szCs w:val="22"/>
          <w:lang w:val="nl-NL"/>
        </w:rPr>
        <w:t>ớc đ</w:t>
      </w:r>
      <w:r w:rsidRPr="00975C47">
        <w:rPr>
          <w:rFonts w:ascii="Times New Roman" w:hAnsi="Times New Roman" w:hint="cs"/>
          <w:bCs/>
          <w:sz w:val="22"/>
          <w:szCs w:val="22"/>
          <w:lang w:val="nl-NL"/>
        </w:rPr>
        <w:t>ư</w:t>
      </w:r>
      <w:r w:rsidRPr="00975C47">
        <w:rPr>
          <w:rFonts w:ascii="Times New Roman" w:hAnsi="Times New Roman"/>
          <w:bCs/>
          <w:sz w:val="22"/>
          <w:szCs w:val="22"/>
          <w:lang w:val="nl-NL"/>
        </w:rPr>
        <w:t>ợc phân bổ vào kết quả hoạt động kinh doanh trong kỳ theo ph</w:t>
      </w:r>
      <w:r w:rsidRPr="00975C47">
        <w:rPr>
          <w:rFonts w:ascii="Times New Roman" w:hAnsi="Times New Roman" w:hint="cs"/>
          <w:bCs/>
          <w:sz w:val="22"/>
          <w:szCs w:val="22"/>
          <w:lang w:val="nl-NL"/>
        </w:rPr>
        <w:t>ươ</w:t>
      </w:r>
      <w:r w:rsidRPr="00975C47">
        <w:rPr>
          <w:rFonts w:ascii="Times New Roman" w:hAnsi="Times New Roman"/>
          <w:bCs/>
          <w:sz w:val="22"/>
          <w:szCs w:val="22"/>
          <w:lang w:val="nl-NL"/>
        </w:rPr>
        <w:t>ng pháp đ</w:t>
      </w:r>
      <w:r w:rsidRPr="00975C47">
        <w:rPr>
          <w:rFonts w:ascii="Times New Roman" w:hAnsi="Times New Roman" w:hint="cs"/>
          <w:bCs/>
          <w:sz w:val="22"/>
          <w:szCs w:val="22"/>
          <w:lang w:val="nl-NL"/>
        </w:rPr>
        <w:t>ư</w:t>
      </w:r>
      <w:r w:rsidRPr="00975C47">
        <w:rPr>
          <w:rFonts w:ascii="Times New Roman" w:hAnsi="Times New Roman"/>
          <w:bCs/>
          <w:sz w:val="22"/>
          <w:szCs w:val="22"/>
          <w:lang w:val="nl-NL"/>
        </w:rPr>
        <w:t>ờng thẳng t</w:t>
      </w:r>
      <w:r w:rsidRPr="00975C47">
        <w:rPr>
          <w:rFonts w:ascii="Times New Roman" w:hAnsi="Times New Roman" w:hint="cs"/>
          <w:bCs/>
          <w:sz w:val="22"/>
          <w:szCs w:val="22"/>
          <w:lang w:val="nl-NL"/>
        </w:rPr>
        <w:t>ươ</w:t>
      </w:r>
      <w:r w:rsidRPr="00975C47">
        <w:rPr>
          <w:rFonts w:ascii="Times New Roman" w:hAnsi="Times New Roman"/>
          <w:bCs/>
          <w:sz w:val="22"/>
          <w:szCs w:val="22"/>
          <w:lang w:val="nl-NL"/>
        </w:rPr>
        <w:t>ng ứng với thời gian thuê.</w:t>
      </w:r>
    </w:p>
    <w:p w:rsidR="00771A79" w:rsidRDefault="00771A79" w:rsidP="00A268C7">
      <w:pPr>
        <w:numPr>
          <w:ilvl w:val="0"/>
          <w:numId w:val="14"/>
        </w:numPr>
        <w:spacing w:before="120"/>
        <w:ind w:left="720" w:hanging="270"/>
        <w:jc w:val="both"/>
        <w:rPr>
          <w:rFonts w:ascii="Times New Roman" w:hAnsi="Times New Roman"/>
          <w:bCs/>
          <w:sz w:val="22"/>
          <w:szCs w:val="22"/>
          <w:lang w:val="nl-NL"/>
        </w:rPr>
      </w:pPr>
      <w:r>
        <w:rPr>
          <w:rFonts w:ascii="Times New Roman" w:hAnsi="Times New Roman"/>
          <w:bCs/>
          <w:sz w:val="22"/>
          <w:szCs w:val="22"/>
          <w:lang w:val="nl-NL"/>
        </w:rPr>
        <w:t xml:space="preserve">Tiền thuê văn phòng thể hiện tiền thuê văn phòng đã trả trước. Tiền thuê văn phòng trả trước được phân bổ vào kết quả hoạt động kinh doanh </w:t>
      </w:r>
      <w:r w:rsidRPr="00975C47">
        <w:rPr>
          <w:rFonts w:ascii="Times New Roman" w:hAnsi="Times New Roman"/>
          <w:bCs/>
          <w:sz w:val="22"/>
          <w:szCs w:val="22"/>
          <w:lang w:val="nl-NL"/>
        </w:rPr>
        <w:t>trong kỳ theo ph</w:t>
      </w:r>
      <w:r w:rsidRPr="00975C47">
        <w:rPr>
          <w:rFonts w:ascii="Times New Roman" w:hAnsi="Times New Roman" w:hint="cs"/>
          <w:bCs/>
          <w:sz w:val="22"/>
          <w:szCs w:val="22"/>
          <w:lang w:val="nl-NL"/>
        </w:rPr>
        <w:t>ươ</w:t>
      </w:r>
      <w:r w:rsidRPr="00975C47">
        <w:rPr>
          <w:rFonts w:ascii="Times New Roman" w:hAnsi="Times New Roman"/>
          <w:bCs/>
          <w:sz w:val="22"/>
          <w:szCs w:val="22"/>
          <w:lang w:val="nl-NL"/>
        </w:rPr>
        <w:t>ng pháp đ</w:t>
      </w:r>
      <w:r w:rsidRPr="00975C47">
        <w:rPr>
          <w:rFonts w:ascii="Times New Roman" w:hAnsi="Times New Roman" w:hint="cs"/>
          <w:bCs/>
          <w:sz w:val="22"/>
          <w:szCs w:val="22"/>
          <w:lang w:val="nl-NL"/>
        </w:rPr>
        <w:t>ư</w:t>
      </w:r>
      <w:r w:rsidRPr="00975C47">
        <w:rPr>
          <w:rFonts w:ascii="Times New Roman" w:hAnsi="Times New Roman"/>
          <w:bCs/>
          <w:sz w:val="22"/>
          <w:szCs w:val="22"/>
          <w:lang w:val="nl-NL"/>
        </w:rPr>
        <w:t>ờng thẳng t</w:t>
      </w:r>
      <w:r w:rsidRPr="00975C47">
        <w:rPr>
          <w:rFonts w:ascii="Times New Roman" w:hAnsi="Times New Roman" w:hint="cs"/>
          <w:bCs/>
          <w:sz w:val="22"/>
          <w:szCs w:val="22"/>
          <w:lang w:val="nl-NL"/>
        </w:rPr>
        <w:t>ươ</w:t>
      </w:r>
      <w:r w:rsidRPr="00975C47">
        <w:rPr>
          <w:rFonts w:ascii="Times New Roman" w:hAnsi="Times New Roman"/>
          <w:bCs/>
          <w:sz w:val="22"/>
          <w:szCs w:val="22"/>
          <w:lang w:val="nl-NL"/>
        </w:rPr>
        <w:t>ng ứng với thời gian thuê.</w:t>
      </w:r>
    </w:p>
    <w:p w:rsidR="00771A79" w:rsidRDefault="00771A79" w:rsidP="00A268C7">
      <w:pPr>
        <w:numPr>
          <w:ilvl w:val="0"/>
          <w:numId w:val="14"/>
        </w:numPr>
        <w:spacing w:before="120"/>
        <w:ind w:left="720" w:hanging="270"/>
        <w:jc w:val="both"/>
        <w:rPr>
          <w:rFonts w:ascii="Times New Roman" w:hAnsi="Times New Roman"/>
          <w:bCs/>
          <w:sz w:val="22"/>
          <w:szCs w:val="22"/>
          <w:lang w:val="nl-NL"/>
        </w:rPr>
      </w:pPr>
      <w:r w:rsidRPr="00975C47">
        <w:rPr>
          <w:rFonts w:ascii="Times New Roman" w:hAnsi="Times New Roman"/>
          <w:bCs/>
          <w:sz w:val="22"/>
          <w:szCs w:val="22"/>
          <w:lang w:val="nl-NL"/>
        </w:rPr>
        <w:t>Chi phí thành lập bao gồm các chi phí phát sinh trong quá trình thành lập Công ty tr</w:t>
      </w:r>
      <w:r w:rsidRPr="00975C47">
        <w:rPr>
          <w:rFonts w:ascii="Times New Roman" w:hAnsi="Times New Roman" w:hint="cs"/>
          <w:bCs/>
          <w:sz w:val="22"/>
          <w:szCs w:val="22"/>
          <w:lang w:val="nl-NL"/>
        </w:rPr>
        <w:t>ư</w:t>
      </w:r>
      <w:r w:rsidRPr="00975C47">
        <w:rPr>
          <w:rFonts w:ascii="Times New Roman" w:hAnsi="Times New Roman"/>
          <w:bCs/>
          <w:sz w:val="22"/>
          <w:szCs w:val="22"/>
          <w:lang w:val="nl-NL"/>
        </w:rPr>
        <w:t xml:space="preserve">ớc ngày có </w:t>
      </w:r>
      <w:r w:rsidRPr="00975C47">
        <w:rPr>
          <w:rFonts w:ascii="Times New Roman" w:hAnsi="Times New Roman"/>
          <w:bCs/>
          <w:sz w:val="22"/>
          <w:szCs w:val="22"/>
          <w:highlight w:val="cyan"/>
          <w:lang w:val="nl-NL"/>
        </w:rPr>
        <w:t>Giấy chứng nhận đăng ký kinh doanh</w:t>
      </w:r>
      <w:r w:rsidRPr="00975C47">
        <w:rPr>
          <w:rFonts w:ascii="Times New Roman" w:hAnsi="Times New Roman"/>
          <w:bCs/>
          <w:sz w:val="22"/>
          <w:szCs w:val="22"/>
          <w:lang w:val="nl-NL"/>
        </w:rPr>
        <w:t xml:space="preserve"> và đ</w:t>
      </w:r>
      <w:r w:rsidRPr="00975C47">
        <w:rPr>
          <w:rFonts w:ascii="Times New Roman" w:hAnsi="Times New Roman" w:hint="cs"/>
          <w:bCs/>
          <w:sz w:val="22"/>
          <w:szCs w:val="22"/>
          <w:lang w:val="nl-NL"/>
        </w:rPr>
        <w:t>ư</w:t>
      </w:r>
      <w:r w:rsidRPr="00975C47">
        <w:rPr>
          <w:rFonts w:ascii="Times New Roman" w:hAnsi="Times New Roman"/>
          <w:bCs/>
          <w:sz w:val="22"/>
          <w:szCs w:val="22"/>
          <w:lang w:val="nl-NL"/>
        </w:rPr>
        <w:t>ợc đánh giá là có khả năng đem lại lợi ích kinh tế trong t</w:t>
      </w:r>
      <w:r w:rsidRPr="00975C47">
        <w:rPr>
          <w:rFonts w:ascii="Times New Roman" w:hAnsi="Times New Roman" w:hint="cs"/>
          <w:bCs/>
          <w:sz w:val="22"/>
          <w:szCs w:val="22"/>
          <w:lang w:val="nl-NL"/>
        </w:rPr>
        <w:t>ươ</w:t>
      </w:r>
      <w:r w:rsidRPr="00975C47">
        <w:rPr>
          <w:rFonts w:ascii="Times New Roman" w:hAnsi="Times New Roman"/>
          <w:bCs/>
          <w:sz w:val="22"/>
          <w:szCs w:val="22"/>
          <w:lang w:val="nl-NL"/>
        </w:rPr>
        <w:t>ng lai cho Công ty. Chi phí thành lập đ</w:t>
      </w:r>
      <w:r w:rsidRPr="00975C47">
        <w:rPr>
          <w:rFonts w:ascii="Times New Roman" w:hAnsi="Times New Roman" w:hint="cs"/>
          <w:bCs/>
          <w:sz w:val="22"/>
          <w:szCs w:val="22"/>
          <w:lang w:val="nl-NL"/>
        </w:rPr>
        <w:t>ư</w:t>
      </w:r>
      <w:r w:rsidRPr="00975C47">
        <w:rPr>
          <w:rFonts w:ascii="Times New Roman" w:hAnsi="Times New Roman"/>
          <w:bCs/>
          <w:sz w:val="22"/>
          <w:szCs w:val="22"/>
          <w:lang w:val="nl-NL"/>
        </w:rPr>
        <w:t>ợc phân bổ theo ph</w:t>
      </w:r>
      <w:r w:rsidRPr="00975C47">
        <w:rPr>
          <w:rFonts w:ascii="Times New Roman" w:hAnsi="Times New Roman" w:hint="cs"/>
          <w:bCs/>
          <w:sz w:val="22"/>
          <w:szCs w:val="22"/>
          <w:lang w:val="nl-NL"/>
        </w:rPr>
        <w:t>ươ</w:t>
      </w:r>
      <w:r w:rsidRPr="00975C47">
        <w:rPr>
          <w:rFonts w:ascii="Times New Roman" w:hAnsi="Times New Roman"/>
          <w:bCs/>
          <w:sz w:val="22"/>
          <w:szCs w:val="22"/>
          <w:lang w:val="nl-NL"/>
        </w:rPr>
        <w:t>ng pháp đ</w:t>
      </w:r>
      <w:r w:rsidRPr="00975C47">
        <w:rPr>
          <w:rFonts w:ascii="Times New Roman" w:hAnsi="Times New Roman" w:hint="cs"/>
          <w:bCs/>
          <w:sz w:val="22"/>
          <w:szCs w:val="22"/>
          <w:lang w:val="nl-NL"/>
        </w:rPr>
        <w:t>ư</w:t>
      </w:r>
      <w:r w:rsidRPr="00975C47">
        <w:rPr>
          <w:rFonts w:ascii="Times New Roman" w:hAnsi="Times New Roman"/>
          <w:bCs/>
          <w:sz w:val="22"/>
          <w:szCs w:val="22"/>
          <w:lang w:val="nl-NL"/>
        </w:rPr>
        <w:t xml:space="preserve">ờng thẳng trong vòng </w:t>
      </w:r>
      <w:r w:rsidRPr="00975C47">
        <w:rPr>
          <w:rFonts w:ascii="Times New Roman" w:hAnsi="Times New Roman"/>
          <w:bCs/>
          <w:sz w:val="22"/>
          <w:szCs w:val="22"/>
          <w:highlight w:val="cyan"/>
          <w:lang w:val="nl-NL"/>
        </w:rPr>
        <w:t>3</w:t>
      </w:r>
      <w:r w:rsidRPr="00975C47">
        <w:rPr>
          <w:rFonts w:ascii="Times New Roman" w:hAnsi="Times New Roman"/>
          <w:bCs/>
          <w:sz w:val="22"/>
          <w:szCs w:val="22"/>
          <w:lang w:val="nl-NL"/>
        </w:rPr>
        <w:t xml:space="preserve"> năm kể từ ngày Công ty chính thức đi vào hoạt động.</w:t>
      </w:r>
    </w:p>
    <w:p w:rsidR="00771A79" w:rsidRPr="00975C47" w:rsidRDefault="00771A79" w:rsidP="00A268C7">
      <w:pPr>
        <w:numPr>
          <w:ilvl w:val="0"/>
          <w:numId w:val="14"/>
        </w:numPr>
        <w:spacing w:before="120"/>
        <w:ind w:left="720" w:hanging="270"/>
        <w:jc w:val="both"/>
        <w:rPr>
          <w:rFonts w:ascii="Times New Roman" w:hAnsi="Times New Roman"/>
          <w:bCs/>
          <w:sz w:val="22"/>
          <w:szCs w:val="22"/>
          <w:lang w:val="nl-NL"/>
        </w:rPr>
      </w:pPr>
      <w:r w:rsidRPr="00975C47">
        <w:rPr>
          <w:rFonts w:ascii="Times New Roman" w:hAnsi="Times New Roman"/>
          <w:bCs/>
          <w:sz w:val="22"/>
          <w:szCs w:val="22"/>
          <w:lang w:val="nl-NL"/>
        </w:rPr>
        <w:t>Chi phí trả trợ cấp mất việc là toàn bộ chi phí mà Công ty chi ra để tinh giảm nhân sự bao gồm trợ cấp mất việc làm, tiền hỗ trợ tìm việc làm,... Chi phí trả trợ cấp mất việc được phân bổ vào kết quả hoạt động kinh doanh trong kỳ theo phương pháp đường thẳng trong thời gian 3 năm theo quy định tại Thông tư số 180/2012/TT-BTC ngày 24 tháng 10 năm 2012 của Bộ Tài chính.</w:t>
      </w:r>
    </w:p>
    <w:p w:rsidR="00771A79" w:rsidRPr="00975C47" w:rsidRDefault="00771A79" w:rsidP="00A268C7">
      <w:pPr>
        <w:numPr>
          <w:ilvl w:val="0"/>
          <w:numId w:val="14"/>
        </w:numPr>
        <w:spacing w:before="120"/>
        <w:ind w:left="720" w:hanging="270"/>
        <w:jc w:val="both"/>
        <w:rPr>
          <w:rFonts w:ascii="Times New Roman" w:hAnsi="Times New Roman"/>
          <w:bCs/>
          <w:sz w:val="22"/>
          <w:szCs w:val="22"/>
          <w:lang w:val="nl-NL"/>
        </w:rPr>
      </w:pPr>
      <w:r w:rsidRPr="00975C47">
        <w:rPr>
          <w:rFonts w:ascii="Times New Roman" w:hAnsi="Times New Roman"/>
          <w:bCs/>
          <w:sz w:val="22"/>
          <w:szCs w:val="22"/>
          <w:lang w:val="nl-NL"/>
        </w:rPr>
        <w:t xml:space="preserve">Các chi phí </w:t>
      </w:r>
      <w:r>
        <w:rPr>
          <w:rFonts w:ascii="Times New Roman" w:hAnsi="Times New Roman"/>
          <w:bCs/>
          <w:sz w:val="22"/>
          <w:szCs w:val="22"/>
          <w:lang w:val="nl-NL"/>
        </w:rPr>
        <w:t xml:space="preserve">trả trước dài hạn </w:t>
      </w:r>
      <w:r w:rsidRPr="00975C47">
        <w:rPr>
          <w:rFonts w:ascii="Times New Roman" w:hAnsi="Times New Roman"/>
          <w:bCs/>
          <w:sz w:val="22"/>
          <w:szCs w:val="22"/>
          <w:lang w:val="nl-NL"/>
        </w:rPr>
        <w:t xml:space="preserve">khác bao gồm </w:t>
      </w:r>
      <w:r>
        <w:rPr>
          <w:rFonts w:ascii="Times New Roman" w:hAnsi="Times New Roman"/>
          <w:bCs/>
          <w:sz w:val="22"/>
          <w:szCs w:val="22"/>
          <w:lang w:val="nl-NL"/>
        </w:rPr>
        <w:t xml:space="preserve">giá trị </w:t>
      </w:r>
      <w:r w:rsidRPr="00393BD6">
        <w:rPr>
          <w:rFonts w:ascii="Times New Roman" w:hAnsi="Times New Roman"/>
          <w:bCs/>
          <w:sz w:val="22"/>
          <w:szCs w:val="22"/>
          <w:highlight w:val="cyan"/>
          <w:lang w:val="nl-NL"/>
        </w:rPr>
        <w:t>công cụ, dụng cụ</w:t>
      </w:r>
      <w:r>
        <w:rPr>
          <w:rFonts w:ascii="Times New Roman" w:hAnsi="Times New Roman"/>
          <w:bCs/>
          <w:sz w:val="22"/>
          <w:szCs w:val="22"/>
          <w:highlight w:val="cyan"/>
          <w:lang w:val="nl-NL"/>
        </w:rPr>
        <w:t xml:space="preserve">, linh kiện nhỏ đã xuất dùng và được coi là có khả năng đem lại lợi ích kinh tế tương lai cho Công ty với thời hạn từ một năm trở lên. </w:t>
      </w:r>
      <w:r w:rsidRPr="00276E22">
        <w:rPr>
          <w:rFonts w:ascii="Times New Roman" w:hAnsi="Times New Roman"/>
          <w:bCs/>
          <w:sz w:val="22"/>
          <w:szCs w:val="22"/>
          <w:lang w:val="nl-NL"/>
        </w:rPr>
        <w:t xml:space="preserve">Các chi phí này được vốn hóa dưới hình thức các khoản chi phí trả trước </w:t>
      </w:r>
      <w:r>
        <w:rPr>
          <w:rFonts w:ascii="Times New Roman" w:hAnsi="Times New Roman"/>
          <w:bCs/>
          <w:sz w:val="22"/>
          <w:szCs w:val="22"/>
          <w:highlight w:val="cyan"/>
          <w:lang w:val="nl-NL"/>
        </w:rPr>
        <w:t xml:space="preserve">dài hạn và </w:t>
      </w:r>
      <w:r w:rsidRPr="00975C47">
        <w:rPr>
          <w:rFonts w:ascii="Times New Roman" w:hAnsi="Times New Roman"/>
          <w:bCs/>
          <w:sz w:val="22"/>
          <w:szCs w:val="22"/>
          <w:lang w:val="nl-NL"/>
        </w:rPr>
        <w:t xml:space="preserve">được phân bổ vào kết quả hoạt động kinh doanh trong kỳ theo phương pháp đường thẳng </w:t>
      </w:r>
      <w:r>
        <w:rPr>
          <w:rFonts w:ascii="Times New Roman" w:hAnsi="Times New Roman"/>
          <w:bCs/>
          <w:sz w:val="22"/>
          <w:szCs w:val="22"/>
          <w:lang w:val="nl-NL"/>
        </w:rPr>
        <w:t xml:space="preserve">theo </w:t>
      </w:r>
      <w:r w:rsidRPr="00975C47">
        <w:rPr>
          <w:rFonts w:ascii="Times New Roman" w:hAnsi="Times New Roman"/>
          <w:bCs/>
          <w:sz w:val="22"/>
          <w:szCs w:val="22"/>
          <w:lang w:val="nl-NL"/>
        </w:rPr>
        <w:t xml:space="preserve">thời gian </w:t>
      </w:r>
      <w:r>
        <w:rPr>
          <w:rFonts w:ascii="Times New Roman" w:hAnsi="Times New Roman"/>
          <w:bCs/>
          <w:sz w:val="22"/>
          <w:szCs w:val="22"/>
          <w:lang w:val="nl-NL"/>
        </w:rPr>
        <w:t xml:space="preserve">sử dụng ước tính </w:t>
      </w:r>
      <w:r w:rsidRPr="00975C47">
        <w:rPr>
          <w:rFonts w:ascii="Times New Roman" w:hAnsi="Times New Roman"/>
          <w:bCs/>
          <w:sz w:val="22"/>
          <w:szCs w:val="22"/>
          <w:lang w:val="nl-NL"/>
        </w:rPr>
        <w:t>từ</w:t>
      </w:r>
      <w:r w:rsidRPr="00393BD6">
        <w:rPr>
          <w:rFonts w:ascii="Times New Roman" w:hAnsi="Times New Roman"/>
          <w:bCs/>
          <w:sz w:val="22"/>
          <w:szCs w:val="22"/>
          <w:highlight w:val="cyan"/>
          <w:lang w:val="nl-NL"/>
        </w:rPr>
        <w:t xml:space="preserve"> 2 </w:t>
      </w:r>
      <w:r w:rsidRPr="00975C47">
        <w:rPr>
          <w:rFonts w:ascii="Times New Roman" w:hAnsi="Times New Roman"/>
          <w:bCs/>
          <w:sz w:val="22"/>
          <w:szCs w:val="22"/>
          <w:lang w:val="nl-NL"/>
        </w:rPr>
        <w:t xml:space="preserve">đến </w:t>
      </w:r>
      <w:r w:rsidRPr="00393BD6">
        <w:rPr>
          <w:rFonts w:ascii="Times New Roman" w:hAnsi="Times New Roman"/>
          <w:bCs/>
          <w:sz w:val="22"/>
          <w:szCs w:val="22"/>
          <w:highlight w:val="cyan"/>
          <w:lang w:val="nl-NL"/>
        </w:rPr>
        <w:t>5</w:t>
      </w:r>
      <w:r w:rsidRPr="00975C47">
        <w:rPr>
          <w:rFonts w:ascii="Times New Roman" w:hAnsi="Times New Roman"/>
          <w:bCs/>
          <w:sz w:val="22"/>
          <w:szCs w:val="22"/>
          <w:lang w:val="nl-NL"/>
        </w:rPr>
        <w:t xml:space="preserve"> năm; </w:t>
      </w:r>
      <w:r w:rsidRPr="002D429D">
        <w:rPr>
          <w:rFonts w:ascii="Times New Roman" w:hAnsi="Times New Roman"/>
          <w:bCs/>
          <w:sz w:val="22"/>
          <w:szCs w:val="22"/>
          <w:highlight w:val="cyan"/>
          <w:lang w:val="nl-NL"/>
        </w:rPr>
        <w:t>Ri</w:t>
      </w:r>
      <w:r w:rsidRPr="00393BD6">
        <w:rPr>
          <w:rFonts w:ascii="Times New Roman" w:hAnsi="Times New Roman"/>
          <w:bCs/>
          <w:sz w:val="22"/>
          <w:szCs w:val="22"/>
          <w:highlight w:val="cyan"/>
          <w:lang w:val="nl-NL"/>
        </w:rPr>
        <w:t>êng các công cụ, dụng cụ là coffa, cừ,.. sử dụng cho hoạt động thi công xây dựng thủy lợi được phân bổ vào kết quả hoạt động kinh doanh trong kỳ theo quyết toán chi phí công trình.</w:t>
      </w:r>
    </w:p>
    <w:p w:rsidR="00771A79" w:rsidRPr="00AE7269" w:rsidRDefault="00771A79" w:rsidP="006D4304">
      <w:pPr>
        <w:numPr>
          <w:ilvl w:val="1"/>
          <w:numId w:val="5"/>
        </w:numPr>
        <w:spacing w:before="240" w:line="280" w:lineRule="exact"/>
        <w:ind w:left="605" w:hanging="576"/>
        <w:jc w:val="both"/>
        <w:rPr>
          <w:rFonts w:ascii="Times New Roman" w:hAnsi="Times New Roman"/>
          <w:b/>
          <w:bCs/>
          <w:sz w:val="22"/>
          <w:szCs w:val="22"/>
          <w:lang w:val="nl-NL"/>
        </w:rPr>
      </w:pPr>
      <w:r>
        <w:rPr>
          <w:rFonts w:ascii="Times New Roman" w:hAnsi="Times New Roman"/>
          <w:b/>
          <w:bCs/>
          <w:sz w:val="22"/>
          <w:szCs w:val="22"/>
          <w:lang w:val="nl-NL"/>
        </w:rPr>
        <w:lastRenderedPageBreak/>
        <w:t>Các khoản nợ phải trả và c</w:t>
      </w:r>
      <w:r w:rsidRPr="00AE7269">
        <w:rPr>
          <w:rFonts w:ascii="Times New Roman" w:hAnsi="Times New Roman"/>
          <w:b/>
          <w:bCs/>
          <w:sz w:val="22"/>
          <w:szCs w:val="22"/>
          <w:lang w:val="nl-NL"/>
        </w:rPr>
        <w:t>hi phí phải trả</w:t>
      </w:r>
    </w:p>
    <w:p w:rsidR="00771A79" w:rsidRDefault="00771A79" w:rsidP="00771A79">
      <w:pPr>
        <w:tabs>
          <w:tab w:val="right" w:pos="9180"/>
        </w:tabs>
        <w:spacing w:before="120" w:after="120"/>
        <w:ind w:left="475"/>
        <w:jc w:val="both"/>
        <w:rPr>
          <w:rFonts w:ascii="Times New Roman" w:hAnsi="Times New Roman"/>
          <w:bCs/>
          <w:sz w:val="22"/>
          <w:szCs w:val="22"/>
          <w:lang w:val="nl-NL"/>
        </w:rPr>
      </w:pPr>
      <w:r>
        <w:rPr>
          <w:rFonts w:ascii="Times New Roman" w:hAnsi="Times New Roman"/>
          <w:bCs/>
          <w:sz w:val="22"/>
          <w:szCs w:val="22"/>
          <w:lang w:val="nl-NL"/>
        </w:rPr>
        <w:t>Các khoản nợ phải trả và chi phí phải trả được ghi nhận cho số tiền phải trả trong tương lai liên quan đến hàng hóa và dịch vụ đã nhận được. Chi phí phải trả được ghi nhận dựa trên các ước tính hợp lý về số tiền phải trả.</w:t>
      </w:r>
    </w:p>
    <w:p w:rsidR="00771A79" w:rsidRDefault="00771A79" w:rsidP="00771A79">
      <w:pPr>
        <w:tabs>
          <w:tab w:val="right" w:pos="9180"/>
        </w:tabs>
        <w:spacing w:before="120" w:after="120"/>
        <w:ind w:left="475"/>
        <w:jc w:val="both"/>
        <w:rPr>
          <w:rFonts w:ascii="Times New Roman" w:hAnsi="Times New Roman"/>
          <w:bCs/>
          <w:sz w:val="22"/>
          <w:szCs w:val="22"/>
          <w:lang w:val="nl-NL"/>
        </w:rPr>
      </w:pPr>
      <w:r>
        <w:rPr>
          <w:rFonts w:ascii="Times New Roman" w:hAnsi="Times New Roman"/>
          <w:bCs/>
          <w:sz w:val="22"/>
          <w:szCs w:val="22"/>
          <w:lang w:val="nl-NL"/>
        </w:rPr>
        <w:t>Việc phân loại các khoản phải trả là phải trả người bán, chi phí phải trả và phải trả khác được thực hiện theo nguyên tắc sau:</w:t>
      </w:r>
    </w:p>
    <w:p w:rsidR="00771A79" w:rsidRDefault="00771A79" w:rsidP="00A268C7">
      <w:pPr>
        <w:numPr>
          <w:ilvl w:val="0"/>
          <w:numId w:val="14"/>
        </w:numPr>
        <w:spacing w:before="120"/>
        <w:ind w:left="720" w:hanging="270"/>
        <w:jc w:val="both"/>
        <w:rPr>
          <w:rFonts w:ascii="Times New Roman" w:hAnsi="Times New Roman"/>
          <w:bCs/>
          <w:sz w:val="22"/>
          <w:szCs w:val="22"/>
          <w:lang w:val="nl-NL"/>
        </w:rPr>
      </w:pPr>
      <w:r>
        <w:rPr>
          <w:rFonts w:ascii="Times New Roman" w:hAnsi="Times New Roman"/>
          <w:bCs/>
          <w:sz w:val="22"/>
          <w:szCs w:val="22"/>
          <w:lang w:val="nl-NL"/>
        </w:rPr>
        <w:t>Phải trả người bán phản ánh các khoản phải trả mang tính chất thương mại phát sinh từ giao dịch mua hàng hóa, dịch vụ, tài sản và người bán là đơn vị độc lập với Công ty, bao gồm cả các khoản phải trả khi nhập khẩu thông qua người ủy thác.</w:t>
      </w:r>
    </w:p>
    <w:p w:rsidR="006600A2" w:rsidRPr="00FE316C" w:rsidRDefault="006600A2" w:rsidP="00A268C7">
      <w:pPr>
        <w:numPr>
          <w:ilvl w:val="0"/>
          <w:numId w:val="14"/>
        </w:numPr>
        <w:spacing w:before="120"/>
        <w:ind w:left="720" w:hanging="270"/>
        <w:jc w:val="both"/>
        <w:rPr>
          <w:rFonts w:ascii="Times New Roman" w:hAnsi="Times New Roman"/>
          <w:bCs/>
          <w:sz w:val="22"/>
          <w:szCs w:val="22"/>
          <w:lang w:val="nl-NL"/>
        </w:rPr>
      </w:pPr>
      <w:r w:rsidRPr="00FE316C">
        <w:rPr>
          <w:rFonts w:ascii="Times New Roman" w:hAnsi="Times New Roman"/>
          <w:bCs/>
          <w:sz w:val="22"/>
          <w:szCs w:val="22"/>
          <w:lang w:val="nl-NL"/>
        </w:rPr>
        <w:t>Chi phí phải trả dùng để phản ánh các khoản phải trả cho hàng hóa, dịch vụ đã nhận đ</w:t>
      </w:r>
      <w:r w:rsidRPr="00FE316C">
        <w:rPr>
          <w:rFonts w:ascii="Times New Roman" w:hAnsi="Times New Roman" w:hint="cs"/>
          <w:bCs/>
          <w:sz w:val="22"/>
          <w:szCs w:val="22"/>
          <w:lang w:val="nl-NL"/>
        </w:rPr>
        <w:t>ư</w:t>
      </w:r>
      <w:r w:rsidRPr="00FE316C">
        <w:rPr>
          <w:rFonts w:ascii="Times New Roman" w:hAnsi="Times New Roman"/>
          <w:bCs/>
          <w:sz w:val="22"/>
          <w:szCs w:val="22"/>
          <w:lang w:val="nl-NL"/>
        </w:rPr>
        <w:t>ợc từ ng</w:t>
      </w:r>
      <w:r w:rsidRPr="00FE316C">
        <w:rPr>
          <w:rFonts w:ascii="Times New Roman" w:hAnsi="Times New Roman" w:hint="cs"/>
          <w:bCs/>
          <w:sz w:val="22"/>
          <w:szCs w:val="22"/>
          <w:lang w:val="nl-NL"/>
        </w:rPr>
        <w:t>ư</w:t>
      </w:r>
      <w:r w:rsidRPr="00FE316C">
        <w:rPr>
          <w:rFonts w:ascii="Times New Roman" w:hAnsi="Times New Roman"/>
          <w:bCs/>
          <w:sz w:val="22"/>
          <w:szCs w:val="22"/>
          <w:lang w:val="nl-NL"/>
        </w:rPr>
        <w:t>ời bán hoặc đã cung cấp cho ng</w:t>
      </w:r>
      <w:r w:rsidRPr="00FE316C">
        <w:rPr>
          <w:rFonts w:ascii="Times New Roman" w:hAnsi="Times New Roman" w:hint="cs"/>
          <w:bCs/>
          <w:sz w:val="22"/>
          <w:szCs w:val="22"/>
          <w:lang w:val="nl-NL"/>
        </w:rPr>
        <w:t>ư</w:t>
      </w:r>
      <w:r w:rsidRPr="00FE316C">
        <w:rPr>
          <w:rFonts w:ascii="Times New Roman" w:hAnsi="Times New Roman"/>
          <w:bCs/>
          <w:sz w:val="22"/>
          <w:szCs w:val="22"/>
          <w:lang w:val="nl-NL"/>
        </w:rPr>
        <w:t>ời mua trong kỳ báo cáo nh</w:t>
      </w:r>
      <w:r w:rsidRPr="00FE316C">
        <w:rPr>
          <w:rFonts w:ascii="Times New Roman" w:hAnsi="Times New Roman" w:hint="cs"/>
          <w:bCs/>
          <w:sz w:val="22"/>
          <w:szCs w:val="22"/>
          <w:lang w:val="nl-NL"/>
        </w:rPr>
        <w:t>ư</w:t>
      </w:r>
      <w:r w:rsidRPr="00FE316C">
        <w:rPr>
          <w:rFonts w:ascii="Times New Roman" w:hAnsi="Times New Roman"/>
          <w:bCs/>
          <w:sz w:val="22"/>
          <w:szCs w:val="22"/>
          <w:lang w:val="nl-NL"/>
        </w:rPr>
        <w:t>ng thực tế ch</w:t>
      </w:r>
      <w:r w:rsidRPr="00FE316C">
        <w:rPr>
          <w:rFonts w:ascii="Times New Roman" w:hAnsi="Times New Roman" w:hint="cs"/>
          <w:bCs/>
          <w:sz w:val="22"/>
          <w:szCs w:val="22"/>
          <w:lang w:val="nl-NL"/>
        </w:rPr>
        <w:t>ư</w:t>
      </w:r>
      <w:r w:rsidRPr="00FE316C">
        <w:rPr>
          <w:rFonts w:ascii="Times New Roman" w:hAnsi="Times New Roman"/>
          <w:bCs/>
          <w:sz w:val="22"/>
          <w:szCs w:val="22"/>
          <w:lang w:val="nl-NL"/>
        </w:rPr>
        <w:t>a chi trả do ch</w:t>
      </w:r>
      <w:r w:rsidRPr="00FE316C">
        <w:rPr>
          <w:rFonts w:ascii="Times New Roman" w:hAnsi="Times New Roman" w:hint="cs"/>
          <w:bCs/>
          <w:sz w:val="22"/>
          <w:szCs w:val="22"/>
          <w:lang w:val="nl-NL"/>
        </w:rPr>
        <w:t>ư</w:t>
      </w:r>
      <w:r w:rsidRPr="00FE316C">
        <w:rPr>
          <w:rFonts w:ascii="Times New Roman" w:hAnsi="Times New Roman"/>
          <w:bCs/>
          <w:sz w:val="22"/>
          <w:szCs w:val="22"/>
          <w:lang w:val="nl-NL"/>
        </w:rPr>
        <w:t>a có hóa đ</w:t>
      </w:r>
      <w:r w:rsidRPr="00FE316C">
        <w:rPr>
          <w:rFonts w:ascii="Times New Roman" w:hAnsi="Times New Roman" w:hint="cs"/>
          <w:bCs/>
          <w:sz w:val="22"/>
          <w:szCs w:val="22"/>
          <w:lang w:val="nl-NL"/>
        </w:rPr>
        <w:t>ơ</w:t>
      </w:r>
      <w:r w:rsidRPr="00FE316C">
        <w:rPr>
          <w:rFonts w:ascii="Times New Roman" w:hAnsi="Times New Roman"/>
          <w:bCs/>
          <w:sz w:val="22"/>
          <w:szCs w:val="22"/>
          <w:lang w:val="nl-NL"/>
        </w:rPr>
        <w:t>n hoặc ch</w:t>
      </w:r>
      <w:r w:rsidRPr="00FE316C">
        <w:rPr>
          <w:rFonts w:ascii="Times New Roman" w:hAnsi="Times New Roman" w:hint="cs"/>
          <w:bCs/>
          <w:sz w:val="22"/>
          <w:szCs w:val="22"/>
          <w:lang w:val="nl-NL"/>
        </w:rPr>
        <w:t>ư</w:t>
      </w:r>
      <w:r w:rsidRPr="00FE316C">
        <w:rPr>
          <w:rFonts w:ascii="Times New Roman" w:hAnsi="Times New Roman"/>
          <w:bCs/>
          <w:sz w:val="22"/>
          <w:szCs w:val="22"/>
          <w:lang w:val="nl-NL"/>
        </w:rPr>
        <w:t>a đủ hồ s</w:t>
      </w:r>
      <w:r w:rsidRPr="00FE316C">
        <w:rPr>
          <w:rFonts w:ascii="Times New Roman" w:hAnsi="Times New Roman" w:hint="cs"/>
          <w:bCs/>
          <w:sz w:val="22"/>
          <w:szCs w:val="22"/>
          <w:lang w:val="nl-NL"/>
        </w:rPr>
        <w:t>ơ</w:t>
      </w:r>
      <w:r w:rsidRPr="00FE316C">
        <w:rPr>
          <w:rFonts w:ascii="Times New Roman" w:hAnsi="Times New Roman"/>
          <w:bCs/>
          <w:sz w:val="22"/>
          <w:szCs w:val="22"/>
          <w:lang w:val="nl-NL"/>
        </w:rPr>
        <w:t>, tài liệu kế toán, đ</w:t>
      </w:r>
      <w:r w:rsidRPr="00FE316C">
        <w:rPr>
          <w:rFonts w:ascii="Times New Roman" w:hAnsi="Times New Roman" w:hint="cs"/>
          <w:bCs/>
          <w:sz w:val="22"/>
          <w:szCs w:val="22"/>
          <w:lang w:val="nl-NL"/>
        </w:rPr>
        <w:t>ư</w:t>
      </w:r>
      <w:r w:rsidRPr="00FE316C">
        <w:rPr>
          <w:rFonts w:ascii="Times New Roman" w:hAnsi="Times New Roman"/>
          <w:bCs/>
          <w:sz w:val="22"/>
          <w:szCs w:val="22"/>
          <w:lang w:val="nl-NL"/>
        </w:rPr>
        <w:t>ợc ghi nhận vào chi phí sản xuất, kinh doanh của kỳ báo cáo.</w:t>
      </w:r>
    </w:p>
    <w:p w:rsidR="00771A79" w:rsidRDefault="00771A79" w:rsidP="00A268C7">
      <w:pPr>
        <w:numPr>
          <w:ilvl w:val="0"/>
          <w:numId w:val="14"/>
        </w:numPr>
        <w:spacing w:before="120"/>
        <w:ind w:left="720" w:hanging="270"/>
        <w:jc w:val="both"/>
        <w:rPr>
          <w:rFonts w:ascii="Times New Roman" w:hAnsi="Times New Roman"/>
          <w:bCs/>
          <w:sz w:val="22"/>
          <w:szCs w:val="22"/>
          <w:highlight w:val="cyan"/>
          <w:lang w:val="nl-NL"/>
        </w:rPr>
      </w:pPr>
      <w:r>
        <w:rPr>
          <w:rFonts w:ascii="Times New Roman" w:hAnsi="Times New Roman"/>
          <w:bCs/>
          <w:sz w:val="22"/>
          <w:szCs w:val="22"/>
          <w:lang w:val="nl-NL"/>
        </w:rPr>
        <w:t xml:space="preserve">Phải trả khác phản ánh các khoản phải trả không có tính thương mại, không liên quan đến giao dịch mua, bán, cung cấp hàng hóa dịch vụ, bao gồm các khoản phải trả liên quan đến chi phí tài chính, như: </w:t>
      </w:r>
      <w:r w:rsidRPr="00A54B60">
        <w:rPr>
          <w:rFonts w:ascii="Times New Roman" w:hAnsi="Times New Roman"/>
          <w:bCs/>
          <w:sz w:val="22"/>
          <w:szCs w:val="22"/>
          <w:highlight w:val="cyan"/>
          <w:lang w:val="nl-NL"/>
        </w:rPr>
        <w:t>khoản phải trả về lãi vay, cổ tức và lợi nhuận phải trả, chi phí hoạt động đầu tư tài chính phải trả</w:t>
      </w:r>
      <w:r>
        <w:rPr>
          <w:rFonts w:ascii="Times New Roman" w:hAnsi="Times New Roman"/>
          <w:bCs/>
          <w:sz w:val="22"/>
          <w:szCs w:val="22"/>
          <w:lang w:val="nl-NL"/>
        </w:rPr>
        <w:t xml:space="preserve">; </w:t>
      </w:r>
      <w:r w:rsidRPr="00A54B60">
        <w:rPr>
          <w:rFonts w:ascii="Times New Roman" w:hAnsi="Times New Roman"/>
          <w:bCs/>
          <w:sz w:val="22"/>
          <w:szCs w:val="22"/>
          <w:highlight w:val="cyan"/>
          <w:lang w:val="nl-NL"/>
        </w:rPr>
        <w:t>các khoản phải trả do bên thứ ba chi hộ, các khoản tiền bên nhận ủy thác của các bên liên quan để thanh toán theo chỉ định trong giao dịch ủy thác xuất nhập khẩu</w:t>
      </w:r>
      <w:r>
        <w:rPr>
          <w:rFonts w:ascii="Times New Roman" w:hAnsi="Times New Roman"/>
          <w:bCs/>
          <w:sz w:val="22"/>
          <w:szCs w:val="22"/>
          <w:lang w:val="nl-NL"/>
        </w:rPr>
        <w:t xml:space="preserve">; các khoản phải trả không mang tính chất thương mại như </w:t>
      </w:r>
      <w:r w:rsidRPr="00A54B60">
        <w:rPr>
          <w:rFonts w:ascii="Times New Roman" w:hAnsi="Times New Roman"/>
          <w:bCs/>
          <w:sz w:val="22"/>
          <w:szCs w:val="22"/>
          <w:highlight w:val="cyan"/>
          <w:lang w:val="nl-NL"/>
        </w:rPr>
        <w:t>phải trả do mượn tài sản, phải trả tiền phạt, bồi thường, tài sản thừa chưa giải quyết, phải trả về các khoản BHXH, BHYT, BHTN, KPCĐ,...</w:t>
      </w:r>
    </w:p>
    <w:p w:rsidR="00771A79" w:rsidRPr="00393BD6" w:rsidRDefault="00771A79" w:rsidP="00771A79">
      <w:pPr>
        <w:numPr>
          <w:ilvl w:val="1"/>
          <w:numId w:val="5"/>
        </w:numPr>
        <w:spacing w:before="240" w:line="280" w:lineRule="exact"/>
        <w:ind w:left="605" w:hanging="576"/>
        <w:jc w:val="both"/>
        <w:rPr>
          <w:rFonts w:ascii="Times New Roman" w:hAnsi="Times New Roman"/>
          <w:b/>
          <w:bCs/>
          <w:sz w:val="22"/>
          <w:szCs w:val="22"/>
          <w:lang w:val="nl-NL"/>
        </w:rPr>
      </w:pPr>
      <w:r>
        <w:rPr>
          <w:rFonts w:ascii="Times New Roman" w:hAnsi="Times New Roman"/>
          <w:b/>
          <w:bCs/>
          <w:sz w:val="22"/>
          <w:szCs w:val="22"/>
          <w:lang w:val="nl-NL"/>
        </w:rPr>
        <w:t>Các khoản d</w:t>
      </w:r>
      <w:r w:rsidRPr="00393BD6">
        <w:rPr>
          <w:rFonts w:ascii="Times New Roman" w:hAnsi="Times New Roman"/>
          <w:b/>
          <w:bCs/>
          <w:sz w:val="22"/>
          <w:szCs w:val="22"/>
          <w:lang w:val="nl-NL"/>
        </w:rPr>
        <w:t>ự phòng phải trả</w:t>
      </w:r>
      <w:r>
        <w:rPr>
          <w:rFonts w:ascii="Times New Roman" w:hAnsi="Times New Roman"/>
          <w:b/>
          <w:bCs/>
          <w:sz w:val="22"/>
          <w:szCs w:val="22"/>
          <w:lang w:val="nl-NL"/>
        </w:rPr>
        <w:t xml:space="preserve"> </w:t>
      </w:r>
    </w:p>
    <w:p w:rsidR="00771A79" w:rsidRPr="00840A1D" w:rsidRDefault="00771A79" w:rsidP="00771A79">
      <w:pPr>
        <w:tabs>
          <w:tab w:val="right" w:pos="9180"/>
        </w:tabs>
        <w:spacing w:before="120" w:after="120"/>
        <w:ind w:left="475"/>
        <w:jc w:val="both"/>
        <w:rPr>
          <w:rFonts w:ascii="Times New Roman" w:hAnsi="Times New Roman"/>
          <w:bCs/>
          <w:sz w:val="22"/>
          <w:szCs w:val="22"/>
          <w:lang w:val="de-DE"/>
        </w:rPr>
      </w:pPr>
      <w:r w:rsidRPr="00840A1D">
        <w:rPr>
          <w:rFonts w:ascii="Times New Roman" w:hAnsi="Times New Roman"/>
          <w:bCs/>
          <w:sz w:val="22"/>
          <w:szCs w:val="22"/>
          <w:lang w:val="de-DE"/>
        </w:rPr>
        <w:t xml:space="preserve">Các </w:t>
      </w:r>
      <w:r w:rsidRPr="00840A1D">
        <w:rPr>
          <w:rFonts w:ascii="Times New Roman" w:hAnsi="Times New Roman"/>
          <w:sz w:val="22"/>
          <w:szCs w:val="22"/>
          <w:lang w:val="nl-NL"/>
        </w:rPr>
        <w:t>khoản</w:t>
      </w:r>
      <w:r w:rsidRPr="00840A1D">
        <w:rPr>
          <w:rFonts w:ascii="Times New Roman" w:hAnsi="Times New Roman"/>
          <w:bCs/>
          <w:sz w:val="22"/>
          <w:szCs w:val="22"/>
          <w:lang w:val="de-DE"/>
        </w:rPr>
        <w:t xml:space="preserve"> dự phòng được ghi nhận khi Công ty có nghĩa vụ nợ hiện tại do kết quả từ một sự kiện đã xảy ra, và Công ty có khả năng phải thanh toán nghĩa vụ này. Các khoản dự phòng được xác định trên cơ sở ước tính của </w:t>
      </w:r>
      <w:r w:rsidRPr="00840A1D">
        <w:rPr>
          <w:rFonts w:ascii="Times New Roman" w:hAnsi="Times New Roman"/>
          <w:bCs/>
          <w:sz w:val="22"/>
          <w:szCs w:val="22"/>
          <w:highlight w:val="cyan"/>
          <w:lang w:val="de-DE"/>
        </w:rPr>
        <w:t>Ban Giám đốc</w:t>
      </w:r>
      <w:r w:rsidRPr="00840A1D">
        <w:rPr>
          <w:rFonts w:ascii="Times New Roman" w:hAnsi="Times New Roman"/>
          <w:bCs/>
          <w:sz w:val="22"/>
          <w:szCs w:val="22"/>
          <w:lang w:val="de-DE"/>
        </w:rPr>
        <w:t xml:space="preserve"> về các khoản chi phí cần thiết để thanh toán nghĩa vụ nợ này tại</w:t>
      </w:r>
      <w:r w:rsidR="002D429D">
        <w:rPr>
          <w:rFonts w:ascii="Times New Roman" w:hAnsi="Times New Roman"/>
          <w:bCs/>
          <w:sz w:val="22"/>
          <w:szCs w:val="22"/>
          <w:lang w:val="de-DE"/>
        </w:rPr>
        <w:t xml:space="preserve"> </w:t>
      </w:r>
      <w:r w:rsidR="00224780">
        <w:rPr>
          <w:rFonts w:ascii="Times New Roman" w:hAnsi="Times New Roman"/>
          <w:bCs/>
          <w:sz w:val="22"/>
          <w:szCs w:val="22"/>
          <w:highlight w:val="cyan"/>
          <w:lang w:val="de-DE"/>
        </w:rPr>
        <w:t xml:space="preserve">ngày </w:t>
      </w:r>
      <w:r w:rsidR="002D429D" w:rsidRPr="002D429D">
        <w:rPr>
          <w:rFonts w:ascii="Times New Roman" w:hAnsi="Times New Roman"/>
          <w:bCs/>
          <w:sz w:val="22"/>
          <w:szCs w:val="22"/>
          <w:highlight w:val="cyan"/>
          <w:lang w:val="de-DE"/>
        </w:rPr>
        <w:t>Báo cáo tài chính</w:t>
      </w:r>
      <w:r w:rsidRPr="00840A1D">
        <w:rPr>
          <w:rFonts w:ascii="Times New Roman" w:hAnsi="Times New Roman"/>
          <w:bCs/>
          <w:sz w:val="22"/>
          <w:szCs w:val="22"/>
          <w:lang w:val="de-DE"/>
        </w:rPr>
        <w:t>.</w:t>
      </w:r>
    </w:p>
    <w:p w:rsidR="00771A79" w:rsidRPr="00840A1D" w:rsidRDefault="00771A79" w:rsidP="006D43CF">
      <w:pPr>
        <w:tabs>
          <w:tab w:val="right" w:pos="9180"/>
        </w:tabs>
        <w:spacing w:before="120" w:after="120"/>
        <w:ind w:left="475"/>
        <w:jc w:val="both"/>
        <w:rPr>
          <w:rFonts w:ascii="Times New Roman" w:hAnsi="Times New Roman"/>
          <w:b/>
          <w:bCs/>
          <w:i/>
          <w:sz w:val="22"/>
          <w:szCs w:val="22"/>
          <w:lang w:val="de-DE"/>
        </w:rPr>
      </w:pPr>
      <w:r w:rsidRPr="00840A1D">
        <w:rPr>
          <w:rFonts w:ascii="Times New Roman" w:hAnsi="Times New Roman"/>
          <w:b/>
          <w:i/>
          <w:sz w:val="22"/>
          <w:szCs w:val="22"/>
          <w:lang w:val="de-DE"/>
        </w:rPr>
        <w:t xml:space="preserve">Chi phí bảo hành </w:t>
      </w:r>
      <w:r w:rsidRPr="002D429D">
        <w:rPr>
          <w:rFonts w:ascii="Times New Roman" w:hAnsi="Times New Roman"/>
          <w:b/>
          <w:i/>
          <w:sz w:val="22"/>
          <w:szCs w:val="22"/>
          <w:highlight w:val="cyan"/>
          <w:lang w:val="de-DE"/>
        </w:rPr>
        <w:t>sản phẩm, công trình xây lắp</w:t>
      </w:r>
    </w:p>
    <w:p w:rsidR="00771A79" w:rsidRPr="00840A1D" w:rsidRDefault="00771A79" w:rsidP="00771A79">
      <w:pPr>
        <w:tabs>
          <w:tab w:val="right" w:pos="9180"/>
        </w:tabs>
        <w:spacing w:before="120" w:after="120"/>
        <w:ind w:left="475"/>
        <w:jc w:val="both"/>
        <w:rPr>
          <w:rFonts w:ascii="Times New Roman" w:hAnsi="Times New Roman"/>
          <w:bCs/>
          <w:sz w:val="22"/>
          <w:szCs w:val="22"/>
          <w:lang w:val="de-DE"/>
        </w:rPr>
      </w:pPr>
      <w:r w:rsidRPr="00840A1D">
        <w:rPr>
          <w:rFonts w:ascii="Times New Roman" w:hAnsi="Times New Roman"/>
          <w:bCs/>
          <w:sz w:val="22"/>
          <w:szCs w:val="22"/>
          <w:lang w:val="de-DE"/>
        </w:rPr>
        <w:t xml:space="preserve">Dự phòng </w:t>
      </w:r>
      <w:r w:rsidRPr="00840A1D">
        <w:rPr>
          <w:rFonts w:ascii="Times New Roman" w:hAnsi="Times New Roman"/>
          <w:sz w:val="22"/>
          <w:szCs w:val="22"/>
          <w:lang w:val="nl-NL"/>
        </w:rPr>
        <w:t>cho</w:t>
      </w:r>
      <w:r w:rsidRPr="00840A1D">
        <w:rPr>
          <w:rFonts w:ascii="Times New Roman" w:hAnsi="Times New Roman"/>
          <w:bCs/>
          <w:sz w:val="22"/>
          <w:szCs w:val="22"/>
          <w:lang w:val="de-DE"/>
        </w:rPr>
        <w:t xml:space="preserve"> bảo hành được lập cho từng loại </w:t>
      </w:r>
      <w:r w:rsidRPr="002D429D">
        <w:rPr>
          <w:rFonts w:ascii="Times New Roman" w:hAnsi="Times New Roman"/>
          <w:bCs/>
          <w:sz w:val="22"/>
          <w:szCs w:val="22"/>
          <w:highlight w:val="cyan"/>
          <w:lang w:val="de-DE"/>
        </w:rPr>
        <w:t>sản phẩm, công trình xây lắp</w:t>
      </w:r>
      <w:r w:rsidRPr="00840A1D">
        <w:rPr>
          <w:rFonts w:ascii="Times New Roman" w:hAnsi="Times New Roman"/>
          <w:bCs/>
          <w:sz w:val="22"/>
          <w:szCs w:val="22"/>
          <w:lang w:val="de-DE"/>
        </w:rPr>
        <w:t xml:space="preserve"> có cam kết bảo hành với mức trích lập theo các cam kết với khách hàng.</w:t>
      </w:r>
    </w:p>
    <w:p w:rsidR="00771A79" w:rsidRPr="00840A1D" w:rsidRDefault="00771A79" w:rsidP="00771A79">
      <w:pPr>
        <w:tabs>
          <w:tab w:val="right" w:pos="9180"/>
        </w:tabs>
        <w:spacing w:before="120" w:after="120"/>
        <w:ind w:left="475"/>
        <w:jc w:val="both"/>
        <w:rPr>
          <w:rFonts w:ascii="Times New Roman" w:hAnsi="Times New Roman"/>
          <w:bCs/>
          <w:sz w:val="22"/>
          <w:szCs w:val="22"/>
          <w:lang w:val="de-DE"/>
        </w:rPr>
      </w:pPr>
      <w:r w:rsidRPr="00840A1D">
        <w:rPr>
          <w:rFonts w:ascii="Times New Roman" w:hAnsi="Times New Roman"/>
          <w:bCs/>
          <w:sz w:val="22"/>
          <w:szCs w:val="22"/>
          <w:lang w:val="de-DE"/>
        </w:rPr>
        <w:t xml:space="preserve">Việc trích lập dự phòng chi phí bảo hành của Công ty được ước tính bằng </w:t>
      </w:r>
      <w:r w:rsidRPr="00820AE4">
        <w:rPr>
          <w:rFonts w:ascii="Times New Roman" w:hAnsi="Times New Roman"/>
          <w:bCs/>
          <w:sz w:val="22"/>
          <w:szCs w:val="22"/>
          <w:highlight w:val="cyan"/>
          <w:lang w:val="de-DE"/>
        </w:rPr>
        <w:t>5%</w:t>
      </w:r>
      <w:r w:rsidRPr="00840A1D">
        <w:rPr>
          <w:rFonts w:ascii="Times New Roman" w:hAnsi="Times New Roman"/>
          <w:bCs/>
          <w:sz w:val="22"/>
          <w:szCs w:val="22"/>
          <w:lang w:val="de-DE"/>
        </w:rPr>
        <w:t xml:space="preserve"> trên </w:t>
      </w:r>
      <w:r w:rsidRPr="00820AE4">
        <w:rPr>
          <w:rFonts w:ascii="Times New Roman" w:hAnsi="Times New Roman"/>
          <w:bCs/>
          <w:sz w:val="22"/>
          <w:szCs w:val="22"/>
          <w:highlight w:val="cyan"/>
          <w:lang w:val="de-DE"/>
        </w:rPr>
        <w:t>doanh thu các sản phẩm và công trình xây lắp</w:t>
      </w:r>
      <w:r w:rsidRPr="00820AE4">
        <w:rPr>
          <w:rFonts w:ascii="Times New Roman" w:hAnsi="Times New Roman"/>
          <w:bCs/>
          <w:sz w:val="22"/>
          <w:szCs w:val="22"/>
          <w:lang w:val="de-DE"/>
        </w:rPr>
        <w:t xml:space="preserve"> có yêu cầu bảo hành.</w:t>
      </w:r>
    </w:p>
    <w:p w:rsidR="00771A79" w:rsidRDefault="00771A79" w:rsidP="006D43CF">
      <w:pPr>
        <w:tabs>
          <w:tab w:val="right" w:pos="9180"/>
        </w:tabs>
        <w:spacing w:before="120" w:after="120"/>
        <w:ind w:left="475"/>
        <w:jc w:val="both"/>
        <w:rPr>
          <w:rFonts w:ascii="Times New Roman" w:hAnsi="Times New Roman"/>
          <w:b/>
          <w:i/>
          <w:sz w:val="22"/>
          <w:szCs w:val="22"/>
          <w:lang w:val="de-DE"/>
        </w:rPr>
      </w:pPr>
      <w:r>
        <w:rPr>
          <w:rFonts w:ascii="Times New Roman" w:hAnsi="Times New Roman"/>
          <w:b/>
          <w:i/>
          <w:sz w:val="22"/>
          <w:szCs w:val="22"/>
          <w:lang w:val="de-DE"/>
        </w:rPr>
        <w:t>Dự phòng trợ cấp thôi việc</w:t>
      </w:r>
    </w:p>
    <w:p w:rsidR="00771A79" w:rsidRDefault="00771A79" w:rsidP="00771A79">
      <w:pPr>
        <w:tabs>
          <w:tab w:val="right" w:pos="9180"/>
        </w:tabs>
        <w:spacing w:before="120" w:after="120"/>
        <w:ind w:left="475"/>
        <w:jc w:val="both"/>
        <w:rPr>
          <w:rFonts w:ascii="Times New Roman" w:hAnsi="Times New Roman"/>
          <w:sz w:val="22"/>
          <w:szCs w:val="22"/>
          <w:lang w:val="de-DE"/>
        </w:rPr>
      </w:pPr>
      <w:r w:rsidRPr="00EB2055">
        <w:rPr>
          <w:rFonts w:ascii="Times New Roman" w:hAnsi="Times New Roman"/>
          <w:sz w:val="22"/>
          <w:szCs w:val="22"/>
          <w:lang w:val="de-DE"/>
        </w:rPr>
        <w:t>Công ty</w:t>
      </w:r>
      <w:r>
        <w:rPr>
          <w:rFonts w:ascii="Times New Roman" w:hAnsi="Times New Roman"/>
          <w:sz w:val="22"/>
          <w:szCs w:val="22"/>
          <w:lang w:val="de-DE"/>
        </w:rPr>
        <w:t xml:space="preserve"> phải chi trả dự phòng trợ cấp thôi việc cho người lao động làm việc thường xuyên tại Công ty từ đủ 12 tháng trở lên đối với thời gian không tham gia đóng bảo hiểm thất nghiệp khi họ chấm dứt hợp đồng lao động. Dự phòng trợ cấp thôi việc được trích lập với mức bằng ½ tháng lương cộng phụ cấp lương (nếu có) bình quân của 6 tháng liền kề gần nhất tính đến thời điểm lập Báo cáo tài chính cho 1 năm làm việc.</w:t>
      </w:r>
    </w:p>
    <w:p w:rsidR="00771A79" w:rsidRPr="00EB2055" w:rsidRDefault="00771A79" w:rsidP="00771A79">
      <w:pPr>
        <w:tabs>
          <w:tab w:val="right" w:pos="9180"/>
        </w:tabs>
        <w:spacing w:before="120" w:after="120"/>
        <w:ind w:left="475"/>
        <w:jc w:val="both"/>
        <w:rPr>
          <w:rFonts w:ascii="Times New Roman" w:hAnsi="Times New Roman"/>
          <w:sz w:val="22"/>
          <w:szCs w:val="22"/>
          <w:lang w:val="de-DE"/>
        </w:rPr>
      </w:pPr>
      <w:r>
        <w:rPr>
          <w:rFonts w:ascii="Times New Roman" w:hAnsi="Times New Roman"/>
          <w:sz w:val="22"/>
          <w:szCs w:val="22"/>
          <w:lang w:val="de-DE"/>
        </w:rPr>
        <w:t xml:space="preserve">Tăng, giảm số dư dự phòng trợ cấp thôi việc cần phải trích lập tại </w:t>
      </w:r>
      <w:r w:rsidR="00224780">
        <w:rPr>
          <w:rFonts w:ascii="Times New Roman" w:hAnsi="Times New Roman"/>
          <w:sz w:val="22"/>
          <w:szCs w:val="22"/>
          <w:highlight w:val="cyan"/>
          <w:lang w:val="de-DE"/>
        </w:rPr>
        <w:t>ngày</w:t>
      </w:r>
      <w:r w:rsidR="002D429D" w:rsidRPr="002D429D">
        <w:rPr>
          <w:rFonts w:ascii="Times New Roman" w:hAnsi="Times New Roman"/>
          <w:sz w:val="22"/>
          <w:szCs w:val="22"/>
          <w:highlight w:val="cyan"/>
          <w:lang w:val="de-DE"/>
        </w:rPr>
        <w:t xml:space="preserve"> Báo cáo tài chính</w:t>
      </w:r>
      <w:r>
        <w:rPr>
          <w:rFonts w:ascii="Times New Roman" w:hAnsi="Times New Roman"/>
          <w:sz w:val="22"/>
          <w:szCs w:val="22"/>
          <w:lang w:val="de-DE"/>
        </w:rPr>
        <w:t xml:space="preserve"> được ghi nhận vào chi phí quản lý doanh nghiệp.</w:t>
      </w:r>
    </w:p>
    <w:p w:rsidR="00771A79" w:rsidRDefault="00771A79" w:rsidP="006D43CF">
      <w:pPr>
        <w:tabs>
          <w:tab w:val="right" w:pos="9180"/>
        </w:tabs>
        <w:spacing w:before="120" w:after="120"/>
        <w:ind w:left="475"/>
        <w:jc w:val="both"/>
        <w:rPr>
          <w:rFonts w:ascii="Times New Roman" w:hAnsi="Times New Roman"/>
          <w:b/>
          <w:i/>
          <w:sz w:val="22"/>
          <w:szCs w:val="22"/>
          <w:lang w:val="de-DE"/>
        </w:rPr>
      </w:pPr>
      <w:r>
        <w:rPr>
          <w:rFonts w:ascii="Times New Roman" w:hAnsi="Times New Roman"/>
          <w:b/>
          <w:i/>
          <w:sz w:val="22"/>
          <w:szCs w:val="22"/>
          <w:lang w:val="de-DE"/>
        </w:rPr>
        <w:t>Dự phòng sửa chữa, bảo dưỡng tài sản cố định</w:t>
      </w:r>
    </w:p>
    <w:p w:rsidR="00771A79" w:rsidRDefault="00771A79" w:rsidP="00771A79">
      <w:pPr>
        <w:tabs>
          <w:tab w:val="right" w:pos="9180"/>
        </w:tabs>
        <w:spacing w:before="120" w:after="120"/>
        <w:ind w:left="475"/>
        <w:jc w:val="both"/>
        <w:rPr>
          <w:rFonts w:ascii="Times New Roman" w:hAnsi="Times New Roman"/>
          <w:sz w:val="22"/>
          <w:szCs w:val="22"/>
          <w:lang w:val="de-DE"/>
        </w:rPr>
      </w:pPr>
      <w:r>
        <w:rPr>
          <w:rFonts w:ascii="Times New Roman" w:hAnsi="Times New Roman"/>
          <w:sz w:val="22"/>
          <w:szCs w:val="22"/>
          <w:lang w:val="de-DE"/>
        </w:rPr>
        <w:lastRenderedPageBreak/>
        <w:t xml:space="preserve">Dự phòng phải trả cho phép trích trước chi phí sửa chữa, bảo dưỡng </w:t>
      </w:r>
      <w:r w:rsidRPr="00820AE4">
        <w:rPr>
          <w:rFonts w:ascii="Times New Roman" w:hAnsi="Times New Roman"/>
          <w:sz w:val="22"/>
          <w:szCs w:val="22"/>
          <w:lang w:val="de-DE"/>
        </w:rPr>
        <w:t xml:space="preserve">tài sản cố định </w:t>
      </w:r>
      <w:r>
        <w:rPr>
          <w:rFonts w:ascii="Times New Roman" w:hAnsi="Times New Roman"/>
          <w:sz w:val="22"/>
          <w:szCs w:val="22"/>
          <w:lang w:val="de-DE"/>
        </w:rPr>
        <w:t>định kỳ (theo yêu cầu kỹ thuật), đối với những tài sản này khi mua về đã có kế hoạch hoạt động, bảo dưỡng, duy tu theo trình tự thời gian nhất định để đảm bảo cho nó hoạt động theo đúng tuổi thọ và công suất.</w:t>
      </w:r>
    </w:p>
    <w:p w:rsidR="00771A79" w:rsidRPr="00200ED1" w:rsidRDefault="00771A79" w:rsidP="00771A79">
      <w:pPr>
        <w:tabs>
          <w:tab w:val="right" w:pos="9180"/>
        </w:tabs>
        <w:spacing w:before="120" w:after="120"/>
        <w:ind w:left="475"/>
        <w:jc w:val="both"/>
        <w:rPr>
          <w:rFonts w:ascii="Times New Roman" w:hAnsi="Times New Roman"/>
          <w:sz w:val="22"/>
          <w:szCs w:val="22"/>
          <w:lang w:val="de-DE"/>
        </w:rPr>
      </w:pPr>
      <w:r w:rsidRPr="00571C5D">
        <w:rPr>
          <w:rFonts w:ascii="Times New Roman" w:hAnsi="Times New Roman"/>
          <w:sz w:val="22"/>
          <w:szCs w:val="22"/>
          <w:lang w:val="de-DE"/>
        </w:rPr>
        <w:t>Việc trích tr</w:t>
      </w:r>
      <w:r w:rsidRPr="00571C5D">
        <w:rPr>
          <w:rFonts w:ascii="Times New Roman" w:hAnsi="Times New Roman" w:hint="cs"/>
          <w:sz w:val="22"/>
          <w:szCs w:val="22"/>
          <w:lang w:val="de-DE"/>
        </w:rPr>
        <w:t>ư</w:t>
      </w:r>
      <w:r w:rsidRPr="00571C5D">
        <w:rPr>
          <w:rFonts w:ascii="Times New Roman" w:hAnsi="Times New Roman"/>
          <w:sz w:val="22"/>
          <w:szCs w:val="22"/>
          <w:lang w:val="de-DE"/>
        </w:rPr>
        <w:t xml:space="preserve">ớc chi phí </w:t>
      </w:r>
      <w:r w:rsidRPr="00C22E71">
        <w:rPr>
          <w:rFonts w:ascii="Times New Roman" w:hAnsi="Times New Roman"/>
          <w:sz w:val="22"/>
          <w:szCs w:val="22"/>
          <w:lang w:val="de-DE"/>
        </w:rPr>
        <w:t>sửa chữa, bảo d</w:t>
      </w:r>
      <w:r w:rsidRPr="00C22E71">
        <w:rPr>
          <w:rFonts w:ascii="Times New Roman" w:hAnsi="Times New Roman" w:hint="cs"/>
          <w:sz w:val="22"/>
          <w:szCs w:val="22"/>
          <w:lang w:val="de-DE"/>
        </w:rPr>
        <w:t>ư</w:t>
      </w:r>
      <w:r w:rsidRPr="00C22E71">
        <w:rPr>
          <w:rFonts w:ascii="Times New Roman" w:hAnsi="Times New Roman"/>
          <w:sz w:val="22"/>
          <w:szCs w:val="22"/>
          <w:lang w:val="de-DE"/>
        </w:rPr>
        <w:t xml:space="preserve">ỡng </w:t>
      </w:r>
      <w:r w:rsidRPr="00820AE4">
        <w:rPr>
          <w:rFonts w:ascii="Times New Roman" w:hAnsi="Times New Roman"/>
          <w:sz w:val="22"/>
          <w:szCs w:val="22"/>
          <w:lang w:val="de-DE"/>
        </w:rPr>
        <w:t>tài sản cố định</w:t>
      </w:r>
      <w:r>
        <w:rPr>
          <w:rFonts w:ascii="Times New Roman" w:hAnsi="Times New Roman"/>
          <w:sz w:val="22"/>
          <w:szCs w:val="22"/>
          <w:lang w:val="de-DE"/>
        </w:rPr>
        <w:t xml:space="preserve"> </w:t>
      </w:r>
      <w:r w:rsidRPr="00571C5D">
        <w:rPr>
          <w:rFonts w:ascii="Times New Roman" w:hAnsi="Times New Roman"/>
          <w:sz w:val="22"/>
          <w:szCs w:val="22"/>
          <w:lang w:val="de-DE"/>
        </w:rPr>
        <w:t>đ</w:t>
      </w:r>
      <w:r w:rsidRPr="00571C5D">
        <w:rPr>
          <w:rFonts w:ascii="Times New Roman" w:hAnsi="Times New Roman" w:hint="cs"/>
          <w:sz w:val="22"/>
          <w:szCs w:val="22"/>
          <w:lang w:val="de-DE"/>
        </w:rPr>
        <w:t>ư</w:t>
      </w:r>
      <w:r w:rsidRPr="00571C5D">
        <w:rPr>
          <w:rFonts w:ascii="Times New Roman" w:hAnsi="Times New Roman"/>
          <w:sz w:val="22"/>
          <w:szCs w:val="22"/>
          <w:lang w:val="de-DE"/>
        </w:rPr>
        <w:t>ợc căn cứ vào kế hoạch chi phí sửa chữa</w:t>
      </w:r>
      <w:r>
        <w:rPr>
          <w:rFonts w:ascii="Times New Roman" w:hAnsi="Times New Roman"/>
          <w:sz w:val="22"/>
          <w:szCs w:val="22"/>
          <w:lang w:val="de-DE"/>
        </w:rPr>
        <w:t>,</w:t>
      </w:r>
      <w:r w:rsidRPr="00C22E71">
        <w:rPr>
          <w:rFonts w:ascii="Times New Roman" w:hAnsi="Times New Roman"/>
          <w:sz w:val="22"/>
          <w:szCs w:val="22"/>
          <w:lang w:val="de-DE"/>
        </w:rPr>
        <w:t xml:space="preserve"> bảo d</w:t>
      </w:r>
      <w:r w:rsidRPr="00C22E71">
        <w:rPr>
          <w:rFonts w:ascii="Times New Roman" w:hAnsi="Times New Roman" w:hint="cs"/>
          <w:sz w:val="22"/>
          <w:szCs w:val="22"/>
          <w:lang w:val="de-DE"/>
        </w:rPr>
        <w:t>ư</w:t>
      </w:r>
      <w:r w:rsidRPr="00C22E71">
        <w:rPr>
          <w:rFonts w:ascii="Times New Roman" w:hAnsi="Times New Roman"/>
          <w:sz w:val="22"/>
          <w:szCs w:val="22"/>
          <w:lang w:val="de-DE"/>
        </w:rPr>
        <w:t>ỡng</w:t>
      </w:r>
      <w:r w:rsidRPr="00571C5D">
        <w:rPr>
          <w:rFonts w:ascii="Times New Roman" w:hAnsi="Times New Roman"/>
          <w:sz w:val="22"/>
          <w:szCs w:val="22"/>
          <w:lang w:val="de-DE"/>
        </w:rPr>
        <w:t xml:space="preserve"> </w:t>
      </w:r>
      <w:r w:rsidRPr="00820AE4">
        <w:rPr>
          <w:rFonts w:ascii="Times New Roman" w:hAnsi="Times New Roman"/>
          <w:sz w:val="22"/>
          <w:szCs w:val="22"/>
          <w:lang w:val="de-DE"/>
        </w:rPr>
        <w:t>tài sản cố định</w:t>
      </w:r>
      <w:r w:rsidRPr="00571C5D">
        <w:rPr>
          <w:rFonts w:ascii="Times New Roman" w:hAnsi="Times New Roman"/>
          <w:sz w:val="22"/>
          <w:szCs w:val="22"/>
          <w:lang w:val="de-DE"/>
        </w:rPr>
        <w:t>. Nếu chi phí sửa chữa</w:t>
      </w:r>
      <w:r>
        <w:rPr>
          <w:rFonts w:ascii="Times New Roman" w:hAnsi="Times New Roman"/>
          <w:sz w:val="22"/>
          <w:szCs w:val="22"/>
          <w:lang w:val="de-DE"/>
        </w:rPr>
        <w:t xml:space="preserve">, </w:t>
      </w:r>
      <w:r w:rsidRPr="00C22E71">
        <w:rPr>
          <w:rFonts w:ascii="Times New Roman" w:hAnsi="Times New Roman"/>
          <w:sz w:val="22"/>
          <w:szCs w:val="22"/>
          <w:lang w:val="de-DE"/>
        </w:rPr>
        <w:t>bảo d</w:t>
      </w:r>
      <w:r w:rsidRPr="00C22E71">
        <w:rPr>
          <w:rFonts w:ascii="Times New Roman" w:hAnsi="Times New Roman" w:hint="cs"/>
          <w:sz w:val="22"/>
          <w:szCs w:val="22"/>
          <w:lang w:val="de-DE"/>
        </w:rPr>
        <w:t>ư</w:t>
      </w:r>
      <w:r w:rsidRPr="00C22E71">
        <w:rPr>
          <w:rFonts w:ascii="Times New Roman" w:hAnsi="Times New Roman"/>
          <w:sz w:val="22"/>
          <w:szCs w:val="22"/>
          <w:lang w:val="de-DE"/>
        </w:rPr>
        <w:t>ỡng</w:t>
      </w:r>
      <w:r w:rsidRPr="00571C5D">
        <w:rPr>
          <w:rFonts w:ascii="Times New Roman" w:hAnsi="Times New Roman"/>
          <w:sz w:val="22"/>
          <w:szCs w:val="22"/>
          <w:lang w:val="de-DE"/>
        </w:rPr>
        <w:t xml:space="preserve"> </w:t>
      </w:r>
      <w:r w:rsidRPr="00820AE4">
        <w:rPr>
          <w:rFonts w:ascii="Times New Roman" w:hAnsi="Times New Roman"/>
          <w:sz w:val="22"/>
          <w:szCs w:val="22"/>
          <w:lang w:val="de-DE"/>
        </w:rPr>
        <w:t>tài sản cố định</w:t>
      </w:r>
      <w:r>
        <w:rPr>
          <w:rFonts w:ascii="Times New Roman" w:hAnsi="Times New Roman"/>
          <w:sz w:val="22"/>
          <w:szCs w:val="22"/>
          <w:lang w:val="de-DE"/>
        </w:rPr>
        <w:t xml:space="preserve"> </w:t>
      </w:r>
      <w:r w:rsidRPr="00571C5D">
        <w:rPr>
          <w:rFonts w:ascii="Times New Roman" w:hAnsi="Times New Roman"/>
          <w:sz w:val="22"/>
          <w:szCs w:val="22"/>
          <w:lang w:val="de-DE"/>
        </w:rPr>
        <w:t>thực tế cao h</w:t>
      </w:r>
      <w:r w:rsidRPr="00571C5D">
        <w:rPr>
          <w:rFonts w:ascii="Times New Roman" w:hAnsi="Times New Roman" w:hint="cs"/>
          <w:sz w:val="22"/>
          <w:szCs w:val="22"/>
          <w:lang w:val="de-DE"/>
        </w:rPr>
        <w:t>ơ</w:t>
      </w:r>
      <w:r w:rsidRPr="00571C5D">
        <w:rPr>
          <w:rFonts w:ascii="Times New Roman" w:hAnsi="Times New Roman"/>
          <w:sz w:val="22"/>
          <w:szCs w:val="22"/>
          <w:lang w:val="de-DE"/>
        </w:rPr>
        <w:t>n số đã trích tr</w:t>
      </w:r>
      <w:r w:rsidRPr="00571C5D">
        <w:rPr>
          <w:rFonts w:ascii="Times New Roman" w:hAnsi="Times New Roman" w:hint="cs"/>
          <w:sz w:val="22"/>
          <w:szCs w:val="22"/>
          <w:lang w:val="de-DE"/>
        </w:rPr>
        <w:t>ư</w:t>
      </w:r>
      <w:r w:rsidRPr="00571C5D">
        <w:rPr>
          <w:rFonts w:ascii="Times New Roman" w:hAnsi="Times New Roman"/>
          <w:sz w:val="22"/>
          <w:szCs w:val="22"/>
          <w:lang w:val="de-DE"/>
        </w:rPr>
        <w:t>ớc thì phần chênh lệch đ</w:t>
      </w:r>
      <w:r w:rsidRPr="00571C5D">
        <w:rPr>
          <w:rFonts w:ascii="Times New Roman" w:hAnsi="Times New Roman" w:hint="cs"/>
          <w:sz w:val="22"/>
          <w:szCs w:val="22"/>
          <w:lang w:val="de-DE"/>
        </w:rPr>
        <w:t>ư</w:t>
      </w:r>
      <w:r w:rsidRPr="00571C5D">
        <w:rPr>
          <w:rFonts w:ascii="Times New Roman" w:hAnsi="Times New Roman"/>
          <w:sz w:val="22"/>
          <w:szCs w:val="22"/>
          <w:lang w:val="de-DE"/>
        </w:rPr>
        <w:t xml:space="preserve">ợc hạch toán toàn bộ vào chi phí hoặc phân bổ dần vào chi phí trong </w:t>
      </w:r>
      <w:r w:rsidRPr="00200ED1">
        <w:rPr>
          <w:rFonts w:ascii="Times New Roman" w:hAnsi="Times New Roman"/>
          <w:sz w:val="22"/>
          <w:szCs w:val="22"/>
          <w:lang w:val="de-DE"/>
        </w:rPr>
        <w:t xml:space="preserve">thời gian tối đa là </w:t>
      </w:r>
      <w:r w:rsidRPr="00C22E71">
        <w:rPr>
          <w:rFonts w:ascii="Times New Roman" w:hAnsi="Times New Roman"/>
          <w:sz w:val="22"/>
          <w:szCs w:val="22"/>
          <w:highlight w:val="cyan"/>
          <w:lang w:val="de-DE"/>
        </w:rPr>
        <w:t>3</w:t>
      </w:r>
      <w:r w:rsidRPr="00200ED1">
        <w:rPr>
          <w:rFonts w:ascii="Times New Roman" w:hAnsi="Times New Roman"/>
          <w:sz w:val="22"/>
          <w:szCs w:val="22"/>
          <w:lang w:val="de-DE"/>
        </w:rPr>
        <w:t xml:space="preserve"> năm. Nếu chi phí sửa chữa lớn</w:t>
      </w:r>
      <w:r>
        <w:rPr>
          <w:rFonts w:ascii="Times New Roman" w:hAnsi="Times New Roman"/>
          <w:sz w:val="22"/>
          <w:szCs w:val="22"/>
          <w:lang w:val="de-DE"/>
        </w:rPr>
        <w:t>,</w:t>
      </w:r>
      <w:r w:rsidRPr="00C22E71">
        <w:rPr>
          <w:rFonts w:ascii="Times New Roman" w:hAnsi="Times New Roman"/>
          <w:sz w:val="22"/>
          <w:szCs w:val="22"/>
          <w:lang w:val="de-DE"/>
        </w:rPr>
        <w:t xml:space="preserve"> bảo d</w:t>
      </w:r>
      <w:r w:rsidRPr="00C22E71">
        <w:rPr>
          <w:rFonts w:ascii="Times New Roman" w:hAnsi="Times New Roman" w:hint="cs"/>
          <w:sz w:val="22"/>
          <w:szCs w:val="22"/>
          <w:lang w:val="de-DE"/>
        </w:rPr>
        <w:t>ư</w:t>
      </w:r>
      <w:r w:rsidRPr="00C22E71">
        <w:rPr>
          <w:rFonts w:ascii="Times New Roman" w:hAnsi="Times New Roman"/>
          <w:sz w:val="22"/>
          <w:szCs w:val="22"/>
          <w:lang w:val="de-DE"/>
        </w:rPr>
        <w:t>ỡng</w:t>
      </w:r>
      <w:r w:rsidRPr="00200ED1">
        <w:rPr>
          <w:rFonts w:ascii="Times New Roman" w:hAnsi="Times New Roman"/>
          <w:sz w:val="22"/>
          <w:szCs w:val="22"/>
          <w:lang w:val="de-DE"/>
        </w:rPr>
        <w:t xml:space="preserve"> thực tế nhỏ hơn số đã trích thì phần chênh lệch được hạch toán giảm chi phí trong kỳ.</w:t>
      </w:r>
    </w:p>
    <w:p w:rsidR="00771A79" w:rsidRPr="00840A1D" w:rsidRDefault="00771A79" w:rsidP="00771A79">
      <w:pPr>
        <w:tabs>
          <w:tab w:val="right" w:pos="9180"/>
        </w:tabs>
        <w:spacing w:before="120" w:after="120"/>
        <w:ind w:left="475"/>
        <w:jc w:val="both"/>
        <w:rPr>
          <w:rFonts w:ascii="Times New Roman" w:hAnsi="Times New Roman"/>
          <w:b/>
          <w:i/>
          <w:sz w:val="22"/>
          <w:szCs w:val="22"/>
          <w:lang w:val="de-DE"/>
        </w:rPr>
      </w:pPr>
      <w:r w:rsidRPr="00840A1D">
        <w:rPr>
          <w:rFonts w:ascii="Times New Roman" w:hAnsi="Times New Roman"/>
          <w:b/>
          <w:i/>
          <w:sz w:val="22"/>
          <w:szCs w:val="22"/>
          <w:lang w:val="de-DE"/>
        </w:rPr>
        <w:t xml:space="preserve">Các hợp đồng có rủi lớn </w:t>
      </w:r>
    </w:p>
    <w:p w:rsidR="00771A79" w:rsidRDefault="00771A79" w:rsidP="00771A79">
      <w:pPr>
        <w:tabs>
          <w:tab w:val="right" w:pos="9180"/>
        </w:tabs>
        <w:spacing w:before="120" w:after="120"/>
        <w:ind w:left="475"/>
        <w:jc w:val="both"/>
        <w:rPr>
          <w:rFonts w:ascii="Times New Roman" w:hAnsi="Times New Roman"/>
          <w:bCs/>
          <w:sz w:val="22"/>
          <w:szCs w:val="22"/>
          <w:lang w:val="de-DE"/>
        </w:rPr>
      </w:pPr>
      <w:r w:rsidRPr="00840A1D">
        <w:rPr>
          <w:rFonts w:ascii="Times New Roman" w:hAnsi="Times New Roman"/>
          <w:bCs/>
          <w:sz w:val="22"/>
          <w:szCs w:val="22"/>
          <w:lang w:val="de-DE"/>
        </w:rPr>
        <w:t>Khoản dự phòng cho các hợp đồng có rủi ro lớn được ghi nhận khi các lợi ích kinh tế dự tính thu được từ hợp đồng thấp hơn chi phí bắt buộc phải trả của cho các nghĩa vụ liên quan đến hợp đồng.</w:t>
      </w:r>
    </w:p>
    <w:p w:rsidR="00917CAD" w:rsidRPr="00EA2B31" w:rsidRDefault="00917CAD" w:rsidP="00917CAD">
      <w:pPr>
        <w:numPr>
          <w:ilvl w:val="1"/>
          <w:numId w:val="5"/>
        </w:numPr>
        <w:spacing w:before="240" w:line="280" w:lineRule="exact"/>
        <w:ind w:left="605" w:hanging="576"/>
        <w:jc w:val="both"/>
        <w:rPr>
          <w:rFonts w:ascii="Times New Roman" w:hAnsi="Times New Roman"/>
          <w:b/>
          <w:bCs/>
          <w:sz w:val="22"/>
          <w:szCs w:val="22"/>
          <w:highlight w:val="cyan"/>
          <w:lang w:val="de-DE"/>
        </w:rPr>
      </w:pPr>
      <w:r w:rsidRPr="00EA2B31">
        <w:rPr>
          <w:rFonts w:ascii="Times New Roman" w:hAnsi="Times New Roman"/>
          <w:b/>
          <w:bCs/>
          <w:sz w:val="22"/>
          <w:szCs w:val="22"/>
          <w:highlight w:val="cyan"/>
          <w:lang w:val="de-DE"/>
        </w:rPr>
        <w:t>Quỹ</w:t>
      </w:r>
      <w:r>
        <w:rPr>
          <w:rFonts w:ascii="Times New Roman" w:hAnsi="Times New Roman"/>
          <w:b/>
          <w:bCs/>
          <w:sz w:val="22"/>
          <w:szCs w:val="22"/>
          <w:highlight w:val="cyan"/>
          <w:lang w:val="de-DE"/>
        </w:rPr>
        <w:t xml:space="preserve"> B</w:t>
      </w:r>
      <w:r w:rsidRPr="00EA2B31">
        <w:rPr>
          <w:rFonts w:ascii="Times New Roman" w:hAnsi="Times New Roman"/>
          <w:b/>
          <w:bCs/>
          <w:sz w:val="22"/>
          <w:szCs w:val="22"/>
          <w:highlight w:val="cyan"/>
          <w:lang w:val="de-DE"/>
        </w:rPr>
        <w:t>ình ổn giá</w:t>
      </w:r>
      <w:r>
        <w:rPr>
          <w:rFonts w:ascii="Times New Roman" w:hAnsi="Times New Roman"/>
          <w:b/>
          <w:bCs/>
          <w:sz w:val="22"/>
          <w:szCs w:val="22"/>
          <w:highlight w:val="cyan"/>
          <w:lang w:val="de-DE"/>
        </w:rPr>
        <w:t xml:space="preserve"> xăng</w:t>
      </w:r>
      <w:r w:rsidRPr="00EA2B31">
        <w:rPr>
          <w:rFonts w:ascii="Times New Roman" w:hAnsi="Times New Roman"/>
          <w:b/>
          <w:bCs/>
          <w:sz w:val="22"/>
          <w:szCs w:val="22"/>
          <w:highlight w:val="cyan"/>
          <w:lang w:val="de-DE"/>
        </w:rPr>
        <w:t xml:space="preserve"> dầu</w:t>
      </w:r>
      <w:r w:rsidRPr="00EA2B31">
        <w:rPr>
          <w:rFonts w:ascii="Times New Roman" w:hAnsi="Times New Roman"/>
          <w:b/>
          <w:bCs/>
          <w:sz w:val="22"/>
          <w:szCs w:val="22"/>
          <w:highlight w:val="yellow"/>
          <w:lang w:val="de-DE"/>
        </w:rPr>
        <w:t xml:space="preserve"> (</w:t>
      </w:r>
      <w:r w:rsidR="007955E8">
        <w:rPr>
          <w:rFonts w:ascii="Times New Roman" w:hAnsi="Times New Roman"/>
          <w:b/>
          <w:bCs/>
          <w:sz w:val="22"/>
          <w:szCs w:val="22"/>
          <w:highlight w:val="yellow"/>
          <w:lang w:val="vi-VN"/>
        </w:rPr>
        <w:t xml:space="preserve">ví dụ bổ sung </w:t>
      </w:r>
      <w:r w:rsidRPr="00EA2B31">
        <w:rPr>
          <w:rFonts w:ascii="Times New Roman" w:hAnsi="Times New Roman"/>
          <w:b/>
          <w:bCs/>
          <w:sz w:val="22"/>
          <w:szCs w:val="22"/>
          <w:highlight w:val="yellow"/>
          <w:lang w:val="de-DE"/>
        </w:rPr>
        <w:t xml:space="preserve">áp dụng </w:t>
      </w:r>
      <w:r w:rsidR="007955E8">
        <w:rPr>
          <w:rFonts w:ascii="Times New Roman" w:hAnsi="Times New Roman"/>
          <w:b/>
          <w:bCs/>
          <w:sz w:val="22"/>
          <w:szCs w:val="22"/>
          <w:highlight w:val="yellow"/>
          <w:lang w:val="vi-VN"/>
        </w:rPr>
        <w:t>cho đơn vị kinh doanh xăng dầu</w:t>
      </w:r>
      <w:r w:rsidRPr="00EA2B31">
        <w:rPr>
          <w:rFonts w:ascii="Times New Roman" w:hAnsi="Times New Roman"/>
          <w:b/>
          <w:bCs/>
          <w:sz w:val="22"/>
          <w:szCs w:val="22"/>
          <w:highlight w:val="yellow"/>
          <w:lang w:val="de-DE"/>
        </w:rPr>
        <w:t xml:space="preserve">) </w:t>
      </w:r>
    </w:p>
    <w:p w:rsidR="00917CAD" w:rsidRDefault="00917CAD" w:rsidP="00917CAD">
      <w:pPr>
        <w:tabs>
          <w:tab w:val="right" w:pos="9180"/>
        </w:tabs>
        <w:spacing w:before="120" w:after="120"/>
        <w:ind w:left="475"/>
        <w:jc w:val="both"/>
        <w:rPr>
          <w:rFonts w:ascii="Times New Roman" w:hAnsi="Times New Roman"/>
          <w:bCs/>
          <w:sz w:val="22"/>
          <w:szCs w:val="22"/>
          <w:lang w:val="vi-VN"/>
        </w:rPr>
      </w:pPr>
      <w:r>
        <w:rPr>
          <w:rFonts w:ascii="Times New Roman" w:hAnsi="Times New Roman"/>
          <w:bCs/>
          <w:sz w:val="22"/>
          <w:szCs w:val="22"/>
          <w:lang w:val="de-DE"/>
        </w:rPr>
        <w:t>Quỹ</w:t>
      </w:r>
      <w:r w:rsidRPr="00EA2B31">
        <w:rPr>
          <w:rFonts w:ascii="Times New Roman" w:hAnsi="Times New Roman"/>
          <w:bCs/>
          <w:sz w:val="22"/>
          <w:szCs w:val="22"/>
          <w:lang w:val="de-DE"/>
        </w:rPr>
        <w:t xml:space="preserve"> </w:t>
      </w:r>
      <w:r>
        <w:rPr>
          <w:rFonts w:ascii="Times New Roman" w:hAnsi="Times New Roman"/>
          <w:bCs/>
          <w:sz w:val="22"/>
          <w:szCs w:val="22"/>
          <w:lang w:val="de-DE"/>
        </w:rPr>
        <w:t xml:space="preserve">Bình ổn giá xăng dầu được trích và sử dụng theo quy định tại Thông tư liên tịch số 39/2014/TTLT-BCT-BTC ngày 29 tháng 10 năm 2014 do liên Bộ Công thương và Bộ Tài chính ban hành quy định về </w:t>
      </w:r>
      <w:r>
        <w:rPr>
          <w:rFonts w:ascii="Times New Roman" w:hAnsi="Times New Roman"/>
          <w:bCs/>
          <w:sz w:val="22"/>
          <w:szCs w:val="22"/>
          <w:lang w:val="vi-VN"/>
        </w:rPr>
        <w:t>“</w:t>
      </w:r>
      <w:r>
        <w:rPr>
          <w:rFonts w:ascii="Times New Roman" w:hAnsi="Times New Roman"/>
          <w:bCs/>
          <w:sz w:val="22"/>
          <w:szCs w:val="22"/>
          <w:lang w:val="de-DE"/>
        </w:rPr>
        <w:t>phương pháp tính giá cơ sở; cơ chế hình thành, quản lý, sử dụng</w:t>
      </w:r>
      <w:r w:rsidRPr="0006127A">
        <w:rPr>
          <w:rFonts w:ascii="Times New Roman" w:hAnsi="Times New Roman"/>
          <w:bCs/>
          <w:sz w:val="22"/>
          <w:szCs w:val="22"/>
          <w:lang w:val="de-DE"/>
        </w:rPr>
        <w:t xml:space="preserve"> </w:t>
      </w:r>
      <w:r>
        <w:rPr>
          <w:rFonts w:ascii="Times New Roman" w:hAnsi="Times New Roman"/>
          <w:bCs/>
          <w:sz w:val="22"/>
          <w:szCs w:val="22"/>
          <w:lang w:val="de-DE"/>
        </w:rPr>
        <w:t>Quỹ</w:t>
      </w:r>
      <w:r w:rsidRPr="00EA2B31">
        <w:rPr>
          <w:rFonts w:ascii="Times New Roman" w:hAnsi="Times New Roman"/>
          <w:bCs/>
          <w:sz w:val="22"/>
          <w:szCs w:val="22"/>
          <w:lang w:val="de-DE"/>
        </w:rPr>
        <w:t xml:space="preserve"> </w:t>
      </w:r>
      <w:r>
        <w:rPr>
          <w:rFonts w:ascii="Times New Roman" w:hAnsi="Times New Roman"/>
          <w:bCs/>
          <w:sz w:val="22"/>
          <w:szCs w:val="22"/>
          <w:lang w:val="de-DE"/>
        </w:rPr>
        <w:t>Bình ổn giá và điều hành giá xăng dầu theo quy định tại Nghị định số 83/2014/NĐ-CP ngày 3 tháng 9 năm 2014 của Chính phủ về kinh doanh xăng dầu</w:t>
      </w:r>
      <w:r>
        <w:rPr>
          <w:rFonts w:ascii="Times New Roman" w:hAnsi="Times New Roman"/>
          <w:bCs/>
          <w:sz w:val="22"/>
          <w:szCs w:val="22"/>
          <w:lang w:val="vi-VN"/>
        </w:rPr>
        <w:t>”. Theo đó:</w:t>
      </w:r>
    </w:p>
    <w:p w:rsidR="00917CAD" w:rsidRDefault="00917CAD" w:rsidP="00917CAD">
      <w:pPr>
        <w:pStyle w:val="ListParagraph"/>
        <w:numPr>
          <w:ilvl w:val="0"/>
          <w:numId w:val="11"/>
        </w:numPr>
        <w:spacing w:before="120" w:line="280" w:lineRule="exact"/>
        <w:ind w:left="720" w:hanging="270"/>
        <w:rPr>
          <w:bCs/>
          <w:szCs w:val="22"/>
          <w:lang w:val="vi-VN"/>
        </w:rPr>
      </w:pPr>
      <w:r>
        <w:rPr>
          <w:bCs/>
          <w:szCs w:val="22"/>
          <w:lang w:val="de-DE"/>
        </w:rPr>
        <w:t>Quỹ</w:t>
      </w:r>
      <w:r w:rsidRPr="00EA2B31">
        <w:rPr>
          <w:bCs/>
          <w:szCs w:val="22"/>
          <w:lang w:val="de-DE"/>
        </w:rPr>
        <w:t xml:space="preserve"> </w:t>
      </w:r>
      <w:r>
        <w:rPr>
          <w:bCs/>
          <w:szCs w:val="22"/>
          <w:lang w:val="de-DE"/>
        </w:rPr>
        <w:t>Bình ổn giá xăng dầu</w:t>
      </w:r>
      <w:r>
        <w:rPr>
          <w:bCs/>
          <w:szCs w:val="22"/>
          <w:lang w:val="vi-VN"/>
        </w:rPr>
        <w:t xml:space="preserve"> được trích lập bằng một khoản tiền cụ thể, cố định trong giá cơ sở của lượng xăng dầu thực tế tiêu thụ và được xác định là một khoản chi phí trong cơ cấu giá cơ sở (mức trích căn cứ theo quy định từng thời kỳ của Bộ Tài chính) và được ghi vào giá vốn hàng bán trong kỳ.</w:t>
      </w:r>
    </w:p>
    <w:p w:rsidR="00917CAD" w:rsidRDefault="00917CAD" w:rsidP="00917CAD">
      <w:pPr>
        <w:pStyle w:val="ListParagraph"/>
        <w:numPr>
          <w:ilvl w:val="0"/>
          <w:numId w:val="11"/>
        </w:numPr>
        <w:spacing w:before="120" w:line="280" w:lineRule="exact"/>
        <w:ind w:left="720" w:hanging="270"/>
        <w:rPr>
          <w:bCs/>
          <w:szCs w:val="22"/>
          <w:lang w:val="vi-VN"/>
        </w:rPr>
      </w:pPr>
      <w:r>
        <w:rPr>
          <w:bCs/>
          <w:szCs w:val="22"/>
          <w:lang w:val="de-DE"/>
        </w:rPr>
        <w:t>Quỹ</w:t>
      </w:r>
      <w:r w:rsidRPr="00EA2B31">
        <w:rPr>
          <w:bCs/>
          <w:szCs w:val="22"/>
          <w:lang w:val="de-DE"/>
        </w:rPr>
        <w:t xml:space="preserve"> </w:t>
      </w:r>
      <w:r>
        <w:rPr>
          <w:bCs/>
          <w:szCs w:val="22"/>
          <w:lang w:val="de-DE"/>
        </w:rPr>
        <w:t>Bình ổn giá xăng dầu</w:t>
      </w:r>
      <w:r>
        <w:rPr>
          <w:bCs/>
          <w:szCs w:val="22"/>
          <w:lang w:val="vi-VN"/>
        </w:rPr>
        <w:t xml:space="preserve"> được sử dụng theo Công văn chỉ đạo của Bộ Tài chính từng thời kỳ. Việc sử dụng </w:t>
      </w:r>
      <w:r>
        <w:rPr>
          <w:bCs/>
          <w:szCs w:val="22"/>
          <w:lang w:val="de-DE"/>
        </w:rPr>
        <w:t>Quỹ</w:t>
      </w:r>
      <w:r w:rsidRPr="00EA2B31">
        <w:rPr>
          <w:bCs/>
          <w:szCs w:val="22"/>
          <w:lang w:val="de-DE"/>
        </w:rPr>
        <w:t xml:space="preserve"> </w:t>
      </w:r>
      <w:r>
        <w:rPr>
          <w:bCs/>
          <w:szCs w:val="22"/>
          <w:lang w:val="de-DE"/>
        </w:rPr>
        <w:t>Bình ổn giá xăng dầu</w:t>
      </w:r>
      <w:r>
        <w:rPr>
          <w:bCs/>
          <w:szCs w:val="22"/>
          <w:lang w:val="vi-VN"/>
        </w:rPr>
        <w:t xml:space="preserve"> dựa trên sản lượng thực tế tiêu thụ nhân với mức sử dụng trên một lít xăng dầu theo quy định của Bộ Tài chính. Khi sử dụng </w:t>
      </w:r>
      <w:r>
        <w:rPr>
          <w:bCs/>
          <w:szCs w:val="22"/>
          <w:lang w:val="de-DE"/>
        </w:rPr>
        <w:t>Quỹ</w:t>
      </w:r>
      <w:r w:rsidRPr="00EA2B31">
        <w:rPr>
          <w:bCs/>
          <w:szCs w:val="22"/>
          <w:lang w:val="de-DE"/>
        </w:rPr>
        <w:t xml:space="preserve"> </w:t>
      </w:r>
      <w:r>
        <w:rPr>
          <w:bCs/>
          <w:szCs w:val="22"/>
          <w:lang w:val="vi-VN"/>
        </w:rPr>
        <w:t>cho mục đích bình ổn giá, phần sử dụng được ghi giảm</w:t>
      </w:r>
      <w:r w:rsidRPr="0006127A">
        <w:rPr>
          <w:bCs/>
          <w:szCs w:val="22"/>
          <w:lang w:val="vi-VN"/>
        </w:rPr>
        <w:t xml:space="preserve"> </w:t>
      </w:r>
      <w:r>
        <w:rPr>
          <w:bCs/>
          <w:szCs w:val="22"/>
          <w:lang w:val="vi-VN"/>
        </w:rPr>
        <w:t>giá vốn hàng bán trong kỳ.</w:t>
      </w:r>
    </w:p>
    <w:p w:rsidR="00917CAD" w:rsidRPr="0006127A" w:rsidRDefault="00917CAD" w:rsidP="00917CAD">
      <w:pPr>
        <w:pStyle w:val="ListParagraph"/>
        <w:numPr>
          <w:ilvl w:val="0"/>
          <w:numId w:val="11"/>
        </w:numPr>
        <w:spacing w:before="120" w:line="280" w:lineRule="exact"/>
        <w:ind w:left="720" w:hanging="270"/>
        <w:rPr>
          <w:bCs/>
          <w:szCs w:val="22"/>
          <w:lang w:val="vi-VN"/>
        </w:rPr>
      </w:pPr>
      <w:r>
        <w:rPr>
          <w:bCs/>
          <w:szCs w:val="22"/>
          <w:lang w:val="vi-VN"/>
        </w:rPr>
        <w:t xml:space="preserve">Lãi phát sinh dương hoặc phát sinh âm (khi vay vốn bổ sung cho phần sử dụng vượt </w:t>
      </w:r>
      <w:r>
        <w:rPr>
          <w:bCs/>
          <w:szCs w:val="22"/>
          <w:lang w:val="de-DE"/>
        </w:rPr>
        <w:t>Quỹ</w:t>
      </w:r>
      <w:r w:rsidRPr="00EA2B31">
        <w:rPr>
          <w:bCs/>
          <w:szCs w:val="22"/>
          <w:lang w:val="de-DE"/>
        </w:rPr>
        <w:t xml:space="preserve"> </w:t>
      </w:r>
      <w:r>
        <w:rPr>
          <w:bCs/>
          <w:szCs w:val="22"/>
          <w:lang w:val="de-DE"/>
        </w:rPr>
        <w:t>Bình ổn giá xăng dầu</w:t>
      </w:r>
      <w:r>
        <w:rPr>
          <w:bCs/>
          <w:szCs w:val="22"/>
          <w:lang w:val="vi-VN"/>
        </w:rPr>
        <w:t xml:space="preserve">) trên tài khoản tiền gửi </w:t>
      </w:r>
      <w:r>
        <w:rPr>
          <w:bCs/>
          <w:szCs w:val="22"/>
          <w:lang w:val="de-DE"/>
        </w:rPr>
        <w:t>Quỹ</w:t>
      </w:r>
      <w:r w:rsidRPr="00EA2B31">
        <w:rPr>
          <w:bCs/>
          <w:szCs w:val="22"/>
          <w:lang w:val="de-DE"/>
        </w:rPr>
        <w:t xml:space="preserve"> </w:t>
      </w:r>
      <w:r>
        <w:rPr>
          <w:bCs/>
          <w:szCs w:val="22"/>
          <w:lang w:val="de-DE"/>
        </w:rPr>
        <w:t>Bình ổn giá xăng dầu</w:t>
      </w:r>
      <w:r>
        <w:rPr>
          <w:bCs/>
          <w:szCs w:val="22"/>
          <w:lang w:val="vi-VN"/>
        </w:rPr>
        <w:t xml:space="preserve"> được ghi nhậ</w:t>
      </w:r>
      <w:r w:rsidR="007955E8">
        <w:rPr>
          <w:bCs/>
          <w:szCs w:val="22"/>
          <w:lang w:val="vi-VN"/>
        </w:rPr>
        <w:t xml:space="preserve">n </w:t>
      </w:r>
      <w:r>
        <w:rPr>
          <w:bCs/>
          <w:szCs w:val="22"/>
          <w:lang w:val="vi-VN"/>
        </w:rPr>
        <w:t xml:space="preserve">tăng hoặc giảm tương ứng </w:t>
      </w:r>
      <w:r w:rsidR="002131DB">
        <w:rPr>
          <w:bCs/>
          <w:szCs w:val="22"/>
          <w:lang w:val="vi-VN"/>
        </w:rPr>
        <w:t>t</w:t>
      </w:r>
      <w:r>
        <w:rPr>
          <w:bCs/>
          <w:szCs w:val="22"/>
          <w:lang w:val="vi-VN"/>
        </w:rPr>
        <w:t xml:space="preserve">ài khoản </w:t>
      </w:r>
      <w:r>
        <w:rPr>
          <w:bCs/>
          <w:szCs w:val="22"/>
          <w:lang w:val="de-DE"/>
        </w:rPr>
        <w:t>Quỹ</w:t>
      </w:r>
      <w:r w:rsidRPr="00EA2B31">
        <w:rPr>
          <w:bCs/>
          <w:szCs w:val="22"/>
          <w:lang w:val="de-DE"/>
        </w:rPr>
        <w:t xml:space="preserve"> </w:t>
      </w:r>
      <w:r>
        <w:rPr>
          <w:bCs/>
          <w:szCs w:val="22"/>
          <w:lang w:val="de-DE"/>
        </w:rPr>
        <w:t>Bình ổn giá xăng dầu</w:t>
      </w:r>
      <w:r>
        <w:rPr>
          <w:bCs/>
          <w:szCs w:val="22"/>
          <w:lang w:val="vi-VN"/>
        </w:rPr>
        <w:t>. Phần lãi phát sinh này không được ghi nhận vào kết quả hoạt động kinh doanh hợp nhất trong kỳ.</w:t>
      </w:r>
    </w:p>
    <w:p w:rsidR="00771A79" w:rsidRDefault="00771A79" w:rsidP="00771A79">
      <w:pPr>
        <w:numPr>
          <w:ilvl w:val="1"/>
          <w:numId w:val="5"/>
        </w:numPr>
        <w:spacing w:before="240" w:line="280" w:lineRule="exact"/>
        <w:ind w:left="605" w:hanging="576"/>
        <w:jc w:val="both"/>
        <w:rPr>
          <w:rFonts w:ascii="Times New Roman" w:hAnsi="Times New Roman"/>
          <w:b/>
          <w:bCs/>
          <w:sz w:val="22"/>
          <w:szCs w:val="22"/>
          <w:lang w:val="de-DE"/>
        </w:rPr>
      </w:pPr>
      <w:r>
        <w:rPr>
          <w:rFonts w:ascii="Times New Roman" w:hAnsi="Times New Roman"/>
          <w:b/>
          <w:bCs/>
          <w:sz w:val="22"/>
          <w:szCs w:val="22"/>
          <w:lang w:val="de-DE"/>
        </w:rPr>
        <w:t>Quỹ phát triển khoa học và công nghệ</w:t>
      </w:r>
      <w:r w:rsidR="002131DB">
        <w:rPr>
          <w:rFonts w:ascii="Times New Roman" w:hAnsi="Times New Roman"/>
          <w:b/>
          <w:bCs/>
          <w:sz w:val="22"/>
          <w:szCs w:val="22"/>
          <w:lang w:val="vi-VN"/>
        </w:rPr>
        <w:t xml:space="preserve"> </w:t>
      </w:r>
    </w:p>
    <w:p w:rsidR="00771A79" w:rsidRDefault="00771A79" w:rsidP="00771A79">
      <w:pPr>
        <w:tabs>
          <w:tab w:val="right" w:pos="9180"/>
        </w:tabs>
        <w:spacing w:before="120" w:after="120"/>
        <w:ind w:left="475"/>
        <w:jc w:val="both"/>
        <w:rPr>
          <w:rFonts w:ascii="Times New Roman" w:hAnsi="Times New Roman"/>
          <w:bCs/>
          <w:sz w:val="22"/>
          <w:szCs w:val="22"/>
          <w:lang w:val="de-DE"/>
        </w:rPr>
      </w:pPr>
      <w:r>
        <w:rPr>
          <w:rFonts w:ascii="Times New Roman" w:hAnsi="Times New Roman"/>
          <w:bCs/>
          <w:sz w:val="22"/>
          <w:szCs w:val="22"/>
          <w:lang w:val="de-DE"/>
        </w:rPr>
        <w:t>Quỹ</w:t>
      </w:r>
      <w:r w:rsidRPr="00B76627">
        <w:rPr>
          <w:rFonts w:ascii="Times New Roman" w:hAnsi="Times New Roman"/>
          <w:bCs/>
          <w:sz w:val="22"/>
          <w:szCs w:val="22"/>
          <w:lang w:val="de-DE"/>
        </w:rPr>
        <w:t xml:space="preserve"> phát triển khoa học và công nghệ</w:t>
      </w:r>
      <w:r>
        <w:rPr>
          <w:rFonts w:ascii="Times New Roman" w:hAnsi="Times New Roman"/>
          <w:bCs/>
          <w:sz w:val="22"/>
          <w:szCs w:val="22"/>
          <w:lang w:val="de-DE"/>
        </w:rPr>
        <w:t xml:space="preserve"> được thành lập nhằm tạo nguồn tài chính đầu tư cho hoạt động khoa học và công nghệ của Công ty như sau:</w:t>
      </w:r>
    </w:p>
    <w:p w:rsidR="00771A79" w:rsidRDefault="00771A79" w:rsidP="00A268C7">
      <w:pPr>
        <w:pStyle w:val="ListParagraph"/>
        <w:numPr>
          <w:ilvl w:val="0"/>
          <w:numId w:val="11"/>
        </w:numPr>
        <w:spacing w:before="120" w:line="280" w:lineRule="exact"/>
        <w:ind w:left="720" w:hanging="270"/>
        <w:rPr>
          <w:bCs/>
          <w:szCs w:val="22"/>
          <w:lang w:val="de-DE"/>
        </w:rPr>
      </w:pPr>
      <w:r>
        <w:rPr>
          <w:bCs/>
          <w:szCs w:val="22"/>
          <w:lang w:val="de-DE"/>
        </w:rPr>
        <w:t>Cấp kinh phí để thực hiện các đề tài, dự án khoa học và công nghệ.</w:t>
      </w:r>
    </w:p>
    <w:p w:rsidR="00771A79" w:rsidRDefault="00771A79" w:rsidP="00A268C7">
      <w:pPr>
        <w:pStyle w:val="ListParagraph"/>
        <w:numPr>
          <w:ilvl w:val="0"/>
          <w:numId w:val="11"/>
        </w:numPr>
        <w:spacing w:before="120" w:line="280" w:lineRule="exact"/>
        <w:ind w:left="720" w:hanging="270"/>
        <w:rPr>
          <w:bCs/>
          <w:szCs w:val="22"/>
          <w:lang w:val="de-DE"/>
        </w:rPr>
      </w:pPr>
      <w:r>
        <w:rPr>
          <w:bCs/>
          <w:szCs w:val="22"/>
          <w:lang w:val="de-DE"/>
        </w:rPr>
        <w:t>Hỗ trợ phát triển khoa học và công nghệ:</w:t>
      </w:r>
    </w:p>
    <w:p w:rsidR="00771A79" w:rsidRDefault="00771A79" w:rsidP="00771A79">
      <w:pPr>
        <w:pStyle w:val="ListParagraph"/>
        <w:numPr>
          <w:ilvl w:val="3"/>
          <w:numId w:val="5"/>
        </w:numPr>
        <w:tabs>
          <w:tab w:val="left" w:pos="720"/>
        </w:tabs>
        <w:spacing w:before="120" w:line="280" w:lineRule="exact"/>
        <w:ind w:left="1080"/>
        <w:rPr>
          <w:bCs/>
          <w:szCs w:val="22"/>
          <w:lang w:val="de-DE"/>
        </w:rPr>
      </w:pPr>
      <w:r>
        <w:rPr>
          <w:bCs/>
          <w:szCs w:val="22"/>
          <w:lang w:val="de-DE"/>
        </w:rPr>
        <w:t>Trang bị cơ sở vật chất - kỹ thuật cho hoạt động khoa học và công nghệ.</w:t>
      </w:r>
    </w:p>
    <w:p w:rsidR="00771A79" w:rsidRDefault="00771A79" w:rsidP="00771A79">
      <w:pPr>
        <w:pStyle w:val="ListParagraph"/>
        <w:numPr>
          <w:ilvl w:val="3"/>
          <w:numId w:val="5"/>
        </w:numPr>
        <w:tabs>
          <w:tab w:val="left" w:pos="720"/>
        </w:tabs>
        <w:spacing w:before="120" w:line="280" w:lineRule="exact"/>
        <w:ind w:left="1080"/>
        <w:rPr>
          <w:bCs/>
          <w:szCs w:val="22"/>
          <w:lang w:val="de-DE"/>
        </w:rPr>
      </w:pPr>
      <w:r>
        <w:rPr>
          <w:bCs/>
          <w:szCs w:val="22"/>
          <w:lang w:val="de-DE"/>
        </w:rPr>
        <w:t>Mua máy móc, thiết bị để đổi mới công nghệ trực tiếp sử dụng vào việc sản xuất sản phẩm.</w:t>
      </w:r>
    </w:p>
    <w:p w:rsidR="00771A79" w:rsidRDefault="00771A79" w:rsidP="00771A79">
      <w:pPr>
        <w:pStyle w:val="ListParagraph"/>
        <w:numPr>
          <w:ilvl w:val="3"/>
          <w:numId w:val="5"/>
        </w:numPr>
        <w:tabs>
          <w:tab w:val="left" w:pos="720"/>
        </w:tabs>
        <w:spacing w:before="120" w:line="280" w:lineRule="exact"/>
        <w:ind w:left="1080"/>
        <w:rPr>
          <w:bCs/>
          <w:szCs w:val="22"/>
          <w:lang w:val="de-DE"/>
        </w:rPr>
      </w:pPr>
      <w:r>
        <w:rPr>
          <w:bCs/>
          <w:szCs w:val="22"/>
          <w:lang w:val="de-DE"/>
        </w:rPr>
        <w:lastRenderedPageBreak/>
        <w:t>Mua bản quyền công nghệ, quyền sử dụng, quyền sở hữu sáng chế, giải pháp hữu ích, kiểu dáng công nghiệp, thông tin khoa học và công nghệ, các tài liệu, sản phẩm có liên quan để phục vụ cho hoạt động khoa học và công nghệ.</w:t>
      </w:r>
    </w:p>
    <w:p w:rsidR="00771A79" w:rsidRDefault="00771A79" w:rsidP="00771A79">
      <w:pPr>
        <w:pStyle w:val="ListParagraph"/>
        <w:numPr>
          <w:ilvl w:val="3"/>
          <w:numId w:val="5"/>
        </w:numPr>
        <w:tabs>
          <w:tab w:val="left" w:pos="720"/>
        </w:tabs>
        <w:spacing w:before="120" w:line="280" w:lineRule="exact"/>
        <w:ind w:left="1080"/>
        <w:rPr>
          <w:bCs/>
          <w:szCs w:val="22"/>
          <w:lang w:val="de-DE"/>
        </w:rPr>
      </w:pPr>
      <w:r>
        <w:rPr>
          <w:bCs/>
          <w:szCs w:val="22"/>
          <w:lang w:val="de-DE"/>
        </w:rPr>
        <w:t>Trả lương, chi thuê chuyên gia hoặc hợp đồng với tổ chức khoa học và công nghệ để thực hiện các hoạt động khoa học và công nghệ.</w:t>
      </w:r>
    </w:p>
    <w:p w:rsidR="00771A79" w:rsidRDefault="00771A79" w:rsidP="00771A79">
      <w:pPr>
        <w:pStyle w:val="ListParagraph"/>
        <w:numPr>
          <w:ilvl w:val="3"/>
          <w:numId w:val="5"/>
        </w:numPr>
        <w:tabs>
          <w:tab w:val="left" w:pos="720"/>
        </w:tabs>
        <w:spacing w:before="120" w:line="280" w:lineRule="exact"/>
        <w:ind w:left="1080"/>
        <w:rPr>
          <w:bCs/>
          <w:szCs w:val="22"/>
          <w:lang w:val="de-DE"/>
        </w:rPr>
      </w:pPr>
      <w:r>
        <w:rPr>
          <w:bCs/>
          <w:szCs w:val="22"/>
          <w:lang w:val="de-DE"/>
        </w:rPr>
        <w:t>Chi phí cho đào tạo nhân lực khoa học và công nghệ theo quy định của pháp luật về khoa học và công nghệ.</w:t>
      </w:r>
    </w:p>
    <w:p w:rsidR="00771A79" w:rsidRDefault="00771A79" w:rsidP="00771A79">
      <w:pPr>
        <w:pStyle w:val="ListParagraph"/>
        <w:numPr>
          <w:ilvl w:val="3"/>
          <w:numId w:val="5"/>
        </w:numPr>
        <w:tabs>
          <w:tab w:val="left" w:pos="720"/>
        </w:tabs>
        <w:spacing w:before="120" w:line="280" w:lineRule="exact"/>
        <w:ind w:left="1080"/>
        <w:rPr>
          <w:bCs/>
          <w:szCs w:val="22"/>
          <w:lang w:val="de-DE"/>
        </w:rPr>
      </w:pPr>
      <w:r>
        <w:rPr>
          <w:bCs/>
          <w:szCs w:val="22"/>
          <w:lang w:val="de-DE"/>
        </w:rPr>
        <w:t>Chi phí cho các hoạt động sáng kiến cải tiến kỹ thuật, hợp lý hóa sản xuất.</w:t>
      </w:r>
    </w:p>
    <w:p w:rsidR="00771A79" w:rsidRDefault="00771A79" w:rsidP="00771A79">
      <w:pPr>
        <w:pStyle w:val="ListParagraph"/>
        <w:numPr>
          <w:ilvl w:val="3"/>
          <w:numId w:val="5"/>
        </w:numPr>
        <w:tabs>
          <w:tab w:val="left" w:pos="720"/>
        </w:tabs>
        <w:spacing w:before="120" w:line="280" w:lineRule="exact"/>
        <w:ind w:left="1080"/>
        <w:rPr>
          <w:bCs/>
          <w:szCs w:val="22"/>
          <w:lang w:val="de-DE"/>
        </w:rPr>
      </w:pPr>
      <w:r>
        <w:rPr>
          <w:bCs/>
          <w:szCs w:val="22"/>
          <w:lang w:val="de-DE"/>
        </w:rPr>
        <w:t>Chi phí cho các hoạt động hợp tác nghiên cứu, triển khai về khoa học và công nghệ với các tổ chức, doanh nghiệp Việt Nam.</w:t>
      </w:r>
    </w:p>
    <w:p w:rsidR="00771A79" w:rsidRDefault="00771A79" w:rsidP="00771A79">
      <w:pPr>
        <w:tabs>
          <w:tab w:val="right" w:pos="9180"/>
        </w:tabs>
        <w:spacing w:before="120" w:after="120"/>
        <w:ind w:left="475"/>
        <w:jc w:val="both"/>
        <w:rPr>
          <w:rFonts w:ascii="Times New Roman" w:hAnsi="Times New Roman"/>
          <w:bCs/>
          <w:sz w:val="22"/>
          <w:szCs w:val="22"/>
          <w:lang w:val="de-DE"/>
        </w:rPr>
      </w:pPr>
      <w:r>
        <w:rPr>
          <w:rFonts w:ascii="Times New Roman" w:hAnsi="Times New Roman"/>
          <w:bCs/>
          <w:sz w:val="22"/>
          <w:szCs w:val="22"/>
          <w:lang w:val="de-DE"/>
        </w:rPr>
        <w:t xml:space="preserve">Tài sản cố định hình thành từ quỹ phát </w:t>
      </w:r>
      <w:r w:rsidRPr="00742D8F">
        <w:rPr>
          <w:rFonts w:ascii="Times New Roman" w:hAnsi="Times New Roman"/>
          <w:bCs/>
          <w:sz w:val="22"/>
          <w:szCs w:val="22"/>
          <w:lang w:val="de-DE"/>
        </w:rPr>
        <w:t>triển khoa học và công nghệ</w:t>
      </w:r>
      <w:r>
        <w:rPr>
          <w:rFonts w:ascii="Times New Roman" w:hAnsi="Times New Roman"/>
          <w:bCs/>
          <w:sz w:val="22"/>
          <w:szCs w:val="22"/>
          <w:lang w:val="de-DE"/>
        </w:rPr>
        <w:t xml:space="preserve"> được ghi giảm quỹ tương ứng và không phải trích khấu hao.</w:t>
      </w:r>
    </w:p>
    <w:p w:rsidR="00771A79" w:rsidRDefault="00771A79" w:rsidP="00771A79">
      <w:pPr>
        <w:tabs>
          <w:tab w:val="right" w:pos="9180"/>
        </w:tabs>
        <w:spacing w:before="120" w:after="120"/>
        <w:ind w:left="475"/>
        <w:jc w:val="both"/>
        <w:rPr>
          <w:rFonts w:ascii="Times New Roman" w:hAnsi="Times New Roman"/>
          <w:bCs/>
          <w:sz w:val="22"/>
          <w:szCs w:val="22"/>
          <w:lang w:val="de-DE"/>
        </w:rPr>
      </w:pPr>
      <w:r>
        <w:rPr>
          <w:rFonts w:ascii="Times New Roman" w:hAnsi="Times New Roman"/>
          <w:bCs/>
          <w:sz w:val="22"/>
          <w:szCs w:val="22"/>
          <w:lang w:val="de-DE"/>
        </w:rPr>
        <w:t xml:space="preserve">Mức trích lập quỹ phát triển </w:t>
      </w:r>
      <w:r w:rsidRPr="00D37550">
        <w:rPr>
          <w:rFonts w:ascii="Times New Roman" w:hAnsi="Times New Roman"/>
          <w:bCs/>
          <w:sz w:val="22"/>
          <w:szCs w:val="22"/>
          <w:lang w:val="de-DE"/>
        </w:rPr>
        <w:t>khoa học và công nghệ</w:t>
      </w:r>
      <w:r>
        <w:rPr>
          <w:rFonts w:ascii="Times New Roman" w:hAnsi="Times New Roman"/>
          <w:bCs/>
          <w:sz w:val="22"/>
          <w:szCs w:val="22"/>
          <w:lang w:val="de-DE"/>
        </w:rPr>
        <w:t xml:space="preserve"> bằng 10% thu nhập tính thuế trong năm theo điều lệ tổ chức và hoạt động của quỹ và được hạch toán vào chi phí. Nếu trong năm, chi cho hoạt </w:t>
      </w:r>
      <w:r w:rsidRPr="00D37550">
        <w:rPr>
          <w:rFonts w:ascii="Times New Roman" w:hAnsi="Times New Roman"/>
          <w:bCs/>
          <w:sz w:val="22"/>
          <w:szCs w:val="22"/>
          <w:lang w:val="de-DE"/>
        </w:rPr>
        <w:t>động khoa học và công nghệ</w:t>
      </w:r>
      <w:r>
        <w:rPr>
          <w:rFonts w:ascii="Times New Roman" w:hAnsi="Times New Roman"/>
          <w:bCs/>
          <w:sz w:val="22"/>
          <w:szCs w:val="22"/>
          <w:lang w:val="de-DE"/>
        </w:rPr>
        <w:t xml:space="preserve"> vượt số dư hiện  có tại quỹ thì khoản chi vượt được tính v</w:t>
      </w:r>
      <w:r w:rsidRPr="00D37550">
        <w:rPr>
          <w:rFonts w:ascii="Times New Roman" w:hAnsi="Times New Roman"/>
          <w:bCs/>
          <w:sz w:val="22"/>
          <w:szCs w:val="22"/>
          <w:lang w:val="de-DE"/>
        </w:rPr>
        <w:t>ào chi phí hoặc phân bổ cho các năm sau.</w:t>
      </w:r>
    </w:p>
    <w:p w:rsidR="00771A79" w:rsidRDefault="00771A79" w:rsidP="00771A79">
      <w:pPr>
        <w:numPr>
          <w:ilvl w:val="1"/>
          <w:numId w:val="5"/>
        </w:numPr>
        <w:tabs>
          <w:tab w:val="num" w:pos="540"/>
        </w:tabs>
        <w:spacing w:before="240" w:line="280" w:lineRule="exact"/>
        <w:ind w:left="605" w:hanging="576"/>
        <w:jc w:val="both"/>
        <w:rPr>
          <w:rFonts w:ascii="Times New Roman" w:hAnsi="Times New Roman"/>
          <w:b/>
          <w:sz w:val="22"/>
          <w:szCs w:val="22"/>
          <w:lang w:val="nl-NL"/>
        </w:rPr>
      </w:pPr>
      <w:r>
        <w:rPr>
          <w:rFonts w:ascii="Times New Roman" w:hAnsi="Times New Roman"/>
          <w:b/>
          <w:sz w:val="22"/>
          <w:szCs w:val="22"/>
          <w:lang w:val="nl-NL"/>
        </w:rPr>
        <w:t>Trái phiếu chuyển đổi</w:t>
      </w:r>
    </w:p>
    <w:p w:rsidR="00771A79" w:rsidRDefault="00771A79" w:rsidP="00771A79">
      <w:pPr>
        <w:spacing w:before="120" w:after="120"/>
        <w:ind w:left="475"/>
        <w:jc w:val="both"/>
        <w:rPr>
          <w:rFonts w:ascii="Times New Roman" w:hAnsi="Times New Roman"/>
          <w:bCs/>
          <w:sz w:val="22"/>
          <w:szCs w:val="22"/>
          <w:lang w:val="nl-NL"/>
        </w:rPr>
      </w:pPr>
      <w:r w:rsidRPr="00DC4642">
        <w:rPr>
          <w:rFonts w:ascii="Times New Roman" w:hAnsi="Times New Roman"/>
          <w:bCs/>
          <w:sz w:val="22"/>
          <w:szCs w:val="22"/>
          <w:lang w:val="nl-NL"/>
        </w:rPr>
        <w:t>Trái phiếu chuyển đổi</w:t>
      </w:r>
      <w:r>
        <w:rPr>
          <w:rFonts w:ascii="Times New Roman" w:hAnsi="Times New Roman"/>
          <w:bCs/>
          <w:sz w:val="22"/>
          <w:szCs w:val="22"/>
          <w:lang w:val="nl-NL"/>
        </w:rPr>
        <w:t xml:space="preserve"> là loại trái phiếu có thể chuyển đổi thành cổ phiếu phổ thông của cùng một tổ chức phát hành theo các điều kiện đã được xác định trong phương án phát hành.</w:t>
      </w:r>
    </w:p>
    <w:p w:rsidR="00771A79" w:rsidRDefault="00771A79" w:rsidP="00771A79">
      <w:pPr>
        <w:spacing w:before="120" w:after="120"/>
        <w:ind w:left="475"/>
        <w:jc w:val="both"/>
        <w:rPr>
          <w:rFonts w:ascii="Times New Roman" w:hAnsi="Times New Roman"/>
          <w:bCs/>
          <w:sz w:val="22"/>
          <w:szCs w:val="22"/>
          <w:lang w:val="nl-NL"/>
        </w:rPr>
      </w:pPr>
      <w:r>
        <w:rPr>
          <w:rFonts w:ascii="Times New Roman" w:hAnsi="Times New Roman"/>
          <w:bCs/>
          <w:sz w:val="22"/>
          <w:szCs w:val="22"/>
          <w:lang w:val="nl-NL"/>
        </w:rPr>
        <w:t xml:space="preserve">Tại thời điểm ghi nhận ban đầu, khi phát hành trái phiếu chuyển đổi, Công ty tính toán và xác định riêng biệt giá trị cấu phần nợ (nợ gốc) và cấu phần vốn của trái phiếu chuyển đổi. Phần nợ gốc của trái phiếu chuyển đổi được ghi nhận là nợ phải trả; cấu phần vốn (quyền chọn cổ phiếu) của trái phiếu chuyển đổi được ghi nhận là vốn chủ sở hữu. </w:t>
      </w:r>
    </w:p>
    <w:p w:rsidR="00771A79" w:rsidRDefault="00771A79" w:rsidP="00771A79">
      <w:pPr>
        <w:spacing w:before="120" w:after="120"/>
        <w:ind w:left="475"/>
        <w:jc w:val="both"/>
        <w:rPr>
          <w:rFonts w:ascii="Times New Roman" w:hAnsi="Times New Roman"/>
          <w:bCs/>
          <w:sz w:val="22"/>
          <w:szCs w:val="22"/>
          <w:lang w:val="nl-NL"/>
        </w:rPr>
      </w:pPr>
      <w:r>
        <w:rPr>
          <w:rFonts w:ascii="Times New Roman" w:hAnsi="Times New Roman"/>
          <w:bCs/>
          <w:sz w:val="22"/>
          <w:szCs w:val="22"/>
          <w:lang w:val="nl-NL"/>
        </w:rPr>
        <w:t xml:space="preserve">Giá trị phần nợ gốc của trái phiếu chuyển đổi được xác định bằng cách chiết khấu giá trị danh nghĩa của khoản thanh toán trong tương lai (gồm cả gốc và lãi trái phiếu) về giá trị hiện tại theo lãi suất của trái phiếu không chuyển đổi tương tự trên thị trường/ lãi suất đi vay phổ biến trên thị trường tại thời điểm phát hành trái phiếu và trừ đi chi phí phát hành trái phiếu chuyển đổi. </w:t>
      </w:r>
    </w:p>
    <w:p w:rsidR="00771A79" w:rsidRDefault="00771A79" w:rsidP="00771A79">
      <w:pPr>
        <w:spacing w:before="120" w:after="120"/>
        <w:ind w:left="475"/>
        <w:jc w:val="both"/>
        <w:rPr>
          <w:rFonts w:ascii="Times New Roman" w:hAnsi="Times New Roman"/>
          <w:bCs/>
          <w:sz w:val="22"/>
          <w:szCs w:val="22"/>
          <w:lang w:val="nl-NL"/>
        </w:rPr>
      </w:pPr>
      <w:r>
        <w:rPr>
          <w:rFonts w:ascii="Times New Roman" w:hAnsi="Times New Roman"/>
          <w:bCs/>
          <w:sz w:val="22"/>
          <w:szCs w:val="22"/>
          <w:lang w:val="nl-NL"/>
        </w:rPr>
        <w:t>Phần còn lại trong tổng tiền thu được từ phát hành trái phiếu được phân bổ cho quyền chuyển đổi và được ghi nhận vào vốn chủ sở hữu. Giá trị ghi sổ của quyền chuyển đổi không được đánh giá lại trong các kỳ sau.</w:t>
      </w:r>
    </w:p>
    <w:p w:rsidR="00771A79" w:rsidRDefault="00771A79" w:rsidP="00771A79">
      <w:pPr>
        <w:spacing w:before="120" w:after="120"/>
        <w:ind w:left="475"/>
        <w:jc w:val="both"/>
        <w:rPr>
          <w:rFonts w:ascii="Times New Roman" w:hAnsi="Times New Roman"/>
          <w:bCs/>
          <w:sz w:val="22"/>
          <w:szCs w:val="22"/>
          <w:lang w:val="nl-NL"/>
        </w:rPr>
      </w:pPr>
      <w:r>
        <w:rPr>
          <w:rFonts w:ascii="Times New Roman" w:hAnsi="Times New Roman"/>
          <w:bCs/>
          <w:sz w:val="22"/>
          <w:szCs w:val="22"/>
          <w:lang w:val="nl-NL"/>
        </w:rPr>
        <w:t xml:space="preserve">Chi phí giao dịch liên quan đến việc phát hành trái phiếu chuyển đổi được phân bổ dần phù hợp với kỳ hạn trái phiếu theo </w:t>
      </w:r>
      <w:r w:rsidRPr="00A54B60">
        <w:rPr>
          <w:rFonts w:ascii="Times New Roman" w:hAnsi="Times New Roman"/>
          <w:bCs/>
          <w:sz w:val="22"/>
          <w:szCs w:val="22"/>
          <w:highlight w:val="cyan"/>
          <w:lang w:val="nl-NL"/>
        </w:rPr>
        <w:t>phương pháp đường thẳng</w:t>
      </w:r>
      <w:r>
        <w:rPr>
          <w:rFonts w:ascii="Times New Roman" w:hAnsi="Times New Roman"/>
          <w:bCs/>
          <w:sz w:val="22"/>
          <w:szCs w:val="22"/>
          <w:lang w:val="nl-NL"/>
        </w:rPr>
        <w:t>/</w:t>
      </w:r>
      <w:r w:rsidRPr="00A54B60">
        <w:rPr>
          <w:rFonts w:ascii="Times New Roman" w:hAnsi="Times New Roman"/>
          <w:bCs/>
          <w:sz w:val="22"/>
          <w:szCs w:val="22"/>
          <w:lang w:val="nl-NL"/>
        </w:rPr>
        <w:t xml:space="preserve"> </w:t>
      </w:r>
      <w:r>
        <w:rPr>
          <w:rFonts w:ascii="Times New Roman" w:hAnsi="Times New Roman"/>
          <w:bCs/>
          <w:sz w:val="22"/>
          <w:szCs w:val="22"/>
          <w:lang w:val="nl-NL"/>
        </w:rPr>
        <w:t xml:space="preserve">hoặc </w:t>
      </w:r>
      <w:r w:rsidRPr="005C45EB">
        <w:rPr>
          <w:rFonts w:ascii="Times New Roman" w:hAnsi="Times New Roman"/>
          <w:bCs/>
          <w:sz w:val="22"/>
          <w:szCs w:val="22"/>
          <w:highlight w:val="cyan"/>
          <w:lang w:val="nl-NL"/>
        </w:rPr>
        <w:t>phương pháp lãi suất thực tế</w:t>
      </w:r>
      <w:r>
        <w:rPr>
          <w:rFonts w:ascii="Times New Roman" w:hAnsi="Times New Roman"/>
          <w:bCs/>
          <w:sz w:val="22"/>
          <w:szCs w:val="22"/>
          <w:lang w:val="nl-NL"/>
        </w:rPr>
        <w:t xml:space="preserve"> và ghi nhận vào </w:t>
      </w:r>
      <w:r w:rsidRPr="00594F44">
        <w:rPr>
          <w:rFonts w:ascii="Times New Roman" w:hAnsi="Times New Roman"/>
          <w:bCs/>
          <w:sz w:val="22"/>
          <w:szCs w:val="22"/>
          <w:highlight w:val="cyan"/>
          <w:lang w:val="nl-NL"/>
        </w:rPr>
        <w:t>chi phí tài chính</w:t>
      </w:r>
      <w:r>
        <w:rPr>
          <w:rFonts w:ascii="Times New Roman" w:hAnsi="Times New Roman"/>
          <w:bCs/>
          <w:sz w:val="22"/>
          <w:szCs w:val="22"/>
          <w:lang w:val="nl-NL"/>
        </w:rPr>
        <w:t xml:space="preserve">/ hoặc </w:t>
      </w:r>
      <w:r w:rsidRPr="005C45EB">
        <w:rPr>
          <w:rFonts w:ascii="Times New Roman" w:hAnsi="Times New Roman"/>
          <w:bCs/>
          <w:sz w:val="22"/>
          <w:szCs w:val="22"/>
          <w:highlight w:val="cyan"/>
          <w:lang w:val="nl-NL"/>
        </w:rPr>
        <w:t>vốn hóa</w:t>
      </w:r>
      <w:r>
        <w:rPr>
          <w:rFonts w:ascii="Times New Roman" w:hAnsi="Times New Roman"/>
          <w:bCs/>
          <w:sz w:val="22"/>
          <w:szCs w:val="22"/>
          <w:lang w:val="nl-NL"/>
        </w:rPr>
        <w:t>. Tại thời điểm ghi nhận ban đầu, chi phí phát hành trái phiếu chuyển đổi được ghi giảm phần nợ gốc của trái phiếu.</w:t>
      </w:r>
    </w:p>
    <w:p w:rsidR="00771A79" w:rsidRPr="00CD493B" w:rsidRDefault="00771A79" w:rsidP="00771A79">
      <w:pPr>
        <w:numPr>
          <w:ilvl w:val="1"/>
          <w:numId w:val="5"/>
        </w:numPr>
        <w:tabs>
          <w:tab w:val="num" w:pos="540"/>
        </w:tabs>
        <w:spacing w:before="240" w:line="280" w:lineRule="exact"/>
        <w:ind w:left="605" w:hanging="576"/>
        <w:jc w:val="both"/>
        <w:rPr>
          <w:rFonts w:ascii="Times New Roman" w:hAnsi="Times New Roman"/>
          <w:b/>
          <w:sz w:val="22"/>
          <w:szCs w:val="22"/>
          <w:lang w:val="nl-NL"/>
        </w:rPr>
      </w:pPr>
      <w:r w:rsidRPr="00CD493B">
        <w:rPr>
          <w:rFonts w:ascii="Times New Roman" w:hAnsi="Times New Roman"/>
          <w:b/>
          <w:sz w:val="22"/>
          <w:szCs w:val="22"/>
          <w:lang w:val="nl-NL"/>
        </w:rPr>
        <w:t>Vốn chủ sở hữu và phân phối lợi nhuận thuần</w:t>
      </w:r>
    </w:p>
    <w:p w:rsidR="00771A79" w:rsidRPr="00D37550" w:rsidRDefault="00771A79" w:rsidP="006D43CF">
      <w:pPr>
        <w:spacing w:before="120"/>
        <w:ind w:left="547"/>
        <w:rPr>
          <w:rFonts w:ascii="Times New Roman" w:hAnsi="Times New Roman"/>
          <w:b/>
          <w:i/>
          <w:sz w:val="22"/>
          <w:szCs w:val="22"/>
          <w:lang w:val="nl-NL"/>
        </w:rPr>
      </w:pPr>
      <w:r w:rsidRPr="00D37550">
        <w:rPr>
          <w:rFonts w:ascii="Times New Roman" w:hAnsi="Times New Roman"/>
          <w:b/>
          <w:i/>
          <w:sz w:val="22"/>
          <w:szCs w:val="22"/>
          <w:lang w:val="nl-NL"/>
        </w:rPr>
        <w:t>Cơ cấu vốn chủ sở hữu</w:t>
      </w:r>
    </w:p>
    <w:p w:rsidR="00771A79" w:rsidRPr="00D37550" w:rsidRDefault="00771A79" w:rsidP="00771A79">
      <w:pPr>
        <w:spacing w:before="120"/>
        <w:ind w:left="540"/>
        <w:rPr>
          <w:rFonts w:ascii="Times New Roman" w:hAnsi="Times New Roman"/>
          <w:sz w:val="22"/>
          <w:szCs w:val="22"/>
          <w:lang w:val="nl-NL"/>
        </w:rPr>
      </w:pPr>
      <w:r w:rsidRPr="00D37550">
        <w:rPr>
          <w:rFonts w:ascii="Times New Roman" w:hAnsi="Times New Roman"/>
          <w:sz w:val="22"/>
          <w:szCs w:val="22"/>
          <w:lang w:val="nl-NL"/>
        </w:rPr>
        <w:t>Vốn chủ sở hữu của Công ty bao gồm:</w:t>
      </w:r>
    </w:p>
    <w:p w:rsidR="00771A79" w:rsidRPr="00D37550" w:rsidRDefault="00771A79" w:rsidP="00A268C7">
      <w:pPr>
        <w:numPr>
          <w:ilvl w:val="0"/>
          <w:numId w:val="15"/>
        </w:numPr>
        <w:tabs>
          <w:tab w:val="left" w:pos="810"/>
        </w:tabs>
        <w:spacing w:before="120"/>
        <w:ind w:left="900"/>
        <w:jc w:val="both"/>
        <w:rPr>
          <w:rFonts w:ascii="Times New Roman" w:hAnsi="Times New Roman"/>
          <w:sz w:val="22"/>
          <w:szCs w:val="22"/>
          <w:lang w:val="nl-NL"/>
        </w:rPr>
      </w:pPr>
      <w:r w:rsidRPr="00D37550">
        <w:rPr>
          <w:rFonts w:ascii="Times New Roman" w:hAnsi="Times New Roman"/>
          <w:sz w:val="22"/>
          <w:szCs w:val="22"/>
          <w:lang w:val="nl-NL"/>
        </w:rPr>
        <w:t>Vốn đầu tư của chủ sở hữu được ghi nhận theo số thực tế đã đầu tư của các cổ đông.</w:t>
      </w:r>
    </w:p>
    <w:p w:rsidR="00771A79" w:rsidRDefault="00771A79" w:rsidP="00A268C7">
      <w:pPr>
        <w:numPr>
          <w:ilvl w:val="0"/>
          <w:numId w:val="15"/>
        </w:numPr>
        <w:tabs>
          <w:tab w:val="left" w:pos="810"/>
        </w:tabs>
        <w:spacing w:before="120"/>
        <w:ind w:hanging="270"/>
        <w:jc w:val="both"/>
        <w:rPr>
          <w:rFonts w:ascii="Times New Roman" w:hAnsi="Times New Roman"/>
          <w:sz w:val="22"/>
          <w:szCs w:val="22"/>
          <w:lang w:val="nl-NL"/>
        </w:rPr>
      </w:pPr>
      <w:r w:rsidRPr="00D37550">
        <w:rPr>
          <w:rFonts w:ascii="Times New Roman" w:hAnsi="Times New Roman"/>
          <w:sz w:val="22"/>
          <w:szCs w:val="22"/>
          <w:lang w:val="nl-NL"/>
        </w:rPr>
        <w:lastRenderedPageBreak/>
        <w:t>Thặng dư vốn cổ phần được ghi nhận theo số chênh lệch lớn hơn/ hoặc nhỏ hơn giữa giá thực tế phát hành và mệnh giá cổ phiếu khi phát hành cổ phiếu lần đầu, phát hành bổ sung hoặc tái phát hành cổ phiếu quỹ.</w:t>
      </w:r>
    </w:p>
    <w:p w:rsidR="00771A79" w:rsidRPr="00D37550" w:rsidRDefault="00771A79" w:rsidP="00A268C7">
      <w:pPr>
        <w:numPr>
          <w:ilvl w:val="0"/>
          <w:numId w:val="15"/>
        </w:numPr>
        <w:tabs>
          <w:tab w:val="left" w:pos="810"/>
        </w:tabs>
        <w:spacing w:before="120"/>
        <w:ind w:hanging="270"/>
        <w:jc w:val="both"/>
        <w:rPr>
          <w:rFonts w:ascii="Times New Roman" w:hAnsi="Times New Roman"/>
          <w:sz w:val="22"/>
          <w:szCs w:val="22"/>
          <w:lang w:val="nl-NL"/>
        </w:rPr>
      </w:pPr>
      <w:r w:rsidRPr="001966EA">
        <w:rPr>
          <w:rFonts w:ascii="Times New Roman" w:hAnsi="Times New Roman"/>
          <w:iCs/>
          <w:sz w:val="22"/>
          <w:szCs w:val="22"/>
          <w:lang w:val="de-DE"/>
        </w:rPr>
        <w:t xml:space="preserve">Vốn khác của chủ sở hữu được ghi theo giá trị còn lại giữa giá trị hợp lý của các tài sản mà doanh nghiệp được các tổ chức, cá nhân khác tặng, biếu sau khi trừ (-) các khoản thuế phải </w:t>
      </w:r>
      <w:r w:rsidRPr="00820AE4">
        <w:rPr>
          <w:rFonts w:ascii="Times New Roman" w:hAnsi="Times New Roman"/>
          <w:iCs/>
          <w:sz w:val="22"/>
          <w:szCs w:val="22"/>
          <w:lang w:val="de-DE"/>
        </w:rPr>
        <w:t>nộp (nếu có)</w:t>
      </w:r>
      <w:r w:rsidRPr="001966EA">
        <w:rPr>
          <w:rFonts w:ascii="Times New Roman" w:hAnsi="Times New Roman"/>
          <w:iCs/>
          <w:sz w:val="22"/>
          <w:szCs w:val="22"/>
          <w:lang w:val="de-DE"/>
        </w:rPr>
        <w:t xml:space="preserve"> liên quan đến các tài sản được tặng, biếu này; và khoản bổ sung từ kết quả hoạt động kinh doanh.</w:t>
      </w:r>
    </w:p>
    <w:p w:rsidR="00771A79" w:rsidRDefault="00771A79" w:rsidP="00A268C7">
      <w:pPr>
        <w:numPr>
          <w:ilvl w:val="0"/>
          <w:numId w:val="15"/>
        </w:numPr>
        <w:tabs>
          <w:tab w:val="left" w:pos="810"/>
        </w:tabs>
        <w:spacing w:before="120"/>
        <w:ind w:hanging="270"/>
        <w:jc w:val="both"/>
        <w:rPr>
          <w:rFonts w:ascii="Times New Roman" w:hAnsi="Times New Roman"/>
          <w:sz w:val="22"/>
          <w:szCs w:val="22"/>
          <w:lang w:val="nl-NL"/>
        </w:rPr>
      </w:pPr>
      <w:r w:rsidRPr="001966EA">
        <w:rPr>
          <w:rFonts w:ascii="Times New Roman" w:hAnsi="Times New Roman"/>
          <w:iCs/>
          <w:sz w:val="22"/>
          <w:szCs w:val="22"/>
          <w:lang w:val="de-DE"/>
        </w:rPr>
        <w:t>Cổ phiếu quỹ là cổ phiếu do Công ty phát hành và sau đó mua lại. Cổ phiếu quỹ được ghi nhận theo giá trị thực tế và trình bày trên Bảng cân đối kế toán là một khoản ghi giảm vốn chủ sở hữu.</w:t>
      </w:r>
    </w:p>
    <w:p w:rsidR="00771A79" w:rsidRPr="00A60510" w:rsidRDefault="00771A79" w:rsidP="00A268C7">
      <w:pPr>
        <w:numPr>
          <w:ilvl w:val="0"/>
          <w:numId w:val="15"/>
        </w:numPr>
        <w:spacing w:before="120" w:line="280" w:lineRule="exact"/>
        <w:ind w:right="-23"/>
        <w:jc w:val="both"/>
        <w:rPr>
          <w:rFonts w:ascii="Times New Roman" w:hAnsi="Times New Roman"/>
          <w:iCs/>
          <w:sz w:val="22"/>
          <w:szCs w:val="22"/>
          <w:lang w:val="de-DE"/>
        </w:rPr>
      </w:pPr>
      <w:r w:rsidRPr="00A60510">
        <w:rPr>
          <w:rFonts w:ascii="Times New Roman" w:hAnsi="Times New Roman"/>
          <w:iCs/>
          <w:sz w:val="22"/>
          <w:szCs w:val="22"/>
          <w:lang w:val="de-DE"/>
        </w:rPr>
        <w:t xml:space="preserve">Chênh lệch đánh giá lại tài sản phản ánh trên Bảng cân đối kế toán là chênh lệch đánh giá lại tài sản phát sinh từ việc đánh giá lại tài sản theo </w:t>
      </w:r>
      <w:r w:rsidRPr="00A60510">
        <w:rPr>
          <w:rFonts w:ascii="Times New Roman" w:hAnsi="Times New Roman"/>
          <w:iCs/>
          <w:sz w:val="22"/>
          <w:szCs w:val="22"/>
          <w:highlight w:val="cyan"/>
          <w:lang w:val="de-DE"/>
        </w:rPr>
        <w:t>Quyết định số</w:t>
      </w:r>
      <w:r>
        <w:rPr>
          <w:rFonts w:ascii="Times New Roman" w:hAnsi="Times New Roman"/>
          <w:iCs/>
          <w:sz w:val="22"/>
          <w:szCs w:val="22"/>
          <w:highlight w:val="cyan"/>
          <w:lang w:val="de-DE"/>
        </w:rPr>
        <w:t xml:space="preserve"> … ngày ...tháng</w:t>
      </w:r>
      <w:r w:rsidRPr="00A60510">
        <w:rPr>
          <w:rFonts w:ascii="Times New Roman" w:hAnsi="Times New Roman"/>
          <w:iCs/>
          <w:sz w:val="22"/>
          <w:szCs w:val="22"/>
          <w:highlight w:val="cyan"/>
          <w:lang w:val="de-DE"/>
        </w:rPr>
        <w:t xml:space="preserve">      ….</w:t>
      </w:r>
      <w:r>
        <w:rPr>
          <w:rFonts w:ascii="Times New Roman" w:hAnsi="Times New Roman"/>
          <w:iCs/>
          <w:sz w:val="22"/>
          <w:szCs w:val="22"/>
          <w:highlight w:val="cyan"/>
          <w:lang w:val="de-DE"/>
        </w:rPr>
        <w:t>năm ...</w:t>
      </w:r>
      <w:r w:rsidRPr="00A60510">
        <w:rPr>
          <w:rFonts w:ascii="Times New Roman" w:hAnsi="Times New Roman"/>
          <w:iCs/>
          <w:sz w:val="22"/>
          <w:szCs w:val="22"/>
          <w:highlight w:val="cyan"/>
          <w:lang w:val="de-DE"/>
        </w:rPr>
        <w:t>.</w:t>
      </w:r>
      <w:r w:rsidRPr="00A60510">
        <w:rPr>
          <w:rFonts w:ascii="Times New Roman" w:hAnsi="Times New Roman"/>
          <w:iCs/>
          <w:sz w:val="22"/>
          <w:szCs w:val="22"/>
          <w:lang w:val="de-DE"/>
        </w:rPr>
        <w:t xml:space="preserve"> của </w:t>
      </w:r>
      <w:r w:rsidRPr="00A60510">
        <w:rPr>
          <w:rFonts w:ascii="Times New Roman" w:hAnsi="Times New Roman"/>
          <w:iCs/>
          <w:sz w:val="22"/>
          <w:szCs w:val="22"/>
          <w:highlight w:val="cyan"/>
          <w:lang w:val="de-DE"/>
        </w:rPr>
        <w:t>…</w:t>
      </w:r>
    </w:p>
    <w:p w:rsidR="00771A79" w:rsidRPr="00D37550" w:rsidRDefault="00771A79" w:rsidP="00A268C7">
      <w:pPr>
        <w:numPr>
          <w:ilvl w:val="0"/>
          <w:numId w:val="15"/>
        </w:numPr>
        <w:tabs>
          <w:tab w:val="left" w:pos="810"/>
        </w:tabs>
        <w:spacing w:before="120"/>
        <w:ind w:hanging="270"/>
        <w:jc w:val="both"/>
        <w:rPr>
          <w:rFonts w:ascii="Times New Roman" w:hAnsi="Times New Roman"/>
          <w:sz w:val="22"/>
          <w:szCs w:val="22"/>
          <w:lang w:val="nl-NL"/>
        </w:rPr>
      </w:pPr>
      <w:r w:rsidRPr="00D37550">
        <w:rPr>
          <w:rFonts w:ascii="Times New Roman" w:hAnsi="Times New Roman"/>
          <w:sz w:val="22"/>
          <w:szCs w:val="22"/>
          <w:lang w:val="nl-NL"/>
        </w:rPr>
        <w:t>Quỹ đầu tư phát triển được trích lập từ lợi nhuận sau thuế thu nhập doanh nghiệp và được sử dụng vào việc đầu tư mở rộng quy mô sản xuất, kinh doanh hoặc đầu tư chiều sâu của Công ty.</w:t>
      </w:r>
    </w:p>
    <w:p w:rsidR="00C82EE4" w:rsidRPr="007F3C99" w:rsidRDefault="00771A79" w:rsidP="007F3C99">
      <w:pPr>
        <w:numPr>
          <w:ilvl w:val="0"/>
          <w:numId w:val="15"/>
        </w:numPr>
        <w:tabs>
          <w:tab w:val="left" w:pos="810"/>
        </w:tabs>
        <w:spacing w:before="120"/>
        <w:ind w:hanging="270"/>
        <w:jc w:val="both"/>
        <w:rPr>
          <w:rFonts w:ascii="Times New Roman" w:hAnsi="Times New Roman"/>
          <w:sz w:val="22"/>
          <w:szCs w:val="22"/>
          <w:lang w:val="nl-NL"/>
        </w:rPr>
      </w:pPr>
      <w:r w:rsidRPr="00D37550">
        <w:rPr>
          <w:rFonts w:ascii="Times New Roman" w:hAnsi="Times New Roman"/>
          <w:sz w:val="22"/>
          <w:szCs w:val="22"/>
          <w:lang w:val="nl-NL"/>
        </w:rPr>
        <w:t>Lợi nhuận sau thuế chưa phân phối là số lợi nhuận từ các hoạt động của Công ty sau khi trừ (-) các khoản điều chỉnh do áp dụng hồi tố thay đổi chính sách kế toán và điều chỉnh hồi tố sai sót trọng yếu của các năm trước.</w:t>
      </w:r>
    </w:p>
    <w:p w:rsidR="00771A79" w:rsidRPr="00D37550" w:rsidRDefault="00771A79" w:rsidP="006D43CF">
      <w:pPr>
        <w:spacing w:before="120"/>
        <w:ind w:left="547"/>
        <w:rPr>
          <w:rFonts w:ascii="Times New Roman" w:hAnsi="Times New Roman"/>
          <w:b/>
          <w:i/>
          <w:sz w:val="22"/>
          <w:szCs w:val="22"/>
          <w:lang w:val="nl-NL"/>
        </w:rPr>
      </w:pPr>
      <w:r w:rsidRPr="00D37550">
        <w:rPr>
          <w:rFonts w:ascii="Times New Roman" w:hAnsi="Times New Roman"/>
          <w:b/>
          <w:i/>
          <w:sz w:val="22"/>
          <w:szCs w:val="22"/>
          <w:lang w:val="nl-NL"/>
        </w:rPr>
        <w:t xml:space="preserve">Phân phối lợi nhuận </w:t>
      </w:r>
    </w:p>
    <w:p w:rsidR="00771A79" w:rsidRDefault="00771A79" w:rsidP="00A268C7">
      <w:pPr>
        <w:numPr>
          <w:ilvl w:val="0"/>
          <w:numId w:val="15"/>
        </w:numPr>
        <w:tabs>
          <w:tab w:val="left" w:pos="810"/>
        </w:tabs>
        <w:spacing w:before="120"/>
        <w:ind w:hanging="270"/>
        <w:jc w:val="both"/>
        <w:rPr>
          <w:rFonts w:ascii="Times New Roman" w:hAnsi="Times New Roman"/>
          <w:bCs/>
          <w:sz w:val="22"/>
          <w:szCs w:val="22"/>
          <w:lang w:val="nl-NL"/>
        </w:rPr>
      </w:pPr>
      <w:r w:rsidRPr="00D37550">
        <w:rPr>
          <w:rFonts w:ascii="Times New Roman" w:hAnsi="Times New Roman"/>
          <w:sz w:val="22"/>
          <w:szCs w:val="22"/>
          <w:lang w:val="nl-NL"/>
        </w:rPr>
        <w:t>Lợi nhuận thuần sau thuế</w:t>
      </w:r>
      <w:r w:rsidRPr="00D37550">
        <w:rPr>
          <w:rFonts w:ascii="Times New Roman" w:hAnsi="Times New Roman"/>
          <w:bCs/>
          <w:sz w:val="22"/>
          <w:szCs w:val="22"/>
          <w:lang w:val="nl-NL"/>
        </w:rPr>
        <w:t xml:space="preserve"> thu nhập doanh nghiệp được chia cho các cổ đông sau khi được </w:t>
      </w:r>
      <w:r w:rsidRPr="00CD2AE5">
        <w:rPr>
          <w:rFonts w:ascii="Times New Roman" w:hAnsi="Times New Roman"/>
          <w:bCs/>
          <w:sz w:val="22"/>
          <w:szCs w:val="22"/>
          <w:highlight w:val="cyan"/>
          <w:lang w:val="nl-NL"/>
        </w:rPr>
        <w:t>Đại hội đồng cổ đông phê duyệt</w:t>
      </w:r>
      <w:r w:rsidRPr="00D37550">
        <w:rPr>
          <w:rFonts w:ascii="Times New Roman" w:hAnsi="Times New Roman"/>
          <w:bCs/>
          <w:sz w:val="22"/>
          <w:szCs w:val="22"/>
          <w:lang w:val="nl-NL"/>
        </w:rPr>
        <w:t xml:space="preserve"> và sau khi đã trích lập các quỹ theo Điều lệ Công ty và các quy định của Pháp luật Việt Nam.</w:t>
      </w:r>
    </w:p>
    <w:p w:rsidR="00771A79" w:rsidRPr="00820AE4" w:rsidRDefault="00771A79" w:rsidP="00771A79">
      <w:pPr>
        <w:tabs>
          <w:tab w:val="left" w:pos="810"/>
        </w:tabs>
        <w:spacing w:before="120"/>
        <w:ind w:left="810"/>
        <w:jc w:val="both"/>
        <w:rPr>
          <w:rFonts w:ascii="Times New Roman" w:hAnsi="Times New Roman"/>
          <w:bCs/>
          <w:sz w:val="22"/>
          <w:szCs w:val="22"/>
          <w:lang w:val="nl-NL"/>
        </w:rPr>
      </w:pPr>
      <w:r>
        <w:rPr>
          <w:rFonts w:ascii="Times New Roman" w:hAnsi="Times New Roman"/>
          <w:bCs/>
          <w:sz w:val="22"/>
          <w:szCs w:val="22"/>
          <w:lang w:val="nl-NL"/>
        </w:rPr>
        <w:t xml:space="preserve">Việc phân phối lợi nhuận cho các cổ đông được cân nhắc đến các khoản mục phi tiền tệ nằm trong lợi nhuận sau thuế chưa phân phối có thể ảnh hưởng đến luồng tiền và khả năng chi trả cổ tức như lãi do đánh giá lại tài sản mang đi góp vốn, lãi do đánh giá lại các khoản </w:t>
      </w:r>
      <w:r w:rsidRPr="00820AE4">
        <w:rPr>
          <w:rFonts w:ascii="Times New Roman" w:hAnsi="Times New Roman"/>
          <w:bCs/>
          <w:sz w:val="22"/>
          <w:szCs w:val="22"/>
          <w:lang w:val="nl-NL"/>
        </w:rPr>
        <w:t>mục tiền tệ, các công cụ tài chính và các khoản mục phi tiền tệ</w:t>
      </w:r>
      <w:r w:rsidR="00E73D71">
        <w:rPr>
          <w:rFonts w:ascii="Times New Roman" w:hAnsi="Times New Roman"/>
          <w:bCs/>
          <w:sz w:val="22"/>
          <w:szCs w:val="22"/>
          <w:lang w:val="nl-NL"/>
        </w:rPr>
        <w:t>.</w:t>
      </w:r>
      <w:r w:rsidRPr="00820AE4">
        <w:rPr>
          <w:rFonts w:ascii="Times New Roman" w:hAnsi="Times New Roman"/>
          <w:bCs/>
          <w:sz w:val="22"/>
          <w:szCs w:val="22"/>
          <w:lang w:val="nl-NL"/>
        </w:rPr>
        <w:t xml:space="preserve"> </w:t>
      </w:r>
    </w:p>
    <w:p w:rsidR="00771A79" w:rsidRPr="00820AE4" w:rsidRDefault="00771A79" w:rsidP="00A268C7">
      <w:pPr>
        <w:numPr>
          <w:ilvl w:val="0"/>
          <w:numId w:val="15"/>
        </w:numPr>
        <w:tabs>
          <w:tab w:val="left" w:pos="810"/>
        </w:tabs>
        <w:spacing w:before="120"/>
        <w:ind w:hanging="270"/>
        <w:jc w:val="both"/>
        <w:rPr>
          <w:rFonts w:ascii="Times New Roman" w:hAnsi="Times New Roman"/>
          <w:bCs/>
          <w:sz w:val="22"/>
          <w:szCs w:val="22"/>
          <w:lang w:val="nl-NL"/>
        </w:rPr>
      </w:pPr>
      <w:r w:rsidRPr="00820AE4">
        <w:rPr>
          <w:rFonts w:ascii="Times New Roman" w:hAnsi="Times New Roman"/>
          <w:bCs/>
          <w:sz w:val="22"/>
          <w:szCs w:val="22"/>
          <w:lang w:val="nl-NL"/>
        </w:rPr>
        <w:t xml:space="preserve">Cổ tức được ghi nhận là nợ phải trả khi được </w:t>
      </w:r>
      <w:r w:rsidRPr="00820AE4">
        <w:rPr>
          <w:rFonts w:ascii="Times New Roman" w:hAnsi="Times New Roman"/>
          <w:bCs/>
          <w:sz w:val="22"/>
          <w:szCs w:val="22"/>
          <w:highlight w:val="cyan"/>
          <w:lang w:val="nl-NL"/>
        </w:rPr>
        <w:t>Đại hội đồng cổ đông phê duyệt</w:t>
      </w:r>
      <w:r w:rsidRPr="00820AE4">
        <w:rPr>
          <w:rFonts w:ascii="Times New Roman" w:hAnsi="Times New Roman"/>
          <w:bCs/>
          <w:sz w:val="22"/>
          <w:szCs w:val="22"/>
          <w:lang w:val="nl-NL"/>
        </w:rPr>
        <w:t>.</w:t>
      </w:r>
    </w:p>
    <w:p w:rsidR="00771A79" w:rsidRPr="00A60510" w:rsidRDefault="00771A79" w:rsidP="00A268C7">
      <w:pPr>
        <w:numPr>
          <w:ilvl w:val="0"/>
          <w:numId w:val="15"/>
        </w:numPr>
        <w:tabs>
          <w:tab w:val="left" w:pos="810"/>
        </w:tabs>
        <w:spacing w:before="120"/>
        <w:ind w:hanging="270"/>
        <w:jc w:val="both"/>
        <w:rPr>
          <w:rFonts w:ascii="Times New Roman" w:hAnsi="Times New Roman"/>
          <w:bCs/>
          <w:sz w:val="22"/>
          <w:szCs w:val="22"/>
          <w:lang w:val="nl-NL"/>
        </w:rPr>
      </w:pPr>
      <w:r w:rsidRPr="00A60510">
        <w:rPr>
          <w:rFonts w:ascii="Times New Roman" w:hAnsi="Times New Roman"/>
          <w:bCs/>
          <w:sz w:val="22"/>
          <w:szCs w:val="22"/>
          <w:lang w:val="nl-NL"/>
        </w:rPr>
        <w:t xml:space="preserve">Công ty trích lập các quỹ từ lợi nhuận thuần sau thuế thu nhập doanh nghiệp của Công ty theo đề nghị của </w:t>
      </w:r>
      <w:r w:rsidRPr="00A60510">
        <w:rPr>
          <w:rFonts w:ascii="Times New Roman" w:hAnsi="Times New Roman"/>
          <w:bCs/>
          <w:sz w:val="22"/>
          <w:szCs w:val="22"/>
          <w:highlight w:val="cyan"/>
          <w:lang w:val="nl-NL"/>
        </w:rPr>
        <w:t>Hội đồng quản trị</w:t>
      </w:r>
      <w:r w:rsidRPr="00A60510">
        <w:rPr>
          <w:rFonts w:ascii="Times New Roman" w:hAnsi="Times New Roman"/>
          <w:bCs/>
          <w:sz w:val="22"/>
          <w:szCs w:val="22"/>
          <w:lang w:val="nl-NL"/>
        </w:rPr>
        <w:t xml:space="preserve"> và được các cổ đông phê duyệt tại </w:t>
      </w:r>
      <w:r w:rsidRPr="00A60510">
        <w:rPr>
          <w:rFonts w:ascii="Times New Roman" w:hAnsi="Times New Roman"/>
          <w:bCs/>
          <w:sz w:val="22"/>
          <w:szCs w:val="22"/>
          <w:highlight w:val="cyan"/>
          <w:lang w:val="nl-NL"/>
        </w:rPr>
        <w:t>Đại hội đồng cổ đông thường niên.</w:t>
      </w:r>
    </w:p>
    <w:p w:rsidR="00771A79" w:rsidRPr="00D37550" w:rsidRDefault="00771A79" w:rsidP="00A268C7">
      <w:pPr>
        <w:pStyle w:val="BodyTextIndent"/>
        <w:numPr>
          <w:ilvl w:val="0"/>
          <w:numId w:val="16"/>
        </w:numPr>
        <w:tabs>
          <w:tab w:val="clear" w:pos="7920"/>
          <w:tab w:val="clear" w:pos="8931"/>
          <w:tab w:val="left" w:pos="1170"/>
        </w:tabs>
        <w:overflowPunct/>
        <w:autoSpaceDE/>
        <w:autoSpaceDN/>
        <w:adjustRightInd/>
        <w:spacing w:before="120" w:after="120"/>
        <w:ind w:left="1080" w:hanging="270"/>
        <w:textAlignment w:val="auto"/>
        <w:rPr>
          <w:rFonts w:ascii="Times New Roman" w:hAnsi="Times New Roman"/>
          <w:bCs/>
          <w:sz w:val="22"/>
          <w:szCs w:val="22"/>
          <w:lang w:val="nl-NL"/>
        </w:rPr>
      </w:pPr>
      <w:r w:rsidRPr="00D37550">
        <w:rPr>
          <w:rFonts w:ascii="Times New Roman" w:hAnsi="Times New Roman"/>
          <w:bCs/>
          <w:sz w:val="22"/>
          <w:szCs w:val="22"/>
          <w:lang w:val="nl-NL"/>
        </w:rPr>
        <w:t>Quỹ đầu tư phát triển: Quỹ này được trích lập nhằm mở rộng hoạt động kinh doanh hoặc đầu tư chiều sâu của Công ty.</w:t>
      </w:r>
    </w:p>
    <w:p w:rsidR="00771A79" w:rsidRDefault="00771A79" w:rsidP="00A268C7">
      <w:pPr>
        <w:pStyle w:val="BodyTextIndent"/>
        <w:numPr>
          <w:ilvl w:val="0"/>
          <w:numId w:val="16"/>
        </w:numPr>
        <w:tabs>
          <w:tab w:val="clear" w:pos="7920"/>
          <w:tab w:val="clear" w:pos="8931"/>
          <w:tab w:val="left" w:pos="1170"/>
        </w:tabs>
        <w:overflowPunct/>
        <w:autoSpaceDE/>
        <w:autoSpaceDN/>
        <w:adjustRightInd/>
        <w:spacing w:before="120" w:after="120"/>
        <w:ind w:left="1080" w:hanging="270"/>
        <w:textAlignment w:val="auto"/>
        <w:rPr>
          <w:rFonts w:ascii="Times New Roman" w:hAnsi="Times New Roman"/>
          <w:bCs/>
          <w:sz w:val="22"/>
          <w:szCs w:val="22"/>
          <w:lang w:val="nl-NL"/>
        </w:rPr>
      </w:pPr>
      <w:r w:rsidRPr="00D37550">
        <w:rPr>
          <w:rFonts w:ascii="Times New Roman" w:hAnsi="Times New Roman"/>
          <w:bCs/>
          <w:sz w:val="22"/>
          <w:szCs w:val="22"/>
          <w:lang w:val="nl-NL"/>
        </w:rPr>
        <w:t>Quỹ khen thưởng, phúc lợi: Quỹ này được trích lập nhằm khen thưởng và khuyến khích, đãi ngộ vật chất, đem lại phúc lợi chung và nâng cao đời sống vật chất và tinh thần cho công nhân viên và các hoạt động xã hội.</w:t>
      </w:r>
    </w:p>
    <w:p w:rsidR="00771A79" w:rsidRPr="001966EA" w:rsidRDefault="00771A79" w:rsidP="00771A79">
      <w:pPr>
        <w:numPr>
          <w:ilvl w:val="1"/>
          <w:numId w:val="5"/>
        </w:numPr>
        <w:tabs>
          <w:tab w:val="num" w:pos="540"/>
        </w:tabs>
        <w:spacing w:before="240" w:line="280" w:lineRule="exact"/>
        <w:ind w:left="605" w:hanging="576"/>
        <w:jc w:val="both"/>
        <w:rPr>
          <w:rFonts w:ascii="Times New Roman" w:hAnsi="Times New Roman"/>
          <w:b/>
          <w:sz w:val="22"/>
          <w:szCs w:val="22"/>
          <w:lang w:val="nl-NL"/>
        </w:rPr>
      </w:pPr>
      <w:r>
        <w:rPr>
          <w:rFonts w:ascii="Times New Roman" w:hAnsi="Times New Roman"/>
          <w:b/>
          <w:sz w:val="22"/>
          <w:szCs w:val="22"/>
          <w:lang w:val="nl-NL"/>
        </w:rPr>
        <w:t>D</w:t>
      </w:r>
      <w:r w:rsidRPr="001966EA">
        <w:rPr>
          <w:rFonts w:ascii="Times New Roman" w:hAnsi="Times New Roman"/>
          <w:b/>
          <w:sz w:val="22"/>
          <w:szCs w:val="22"/>
          <w:lang w:val="nl-NL"/>
        </w:rPr>
        <w:t xml:space="preserve">oanh thu </w:t>
      </w:r>
    </w:p>
    <w:p w:rsidR="00771A79" w:rsidRPr="006D43CF" w:rsidRDefault="00771A79" w:rsidP="00771A79">
      <w:pPr>
        <w:spacing w:before="120"/>
        <w:ind w:left="540"/>
        <w:rPr>
          <w:rFonts w:ascii="Times New Roman" w:hAnsi="Times New Roman"/>
          <w:b/>
          <w:i/>
          <w:sz w:val="22"/>
          <w:szCs w:val="22"/>
          <w:lang w:val="nl-NL"/>
        </w:rPr>
      </w:pPr>
      <w:r w:rsidRPr="006D43CF">
        <w:rPr>
          <w:rFonts w:ascii="Times New Roman" w:hAnsi="Times New Roman"/>
          <w:b/>
          <w:i/>
          <w:sz w:val="22"/>
          <w:szCs w:val="22"/>
          <w:lang w:val="nl-NL"/>
        </w:rPr>
        <w:t>Doanh thu bán hàng</w:t>
      </w:r>
    </w:p>
    <w:p w:rsidR="00771A79" w:rsidRDefault="00771A79" w:rsidP="00771A79">
      <w:pPr>
        <w:spacing w:before="120"/>
        <w:ind w:left="540"/>
        <w:rPr>
          <w:rFonts w:ascii="Times New Roman" w:hAnsi="Times New Roman"/>
          <w:sz w:val="22"/>
          <w:szCs w:val="22"/>
          <w:lang w:val="nl-NL"/>
        </w:rPr>
      </w:pPr>
      <w:r w:rsidRPr="001966EA">
        <w:rPr>
          <w:rFonts w:ascii="Times New Roman" w:hAnsi="Times New Roman"/>
          <w:sz w:val="22"/>
          <w:szCs w:val="22"/>
          <w:lang w:val="nl-NL"/>
        </w:rPr>
        <w:t xml:space="preserve">Doanh thu </w:t>
      </w:r>
      <w:r>
        <w:rPr>
          <w:rFonts w:ascii="Times New Roman" w:hAnsi="Times New Roman"/>
          <w:sz w:val="22"/>
          <w:szCs w:val="22"/>
          <w:lang w:val="nl-NL"/>
        </w:rPr>
        <w:t xml:space="preserve">bán hàng </w:t>
      </w:r>
      <w:r w:rsidRPr="001966EA">
        <w:rPr>
          <w:rFonts w:ascii="Times New Roman" w:hAnsi="Times New Roman"/>
          <w:sz w:val="22"/>
          <w:szCs w:val="22"/>
          <w:lang w:val="nl-NL"/>
        </w:rPr>
        <w:t>được ghi</w:t>
      </w:r>
      <w:r>
        <w:rPr>
          <w:rFonts w:ascii="Times New Roman" w:hAnsi="Times New Roman"/>
          <w:sz w:val="22"/>
          <w:szCs w:val="22"/>
          <w:lang w:val="nl-NL"/>
        </w:rPr>
        <w:t xml:space="preserve"> khi đồng thời thỏa mãn tất cả năm điều kiện sau:</w:t>
      </w:r>
    </w:p>
    <w:p w:rsidR="00771A79" w:rsidRDefault="00771A79" w:rsidP="00A268C7">
      <w:pPr>
        <w:numPr>
          <w:ilvl w:val="0"/>
          <w:numId w:val="17"/>
        </w:numPr>
        <w:spacing w:before="120" w:line="280" w:lineRule="exact"/>
        <w:ind w:left="900" w:hanging="396"/>
        <w:jc w:val="both"/>
        <w:rPr>
          <w:rFonts w:ascii="Times New Roman" w:hAnsi="Times New Roman"/>
          <w:sz w:val="22"/>
          <w:szCs w:val="22"/>
          <w:lang w:val="nl-NL"/>
        </w:rPr>
      </w:pPr>
      <w:r>
        <w:rPr>
          <w:rFonts w:ascii="Times New Roman" w:hAnsi="Times New Roman"/>
          <w:sz w:val="22"/>
          <w:szCs w:val="22"/>
          <w:lang w:val="nl-NL"/>
        </w:rPr>
        <w:t>Công ty đã chuyển giao phần lớn rủi ro và lợi ích gắn liền với quyền sở hữu sản phẩm hoặc hàng hóa cho người mua;</w:t>
      </w:r>
    </w:p>
    <w:p w:rsidR="00771A79" w:rsidRDefault="00771A79" w:rsidP="00A268C7">
      <w:pPr>
        <w:numPr>
          <w:ilvl w:val="0"/>
          <w:numId w:val="17"/>
        </w:numPr>
        <w:spacing w:before="120" w:line="280" w:lineRule="exact"/>
        <w:ind w:left="900" w:hanging="396"/>
        <w:jc w:val="both"/>
        <w:rPr>
          <w:rFonts w:ascii="Times New Roman" w:hAnsi="Times New Roman"/>
          <w:sz w:val="22"/>
          <w:szCs w:val="22"/>
          <w:lang w:val="nl-NL"/>
        </w:rPr>
      </w:pPr>
      <w:r>
        <w:rPr>
          <w:rFonts w:ascii="Times New Roman" w:hAnsi="Times New Roman"/>
          <w:sz w:val="22"/>
          <w:szCs w:val="22"/>
          <w:lang w:val="nl-NL"/>
        </w:rPr>
        <w:lastRenderedPageBreak/>
        <w:t>Công ty không còn nắm giữ quyền quản lý hàng hóa như người sở hữu hàng hóa hoặc quyền kiểm soát hàng hóa;</w:t>
      </w:r>
    </w:p>
    <w:p w:rsidR="00771A79" w:rsidRDefault="00771A79" w:rsidP="00A268C7">
      <w:pPr>
        <w:numPr>
          <w:ilvl w:val="0"/>
          <w:numId w:val="17"/>
        </w:numPr>
        <w:spacing w:before="120" w:line="280" w:lineRule="exact"/>
        <w:ind w:left="900" w:hanging="396"/>
        <w:jc w:val="both"/>
        <w:rPr>
          <w:rFonts w:ascii="Times New Roman" w:hAnsi="Times New Roman"/>
          <w:sz w:val="22"/>
          <w:szCs w:val="22"/>
          <w:lang w:val="nl-NL"/>
        </w:rPr>
      </w:pPr>
      <w:r>
        <w:rPr>
          <w:rFonts w:ascii="Times New Roman" w:hAnsi="Times New Roman"/>
          <w:sz w:val="22"/>
          <w:szCs w:val="22"/>
          <w:lang w:val="nl-NL"/>
        </w:rPr>
        <w:t xml:space="preserve">Doanh thu được xác định tương đối chắc chắn; </w:t>
      </w:r>
    </w:p>
    <w:p w:rsidR="00771A79" w:rsidRDefault="00771A79" w:rsidP="00A268C7">
      <w:pPr>
        <w:numPr>
          <w:ilvl w:val="0"/>
          <w:numId w:val="17"/>
        </w:numPr>
        <w:spacing w:before="120" w:line="280" w:lineRule="exact"/>
        <w:ind w:left="900" w:hanging="396"/>
        <w:jc w:val="both"/>
        <w:rPr>
          <w:rFonts w:ascii="Times New Roman" w:hAnsi="Times New Roman"/>
          <w:sz w:val="22"/>
          <w:szCs w:val="22"/>
          <w:lang w:val="nl-NL"/>
        </w:rPr>
      </w:pPr>
      <w:r>
        <w:rPr>
          <w:rFonts w:ascii="Times New Roman" w:hAnsi="Times New Roman"/>
          <w:sz w:val="22"/>
          <w:szCs w:val="22"/>
          <w:lang w:val="nl-NL"/>
        </w:rPr>
        <w:t>Công ty sẽ thu được lợi ích kinh tế từ giao dị</w:t>
      </w:r>
      <w:r w:rsidR="00F87C9A">
        <w:rPr>
          <w:rFonts w:ascii="Times New Roman" w:hAnsi="Times New Roman"/>
          <w:sz w:val="22"/>
          <w:szCs w:val="22"/>
          <w:lang w:val="nl-NL"/>
        </w:rPr>
        <w:t xml:space="preserve">ch bán hàng; </w:t>
      </w:r>
    </w:p>
    <w:p w:rsidR="00771A79" w:rsidRDefault="00771A79" w:rsidP="00A268C7">
      <w:pPr>
        <w:numPr>
          <w:ilvl w:val="0"/>
          <w:numId w:val="17"/>
        </w:numPr>
        <w:spacing w:before="120" w:line="280" w:lineRule="exact"/>
        <w:ind w:left="900" w:hanging="396"/>
        <w:jc w:val="both"/>
        <w:rPr>
          <w:rFonts w:ascii="Times New Roman" w:hAnsi="Times New Roman"/>
          <w:sz w:val="22"/>
          <w:szCs w:val="22"/>
          <w:lang w:val="nl-NL"/>
        </w:rPr>
      </w:pPr>
      <w:r>
        <w:rPr>
          <w:rFonts w:ascii="Times New Roman" w:hAnsi="Times New Roman"/>
          <w:sz w:val="22"/>
          <w:szCs w:val="22"/>
          <w:lang w:val="nl-NL"/>
        </w:rPr>
        <w:t>Xác định được chi phí liên quan đến giao dịch bán hàng.</w:t>
      </w:r>
    </w:p>
    <w:p w:rsidR="00771A79" w:rsidRPr="006D43CF" w:rsidRDefault="00771A79" w:rsidP="006D43CF">
      <w:pPr>
        <w:spacing w:before="120"/>
        <w:ind w:left="547"/>
        <w:rPr>
          <w:rFonts w:ascii="Times New Roman" w:hAnsi="Times New Roman"/>
          <w:b/>
          <w:i/>
          <w:sz w:val="22"/>
          <w:szCs w:val="22"/>
          <w:lang w:val="nl-NL"/>
        </w:rPr>
      </w:pPr>
      <w:r w:rsidRPr="006D43CF">
        <w:rPr>
          <w:rFonts w:ascii="Times New Roman" w:hAnsi="Times New Roman"/>
          <w:b/>
          <w:i/>
          <w:sz w:val="22"/>
          <w:szCs w:val="22"/>
          <w:lang w:val="nl-NL"/>
        </w:rPr>
        <w:t xml:space="preserve">Doanh thu từ chuyển nhượng bất động sản </w:t>
      </w:r>
    </w:p>
    <w:p w:rsidR="00771A79" w:rsidRPr="00E77980" w:rsidRDefault="00771A79" w:rsidP="00314504">
      <w:pPr>
        <w:spacing w:before="120"/>
        <w:ind w:left="540"/>
        <w:jc w:val="both"/>
        <w:rPr>
          <w:rFonts w:ascii="Times New Roman" w:hAnsi="Times New Roman"/>
          <w:sz w:val="22"/>
          <w:szCs w:val="22"/>
          <w:lang w:val="nl-NL"/>
        </w:rPr>
      </w:pPr>
      <w:r w:rsidRPr="00E77980">
        <w:rPr>
          <w:rFonts w:ascii="Times New Roman" w:hAnsi="Times New Roman"/>
          <w:sz w:val="22"/>
          <w:szCs w:val="22"/>
          <w:lang w:val="nl-NL"/>
        </w:rPr>
        <w:t>Doanh thu được ghi nhận khi bên bán đã chuyển giao cho bên mua phần lớn các rủi ro và lợi ích gắn liền với quyền sở hữu bất động sản, thông thường là trùng với việc chuyển giao bất động sản, và khả năng thu hồi giá chuyển nhượng bất động sản được đảm bảo một cách hợp lý.</w:t>
      </w:r>
    </w:p>
    <w:p w:rsidR="00771A79" w:rsidRPr="00E77980" w:rsidRDefault="00771A79" w:rsidP="00314504">
      <w:pPr>
        <w:spacing w:before="120"/>
        <w:ind w:left="540"/>
        <w:jc w:val="both"/>
        <w:rPr>
          <w:rFonts w:ascii="Times New Roman" w:hAnsi="Times New Roman"/>
          <w:sz w:val="22"/>
          <w:szCs w:val="22"/>
          <w:highlight w:val="cyan"/>
          <w:lang w:val="nl-NL"/>
        </w:rPr>
      </w:pPr>
      <w:r w:rsidRPr="00E77980">
        <w:rPr>
          <w:rFonts w:ascii="Times New Roman" w:hAnsi="Times New Roman"/>
          <w:sz w:val="22"/>
          <w:szCs w:val="22"/>
          <w:lang w:val="nl-NL"/>
        </w:rPr>
        <w:t>Nếu một giao dịch không đáp ứng được điều kiện ghi nhận doanh thu nói trên, các khoản tiền thanh toán theo tiến độ nhận được từ khách hàng được ghi nhận vào chỉ tiêu người mua trả tiền trước trên Bảng cân đối kế toán đến khi tất cả các điều kiện nêu trên được đáp ứng.</w:t>
      </w:r>
    </w:p>
    <w:p w:rsidR="00771A79" w:rsidRPr="006D43CF" w:rsidRDefault="00771A79" w:rsidP="006D43CF">
      <w:pPr>
        <w:spacing w:before="120" w:after="120" w:line="280" w:lineRule="exact"/>
        <w:ind w:left="547"/>
        <w:jc w:val="both"/>
        <w:rPr>
          <w:rFonts w:ascii="Times New Roman" w:hAnsi="Times New Roman"/>
          <w:b/>
          <w:i/>
          <w:sz w:val="22"/>
          <w:szCs w:val="22"/>
          <w:lang w:val="nl-NL"/>
        </w:rPr>
      </w:pPr>
      <w:r w:rsidRPr="006D43CF">
        <w:rPr>
          <w:rFonts w:ascii="Times New Roman" w:hAnsi="Times New Roman"/>
          <w:b/>
          <w:i/>
          <w:sz w:val="22"/>
          <w:szCs w:val="22"/>
          <w:lang w:val="nl-NL"/>
        </w:rPr>
        <w:t>Doanh thu cung cấp dịch vụ</w:t>
      </w:r>
    </w:p>
    <w:p w:rsidR="00771A79" w:rsidRPr="001715EC" w:rsidRDefault="00771A79" w:rsidP="00E1349D">
      <w:pPr>
        <w:spacing w:before="120"/>
        <w:ind w:left="540"/>
        <w:jc w:val="both"/>
        <w:rPr>
          <w:rFonts w:ascii="Times New Roman" w:hAnsi="Times New Roman" w:cs=".VnArial"/>
          <w:sz w:val="22"/>
          <w:szCs w:val="22"/>
          <w:lang w:val="nl-NL"/>
        </w:rPr>
      </w:pPr>
      <w:r w:rsidRPr="001715EC">
        <w:rPr>
          <w:rFonts w:ascii="Times New Roman" w:hAnsi="Times New Roman"/>
          <w:sz w:val="22"/>
          <w:szCs w:val="22"/>
          <w:lang w:val="nl-NL"/>
        </w:rPr>
        <w:t>Doanh thu c</w:t>
      </w:r>
      <w:r w:rsidRPr="001715EC">
        <w:rPr>
          <w:rFonts w:ascii="Times New Roman" w:hAnsi="Times New Roman" w:cs="Arial"/>
          <w:sz w:val="22"/>
          <w:szCs w:val="22"/>
          <w:lang w:val="nl-NL"/>
        </w:rPr>
        <w:t>ủ</w:t>
      </w:r>
      <w:r w:rsidRPr="001715EC">
        <w:rPr>
          <w:rFonts w:ascii="Times New Roman" w:hAnsi="Times New Roman" w:cs=".VnArial"/>
          <w:sz w:val="22"/>
          <w:szCs w:val="22"/>
          <w:lang w:val="nl-NL"/>
        </w:rPr>
        <w:t>a giao d</w:t>
      </w:r>
      <w:r w:rsidRPr="001715EC">
        <w:rPr>
          <w:rFonts w:ascii="Times New Roman" w:hAnsi="Times New Roman" w:cs="Arial"/>
          <w:sz w:val="22"/>
          <w:szCs w:val="22"/>
          <w:lang w:val="nl-NL"/>
        </w:rPr>
        <w:t>ị</w:t>
      </w:r>
      <w:r w:rsidRPr="001715EC">
        <w:rPr>
          <w:rFonts w:ascii="Times New Roman" w:hAnsi="Times New Roman" w:cs=".VnArial"/>
          <w:sz w:val="22"/>
          <w:szCs w:val="22"/>
          <w:lang w:val="nl-NL"/>
        </w:rPr>
        <w:t>ch v</w:t>
      </w:r>
      <w:r w:rsidRPr="001715EC">
        <w:rPr>
          <w:rFonts w:ascii="Times New Roman" w:hAnsi="Times New Roman" w:cs="Arial"/>
          <w:sz w:val="22"/>
          <w:szCs w:val="22"/>
          <w:lang w:val="nl-NL"/>
        </w:rPr>
        <w:t>ề</w:t>
      </w:r>
      <w:r w:rsidRPr="001715EC">
        <w:rPr>
          <w:rFonts w:ascii="Times New Roman" w:hAnsi="Times New Roman" w:cs=".VnArial"/>
          <w:sz w:val="22"/>
          <w:szCs w:val="22"/>
          <w:lang w:val="nl-NL"/>
        </w:rPr>
        <w:t xml:space="preserve"> cung c</w:t>
      </w:r>
      <w:r w:rsidRPr="001715EC">
        <w:rPr>
          <w:rFonts w:ascii="Times New Roman" w:hAnsi="Times New Roman" w:cs="Arial"/>
          <w:sz w:val="22"/>
          <w:szCs w:val="22"/>
          <w:lang w:val="nl-NL"/>
        </w:rPr>
        <w:t>ấ</w:t>
      </w:r>
      <w:r w:rsidRPr="001715EC">
        <w:rPr>
          <w:rFonts w:ascii="Times New Roman" w:hAnsi="Times New Roman" w:cs=".VnArial"/>
          <w:sz w:val="22"/>
          <w:szCs w:val="22"/>
          <w:lang w:val="nl-NL"/>
        </w:rPr>
        <w:t>p d</w:t>
      </w:r>
      <w:r w:rsidRPr="001715EC">
        <w:rPr>
          <w:rFonts w:ascii="Times New Roman" w:hAnsi="Times New Roman" w:cs="Arial"/>
          <w:sz w:val="22"/>
          <w:szCs w:val="22"/>
          <w:lang w:val="nl-NL"/>
        </w:rPr>
        <w:t>ị</w:t>
      </w:r>
      <w:r w:rsidRPr="001715EC">
        <w:rPr>
          <w:rFonts w:ascii="Times New Roman" w:hAnsi="Times New Roman" w:cs=".VnArial"/>
          <w:sz w:val="22"/>
          <w:szCs w:val="22"/>
          <w:lang w:val="nl-NL"/>
        </w:rPr>
        <w:t>ch v</w:t>
      </w:r>
      <w:r w:rsidRPr="001715EC">
        <w:rPr>
          <w:rFonts w:ascii="Times New Roman" w:hAnsi="Times New Roman" w:cs="Arial"/>
          <w:sz w:val="22"/>
          <w:szCs w:val="22"/>
          <w:lang w:val="nl-NL"/>
        </w:rPr>
        <w:t>ụ</w:t>
      </w:r>
      <w:r w:rsidRPr="001715EC">
        <w:rPr>
          <w:rFonts w:ascii="Times New Roman" w:hAnsi="Times New Roman" w:cs=".VnArial"/>
          <w:sz w:val="22"/>
          <w:szCs w:val="22"/>
          <w:lang w:val="nl-NL"/>
        </w:rPr>
        <w:t xml:space="preserve"> </w:t>
      </w:r>
      <w:r w:rsidRPr="001715EC">
        <w:rPr>
          <w:rFonts w:ascii="Times New Roman" w:hAnsi="Times New Roman" w:cs="Arial"/>
          <w:sz w:val="22"/>
          <w:szCs w:val="22"/>
          <w:lang w:val="nl-NL"/>
        </w:rPr>
        <w:t>đượ</w:t>
      </w:r>
      <w:r w:rsidRPr="001715EC">
        <w:rPr>
          <w:rFonts w:ascii="Times New Roman" w:hAnsi="Times New Roman" w:cs=".VnArial"/>
          <w:sz w:val="22"/>
          <w:szCs w:val="22"/>
          <w:lang w:val="nl-NL"/>
        </w:rPr>
        <w:t>c ghi nh</w:t>
      </w:r>
      <w:r w:rsidRPr="001715EC">
        <w:rPr>
          <w:rFonts w:ascii="Times New Roman" w:hAnsi="Times New Roman" w:cs="Arial"/>
          <w:sz w:val="22"/>
          <w:szCs w:val="22"/>
          <w:lang w:val="nl-NL"/>
        </w:rPr>
        <w:t>ậ</w:t>
      </w:r>
      <w:r w:rsidRPr="001715EC">
        <w:rPr>
          <w:rFonts w:ascii="Times New Roman" w:hAnsi="Times New Roman" w:cs=".VnArial"/>
          <w:sz w:val="22"/>
          <w:szCs w:val="22"/>
          <w:lang w:val="nl-NL"/>
        </w:rPr>
        <w:t>n khi k</w:t>
      </w:r>
      <w:r w:rsidRPr="001715EC">
        <w:rPr>
          <w:rFonts w:ascii="Times New Roman" w:hAnsi="Times New Roman" w:cs="Arial"/>
          <w:sz w:val="22"/>
          <w:szCs w:val="22"/>
          <w:lang w:val="nl-NL"/>
        </w:rPr>
        <w:t>ế</w:t>
      </w:r>
      <w:r w:rsidRPr="001715EC">
        <w:rPr>
          <w:rFonts w:ascii="Times New Roman" w:hAnsi="Times New Roman" w:cs=".VnArial"/>
          <w:sz w:val="22"/>
          <w:szCs w:val="22"/>
          <w:lang w:val="nl-NL"/>
        </w:rPr>
        <w:t>t qu</w:t>
      </w:r>
      <w:r w:rsidRPr="001715EC">
        <w:rPr>
          <w:rFonts w:ascii="Times New Roman" w:hAnsi="Times New Roman" w:cs="Arial"/>
          <w:sz w:val="22"/>
          <w:szCs w:val="22"/>
          <w:lang w:val="nl-NL"/>
        </w:rPr>
        <w:t>ả</w:t>
      </w:r>
      <w:r w:rsidRPr="001715EC">
        <w:rPr>
          <w:rFonts w:ascii="Times New Roman" w:hAnsi="Times New Roman" w:cs=".VnArial"/>
          <w:sz w:val="22"/>
          <w:szCs w:val="22"/>
          <w:lang w:val="nl-NL"/>
        </w:rPr>
        <w:t xml:space="preserve"> giao d</w:t>
      </w:r>
      <w:r w:rsidRPr="001715EC">
        <w:rPr>
          <w:rFonts w:ascii="Times New Roman" w:hAnsi="Times New Roman" w:cs="Arial"/>
          <w:sz w:val="22"/>
          <w:szCs w:val="22"/>
          <w:lang w:val="nl-NL"/>
        </w:rPr>
        <w:t>ị</w:t>
      </w:r>
      <w:r w:rsidRPr="001715EC">
        <w:rPr>
          <w:rFonts w:ascii="Times New Roman" w:hAnsi="Times New Roman" w:cs=".VnArial"/>
          <w:sz w:val="22"/>
          <w:szCs w:val="22"/>
          <w:lang w:val="nl-NL"/>
        </w:rPr>
        <w:t xml:space="preserve">ch </w:t>
      </w:r>
      <w:r w:rsidRPr="001715EC">
        <w:rPr>
          <w:rFonts w:ascii="Times New Roman" w:hAnsi="Times New Roman" w:cs="Arial"/>
          <w:sz w:val="22"/>
          <w:szCs w:val="22"/>
          <w:lang w:val="nl-NL"/>
        </w:rPr>
        <w:t>đ</w:t>
      </w:r>
      <w:r w:rsidRPr="001715EC">
        <w:rPr>
          <w:rFonts w:ascii="Times New Roman" w:hAnsi="Times New Roman" w:cs=".VnArial"/>
          <w:sz w:val="22"/>
          <w:szCs w:val="22"/>
          <w:lang w:val="nl-NL"/>
        </w:rPr>
        <w:t xml:space="preserve">ó </w:t>
      </w:r>
      <w:r w:rsidRPr="001715EC">
        <w:rPr>
          <w:rFonts w:ascii="Times New Roman" w:hAnsi="Times New Roman" w:cs="Arial"/>
          <w:sz w:val="22"/>
          <w:szCs w:val="22"/>
          <w:lang w:val="nl-NL"/>
        </w:rPr>
        <w:t>đượ</w:t>
      </w:r>
      <w:r w:rsidRPr="001715EC">
        <w:rPr>
          <w:rFonts w:ascii="Times New Roman" w:hAnsi="Times New Roman" w:cs=".VnArial"/>
          <w:sz w:val="22"/>
          <w:szCs w:val="22"/>
          <w:lang w:val="nl-NL"/>
        </w:rPr>
        <w:t xml:space="preserve">c xác </w:t>
      </w:r>
      <w:r w:rsidRPr="001715EC">
        <w:rPr>
          <w:rFonts w:ascii="Times New Roman" w:hAnsi="Times New Roman" w:cs="Arial"/>
          <w:sz w:val="22"/>
          <w:szCs w:val="22"/>
          <w:lang w:val="nl-NL"/>
        </w:rPr>
        <w:t>đị</w:t>
      </w:r>
      <w:r w:rsidRPr="001715EC">
        <w:rPr>
          <w:rFonts w:ascii="Times New Roman" w:hAnsi="Times New Roman" w:cs=".VnArial"/>
          <w:sz w:val="22"/>
          <w:szCs w:val="22"/>
          <w:lang w:val="nl-NL"/>
        </w:rPr>
        <w:t>nh m</w:t>
      </w:r>
      <w:r w:rsidRPr="001715EC">
        <w:rPr>
          <w:rFonts w:ascii="Times New Roman" w:hAnsi="Times New Roman" w:cs="Arial"/>
          <w:sz w:val="22"/>
          <w:szCs w:val="22"/>
          <w:lang w:val="nl-NL"/>
        </w:rPr>
        <w:t>ộ</w:t>
      </w:r>
      <w:r w:rsidRPr="001715EC">
        <w:rPr>
          <w:rFonts w:ascii="Times New Roman" w:hAnsi="Times New Roman" w:cs=".VnArial"/>
          <w:sz w:val="22"/>
          <w:szCs w:val="22"/>
          <w:lang w:val="nl-NL"/>
        </w:rPr>
        <w:t xml:space="preserve">t cách </w:t>
      </w:r>
      <w:r w:rsidRPr="001715EC">
        <w:rPr>
          <w:rFonts w:ascii="Times New Roman" w:hAnsi="Times New Roman" w:cs="Arial"/>
          <w:sz w:val="22"/>
          <w:szCs w:val="22"/>
          <w:lang w:val="nl-NL"/>
        </w:rPr>
        <w:t>đ</w:t>
      </w:r>
      <w:r w:rsidRPr="001715EC">
        <w:rPr>
          <w:rFonts w:ascii="Times New Roman" w:hAnsi="Times New Roman" w:cs=".VnArial"/>
          <w:sz w:val="22"/>
          <w:szCs w:val="22"/>
          <w:lang w:val="nl-NL"/>
        </w:rPr>
        <w:t>áng tin c</w:t>
      </w:r>
      <w:r w:rsidRPr="001715EC">
        <w:rPr>
          <w:rFonts w:ascii="Times New Roman" w:hAnsi="Times New Roman" w:cs="Arial"/>
          <w:sz w:val="22"/>
          <w:szCs w:val="22"/>
          <w:lang w:val="nl-NL"/>
        </w:rPr>
        <w:t>ậ</w:t>
      </w:r>
      <w:r w:rsidRPr="001715EC">
        <w:rPr>
          <w:rFonts w:ascii="Times New Roman" w:hAnsi="Times New Roman" w:cs=".VnArial"/>
          <w:sz w:val="22"/>
          <w:szCs w:val="22"/>
          <w:lang w:val="nl-NL"/>
        </w:rPr>
        <w:t>y. Trong tr</w:t>
      </w:r>
      <w:r w:rsidRPr="001715EC">
        <w:rPr>
          <w:rFonts w:ascii="Times New Roman" w:hAnsi="Times New Roman" w:cs="Arial"/>
          <w:sz w:val="22"/>
          <w:szCs w:val="22"/>
          <w:lang w:val="nl-NL"/>
        </w:rPr>
        <w:t>ườ</w:t>
      </w:r>
      <w:r w:rsidRPr="001715EC">
        <w:rPr>
          <w:rFonts w:ascii="Times New Roman" w:hAnsi="Times New Roman" w:cs=".VnArial"/>
          <w:sz w:val="22"/>
          <w:szCs w:val="22"/>
          <w:lang w:val="nl-NL"/>
        </w:rPr>
        <w:t>ng h</w:t>
      </w:r>
      <w:r w:rsidRPr="001715EC">
        <w:rPr>
          <w:rFonts w:ascii="Times New Roman" w:hAnsi="Times New Roman" w:cs="Arial"/>
          <w:sz w:val="22"/>
          <w:szCs w:val="22"/>
          <w:lang w:val="nl-NL"/>
        </w:rPr>
        <w:t>ợ</w:t>
      </w:r>
      <w:r w:rsidRPr="001715EC">
        <w:rPr>
          <w:rFonts w:ascii="Times New Roman" w:hAnsi="Times New Roman" w:cs=".VnArial"/>
          <w:sz w:val="22"/>
          <w:szCs w:val="22"/>
          <w:lang w:val="nl-NL"/>
        </w:rPr>
        <w:t>p giao d</w:t>
      </w:r>
      <w:r w:rsidRPr="001715EC">
        <w:rPr>
          <w:rFonts w:ascii="Times New Roman" w:hAnsi="Times New Roman" w:cs="Arial"/>
          <w:sz w:val="22"/>
          <w:szCs w:val="22"/>
          <w:lang w:val="nl-NL"/>
        </w:rPr>
        <w:t>ị</w:t>
      </w:r>
      <w:r w:rsidRPr="001715EC">
        <w:rPr>
          <w:rFonts w:ascii="Times New Roman" w:hAnsi="Times New Roman" w:cs=".VnArial"/>
          <w:sz w:val="22"/>
          <w:szCs w:val="22"/>
          <w:lang w:val="nl-NL"/>
        </w:rPr>
        <w:t>ch v</w:t>
      </w:r>
      <w:r w:rsidRPr="001715EC">
        <w:rPr>
          <w:rFonts w:ascii="Times New Roman" w:hAnsi="Times New Roman" w:cs="Arial"/>
          <w:sz w:val="22"/>
          <w:szCs w:val="22"/>
          <w:lang w:val="nl-NL"/>
        </w:rPr>
        <w:t>ề</w:t>
      </w:r>
      <w:r w:rsidRPr="001715EC">
        <w:rPr>
          <w:rFonts w:ascii="Times New Roman" w:hAnsi="Times New Roman" w:cs=".VnArial"/>
          <w:sz w:val="22"/>
          <w:szCs w:val="22"/>
          <w:lang w:val="nl-NL"/>
        </w:rPr>
        <w:t xml:space="preserve"> c</w:t>
      </w:r>
      <w:r>
        <w:rPr>
          <w:rFonts w:ascii="Times New Roman" w:hAnsi="Times New Roman" w:cs=".VnArial"/>
          <w:sz w:val="22"/>
          <w:szCs w:val="22"/>
          <w:lang w:val="nl-NL"/>
        </w:rPr>
        <w:t xml:space="preserve">ác </w:t>
      </w:r>
      <w:r w:rsidRPr="001715EC">
        <w:rPr>
          <w:rFonts w:ascii="Times New Roman" w:hAnsi="Times New Roman" w:cs=".VnArial"/>
          <w:sz w:val="22"/>
          <w:szCs w:val="22"/>
          <w:lang w:val="nl-NL"/>
        </w:rPr>
        <w:t>d</w:t>
      </w:r>
      <w:r w:rsidRPr="001715EC">
        <w:rPr>
          <w:rFonts w:ascii="Times New Roman" w:hAnsi="Times New Roman" w:cs="Arial"/>
          <w:sz w:val="22"/>
          <w:szCs w:val="22"/>
          <w:lang w:val="nl-NL"/>
        </w:rPr>
        <w:t>ị</w:t>
      </w:r>
      <w:r w:rsidRPr="001715EC">
        <w:rPr>
          <w:rFonts w:ascii="Times New Roman" w:hAnsi="Times New Roman" w:cs=".VnArial"/>
          <w:sz w:val="22"/>
          <w:szCs w:val="22"/>
          <w:lang w:val="nl-NL"/>
        </w:rPr>
        <w:t>ch v</w:t>
      </w:r>
      <w:r w:rsidRPr="001715EC">
        <w:rPr>
          <w:rFonts w:ascii="Times New Roman" w:hAnsi="Times New Roman" w:cs="Arial"/>
          <w:sz w:val="22"/>
          <w:szCs w:val="22"/>
          <w:lang w:val="nl-NL"/>
        </w:rPr>
        <w:t>ụ</w:t>
      </w:r>
      <w:r w:rsidRPr="001715EC">
        <w:rPr>
          <w:rFonts w:ascii="Times New Roman" w:hAnsi="Times New Roman" w:cs=".VnArial"/>
          <w:sz w:val="22"/>
          <w:szCs w:val="22"/>
          <w:lang w:val="nl-NL"/>
        </w:rPr>
        <w:t xml:space="preserve"> liên quan </w:t>
      </w:r>
      <w:r w:rsidRPr="001715EC">
        <w:rPr>
          <w:rFonts w:ascii="Times New Roman" w:hAnsi="Times New Roman" w:cs="Arial"/>
          <w:sz w:val="22"/>
          <w:szCs w:val="22"/>
          <w:lang w:val="nl-NL"/>
        </w:rPr>
        <w:t>đế</w:t>
      </w:r>
      <w:r w:rsidRPr="001715EC">
        <w:rPr>
          <w:rFonts w:ascii="Times New Roman" w:hAnsi="Times New Roman" w:cs=".VnArial"/>
          <w:sz w:val="22"/>
          <w:szCs w:val="22"/>
          <w:lang w:val="nl-NL"/>
        </w:rPr>
        <w:t>n nhi</w:t>
      </w:r>
      <w:r w:rsidRPr="001715EC">
        <w:rPr>
          <w:rFonts w:ascii="Times New Roman" w:hAnsi="Times New Roman" w:cs="Arial"/>
          <w:sz w:val="22"/>
          <w:szCs w:val="22"/>
          <w:lang w:val="nl-NL"/>
        </w:rPr>
        <w:t>ề</w:t>
      </w:r>
      <w:r w:rsidRPr="001715EC">
        <w:rPr>
          <w:rFonts w:ascii="Times New Roman" w:hAnsi="Times New Roman" w:cs=".VnArial"/>
          <w:sz w:val="22"/>
          <w:szCs w:val="22"/>
          <w:lang w:val="nl-NL"/>
        </w:rPr>
        <w:t>u k</w:t>
      </w:r>
      <w:r w:rsidRPr="001715EC">
        <w:rPr>
          <w:rFonts w:ascii="Times New Roman" w:hAnsi="Times New Roman" w:cs="Arial"/>
          <w:sz w:val="22"/>
          <w:szCs w:val="22"/>
          <w:lang w:val="nl-NL"/>
        </w:rPr>
        <w:t>ỳ</w:t>
      </w:r>
      <w:r w:rsidR="00F274F9">
        <w:rPr>
          <w:rFonts w:ascii="Times New Roman" w:hAnsi="Times New Roman" w:cs=".VnArial"/>
          <w:sz w:val="22"/>
          <w:szCs w:val="22"/>
          <w:lang w:val="nl-NL"/>
        </w:rPr>
        <w:t xml:space="preserve"> thì</w:t>
      </w:r>
      <w:r w:rsidRPr="001715EC">
        <w:rPr>
          <w:rFonts w:ascii="Times New Roman" w:hAnsi="Times New Roman" w:cs=".VnArial"/>
          <w:sz w:val="22"/>
          <w:szCs w:val="22"/>
          <w:lang w:val="nl-NL"/>
        </w:rPr>
        <w:t xml:space="preserve"> doanh thu </w:t>
      </w:r>
      <w:r w:rsidRPr="001715EC">
        <w:rPr>
          <w:rFonts w:ascii="Times New Roman" w:hAnsi="Times New Roman" w:cs="Arial"/>
          <w:sz w:val="22"/>
          <w:szCs w:val="22"/>
          <w:lang w:val="nl-NL"/>
        </w:rPr>
        <w:t>đượ</w:t>
      </w:r>
      <w:r w:rsidRPr="001715EC">
        <w:rPr>
          <w:rFonts w:ascii="Times New Roman" w:hAnsi="Times New Roman" w:cs=".VnArial"/>
          <w:sz w:val="22"/>
          <w:szCs w:val="22"/>
          <w:lang w:val="nl-NL"/>
        </w:rPr>
        <w:t>c ghi nh</w:t>
      </w:r>
      <w:r w:rsidRPr="001715EC">
        <w:rPr>
          <w:rFonts w:ascii="Times New Roman" w:hAnsi="Times New Roman" w:cs="Arial"/>
          <w:sz w:val="22"/>
          <w:szCs w:val="22"/>
          <w:lang w:val="nl-NL"/>
        </w:rPr>
        <w:t>ậ</w:t>
      </w:r>
      <w:r w:rsidRPr="001715EC">
        <w:rPr>
          <w:rFonts w:ascii="Times New Roman" w:hAnsi="Times New Roman" w:cs=".VnArial"/>
          <w:sz w:val="22"/>
          <w:szCs w:val="22"/>
          <w:lang w:val="nl-NL"/>
        </w:rPr>
        <w:t>n trong k</w:t>
      </w:r>
      <w:r w:rsidRPr="001715EC">
        <w:rPr>
          <w:rFonts w:ascii="Times New Roman" w:hAnsi="Times New Roman" w:cs="Arial"/>
          <w:sz w:val="22"/>
          <w:szCs w:val="22"/>
          <w:lang w:val="nl-NL"/>
        </w:rPr>
        <w:t>ỳ</w:t>
      </w:r>
      <w:r w:rsidRPr="001715EC">
        <w:rPr>
          <w:rFonts w:ascii="Times New Roman" w:hAnsi="Times New Roman" w:cs=".VnArial"/>
          <w:sz w:val="22"/>
          <w:szCs w:val="22"/>
          <w:lang w:val="nl-NL"/>
        </w:rPr>
        <w:t xml:space="preserve"> theo k</w:t>
      </w:r>
      <w:r w:rsidRPr="001715EC">
        <w:rPr>
          <w:rFonts w:ascii="Times New Roman" w:hAnsi="Times New Roman" w:cs="Arial"/>
          <w:sz w:val="22"/>
          <w:szCs w:val="22"/>
          <w:lang w:val="nl-NL"/>
        </w:rPr>
        <w:t>ế</w:t>
      </w:r>
      <w:r w:rsidRPr="001715EC">
        <w:rPr>
          <w:rFonts w:ascii="Times New Roman" w:hAnsi="Times New Roman" w:cs=".VnArial"/>
          <w:sz w:val="22"/>
          <w:szCs w:val="22"/>
          <w:lang w:val="nl-NL"/>
        </w:rPr>
        <w:t>t qu</w:t>
      </w:r>
      <w:r w:rsidRPr="001715EC">
        <w:rPr>
          <w:rFonts w:ascii="Times New Roman" w:hAnsi="Times New Roman" w:cs="Arial"/>
          <w:sz w:val="22"/>
          <w:szCs w:val="22"/>
          <w:lang w:val="nl-NL"/>
        </w:rPr>
        <w:t>ả</w:t>
      </w:r>
      <w:r w:rsidRPr="001715EC">
        <w:rPr>
          <w:rFonts w:ascii="Times New Roman" w:hAnsi="Times New Roman" w:cs=".VnArial"/>
          <w:sz w:val="22"/>
          <w:szCs w:val="22"/>
          <w:lang w:val="nl-NL"/>
        </w:rPr>
        <w:t xml:space="preserve"> ph</w:t>
      </w:r>
      <w:r w:rsidRPr="001715EC">
        <w:rPr>
          <w:rFonts w:ascii="Times New Roman" w:hAnsi="Times New Roman" w:cs="Arial"/>
          <w:sz w:val="22"/>
          <w:szCs w:val="22"/>
          <w:lang w:val="nl-NL"/>
        </w:rPr>
        <w:t>ầ</w:t>
      </w:r>
      <w:r w:rsidRPr="001715EC">
        <w:rPr>
          <w:rFonts w:ascii="Times New Roman" w:hAnsi="Times New Roman" w:cs=".VnArial"/>
          <w:sz w:val="22"/>
          <w:szCs w:val="22"/>
          <w:lang w:val="nl-NL"/>
        </w:rPr>
        <w:t>n công vi</w:t>
      </w:r>
      <w:r w:rsidRPr="001715EC">
        <w:rPr>
          <w:rFonts w:ascii="Times New Roman" w:hAnsi="Times New Roman" w:cs="Arial"/>
          <w:sz w:val="22"/>
          <w:szCs w:val="22"/>
          <w:lang w:val="nl-NL"/>
        </w:rPr>
        <w:t>ệ</w:t>
      </w:r>
      <w:r w:rsidRPr="001715EC">
        <w:rPr>
          <w:rFonts w:ascii="Times New Roman" w:hAnsi="Times New Roman" w:cs=".VnArial"/>
          <w:sz w:val="22"/>
          <w:szCs w:val="22"/>
          <w:lang w:val="nl-NL"/>
        </w:rPr>
        <w:t xml:space="preserve">c </w:t>
      </w:r>
      <w:r w:rsidRPr="001715EC">
        <w:rPr>
          <w:rFonts w:ascii="Times New Roman" w:hAnsi="Times New Roman" w:cs="Arial"/>
          <w:sz w:val="22"/>
          <w:szCs w:val="22"/>
          <w:lang w:val="nl-NL"/>
        </w:rPr>
        <w:t>đ</w:t>
      </w:r>
      <w:r w:rsidRPr="001715EC">
        <w:rPr>
          <w:rFonts w:ascii="Times New Roman" w:hAnsi="Times New Roman" w:cs=".VnArial"/>
          <w:sz w:val="22"/>
          <w:szCs w:val="22"/>
          <w:lang w:val="nl-NL"/>
        </w:rPr>
        <w:t xml:space="preserve">ã hoàn thành </w:t>
      </w:r>
      <w:r w:rsidRPr="00E1349D">
        <w:rPr>
          <w:rFonts w:ascii="Times New Roman" w:hAnsi="Times New Roman" w:cs=".VnArial"/>
          <w:sz w:val="22"/>
          <w:szCs w:val="22"/>
          <w:highlight w:val="cyan"/>
          <w:lang w:val="nl-NL"/>
        </w:rPr>
        <w:t>t</w:t>
      </w:r>
      <w:r w:rsidRPr="00E1349D">
        <w:rPr>
          <w:rFonts w:ascii="Times New Roman" w:hAnsi="Times New Roman" w:cs="Arial"/>
          <w:sz w:val="22"/>
          <w:szCs w:val="22"/>
          <w:highlight w:val="cyan"/>
          <w:lang w:val="nl-NL"/>
        </w:rPr>
        <w:t>ạ</w:t>
      </w:r>
      <w:r w:rsidRPr="00E1349D">
        <w:rPr>
          <w:rFonts w:ascii="Times New Roman" w:hAnsi="Times New Roman" w:cs=".VnArial"/>
          <w:sz w:val="22"/>
          <w:szCs w:val="22"/>
          <w:highlight w:val="cyan"/>
          <w:lang w:val="nl-NL"/>
        </w:rPr>
        <w:t>i</w:t>
      </w:r>
      <w:r w:rsidR="00E1349D" w:rsidRPr="00E1349D">
        <w:rPr>
          <w:rFonts w:ascii="Times New Roman" w:hAnsi="Times New Roman" w:cs=".VnArial"/>
          <w:sz w:val="22"/>
          <w:szCs w:val="22"/>
          <w:highlight w:val="cyan"/>
          <w:lang w:val="nl-NL"/>
        </w:rPr>
        <w:t xml:space="preserve"> ngày</w:t>
      </w:r>
      <w:r w:rsidRPr="00E1349D">
        <w:rPr>
          <w:rFonts w:ascii="Times New Roman" w:hAnsi="Times New Roman" w:cs=".VnArial"/>
          <w:sz w:val="22"/>
          <w:szCs w:val="22"/>
          <w:highlight w:val="cyan"/>
          <w:lang w:val="nl-NL"/>
        </w:rPr>
        <w:t xml:space="preserve"> </w:t>
      </w:r>
      <w:r w:rsidR="00E1349D" w:rsidRPr="00E1349D">
        <w:rPr>
          <w:rFonts w:ascii="Times New Roman" w:hAnsi="Times New Roman" w:cs=".VnArial"/>
          <w:sz w:val="22"/>
          <w:szCs w:val="22"/>
          <w:highlight w:val="cyan"/>
          <w:lang w:val="nl-NL"/>
        </w:rPr>
        <w:t>Báo cáo tài chính</w:t>
      </w:r>
      <w:r w:rsidRPr="001715EC">
        <w:rPr>
          <w:rFonts w:ascii="Times New Roman" w:hAnsi="Times New Roman" w:cs=".VnArial"/>
          <w:sz w:val="22"/>
          <w:szCs w:val="22"/>
          <w:lang w:val="nl-NL"/>
        </w:rPr>
        <w:t>. K</w:t>
      </w:r>
      <w:r w:rsidRPr="001715EC">
        <w:rPr>
          <w:rFonts w:ascii="Times New Roman" w:hAnsi="Times New Roman" w:cs="Arial"/>
          <w:sz w:val="22"/>
          <w:szCs w:val="22"/>
          <w:lang w:val="nl-NL"/>
        </w:rPr>
        <w:t>ế</w:t>
      </w:r>
      <w:r w:rsidRPr="001715EC">
        <w:rPr>
          <w:rFonts w:ascii="Times New Roman" w:hAnsi="Times New Roman" w:cs=".VnArial"/>
          <w:sz w:val="22"/>
          <w:szCs w:val="22"/>
          <w:lang w:val="nl-NL"/>
        </w:rPr>
        <w:t>t qu</w:t>
      </w:r>
      <w:r w:rsidRPr="001715EC">
        <w:rPr>
          <w:rFonts w:ascii="Times New Roman" w:hAnsi="Times New Roman" w:cs="Arial"/>
          <w:sz w:val="22"/>
          <w:szCs w:val="22"/>
          <w:lang w:val="nl-NL"/>
        </w:rPr>
        <w:t>ả</w:t>
      </w:r>
      <w:r w:rsidRPr="001715EC">
        <w:rPr>
          <w:rFonts w:ascii="Times New Roman" w:hAnsi="Times New Roman" w:cs=".VnArial"/>
          <w:sz w:val="22"/>
          <w:szCs w:val="22"/>
          <w:lang w:val="nl-NL"/>
        </w:rPr>
        <w:t xml:space="preserve"> c</w:t>
      </w:r>
      <w:r w:rsidRPr="001715EC">
        <w:rPr>
          <w:rFonts w:ascii="Times New Roman" w:hAnsi="Times New Roman" w:cs="Arial"/>
          <w:sz w:val="22"/>
          <w:szCs w:val="22"/>
          <w:lang w:val="nl-NL"/>
        </w:rPr>
        <w:t>ủ</w:t>
      </w:r>
      <w:r w:rsidRPr="001715EC">
        <w:rPr>
          <w:rFonts w:ascii="Times New Roman" w:hAnsi="Times New Roman" w:cs=".VnArial"/>
          <w:sz w:val="22"/>
          <w:szCs w:val="22"/>
          <w:lang w:val="nl-NL"/>
        </w:rPr>
        <w:t>a giao d</w:t>
      </w:r>
      <w:r w:rsidRPr="001715EC">
        <w:rPr>
          <w:rFonts w:ascii="Times New Roman" w:hAnsi="Times New Roman" w:cs="Arial"/>
          <w:sz w:val="22"/>
          <w:szCs w:val="22"/>
          <w:lang w:val="nl-NL"/>
        </w:rPr>
        <w:t>ị</w:t>
      </w:r>
      <w:r w:rsidRPr="001715EC">
        <w:rPr>
          <w:rFonts w:ascii="Times New Roman" w:hAnsi="Times New Roman" w:cs=".VnArial"/>
          <w:sz w:val="22"/>
          <w:szCs w:val="22"/>
          <w:lang w:val="nl-NL"/>
        </w:rPr>
        <w:t>ch cung c</w:t>
      </w:r>
      <w:r w:rsidRPr="001715EC">
        <w:rPr>
          <w:rFonts w:ascii="Times New Roman" w:hAnsi="Times New Roman" w:cs="Arial"/>
          <w:sz w:val="22"/>
          <w:szCs w:val="22"/>
          <w:lang w:val="nl-NL"/>
        </w:rPr>
        <w:t>ấ</w:t>
      </w:r>
      <w:r w:rsidRPr="001715EC">
        <w:rPr>
          <w:rFonts w:ascii="Times New Roman" w:hAnsi="Times New Roman" w:cs=".VnArial"/>
          <w:sz w:val="22"/>
          <w:szCs w:val="22"/>
          <w:lang w:val="nl-NL"/>
        </w:rPr>
        <w:t>p d</w:t>
      </w:r>
      <w:r w:rsidRPr="001715EC">
        <w:rPr>
          <w:rFonts w:ascii="Times New Roman" w:hAnsi="Times New Roman" w:cs="Arial"/>
          <w:sz w:val="22"/>
          <w:szCs w:val="22"/>
          <w:lang w:val="nl-NL"/>
        </w:rPr>
        <w:t>ị</w:t>
      </w:r>
      <w:r w:rsidRPr="001715EC">
        <w:rPr>
          <w:rFonts w:ascii="Times New Roman" w:hAnsi="Times New Roman" w:cs=".VnArial"/>
          <w:sz w:val="22"/>
          <w:szCs w:val="22"/>
          <w:lang w:val="nl-NL"/>
        </w:rPr>
        <w:t>ch v</w:t>
      </w:r>
      <w:r w:rsidRPr="001715EC">
        <w:rPr>
          <w:rFonts w:ascii="Times New Roman" w:hAnsi="Times New Roman" w:cs="Arial"/>
          <w:sz w:val="22"/>
          <w:szCs w:val="22"/>
          <w:lang w:val="nl-NL"/>
        </w:rPr>
        <w:t>ụ</w:t>
      </w:r>
      <w:r w:rsidRPr="001715EC">
        <w:rPr>
          <w:rFonts w:ascii="Times New Roman" w:hAnsi="Times New Roman" w:cs=".VnArial"/>
          <w:sz w:val="22"/>
          <w:szCs w:val="22"/>
          <w:lang w:val="nl-NL"/>
        </w:rPr>
        <w:t xml:space="preserve"> </w:t>
      </w:r>
      <w:r w:rsidRPr="001715EC">
        <w:rPr>
          <w:rFonts w:ascii="Times New Roman" w:hAnsi="Times New Roman" w:cs="Arial"/>
          <w:sz w:val="22"/>
          <w:szCs w:val="22"/>
          <w:lang w:val="nl-NL"/>
        </w:rPr>
        <w:t>đượ</w:t>
      </w:r>
      <w:r w:rsidRPr="001715EC">
        <w:rPr>
          <w:rFonts w:ascii="Times New Roman" w:hAnsi="Times New Roman" w:cs=".VnArial"/>
          <w:sz w:val="22"/>
          <w:szCs w:val="22"/>
          <w:lang w:val="nl-NL"/>
        </w:rPr>
        <w:t xml:space="preserve">c xác </w:t>
      </w:r>
      <w:r w:rsidRPr="001715EC">
        <w:rPr>
          <w:rFonts w:ascii="Times New Roman" w:hAnsi="Times New Roman" w:cs="Arial"/>
          <w:sz w:val="22"/>
          <w:szCs w:val="22"/>
          <w:lang w:val="nl-NL"/>
        </w:rPr>
        <w:t>đị</w:t>
      </w:r>
      <w:r w:rsidRPr="001715EC">
        <w:rPr>
          <w:rFonts w:ascii="Times New Roman" w:hAnsi="Times New Roman" w:cs=".VnArial"/>
          <w:sz w:val="22"/>
          <w:szCs w:val="22"/>
          <w:lang w:val="nl-NL"/>
        </w:rPr>
        <w:t>nh khi th</w:t>
      </w:r>
      <w:r w:rsidRPr="001715EC">
        <w:rPr>
          <w:rFonts w:ascii="Times New Roman" w:hAnsi="Times New Roman" w:cs="Arial"/>
          <w:sz w:val="22"/>
          <w:szCs w:val="22"/>
          <w:lang w:val="nl-NL"/>
        </w:rPr>
        <w:t>ỏ</w:t>
      </w:r>
      <w:r w:rsidRPr="001715EC">
        <w:rPr>
          <w:rFonts w:ascii="Times New Roman" w:hAnsi="Times New Roman" w:cs=".VnArial"/>
          <w:sz w:val="22"/>
          <w:szCs w:val="22"/>
          <w:lang w:val="nl-NL"/>
        </w:rPr>
        <w:t>a mãn t</w:t>
      </w:r>
      <w:r w:rsidRPr="001715EC">
        <w:rPr>
          <w:rFonts w:ascii="Times New Roman" w:hAnsi="Times New Roman" w:cs="Arial"/>
          <w:sz w:val="22"/>
          <w:szCs w:val="22"/>
          <w:lang w:val="nl-NL"/>
        </w:rPr>
        <w:t>ấ</w:t>
      </w:r>
      <w:r w:rsidRPr="001715EC">
        <w:rPr>
          <w:rFonts w:ascii="Times New Roman" w:hAnsi="Times New Roman" w:cs=".VnArial"/>
          <w:sz w:val="22"/>
          <w:szCs w:val="22"/>
          <w:lang w:val="nl-NL"/>
        </w:rPr>
        <w:t>t c</w:t>
      </w:r>
      <w:r w:rsidRPr="001715EC">
        <w:rPr>
          <w:rFonts w:ascii="Times New Roman" w:hAnsi="Times New Roman" w:cs="Arial"/>
          <w:sz w:val="22"/>
          <w:szCs w:val="22"/>
          <w:lang w:val="nl-NL"/>
        </w:rPr>
        <w:t>ả</w:t>
      </w:r>
      <w:r w:rsidRPr="001715EC">
        <w:rPr>
          <w:rFonts w:ascii="Times New Roman" w:hAnsi="Times New Roman" w:cs=".VnArial"/>
          <w:sz w:val="22"/>
          <w:szCs w:val="22"/>
          <w:lang w:val="nl-NL"/>
        </w:rPr>
        <w:t xml:space="preserve"> b</w:t>
      </w:r>
      <w:r w:rsidRPr="001715EC">
        <w:rPr>
          <w:rFonts w:ascii="Times New Roman" w:hAnsi="Times New Roman" w:cs="Arial"/>
          <w:sz w:val="22"/>
          <w:szCs w:val="22"/>
          <w:lang w:val="nl-NL"/>
        </w:rPr>
        <w:t>ố</w:t>
      </w:r>
      <w:r w:rsidRPr="001715EC">
        <w:rPr>
          <w:rFonts w:ascii="Times New Roman" w:hAnsi="Times New Roman" w:cs=".VnArial"/>
          <w:sz w:val="22"/>
          <w:szCs w:val="22"/>
          <w:lang w:val="nl-NL"/>
        </w:rPr>
        <w:t xml:space="preserve">n </w:t>
      </w:r>
      <w:r w:rsidRPr="001715EC">
        <w:rPr>
          <w:rFonts w:ascii="Times New Roman" w:hAnsi="Times New Roman" w:cs="Arial"/>
          <w:sz w:val="22"/>
          <w:szCs w:val="22"/>
          <w:lang w:val="nl-NL"/>
        </w:rPr>
        <w:t>đ</w:t>
      </w:r>
      <w:r w:rsidRPr="001715EC">
        <w:rPr>
          <w:rFonts w:ascii="Times New Roman" w:hAnsi="Times New Roman" w:cs=".VnArial"/>
          <w:sz w:val="22"/>
          <w:szCs w:val="22"/>
          <w:lang w:val="nl-NL"/>
        </w:rPr>
        <w:t>i</w:t>
      </w:r>
      <w:r w:rsidRPr="001715EC">
        <w:rPr>
          <w:rFonts w:ascii="Times New Roman" w:hAnsi="Times New Roman" w:cs="Arial"/>
          <w:sz w:val="22"/>
          <w:szCs w:val="22"/>
          <w:lang w:val="nl-NL"/>
        </w:rPr>
        <w:t>ề</w:t>
      </w:r>
      <w:r w:rsidRPr="001715EC">
        <w:rPr>
          <w:rFonts w:ascii="Times New Roman" w:hAnsi="Times New Roman" w:cs=".VnArial"/>
          <w:sz w:val="22"/>
          <w:szCs w:val="22"/>
          <w:lang w:val="nl-NL"/>
        </w:rPr>
        <w:t>u ki</w:t>
      </w:r>
      <w:r w:rsidRPr="001715EC">
        <w:rPr>
          <w:rFonts w:ascii="Times New Roman" w:hAnsi="Times New Roman" w:cs="Arial"/>
          <w:sz w:val="22"/>
          <w:szCs w:val="22"/>
          <w:lang w:val="nl-NL"/>
        </w:rPr>
        <w:t>ệ</w:t>
      </w:r>
      <w:r w:rsidRPr="001715EC">
        <w:rPr>
          <w:rFonts w:ascii="Times New Roman" w:hAnsi="Times New Roman" w:cs=".VnArial"/>
          <w:sz w:val="22"/>
          <w:szCs w:val="22"/>
          <w:lang w:val="nl-NL"/>
        </w:rPr>
        <w:t xml:space="preserve">n sau: </w:t>
      </w:r>
    </w:p>
    <w:p w:rsidR="00771A79" w:rsidRPr="001715EC" w:rsidRDefault="00771A79" w:rsidP="00771A79">
      <w:pPr>
        <w:spacing w:before="120" w:line="280" w:lineRule="exact"/>
        <w:ind w:left="900" w:hanging="360"/>
        <w:jc w:val="both"/>
        <w:rPr>
          <w:rFonts w:ascii="Times New Roman" w:hAnsi="Times New Roman" w:cs=".VnArial"/>
          <w:sz w:val="22"/>
          <w:szCs w:val="22"/>
          <w:lang w:val="nl-NL"/>
        </w:rPr>
      </w:pPr>
      <w:r>
        <w:rPr>
          <w:rFonts w:ascii="Times New Roman" w:hAnsi="Times New Roman"/>
          <w:sz w:val="22"/>
          <w:szCs w:val="22"/>
          <w:lang w:val="nl-NL"/>
        </w:rPr>
        <w:t xml:space="preserve">(a) </w:t>
      </w:r>
      <w:r>
        <w:rPr>
          <w:rFonts w:ascii="Times New Roman" w:hAnsi="Times New Roman"/>
          <w:sz w:val="22"/>
          <w:szCs w:val="22"/>
          <w:lang w:val="nl-NL"/>
        </w:rPr>
        <w:tab/>
      </w:r>
      <w:r w:rsidRPr="001715EC">
        <w:rPr>
          <w:rFonts w:ascii="Times New Roman" w:hAnsi="Times New Roman"/>
          <w:sz w:val="22"/>
          <w:szCs w:val="22"/>
          <w:lang w:val="nl-NL"/>
        </w:rPr>
        <w:t xml:space="preserve">Doanh thu </w:t>
      </w:r>
      <w:r w:rsidRPr="001715EC">
        <w:rPr>
          <w:rFonts w:ascii="Times New Roman" w:hAnsi="Times New Roman" w:cs="Arial"/>
          <w:sz w:val="22"/>
          <w:szCs w:val="22"/>
          <w:lang w:val="nl-NL"/>
        </w:rPr>
        <w:t>đượ</w:t>
      </w:r>
      <w:r w:rsidRPr="001715EC">
        <w:rPr>
          <w:rFonts w:ascii="Times New Roman" w:hAnsi="Times New Roman" w:cs=".VnArial"/>
          <w:sz w:val="22"/>
          <w:szCs w:val="22"/>
          <w:lang w:val="nl-NL"/>
        </w:rPr>
        <w:t xml:space="preserve">c xác </w:t>
      </w:r>
      <w:r w:rsidRPr="001715EC">
        <w:rPr>
          <w:rFonts w:ascii="Times New Roman" w:hAnsi="Times New Roman" w:cs="Arial"/>
          <w:sz w:val="22"/>
          <w:szCs w:val="22"/>
          <w:lang w:val="nl-NL"/>
        </w:rPr>
        <w:t>đị</w:t>
      </w:r>
      <w:r w:rsidRPr="001715EC">
        <w:rPr>
          <w:rFonts w:ascii="Times New Roman" w:hAnsi="Times New Roman" w:cs=".VnArial"/>
          <w:sz w:val="22"/>
          <w:szCs w:val="22"/>
          <w:lang w:val="nl-NL"/>
        </w:rPr>
        <w:t>nh t</w:t>
      </w:r>
      <w:r w:rsidRPr="001715EC">
        <w:rPr>
          <w:rFonts w:ascii="Times New Roman" w:hAnsi="Times New Roman" w:cs="Arial"/>
          <w:sz w:val="22"/>
          <w:szCs w:val="22"/>
          <w:lang w:val="nl-NL"/>
        </w:rPr>
        <w:t>ươ</w:t>
      </w:r>
      <w:r w:rsidRPr="001715EC">
        <w:rPr>
          <w:rFonts w:ascii="Times New Roman" w:hAnsi="Times New Roman"/>
          <w:sz w:val="22"/>
          <w:szCs w:val="22"/>
          <w:lang w:val="nl-NL"/>
        </w:rPr>
        <w:t xml:space="preserve">ng </w:t>
      </w:r>
      <w:r w:rsidRPr="001715EC">
        <w:rPr>
          <w:rFonts w:ascii="Times New Roman" w:hAnsi="Times New Roman" w:cs="Arial"/>
          <w:sz w:val="22"/>
          <w:szCs w:val="22"/>
          <w:lang w:val="nl-NL"/>
        </w:rPr>
        <w:t>đố</w:t>
      </w:r>
      <w:r w:rsidRPr="001715EC">
        <w:rPr>
          <w:rFonts w:ascii="Times New Roman" w:hAnsi="Times New Roman" w:cs=".VnArial"/>
          <w:sz w:val="22"/>
          <w:szCs w:val="22"/>
          <w:lang w:val="nl-NL"/>
        </w:rPr>
        <w:t>i ch</w:t>
      </w:r>
      <w:r w:rsidRPr="001715EC">
        <w:rPr>
          <w:rFonts w:ascii="Times New Roman" w:hAnsi="Times New Roman" w:cs="Arial"/>
          <w:sz w:val="22"/>
          <w:szCs w:val="22"/>
          <w:lang w:val="nl-NL"/>
        </w:rPr>
        <w:t>ắ</w:t>
      </w:r>
      <w:r w:rsidRPr="001715EC">
        <w:rPr>
          <w:rFonts w:ascii="Times New Roman" w:hAnsi="Times New Roman" w:cs=".VnArial"/>
          <w:sz w:val="22"/>
          <w:szCs w:val="22"/>
          <w:lang w:val="nl-NL"/>
        </w:rPr>
        <w:t>c ch</w:t>
      </w:r>
      <w:r w:rsidRPr="001715EC">
        <w:rPr>
          <w:rFonts w:ascii="Times New Roman" w:hAnsi="Times New Roman" w:cs="Arial"/>
          <w:sz w:val="22"/>
          <w:szCs w:val="22"/>
          <w:lang w:val="nl-NL"/>
        </w:rPr>
        <w:t>ắ</w:t>
      </w:r>
      <w:r w:rsidRPr="001715EC">
        <w:rPr>
          <w:rFonts w:ascii="Times New Roman" w:hAnsi="Times New Roman" w:cs=".VnArial"/>
          <w:sz w:val="22"/>
          <w:szCs w:val="22"/>
          <w:lang w:val="nl-NL"/>
        </w:rPr>
        <w:t>n;</w:t>
      </w:r>
    </w:p>
    <w:p w:rsidR="00771A79" w:rsidRPr="001715EC" w:rsidRDefault="00771A79" w:rsidP="00771A79">
      <w:pPr>
        <w:spacing w:before="120" w:line="280" w:lineRule="exact"/>
        <w:ind w:left="900" w:hanging="360"/>
        <w:jc w:val="both"/>
        <w:rPr>
          <w:rFonts w:ascii="Times New Roman" w:hAnsi="Times New Roman" w:cs=".VnArial"/>
          <w:sz w:val="22"/>
          <w:szCs w:val="22"/>
          <w:lang w:val="nl-NL"/>
        </w:rPr>
      </w:pPr>
      <w:r w:rsidRPr="001715EC">
        <w:rPr>
          <w:rFonts w:ascii="Times New Roman" w:hAnsi="Times New Roman"/>
          <w:sz w:val="22"/>
          <w:szCs w:val="22"/>
          <w:lang w:val="nl-NL"/>
        </w:rPr>
        <w:t>(b)</w:t>
      </w:r>
      <w:r w:rsidRPr="001715EC">
        <w:rPr>
          <w:rFonts w:ascii="Times New Roman" w:hAnsi="Times New Roman"/>
          <w:sz w:val="22"/>
          <w:szCs w:val="22"/>
          <w:lang w:val="nl-NL"/>
        </w:rPr>
        <w:tab/>
        <w:t>Có kh</w:t>
      </w:r>
      <w:r w:rsidRPr="001715EC">
        <w:rPr>
          <w:rFonts w:ascii="Times New Roman" w:hAnsi="Times New Roman" w:cs="Arial"/>
          <w:sz w:val="22"/>
          <w:szCs w:val="22"/>
          <w:lang w:val="nl-NL"/>
        </w:rPr>
        <w:t>ả</w:t>
      </w:r>
      <w:r w:rsidRPr="001715EC">
        <w:rPr>
          <w:rFonts w:ascii="Times New Roman" w:hAnsi="Times New Roman" w:cs=".VnArial"/>
          <w:sz w:val="22"/>
          <w:szCs w:val="22"/>
          <w:lang w:val="nl-NL"/>
        </w:rPr>
        <w:t xml:space="preserve"> n</w:t>
      </w:r>
      <w:r w:rsidRPr="001715EC">
        <w:rPr>
          <w:rFonts w:ascii="Times New Roman" w:hAnsi="Times New Roman" w:cs="Arial"/>
          <w:sz w:val="22"/>
          <w:szCs w:val="22"/>
          <w:lang w:val="nl-NL"/>
        </w:rPr>
        <w:t>ă</w:t>
      </w:r>
      <w:r w:rsidRPr="001715EC">
        <w:rPr>
          <w:rFonts w:ascii="Times New Roman" w:hAnsi="Times New Roman" w:cs=".VnArial"/>
          <w:sz w:val="22"/>
          <w:szCs w:val="22"/>
          <w:lang w:val="nl-NL"/>
        </w:rPr>
        <w:t xml:space="preserve">ng </w:t>
      </w:r>
      <w:r w:rsidRPr="001715EC">
        <w:rPr>
          <w:rFonts w:ascii="Times New Roman" w:hAnsi="Times New Roman"/>
          <w:sz w:val="22"/>
          <w:szCs w:val="22"/>
          <w:lang w:val="nl-NL"/>
        </w:rPr>
        <w:t xml:space="preserve">thu </w:t>
      </w:r>
      <w:r w:rsidRPr="001715EC">
        <w:rPr>
          <w:rFonts w:ascii="Times New Roman" w:hAnsi="Times New Roman" w:cs="Arial"/>
          <w:sz w:val="22"/>
          <w:szCs w:val="22"/>
          <w:lang w:val="nl-NL"/>
        </w:rPr>
        <w:t>đượ</w:t>
      </w:r>
      <w:r w:rsidRPr="001715EC">
        <w:rPr>
          <w:rFonts w:ascii="Times New Roman" w:hAnsi="Times New Roman" w:cs=".VnArial"/>
          <w:sz w:val="22"/>
          <w:szCs w:val="22"/>
          <w:lang w:val="nl-NL"/>
        </w:rPr>
        <w:t>c l</w:t>
      </w:r>
      <w:r w:rsidRPr="001715EC">
        <w:rPr>
          <w:rFonts w:ascii="Times New Roman" w:hAnsi="Times New Roman" w:cs="Arial"/>
          <w:sz w:val="22"/>
          <w:szCs w:val="22"/>
          <w:lang w:val="nl-NL"/>
        </w:rPr>
        <w:t>ợ</w:t>
      </w:r>
      <w:r w:rsidRPr="001715EC">
        <w:rPr>
          <w:rFonts w:ascii="Times New Roman" w:hAnsi="Times New Roman" w:cs=".VnArial"/>
          <w:sz w:val="22"/>
          <w:szCs w:val="22"/>
          <w:lang w:val="nl-NL"/>
        </w:rPr>
        <w:t>i ích kinh t</w:t>
      </w:r>
      <w:r w:rsidRPr="001715EC">
        <w:rPr>
          <w:rFonts w:ascii="Times New Roman" w:hAnsi="Times New Roman" w:cs="Arial"/>
          <w:sz w:val="22"/>
          <w:szCs w:val="22"/>
          <w:lang w:val="nl-NL"/>
        </w:rPr>
        <w:t>ế</w:t>
      </w:r>
      <w:r w:rsidRPr="001715EC">
        <w:rPr>
          <w:rFonts w:ascii="Times New Roman" w:hAnsi="Times New Roman" w:cs=".VnArial"/>
          <w:sz w:val="22"/>
          <w:szCs w:val="22"/>
          <w:lang w:val="nl-NL"/>
        </w:rPr>
        <w:t xml:space="preserve"> t</w:t>
      </w:r>
      <w:r w:rsidRPr="001715EC">
        <w:rPr>
          <w:rFonts w:ascii="Times New Roman" w:hAnsi="Times New Roman" w:cs="Arial"/>
          <w:sz w:val="22"/>
          <w:szCs w:val="22"/>
          <w:lang w:val="nl-NL"/>
        </w:rPr>
        <w:t>ừ</w:t>
      </w:r>
      <w:r w:rsidRPr="001715EC">
        <w:rPr>
          <w:rFonts w:ascii="Times New Roman" w:hAnsi="Times New Roman" w:cs=".VnArial"/>
          <w:sz w:val="22"/>
          <w:szCs w:val="22"/>
          <w:lang w:val="nl-NL"/>
        </w:rPr>
        <w:t xml:space="preserve"> giao d</w:t>
      </w:r>
      <w:r w:rsidRPr="001715EC">
        <w:rPr>
          <w:rFonts w:ascii="Times New Roman" w:hAnsi="Times New Roman" w:cs="Arial"/>
          <w:sz w:val="22"/>
          <w:szCs w:val="22"/>
          <w:lang w:val="nl-NL"/>
        </w:rPr>
        <w:t>ị</w:t>
      </w:r>
      <w:r w:rsidRPr="001715EC">
        <w:rPr>
          <w:rFonts w:ascii="Times New Roman" w:hAnsi="Times New Roman" w:cs=".VnArial"/>
          <w:sz w:val="22"/>
          <w:szCs w:val="22"/>
          <w:lang w:val="nl-NL"/>
        </w:rPr>
        <w:t>ch cung c</w:t>
      </w:r>
      <w:r w:rsidRPr="001715EC">
        <w:rPr>
          <w:rFonts w:ascii="Times New Roman" w:hAnsi="Times New Roman" w:cs="Arial"/>
          <w:sz w:val="22"/>
          <w:szCs w:val="22"/>
          <w:lang w:val="nl-NL"/>
        </w:rPr>
        <w:t>ấ</w:t>
      </w:r>
      <w:r w:rsidRPr="001715EC">
        <w:rPr>
          <w:rFonts w:ascii="Times New Roman" w:hAnsi="Times New Roman" w:cs=".VnArial"/>
          <w:sz w:val="22"/>
          <w:szCs w:val="22"/>
          <w:lang w:val="nl-NL"/>
        </w:rPr>
        <w:t>p d</w:t>
      </w:r>
      <w:r w:rsidRPr="001715EC">
        <w:rPr>
          <w:rFonts w:ascii="Times New Roman" w:hAnsi="Times New Roman" w:cs="Arial"/>
          <w:sz w:val="22"/>
          <w:szCs w:val="22"/>
          <w:lang w:val="nl-NL"/>
        </w:rPr>
        <w:t>ị</w:t>
      </w:r>
      <w:r w:rsidRPr="001715EC">
        <w:rPr>
          <w:rFonts w:ascii="Times New Roman" w:hAnsi="Times New Roman" w:cs=".VnArial"/>
          <w:sz w:val="22"/>
          <w:szCs w:val="22"/>
          <w:lang w:val="nl-NL"/>
        </w:rPr>
        <w:t>ch v</w:t>
      </w:r>
      <w:r w:rsidRPr="001715EC">
        <w:rPr>
          <w:rFonts w:ascii="Times New Roman" w:hAnsi="Times New Roman" w:cs="Arial"/>
          <w:sz w:val="22"/>
          <w:szCs w:val="22"/>
          <w:lang w:val="nl-NL"/>
        </w:rPr>
        <w:t>ụ</w:t>
      </w:r>
      <w:r w:rsidRPr="001715EC">
        <w:rPr>
          <w:rFonts w:ascii="Times New Roman" w:hAnsi="Times New Roman" w:cs=".VnArial"/>
          <w:sz w:val="22"/>
          <w:szCs w:val="22"/>
          <w:lang w:val="nl-NL"/>
        </w:rPr>
        <w:t xml:space="preserve"> </w:t>
      </w:r>
      <w:r w:rsidRPr="001715EC">
        <w:rPr>
          <w:rFonts w:ascii="Times New Roman" w:hAnsi="Times New Roman" w:cs="Arial"/>
          <w:sz w:val="22"/>
          <w:szCs w:val="22"/>
          <w:lang w:val="nl-NL"/>
        </w:rPr>
        <w:t>đ</w:t>
      </w:r>
      <w:r w:rsidRPr="001715EC">
        <w:rPr>
          <w:rFonts w:ascii="Times New Roman" w:hAnsi="Times New Roman" w:cs=".VnArial"/>
          <w:sz w:val="22"/>
          <w:szCs w:val="22"/>
          <w:lang w:val="nl-NL"/>
        </w:rPr>
        <w:t>ó;</w:t>
      </w:r>
    </w:p>
    <w:p w:rsidR="00771A79" w:rsidRPr="001715EC" w:rsidRDefault="00771A79" w:rsidP="00771A79">
      <w:pPr>
        <w:spacing w:before="120" w:line="280" w:lineRule="exact"/>
        <w:ind w:left="900" w:hanging="360"/>
        <w:jc w:val="both"/>
        <w:rPr>
          <w:rFonts w:ascii="Times New Roman" w:hAnsi="Times New Roman" w:cs=".VnArial"/>
          <w:sz w:val="22"/>
          <w:szCs w:val="22"/>
          <w:lang w:val="nl-NL"/>
        </w:rPr>
      </w:pPr>
      <w:r w:rsidRPr="001715EC">
        <w:rPr>
          <w:rFonts w:ascii="Times New Roman" w:hAnsi="Times New Roman"/>
          <w:sz w:val="22"/>
          <w:szCs w:val="22"/>
          <w:lang w:val="nl-NL"/>
        </w:rPr>
        <w:t>(c)</w:t>
      </w:r>
      <w:r w:rsidRPr="001715EC">
        <w:rPr>
          <w:rFonts w:ascii="Times New Roman" w:hAnsi="Times New Roman"/>
          <w:sz w:val="22"/>
          <w:szCs w:val="22"/>
          <w:lang w:val="nl-NL"/>
        </w:rPr>
        <w:tab/>
        <w:t xml:space="preserve">Xác </w:t>
      </w:r>
      <w:r w:rsidRPr="001715EC">
        <w:rPr>
          <w:rFonts w:ascii="Times New Roman" w:hAnsi="Times New Roman" w:cs="Arial"/>
          <w:sz w:val="22"/>
          <w:szCs w:val="22"/>
          <w:lang w:val="nl-NL"/>
        </w:rPr>
        <w:t>đị</w:t>
      </w:r>
      <w:r w:rsidRPr="001715EC">
        <w:rPr>
          <w:rFonts w:ascii="Times New Roman" w:hAnsi="Times New Roman" w:cs=".VnArial"/>
          <w:sz w:val="22"/>
          <w:szCs w:val="22"/>
          <w:lang w:val="nl-NL"/>
        </w:rPr>
        <w:t xml:space="preserve">nh </w:t>
      </w:r>
      <w:r w:rsidRPr="001715EC">
        <w:rPr>
          <w:rFonts w:ascii="Times New Roman" w:hAnsi="Times New Roman" w:cs="Arial"/>
          <w:sz w:val="22"/>
          <w:szCs w:val="22"/>
          <w:lang w:val="nl-NL"/>
        </w:rPr>
        <w:t>đượ</w:t>
      </w:r>
      <w:r w:rsidRPr="001715EC">
        <w:rPr>
          <w:rFonts w:ascii="Times New Roman" w:hAnsi="Times New Roman" w:cs=".VnArial"/>
          <w:sz w:val="22"/>
          <w:szCs w:val="22"/>
          <w:lang w:val="nl-NL"/>
        </w:rPr>
        <w:t>c ph</w:t>
      </w:r>
      <w:r w:rsidRPr="001715EC">
        <w:rPr>
          <w:rFonts w:ascii="Times New Roman" w:hAnsi="Times New Roman" w:cs="Arial"/>
          <w:sz w:val="22"/>
          <w:szCs w:val="22"/>
          <w:lang w:val="nl-NL"/>
        </w:rPr>
        <w:t>ầ</w:t>
      </w:r>
      <w:r w:rsidRPr="001715EC">
        <w:rPr>
          <w:rFonts w:ascii="Times New Roman" w:hAnsi="Times New Roman" w:cs=".VnArial"/>
          <w:sz w:val="22"/>
          <w:szCs w:val="22"/>
          <w:lang w:val="nl-NL"/>
        </w:rPr>
        <w:t>n công vi</w:t>
      </w:r>
      <w:r w:rsidRPr="001715EC">
        <w:rPr>
          <w:rFonts w:ascii="Times New Roman" w:hAnsi="Times New Roman" w:cs="Arial"/>
          <w:sz w:val="22"/>
          <w:szCs w:val="22"/>
          <w:lang w:val="nl-NL"/>
        </w:rPr>
        <w:t>ệ</w:t>
      </w:r>
      <w:r w:rsidRPr="001715EC">
        <w:rPr>
          <w:rFonts w:ascii="Times New Roman" w:hAnsi="Times New Roman" w:cs=".VnArial"/>
          <w:sz w:val="22"/>
          <w:szCs w:val="22"/>
          <w:lang w:val="nl-NL"/>
        </w:rPr>
        <w:t xml:space="preserve">c </w:t>
      </w:r>
      <w:r w:rsidRPr="001715EC">
        <w:rPr>
          <w:rFonts w:ascii="Times New Roman" w:hAnsi="Times New Roman" w:cs="Arial"/>
          <w:sz w:val="22"/>
          <w:szCs w:val="22"/>
          <w:lang w:val="nl-NL"/>
        </w:rPr>
        <w:t>đ</w:t>
      </w:r>
      <w:r w:rsidRPr="001715EC">
        <w:rPr>
          <w:rFonts w:ascii="Times New Roman" w:hAnsi="Times New Roman" w:cs=".VnArial"/>
          <w:sz w:val="22"/>
          <w:szCs w:val="22"/>
          <w:lang w:val="nl-NL"/>
        </w:rPr>
        <w:t>ã hoàn thành t</w:t>
      </w:r>
      <w:r w:rsidRPr="001715EC">
        <w:rPr>
          <w:rFonts w:ascii="Times New Roman" w:hAnsi="Times New Roman" w:cs="Arial"/>
          <w:sz w:val="22"/>
          <w:szCs w:val="22"/>
          <w:lang w:val="nl-NL"/>
        </w:rPr>
        <w:t>ạ</w:t>
      </w:r>
      <w:r w:rsidRPr="001715EC">
        <w:rPr>
          <w:rFonts w:ascii="Times New Roman" w:hAnsi="Times New Roman" w:cs=".VnArial"/>
          <w:sz w:val="22"/>
          <w:szCs w:val="22"/>
          <w:lang w:val="nl-NL"/>
        </w:rPr>
        <w:t xml:space="preserve">i </w:t>
      </w:r>
      <w:r w:rsidRPr="006D43CF">
        <w:rPr>
          <w:rFonts w:ascii="Times New Roman" w:hAnsi="Times New Roman" w:cs=".VnArial"/>
          <w:sz w:val="22"/>
          <w:szCs w:val="22"/>
          <w:highlight w:val="cyan"/>
          <w:lang w:val="nl-NL"/>
        </w:rPr>
        <w:t>ngày k</w:t>
      </w:r>
      <w:r w:rsidRPr="006D43CF">
        <w:rPr>
          <w:rFonts w:ascii="Times New Roman" w:hAnsi="Times New Roman" w:cs="Arial"/>
          <w:sz w:val="22"/>
          <w:szCs w:val="22"/>
          <w:highlight w:val="cyan"/>
          <w:lang w:val="nl-NL"/>
        </w:rPr>
        <w:t>ế</w:t>
      </w:r>
      <w:r w:rsidRPr="006D43CF">
        <w:rPr>
          <w:rFonts w:ascii="Times New Roman" w:hAnsi="Times New Roman" w:cs=".VnArial"/>
          <w:sz w:val="22"/>
          <w:szCs w:val="22"/>
          <w:highlight w:val="cyan"/>
          <w:lang w:val="nl-NL"/>
        </w:rPr>
        <w:t xml:space="preserve">t thúc </w:t>
      </w:r>
      <w:r w:rsidR="006D43CF" w:rsidRPr="006D43CF">
        <w:rPr>
          <w:rFonts w:ascii="Times New Roman" w:hAnsi="Times New Roman" w:cs=".VnArial"/>
          <w:sz w:val="22"/>
          <w:szCs w:val="22"/>
          <w:highlight w:val="cyan"/>
          <w:lang w:val="nl-NL"/>
        </w:rPr>
        <w:t>kỳ</w:t>
      </w:r>
      <w:r w:rsidRPr="006D43CF">
        <w:rPr>
          <w:rFonts w:ascii="Times New Roman" w:hAnsi="Times New Roman" w:cs=".VnArial"/>
          <w:sz w:val="22"/>
          <w:szCs w:val="22"/>
          <w:highlight w:val="cyan"/>
          <w:lang w:val="nl-NL"/>
        </w:rPr>
        <w:t xml:space="preserve"> k</w:t>
      </w:r>
      <w:r w:rsidRPr="006D43CF">
        <w:rPr>
          <w:rFonts w:ascii="Times New Roman" w:hAnsi="Times New Roman" w:cs="Arial"/>
          <w:sz w:val="22"/>
          <w:szCs w:val="22"/>
          <w:highlight w:val="cyan"/>
          <w:lang w:val="nl-NL"/>
        </w:rPr>
        <w:t>ế</w:t>
      </w:r>
      <w:r w:rsidR="00F87C9A" w:rsidRPr="006D43CF">
        <w:rPr>
          <w:rFonts w:ascii="Times New Roman" w:hAnsi="Times New Roman" w:cs=".VnArial"/>
          <w:sz w:val="22"/>
          <w:szCs w:val="22"/>
          <w:highlight w:val="cyan"/>
          <w:lang w:val="nl-NL"/>
        </w:rPr>
        <w:t xml:space="preserve"> toán</w:t>
      </w:r>
      <w:r w:rsidR="00F87C9A">
        <w:rPr>
          <w:rFonts w:ascii="Times New Roman" w:hAnsi="Times New Roman" w:cs=".VnArial"/>
          <w:sz w:val="22"/>
          <w:szCs w:val="22"/>
          <w:lang w:val="nl-NL"/>
        </w:rPr>
        <w:t xml:space="preserve">; </w:t>
      </w:r>
    </w:p>
    <w:p w:rsidR="00771A79" w:rsidRDefault="00771A79" w:rsidP="00771A79">
      <w:pPr>
        <w:spacing w:before="120" w:line="280" w:lineRule="exact"/>
        <w:ind w:left="900" w:hanging="360"/>
        <w:jc w:val="both"/>
        <w:rPr>
          <w:rFonts w:ascii="Times New Roman" w:hAnsi="Times New Roman" w:cs=".VnArial"/>
          <w:sz w:val="22"/>
          <w:szCs w:val="22"/>
          <w:lang w:val="nl-NL"/>
        </w:rPr>
      </w:pPr>
      <w:r w:rsidRPr="001715EC">
        <w:rPr>
          <w:rFonts w:ascii="Times New Roman" w:hAnsi="Times New Roman"/>
          <w:sz w:val="22"/>
          <w:szCs w:val="22"/>
          <w:lang w:val="nl-NL"/>
        </w:rPr>
        <w:t>(d)</w:t>
      </w:r>
      <w:r w:rsidRPr="001715EC">
        <w:rPr>
          <w:rFonts w:ascii="Times New Roman" w:hAnsi="Times New Roman"/>
          <w:sz w:val="22"/>
          <w:szCs w:val="22"/>
          <w:lang w:val="nl-NL"/>
        </w:rPr>
        <w:tab/>
        <w:t xml:space="preserve">Xác </w:t>
      </w:r>
      <w:r w:rsidRPr="001715EC">
        <w:rPr>
          <w:rFonts w:ascii="Times New Roman" w:hAnsi="Times New Roman" w:cs="Arial"/>
          <w:sz w:val="22"/>
          <w:szCs w:val="22"/>
          <w:lang w:val="nl-NL"/>
        </w:rPr>
        <w:t>đị</w:t>
      </w:r>
      <w:r w:rsidRPr="001715EC">
        <w:rPr>
          <w:rFonts w:ascii="Times New Roman" w:hAnsi="Times New Roman" w:cs=".VnArial"/>
          <w:sz w:val="22"/>
          <w:szCs w:val="22"/>
          <w:lang w:val="nl-NL"/>
        </w:rPr>
        <w:t xml:space="preserve">nh </w:t>
      </w:r>
      <w:r w:rsidRPr="001715EC">
        <w:rPr>
          <w:rFonts w:ascii="Times New Roman" w:hAnsi="Times New Roman" w:cs="Arial"/>
          <w:sz w:val="22"/>
          <w:szCs w:val="22"/>
          <w:lang w:val="nl-NL"/>
        </w:rPr>
        <w:t>đượ</w:t>
      </w:r>
      <w:r w:rsidRPr="001715EC">
        <w:rPr>
          <w:rFonts w:ascii="Times New Roman" w:hAnsi="Times New Roman" w:cs=".VnArial"/>
          <w:sz w:val="22"/>
          <w:szCs w:val="22"/>
          <w:lang w:val="nl-NL"/>
        </w:rPr>
        <w:t>c chi phí phát sinh cho giao d</w:t>
      </w:r>
      <w:r w:rsidRPr="001715EC">
        <w:rPr>
          <w:rFonts w:ascii="Times New Roman" w:hAnsi="Times New Roman" w:cs="Arial"/>
          <w:sz w:val="22"/>
          <w:szCs w:val="22"/>
          <w:lang w:val="nl-NL"/>
        </w:rPr>
        <w:t>ị</w:t>
      </w:r>
      <w:r w:rsidRPr="001715EC">
        <w:rPr>
          <w:rFonts w:ascii="Times New Roman" w:hAnsi="Times New Roman" w:cs=".VnArial"/>
          <w:sz w:val="22"/>
          <w:szCs w:val="22"/>
          <w:lang w:val="nl-NL"/>
        </w:rPr>
        <w:t xml:space="preserve">ch và chi phí </w:t>
      </w:r>
      <w:r w:rsidRPr="001715EC">
        <w:rPr>
          <w:rFonts w:ascii="Times New Roman" w:hAnsi="Times New Roman" w:cs="Arial"/>
          <w:sz w:val="22"/>
          <w:szCs w:val="22"/>
          <w:lang w:val="nl-NL"/>
        </w:rPr>
        <w:t>để</w:t>
      </w:r>
      <w:r w:rsidRPr="001715EC">
        <w:rPr>
          <w:rFonts w:ascii="Times New Roman" w:hAnsi="Times New Roman" w:cs=".VnArial"/>
          <w:sz w:val="22"/>
          <w:szCs w:val="22"/>
          <w:lang w:val="nl-NL"/>
        </w:rPr>
        <w:t xml:space="preserve"> hoàn thành giao d</w:t>
      </w:r>
      <w:r w:rsidRPr="001715EC">
        <w:rPr>
          <w:rFonts w:ascii="Times New Roman" w:hAnsi="Times New Roman" w:cs="Arial"/>
          <w:sz w:val="22"/>
          <w:szCs w:val="22"/>
          <w:lang w:val="nl-NL"/>
        </w:rPr>
        <w:t>ị</w:t>
      </w:r>
      <w:r w:rsidRPr="001715EC">
        <w:rPr>
          <w:rFonts w:ascii="Times New Roman" w:hAnsi="Times New Roman" w:cs=".VnArial"/>
          <w:sz w:val="22"/>
          <w:szCs w:val="22"/>
          <w:lang w:val="nl-NL"/>
        </w:rPr>
        <w:t>ch cung c</w:t>
      </w:r>
      <w:r w:rsidRPr="001715EC">
        <w:rPr>
          <w:rFonts w:ascii="Times New Roman" w:hAnsi="Times New Roman" w:cs="Arial"/>
          <w:sz w:val="22"/>
          <w:szCs w:val="22"/>
          <w:lang w:val="nl-NL"/>
        </w:rPr>
        <w:t>ấ</w:t>
      </w:r>
      <w:r w:rsidRPr="001715EC">
        <w:rPr>
          <w:rFonts w:ascii="Times New Roman" w:hAnsi="Times New Roman" w:cs=".VnArial"/>
          <w:sz w:val="22"/>
          <w:szCs w:val="22"/>
          <w:lang w:val="nl-NL"/>
        </w:rPr>
        <w:t>p d</w:t>
      </w:r>
      <w:r w:rsidRPr="001715EC">
        <w:rPr>
          <w:rFonts w:ascii="Times New Roman" w:hAnsi="Times New Roman" w:cs="Arial"/>
          <w:sz w:val="22"/>
          <w:szCs w:val="22"/>
          <w:lang w:val="nl-NL"/>
        </w:rPr>
        <w:t>ị</w:t>
      </w:r>
      <w:r w:rsidRPr="001715EC">
        <w:rPr>
          <w:rFonts w:ascii="Times New Roman" w:hAnsi="Times New Roman" w:cs=".VnArial"/>
          <w:sz w:val="22"/>
          <w:szCs w:val="22"/>
          <w:lang w:val="nl-NL"/>
        </w:rPr>
        <w:t>ch v</w:t>
      </w:r>
      <w:r w:rsidRPr="001715EC">
        <w:rPr>
          <w:rFonts w:ascii="Times New Roman" w:hAnsi="Times New Roman" w:cs="Arial"/>
          <w:sz w:val="22"/>
          <w:szCs w:val="22"/>
          <w:lang w:val="nl-NL"/>
        </w:rPr>
        <w:t>ụ</w:t>
      </w:r>
      <w:r w:rsidRPr="001715EC">
        <w:rPr>
          <w:rFonts w:ascii="Times New Roman" w:hAnsi="Times New Roman" w:cs=".VnArial"/>
          <w:sz w:val="22"/>
          <w:szCs w:val="22"/>
          <w:lang w:val="nl-NL"/>
        </w:rPr>
        <w:t xml:space="preserve"> </w:t>
      </w:r>
      <w:r w:rsidRPr="001715EC">
        <w:rPr>
          <w:rFonts w:ascii="Times New Roman" w:hAnsi="Times New Roman" w:cs="Arial"/>
          <w:sz w:val="22"/>
          <w:szCs w:val="22"/>
          <w:lang w:val="nl-NL"/>
        </w:rPr>
        <w:t>đ</w:t>
      </w:r>
      <w:r w:rsidRPr="001715EC">
        <w:rPr>
          <w:rFonts w:ascii="Times New Roman" w:hAnsi="Times New Roman" w:cs=".VnArial"/>
          <w:sz w:val="22"/>
          <w:szCs w:val="22"/>
          <w:lang w:val="nl-NL"/>
        </w:rPr>
        <w:t>ó.</w:t>
      </w:r>
    </w:p>
    <w:p w:rsidR="00771A79" w:rsidRPr="006D43CF" w:rsidRDefault="00771A79" w:rsidP="006D43CF">
      <w:pPr>
        <w:spacing w:before="120" w:line="280" w:lineRule="exact"/>
        <w:ind w:left="547" w:hanging="43"/>
        <w:jc w:val="both"/>
        <w:rPr>
          <w:rFonts w:ascii="Times New Roman" w:hAnsi="Times New Roman"/>
          <w:b/>
          <w:i/>
          <w:sz w:val="22"/>
          <w:szCs w:val="22"/>
          <w:lang w:val="nl-NL"/>
        </w:rPr>
      </w:pPr>
      <w:r w:rsidRPr="006D43CF">
        <w:rPr>
          <w:rFonts w:ascii="Times New Roman" w:hAnsi="Times New Roman"/>
          <w:b/>
          <w:i/>
          <w:sz w:val="22"/>
          <w:szCs w:val="22"/>
          <w:lang w:val="nl-NL"/>
        </w:rPr>
        <w:t>Doanh thu từ hợp đồng xây dựng</w:t>
      </w:r>
    </w:p>
    <w:p w:rsidR="00771A79" w:rsidRPr="001966EA" w:rsidRDefault="00771A79" w:rsidP="00771A79">
      <w:pPr>
        <w:spacing w:before="120" w:after="120" w:line="280" w:lineRule="exact"/>
        <w:ind w:left="504"/>
        <w:jc w:val="both"/>
        <w:rPr>
          <w:rFonts w:ascii="Times New Roman" w:hAnsi="Times New Roman"/>
          <w:sz w:val="22"/>
          <w:szCs w:val="22"/>
          <w:lang w:val="nl-NL"/>
        </w:rPr>
      </w:pPr>
      <w:r w:rsidRPr="001966EA">
        <w:rPr>
          <w:rFonts w:ascii="Times New Roman" w:hAnsi="Times New Roman"/>
          <w:sz w:val="22"/>
          <w:szCs w:val="22"/>
          <w:lang w:val="nl-NL"/>
        </w:rPr>
        <w:t xml:space="preserve">Doanh thu từ hợp đồng xây dựng của Công ty được ghi nhận theo chính sách kế toán của Công ty về </w:t>
      </w:r>
      <w:r>
        <w:rPr>
          <w:rFonts w:ascii="Times New Roman" w:hAnsi="Times New Roman"/>
          <w:sz w:val="22"/>
          <w:szCs w:val="22"/>
          <w:lang w:val="nl-NL"/>
        </w:rPr>
        <w:t>h</w:t>
      </w:r>
      <w:r w:rsidRPr="001966EA">
        <w:rPr>
          <w:rFonts w:ascii="Times New Roman" w:hAnsi="Times New Roman"/>
          <w:sz w:val="22"/>
          <w:szCs w:val="22"/>
          <w:lang w:val="nl-NL"/>
        </w:rPr>
        <w:t xml:space="preserve">ợp đồng xây dựng </w:t>
      </w:r>
      <w:r w:rsidRPr="00224780">
        <w:rPr>
          <w:rFonts w:ascii="Times New Roman" w:hAnsi="Times New Roman"/>
          <w:sz w:val="22"/>
          <w:szCs w:val="22"/>
          <w:highlight w:val="cyan"/>
          <w:lang w:val="nl-NL"/>
        </w:rPr>
        <w:t>(xem chi tiết dưới đây).</w:t>
      </w:r>
    </w:p>
    <w:p w:rsidR="00771A79" w:rsidRPr="006D43CF" w:rsidRDefault="00771A79" w:rsidP="006D43CF">
      <w:pPr>
        <w:spacing w:before="120" w:line="280" w:lineRule="exact"/>
        <w:ind w:left="547" w:hanging="43"/>
        <w:jc w:val="both"/>
        <w:rPr>
          <w:rFonts w:ascii="Times New Roman" w:hAnsi="Times New Roman"/>
          <w:b/>
          <w:i/>
          <w:sz w:val="22"/>
          <w:szCs w:val="22"/>
          <w:lang w:val="nl-NL"/>
        </w:rPr>
      </w:pPr>
      <w:r w:rsidRPr="006D43CF">
        <w:rPr>
          <w:rFonts w:ascii="Times New Roman" w:hAnsi="Times New Roman"/>
          <w:b/>
          <w:i/>
          <w:sz w:val="22"/>
          <w:szCs w:val="22"/>
          <w:lang w:val="nl-NL"/>
        </w:rPr>
        <w:t>Doanh thu cho thuê tài sản hoạt động</w:t>
      </w:r>
    </w:p>
    <w:p w:rsidR="00771A79" w:rsidRPr="00874625" w:rsidRDefault="00771A79" w:rsidP="00771A79">
      <w:pPr>
        <w:spacing w:before="120" w:line="280" w:lineRule="exact"/>
        <w:ind w:left="540" w:hanging="36"/>
        <w:jc w:val="both"/>
        <w:rPr>
          <w:rFonts w:ascii="Times New Roman" w:hAnsi="Times New Roman"/>
          <w:sz w:val="22"/>
          <w:szCs w:val="22"/>
          <w:lang w:val="nl-NL"/>
        </w:rPr>
      </w:pPr>
      <w:r w:rsidRPr="00F71551">
        <w:rPr>
          <w:rFonts w:ascii="Times New Roman" w:hAnsi="Times New Roman"/>
          <w:sz w:val="22"/>
          <w:szCs w:val="22"/>
          <w:lang w:val="nl-NL"/>
        </w:rPr>
        <w:t>Doanh thu ch</w:t>
      </w:r>
      <w:r>
        <w:rPr>
          <w:rFonts w:ascii="Times New Roman" w:hAnsi="Times New Roman"/>
          <w:sz w:val="22"/>
          <w:szCs w:val="22"/>
          <w:lang w:val="nl-NL"/>
        </w:rPr>
        <w:t>o</w:t>
      </w:r>
      <w:r w:rsidRPr="00F71551">
        <w:rPr>
          <w:rFonts w:ascii="Times New Roman" w:hAnsi="Times New Roman"/>
          <w:sz w:val="22"/>
          <w:szCs w:val="22"/>
          <w:lang w:val="nl-NL"/>
        </w:rPr>
        <w:t xml:space="preserve"> thuê tài sản hoạt động</w:t>
      </w:r>
      <w:r>
        <w:rPr>
          <w:rFonts w:ascii="Times New Roman" w:hAnsi="Times New Roman"/>
          <w:sz w:val="22"/>
          <w:szCs w:val="22"/>
          <w:lang w:val="nl-NL"/>
        </w:rPr>
        <w:t xml:space="preserve"> được hạch toán vào kết quả hoạt động kinh doanh theo phương pháp đường thẳng trong suốt thời gian cho thuê. Tiền cho thuê nhận trước của nhiều kỳ được phân bổ vào doanh thu phù hợp với thời gian cho thuê.</w:t>
      </w:r>
    </w:p>
    <w:p w:rsidR="00771A79" w:rsidRPr="006D43CF" w:rsidRDefault="00771A79" w:rsidP="006D43CF">
      <w:pPr>
        <w:spacing w:before="120" w:line="280" w:lineRule="exact"/>
        <w:ind w:left="547" w:hanging="43"/>
        <w:jc w:val="both"/>
        <w:rPr>
          <w:rFonts w:ascii="Times New Roman" w:hAnsi="Times New Roman"/>
          <w:b/>
          <w:i/>
          <w:sz w:val="22"/>
          <w:szCs w:val="22"/>
          <w:lang w:val="nl-NL"/>
        </w:rPr>
      </w:pPr>
      <w:r w:rsidRPr="006D43CF">
        <w:rPr>
          <w:rFonts w:ascii="Times New Roman" w:hAnsi="Times New Roman"/>
          <w:b/>
          <w:i/>
          <w:sz w:val="22"/>
          <w:szCs w:val="22"/>
          <w:lang w:val="nl-NL"/>
        </w:rPr>
        <w:t>Lãi tiền gửi</w:t>
      </w:r>
      <w:r w:rsidR="00B20EE1" w:rsidRPr="006D43CF">
        <w:rPr>
          <w:rFonts w:ascii="Times New Roman" w:hAnsi="Times New Roman"/>
          <w:b/>
          <w:i/>
          <w:sz w:val="22"/>
          <w:szCs w:val="22"/>
          <w:lang w:val="nl-NL"/>
        </w:rPr>
        <w:t>, lãi cho vay</w:t>
      </w:r>
      <w:r w:rsidRPr="006D43CF">
        <w:rPr>
          <w:rFonts w:ascii="Times New Roman" w:hAnsi="Times New Roman"/>
          <w:b/>
          <w:i/>
          <w:sz w:val="22"/>
          <w:szCs w:val="22"/>
          <w:lang w:val="nl-NL"/>
        </w:rPr>
        <w:t xml:space="preserve"> </w:t>
      </w:r>
    </w:p>
    <w:p w:rsidR="00771A79" w:rsidRPr="00B20EE1" w:rsidRDefault="00771A79" w:rsidP="00771A79">
      <w:pPr>
        <w:spacing w:before="120" w:after="120" w:line="280" w:lineRule="exact"/>
        <w:ind w:left="504"/>
        <w:jc w:val="both"/>
        <w:rPr>
          <w:rFonts w:ascii="Times New Roman" w:hAnsi="Times New Roman"/>
          <w:sz w:val="22"/>
          <w:szCs w:val="22"/>
          <w:lang w:val="nl-NL"/>
        </w:rPr>
      </w:pPr>
      <w:r w:rsidRPr="00B20EE1">
        <w:rPr>
          <w:rFonts w:ascii="Times New Roman" w:hAnsi="Times New Roman"/>
          <w:sz w:val="22"/>
          <w:szCs w:val="22"/>
          <w:lang w:val="nl-NL"/>
        </w:rPr>
        <w:t>Doanh thu được ghi nhận khi tiền lãi phát sinh trên cơ sở dồn tích (có tính đến lợi tức mà tài sản đem lại) trừ khả năng thu hồi tiền lãi không chắn chắn.</w:t>
      </w:r>
    </w:p>
    <w:p w:rsidR="00771A79" w:rsidRPr="006D43CF" w:rsidRDefault="00771A79" w:rsidP="006D43CF">
      <w:pPr>
        <w:spacing w:before="120" w:line="280" w:lineRule="exact"/>
        <w:ind w:left="547" w:hanging="43"/>
        <w:jc w:val="both"/>
        <w:rPr>
          <w:rFonts w:ascii="Times New Roman" w:hAnsi="Times New Roman"/>
          <w:b/>
          <w:i/>
          <w:sz w:val="22"/>
          <w:szCs w:val="22"/>
          <w:lang w:val="nl-NL"/>
        </w:rPr>
      </w:pPr>
      <w:r w:rsidRPr="006D43CF">
        <w:rPr>
          <w:rFonts w:ascii="Times New Roman" w:hAnsi="Times New Roman"/>
          <w:b/>
          <w:i/>
          <w:sz w:val="22"/>
          <w:szCs w:val="22"/>
          <w:lang w:val="nl-NL"/>
        </w:rPr>
        <w:t>Cổ tức và lợi nhuận được chia</w:t>
      </w:r>
    </w:p>
    <w:p w:rsidR="00771A79" w:rsidRPr="00F71551" w:rsidRDefault="00771A79" w:rsidP="00771A79">
      <w:pPr>
        <w:spacing w:before="120" w:after="120" w:line="280" w:lineRule="exact"/>
        <w:ind w:left="504"/>
        <w:jc w:val="both"/>
        <w:rPr>
          <w:rFonts w:ascii="Times New Roman" w:hAnsi="Times New Roman"/>
          <w:sz w:val="22"/>
          <w:szCs w:val="22"/>
          <w:lang w:val="nl-NL"/>
        </w:rPr>
      </w:pPr>
      <w:r w:rsidRPr="00F71551">
        <w:rPr>
          <w:rFonts w:ascii="Times New Roman" w:hAnsi="Times New Roman"/>
          <w:sz w:val="22"/>
          <w:szCs w:val="22"/>
          <w:lang w:val="nl-NL"/>
        </w:rPr>
        <w:lastRenderedPageBreak/>
        <w:t>Cổ tức và lợi nhuận đ</w:t>
      </w:r>
      <w:r w:rsidRPr="00F71551">
        <w:rPr>
          <w:rFonts w:ascii="Times New Roman" w:hAnsi="Times New Roman" w:hint="cs"/>
          <w:sz w:val="22"/>
          <w:szCs w:val="22"/>
          <w:lang w:val="nl-NL"/>
        </w:rPr>
        <w:t>ư</w:t>
      </w:r>
      <w:r w:rsidRPr="00F71551">
        <w:rPr>
          <w:rFonts w:ascii="Times New Roman" w:hAnsi="Times New Roman"/>
          <w:sz w:val="22"/>
          <w:szCs w:val="22"/>
          <w:lang w:val="nl-NL"/>
        </w:rPr>
        <w:t>ợc chia</w:t>
      </w:r>
      <w:r>
        <w:rPr>
          <w:rFonts w:ascii="Times New Roman" w:hAnsi="Times New Roman"/>
          <w:sz w:val="22"/>
          <w:szCs w:val="22"/>
          <w:lang w:val="nl-NL"/>
        </w:rPr>
        <w:t xml:space="preserve"> </w:t>
      </w:r>
      <w:r w:rsidRPr="00F71551">
        <w:rPr>
          <w:rFonts w:ascii="Times New Roman" w:hAnsi="Times New Roman"/>
          <w:sz w:val="22"/>
          <w:szCs w:val="22"/>
          <w:lang w:val="nl-NL"/>
        </w:rPr>
        <w:t xml:space="preserve">được ghi nhận khi </w:t>
      </w:r>
      <w:r>
        <w:rPr>
          <w:rFonts w:ascii="Times New Roman" w:hAnsi="Times New Roman"/>
          <w:sz w:val="22"/>
          <w:szCs w:val="22"/>
          <w:lang w:val="nl-NL"/>
        </w:rPr>
        <w:t xml:space="preserve">Công ty đã được </w:t>
      </w:r>
      <w:r w:rsidRPr="00F71551">
        <w:rPr>
          <w:rFonts w:ascii="Times New Roman" w:hAnsi="Times New Roman"/>
          <w:sz w:val="22"/>
          <w:szCs w:val="22"/>
          <w:lang w:val="nl-NL"/>
        </w:rPr>
        <w:t xml:space="preserve">quyền </w:t>
      </w:r>
      <w:r>
        <w:rPr>
          <w:rFonts w:ascii="Times New Roman" w:hAnsi="Times New Roman"/>
          <w:sz w:val="22"/>
          <w:szCs w:val="22"/>
          <w:lang w:val="nl-NL"/>
        </w:rPr>
        <w:t xml:space="preserve">nhận </w:t>
      </w:r>
      <w:r w:rsidRPr="00F71551">
        <w:rPr>
          <w:rFonts w:ascii="Times New Roman" w:hAnsi="Times New Roman"/>
          <w:sz w:val="22"/>
          <w:szCs w:val="22"/>
          <w:lang w:val="nl-NL"/>
        </w:rPr>
        <w:t xml:space="preserve">cổ tức </w:t>
      </w:r>
      <w:r>
        <w:rPr>
          <w:rFonts w:ascii="Times New Roman" w:hAnsi="Times New Roman"/>
          <w:sz w:val="22"/>
          <w:szCs w:val="22"/>
          <w:lang w:val="nl-NL"/>
        </w:rPr>
        <w:t xml:space="preserve">hoặc lợi nhuận từ việc góp vốn. Cổ tức được nhận </w:t>
      </w:r>
      <w:r w:rsidRPr="00F71551">
        <w:rPr>
          <w:rFonts w:ascii="Times New Roman" w:hAnsi="Times New Roman"/>
          <w:sz w:val="22"/>
          <w:szCs w:val="22"/>
          <w:lang w:val="nl-NL"/>
        </w:rPr>
        <w:t xml:space="preserve">bằng cổ phiếu chỉ theo dõi số lượng </w:t>
      </w:r>
      <w:r>
        <w:rPr>
          <w:rFonts w:ascii="Times New Roman" w:hAnsi="Times New Roman"/>
          <w:sz w:val="22"/>
          <w:szCs w:val="22"/>
          <w:lang w:val="nl-NL"/>
        </w:rPr>
        <w:t xml:space="preserve">cổ phiếu tăng thêm, </w:t>
      </w:r>
      <w:r w:rsidRPr="00F71551">
        <w:rPr>
          <w:rFonts w:ascii="Times New Roman" w:hAnsi="Times New Roman"/>
          <w:sz w:val="22"/>
          <w:szCs w:val="22"/>
          <w:lang w:val="nl-NL"/>
        </w:rPr>
        <w:t>mà không ghi nhận</w:t>
      </w:r>
      <w:r>
        <w:rPr>
          <w:rFonts w:ascii="Times New Roman" w:hAnsi="Times New Roman"/>
          <w:sz w:val="22"/>
          <w:szCs w:val="22"/>
          <w:lang w:val="nl-NL"/>
        </w:rPr>
        <w:t xml:space="preserve"> giá trị cổ phiếu nhận được</w:t>
      </w:r>
      <w:r w:rsidRPr="00F71551">
        <w:rPr>
          <w:rFonts w:ascii="Times New Roman" w:hAnsi="Times New Roman"/>
          <w:sz w:val="22"/>
          <w:szCs w:val="22"/>
          <w:lang w:val="nl-NL"/>
        </w:rPr>
        <w:t>.</w:t>
      </w:r>
    </w:p>
    <w:p w:rsidR="00771A79" w:rsidRPr="009203B5" w:rsidRDefault="00771A79" w:rsidP="00771A79">
      <w:pPr>
        <w:numPr>
          <w:ilvl w:val="1"/>
          <w:numId w:val="5"/>
        </w:numPr>
        <w:tabs>
          <w:tab w:val="num" w:pos="574"/>
        </w:tabs>
        <w:spacing w:before="240" w:line="280" w:lineRule="exact"/>
        <w:ind w:left="605" w:hanging="576"/>
        <w:jc w:val="both"/>
        <w:rPr>
          <w:rFonts w:ascii="Times New Roman" w:hAnsi="Times New Roman"/>
          <w:b/>
          <w:sz w:val="22"/>
          <w:szCs w:val="22"/>
          <w:lang w:val="nl-NL"/>
        </w:rPr>
      </w:pPr>
      <w:r w:rsidRPr="009203B5">
        <w:rPr>
          <w:rFonts w:ascii="Times New Roman" w:hAnsi="Times New Roman"/>
          <w:b/>
          <w:sz w:val="22"/>
          <w:szCs w:val="22"/>
          <w:lang w:val="nl-NL"/>
        </w:rPr>
        <w:t>Hợp đồng xây dựng</w:t>
      </w:r>
    </w:p>
    <w:p w:rsidR="00771A79" w:rsidRDefault="00771A79" w:rsidP="00771A79">
      <w:pPr>
        <w:spacing w:before="120" w:after="120" w:line="280" w:lineRule="exact"/>
        <w:ind w:left="504"/>
        <w:jc w:val="both"/>
        <w:rPr>
          <w:rFonts w:ascii="Times New Roman" w:hAnsi="Times New Roman"/>
          <w:sz w:val="22"/>
          <w:szCs w:val="22"/>
          <w:lang w:val="nl-NL"/>
        </w:rPr>
      </w:pPr>
      <w:r>
        <w:rPr>
          <w:rFonts w:ascii="Times New Roman" w:hAnsi="Times New Roman"/>
          <w:sz w:val="22"/>
          <w:szCs w:val="22"/>
          <w:lang w:val="nl-NL"/>
        </w:rPr>
        <w:t xml:space="preserve">Doanh thu và chi phí của </w:t>
      </w:r>
      <w:r w:rsidRPr="00513565">
        <w:rPr>
          <w:rFonts w:ascii="Times New Roman" w:hAnsi="Times New Roman"/>
          <w:sz w:val="22"/>
          <w:szCs w:val="22"/>
          <w:lang w:val="nl-NL"/>
        </w:rPr>
        <w:t>hợp đồng xây dựng</w:t>
      </w:r>
      <w:r>
        <w:rPr>
          <w:rFonts w:ascii="Times New Roman" w:hAnsi="Times New Roman"/>
          <w:sz w:val="22"/>
          <w:szCs w:val="22"/>
          <w:lang w:val="nl-NL"/>
        </w:rPr>
        <w:t xml:space="preserve"> được ghi nhận theo 2 trường hợp:</w:t>
      </w:r>
    </w:p>
    <w:p w:rsidR="00771A79" w:rsidRPr="00B026E5" w:rsidRDefault="00771A79" w:rsidP="00A268C7">
      <w:pPr>
        <w:pStyle w:val="ListParagraph"/>
        <w:numPr>
          <w:ilvl w:val="2"/>
          <w:numId w:val="13"/>
        </w:numPr>
        <w:tabs>
          <w:tab w:val="clear" w:pos="2340"/>
          <w:tab w:val="num" w:pos="900"/>
        </w:tabs>
        <w:spacing w:before="120" w:after="120" w:line="280" w:lineRule="exact"/>
        <w:ind w:left="900"/>
        <w:rPr>
          <w:szCs w:val="22"/>
          <w:lang w:val="nl-NL"/>
        </w:rPr>
      </w:pPr>
      <w:r w:rsidRPr="00B026E5">
        <w:rPr>
          <w:szCs w:val="22"/>
          <w:lang w:val="nl-NL"/>
        </w:rPr>
        <w:t xml:space="preserve">Trường hợp hợp đồng xây dựng quy định nhà thầu được thanh toán theo tiến độ kế hoạch, </w:t>
      </w:r>
      <w:r>
        <w:rPr>
          <w:szCs w:val="22"/>
          <w:lang w:val="nl-NL"/>
        </w:rPr>
        <w:t>k</w:t>
      </w:r>
      <w:r w:rsidRPr="00B026E5">
        <w:rPr>
          <w:szCs w:val="22"/>
          <w:lang w:val="nl-NL"/>
        </w:rPr>
        <w:t xml:space="preserve">hi kết quả thực hiện hợp đồng xây dựng có thể được ước tính một cách đáng tin cậy, </w:t>
      </w:r>
      <w:r>
        <w:rPr>
          <w:szCs w:val="22"/>
          <w:lang w:val="nl-NL"/>
        </w:rPr>
        <w:t xml:space="preserve">thì </w:t>
      </w:r>
      <w:r w:rsidRPr="00B026E5">
        <w:rPr>
          <w:szCs w:val="22"/>
          <w:lang w:val="nl-NL"/>
        </w:rPr>
        <w:t xml:space="preserve">doanh thu và chi </w:t>
      </w:r>
      <w:r w:rsidRPr="00B026E5">
        <w:rPr>
          <w:szCs w:val="22"/>
          <w:lang w:val="de-DE"/>
        </w:rPr>
        <w:t xml:space="preserve">phí liên quan đến hợp đồng được ghi nhận tương ứng với phần công việc đã hoàn thành </w:t>
      </w:r>
      <w:r>
        <w:rPr>
          <w:szCs w:val="22"/>
          <w:lang w:val="de-DE"/>
        </w:rPr>
        <w:t>do nhà thầu tự xác đị</w:t>
      </w:r>
      <w:r w:rsidR="00224780">
        <w:rPr>
          <w:szCs w:val="22"/>
          <w:lang w:val="de-DE"/>
        </w:rPr>
        <w:t>nh vào ngày</w:t>
      </w:r>
      <w:r w:rsidR="006600A2">
        <w:rPr>
          <w:szCs w:val="22"/>
          <w:lang w:val="de-DE"/>
        </w:rPr>
        <w:t xml:space="preserve"> Báo cáo tài chính</w:t>
      </w:r>
      <w:r w:rsidR="00224780">
        <w:rPr>
          <w:szCs w:val="22"/>
          <w:lang w:val="de-DE"/>
        </w:rPr>
        <w:t xml:space="preserve"> </w:t>
      </w:r>
      <w:r>
        <w:rPr>
          <w:szCs w:val="22"/>
          <w:lang w:val="de-DE"/>
        </w:rPr>
        <w:t>mà không phụ thuộc vào hóa đơn thanh toán theo tiến độ kế hoạch đã lập hay chưa và số tiền ghi trên hóa đơn là bao nhiêu.</w:t>
      </w:r>
    </w:p>
    <w:p w:rsidR="00771A79" w:rsidRPr="00F14E97" w:rsidRDefault="00771A79" w:rsidP="00A268C7">
      <w:pPr>
        <w:pStyle w:val="ListParagraph"/>
        <w:numPr>
          <w:ilvl w:val="2"/>
          <w:numId w:val="13"/>
        </w:numPr>
        <w:tabs>
          <w:tab w:val="clear" w:pos="2340"/>
          <w:tab w:val="num" w:pos="900"/>
        </w:tabs>
        <w:spacing w:before="120" w:after="120" w:line="280" w:lineRule="exact"/>
        <w:ind w:left="900"/>
        <w:rPr>
          <w:szCs w:val="22"/>
          <w:lang w:val="nl-NL"/>
        </w:rPr>
      </w:pPr>
      <w:r>
        <w:rPr>
          <w:szCs w:val="22"/>
          <w:lang w:val="de-DE"/>
        </w:rPr>
        <w:t xml:space="preserve">Trường hợp </w:t>
      </w:r>
      <w:r w:rsidRPr="00513565">
        <w:rPr>
          <w:szCs w:val="22"/>
          <w:lang w:val="nl-NL"/>
        </w:rPr>
        <w:t xml:space="preserve">hợp đồng xây dựng </w:t>
      </w:r>
      <w:r>
        <w:rPr>
          <w:szCs w:val="22"/>
          <w:lang w:val="nl-NL"/>
        </w:rPr>
        <w:t xml:space="preserve">quy định nhà thầu được thanh toán theo giá trị khối lượng thực hiện, khi kết quả thực hiện </w:t>
      </w:r>
      <w:r w:rsidRPr="00513565">
        <w:rPr>
          <w:szCs w:val="22"/>
          <w:lang w:val="nl-NL"/>
        </w:rPr>
        <w:t>hợp đồng xây dựng</w:t>
      </w:r>
      <w:r>
        <w:rPr>
          <w:szCs w:val="22"/>
          <w:lang w:val="nl-NL"/>
        </w:rPr>
        <w:t xml:space="preserve"> được xác định một cách đáng tin cậy và được khách hàng xác nhận, thì doanh thu và chi phí liên quan đến </w:t>
      </w:r>
      <w:r w:rsidRPr="00513565">
        <w:rPr>
          <w:szCs w:val="22"/>
          <w:lang w:val="nl-NL"/>
        </w:rPr>
        <w:t>hợp đồng xây dựng</w:t>
      </w:r>
      <w:r>
        <w:rPr>
          <w:szCs w:val="22"/>
          <w:lang w:val="nl-NL"/>
        </w:rPr>
        <w:t xml:space="preserve"> được ghi nhận tương ứng với </w:t>
      </w:r>
      <w:r w:rsidRPr="00B026E5">
        <w:rPr>
          <w:szCs w:val="22"/>
          <w:lang w:val="de-DE"/>
        </w:rPr>
        <w:t xml:space="preserve">phần công việc đã hoàn </w:t>
      </w:r>
      <w:r w:rsidRPr="00B026E5">
        <w:rPr>
          <w:szCs w:val="22"/>
          <w:lang w:val="nl-NL"/>
        </w:rPr>
        <w:t>thành</w:t>
      </w:r>
      <w:r w:rsidRPr="00B026E5">
        <w:rPr>
          <w:szCs w:val="22"/>
          <w:lang w:val="de-DE"/>
        </w:rPr>
        <w:t xml:space="preserve"> </w:t>
      </w:r>
      <w:r>
        <w:rPr>
          <w:szCs w:val="22"/>
          <w:lang w:val="de-DE"/>
        </w:rPr>
        <w:t>được khách hàng xác nhậ</w:t>
      </w:r>
      <w:r w:rsidR="00D65FB2">
        <w:rPr>
          <w:szCs w:val="22"/>
          <w:lang w:val="de-DE"/>
        </w:rPr>
        <w:t xml:space="preserve">n trong </w:t>
      </w:r>
      <w:r>
        <w:rPr>
          <w:szCs w:val="22"/>
          <w:lang w:val="de-DE"/>
        </w:rPr>
        <w:t>kỳ được phản ánh trên hóa đơn đã lập</w:t>
      </w:r>
      <w:r w:rsidRPr="00B026E5">
        <w:rPr>
          <w:szCs w:val="22"/>
          <w:lang w:val="de-DE"/>
        </w:rPr>
        <w:t xml:space="preserve">.  </w:t>
      </w:r>
    </w:p>
    <w:p w:rsidR="00771A79" w:rsidRPr="00F14E97" w:rsidRDefault="00771A79" w:rsidP="00771A79">
      <w:pPr>
        <w:tabs>
          <w:tab w:val="left" w:pos="900"/>
        </w:tabs>
        <w:spacing w:before="120" w:after="120" w:line="280" w:lineRule="exact"/>
        <w:ind w:left="900"/>
        <w:jc w:val="both"/>
        <w:rPr>
          <w:rFonts w:ascii="Times New Roman" w:hAnsi="Times New Roman"/>
          <w:sz w:val="22"/>
          <w:szCs w:val="22"/>
          <w:lang w:val="de-DE"/>
        </w:rPr>
      </w:pPr>
      <w:r w:rsidRPr="00F14E97">
        <w:rPr>
          <w:rFonts w:ascii="Times New Roman" w:hAnsi="Times New Roman"/>
          <w:sz w:val="22"/>
          <w:szCs w:val="22"/>
          <w:lang w:val="de-DE"/>
        </w:rPr>
        <w:t xml:space="preserve">Phần công việc đã hoàn thành được tính bằng tỷ lệ phần trăm giữa chi phí phát sinh của phần công việc đã hoàn thành </w:t>
      </w:r>
      <w:r w:rsidRPr="00E1349D">
        <w:rPr>
          <w:rFonts w:ascii="Times New Roman" w:hAnsi="Times New Roman"/>
          <w:sz w:val="22"/>
          <w:szCs w:val="22"/>
          <w:highlight w:val="cyan"/>
          <w:lang w:val="de-DE"/>
        </w:rPr>
        <w:t xml:space="preserve">tại </w:t>
      </w:r>
      <w:r w:rsidRPr="00E14A88">
        <w:rPr>
          <w:rFonts w:ascii="Times New Roman" w:hAnsi="Times New Roman"/>
          <w:sz w:val="22"/>
          <w:szCs w:val="22"/>
          <w:highlight w:val="cyan"/>
          <w:lang w:val="de-DE"/>
        </w:rPr>
        <w:t xml:space="preserve">ngày </w:t>
      </w:r>
      <w:r w:rsidR="00E14A88" w:rsidRPr="00E14A88">
        <w:rPr>
          <w:rFonts w:ascii="Times New Roman" w:hAnsi="Times New Roman"/>
          <w:sz w:val="22"/>
          <w:szCs w:val="22"/>
          <w:highlight w:val="cyan"/>
          <w:lang w:val="de-DE"/>
        </w:rPr>
        <w:t>Báo cáo tài chính</w:t>
      </w:r>
      <w:r w:rsidR="00224780" w:rsidRPr="00F14E97">
        <w:rPr>
          <w:rFonts w:ascii="Times New Roman" w:hAnsi="Times New Roman"/>
          <w:sz w:val="22"/>
          <w:szCs w:val="22"/>
          <w:lang w:val="de-DE"/>
        </w:rPr>
        <w:t xml:space="preserve"> </w:t>
      </w:r>
      <w:r w:rsidRPr="00F14E97">
        <w:rPr>
          <w:rFonts w:ascii="Times New Roman" w:hAnsi="Times New Roman"/>
          <w:sz w:val="22"/>
          <w:szCs w:val="22"/>
          <w:lang w:val="de-DE"/>
        </w:rPr>
        <w:t xml:space="preserve">so với tổng chi phí dự toán của hợp đồng, ngoại trừ trường hợp chi phí này không tương đương với </w:t>
      </w:r>
      <w:r>
        <w:rPr>
          <w:rFonts w:ascii="Times New Roman" w:hAnsi="Times New Roman"/>
          <w:sz w:val="22"/>
          <w:szCs w:val="22"/>
          <w:lang w:val="de-DE"/>
        </w:rPr>
        <w:t xml:space="preserve">phần </w:t>
      </w:r>
      <w:r w:rsidRPr="00F14E97">
        <w:rPr>
          <w:rFonts w:ascii="Times New Roman" w:hAnsi="Times New Roman"/>
          <w:sz w:val="22"/>
          <w:szCs w:val="22"/>
          <w:lang w:val="de-DE"/>
        </w:rPr>
        <w:t xml:space="preserve">khối lượng </w:t>
      </w:r>
      <w:r>
        <w:rPr>
          <w:rFonts w:ascii="Times New Roman" w:hAnsi="Times New Roman"/>
          <w:sz w:val="22"/>
          <w:szCs w:val="22"/>
          <w:lang w:val="de-DE"/>
        </w:rPr>
        <w:t xml:space="preserve">xây lắp đã hoàn thành. Khoản chi phí này có thể bao gồm các chi phí phụ thêm, các khoản bồi thường và chi </w:t>
      </w:r>
      <w:r w:rsidRPr="00F14E97">
        <w:rPr>
          <w:rFonts w:ascii="Times New Roman" w:hAnsi="Times New Roman"/>
          <w:sz w:val="22"/>
          <w:szCs w:val="22"/>
          <w:lang w:val="de-DE"/>
        </w:rPr>
        <w:t>thưởng thực hiện hợp đồng theo thỏa thuận với khách hàng.</w:t>
      </w:r>
    </w:p>
    <w:p w:rsidR="00771A79" w:rsidRDefault="00771A79" w:rsidP="00771A79">
      <w:pPr>
        <w:tabs>
          <w:tab w:val="left" w:pos="900"/>
        </w:tabs>
        <w:spacing w:before="120" w:after="120" w:line="280" w:lineRule="exact"/>
        <w:ind w:left="900"/>
        <w:jc w:val="both"/>
        <w:rPr>
          <w:szCs w:val="22"/>
          <w:lang w:val="de-DE"/>
        </w:rPr>
      </w:pPr>
      <w:r w:rsidRPr="00F14E97">
        <w:rPr>
          <w:rFonts w:ascii="Times New Roman" w:hAnsi="Times New Roman"/>
          <w:sz w:val="22"/>
          <w:szCs w:val="22"/>
          <w:lang w:val="de-DE"/>
        </w:rPr>
        <w:t xml:space="preserve">Khi kết </w:t>
      </w:r>
      <w:r w:rsidRPr="00F14E97">
        <w:rPr>
          <w:rFonts w:ascii="Times New Roman" w:hAnsi="Times New Roman"/>
          <w:sz w:val="22"/>
          <w:szCs w:val="22"/>
          <w:lang w:val="nl-NL"/>
        </w:rPr>
        <w:t>quả</w:t>
      </w:r>
      <w:r w:rsidRPr="00F14E97">
        <w:rPr>
          <w:rFonts w:ascii="Times New Roman" w:hAnsi="Times New Roman"/>
          <w:sz w:val="22"/>
          <w:szCs w:val="22"/>
          <w:lang w:val="de-DE"/>
        </w:rPr>
        <w:t xml:space="preserve"> thực hiện hợp đồng xây dựng không thể được ước tính một cách đáng tin cậy, doanh thu chỉ được ghi nhận tương đương với chi phí của hợp đồng đã phát sinh mà việc được hoàn trả là tương đối chắc chắn</w:t>
      </w:r>
      <w:r w:rsidRPr="00F14E97">
        <w:rPr>
          <w:szCs w:val="22"/>
          <w:lang w:val="de-DE"/>
        </w:rPr>
        <w:t xml:space="preserve">. </w:t>
      </w:r>
    </w:p>
    <w:p w:rsidR="00771A79" w:rsidRDefault="00771A79" w:rsidP="00771A79">
      <w:pPr>
        <w:numPr>
          <w:ilvl w:val="1"/>
          <w:numId w:val="5"/>
        </w:numPr>
        <w:tabs>
          <w:tab w:val="num" w:pos="574"/>
        </w:tabs>
        <w:spacing w:before="240" w:line="280" w:lineRule="exact"/>
        <w:ind w:left="605" w:hanging="576"/>
        <w:jc w:val="both"/>
        <w:rPr>
          <w:rFonts w:ascii="Times New Roman" w:hAnsi="Times New Roman"/>
          <w:b/>
          <w:bCs/>
          <w:sz w:val="22"/>
          <w:szCs w:val="22"/>
          <w:lang w:val="de-DE"/>
        </w:rPr>
      </w:pPr>
      <w:r>
        <w:rPr>
          <w:rFonts w:ascii="Times New Roman" w:hAnsi="Times New Roman"/>
          <w:b/>
          <w:bCs/>
          <w:sz w:val="22"/>
          <w:szCs w:val="22"/>
          <w:lang w:val="de-DE"/>
        </w:rPr>
        <w:t>Các khoản giảm trừ doanh thu</w:t>
      </w:r>
    </w:p>
    <w:p w:rsidR="00771A79" w:rsidRDefault="00771A79" w:rsidP="00771A79">
      <w:pPr>
        <w:spacing w:before="120" w:after="120" w:line="280" w:lineRule="exact"/>
        <w:ind w:left="504"/>
        <w:jc w:val="both"/>
        <w:rPr>
          <w:rFonts w:ascii="Times New Roman" w:hAnsi="Times New Roman"/>
          <w:bCs/>
          <w:sz w:val="22"/>
          <w:szCs w:val="22"/>
          <w:lang w:val="de-DE"/>
        </w:rPr>
      </w:pPr>
      <w:r w:rsidRPr="00CD493B">
        <w:rPr>
          <w:rFonts w:ascii="Times New Roman" w:hAnsi="Times New Roman"/>
          <w:bCs/>
          <w:sz w:val="22"/>
          <w:szCs w:val="22"/>
          <w:lang w:val="de-DE"/>
        </w:rPr>
        <w:t xml:space="preserve">Các khoản giảm trừ doanh thu </w:t>
      </w:r>
      <w:r>
        <w:rPr>
          <w:rFonts w:ascii="Times New Roman" w:hAnsi="Times New Roman"/>
          <w:bCs/>
          <w:sz w:val="22"/>
          <w:szCs w:val="22"/>
          <w:lang w:val="de-DE"/>
        </w:rPr>
        <w:t>bán hàng, cung cấp dịch vụ phát sinh trong kỳ bao gồm chiết khấu thương mại, giảm giá hàng bán và hàng bán bị trả lại.</w:t>
      </w:r>
    </w:p>
    <w:p w:rsidR="00771A79" w:rsidRPr="00CD493B" w:rsidRDefault="00771A79" w:rsidP="00771A79">
      <w:pPr>
        <w:spacing w:before="120" w:after="120" w:line="280" w:lineRule="exact"/>
        <w:ind w:left="504"/>
        <w:jc w:val="both"/>
        <w:rPr>
          <w:rFonts w:ascii="Times New Roman" w:hAnsi="Times New Roman"/>
          <w:bCs/>
          <w:sz w:val="22"/>
          <w:szCs w:val="22"/>
          <w:lang w:val="de-DE"/>
        </w:rPr>
      </w:pPr>
      <w:r>
        <w:rPr>
          <w:rFonts w:ascii="Times New Roman" w:hAnsi="Times New Roman"/>
          <w:bCs/>
          <w:sz w:val="22"/>
          <w:szCs w:val="22"/>
          <w:lang w:val="de-DE"/>
        </w:rPr>
        <w:t>Các khoản chiết khấu thương mại, giảm giá hàng bán và hàng bán bị trả lạ</w:t>
      </w:r>
      <w:r w:rsidR="00E14A88">
        <w:rPr>
          <w:rFonts w:ascii="Times New Roman" w:hAnsi="Times New Roman"/>
          <w:bCs/>
          <w:sz w:val="22"/>
          <w:szCs w:val="22"/>
          <w:lang w:val="de-DE"/>
        </w:rPr>
        <w:t xml:space="preserve">i phát sinh cùng </w:t>
      </w:r>
      <w:r>
        <w:rPr>
          <w:rFonts w:ascii="Times New Roman" w:hAnsi="Times New Roman"/>
          <w:bCs/>
          <w:sz w:val="22"/>
          <w:szCs w:val="22"/>
          <w:lang w:val="de-DE"/>
        </w:rPr>
        <w:t>kỳ tiêu thụ sản phẩm, hàng hóa dịch vụ được điều chỉnh giảm doanh thu củ</w:t>
      </w:r>
      <w:r w:rsidR="00E14A88">
        <w:rPr>
          <w:rFonts w:ascii="Times New Roman" w:hAnsi="Times New Roman"/>
          <w:bCs/>
          <w:sz w:val="22"/>
          <w:szCs w:val="22"/>
          <w:lang w:val="de-DE"/>
        </w:rPr>
        <w:t xml:space="preserve">a </w:t>
      </w:r>
      <w:r>
        <w:rPr>
          <w:rFonts w:ascii="Times New Roman" w:hAnsi="Times New Roman"/>
          <w:bCs/>
          <w:sz w:val="22"/>
          <w:szCs w:val="22"/>
          <w:lang w:val="de-DE"/>
        </w:rPr>
        <w:t>kỳ phát sinh. Trong trường hợp sản phẩm, hàng hóa, dịch vụ đã tiêu thụ từ</w:t>
      </w:r>
      <w:r w:rsidR="00E14A88">
        <w:rPr>
          <w:rFonts w:ascii="Times New Roman" w:hAnsi="Times New Roman"/>
          <w:bCs/>
          <w:sz w:val="22"/>
          <w:szCs w:val="22"/>
          <w:lang w:val="de-DE"/>
        </w:rPr>
        <w:t xml:space="preserve"> các kỳ</w:t>
      </w:r>
      <w:r>
        <w:rPr>
          <w:rFonts w:ascii="Times New Roman" w:hAnsi="Times New Roman"/>
          <w:bCs/>
          <w:sz w:val="22"/>
          <w:szCs w:val="22"/>
          <w:lang w:val="de-DE"/>
        </w:rPr>
        <w:t xml:space="preserve"> trước, đế</w:t>
      </w:r>
      <w:r w:rsidR="00E14A88">
        <w:rPr>
          <w:rFonts w:ascii="Times New Roman" w:hAnsi="Times New Roman"/>
          <w:bCs/>
          <w:sz w:val="22"/>
          <w:szCs w:val="22"/>
          <w:lang w:val="de-DE"/>
        </w:rPr>
        <w:t>n kỳ</w:t>
      </w:r>
      <w:r>
        <w:rPr>
          <w:rFonts w:ascii="Times New Roman" w:hAnsi="Times New Roman"/>
          <w:bCs/>
          <w:sz w:val="22"/>
          <w:szCs w:val="22"/>
          <w:lang w:val="de-DE"/>
        </w:rPr>
        <w:t xml:space="preserve"> sau mới phát sinh các khoản giảm trừ doanh thu thì được ghi nhận giảm doanh thu theo nguyên tắc: nếu phát sinh trước thời điểm phát hành Báo cáo tài chính</w:t>
      </w:r>
      <w:r w:rsidR="00137807">
        <w:rPr>
          <w:rFonts w:ascii="Times New Roman" w:hAnsi="Times New Roman"/>
          <w:bCs/>
          <w:sz w:val="22"/>
          <w:szCs w:val="22"/>
          <w:lang w:val="de-DE"/>
        </w:rPr>
        <w:t xml:space="preserve"> </w:t>
      </w:r>
      <w:r>
        <w:rPr>
          <w:rFonts w:ascii="Times New Roman" w:hAnsi="Times New Roman"/>
          <w:bCs/>
          <w:sz w:val="22"/>
          <w:szCs w:val="22"/>
          <w:lang w:val="de-DE"/>
        </w:rPr>
        <w:t>thì ghi giảm doanh thu trên Báo cáo tài chính củ</w:t>
      </w:r>
      <w:r w:rsidR="00E14A88">
        <w:rPr>
          <w:rFonts w:ascii="Times New Roman" w:hAnsi="Times New Roman"/>
          <w:bCs/>
          <w:sz w:val="22"/>
          <w:szCs w:val="22"/>
          <w:lang w:val="de-DE"/>
        </w:rPr>
        <w:t>a kỳ</w:t>
      </w:r>
      <w:r>
        <w:rPr>
          <w:rFonts w:ascii="Times New Roman" w:hAnsi="Times New Roman"/>
          <w:bCs/>
          <w:sz w:val="22"/>
          <w:szCs w:val="22"/>
          <w:lang w:val="de-DE"/>
        </w:rPr>
        <w:t xml:space="preserve"> lập Báo cáo (</w:t>
      </w:r>
      <w:r w:rsidR="00E14A88">
        <w:rPr>
          <w:rFonts w:ascii="Times New Roman" w:hAnsi="Times New Roman"/>
          <w:bCs/>
          <w:sz w:val="22"/>
          <w:szCs w:val="22"/>
          <w:lang w:val="de-DE"/>
        </w:rPr>
        <w:t>kỳ</w:t>
      </w:r>
      <w:r>
        <w:rPr>
          <w:rFonts w:ascii="Times New Roman" w:hAnsi="Times New Roman"/>
          <w:bCs/>
          <w:sz w:val="22"/>
          <w:szCs w:val="22"/>
          <w:lang w:val="de-DE"/>
        </w:rPr>
        <w:t xml:space="preserve"> trước), và nếu phát sinh sau thời điểm phát hành Báo cáo tài chính thì ghi giảm doanh thu củ</w:t>
      </w:r>
      <w:r w:rsidR="00E14A88">
        <w:rPr>
          <w:rFonts w:ascii="Times New Roman" w:hAnsi="Times New Roman"/>
          <w:bCs/>
          <w:sz w:val="22"/>
          <w:szCs w:val="22"/>
          <w:lang w:val="de-DE"/>
        </w:rPr>
        <w:t>a kỳ phát sinh (kỳ</w:t>
      </w:r>
      <w:r>
        <w:rPr>
          <w:rFonts w:ascii="Times New Roman" w:hAnsi="Times New Roman"/>
          <w:bCs/>
          <w:sz w:val="22"/>
          <w:szCs w:val="22"/>
          <w:lang w:val="de-DE"/>
        </w:rPr>
        <w:t xml:space="preserve"> sau).</w:t>
      </w:r>
    </w:p>
    <w:p w:rsidR="00771A79" w:rsidRDefault="00771A79" w:rsidP="00771A79">
      <w:pPr>
        <w:numPr>
          <w:ilvl w:val="1"/>
          <w:numId w:val="5"/>
        </w:numPr>
        <w:tabs>
          <w:tab w:val="num" w:pos="574"/>
        </w:tabs>
        <w:spacing w:before="240" w:line="280" w:lineRule="exact"/>
        <w:ind w:left="605" w:hanging="576"/>
        <w:jc w:val="both"/>
        <w:rPr>
          <w:rFonts w:ascii="Times New Roman" w:hAnsi="Times New Roman"/>
          <w:b/>
          <w:bCs/>
          <w:sz w:val="22"/>
          <w:szCs w:val="22"/>
          <w:lang w:val="de-DE"/>
        </w:rPr>
      </w:pPr>
      <w:r>
        <w:rPr>
          <w:rFonts w:ascii="Times New Roman" w:hAnsi="Times New Roman"/>
          <w:b/>
          <w:bCs/>
          <w:sz w:val="22"/>
          <w:szCs w:val="22"/>
          <w:lang w:val="de-DE"/>
        </w:rPr>
        <w:t>Giá vốn bất động sản được chuyển nhượng</w:t>
      </w:r>
    </w:p>
    <w:p w:rsidR="00771A79" w:rsidRDefault="00771A79" w:rsidP="00771A79">
      <w:pPr>
        <w:spacing w:before="120" w:after="120" w:line="280" w:lineRule="exact"/>
        <w:ind w:left="504"/>
        <w:jc w:val="both"/>
        <w:rPr>
          <w:rFonts w:ascii="Times New Roman" w:hAnsi="Times New Roman"/>
          <w:bCs/>
          <w:sz w:val="22"/>
          <w:szCs w:val="22"/>
          <w:lang w:val="de-DE"/>
        </w:rPr>
      </w:pPr>
      <w:r w:rsidRPr="00874625">
        <w:rPr>
          <w:rFonts w:ascii="Times New Roman" w:hAnsi="Times New Roman"/>
          <w:bCs/>
          <w:sz w:val="22"/>
          <w:szCs w:val="22"/>
          <w:lang w:val="de-DE"/>
        </w:rPr>
        <w:t>Giá vốn bất động sản đ</w:t>
      </w:r>
      <w:r w:rsidRPr="00874625">
        <w:rPr>
          <w:rFonts w:ascii="Times New Roman" w:hAnsi="Times New Roman" w:hint="cs"/>
          <w:bCs/>
          <w:sz w:val="22"/>
          <w:szCs w:val="22"/>
          <w:lang w:val="de-DE"/>
        </w:rPr>
        <w:t>ư</w:t>
      </w:r>
      <w:r w:rsidRPr="00874625">
        <w:rPr>
          <w:rFonts w:ascii="Times New Roman" w:hAnsi="Times New Roman"/>
          <w:bCs/>
          <w:sz w:val="22"/>
          <w:szCs w:val="22"/>
          <w:lang w:val="de-DE"/>
        </w:rPr>
        <w:t>ợc chuyển nh</w:t>
      </w:r>
      <w:r w:rsidRPr="00874625">
        <w:rPr>
          <w:rFonts w:ascii="Times New Roman" w:hAnsi="Times New Roman" w:hint="cs"/>
          <w:bCs/>
          <w:sz w:val="22"/>
          <w:szCs w:val="22"/>
          <w:lang w:val="de-DE"/>
        </w:rPr>
        <w:t>ư</w:t>
      </w:r>
      <w:r w:rsidRPr="00874625">
        <w:rPr>
          <w:rFonts w:ascii="Times New Roman" w:hAnsi="Times New Roman"/>
          <w:bCs/>
          <w:sz w:val="22"/>
          <w:szCs w:val="22"/>
          <w:lang w:val="de-DE"/>
        </w:rPr>
        <w:t>ợng</w:t>
      </w:r>
      <w:r>
        <w:rPr>
          <w:rFonts w:ascii="Times New Roman" w:hAnsi="Times New Roman"/>
          <w:bCs/>
          <w:sz w:val="22"/>
          <w:szCs w:val="22"/>
          <w:lang w:val="de-DE"/>
        </w:rPr>
        <w:t xml:space="preserve"> bao gồm toàn bộ chi phí phát sinh trực tiếp cho các hoạt động phát triển đất, nhà và các chi phí khác có liên quan được phân bổ trên cơ sở hợp lý cho các hoạt động này bao gồm:</w:t>
      </w:r>
    </w:p>
    <w:p w:rsidR="00771A79" w:rsidRDefault="00771A79" w:rsidP="00A268C7">
      <w:pPr>
        <w:numPr>
          <w:ilvl w:val="0"/>
          <w:numId w:val="15"/>
        </w:numPr>
        <w:tabs>
          <w:tab w:val="left" w:pos="810"/>
        </w:tabs>
        <w:spacing w:before="120"/>
        <w:ind w:hanging="270"/>
        <w:jc w:val="both"/>
        <w:rPr>
          <w:rFonts w:ascii="Times New Roman" w:hAnsi="Times New Roman"/>
          <w:bCs/>
          <w:sz w:val="22"/>
          <w:szCs w:val="22"/>
          <w:lang w:val="de-DE"/>
        </w:rPr>
      </w:pPr>
      <w:r>
        <w:rPr>
          <w:rFonts w:ascii="Times New Roman" w:hAnsi="Times New Roman"/>
          <w:bCs/>
          <w:sz w:val="22"/>
          <w:szCs w:val="22"/>
          <w:lang w:val="de-DE"/>
        </w:rPr>
        <w:lastRenderedPageBreak/>
        <w:t xml:space="preserve"> Các chi phí về đất và phát triển đất;</w:t>
      </w:r>
    </w:p>
    <w:p w:rsidR="00771A79" w:rsidRDefault="00771A79" w:rsidP="00A268C7">
      <w:pPr>
        <w:numPr>
          <w:ilvl w:val="0"/>
          <w:numId w:val="15"/>
        </w:numPr>
        <w:tabs>
          <w:tab w:val="left" w:pos="810"/>
        </w:tabs>
        <w:spacing w:before="120"/>
        <w:ind w:hanging="270"/>
        <w:jc w:val="both"/>
        <w:rPr>
          <w:rFonts w:ascii="Times New Roman" w:hAnsi="Times New Roman"/>
          <w:bCs/>
          <w:sz w:val="22"/>
          <w:szCs w:val="22"/>
          <w:lang w:val="de-DE"/>
        </w:rPr>
      </w:pPr>
      <w:r>
        <w:rPr>
          <w:rFonts w:ascii="Times New Roman" w:hAnsi="Times New Roman"/>
          <w:bCs/>
          <w:sz w:val="22"/>
          <w:szCs w:val="22"/>
          <w:lang w:val="de-DE"/>
        </w:rPr>
        <w:t>Các chi phí xây dựng và liên quan đến xây dự</w:t>
      </w:r>
      <w:r w:rsidR="00867E14">
        <w:rPr>
          <w:rFonts w:ascii="Times New Roman" w:hAnsi="Times New Roman"/>
          <w:bCs/>
          <w:sz w:val="22"/>
          <w:szCs w:val="22"/>
          <w:lang w:val="de-DE"/>
        </w:rPr>
        <w:t xml:space="preserve">ng; </w:t>
      </w:r>
    </w:p>
    <w:p w:rsidR="00771A79" w:rsidRDefault="00771A79" w:rsidP="00A268C7">
      <w:pPr>
        <w:numPr>
          <w:ilvl w:val="0"/>
          <w:numId w:val="15"/>
        </w:numPr>
        <w:tabs>
          <w:tab w:val="left" w:pos="810"/>
        </w:tabs>
        <w:spacing w:before="120"/>
        <w:ind w:hanging="270"/>
        <w:jc w:val="both"/>
        <w:rPr>
          <w:rFonts w:ascii="Times New Roman" w:hAnsi="Times New Roman"/>
          <w:bCs/>
          <w:sz w:val="22"/>
          <w:szCs w:val="22"/>
          <w:lang w:val="de-DE"/>
        </w:rPr>
      </w:pPr>
      <w:r>
        <w:rPr>
          <w:rFonts w:ascii="Times New Roman" w:hAnsi="Times New Roman"/>
          <w:bCs/>
          <w:sz w:val="22"/>
          <w:szCs w:val="22"/>
          <w:lang w:val="de-DE"/>
        </w:rPr>
        <w:t>Các chi phí khác có liên quan phát sinh trong quá trình hình thành bất động sản như các chi phí phát sinh từ hoạt động phát triển đất và công trình trên đất hiện tại và trong tương lai của dự án (như chi phí phát triển cơ sở hạ tầng kỹ thuật chung và chi phí phát triển quỹ đất bắt buộc dành cho các mục đích công cộn</w:t>
      </w:r>
      <w:r w:rsidR="00E1349D">
        <w:rPr>
          <w:rFonts w:ascii="Times New Roman" w:hAnsi="Times New Roman"/>
          <w:bCs/>
          <w:sz w:val="22"/>
          <w:szCs w:val="22"/>
          <w:lang w:val="de-DE"/>
        </w:rPr>
        <w:t>g</w:t>
      </w:r>
      <w:r>
        <w:rPr>
          <w:rFonts w:ascii="Times New Roman" w:hAnsi="Times New Roman"/>
          <w:bCs/>
          <w:sz w:val="22"/>
          <w:szCs w:val="22"/>
          <w:lang w:val="de-DE"/>
        </w:rPr>
        <w:t xml:space="preserve">,..).  </w:t>
      </w:r>
    </w:p>
    <w:p w:rsidR="00AC0DA8" w:rsidRPr="003577C2" w:rsidRDefault="003577C2" w:rsidP="00771A79">
      <w:pPr>
        <w:numPr>
          <w:ilvl w:val="1"/>
          <w:numId w:val="5"/>
        </w:numPr>
        <w:tabs>
          <w:tab w:val="num" w:pos="574"/>
        </w:tabs>
        <w:spacing w:before="240" w:line="280" w:lineRule="exact"/>
        <w:ind w:left="605" w:hanging="576"/>
        <w:jc w:val="both"/>
        <w:rPr>
          <w:rFonts w:ascii="Times New Roman" w:hAnsi="Times New Roman"/>
          <w:b/>
          <w:bCs/>
          <w:sz w:val="22"/>
          <w:szCs w:val="22"/>
          <w:highlight w:val="green"/>
          <w:lang w:val="nl-NL"/>
        </w:rPr>
      </w:pPr>
      <w:r w:rsidRPr="003577C2">
        <w:rPr>
          <w:rFonts w:ascii="Times New Roman" w:hAnsi="Times New Roman"/>
          <w:b/>
          <w:bCs/>
          <w:sz w:val="22"/>
          <w:szCs w:val="22"/>
          <w:highlight w:val="green"/>
          <w:lang w:val="nl-NL"/>
        </w:rPr>
        <w:t>Gi</w:t>
      </w:r>
      <w:r w:rsidR="00AC0DA8" w:rsidRPr="003577C2">
        <w:rPr>
          <w:rFonts w:ascii="Times New Roman" w:hAnsi="Times New Roman"/>
          <w:b/>
          <w:bCs/>
          <w:sz w:val="22"/>
          <w:szCs w:val="22"/>
          <w:highlight w:val="green"/>
          <w:lang w:val="nl-NL"/>
        </w:rPr>
        <w:t>á</w:t>
      </w:r>
      <w:r w:rsidRPr="003577C2">
        <w:rPr>
          <w:rFonts w:ascii="Times New Roman" w:hAnsi="Times New Roman"/>
          <w:b/>
          <w:bCs/>
          <w:sz w:val="22"/>
          <w:szCs w:val="22"/>
          <w:highlight w:val="green"/>
          <w:lang w:val="nl-NL"/>
        </w:rPr>
        <w:t xml:space="preserve"> vốn hàng bán và dịch vụ cung cấp </w:t>
      </w:r>
    </w:p>
    <w:p w:rsidR="003577C2" w:rsidRPr="003577C2" w:rsidRDefault="003577C2" w:rsidP="003577C2">
      <w:pPr>
        <w:spacing w:before="120" w:after="120" w:line="280" w:lineRule="exact"/>
        <w:ind w:left="504"/>
        <w:jc w:val="both"/>
        <w:rPr>
          <w:rFonts w:ascii="Times New Roman" w:hAnsi="Times New Roman"/>
          <w:sz w:val="22"/>
          <w:szCs w:val="22"/>
          <w:highlight w:val="green"/>
          <w:lang w:val="nl-NL"/>
        </w:rPr>
      </w:pPr>
      <w:r w:rsidRPr="003577C2">
        <w:rPr>
          <w:rFonts w:ascii="Times New Roman" w:hAnsi="Times New Roman"/>
          <w:sz w:val="22"/>
          <w:szCs w:val="22"/>
          <w:highlight w:val="green"/>
          <w:lang w:val="nl-NL"/>
        </w:rPr>
        <w:t xml:space="preserve">Giá vốn bán </w:t>
      </w:r>
      <w:r>
        <w:rPr>
          <w:rFonts w:ascii="Times New Roman" w:hAnsi="Times New Roman"/>
          <w:sz w:val="22"/>
          <w:szCs w:val="22"/>
          <w:highlight w:val="green"/>
          <w:lang w:val="nl-NL"/>
        </w:rPr>
        <w:t>hàng v</w:t>
      </w:r>
      <w:r w:rsidRPr="003577C2">
        <w:rPr>
          <w:rFonts w:ascii="Times New Roman" w:hAnsi="Times New Roman"/>
          <w:sz w:val="22"/>
          <w:szCs w:val="22"/>
          <w:highlight w:val="green"/>
          <w:lang w:val="nl-NL"/>
        </w:rPr>
        <w:t>à cung cấp</w:t>
      </w:r>
      <w:r>
        <w:rPr>
          <w:rFonts w:ascii="Times New Roman" w:hAnsi="Times New Roman"/>
          <w:sz w:val="22"/>
          <w:szCs w:val="22"/>
          <w:highlight w:val="green"/>
          <w:lang w:val="nl-NL"/>
        </w:rPr>
        <w:t xml:space="preserve"> dịch vụ là tổng chi phí phát sinh của hàng hóa, vật tư xuất bán và dịch vụ cung cấp cho khách hàng trong năm, được ghi nhận theo nguyên tắc phù hợp với doanh thu và nguyên tắc thận trọng.</w:t>
      </w:r>
    </w:p>
    <w:p w:rsidR="00771A79" w:rsidRPr="00633DD1" w:rsidRDefault="00771A79" w:rsidP="00771A79">
      <w:pPr>
        <w:numPr>
          <w:ilvl w:val="1"/>
          <w:numId w:val="5"/>
        </w:numPr>
        <w:tabs>
          <w:tab w:val="num" w:pos="574"/>
        </w:tabs>
        <w:spacing w:before="240" w:line="280" w:lineRule="exact"/>
        <w:ind w:left="605" w:hanging="576"/>
        <w:jc w:val="both"/>
        <w:rPr>
          <w:rFonts w:ascii="Times New Roman" w:hAnsi="Times New Roman"/>
          <w:b/>
          <w:bCs/>
          <w:sz w:val="22"/>
          <w:szCs w:val="22"/>
          <w:highlight w:val="cyan"/>
          <w:lang w:val="nl-NL"/>
        </w:rPr>
      </w:pPr>
      <w:r>
        <w:rPr>
          <w:rFonts w:ascii="Times New Roman" w:hAnsi="Times New Roman"/>
          <w:b/>
          <w:bCs/>
          <w:sz w:val="22"/>
          <w:szCs w:val="22"/>
          <w:highlight w:val="cyan"/>
          <w:lang w:val="nl-NL"/>
        </w:rPr>
        <w:t xml:space="preserve">Chi phí </w:t>
      </w:r>
    </w:p>
    <w:p w:rsidR="00771A79" w:rsidRDefault="00771A79" w:rsidP="00771A79">
      <w:pPr>
        <w:spacing w:before="120" w:after="120" w:line="280" w:lineRule="exact"/>
        <w:ind w:left="504"/>
        <w:jc w:val="both"/>
        <w:rPr>
          <w:rFonts w:ascii="Times New Roman" w:hAnsi="Times New Roman"/>
          <w:sz w:val="22"/>
          <w:szCs w:val="22"/>
          <w:highlight w:val="cyan"/>
          <w:lang w:val="nl-NL"/>
        </w:rPr>
      </w:pPr>
      <w:r>
        <w:rPr>
          <w:rFonts w:ascii="Times New Roman" w:hAnsi="Times New Roman"/>
          <w:sz w:val="22"/>
          <w:szCs w:val="22"/>
          <w:highlight w:val="cyan"/>
          <w:lang w:val="nl-NL"/>
        </w:rPr>
        <w:t>Chi phí là những khoản giảm lợi ích kinh tế được ghi nhận tại thời điểm giao dịch phát sinh hoặc khi có khả năng tương đối chắc chắn sẽ phát sinh trong tương lai không phân biệt đã chi tiền hay chưa.</w:t>
      </w:r>
    </w:p>
    <w:p w:rsidR="00771A79" w:rsidRDefault="00771A79" w:rsidP="00771A79">
      <w:pPr>
        <w:spacing w:before="120" w:after="120" w:line="280" w:lineRule="exact"/>
        <w:ind w:left="504"/>
        <w:jc w:val="both"/>
        <w:rPr>
          <w:rFonts w:ascii="Times New Roman" w:hAnsi="Times New Roman"/>
          <w:sz w:val="22"/>
          <w:szCs w:val="22"/>
          <w:highlight w:val="cyan"/>
          <w:lang w:val="nl-NL"/>
        </w:rPr>
      </w:pPr>
      <w:r w:rsidRPr="00F05DF6">
        <w:rPr>
          <w:rFonts w:ascii="Times New Roman" w:hAnsi="Times New Roman"/>
          <w:sz w:val="22"/>
          <w:szCs w:val="22"/>
          <w:lang w:val="nl-NL"/>
        </w:rPr>
        <w:t>Chi phí đ</w:t>
      </w:r>
      <w:r w:rsidRPr="00F05DF6">
        <w:rPr>
          <w:rFonts w:ascii="Times New Roman" w:hAnsi="Times New Roman" w:hint="cs"/>
          <w:sz w:val="22"/>
          <w:szCs w:val="22"/>
          <w:lang w:val="nl-NL"/>
        </w:rPr>
        <w:t>ư</w:t>
      </w:r>
      <w:r w:rsidRPr="00F05DF6">
        <w:rPr>
          <w:rFonts w:ascii="Times New Roman" w:hAnsi="Times New Roman"/>
          <w:sz w:val="22"/>
          <w:szCs w:val="22"/>
          <w:lang w:val="nl-NL"/>
        </w:rPr>
        <w:t>ợc ghi nhận theo thực tế phát sinh trên nguyên tắc phù hợp với doanh thu trong kỳ.</w:t>
      </w:r>
      <w:r>
        <w:rPr>
          <w:rFonts w:ascii="Times New Roman" w:hAnsi="Times New Roman"/>
          <w:sz w:val="22"/>
          <w:szCs w:val="22"/>
          <w:lang w:val="nl-NL"/>
        </w:rPr>
        <w:t xml:space="preserve"> Trong trường hợp nguyên tắc phù hợp xung đột với nguyên tắc thận trọng, chi phí được ghi nhận căn cứ vào bản chất và quy định của các chuẩn mực kế toán để bảo đảm phản ánh giao dịch một cách trung thực, hợp lý.</w:t>
      </w:r>
    </w:p>
    <w:p w:rsidR="00771A79" w:rsidRPr="001966EA" w:rsidRDefault="00771A79" w:rsidP="00771A79">
      <w:pPr>
        <w:numPr>
          <w:ilvl w:val="1"/>
          <w:numId w:val="5"/>
        </w:numPr>
        <w:tabs>
          <w:tab w:val="num" w:pos="574"/>
        </w:tabs>
        <w:spacing w:before="240" w:line="280" w:lineRule="exact"/>
        <w:ind w:left="605" w:hanging="576"/>
        <w:jc w:val="both"/>
        <w:rPr>
          <w:rFonts w:ascii="Times New Roman" w:hAnsi="Times New Roman"/>
          <w:b/>
          <w:bCs/>
          <w:sz w:val="22"/>
          <w:szCs w:val="22"/>
          <w:lang w:val="de-DE"/>
        </w:rPr>
      </w:pPr>
      <w:r w:rsidRPr="001966EA">
        <w:rPr>
          <w:rFonts w:ascii="Times New Roman" w:hAnsi="Times New Roman"/>
          <w:b/>
          <w:bCs/>
          <w:sz w:val="22"/>
          <w:szCs w:val="22"/>
          <w:lang w:val="de-DE"/>
        </w:rPr>
        <w:t>Chi phí đi vay</w:t>
      </w:r>
    </w:p>
    <w:p w:rsidR="00FE0012" w:rsidRPr="00FE0012" w:rsidRDefault="00FE0012" w:rsidP="00FE0012">
      <w:pPr>
        <w:spacing w:before="120" w:after="120" w:line="280" w:lineRule="exact"/>
        <w:ind w:left="504"/>
        <w:jc w:val="both"/>
        <w:rPr>
          <w:rFonts w:ascii="Times New Roman" w:hAnsi="Times New Roman"/>
          <w:bCs/>
          <w:sz w:val="22"/>
          <w:szCs w:val="22"/>
          <w:highlight w:val="cyan"/>
          <w:lang w:val="nl-NL"/>
        </w:rPr>
      </w:pPr>
      <w:r w:rsidRPr="00FE0012">
        <w:rPr>
          <w:rFonts w:ascii="Times New Roman" w:hAnsi="Times New Roman"/>
          <w:sz w:val="22"/>
          <w:szCs w:val="22"/>
          <w:lang w:val="nl-NL"/>
        </w:rPr>
        <w:t>Chi</w:t>
      </w:r>
      <w:r w:rsidRPr="00FE0012">
        <w:rPr>
          <w:rFonts w:ascii="Times New Roman" w:hAnsi="Times New Roman"/>
          <w:bCs/>
          <w:sz w:val="22"/>
          <w:szCs w:val="22"/>
          <w:lang w:val="nl-NL"/>
        </w:rPr>
        <w:t xml:space="preserve"> phí </w:t>
      </w:r>
      <w:r w:rsidRPr="00FE0012">
        <w:rPr>
          <w:rFonts w:ascii="Times New Roman" w:hAnsi="Times New Roman" w:cs="Arial"/>
          <w:bCs/>
          <w:sz w:val="22"/>
          <w:szCs w:val="22"/>
          <w:lang w:val="nl-NL"/>
        </w:rPr>
        <w:t>đ</w:t>
      </w:r>
      <w:r w:rsidRPr="00FE0012">
        <w:rPr>
          <w:rFonts w:ascii="Times New Roman" w:hAnsi="Times New Roman" w:cs=".VnArial"/>
          <w:bCs/>
          <w:sz w:val="22"/>
          <w:szCs w:val="22"/>
          <w:lang w:val="nl-NL"/>
        </w:rPr>
        <w:t xml:space="preserve">i vay </w:t>
      </w:r>
      <w:r w:rsidRPr="00FE0012">
        <w:rPr>
          <w:rFonts w:ascii="Times New Roman" w:hAnsi="Times New Roman" w:cs="Arial"/>
          <w:bCs/>
          <w:sz w:val="22"/>
          <w:szCs w:val="22"/>
          <w:lang w:val="nl-NL"/>
        </w:rPr>
        <w:t>đượ</w:t>
      </w:r>
      <w:r w:rsidRPr="00FE0012">
        <w:rPr>
          <w:rFonts w:ascii="Times New Roman" w:hAnsi="Times New Roman"/>
          <w:bCs/>
          <w:sz w:val="22"/>
          <w:szCs w:val="22"/>
          <w:lang w:val="nl-NL"/>
        </w:rPr>
        <w:t>c ghi nh</w:t>
      </w:r>
      <w:r w:rsidRPr="00FE0012">
        <w:rPr>
          <w:rFonts w:ascii="Times New Roman" w:hAnsi="Times New Roman" w:cs="Arial"/>
          <w:bCs/>
          <w:sz w:val="22"/>
          <w:szCs w:val="22"/>
          <w:lang w:val="nl-NL"/>
        </w:rPr>
        <w:t>ậ</w:t>
      </w:r>
      <w:r w:rsidRPr="00FE0012">
        <w:rPr>
          <w:rFonts w:ascii="Times New Roman" w:hAnsi="Times New Roman"/>
          <w:bCs/>
          <w:sz w:val="22"/>
          <w:szCs w:val="22"/>
          <w:lang w:val="nl-NL"/>
        </w:rPr>
        <w:t xml:space="preserve">n vào </w:t>
      </w:r>
      <w:r w:rsidRPr="00FE0012">
        <w:rPr>
          <w:rFonts w:ascii="Times New Roman" w:hAnsi="Times New Roman"/>
          <w:bCs/>
          <w:color w:val="FF0000"/>
          <w:sz w:val="22"/>
          <w:szCs w:val="22"/>
          <w:lang w:val="nl-NL"/>
        </w:rPr>
        <w:t>Báo cáo k</w:t>
      </w:r>
      <w:r w:rsidRPr="00FE0012">
        <w:rPr>
          <w:rFonts w:ascii="Times New Roman" w:hAnsi="Times New Roman" w:cs="Arial"/>
          <w:bCs/>
          <w:color w:val="FF0000"/>
          <w:sz w:val="22"/>
          <w:szCs w:val="22"/>
          <w:lang w:val="nl-NL"/>
        </w:rPr>
        <w:t>ế</w:t>
      </w:r>
      <w:r w:rsidRPr="00FE0012">
        <w:rPr>
          <w:rFonts w:ascii="Times New Roman" w:hAnsi="Times New Roman"/>
          <w:bCs/>
          <w:color w:val="FF0000"/>
          <w:sz w:val="22"/>
          <w:szCs w:val="22"/>
          <w:lang w:val="nl-NL"/>
        </w:rPr>
        <w:t>t qu</w:t>
      </w:r>
      <w:r w:rsidRPr="00FE0012">
        <w:rPr>
          <w:rFonts w:ascii="Times New Roman" w:hAnsi="Times New Roman" w:cs="Arial"/>
          <w:bCs/>
          <w:color w:val="FF0000"/>
          <w:sz w:val="22"/>
          <w:szCs w:val="22"/>
          <w:lang w:val="nl-NL"/>
        </w:rPr>
        <w:t>ả</w:t>
      </w:r>
      <w:r w:rsidRPr="00FE0012">
        <w:rPr>
          <w:rFonts w:ascii="Times New Roman" w:hAnsi="Times New Roman"/>
          <w:bCs/>
          <w:color w:val="FF0000"/>
          <w:sz w:val="22"/>
          <w:szCs w:val="22"/>
          <w:lang w:val="nl-NL"/>
        </w:rPr>
        <w:t xml:space="preserve"> ho</w:t>
      </w:r>
      <w:r w:rsidRPr="00FE0012">
        <w:rPr>
          <w:rFonts w:ascii="Times New Roman" w:hAnsi="Times New Roman" w:cs="Arial"/>
          <w:bCs/>
          <w:color w:val="FF0000"/>
          <w:sz w:val="22"/>
          <w:szCs w:val="22"/>
          <w:lang w:val="nl-NL"/>
        </w:rPr>
        <w:t>ạ</w:t>
      </w:r>
      <w:r w:rsidRPr="00FE0012">
        <w:rPr>
          <w:rFonts w:ascii="Times New Roman" w:hAnsi="Times New Roman"/>
          <w:bCs/>
          <w:color w:val="FF0000"/>
          <w:sz w:val="22"/>
          <w:szCs w:val="22"/>
          <w:lang w:val="nl-NL"/>
        </w:rPr>
        <w:t xml:space="preserve">t </w:t>
      </w:r>
      <w:r w:rsidRPr="00FE0012">
        <w:rPr>
          <w:rFonts w:ascii="Times New Roman" w:hAnsi="Times New Roman" w:cs="Arial"/>
          <w:bCs/>
          <w:color w:val="FF0000"/>
          <w:sz w:val="22"/>
          <w:szCs w:val="22"/>
          <w:lang w:val="nl-NL"/>
        </w:rPr>
        <w:t>độ</w:t>
      </w:r>
      <w:r w:rsidRPr="00FE0012">
        <w:rPr>
          <w:rFonts w:ascii="Times New Roman" w:hAnsi="Times New Roman"/>
          <w:bCs/>
          <w:color w:val="FF0000"/>
          <w:sz w:val="22"/>
          <w:szCs w:val="22"/>
          <w:lang w:val="nl-NL"/>
        </w:rPr>
        <w:t>ng</w:t>
      </w:r>
      <w:r w:rsidRPr="00FE0012">
        <w:rPr>
          <w:rFonts w:ascii="Times New Roman" w:hAnsi="Times New Roman"/>
          <w:bCs/>
          <w:sz w:val="22"/>
          <w:szCs w:val="22"/>
          <w:lang w:val="nl-NL"/>
        </w:rPr>
        <w:t xml:space="preserve"> trong năm khi phát sinh </w:t>
      </w:r>
      <w:r w:rsidRPr="00FE0012">
        <w:rPr>
          <w:rFonts w:ascii="Times New Roman" w:hAnsi="Times New Roman"/>
          <w:bCs/>
          <w:sz w:val="22"/>
          <w:szCs w:val="22"/>
          <w:highlight w:val="cyan"/>
          <w:lang w:val="nl-NL"/>
        </w:rPr>
        <w:t>ngo</w:t>
      </w:r>
      <w:r w:rsidRPr="00FE0012">
        <w:rPr>
          <w:rFonts w:ascii="Times New Roman" w:hAnsi="Times New Roman" w:cs="Arial"/>
          <w:bCs/>
          <w:sz w:val="22"/>
          <w:szCs w:val="22"/>
          <w:highlight w:val="cyan"/>
          <w:lang w:val="nl-NL"/>
        </w:rPr>
        <w:t>ạ</w:t>
      </w:r>
      <w:r w:rsidRPr="00FE0012">
        <w:rPr>
          <w:rFonts w:ascii="Times New Roman" w:hAnsi="Times New Roman"/>
          <w:bCs/>
          <w:sz w:val="22"/>
          <w:szCs w:val="22"/>
          <w:highlight w:val="cyan"/>
          <w:lang w:val="nl-NL"/>
        </w:rPr>
        <w:t>i tr</w:t>
      </w:r>
      <w:r w:rsidRPr="00FE0012">
        <w:rPr>
          <w:rFonts w:ascii="Times New Roman" w:hAnsi="Times New Roman" w:cs="Arial"/>
          <w:bCs/>
          <w:sz w:val="22"/>
          <w:szCs w:val="22"/>
          <w:highlight w:val="cyan"/>
          <w:lang w:val="nl-NL"/>
        </w:rPr>
        <w:t>ừ</w:t>
      </w:r>
      <w:r w:rsidRPr="00FE0012">
        <w:rPr>
          <w:rFonts w:ascii="Times New Roman" w:hAnsi="Times New Roman"/>
          <w:bCs/>
          <w:sz w:val="22"/>
          <w:szCs w:val="22"/>
          <w:highlight w:val="cyan"/>
          <w:lang w:val="nl-NL"/>
        </w:rPr>
        <w:t xml:space="preserve"> </w:t>
      </w:r>
      <w:r w:rsidRPr="00FE0012">
        <w:rPr>
          <w:rFonts w:ascii="Times New Roman" w:hAnsi="Times New Roman" w:cs="Arial"/>
          <w:bCs/>
          <w:sz w:val="22"/>
          <w:szCs w:val="22"/>
          <w:highlight w:val="cyan"/>
          <w:lang w:val="nl-NL"/>
        </w:rPr>
        <w:t>đượ</w:t>
      </w:r>
      <w:r w:rsidRPr="00FE0012">
        <w:rPr>
          <w:rFonts w:ascii="Times New Roman" w:hAnsi="Times New Roman"/>
          <w:bCs/>
          <w:sz w:val="22"/>
          <w:szCs w:val="22"/>
          <w:highlight w:val="cyan"/>
          <w:lang w:val="nl-NL"/>
        </w:rPr>
        <w:t>c v</w:t>
      </w:r>
      <w:r w:rsidRPr="00FE0012">
        <w:rPr>
          <w:rFonts w:ascii="Times New Roman" w:hAnsi="Times New Roman" w:cs="Arial"/>
          <w:bCs/>
          <w:sz w:val="22"/>
          <w:szCs w:val="22"/>
          <w:highlight w:val="cyan"/>
          <w:lang w:val="nl-NL"/>
        </w:rPr>
        <w:t>ố</w:t>
      </w:r>
      <w:r w:rsidRPr="00FE0012">
        <w:rPr>
          <w:rFonts w:ascii="Times New Roman" w:hAnsi="Times New Roman"/>
          <w:bCs/>
          <w:sz w:val="22"/>
          <w:szCs w:val="22"/>
          <w:highlight w:val="cyan"/>
          <w:lang w:val="nl-NL"/>
        </w:rPr>
        <w:t xml:space="preserve">n hóa theo quy </w:t>
      </w:r>
      <w:r w:rsidRPr="00FE0012">
        <w:rPr>
          <w:rFonts w:ascii="Times New Roman" w:hAnsi="Times New Roman" w:cs="Arial"/>
          <w:bCs/>
          <w:sz w:val="22"/>
          <w:szCs w:val="22"/>
          <w:highlight w:val="cyan"/>
          <w:lang w:val="nl-NL"/>
        </w:rPr>
        <w:t>đị</w:t>
      </w:r>
      <w:r w:rsidRPr="00FE0012">
        <w:rPr>
          <w:rFonts w:ascii="Times New Roman" w:hAnsi="Times New Roman"/>
          <w:bCs/>
          <w:sz w:val="22"/>
          <w:szCs w:val="22"/>
          <w:highlight w:val="cyan"/>
          <w:lang w:val="nl-NL"/>
        </w:rPr>
        <w:t>nh c</w:t>
      </w:r>
      <w:r w:rsidRPr="00FE0012">
        <w:rPr>
          <w:rFonts w:ascii="Times New Roman" w:hAnsi="Times New Roman" w:cs="Arial"/>
          <w:bCs/>
          <w:sz w:val="22"/>
          <w:szCs w:val="22"/>
          <w:highlight w:val="cyan"/>
          <w:lang w:val="nl-NL"/>
        </w:rPr>
        <w:t>ủ</w:t>
      </w:r>
      <w:r w:rsidRPr="00FE0012">
        <w:rPr>
          <w:rFonts w:ascii="Times New Roman" w:hAnsi="Times New Roman"/>
          <w:bCs/>
          <w:sz w:val="22"/>
          <w:szCs w:val="22"/>
          <w:highlight w:val="cyan"/>
          <w:lang w:val="nl-NL"/>
        </w:rPr>
        <w:t>a Chu</w:t>
      </w:r>
      <w:r w:rsidRPr="00FE0012">
        <w:rPr>
          <w:rFonts w:ascii="Times New Roman" w:hAnsi="Times New Roman" w:cs="Arial"/>
          <w:bCs/>
          <w:sz w:val="22"/>
          <w:szCs w:val="22"/>
          <w:highlight w:val="cyan"/>
          <w:lang w:val="nl-NL"/>
        </w:rPr>
        <w:t>ẩ</w:t>
      </w:r>
      <w:r w:rsidRPr="00FE0012">
        <w:rPr>
          <w:rFonts w:ascii="Times New Roman" w:hAnsi="Times New Roman"/>
          <w:bCs/>
          <w:sz w:val="22"/>
          <w:szCs w:val="22"/>
          <w:highlight w:val="cyan"/>
          <w:lang w:val="nl-NL"/>
        </w:rPr>
        <w:t>n m</w:t>
      </w:r>
      <w:r w:rsidRPr="00FE0012">
        <w:rPr>
          <w:rFonts w:ascii="Times New Roman" w:hAnsi="Times New Roman" w:cs="Arial"/>
          <w:bCs/>
          <w:sz w:val="22"/>
          <w:szCs w:val="22"/>
          <w:highlight w:val="cyan"/>
          <w:lang w:val="nl-NL"/>
        </w:rPr>
        <w:t>ự</w:t>
      </w:r>
      <w:r w:rsidRPr="00FE0012">
        <w:rPr>
          <w:rFonts w:ascii="Times New Roman" w:hAnsi="Times New Roman"/>
          <w:bCs/>
          <w:sz w:val="22"/>
          <w:szCs w:val="22"/>
          <w:highlight w:val="cyan"/>
          <w:lang w:val="nl-NL"/>
        </w:rPr>
        <w:t>c k</w:t>
      </w:r>
      <w:r w:rsidRPr="00FE0012">
        <w:rPr>
          <w:rFonts w:ascii="Times New Roman" w:hAnsi="Times New Roman" w:cs="Arial"/>
          <w:bCs/>
          <w:sz w:val="22"/>
          <w:szCs w:val="22"/>
          <w:highlight w:val="cyan"/>
          <w:lang w:val="nl-NL"/>
        </w:rPr>
        <w:t>ế</w:t>
      </w:r>
      <w:r w:rsidRPr="00FE0012">
        <w:rPr>
          <w:rFonts w:ascii="Times New Roman" w:hAnsi="Times New Roman"/>
          <w:bCs/>
          <w:sz w:val="22"/>
          <w:szCs w:val="22"/>
          <w:highlight w:val="cyan"/>
          <w:lang w:val="nl-NL"/>
        </w:rPr>
        <w:t xml:space="preserve"> toán Việt Nam số 16</w:t>
      </w:r>
      <w:r w:rsidRPr="00FE0012">
        <w:rPr>
          <w:rFonts w:ascii="Times New Roman" w:hAnsi="Times New Roman" w:cs="Arial"/>
          <w:bCs/>
          <w:sz w:val="22"/>
          <w:szCs w:val="22"/>
          <w:highlight w:val="cyan"/>
          <w:lang w:val="nl-NL"/>
        </w:rPr>
        <w:t>“</w:t>
      </w:r>
      <w:r w:rsidRPr="00FE0012">
        <w:rPr>
          <w:rFonts w:ascii="Times New Roman" w:hAnsi="Times New Roman" w:cs=".VnArial"/>
          <w:bCs/>
          <w:sz w:val="22"/>
          <w:szCs w:val="22"/>
          <w:highlight w:val="cyan"/>
          <w:lang w:val="nl-NL"/>
        </w:rPr>
        <w:t xml:space="preserve">Chi phí </w:t>
      </w:r>
      <w:r w:rsidRPr="00FE0012">
        <w:rPr>
          <w:rFonts w:ascii="Times New Roman" w:hAnsi="Times New Roman" w:cs="Arial"/>
          <w:bCs/>
          <w:sz w:val="22"/>
          <w:szCs w:val="22"/>
          <w:highlight w:val="cyan"/>
          <w:lang w:val="nl-NL"/>
        </w:rPr>
        <w:t>đ</w:t>
      </w:r>
      <w:r w:rsidRPr="00FE0012">
        <w:rPr>
          <w:rFonts w:ascii="Times New Roman" w:hAnsi="Times New Roman" w:cs=".VnArial"/>
          <w:bCs/>
          <w:sz w:val="22"/>
          <w:szCs w:val="22"/>
          <w:highlight w:val="cyan"/>
          <w:lang w:val="nl-NL"/>
        </w:rPr>
        <w:t>i vay</w:t>
      </w:r>
      <w:r w:rsidRPr="00FE0012">
        <w:rPr>
          <w:rFonts w:ascii="Times New Roman" w:hAnsi="Times New Roman" w:cs="Arial"/>
          <w:bCs/>
          <w:sz w:val="22"/>
          <w:szCs w:val="22"/>
          <w:highlight w:val="cyan"/>
          <w:lang w:val="nl-NL"/>
        </w:rPr>
        <w:t>”</w:t>
      </w:r>
      <w:r w:rsidRPr="00FE0012">
        <w:rPr>
          <w:rFonts w:ascii="Times New Roman" w:hAnsi="Times New Roman" w:cs=".VnArial"/>
          <w:bCs/>
          <w:sz w:val="22"/>
          <w:szCs w:val="22"/>
          <w:highlight w:val="cyan"/>
          <w:lang w:val="nl-NL"/>
        </w:rPr>
        <w:t>.</w:t>
      </w:r>
      <w:r w:rsidRPr="00FE0012">
        <w:rPr>
          <w:rFonts w:ascii="Times New Roman" w:hAnsi="Times New Roman" w:cs=".VnArial"/>
          <w:bCs/>
          <w:sz w:val="22"/>
          <w:szCs w:val="22"/>
          <w:lang w:val="nl-NL"/>
        </w:rPr>
        <w:t xml:space="preserve"> </w:t>
      </w:r>
      <w:r w:rsidRPr="00FE0012">
        <w:rPr>
          <w:rFonts w:ascii="Times New Roman" w:hAnsi="Times New Roman" w:cs=".VnArial"/>
          <w:bCs/>
          <w:sz w:val="22"/>
          <w:szCs w:val="22"/>
          <w:highlight w:val="cyan"/>
          <w:lang w:val="nl-NL"/>
        </w:rPr>
        <w:t xml:space="preserve">Theo </w:t>
      </w:r>
      <w:r w:rsidRPr="00FE0012">
        <w:rPr>
          <w:rFonts w:ascii="Times New Roman" w:hAnsi="Times New Roman" w:cs="Arial"/>
          <w:bCs/>
          <w:sz w:val="22"/>
          <w:szCs w:val="22"/>
          <w:highlight w:val="cyan"/>
          <w:lang w:val="nl-NL"/>
        </w:rPr>
        <w:t>đ</w:t>
      </w:r>
      <w:r w:rsidRPr="00FE0012">
        <w:rPr>
          <w:rFonts w:ascii="Times New Roman" w:hAnsi="Times New Roman" w:cs=".VnArial"/>
          <w:bCs/>
          <w:sz w:val="22"/>
          <w:szCs w:val="22"/>
          <w:highlight w:val="cyan"/>
          <w:lang w:val="nl-NL"/>
        </w:rPr>
        <w:t xml:space="preserve">ó, chi phí </w:t>
      </w:r>
      <w:r w:rsidRPr="00FE0012">
        <w:rPr>
          <w:rFonts w:ascii="Times New Roman" w:hAnsi="Times New Roman" w:cs="Arial"/>
          <w:bCs/>
          <w:sz w:val="22"/>
          <w:szCs w:val="22"/>
          <w:highlight w:val="cyan"/>
          <w:lang w:val="nl-NL"/>
        </w:rPr>
        <w:t>đ</w:t>
      </w:r>
      <w:r w:rsidRPr="00FE0012">
        <w:rPr>
          <w:rFonts w:ascii="Times New Roman" w:hAnsi="Times New Roman" w:cs=".VnArial"/>
          <w:bCs/>
          <w:sz w:val="22"/>
          <w:szCs w:val="22"/>
          <w:highlight w:val="cyan"/>
          <w:lang w:val="nl-NL"/>
        </w:rPr>
        <w:t>i vay liên quan tr</w:t>
      </w:r>
      <w:r w:rsidRPr="00FE0012">
        <w:rPr>
          <w:rFonts w:ascii="Times New Roman" w:hAnsi="Times New Roman" w:cs="Arial"/>
          <w:bCs/>
          <w:sz w:val="22"/>
          <w:szCs w:val="22"/>
          <w:highlight w:val="cyan"/>
          <w:lang w:val="nl-NL"/>
        </w:rPr>
        <w:t>ự</w:t>
      </w:r>
      <w:r w:rsidRPr="00FE0012">
        <w:rPr>
          <w:rFonts w:ascii="Times New Roman" w:hAnsi="Times New Roman"/>
          <w:bCs/>
          <w:sz w:val="22"/>
          <w:szCs w:val="22"/>
          <w:highlight w:val="cyan"/>
          <w:lang w:val="nl-NL"/>
        </w:rPr>
        <w:t>c ti</w:t>
      </w:r>
      <w:r w:rsidRPr="00FE0012">
        <w:rPr>
          <w:rFonts w:ascii="Times New Roman" w:hAnsi="Times New Roman" w:cs="Arial"/>
          <w:bCs/>
          <w:sz w:val="22"/>
          <w:szCs w:val="22"/>
          <w:highlight w:val="cyan"/>
          <w:lang w:val="nl-NL"/>
        </w:rPr>
        <w:t>ế</w:t>
      </w:r>
      <w:r w:rsidRPr="00FE0012">
        <w:rPr>
          <w:rFonts w:ascii="Times New Roman" w:hAnsi="Times New Roman"/>
          <w:bCs/>
          <w:sz w:val="22"/>
          <w:szCs w:val="22"/>
          <w:highlight w:val="cyan"/>
          <w:lang w:val="nl-NL"/>
        </w:rPr>
        <w:t xml:space="preserve">p </w:t>
      </w:r>
      <w:r w:rsidRPr="00FE0012">
        <w:rPr>
          <w:rFonts w:ascii="Times New Roman" w:hAnsi="Times New Roman" w:cs="Arial"/>
          <w:bCs/>
          <w:sz w:val="22"/>
          <w:szCs w:val="22"/>
          <w:highlight w:val="cyan"/>
          <w:lang w:val="nl-NL"/>
        </w:rPr>
        <w:t>đế</w:t>
      </w:r>
      <w:r w:rsidRPr="00FE0012">
        <w:rPr>
          <w:rFonts w:ascii="Times New Roman" w:hAnsi="Times New Roman"/>
          <w:bCs/>
          <w:sz w:val="22"/>
          <w:szCs w:val="22"/>
          <w:highlight w:val="cyan"/>
          <w:lang w:val="nl-NL"/>
        </w:rPr>
        <w:t>n vi</w:t>
      </w:r>
      <w:r w:rsidRPr="00FE0012">
        <w:rPr>
          <w:rFonts w:ascii="Times New Roman" w:hAnsi="Times New Roman" w:cs="Arial"/>
          <w:bCs/>
          <w:sz w:val="22"/>
          <w:szCs w:val="22"/>
          <w:highlight w:val="cyan"/>
          <w:lang w:val="nl-NL"/>
        </w:rPr>
        <w:t>ệ</w:t>
      </w:r>
      <w:r w:rsidRPr="00FE0012">
        <w:rPr>
          <w:rFonts w:ascii="Times New Roman" w:hAnsi="Times New Roman"/>
          <w:bCs/>
          <w:sz w:val="22"/>
          <w:szCs w:val="22"/>
          <w:highlight w:val="cyan"/>
          <w:lang w:val="nl-NL"/>
        </w:rPr>
        <w:t xml:space="preserve">c mua, </w:t>
      </w:r>
      <w:r w:rsidRPr="00FE0012">
        <w:rPr>
          <w:rFonts w:ascii="Times New Roman" w:hAnsi="Times New Roman" w:cs="Arial"/>
          <w:bCs/>
          <w:sz w:val="22"/>
          <w:szCs w:val="22"/>
          <w:highlight w:val="cyan"/>
          <w:lang w:val="nl-NL"/>
        </w:rPr>
        <w:t>đầ</w:t>
      </w:r>
      <w:r w:rsidRPr="00FE0012">
        <w:rPr>
          <w:rFonts w:ascii="Times New Roman" w:hAnsi="Times New Roman"/>
          <w:bCs/>
          <w:sz w:val="22"/>
          <w:szCs w:val="22"/>
          <w:highlight w:val="cyan"/>
          <w:lang w:val="nl-NL"/>
        </w:rPr>
        <w:t>u t</w:t>
      </w:r>
      <w:r w:rsidRPr="00FE0012">
        <w:rPr>
          <w:rFonts w:ascii="Times New Roman" w:hAnsi="Times New Roman" w:cs="Arial"/>
          <w:bCs/>
          <w:sz w:val="22"/>
          <w:szCs w:val="22"/>
          <w:highlight w:val="cyan"/>
          <w:lang w:val="nl-NL"/>
        </w:rPr>
        <w:t>ư</w:t>
      </w:r>
      <w:r w:rsidRPr="00FE0012">
        <w:rPr>
          <w:rFonts w:ascii="Times New Roman" w:hAnsi="Times New Roman"/>
          <w:bCs/>
          <w:sz w:val="22"/>
          <w:szCs w:val="22"/>
          <w:highlight w:val="cyan"/>
          <w:lang w:val="nl-NL"/>
        </w:rPr>
        <w:t xml:space="preserve"> xây d</w:t>
      </w:r>
      <w:r w:rsidRPr="00FE0012">
        <w:rPr>
          <w:rFonts w:ascii="Times New Roman" w:hAnsi="Times New Roman" w:cs="Arial"/>
          <w:bCs/>
          <w:sz w:val="22"/>
          <w:szCs w:val="22"/>
          <w:highlight w:val="cyan"/>
          <w:lang w:val="nl-NL"/>
        </w:rPr>
        <w:t>ự</w:t>
      </w:r>
      <w:r w:rsidRPr="00FE0012">
        <w:rPr>
          <w:rFonts w:ascii="Times New Roman" w:hAnsi="Times New Roman"/>
          <w:bCs/>
          <w:sz w:val="22"/>
          <w:szCs w:val="22"/>
          <w:highlight w:val="cyan"/>
          <w:lang w:val="nl-NL"/>
        </w:rPr>
        <w:t>ng ho</w:t>
      </w:r>
      <w:r w:rsidRPr="00FE0012">
        <w:rPr>
          <w:rFonts w:ascii="Times New Roman" w:hAnsi="Times New Roman" w:cs="Arial"/>
          <w:bCs/>
          <w:sz w:val="22"/>
          <w:szCs w:val="22"/>
          <w:highlight w:val="cyan"/>
          <w:lang w:val="nl-NL"/>
        </w:rPr>
        <w:t>ặ</w:t>
      </w:r>
      <w:r w:rsidRPr="00FE0012">
        <w:rPr>
          <w:rFonts w:ascii="Times New Roman" w:hAnsi="Times New Roman"/>
          <w:bCs/>
          <w:sz w:val="22"/>
          <w:szCs w:val="22"/>
          <w:highlight w:val="cyan"/>
          <w:lang w:val="nl-NL"/>
        </w:rPr>
        <w:t>c s</w:t>
      </w:r>
      <w:r w:rsidRPr="00FE0012">
        <w:rPr>
          <w:rFonts w:ascii="Times New Roman" w:hAnsi="Times New Roman" w:cs="Arial"/>
          <w:bCs/>
          <w:sz w:val="22"/>
          <w:szCs w:val="22"/>
          <w:highlight w:val="cyan"/>
          <w:lang w:val="nl-NL"/>
        </w:rPr>
        <w:t>ả</w:t>
      </w:r>
      <w:r w:rsidRPr="00FE0012">
        <w:rPr>
          <w:rFonts w:ascii="Times New Roman" w:hAnsi="Times New Roman"/>
          <w:bCs/>
          <w:sz w:val="22"/>
          <w:szCs w:val="22"/>
          <w:highlight w:val="cyan"/>
          <w:lang w:val="nl-NL"/>
        </w:rPr>
        <w:t>n xu</w:t>
      </w:r>
      <w:r w:rsidRPr="00FE0012">
        <w:rPr>
          <w:rFonts w:ascii="Times New Roman" w:hAnsi="Times New Roman" w:cs="Arial"/>
          <w:bCs/>
          <w:sz w:val="22"/>
          <w:szCs w:val="22"/>
          <w:highlight w:val="cyan"/>
          <w:lang w:val="nl-NL"/>
        </w:rPr>
        <w:t>ấ</w:t>
      </w:r>
      <w:r w:rsidRPr="00FE0012">
        <w:rPr>
          <w:rFonts w:ascii="Times New Roman" w:hAnsi="Times New Roman"/>
          <w:bCs/>
          <w:sz w:val="22"/>
          <w:szCs w:val="22"/>
          <w:highlight w:val="cyan"/>
          <w:lang w:val="nl-NL"/>
        </w:rPr>
        <w:t>t nh</w:t>
      </w:r>
      <w:r w:rsidRPr="00FE0012">
        <w:rPr>
          <w:rFonts w:ascii="Times New Roman" w:hAnsi="Times New Roman" w:cs="Arial"/>
          <w:bCs/>
          <w:sz w:val="22"/>
          <w:szCs w:val="22"/>
          <w:highlight w:val="cyan"/>
          <w:lang w:val="nl-NL"/>
        </w:rPr>
        <w:t>ữ</w:t>
      </w:r>
      <w:r w:rsidRPr="00FE0012">
        <w:rPr>
          <w:rFonts w:ascii="Times New Roman" w:hAnsi="Times New Roman"/>
          <w:bCs/>
          <w:sz w:val="22"/>
          <w:szCs w:val="22"/>
          <w:highlight w:val="cyan"/>
          <w:lang w:val="nl-NL"/>
        </w:rPr>
        <w:t>ng tài s</w:t>
      </w:r>
      <w:r w:rsidRPr="00FE0012">
        <w:rPr>
          <w:rFonts w:ascii="Times New Roman" w:hAnsi="Times New Roman" w:cs="Arial"/>
          <w:bCs/>
          <w:sz w:val="22"/>
          <w:szCs w:val="22"/>
          <w:highlight w:val="cyan"/>
          <w:lang w:val="nl-NL"/>
        </w:rPr>
        <w:t>ả</w:t>
      </w:r>
      <w:r w:rsidRPr="00FE0012">
        <w:rPr>
          <w:rFonts w:ascii="Times New Roman" w:hAnsi="Times New Roman"/>
          <w:bCs/>
          <w:sz w:val="22"/>
          <w:szCs w:val="22"/>
          <w:highlight w:val="cyan"/>
          <w:lang w:val="nl-NL"/>
        </w:rPr>
        <w:t>n c</w:t>
      </w:r>
      <w:r w:rsidRPr="00FE0012">
        <w:rPr>
          <w:rFonts w:ascii="Times New Roman" w:hAnsi="Times New Roman" w:cs="Arial"/>
          <w:bCs/>
          <w:sz w:val="22"/>
          <w:szCs w:val="22"/>
          <w:highlight w:val="cyan"/>
          <w:lang w:val="nl-NL"/>
        </w:rPr>
        <w:t>ầ</w:t>
      </w:r>
      <w:r w:rsidRPr="00FE0012">
        <w:rPr>
          <w:rFonts w:ascii="Times New Roman" w:hAnsi="Times New Roman"/>
          <w:bCs/>
          <w:sz w:val="22"/>
          <w:szCs w:val="22"/>
          <w:highlight w:val="cyan"/>
          <w:lang w:val="nl-NL"/>
        </w:rPr>
        <w:t>n m</w:t>
      </w:r>
      <w:r w:rsidRPr="00FE0012">
        <w:rPr>
          <w:rFonts w:ascii="Times New Roman" w:hAnsi="Times New Roman" w:cs="Arial"/>
          <w:bCs/>
          <w:sz w:val="22"/>
          <w:szCs w:val="22"/>
          <w:highlight w:val="cyan"/>
          <w:lang w:val="nl-NL"/>
        </w:rPr>
        <w:t>ộ</w:t>
      </w:r>
      <w:r w:rsidRPr="00FE0012">
        <w:rPr>
          <w:rFonts w:ascii="Times New Roman" w:hAnsi="Times New Roman"/>
          <w:bCs/>
          <w:sz w:val="22"/>
          <w:szCs w:val="22"/>
          <w:highlight w:val="cyan"/>
          <w:lang w:val="nl-NL"/>
        </w:rPr>
        <w:t>t th</w:t>
      </w:r>
      <w:r w:rsidRPr="00FE0012">
        <w:rPr>
          <w:rFonts w:ascii="Times New Roman" w:hAnsi="Times New Roman" w:cs="Arial"/>
          <w:bCs/>
          <w:sz w:val="22"/>
          <w:szCs w:val="22"/>
          <w:highlight w:val="cyan"/>
          <w:lang w:val="nl-NL"/>
        </w:rPr>
        <w:t>ờ</w:t>
      </w:r>
      <w:r w:rsidRPr="00FE0012">
        <w:rPr>
          <w:rFonts w:ascii="Times New Roman" w:hAnsi="Times New Roman"/>
          <w:bCs/>
          <w:sz w:val="22"/>
          <w:szCs w:val="22"/>
          <w:highlight w:val="cyan"/>
          <w:lang w:val="nl-NL"/>
        </w:rPr>
        <w:t>i gian t</w:t>
      </w:r>
      <w:r w:rsidRPr="00FE0012">
        <w:rPr>
          <w:rFonts w:ascii="Times New Roman" w:hAnsi="Times New Roman" w:cs="Arial"/>
          <w:bCs/>
          <w:sz w:val="22"/>
          <w:szCs w:val="22"/>
          <w:highlight w:val="cyan"/>
          <w:lang w:val="nl-NL"/>
        </w:rPr>
        <w:t>ươ</w:t>
      </w:r>
      <w:r w:rsidRPr="00FE0012">
        <w:rPr>
          <w:rFonts w:ascii="Times New Roman" w:hAnsi="Times New Roman"/>
          <w:bCs/>
          <w:sz w:val="22"/>
          <w:szCs w:val="22"/>
          <w:highlight w:val="cyan"/>
          <w:lang w:val="nl-NL"/>
        </w:rPr>
        <w:t xml:space="preserve">ng </w:t>
      </w:r>
      <w:r w:rsidRPr="00FE0012">
        <w:rPr>
          <w:rFonts w:ascii="Times New Roman" w:hAnsi="Times New Roman" w:cs="Arial"/>
          <w:bCs/>
          <w:sz w:val="22"/>
          <w:szCs w:val="22"/>
          <w:highlight w:val="cyan"/>
          <w:lang w:val="nl-NL"/>
        </w:rPr>
        <w:t>đố</w:t>
      </w:r>
      <w:r w:rsidRPr="00FE0012">
        <w:rPr>
          <w:rFonts w:ascii="Times New Roman" w:hAnsi="Times New Roman"/>
          <w:bCs/>
          <w:sz w:val="22"/>
          <w:szCs w:val="22"/>
          <w:highlight w:val="cyan"/>
          <w:lang w:val="nl-NL"/>
        </w:rPr>
        <w:t xml:space="preserve">i dài </w:t>
      </w:r>
      <w:r w:rsidRPr="00FE0012">
        <w:rPr>
          <w:rFonts w:ascii="Times New Roman" w:hAnsi="Times New Roman" w:cs="Arial"/>
          <w:bCs/>
          <w:sz w:val="22"/>
          <w:szCs w:val="22"/>
          <w:highlight w:val="cyan"/>
          <w:lang w:val="nl-NL"/>
        </w:rPr>
        <w:t>để</w:t>
      </w:r>
      <w:r w:rsidRPr="00FE0012">
        <w:rPr>
          <w:rFonts w:ascii="Times New Roman" w:hAnsi="Times New Roman"/>
          <w:bCs/>
          <w:sz w:val="22"/>
          <w:szCs w:val="22"/>
          <w:highlight w:val="cyan"/>
          <w:lang w:val="nl-NL"/>
        </w:rPr>
        <w:t xml:space="preserve"> hoàn thành </w:t>
      </w:r>
      <w:r w:rsidRPr="00FE0012">
        <w:rPr>
          <w:rFonts w:ascii="Times New Roman" w:hAnsi="Times New Roman" w:cs="Arial"/>
          <w:bCs/>
          <w:sz w:val="22"/>
          <w:szCs w:val="22"/>
          <w:highlight w:val="cyan"/>
          <w:lang w:val="nl-NL"/>
        </w:rPr>
        <w:t>đư</w:t>
      </w:r>
      <w:r w:rsidRPr="00FE0012">
        <w:rPr>
          <w:rFonts w:ascii="Times New Roman" w:hAnsi="Times New Roman"/>
          <w:bCs/>
          <w:sz w:val="22"/>
          <w:szCs w:val="22"/>
          <w:highlight w:val="cyan"/>
          <w:lang w:val="nl-NL"/>
        </w:rPr>
        <w:t>a vào s</w:t>
      </w:r>
      <w:r w:rsidRPr="00FE0012">
        <w:rPr>
          <w:rFonts w:ascii="Times New Roman" w:hAnsi="Times New Roman" w:cs="Arial"/>
          <w:bCs/>
          <w:sz w:val="22"/>
          <w:szCs w:val="22"/>
          <w:highlight w:val="cyan"/>
          <w:lang w:val="nl-NL"/>
        </w:rPr>
        <w:t>ử</w:t>
      </w:r>
      <w:r w:rsidRPr="00FE0012">
        <w:rPr>
          <w:rFonts w:ascii="Times New Roman" w:hAnsi="Times New Roman"/>
          <w:bCs/>
          <w:sz w:val="22"/>
          <w:szCs w:val="22"/>
          <w:highlight w:val="cyan"/>
          <w:lang w:val="nl-NL"/>
        </w:rPr>
        <w:t xml:space="preserve"> d</w:t>
      </w:r>
      <w:r w:rsidRPr="00FE0012">
        <w:rPr>
          <w:rFonts w:ascii="Times New Roman" w:hAnsi="Times New Roman" w:cs="Arial"/>
          <w:bCs/>
          <w:sz w:val="22"/>
          <w:szCs w:val="22"/>
          <w:highlight w:val="cyan"/>
          <w:lang w:val="nl-NL"/>
        </w:rPr>
        <w:t>ụ</w:t>
      </w:r>
      <w:r w:rsidRPr="00FE0012">
        <w:rPr>
          <w:rFonts w:ascii="Times New Roman" w:hAnsi="Times New Roman"/>
          <w:bCs/>
          <w:sz w:val="22"/>
          <w:szCs w:val="22"/>
          <w:highlight w:val="cyan"/>
          <w:lang w:val="nl-NL"/>
        </w:rPr>
        <w:t>ng ho</w:t>
      </w:r>
      <w:r w:rsidRPr="00FE0012">
        <w:rPr>
          <w:rFonts w:ascii="Times New Roman" w:hAnsi="Times New Roman" w:cs="Arial"/>
          <w:bCs/>
          <w:sz w:val="22"/>
          <w:szCs w:val="22"/>
          <w:highlight w:val="cyan"/>
          <w:lang w:val="nl-NL"/>
        </w:rPr>
        <w:t>ặ</w:t>
      </w:r>
      <w:r w:rsidRPr="00FE0012">
        <w:rPr>
          <w:rFonts w:ascii="Times New Roman" w:hAnsi="Times New Roman"/>
          <w:bCs/>
          <w:sz w:val="22"/>
          <w:szCs w:val="22"/>
          <w:highlight w:val="cyan"/>
          <w:lang w:val="nl-NL"/>
        </w:rPr>
        <w:t xml:space="preserve">c kinh doanh </w:t>
      </w:r>
      <w:r w:rsidRPr="00FE0012">
        <w:rPr>
          <w:rFonts w:ascii="Times New Roman" w:hAnsi="Times New Roman" w:cs="Arial"/>
          <w:bCs/>
          <w:sz w:val="22"/>
          <w:szCs w:val="22"/>
          <w:highlight w:val="cyan"/>
          <w:lang w:val="nl-NL"/>
        </w:rPr>
        <w:t>đượ</w:t>
      </w:r>
      <w:r w:rsidRPr="00FE0012">
        <w:rPr>
          <w:rFonts w:ascii="Times New Roman" w:hAnsi="Times New Roman"/>
          <w:bCs/>
          <w:sz w:val="22"/>
          <w:szCs w:val="22"/>
          <w:highlight w:val="cyan"/>
          <w:lang w:val="nl-NL"/>
        </w:rPr>
        <w:t>c c</w:t>
      </w:r>
      <w:r w:rsidRPr="00FE0012">
        <w:rPr>
          <w:rFonts w:ascii="Times New Roman" w:hAnsi="Times New Roman" w:cs="Arial"/>
          <w:bCs/>
          <w:sz w:val="22"/>
          <w:szCs w:val="22"/>
          <w:highlight w:val="cyan"/>
          <w:lang w:val="nl-NL"/>
        </w:rPr>
        <w:t>ộ</w:t>
      </w:r>
      <w:r w:rsidRPr="00FE0012">
        <w:rPr>
          <w:rFonts w:ascii="Times New Roman" w:hAnsi="Times New Roman"/>
          <w:bCs/>
          <w:sz w:val="22"/>
          <w:szCs w:val="22"/>
          <w:highlight w:val="cyan"/>
          <w:lang w:val="nl-NL"/>
        </w:rPr>
        <w:t>ng vào nguyên giá tài s</w:t>
      </w:r>
      <w:r w:rsidRPr="00FE0012">
        <w:rPr>
          <w:rFonts w:ascii="Times New Roman" w:hAnsi="Times New Roman" w:cs="Arial"/>
          <w:bCs/>
          <w:sz w:val="22"/>
          <w:szCs w:val="22"/>
          <w:highlight w:val="cyan"/>
          <w:lang w:val="nl-NL"/>
        </w:rPr>
        <w:t>ả</w:t>
      </w:r>
      <w:r w:rsidRPr="00FE0012">
        <w:rPr>
          <w:rFonts w:ascii="Times New Roman" w:hAnsi="Times New Roman"/>
          <w:bCs/>
          <w:sz w:val="22"/>
          <w:szCs w:val="22"/>
          <w:highlight w:val="cyan"/>
          <w:lang w:val="nl-NL"/>
        </w:rPr>
        <w:t xml:space="preserve">n cho </w:t>
      </w:r>
      <w:r w:rsidRPr="00FE0012">
        <w:rPr>
          <w:rFonts w:ascii="Times New Roman" w:hAnsi="Times New Roman" w:cs="Arial"/>
          <w:bCs/>
          <w:sz w:val="22"/>
          <w:szCs w:val="22"/>
          <w:highlight w:val="cyan"/>
          <w:lang w:val="nl-NL"/>
        </w:rPr>
        <w:t>đế</w:t>
      </w:r>
      <w:r w:rsidRPr="00FE0012">
        <w:rPr>
          <w:rFonts w:ascii="Times New Roman" w:hAnsi="Times New Roman"/>
          <w:bCs/>
          <w:sz w:val="22"/>
          <w:szCs w:val="22"/>
          <w:highlight w:val="cyan"/>
          <w:lang w:val="nl-NL"/>
        </w:rPr>
        <w:t>n khi tài s</w:t>
      </w:r>
      <w:r w:rsidRPr="00FE0012">
        <w:rPr>
          <w:rFonts w:ascii="Times New Roman" w:hAnsi="Times New Roman" w:cs="Arial"/>
          <w:bCs/>
          <w:sz w:val="22"/>
          <w:szCs w:val="22"/>
          <w:highlight w:val="cyan"/>
          <w:lang w:val="nl-NL"/>
        </w:rPr>
        <w:t>ả</w:t>
      </w:r>
      <w:r w:rsidRPr="00FE0012">
        <w:rPr>
          <w:rFonts w:ascii="Times New Roman" w:hAnsi="Times New Roman"/>
          <w:bCs/>
          <w:sz w:val="22"/>
          <w:szCs w:val="22"/>
          <w:highlight w:val="cyan"/>
          <w:lang w:val="nl-NL"/>
        </w:rPr>
        <w:t xml:space="preserve">n </w:t>
      </w:r>
      <w:r w:rsidRPr="00FE0012">
        <w:rPr>
          <w:rFonts w:ascii="Times New Roman" w:hAnsi="Times New Roman" w:cs="Arial"/>
          <w:bCs/>
          <w:sz w:val="22"/>
          <w:szCs w:val="22"/>
          <w:highlight w:val="cyan"/>
          <w:lang w:val="nl-NL"/>
        </w:rPr>
        <w:t>đ</w:t>
      </w:r>
      <w:r w:rsidRPr="00FE0012">
        <w:rPr>
          <w:rFonts w:ascii="Times New Roman" w:hAnsi="Times New Roman" w:cs=".VnArial"/>
          <w:bCs/>
          <w:sz w:val="22"/>
          <w:szCs w:val="22"/>
          <w:highlight w:val="cyan"/>
          <w:lang w:val="nl-NL"/>
        </w:rPr>
        <w:t xml:space="preserve">ó </w:t>
      </w:r>
      <w:r w:rsidRPr="00FE0012">
        <w:rPr>
          <w:rFonts w:ascii="Times New Roman" w:hAnsi="Times New Roman" w:cs="Arial"/>
          <w:bCs/>
          <w:sz w:val="22"/>
          <w:szCs w:val="22"/>
          <w:highlight w:val="cyan"/>
          <w:lang w:val="nl-NL"/>
        </w:rPr>
        <w:t>đượ</w:t>
      </w:r>
      <w:r w:rsidRPr="00FE0012">
        <w:rPr>
          <w:rFonts w:ascii="Times New Roman" w:hAnsi="Times New Roman"/>
          <w:bCs/>
          <w:sz w:val="22"/>
          <w:szCs w:val="22"/>
          <w:highlight w:val="cyan"/>
          <w:lang w:val="nl-NL"/>
        </w:rPr>
        <w:t xml:space="preserve">c </w:t>
      </w:r>
      <w:r w:rsidRPr="00FE0012">
        <w:rPr>
          <w:rFonts w:ascii="Times New Roman" w:hAnsi="Times New Roman" w:cs="Arial"/>
          <w:bCs/>
          <w:sz w:val="22"/>
          <w:szCs w:val="22"/>
          <w:highlight w:val="cyan"/>
          <w:lang w:val="nl-NL"/>
        </w:rPr>
        <w:t>đư</w:t>
      </w:r>
      <w:r w:rsidRPr="00FE0012">
        <w:rPr>
          <w:rFonts w:ascii="Times New Roman" w:hAnsi="Times New Roman"/>
          <w:bCs/>
          <w:sz w:val="22"/>
          <w:szCs w:val="22"/>
          <w:highlight w:val="cyan"/>
          <w:lang w:val="nl-NL"/>
        </w:rPr>
        <w:t>a vào s</w:t>
      </w:r>
      <w:r w:rsidRPr="00FE0012">
        <w:rPr>
          <w:rFonts w:ascii="Times New Roman" w:hAnsi="Times New Roman" w:cs="Arial"/>
          <w:bCs/>
          <w:sz w:val="22"/>
          <w:szCs w:val="22"/>
          <w:highlight w:val="cyan"/>
          <w:lang w:val="nl-NL"/>
        </w:rPr>
        <w:t>ử</w:t>
      </w:r>
      <w:r w:rsidRPr="00FE0012">
        <w:rPr>
          <w:rFonts w:ascii="Times New Roman" w:hAnsi="Times New Roman"/>
          <w:bCs/>
          <w:sz w:val="22"/>
          <w:szCs w:val="22"/>
          <w:highlight w:val="cyan"/>
          <w:lang w:val="nl-NL"/>
        </w:rPr>
        <w:t xml:space="preserve"> d</w:t>
      </w:r>
      <w:r w:rsidRPr="00FE0012">
        <w:rPr>
          <w:rFonts w:ascii="Times New Roman" w:hAnsi="Times New Roman" w:cs="Arial"/>
          <w:bCs/>
          <w:sz w:val="22"/>
          <w:szCs w:val="22"/>
          <w:highlight w:val="cyan"/>
          <w:lang w:val="nl-NL"/>
        </w:rPr>
        <w:t>ụ</w:t>
      </w:r>
      <w:r w:rsidRPr="00FE0012">
        <w:rPr>
          <w:rFonts w:ascii="Times New Roman" w:hAnsi="Times New Roman"/>
          <w:bCs/>
          <w:sz w:val="22"/>
          <w:szCs w:val="22"/>
          <w:highlight w:val="cyan"/>
          <w:lang w:val="nl-NL"/>
        </w:rPr>
        <w:t>ng ho</w:t>
      </w:r>
      <w:r w:rsidRPr="00FE0012">
        <w:rPr>
          <w:rFonts w:ascii="Times New Roman" w:hAnsi="Times New Roman" w:cs="Arial"/>
          <w:bCs/>
          <w:sz w:val="22"/>
          <w:szCs w:val="22"/>
          <w:highlight w:val="cyan"/>
          <w:lang w:val="nl-NL"/>
        </w:rPr>
        <w:t>ặ</w:t>
      </w:r>
      <w:r w:rsidRPr="00FE0012">
        <w:rPr>
          <w:rFonts w:ascii="Times New Roman" w:hAnsi="Times New Roman"/>
          <w:bCs/>
          <w:sz w:val="22"/>
          <w:szCs w:val="22"/>
          <w:highlight w:val="cyan"/>
          <w:lang w:val="nl-NL"/>
        </w:rPr>
        <w:t>c kinh doanh. Các kho</w:t>
      </w:r>
      <w:r w:rsidRPr="00FE0012">
        <w:rPr>
          <w:rFonts w:ascii="Times New Roman" w:hAnsi="Times New Roman" w:cs="Arial"/>
          <w:bCs/>
          <w:sz w:val="22"/>
          <w:szCs w:val="22"/>
          <w:highlight w:val="cyan"/>
          <w:lang w:val="nl-NL"/>
        </w:rPr>
        <w:t>ả</w:t>
      </w:r>
      <w:r w:rsidRPr="00FE0012">
        <w:rPr>
          <w:rFonts w:ascii="Times New Roman" w:hAnsi="Times New Roman"/>
          <w:bCs/>
          <w:sz w:val="22"/>
          <w:szCs w:val="22"/>
          <w:highlight w:val="cyan"/>
          <w:lang w:val="nl-NL"/>
        </w:rPr>
        <w:t>n thu nh</w:t>
      </w:r>
      <w:r w:rsidRPr="00FE0012">
        <w:rPr>
          <w:rFonts w:ascii="Times New Roman" w:hAnsi="Times New Roman" w:cs="Arial"/>
          <w:bCs/>
          <w:sz w:val="22"/>
          <w:szCs w:val="22"/>
          <w:highlight w:val="cyan"/>
          <w:lang w:val="nl-NL"/>
        </w:rPr>
        <w:t>ậ</w:t>
      </w:r>
      <w:r w:rsidRPr="00FE0012">
        <w:rPr>
          <w:rFonts w:ascii="Times New Roman" w:hAnsi="Times New Roman"/>
          <w:bCs/>
          <w:sz w:val="22"/>
          <w:szCs w:val="22"/>
          <w:highlight w:val="cyan"/>
          <w:lang w:val="nl-NL"/>
        </w:rPr>
        <w:t>p phát sinh t</w:t>
      </w:r>
      <w:r w:rsidRPr="00FE0012">
        <w:rPr>
          <w:rFonts w:ascii="Times New Roman" w:hAnsi="Times New Roman" w:cs="Arial"/>
          <w:bCs/>
          <w:sz w:val="22"/>
          <w:szCs w:val="22"/>
          <w:highlight w:val="cyan"/>
          <w:lang w:val="nl-NL"/>
        </w:rPr>
        <w:t>ừ</w:t>
      </w:r>
      <w:r w:rsidRPr="00FE0012">
        <w:rPr>
          <w:rFonts w:ascii="Times New Roman" w:hAnsi="Times New Roman"/>
          <w:bCs/>
          <w:sz w:val="22"/>
          <w:szCs w:val="22"/>
          <w:highlight w:val="cyan"/>
          <w:lang w:val="nl-NL"/>
        </w:rPr>
        <w:t xml:space="preserve"> vi</w:t>
      </w:r>
      <w:r w:rsidRPr="00FE0012">
        <w:rPr>
          <w:rFonts w:ascii="Times New Roman" w:hAnsi="Times New Roman" w:cs="Arial"/>
          <w:bCs/>
          <w:sz w:val="22"/>
          <w:szCs w:val="22"/>
          <w:highlight w:val="cyan"/>
          <w:lang w:val="nl-NL"/>
        </w:rPr>
        <w:t>ệ</w:t>
      </w:r>
      <w:r w:rsidRPr="00FE0012">
        <w:rPr>
          <w:rFonts w:ascii="Times New Roman" w:hAnsi="Times New Roman"/>
          <w:bCs/>
          <w:sz w:val="22"/>
          <w:szCs w:val="22"/>
          <w:highlight w:val="cyan"/>
          <w:lang w:val="nl-NL"/>
        </w:rPr>
        <w:t xml:space="preserve">c </w:t>
      </w:r>
      <w:r w:rsidRPr="00FE0012">
        <w:rPr>
          <w:rFonts w:ascii="Times New Roman" w:hAnsi="Times New Roman" w:cs="Arial"/>
          <w:bCs/>
          <w:sz w:val="22"/>
          <w:szCs w:val="22"/>
          <w:highlight w:val="cyan"/>
          <w:lang w:val="nl-NL"/>
        </w:rPr>
        <w:t>đầ</w:t>
      </w:r>
      <w:r w:rsidRPr="00FE0012">
        <w:rPr>
          <w:rFonts w:ascii="Times New Roman" w:hAnsi="Times New Roman"/>
          <w:bCs/>
          <w:sz w:val="22"/>
          <w:szCs w:val="22"/>
          <w:highlight w:val="cyan"/>
          <w:lang w:val="nl-NL"/>
        </w:rPr>
        <w:t>u t</w:t>
      </w:r>
      <w:r w:rsidRPr="00FE0012">
        <w:rPr>
          <w:rFonts w:ascii="Times New Roman" w:hAnsi="Times New Roman" w:cs="Arial"/>
          <w:bCs/>
          <w:sz w:val="22"/>
          <w:szCs w:val="22"/>
          <w:highlight w:val="cyan"/>
          <w:lang w:val="nl-NL"/>
        </w:rPr>
        <w:t>ư</w:t>
      </w:r>
      <w:r w:rsidRPr="00FE0012">
        <w:rPr>
          <w:rFonts w:ascii="Times New Roman" w:hAnsi="Times New Roman"/>
          <w:bCs/>
          <w:sz w:val="22"/>
          <w:szCs w:val="22"/>
          <w:highlight w:val="cyan"/>
          <w:lang w:val="nl-NL"/>
        </w:rPr>
        <w:t xml:space="preserve"> t</w:t>
      </w:r>
      <w:r w:rsidRPr="00FE0012">
        <w:rPr>
          <w:rFonts w:ascii="Times New Roman" w:hAnsi="Times New Roman" w:cs="Arial"/>
          <w:bCs/>
          <w:sz w:val="22"/>
          <w:szCs w:val="22"/>
          <w:highlight w:val="cyan"/>
          <w:lang w:val="nl-NL"/>
        </w:rPr>
        <w:t>ạ</w:t>
      </w:r>
      <w:r w:rsidRPr="00FE0012">
        <w:rPr>
          <w:rFonts w:ascii="Times New Roman" w:hAnsi="Times New Roman"/>
          <w:bCs/>
          <w:sz w:val="22"/>
          <w:szCs w:val="22"/>
          <w:highlight w:val="cyan"/>
          <w:lang w:val="nl-NL"/>
        </w:rPr>
        <w:t>m th</w:t>
      </w:r>
      <w:r w:rsidRPr="00FE0012">
        <w:rPr>
          <w:rFonts w:ascii="Times New Roman" w:hAnsi="Times New Roman" w:cs="Arial"/>
          <w:bCs/>
          <w:sz w:val="22"/>
          <w:szCs w:val="22"/>
          <w:highlight w:val="cyan"/>
          <w:lang w:val="nl-NL"/>
        </w:rPr>
        <w:t>ờ</w:t>
      </w:r>
      <w:r w:rsidRPr="00FE0012">
        <w:rPr>
          <w:rFonts w:ascii="Times New Roman" w:hAnsi="Times New Roman"/>
          <w:bCs/>
          <w:sz w:val="22"/>
          <w:szCs w:val="22"/>
          <w:highlight w:val="cyan"/>
          <w:lang w:val="nl-NL"/>
        </w:rPr>
        <w:t>i các kho</w:t>
      </w:r>
      <w:r w:rsidRPr="00FE0012">
        <w:rPr>
          <w:rFonts w:ascii="Times New Roman" w:hAnsi="Times New Roman" w:cs="Arial"/>
          <w:bCs/>
          <w:sz w:val="22"/>
          <w:szCs w:val="22"/>
          <w:highlight w:val="cyan"/>
          <w:lang w:val="nl-NL"/>
        </w:rPr>
        <w:t>ả</w:t>
      </w:r>
      <w:r w:rsidRPr="00FE0012">
        <w:rPr>
          <w:rFonts w:ascii="Times New Roman" w:hAnsi="Times New Roman"/>
          <w:bCs/>
          <w:sz w:val="22"/>
          <w:szCs w:val="22"/>
          <w:highlight w:val="cyan"/>
          <w:lang w:val="nl-NL"/>
        </w:rPr>
        <w:t xml:space="preserve">n vay </w:t>
      </w:r>
      <w:r w:rsidRPr="00FE0012">
        <w:rPr>
          <w:rFonts w:ascii="Times New Roman" w:hAnsi="Times New Roman" w:cs="Arial"/>
          <w:bCs/>
          <w:sz w:val="22"/>
          <w:szCs w:val="22"/>
          <w:highlight w:val="cyan"/>
          <w:lang w:val="nl-NL"/>
        </w:rPr>
        <w:t>đượ</w:t>
      </w:r>
      <w:r w:rsidRPr="00FE0012">
        <w:rPr>
          <w:rFonts w:ascii="Times New Roman" w:hAnsi="Times New Roman"/>
          <w:bCs/>
          <w:sz w:val="22"/>
          <w:szCs w:val="22"/>
          <w:highlight w:val="cyan"/>
          <w:lang w:val="nl-NL"/>
        </w:rPr>
        <w:t>c ghi gi</w:t>
      </w:r>
      <w:r w:rsidRPr="00FE0012">
        <w:rPr>
          <w:rFonts w:ascii="Times New Roman" w:hAnsi="Times New Roman" w:cs="Arial"/>
          <w:bCs/>
          <w:sz w:val="22"/>
          <w:szCs w:val="22"/>
          <w:highlight w:val="cyan"/>
          <w:lang w:val="nl-NL"/>
        </w:rPr>
        <w:t>ả</w:t>
      </w:r>
      <w:r w:rsidRPr="00FE0012">
        <w:rPr>
          <w:rFonts w:ascii="Times New Roman" w:hAnsi="Times New Roman"/>
          <w:bCs/>
          <w:sz w:val="22"/>
          <w:szCs w:val="22"/>
          <w:highlight w:val="cyan"/>
          <w:lang w:val="nl-NL"/>
        </w:rPr>
        <w:t>m nguyên giá t</w:t>
      </w:r>
      <w:r w:rsidRPr="00FE0012">
        <w:rPr>
          <w:rFonts w:ascii="Times New Roman" w:hAnsi="Times New Roman" w:hint="eastAsia"/>
          <w:bCs/>
          <w:sz w:val="22"/>
          <w:szCs w:val="22"/>
          <w:highlight w:val="cyan"/>
          <w:lang w:val="nl-NL"/>
        </w:rPr>
        <w:t>à</w:t>
      </w:r>
      <w:r w:rsidRPr="00FE0012">
        <w:rPr>
          <w:rFonts w:ascii="Times New Roman" w:hAnsi="Times New Roman"/>
          <w:bCs/>
          <w:sz w:val="22"/>
          <w:szCs w:val="22"/>
          <w:highlight w:val="cyan"/>
          <w:lang w:val="nl-NL"/>
        </w:rPr>
        <w:t>i s</w:t>
      </w:r>
      <w:r w:rsidRPr="00FE0012">
        <w:rPr>
          <w:rFonts w:ascii="Times New Roman" w:hAnsi="Times New Roman" w:cs="Arial"/>
          <w:bCs/>
          <w:sz w:val="22"/>
          <w:szCs w:val="22"/>
          <w:highlight w:val="cyan"/>
          <w:lang w:val="nl-NL"/>
        </w:rPr>
        <w:t>ả</w:t>
      </w:r>
      <w:r w:rsidRPr="00FE0012">
        <w:rPr>
          <w:rFonts w:ascii="Times New Roman" w:hAnsi="Times New Roman"/>
          <w:bCs/>
          <w:sz w:val="22"/>
          <w:szCs w:val="22"/>
          <w:highlight w:val="cyan"/>
          <w:lang w:val="nl-NL"/>
        </w:rPr>
        <w:t xml:space="preserve">n có liên quan. </w:t>
      </w:r>
      <w:r w:rsidRPr="00FE0012">
        <w:rPr>
          <w:rFonts w:ascii="Times New Roman" w:hAnsi="Times New Roman" w:cs="Arial"/>
          <w:bCs/>
          <w:sz w:val="22"/>
          <w:szCs w:val="22"/>
          <w:highlight w:val="cyan"/>
          <w:lang w:val="nl-NL"/>
        </w:rPr>
        <w:t>Đố</w:t>
      </w:r>
      <w:r w:rsidRPr="00FE0012">
        <w:rPr>
          <w:rFonts w:ascii="Times New Roman" w:hAnsi="Times New Roman"/>
          <w:bCs/>
          <w:sz w:val="22"/>
          <w:szCs w:val="22"/>
          <w:highlight w:val="cyan"/>
          <w:lang w:val="nl-NL"/>
        </w:rPr>
        <w:t>i v</w:t>
      </w:r>
      <w:r w:rsidRPr="00FE0012">
        <w:rPr>
          <w:rFonts w:ascii="Times New Roman" w:hAnsi="Times New Roman" w:cs="Arial"/>
          <w:bCs/>
          <w:sz w:val="22"/>
          <w:szCs w:val="22"/>
          <w:highlight w:val="cyan"/>
          <w:lang w:val="nl-NL"/>
        </w:rPr>
        <w:t>ớ</w:t>
      </w:r>
      <w:r w:rsidRPr="00FE0012">
        <w:rPr>
          <w:rFonts w:ascii="Times New Roman" w:hAnsi="Times New Roman"/>
          <w:bCs/>
          <w:sz w:val="22"/>
          <w:szCs w:val="22"/>
          <w:highlight w:val="cyan"/>
          <w:lang w:val="nl-NL"/>
        </w:rPr>
        <w:t>i kho</w:t>
      </w:r>
      <w:r w:rsidRPr="00FE0012">
        <w:rPr>
          <w:rFonts w:ascii="Times New Roman" w:hAnsi="Times New Roman" w:cs="Arial"/>
          <w:bCs/>
          <w:sz w:val="22"/>
          <w:szCs w:val="22"/>
          <w:highlight w:val="cyan"/>
          <w:lang w:val="nl-NL"/>
        </w:rPr>
        <w:t>ả</w:t>
      </w:r>
      <w:r w:rsidRPr="00FE0012">
        <w:rPr>
          <w:rFonts w:ascii="Times New Roman" w:hAnsi="Times New Roman"/>
          <w:bCs/>
          <w:sz w:val="22"/>
          <w:szCs w:val="22"/>
          <w:highlight w:val="cyan"/>
          <w:lang w:val="nl-NL"/>
        </w:rPr>
        <w:t>n vay riêng ph</w:t>
      </w:r>
      <w:r w:rsidRPr="00FE0012">
        <w:rPr>
          <w:rFonts w:ascii="Times New Roman" w:hAnsi="Times New Roman" w:cs="Arial"/>
          <w:bCs/>
          <w:sz w:val="22"/>
          <w:szCs w:val="22"/>
          <w:highlight w:val="cyan"/>
          <w:lang w:val="nl-NL"/>
        </w:rPr>
        <w:t>ụ</w:t>
      </w:r>
      <w:r w:rsidRPr="00FE0012">
        <w:rPr>
          <w:rFonts w:ascii="Times New Roman" w:hAnsi="Times New Roman"/>
          <w:bCs/>
          <w:sz w:val="22"/>
          <w:szCs w:val="22"/>
          <w:highlight w:val="cyan"/>
          <w:lang w:val="nl-NL"/>
        </w:rPr>
        <w:t>c v</w:t>
      </w:r>
      <w:r w:rsidRPr="00FE0012">
        <w:rPr>
          <w:rFonts w:ascii="Times New Roman" w:hAnsi="Times New Roman" w:cs="Arial"/>
          <w:bCs/>
          <w:sz w:val="22"/>
          <w:szCs w:val="22"/>
          <w:highlight w:val="cyan"/>
          <w:lang w:val="nl-NL"/>
        </w:rPr>
        <w:t>ụ</w:t>
      </w:r>
      <w:r w:rsidRPr="00FE0012">
        <w:rPr>
          <w:rFonts w:ascii="Times New Roman" w:hAnsi="Times New Roman"/>
          <w:bCs/>
          <w:sz w:val="22"/>
          <w:szCs w:val="22"/>
          <w:highlight w:val="cyan"/>
          <w:lang w:val="nl-NL"/>
        </w:rPr>
        <w:t xml:space="preserve"> vi</w:t>
      </w:r>
      <w:r w:rsidRPr="00FE0012">
        <w:rPr>
          <w:rFonts w:ascii="Times New Roman" w:hAnsi="Times New Roman" w:cs="Arial"/>
          <w:bCs/>
          <w:sz w:val="22"/>
          <w:szCs w:val="22"/>
          <w:highlight w:val="cyan"/>
          <w:lang w:val="nl-NL"/>
        </w:rPr>
        <w:t>ệ</w:t>
      </w:r>
      <w:r w:rsidRPr="00FE0012">
        <w:rPr>
          <w:rFonts w:ascii="Times New Roman" w:hAnsi="Times New Roman"/>
          <w:bCs/>
          <w:sz w:val="22"/>
          <w:szCs w:val="22"/>
          <w:highlight w:val="cyan"/>
          <w:lang w:val="nl-NL"/>
        </w:rPr>
        <w:t>c xây d</w:t>
      </w:r>
      <w:r w:rsidRPr="00FE0012">
        <w:rPr>
          <w:rFonts w:ascii="Times New Roman" w:hAnsi="Times New Roman" w:cs="Arial"/>
          <w:bCs/>
          <w:sz w:val="22"/>
          <w:szCs w:val="22"/>
          <w:highlight w:val="cyan"/>
          <w:lang w:val="nl-NL"/>
        </w:rPr>
        <w:t>ự</w:t>
      </w:r>
      <w:r w:rsidRPr="00FE0012">
        <w:rPr>
          <w:rFonts w:ascii="Times New Roman" w:hAnsi="Times New Roman"/>
          <w:bCs/>
          <w:sz w:val="22"/>
          <w:szCs w:val="22"/>
          <w:highlight w:val="cyan"/>
          <w:lang w:val="nl-NL"/>
        </w:rPr>
        <w:t>ng tài s</w:t>
      </w:r>
      <w:r w:rsidRPr="00FE0012">
        <w:rPr>
          <w:rFonts w:ascii="Times New Roman" w:hAnsi="Times New Roman" w:cs="Arial"/>
          <w:bCs/>
          <w:sz w:val="22"/>
          <w:szCs w:val="22"/>
          <w:highlight w:val="cyan"/>
          <w:lang w:val="nl-NL"/>
        </w:rPr>
        <w:t>ả</w:t>
      </w:r>
      <w:r w:rsidRPr="00FE0012">
        <w:rPr>
          <w:rFonts w:ascii="Times New Roman" w:hAnsi="Times New Roman"/>
          <w:bCs/>
          <w:sz w:val="22"/>
          <w:szCs w:val="22"/>
          <w:highlight w:val="cyan"/>
          <w:lang w:val="nl-NL"/>
        </w:rPr>
        <w:t>n c</w:t>
      </w:r>
      <w:r w:rsidRPr="00FE0012">
        <w:rPr>
          <w:rFonts w:ascii="Times New Roman" w:hAnsi="Times New Roman" w:cs="Arial"/>
          <w:bCs/>
          <w:sz w:val="22"/>
          <w:szCs w:val="22"/>
          <w:highlight w:val="cyan"/>
          <w:lang w:val="nl-NL"/>
        </w:rPr>
        <w:t>ố</w:t>
      </w:r>
      <w:r w:rsidRPr="00FE0012">
        <w:rPr>
          <w:rFonts w:ascii="Times New Roman" w:hAnsi="Times New Roman"/>
          <w:bCs/>
          <w:sz w:val="22"/>
          <w:szCs w:val="22"/>
          <w:highlight w:val="cyan"/>
          <w:lang w:val="nl-NL"/>
        </w:rPr>
        <w:t xml:space="preserve"> </w:t>
      </w:r>
      <w:r w:rsidRPr="00FE0012">
        <w:rPr>
          <w:rFonts w:ascii="Times New Roman" w:hAnsi="Times New Roman" w:cs="Arial"/>
          <w:bCs/>
          <w:sz w:val="22"/>
          <w:szCs w:val="22"/>
          <w:highlight w:val="cyan"/>
          <w:lang w:val="nl-NL"/>
        </w:rPr>
        <w:t>đị</w:t>
      </w:r>
      <w:r w:rsidRPr="00FE0012">
        <w:rPr>
          <w:rFonts w:ascii="Times New Roman" w:hAnsi="Times New Roman"/>
          <w:bCs/>
          <w:sz w:val="22"/>
          <w:szCs w:val="22"/>
          <w:highlight w:val="cyan"/>
          <w:lang w:val="nl-NL"/>
        </w:rPr>
        <w:t>nh, b</w:t>
      </w:r>
      <w:r w:rsidRPr="00FE0012">
        <w:rPr>
          <w:rFonts w:ascii="Times New Roman" w:hAnsi="Times New Roman" w:cs="Arial"/>
          <w:bCs/>
          <w:sz w:val="22"/>
          <w:szCs w:val="22"/>
          <w:highlight w:val="cyan"/>
          <w:lang w:val="nl-NL"/>
        </w:rPr>
        <w:t>ấ</w:t>
      </w:r>
      <w:r w:rsidRPr="00FE0012">
        <w:rPr>
          <w:rFonts w:ascii="Times New Roman" w:hAnsi="Times New Roman"/>
          <w:bCs/>
          <w:sz w:val="22"/>
          <w:szCs w:val="22"/>
          <w:highlight w:val="cyan"/>
          <w:lang w:val="nl-NL"/>
        </w:rPr>
        <w:t xml:space="preserve">t </w:t>
      </w:r>
      <w:r w:rsidRPr="00FE0012">
        <w:rPr>
          <w:rFonts w:ascii="Times New Roman" w:hAnsi="Times New Roman" w:cs="Arial"/>
          <w:bCs/>
          <w:sz w:val="22"/>
          <w:szCs w:val="22"/>
          <w:highlight w:val="cyan"/>
          <w:lang w:val="nl-NL"/>
        </w:rPr>
        <w:t>độ</w:t>
      </w:r>
      <w:r w:rsidRPr="00FE0012">
        <w:rPr>
          <w:rFonts w:ascii="Times New Roman" w:hAnsi="Times New Roman"/>
          <w:bCs/>
          <w:sz w:val="22"/>
          <w:szCs w:val="22"/>
          <w:highlight w:val="cyan"/>
          <w:lang w:val="nl-NL"/>
        </w:rPr>
        <w:t>ng s</w:t>
      </w:r>
      <w:r w:rsidRPr="00FE0012">
        <w:rPr>
          <w:rFonts w:ascii="Times New Roman" w:hAnsi="Times New Roman" w:cs="Arial"/>
          <w:bCs/>
          <w:sz w:val="22"/>
          <w:szCs w:val="22"/>
          <w:highlight w:val="cyan"/>
          <w:lang w:val="nl-NL"/>
        </w:rPr>
        <w:t>ả</w:t>
      </w:r>
      <w:r w:rsidRPr="00FE0012">
        <w:rPr>
          <w:rFonts w:ascii="Times New Roman" w:hAnsi="Times New Roman"/>
          <w:bCs/>
          <w:sz w:val="22"/>
          <w:szCs w:val="22"/>
          <w:highlight w:val="cyan"/>
          <w:lang w:val="nl-NL"/>
        </w:rPr>
        <w:t xml:space="preserve">n </w:t>
      </w:r>
      <w:r w:rsidRPr="00FE0012">
        <w:rPr>
          <w:rFonts w:ascii="Times New Roman" w:hAnsi="Times New Roman" w:cs="Arial"/>
          <w:bCs/>
          <w:sz w:val="22"/>
          <w:szCs w:val="22"/>
          <w:highlight w:val="cyan"/>
          <w:lang w:val="nl-NL"/>
        </w:rPr>
        <w:t>đầ</w:t>
      </w:r>
      <w:r w:rsidRPr="00FE0012">
        <w:rPr>
          <w:rFonts w:ascii="Times New Roman" w:hAnsi="Times New Roman"/>
          <w:bCs/>
          <w:sz w:val="22"/>
          <w:szCs w:val="22"/>
          <w:highlight w:val="cyan"/>
          <w:lang w:val="nl-NL"/>
        </w:rPr>
        <w:t>u t</w:t>
      </w:r>
      <w:r w:rsidRPr="00FE0012">
        <w:rPr>
          <w:rFonts w:ascii="Times New Roman" w:hAnsi="Times New Roman" w:cs="Arial"/>
          <w:bCs/>
          <w:sz w:val="22"/>
          <w:szCs w:val="22"/>
          <w:highlight w:val="cyan"/>
          <w:lang w:val="nl-NL"/>
        </w:rPr>
        <w:t>ư</w:t>
      </w:r>
      <w:r w:rsidRPr="00FE0012">
        <w:rPr>
          <w:rFonts w:ascii="Times New Roman" w:hAnsi="Times New Roman"/>
          <w:bCs/>
          <w:sz w:val="22"/>
          <w:szCs w:val="22"/>
          <w:highlight w:val="cyan"/>
          <w:lang w:val="nl-NL"/>
        </w:rPr>
        <w:t xml:space="preserve">, lãi vay </w:t>
      </w:r>
      <w:r w:rsidRPr="00FE0012">
        <w:rPr>
          <w:rFonts w:ascii="Times New Roman" w:hAnsi="Times New Roman" w:cs="Arial"/>
          <w:bCs/>
          <w:sz w:val="22"/>
          <w:szCs w:val="22"/>
          <w:highlight w:val="cyan"/>
          <w:lang w:val="nl-NL"/>
        </w:rPr>
        <w:t>đượ</w:t>
      </w:r>
      <w:r w:rsidRPr="00FE0012">
        <w:rPr>
          <w:rFonts w:ascii="Times New Roman" w:hAnsi="Times New Roman"/>
          <w:bCs/>
          <w:sz w:val="22"/>
          <w:szCs w:val="22"/>
          <w:highlight w:val="cyan"/>
          <w:lang w:val="nl-NL"/>
        </w:rPr>
        <w:t>c v</w:t>
      </w:r>
      <w:r w:rsidRPr="00FE0012">
        <w:rPr>
          <w:rFonts w:ascii="Times New Roman" w:hAnsi="Times New Roman" w:cs="Arial"/>
          <w:bCs/>
          <w:sz w:val="22"/>
          <w:szCs w:val="22"/>
          <w:highlight w:val="cyan"/>
          <w:lang w:val="nl-NL"/>
        </w:rPr>
        <w:t>ố</w:t>
      </w:r>
      <w:r w:rsidRPr="00FE0012">
        <w:rPr>
          <w:rFonts w:ascii="Times New Roman" w:hAnsi="Times New Roman"/>
          <w:bCs/>
          <w:sz w:val="22"/>
          <w:szCs w:val="22"/>
          <w:highlight w:val="cyan"/>
          <w:lang w:val="nl-NL"/>
        </w:rPr>
        <w:t>n hóa k</w:t>
      </w:r>
      <w:r w:rsidRPr="00FE0012">
        <w:rPr>
          <w:rFonts w:ascii="Times New Roman" w:hAnsi="Times New Roman" w:cs="Arial"/>
          <w:bCs/>
          <w:sz w:val="22"/>
          <w:szCs w:val="22"/>
          <w:highlight w:val="cyan"/>
          <w:lang w:val="nl-NL"/>
        </w:rPr>
        <w:t>ể</w:t>
      </w:r>
      <w:r w:rsidRPr="00FE0012">
        <w:rPr>
          <w:rFonts w:ascii="Times New Roman" w:hAnsi="Times New Roman"/>
          <w:bCs/>
          <w:sz w:val="22"/>
          <w:szCs w:val="22"/>
          <w:highlight w:val="cyan"/>
          <w:lang w:val="nl-NL"/>
        </w:rPr>
        <w:t xml:space="preserve"> c</w:t>
      </w:r>
      <w:r w:rsidRPr="00FE0012">
        <w:rPr>
          <w:rFonts w:ascii="Times New Roman" w:hAnsi="Times New Roman" w:cs="Arial"/>
          <w:bCs/>
          <w:sz w:val="22"/>
          <w:szCs w:val="22"/>
          <w:highlight w:val="cyan"/>
          <w:lang w:val="nl-NL"/>
        </w:rPr>
        <w:t>ả</w:t>
      </w:r>
      <w:r w:rsidRPr="00FE0012">
        <w:rPr>
          <w:rFonts w:ascii="Times New Roman" w:hAnsi="Times New Roman"/>
          <w:bCs/>
          <w:sz w:val="22"/>
          <w:szCs w:val="22"/>
          <w:highlight w:val="cyan"/>
          <w:lang w:val="nl-NL"/>
        </w:rPr>
        <w:t xml:space="preserve"> th</w:t>
      </w:r>
      <w:r w:rsidRPr="00FE0012">
        <w:rPr>
          <w:rFonts w:ascii="Times New Roman" w:hAnsi="Times New Roman" w:cs="Arial"/>
          <w:bCs/>
          <w:sz w:val="22"/>
          <w:szCs w:val="22"/>
          <w:highlight w:val="cyan"/>
          <w:lang w:val="nl-NL"/>
        </w:rPr>
        <w:t>ờ</w:t>
      </w:r>
      <w:r w:rsidRPr="00FE0012">
        <w:rPr>
          <w:rFonts w:ascii="Times New Roman" w:hAnsi="Times New Roman"/>
          <w:bCs/>
          <w:sz w:val="22"/>
          <w:szCs w:val="22"/>
          <w:highlight w:val="cyan"/>
          <w:lang w:val="nl-NL"/>
        </w:rPr>
        <w:t>i gian xây d</w:t>
      </w:r>
      <w:r w:rsidRPr="00FE0012">
        <w:rPr>
          <w:rFonts w:ascii="Times New Roman" w:hAnsi="Times New Roman" w:cs="Arial"/>
          <w:bCs/>
          <w:sz w:val="22"/>
          <w:szCs w:val="22"/>
          <w:highlight w:val="cyan"/>
          <w:lang w:val="nl-NL"/>
        </w:rPr>
        <w:t>ự</w:t>
      </w:r>
      <w:r w:rsidRPr="00FE0012">
        <w:rPr>
          <w:rFonts w:ascii="Times New Roman" w:hAnsi="Times New Roman"/>
          <w:bCs/>
          <w:sz w:val="22"/>
          <w:szCs w:val="22"/>
          <w:highlight w:val="cyan"/>
          <w:lang w:val="nl-NL"/>
        </w:rPr>
        <w:t>ng d</w:t>
      </w:r>
      <w:r w:rsidRPr="00FE0012">
        <w:rPr>
          <w:rFonts w:ascii="Times New Roman" w:hAnsi="Times New Roman" w:cs="Arial"/>
          <w:bCs/>
          <w:sz w:val="22"/>
          <w:szCs w:val="22"/>
          <w:highlight w:val="cyan"/>
          <w:lang w:val="nl-NL"/>
        </w:rPr>
        <w:t>ướ</w:t>
      </w:r>
      <w:r w:rsidRPr="00FE0012">
        <w:rPr>
          <w:rFonts w:ascii="Times New Roman" w:hAnsi="Times New Roman"/>
          <w:bCs/>
          <w:sz w:val="22"/>
          <w:szCs w:val="22"/>
          <w:highlight w:val="cyan"/>
          <w:lang w:val="nl-NL"/>
        </w:rPr>
        <w:t>i 12 tháng.</w:t>
      </w:r>
    </w:p>
    <w:p w:rsidR="00771A79" w:rsidRPr="001966EA" w:rsidRDefault="00771A79" w:rsidP="00771A79">
      <w:pPr>
        <w:numPr>
          <w:ilvl w:val="1"/>
          <w:numId w:val="5"/>
        </w:numPr>
        <w:tabs>
          <w:tab w:val="num" w:pos="574"/>
        </w:tabs>
        <w:spacing w:before="240" w:line="280" w:lineRule="exact"/>
        <w:ind w:left="605" w:hanging="576"/>
        <w:jc w:val="both"/>
        <w:rPr>
          <w:rFonts w:ascii="Times New Roman" w:hAnsi="Times New Roman"/>
          <w:b/>
          <w:sz w:val="22"/>
          <w:szCs w:val="22"/>
          <w:lang w:val="de-DE"/>
        </w:rPr>
      </w:pPr>
      <w:r w:rsidRPr="001966EA">
        <w:rPr>
          <w:rFonts w:ascii="Times New Roman" w:hAnsi="Times New Roman"/>
          <w:b/>
          <w:sz w:val="22"/>
          <w:szCs w:val="22"/>
          <w:lang w:val="de-DE"/>
        </w:rPr>
        <w:t>Thuế</w:t>
      </w:r>
    </w:p>
    <w:p w:rsidR="00771A79" w:rsidRPr="001966EA" w:rsidRDefault="00771A79" w:rsidP="004922DF">
      <w:pPr>
        <w:spacing w:before="120" w:after="120" w:line="280" w:lineRule="exact"/>
        <w:ind w:left="504"/>
        <w:jc w:val="both"/>
        <w:rPr>
          <w:rFonts w:ascii="Times New Roman" w:hAnsi="Times New Roman"/>
          <w:sz w:val="22"/>
          <w:szCs w:val="22"/>
          <w:lang w:val="de-DE"/>
        </w:rPr>
      </w:pPr>
      <w:r w:rsidRPr="001966EA">
        <w:rPr>
          <w:rFonts w:ascii="Times New Roman" w:hAnsi="Times New Roman"/>
          <w:sz w:val="22"/>
          <w:szCs w:val="22"/>
          <w:lang w:val="de-DE"/>
        </w:rPr>
        <w:t>Thuế thu nhập doanh nghiệp thể hiện tổng giá trị của số thuế phải trả hiện tại và số thuế hoãn lại.</w:t>
      </w:r>
    </w:p>
    <w:p w:rsidR="00771A79" w:rsidRPr="001966EA" w:rsidRDefault="00771A79" w:rsidP="00771A79">
      <w:pPr>
        <w:spacing w:before="120" w:after="120" w:line="280" w:lineRule="exact"/>
        <w:ind w:left="504"/>
        <w:jc w:val="both"/>
        <w:rPr>
          <w:rFonts w:ascii="Times New Roman" w:hAnsi="Times New Roman"/>
          <w:sz w:val="22"/>
          <w:szCs w:val="22"/>
          <w:lang w:val="de-DE"/>
        </w:rPr>
      </w:pPr>
      <w:r w:rsidRPr="001966EA">
        <w:rPr>
          <w:rFonts w:ascii="Times New Roman" w:hAnsi="Times New Roman"/>
          <w:sz w:val="22"/>
          <w:szCs w:val="22"/>
          <w:lang w:val="de-DE"/>
        </w:rPr>
        <w:t xml:space="preserve">Số thuế hiện tại phải trả được tính dựa trên thu nhập chịu thuế trong năm. Thu nhập chịu thuế khác với lợi nhuận </w:t>
      </w:r>
      <w:r w:rsidRPr="001966EA">
        <w:rPr>
          <w:rFonts w:ascii="Times New Roman" w:hAnsi="Times New Roman"/>
          <w:bCs/>
          <w:sz w:val="22"/>
          <w:szCs w:val="22"/>
          <w:lang w:val="de-DE"/>
        </w:rPr>
        <w:t>thuần</w:t>
      </w:r>
      <w:r w:rsidRPr="001966EA">
        <w:rPr>
          <w:rFonts w:ascii="Times New Roman" w:hAnsi="Times New Roman"/>
          <w:sz w:val="22"/>
          <w:szCs w:val="22"/>
          <w:lang w:val="de-DE"/>
        </w:rPr>
        <w:t xml:space="preserve"> được trình bày trên Báo cáo kết quả hoạt động kinh doanh vì thu nhập chịu thuế không bao gồm các khoản thu nhập hay chi phí tính thuế hoặc được khấu trừ trong các năm khác (bao gồm cả lỗ mang sang, nếu có) và ngoài ra không bao gồm các chỉ tiêu không chịu thuế hoặc không được khấu trừ.</w:t>
      </w:r>
    </w:p>
    <w:p w:rsidR="00771A79" w:rsidRPr="001966EA" w:rsidRDefault="00771A79" w:rsidP="00771A79">
      <w:pPr>
        <w:spacing w:before="120" w:after="120" w:line="280" w:lineRule="exact"/>
        <w:ind w:left="504"/>
        <w:jc w:val="both"/>
        <w:rPr>
          <w:rFonts w:ascii="Times New Roman" w:hAnsi="Times New Roman"/>
          <w:sz w:val="22"/>
          <w:szCs w:val="22"/>
          <w:lang w:val="de-DE"/>
        </w:rPr>
      </w:pPr>
      <w:r w:rsidRPr="001966EA">
        <w:rPr>
          <w:rFonts w:ascii="Times New Roman" w:hAnsi="Times New Roman"/>
          <w:sz w:val="22"/>
          <w:szCs w:val="22"/>
          <w:lang w:val="de-DE"/>
        </w:rPr>
        <w:t>Việc xác định thuế thu nhập của Công ty căn cứ vào các quy định hiện hành về thuế. Tuy nhiên, những quy định này thay đổi theo từng thời kỳ và việc xác định sau cùng về thuế thu nhập doanh nghiệp tuỳ thuộc vào kết quả kiểm tra của cơ quan thuế có thẩm quyền.</w:t>
      </w:r>
    </w:p>
    <w:p w:rsidR="00771A79" w:rsidRPr="001966EA" w:rsidRDefault="00771A79" w:rsidP="004922DF">
      <w:pPr>
        <w:spacing w:before="120" w:after="120" w:line="280" w:lineRule="exact"/>
        <w:ind w:left="504"/>
        <w:jc w:val="both"/>
        <w:rPr>
          <w:rFonts w:ascii="Times New Roman" w:hAnsi="Times New Roman"/>
          <w:sz w:val="22"/>
          <w:szCs w:val="22"/>
          <w:lang w:val="de-DE"/>
        </w:rPr>
      </w:pPr>
      <w:r w:rsidRPr="001966EA">
        <w:rPr>
          <w:rFonts w:ascii="Times New Roman" w:hAnsi="Times New Roman"/>
          <w:sz w:val="22"/>
          <w:szCs w:val="22"/>
          <w:lang w:val="de-DE"/>
        </w:rPr>
        <w:lastRenderedPageBreak/>
        <w:t xml:space="preserve">Thuế thu nhập hoãn lại được tính trên các khoản chênh lệch giữa giá trị ghi sổ và cơ sở tính thuế thu nhập của các khoản mục tài sản hoặc công nợ trên Báo cáo tài chính và được ghi nhận theo phương pháp Bảng cân đối kế toán. Thuế thu nhập hoãn lại phải trả phải được ghi nhận cho tất cả các khoản chênh lệch tạm thời còn tài sản thuế thu nhập hoãn lại chỉ được ghi nhận khi chắc chắn có đủ lợi nhuận tính thuế trong tương lai để khấu trừ các khoản chênh lệch tạm thời. </w:t>
      </w:r>
    </w:p>
    <w:p w:rsidR="00771A79" w:rsidRPr="001966EA" w:rsidRDefault="00771A79" w:rsidP="004922DF">
      <w:pPr>
        <w:spacing w:before="120" w:after="120" w:line="280" w:lineRule="exact"/>
        <w:ind w:left="504"/>
        <w:jc w:val="both"/>
        <w:rPr>
          <w:rFonts w:ascii="Times New Roman" w:hAnsi="Times New Roman"/>
          <w:sz w:val="22"/>
          <w:szCs w:val="22"/>
          <w:lang w:val="de-DE"/>
        </w:rPr>
      </w:pPr>
      <w:r w:rsidRPr="001966EA">
        <w:rPr>
          <w:rFonts w:ascii="Times New Roman" w:hAnsi="Times New Roman"/>
          <w:sz w:val="22"/>
          <w:szCs w:val="22"/>
          <w:lang w:val="de-DE"/>
        </w:rPr>
        <w:t>Thuế thu nhập hoãn lại được xác định theo thuế suất dự tính sẽ áp dụng cho năm tài sản được thu hồi hay nợ phải trả được thanh toán. Thuế thu nhập hoãn lại được ghi nhận vào Báo cáo kết quả hoạt động kinh doanh</w:t>
      </w:r>
      <w:r>
        <w:rPr>
          <w:rFonts w:ascii="Times New Roman" w:hAnsi="Times New Roman"/>
          <w:sz w:val="22"/>
          <w:szCs w:val="22"/>
          <w:lang w:val="de-DE"/>
        </w:rPr>
        <w:t xml:space="preserve"> </w:t>
      </w:r>
      <w:r w:rsidRPr="001966EA">
        <w:rPr>
          <w:rFonts w:ascii="Times New Roman" w:hAnsi="Times New Roman"/>
          <w:sz w:val="22"/>
          <w:szCs w:val="22"/>
          <w:lang w:val="de-DE"/>
        </w:rPr>
        <w:t>trừ trường hợp khoản thuế đó có liên quan đến các khoản mục được ghi thẳng vào vốn chủ sở hữu. Trong trường hợp đó, thuế thu nhập hoãn lại cũng được ghi thẳng vào vốn chủ sở hữu.</w:t>
      </w:r>
    </w:p>
    <w:p w:rsidR="00771A79" w:rsidRPr="001966EA" w:rsidRDefault="00771A79" w:rsidP="004922DF">
      <w:pPr>
        <w:spacing w:before="120" w:after="120" w:line="280" w:lineRule="exact"/>
        <w:ind w:left="504"/>
        <w:jc w:val="both"/>
        <w:rPr>
          <w:rFonts w:ascii="Times New Roman" w:hAnsi="Times New Roman"/>
          <w:sz w:val="22"/>
          <w:szCs w:val="22"/>
          <w:lang w:val="de-DE"/>
        </w:rPr>
      </w:pPr>
      <w:r w:rsidRPr="001966EA">
        <w:rPr>
          <w:rFonts w:ascii="Times New Roman" w:hAnsi="Times New Roman"/>
          <w:sz w:val="22"/>
          <w:szCs w:val="22"/>
          <w:lang w:val="de-DE"/>
        </w:rPr>
        <w:t>Tài sản thuế thu nhập hoãn lại và nợ thuế thu nhập hoãn lại phải trả được bù trừ khi Công ty có quyền hợp pháp để bù trừ giữa tài sản thuế thu nhập hiện hành với thuế thu nhập hiện hành phải nộp và khi các tài sản thuế thu nhập hoãn lại và nợ thuế thu nhập hoãn lại phải trả liên quan tới thuế thu nhập doanh nghiệp được quản lý bởi cùng một cơ quan thuế và Công ty có dự định thanh toán thuế thu nhập hiện hành trên cơ sở thuần.</w:t>
      </w:r>
    </w:p>
    <w:p w:rsidR="00771A79" w:rsidRDefault="00771A79" w:rsidP="004922DF">
      <w:pPr>
        <w:spacing w:before="120" w:after="120" w:line="280" w:lineRule="exact"/>
        <w:ind w:left="504"/>
        <w:jc w:val="both"/>
        <w:rPr>
          <w:rFonts w:ascii="Times New Roman" w:hAnsi="Times New Roman"/>
          <w:sz w:val="22"/>
          <w:szCs w:val="22"/>
          <w:lang w:val="de-DE"/>
        </w:rPr>
      </w:pPr>
      <w:r w:rsidRPr="001966EA">
        <w:rPr>
          <w:rFonts w:ascii="Times New Roman" w:hAnsi="Times New Roman"/>
          <w:sz w:val="22"/>
          <w:szCs w:val="22"/>
          <w:lang w:val="de-DE"/>
        </w:rPr>
        <w:t>Các loại thuế khác được áp dụng theo các luật thuế hiện hành tại Việt Nam.</w:t>
      </w:r>
    </w:p>
    <w:p w:rsidR="00771A79" w:rsidRPr="00513565" w:rsidRDefault="00771A79" w:rsidP="00771A79">
      <w:pPr>
        <w:numPr>
          <w:ilvl w:val="1"/>
          <w:numId w:val="5"/>
        </w:numPr>
        <w:tabs>
          <w:tab w:val="num" w:pos="574"/>
        </w:tabs>
        <w:spacing w:before="240" w:line="280" w:lineRule="exact"/>
        <w:ind w:left="605" w:hanging="576"/>
        <w:jc w:val="both"/>
        <w:rPr>
          <w:rFonts w:ascii="Times New Roman" w:hAnsi="Times New Roman"/>
          <w:b/>
          <w:sz w:val="22"/>
          <w:szCs w:val="22"/>
          <w:lang w:val="nl-NL"/>
        </w:rPr>
      </w:pPr>
      <w:r w:rsidRPr="00513565">
        <w:rPr>
          <w:rFonts w:ascii="Times New Roman" w:hAnsi="Times New Roman"/>
          <w:b/>
          <w:sz w:val="22"/>
          <w:szCs w:val="22"/>
          <w:lang w:val="nl-NL"/>
        </w:rPr>
        <w:t>Lãi trên cổ phiếu</w:t>
      </w:r>
    </w:p>
    <w:p w:rsidR="004922DF" w:rsidRPr="004922DF" w:rsidRDefault="004922DF" w:rsidP="004922DF">
      <w:pPr>
        <w:spacing w:before="120" w:after="120" w:line="280" w:lineRule="exact"/>
        <w:ind w:left="504"/>
        <w:jc w:val="both"/>
        <w:rPr>
          <w:rFonts w:ascii="Times New Roman" w:hAnsi="Times New Roman"/>
          <w:color w:val="000000" w:themeColor="text1"/>
          <w:sz w:val="22"/>
          <w:szCs w:val="22"/>
          <w:lang w:val="nl-NL"/>
        </w:rPr>
      </w:pPr>
      <w:r w:rsidRPr="004922DF">
        <w:rPr>
          <w:rFonts w:ascii="Times New Roman" w:hAnsi="Times New Roman"/>
          <w:sz w:val="22"/>
          <w:szCs w:val="22"/>
          <w:lang w:val="de-DE"/>
        </w:rPr>
        <w:t>Lãi</w:t>
      </w:r>
      <w:r w:rsidRPr="004922DF">
        <w:rPr>
          <w:rFonts w:ascii="Times New Roman" w:hAnsi="Times New Roman"/>
          <w:color w:val="000000" w:themeColor="text1"/>
          <w:sz w:val="22"/>
          <w:szCs w:val="22"/>
          <w:lang w:val="nl-NL"/>
        </w:rPr>
        <w:t xml:space="preserve"> cơ bản trên cổ phiếu được tính bằng cách chia lợi nhuận hoặc lỗ phân bổ cho cổ đông sở hữu cổ phiếu phổ thông của Công ty sau khi trích lập quỹ khen thưởng, phúc lợi cho số lượng bình quân gia quyền của số cổ phiếu phổ thông đang lưu hành trong kỳ.</w:t>
      </w:r>
    </w:p>
    <w:p w:rsidR="004922DF" w:rsidRPr="004922DF" w:rsidRDefault="004922DF" w:rsidP="004922DF">
      <w:pPr>
        <w:spacing w:before="120" w:after="120" w:line="280" w:lineRule="exact"/>
        <w:ind w:left="504"/>
        <w:jc w:val="both"/>
        <w:rPr>
          <w:rFonts w:ascii="Times New Roman" w:hAnsi="Times New Roman"/>
          <w:color w:val="000000" w:themeColor="text1"/>
          <w:sz w:val="22"/>
          <w:szCs w:val="22"/>
          <w:lang w:val="nl-NL"/>
        </w:rPr>
      </w:pPr>
      <w:r w:rsidRPr="004922DF">
        <w:rPr>
          <w:rFonts w:ascii="Times New Roman" w:hAnsi="Times New Roman"/>
          <w:color w:val="000000" w:themeColor="text1"/>
          <w:sz w:val="22"/>
          <w:szCs w:val="22"/>
          <w:lang w:val="nl-NL"/>
        </w:rPr>
        <w:t xml:space="preserve">Lãi </w:t>
      </w:r>
      <w:r w:rsidRPr="004922DF">
        <w:rPr>
          <w:rFonts w:ascii="Times New Roman" w:hAnsi="Times New Roman"/>
          <w:sz w:val="22"/>
          <w:szCs w:val="22"/>
          <w:lang w:val="de-DE"/>
        </w:rPr>
        <w:t>suy</w:t>
      </w:r>
      <w:r w:rsidRPr="004922DF">
        <w:rPr>
          <w:rFonts w:ascii="Times New Roman" w:hAnsi="Times New Roman"/>
          <w:color w:val="000000" w:themeColor="text1"/>
          <w:sz w:val="22"/>
          <w:szCs w:val="22"/>
          <w:lang w:val="nl-NL"/>
        </w:rPr>
        <w:t xml:space="preserve"> giảm trên cổ phiếu được xác định bằng cách điều chỉnh lợi nhuận hoặc lỗ phân bổ cho cổ đông sở hữu cổ phiếu phổ thông của Công ty </w:t>
      </w:r>
      <w:r>
        <w:rPr>
          <w:rFonts w:ascii="Times New Roman" w:hAnsi="Times New Roman"/>
          <w:color w:val="000000" w:themeColor="text1"/>
          <w:sz w:val="22"/>
          <w:szCs w:val="22"/>
          <w:lang w:val="nl-NL"/>
        </w:rPr>
        <w:t>(</w:t>
      </w:r>
      <w:r w:rsidRPr="004922DF">
        <w:rPr>
          <w:rFonts w:ascii="Times New Roman" w:hAnsi="Times New Roman"/>
          <w:color w:val="000000" w:themeColor="text1"/>
          <w:sz w:val="22"/>
          <w:szCs w:val="22"/>
          <w:lang w:val="nl-NL"/>
        </w:rPr>
        <w:t>sau khi trích lập quỹ khen thưởng, phúc lợi</w:t>
      </w:r>
      <w:r>
        <w:rPr>
          <w:rFonts w:ascii="Times New Roman" w:hAnsi="Times New Roman"/>
          <w:color w:val="000000" w:themeColor="text1"/>
          <w:sz w:val="22"/>
          <w:szCs w:val="22"/>
          <w:lang w:val="nl-NL"/>
        </w:rPr>
        <w:t>)</w:t>
      </w:r>
      <w:r w:rsidRPr="004922DF">
        <w:rPr>
          <w:rFonts w:ascii="Times New Roman" w:hAnsi="Times New Roman"/>
          <w:color w:val="000000" w:themeColor="text1"/>
          <w:sz w:val="22"/>
          <w:szCs w:val="22"/>
          <w:lang w:val="nl-NL"/>
        </w:rPr>
        <w:t xml:space="preserve"> và số bình quân gia quyền cổ phiếu phổ thông đang l</w:t>
      </w:r>
      <w:r w:rsidRPr="004922DF">
        <w:rPr>
          <w:rFonts w:ascii="Times New Roman" w:hAnsi="Times New Roman" w:hint="cs"/>
          <w:color w:val="000000" w:themeColor="text1"/>
          <w:sz w:val="22"/>
          <w:szCs w:val="22"/>
          <w:lang w:val="nl-NL"/>
        </w:rPr>
        <w:t>ư</w:t>
      </w:r>
      <w:r w:rsidRPr="004922DF">
        <w:rPr>
          <w:rFonts w:ascii="Times New Roman" w:hAnsi="Times New Roman"/>
          <w:color w:val="000000" w:themeColor="text1"/>
          <w:sz w:val="22"/>
          <w:szCs w:val="22"/>
          <w:lang w:val="nl-NL"/>
        </w:rPr>
        <w:t>u hành do ảnh h</w:t>
      </w:r>
      <w:r w:rsidRPr="004922DF">
        <w:rPr>
          <w:rFonts w:ascii="Times New Roman" w:hAnsi="Times New Roman" w:hint="cs"/>
          <w:color w:val="000000" w:themeColor="text1"/>
          <w:sz w:val="22"/>
          <w:szCs w:val="22"/>
          <w:lang w:val="nl-NL"/>
        </w:rPr>
        <w:t>ư</w:t>
      </w:r>
      <w:r w:rsidRPr="004922DF">
        <w:rPr>
          <w:rFonts w:ascii="Times New Roman" w:hAnsi="Times New Roman"/>
          <w:color w:val="000000" w:themeColor="text1"/>
          <w:sz w:val="22"/>
          <w:szCs w:val="22"/>
          <w:lang w:val="nl-NL"/>
        </w:rPr>
        <w:t>ởng của các cổ phiếu phổ thông tiềm năng có tác động suy giảm để tính lãi suy giảm trên cổ phiếu.</w:t>
      </w:r>
    </w:p>
    <w:p w:rsidR="00771A79" w:rsidRPr="001966EA" w:rsidRDefault="00771A79" w:rsidP="00771A79">
      <w:pPr>
        <w:numPr>
          <w:ilvl w:val="1"/>
          <w:numId w:val="5"/>
        </w:numPr>
        <w:tabs>
          <w:tab w:val="num" w:pos="574"/>
        </w:tabs>
        <w:spacing w:before="240" w:line="280" w:lineRule="exact"/>
        <w:ind w:left="605" w:hanging="576"/>
        <w:jc w:val="both"/>
        <w:rPr>
          <w:rFonts w:ascii="Times New Roman" w:hAnsi="Times New Roman"/>
          <w:b/>
          <w:bCs/>
          <w:sz w:val="22"/>
          <w:szCs w:val="22"/>
          <w:lang w:val="de-DE"/>
        </w:rPr>
      </w:pPr>
      <w:r>
        <w:rPr>
          <w:rFonts w:ascii="Times New Roman" w:hAnsi="Times New Roman"/>
          <w:b/>
          <w:bCs/>
          <w:sz w:val="22"/>
          <w:szCs w:val="22"/>
          <w:lang w:val="de-DE"/>
        </w:rPr>
        <w:t>Các b</w:t>
      </w:r>
      <w:r w:rsidRPr="001966EA">
        <w:rPr>
          <w:rFonts w:ascii="Times New Roman" w:hAnsi="Times New Roman"/>
          <w:b/>
          <w:bCs/>
          <w:sz w:val="22"/>
          <w:szCs w:val="22"/>
          <w:lang w:val="de-DE"/>
        </w:rPr>
        <w:t>ên liên quan</w:t>
      </w:r>
    </w:p>
    <w:p w:rsidR="00771A79" w:rsidRDefault="00771A79" w:rsidP="004922DF">
      <w:pPr>
        <w:spacing w:before="120" w:after="120" w:line="280" w:lineRule="exact"/>
        <w:ind w:left="504"/>
        <w:jc w:val="both"/>
        <w:rPr>
          <w:rFonts w:ascii="Times New Roman" w:hAnsi="Times New Roman"/>
          <w:sz w:val="22"/>
          <w:szCs w:val="22"/>
          <w:lang w:val="de-DE"/>
        </w:rPr>
      </w:pPr>
      <w:r w:rsidRPr="001966EA">
        <w:rPr>
          <w:rFonts w:ascii="Times New Roman" w:hAnsi="Times New Roman"/>
          <w:sz w:val="22"/>
          <w:szCs w:val="22"/>
          <w:lang w:val="de-DE"/>
        </w:rPr>
        <w:t xml:space="preserve">Các bên được coi là </w:t>
      </w:r>
      <w:r>
        <w:rPr>
          <w:rFonts w:ascii="Times New Roman" w:hAnsi="Times New Roman"/>
          <w:sz w:val="22"/>
          <w:szCs w:val="22"/>
          <w:lang w:val="de-DE"/>
        </w:rPr>
        <w:t xml:space="preserve">bên </w:t>
      </w:r>
      <w:r w:rsidRPr="001966EA">
        <w:rPr>
          <w:rFonts w:ascii="Times New Roman" w:hAnsi="Times New Roman"/>
          <w:sz w:val="22"/>
          <w:szCs w:val="22"/>
          <w:lang w:val="de-DE"/>
        </w:rPr>
        <w:t xml:space="preserve">liên quan </w:t>
      </w:r>
      <w:r>
        <w:rPr>
          <w:rFonts w:ascii="Times New Roman" w:hAnsi="Times New Roman"/>
          <w:sz w:val="22"/>
          <w:szCs w:val="22"/>
          <w:lang w:val="de-DE"/>
        </w:rPr>
        <w:t xml:space="preserve">của Công ty </w:t>
      </w:r>
      <w:r w:rsidRPr="001966EA">
        <w:rPr>
          <w:rFonts w:ascii="Times New Roman" w:hAnsi="Times New Roman"/>
          <w:sz w:val="22"/>
          <w:szCs w:val="22"/>
          <w:lang w:val="de-DE"/>
        </w:rPr>
        <w:t>nếu một bên có khả năng</w:t>
      </w:r>
      <w:r>
        <w:rPr>
          <w:rFonts w:ascii="Times New Roman" w:hAnsi="Times New Roman"/>
          <w:sz w:val="22"/>
          <w:szCs w:val="22"/>
          <w:lang w:val="de-DE"/>
        </w:rPr>
        <w:t>, trực tiếp hoặc gián tiếp,</w:t>
      </w:r>
      <w:r w:rsidRPr="001966EA">
        <w:rPr>
          <w:rFonts w:ascii="Times New Roman" w:hAnsi="Times New Roman"/>
          <w:sz w:val="22"/>
          <w:szCs w:val="22"/>
          <w:lang w:val="de-DE"/>
        </w:rPr>
        <w:t xml:space="preserve"> kiểm soát </w:t>
      </w:r>
      <w:r>
        <w:rPr>
          <w:rFonts w:ascii="Times New Roman" w:hAnsi="Times New Roman"/>
          <w:sz w:val="22"/>
          <w:szCs w:val="22"/>
          <w:lang w:val="de-DE"/>
        </w:rPr>
        <w:t xml:space="preserve">bên kia </w:t>
      </w:r>
      <w:r w:rsidRPr="001966EA">
        <w:rPr>
          <w:rFonts w:ascii="Times New Roman" w:hAnsi="Times New Roman"/>
          <w:sz w:val="22"/>
          <w:szCs w:val="22"/>
          <w:lang w:val="de-DE"/>
        </w:rPr>
        <w:t>hoặc có ảnh hưởng đáng kể đối với bên kia trong việc ra quyết định các chính sách tài chính và hoạt độ</w:t>
      </w:r>
      <w:r>
        <w:rPr>
          <w:rFonts w:ascii="Times New Roman" w:hAnsi="Times New Roman"/>
          <w:sz w:val="22"/>
          <w:szCs w:val="22"/>
          <w:lang w:val="de-DE"/>
        </w:rPr>
        <w:t xml:space="preserve">ng. </w:t>
      </w:r>
      <w:r w:rsidRPr="001966EA">
        <w:rPr>
          <w:rFonts w:ascii="Times New Roman" w:hAnsi="Times New Roman"/>
          <w:sz w:val="22"/>
          <w:szCs w:val="22"/>
          <w:lang w:val="de-DE"/>
        </w:rPr>
        <w:t xml:space="preserve">Các bên cũng được xem là bên liên quan </w:t>
      </w:r>
      <w:r>
        <w:rPr>
          <w:rFonts w:ascii="Times New Roman" w:hAnsi="Times New Roman"/>
          <w:sz w:val="22"/>
          <w:szCs w:val="22"/>
          <w:lang w:val="de-DE"/>
        </w:rPr>
        <w:t xml:space="preserve">của Công ty </w:t>
      </w:r>
      <w:r w:rsidRPr="001966EA">
        <w:rPr>
          <w:rFonts w:ascii="Times New Roman" w:hAnsi="Times New Roman"/>
          <w:sz w:val="22"/>
          <w:szCs w:val="22"/>
          <w:lang w:val="de-DE"/>
        </w:rPr>
        <w:t>nếu cùng chịu sự kiểm soát chung hay chịu ảnh hưởng đáng kể chung.</w:t>
      </w:r>
      <w:r>
        <w:rPr>
          <w:rFonts w:ascii="Times New Roman" w:hAnsi="Times New Roman"/>
          <w:sz w:val="22"/>
          <w:szCs w:val="22"/>
          <w:lang w:val="de-DE"/>
        </w:rPr>
        <w:t xml:space="preserve"> Các bên liên quan có thể là các công ty hoặc các cá nhân, bao gồm cả các thành viên gia đình thân cận của cá nhân được coi là liên quan.</w:t>
      </w:r>
      <w:r w:rsidRPr="001966EA">
        <w:rPr>
          <w:rFonts w:ascii="Times New Roman" w:hAnsi="Times New Roman"/>
          <w:sz w:val="22"/>
          <w:szCs w:val="22"/>
          <w:lang w:val="de-DE"/>
        </w:rPr>
        <w:tab/>
      </w:r>
    </w:p>
    <w:p w:rsidR="003577C2" w:rsidRPr="001966EA" w:rsidRDefault="003577C2" w:rsidP="004922DF">
      <w:pPr>
        <w:spacing w:before="120" w:after="120" w:line="280" w:lineRule="exact"/>
        <w:ind w:left="504"/>
        <w:jc w:val="both"/>
        <w:rPr>
          <w:rFonts w:ascii="Times New Roman" w:hAnsi="Times New Roman"/>
          <w:sz w:val="22"/>
          <w:szCs w:val="22"/>
          <w:lang w:val="de-DE"/>
        </w:rPr>
      </w:pPr>
      <w:r w:rsidRPr="003577C2">
        <w:rPr>
          <w:rFonts w:ascii="Times New Roman" w:hAnsi="Times New Roman"/>
          <w:sz w:val="22"/>
          <w:szCs w:val="22"/>
          <w:highlight w:val="green"/>
          <w:lang w:val="de-DE"/>
        </w:rPr>
        <w:t>Trong việc xem xét mối quan hệ các bên liên quan, bản chất của mối quan hệ được chú trọng nhiều hơn hình thức pháp lý.</w:t>
      </w:r>
    </w:p>
    <w:p w:rsidR="00771A79" w:rsidRPr="00380CB5" w:rsidRDefault="00771A79" w:rsidP="00771A79">
      <w:pPr>
        <w:numPr>
          <w:ilvl w:val="1"/>
          <w:numId w:val="5"/>
        </w:numPr>
        <w:tabs>
          <w:tab w:val="num" w:pos="574"/>
        </w:tabs>
        <w:spacing w:before="240" w:line="280" w:lineRule="exact"/>
        <w:ind w:left="605" w:hanging="576"/>
        <w:jc w:val="both"/>
        <w:rPr>
          <w:rFonts w:ascii="Times New Roman" w:hAnsi="Times New Roman"/>
          <w:b/>
          <w:bCs/>
          <w:sz w:val="22"/>
          <w:szCs w:val="22"/>
          <w:lang w:val="de-DE"/>
        </w:rPr>
      </w:pPr>
      <w:r w:rsidRPr="00380CB5">
        <w:rPr>
          <w:rFonts w:ascii="Times New Roman" w:hAnsi="Times New Roman"/>
          <w:b/>
          <w:bCs/>
          <w:sz w:val="22"/>
          <w:szCs w:val="22"/>
          <w:lang w:val="de-DE"/>
        </w:rPr>
        <w:t xml:space="preserve">Báo cáo theo bộ phận </w:t>
      </w:r>
      <w:r w:rsidR="00380CB5" w:rsidRPr="00380CB5">
        <w:rPr>
          <w:rFonts w:ascii="Times New Roman" w:hAnsi="Times New Roman"/>
          <w:b/>
          <w:bCs/>
          <w:sz w:val="22"/>
          <w:szCs w:val="22"/>
          <w:highlight w:val="yellow"/>
          <w:lang w:val="de-DE"/>
        </w:rPr>
        <w:t xml:space="preserve">(áp dụng </w:t>
      </w:r>
      <w:r w:rsidR="00366142">
        <w:rPr>
          <w:rFonts w:ascii="Times New Roman" w:hAnsi="Times New Roman"/>
          <w:b/>
          <w:bCs/>
          <w:sz w:val="22"/>
          <w:szCs w:val="22"/>
          <w:highlight w:val="yellow"/>
          <w:lang w:val="de-DE"/>
        </w:rPr>
        <w:t xml:space="preserve">bắt buộc </w:t>
      </w:r>
      <w:r w:rsidR="00380CB5">
        <w:rPr>
          <w:rFonts w:ascii="Times New Roman" w:hAnsi="Times New Roman"/>
          <w:b/>
          <w:bCs/>
          <w:sz w:val="22"/>
          <w:szCs w:val="22"/>
          <w:highlight w:val="yellow"/>
          <w:lang w:val="de-DE"/>
        </w:rPr>
        <w:t xml:space="preserve">đối với </w:t>
      </w:r>
      <w:r w:rsidR="002131DB">
        <w:rPr>
          <w:rFonts w:ascii="Times New Roman" w:hAnsi="Times New Roman"/>
          <w:b/>
          <w:bCs/>
          <w:sz w:val="22"/>
          <w:szCs w:val="22"/>
          <w:highlight w:val="yellow"/>
          <w:lang w:val="vi-VN"/>
        </w:rPr>
        <w:t xml:space="preserve">đơn vị </w:t>
      </w:r>
      <w:r w:rsidR="00380CB5" w:rsidRPr="00380CB5">
        <w:rPr>
          <w:rFonts w:ascii="Times New Roman" w:hAnsi="Times New Roman"/>
          <w:b/>
          <w:bCs/>
          <w:sz w:val="22"/>
          <w:szCs w:val="22"/>
          <w:highlight w:val="yellow"/>
          <w:lang w:val="de-DE"/>
        </w:rPr>
        <w:t xml:space="preserve">có </w:t>
      </w:r>
      <w:r w:rsidR="00380CB5">
        <w:rPr>
          <w:rFonts w:ascii="Times New Roman" w:hAnsi="Times New Roman"/>
          <w:b/>
          <w:bCs/>
          <w:sz w:val="22"/>
          <w:szCs w:val="22"/>
          <w:highlight w:val="yellow"/>
          <w:lang w:val="de-DE"/>
        </w:rPr>
        <w:t>chứng khoán</w:t>
      </w:r>
      <w:r w:rsidR="00380CB5" w:rsidRPr="00380CB5">
        <w:rPr>
          <w:rFonts w:ascii="Times New Roman" w:hAnsi="Times New Roman"/>
          <w:b/>
          <w:bCs/>
          <w:sz w:val="22"/>
          <w:szCs w:val="22"/>
          <w:highlight w:val="yellow"/>
          <w:lang w:val="de-DE"/>
        </w:rPr>
        <w:t xml:space="preserve"> niêm yết)</w:t>
      </w:r>
    </w:p>
    <w:p w:rsidR="00771A79" w:rsidRPr="001966EA" w:rsidRDefault="00771A79" w:rsidP="004922DF">
      <w:pPr>
        <w:spacing w:before="120" w:after="120" w:line="280" w:lineRule="exact"/>
        <w:ind w:left="504"/>
        <w:jc w:val="both"/>
        <w:rPr>
          <w:rFonts w:ascii="Times New Roman" w:hAnsi="Times New Roman"/>
          <w:sz w:val="22"/>
          <w:szCs w:val="22"/>
          <w:lang w:val="de-DE"/>
        </w:rPr>
      </w:pPr>
      <w:r w:rsidRPr="001966EA">
        <w:rPr>
          <w:rFonts w:ascii="Times New Roman" w:hAnsi="Times New Roman"/>
          <w:sz w:val="22"/>
          <w:szCs w:val="22"/>
          <w:lang w:val="de-DE"/>
        </w:rPr>
        <w:t>Bộ phận kinh doanh bao gồm bộ phận theo lĩnh vực kinh doanh và bộ phận theo khu vực địa lý.</w:t>
      </w:r>
    </w:p>
    <w:p w:rsidR="00771A79" w:rsidRPr="001966EA" w:rsidRDefault="00771A79" w:rsidP="004922DF">
      <w:pPr>
        <w:spacing w:before="120" w:after="120" w:line="280" w:lineRule="exact"/>
        <w:ind w:left="504"/>
        <w:jc w:val="both"/>
        <w:rPr>
          <w:rFonts w:ascii="Times New Roman" w:hAnsi="Times New Roman"/>
          <w:sz w:val="22"/>
          <w:szCs w:val="22"/>
          <w:lang w:val="de-DE"/>
        </w:rPr>
      </w:pPr>
      <w:r w:rsidRPr="001966EA">
        <w:rPr>
          <w:rFonts w:ascii="Times New Roman" w:hAnsi="Times New Roman"/>
          <w:sz w:val="22"/>
          <w:szCs w:val="22"/>
          <w:lang w:val="de-DE"/>
        </w:rPr>
        <w:lastRenderedPageBreak/>
        <w:t>Bộ phận theo lĩnh vực kinh doanh là một phần có thể xác định riêng biệt tham gia vào quá trình sản xuất hoặc cung cấp sản phẩm, dịch vụ có rủi ro và lợi ích kinh tế khác với các bộ phận kinh doanh khác.</w:t>
      </w:r>
    </w:p>
    <w:p w:rsidR="00771A79" w:rsidRDefault="00771A79" w:rsidP="004922DF">
      <w:pPr>
        <w:spacing w:before="120" w:after="120" w:line="280" w:lineRule="exact"/>
        <w:ind w:left="504"/>
        <w:jc w:val="both"/>
        <w:rPr>
          <w:rFonts w:ascii="Times New Roman" w:hAnsi="Times New Roman"/>
          <w:sz w:val="22"/>
          <w:szCs w:val="22"/>
          <w:lang w:val="de-DE"/>
        </w:rPr>
      </w:pPr>
      <w:r w:rsidRPr="001966EA">
        <w:rPr>
          <w:rFonts w:ascii="Times New Roman" w:hAnsi="Times New Roman"/>
          <w:sz w:val="22"/>
          <w:szCs w:val="22"/>
          <w:lang w:val="de-DE"/>
        </w:rPr>
        <w:t>Bộ phận theo khu vực địa lý là một phần có thể xác định riêng biệt tham gia vào quá trình sản xuất hoặc cung cấp sản phẩm, dịch vụ trong phạm vi một môi trường kinh tế cụ thể và có rủi ro và lợi ích kinh tế khác với các bộ phận kinh doanh trong các môi trường kinh tế khác.</w:t>
      </w:r>
    </w:p>
    <w:p w:rsidR="003577C2" w:rsidRDefault="003577C2" w:rsidP="004922DF">
      <w:pPr>
        <w:spacing w:before="120" w:after="120" w:line="280" w:lineRule="exact"/>
        <w:ind w:left="504"/>
        <w:jc w:val="both"/>
        <w:rPr>
          <w:rFonts w:ascii="Times New Roman" w:hAnsi="Times New Roman"/>
          <w:sz w:val="22"/>
          <w:szCs w:val="22"/>
          <w:lang w:val="de-DE"/>
        </w:rPr>
      </w:pPr>
      <w:r w:rsidRPr="003577C2">
        <w:rPr>
          <w:rFonts w:ascii="Times New Roman" w:hAnsi="Times New Roman"/>
          <w:sz w:val="22"/>
          <w:szCs w:val="22"/>
          <w:highlight w:val="green"/>
          <w:lang w:val="de-DE"/>
        </w:rPr>
        <w:t>Thông tin bộ phận được lập và trình bày phù hợp với chính sách kế toán áp dụng cho việc lập và trình bày Báo cáo tài chính của Công ty.</w:t>
      </w:r>
    </w:p>
    <w:p w:rsidR="00366142" w:rsidRPr="001966EA" w:rsidRDefault="00366142" w:rsidP="00366142">
      <w:pPr>
        <w:numPr>
          <w:ilvl w:val="0"/>
          <w:numId w:val="5"/>
        </w:numPr>
        <w:tabs>
          <w:tab w:val="clear" w:pos="720"/>
          <w:tab w:val="num" w:pos="450"/>
        </w:tabs>
        <w:spacing w:before="240" w:line="280" w:lineRule="exact"/>
        <w:ind w:left="450" w:hanging="205"/>
        <w:jc w:val="both"/>
        <w:rPr>
          <w:rFonts w:ascii="Times New Roman" w:hAnsi="Times New Roman"/>
          <w:b/>
          <w:bCs/>
          <w:sz w:val="22"/>
          <w:szCs w:val="22"/>
          <w:lang w:val="de-DE"/>
        </w:rPr>
      </w:pPr>
      <w:r w:rsidRPr="001966EA">
        <w:rPr>
          <w:rFonts w:ascii="Times New Roman" w:hAnsi="Times New Roman"/>
          <w:b/>
          <w:bCs/>
          <w:sz w:val="22"/>
          <w:szCs w:val="22"/>
          <w:lang w:val="de-DE"/>
        </w:rPr>
        <w:t>THÔNG TIN BỔ SUNG CHO CÁC KHOẢN MỤC TRÌNH BÀY TRONG BẢNG CÂN ĐỐI KẾ TOÁN</w:t>
      </w:r>
      <w:r>
        <w:rPr>
          <w:rFonts w:ascii="Times New Roman" w:hAnsi="Times New Roman"/>
          <w:b/>
          <w:bCs/>
          <w:sz w:val="22"/>
          <w:szCs w:val="22"/>
          <w:lang w:val="de-DE"/>
        </w:rPr>
        <w:t xml:space="preserve"> </w:t>
      </w:r>
    </w:p>
    <w:p w:rsidR="00366142" w:rsidRPr="001966EA" w:rsidRDefault="00366142" w:rsidP="00366142">
      <w:pPr>
        <w:jc w:val="right"/>
        <w:outlineLvl w:val="0"/>
        <w:rPr>
          <w:rFonts w:ascii="Times New Roman" w:hAnsi="Times New Roman"/>
          <w:b/>
          <w:bCs/>
          <w:sz w:val="22"/>
          <w:szCs w:val="22"/>
          <w:lang w:val="en-US"/>
        </w:rPr>
      </w:pPr>
      <w:r w:rsidRPr="001966EA">
        <w:rPr>
          <w:rFonts w:ascii="Times New Roman" w:hAnsi="Times New Roman"/>
          <w:b/>
          <w:bCs/>
          <w:sz w:val="22"/>
          <w:szCs w:val="22"/>
          <w:lang w:val="en-US"/>
        </w:rPr>
        <w:t>Đơn vị tính: VND</w:t>
      </w:r>
    </w:p>
    <w:p w:rsidR="00366142" w:rsidRPr="001966EA" w:rsidRDefault="00366142" w:rsidP="00366142">
      <w:pPr>
        <w:jc w:val="right"/>
        <w:rPr>
          <w:rFonts w:ascii="Times New Roman" w:hAnsi="Times New Roman"/>
          <w:bCs/>
          <w:i/>
          <w:sz w:val="22"/>
          <w:szCs w:val="22"/>
          <w:lang w:val="en-US"/>
        </w:rPr>
      </w:pPr>
    </w:p>
    <w:p w:rsidR="00366142" w:rsidRDefault="00366142" w:rsidP="00C82EE4">
      <w:pPr>
        <w:numPr>
          <w:ilvl w:val="1"/>
          <w:numId w:val="5"/>
        </w:numPr>
        <w:tabs>
          <w:tab w:val="clear" w:pos="480"/>
          <w:tab w:val="num" w:pos="240"/>
        </w:tabs>
        <w:spacing w:after="120"/>
        <w:ind w:left="475" w:hanging="389"/>
        <w:jc w:val="both"/>
        <w:rPr>
          <w:rFonts w:ascii="Times New Roman" w:hAnsi="Times New Roman"/>
          <w:b/>
          <w:bCs/>
          <w:sz w:val="22"/>
          <w:szCs w:val="22"/>
          <w:lang w:val="en-US"/>
        </w:rPr>
      </w:pPr>
      <w:r w:rsidRPr="001966EA">
        <w:rPr>
          <w:rFonts w:ascii="Times New Roman" w:hAnsi="Times New Roman"/>
          <w:b/>
          <w:bCs/>
          <w:sz w:val="22"/>
          <w:szCs w:val="22"/>
          <w:lang w:val="en-US"/>
        </w:rPr>
        <w:t>Tiền</w:t>
      </w:r>
      <w:r>
        <w:rPr>
          <w:rFonts w:ascii="Times New Roman" w:hAnsi="Times New Roman"/>
          <w:b/>
          <w:bCs/>
          <w:sz w:val="22"/>
          <w:szCs w:val="22"/>
          <w:lang w:val="en-US"/>
        </w:rPr>
        <w:t xml:space="preserve"> và các khoản tương đương tiền</w:t>
      </w:r>
    </w:p>
    <w:tbl>
      <w:tblPr>
        <w:tblW w:w="8925" w:type="dxa"/>
        <w:tblInd w:w="93" w:type="dxa"/>
        <w:tblLook w:val="04A0" w:firstRow="1" w:lastRow="0" w:firstColumn="1" w:lastColumn="0" w:noHBand="0" w:noVBand="1"/>
      </w:tblPr>
      <w:tblGrid>
        <w:gridCol w:w="375"/>
        <w:gridCol w:w="4770"/>
        <w:gridCol w:w="1800"/>
        <w:gridCol w:w="270"/>
        <w:gridCol w:w="1710"/>
      </w:tblGrid>
      <w:tr w:rsidR="00F51774" w:rsidRPr="00E00A09" w:rsidTr="00157D89">
        <w:trPr>
          <w:trHeight w:val="300"/>
          <w:tblHeader/>
        </w:trPr>
        <w:tc>
          <w:tcPr>
            <w:tcW w:w="375" w:type="dxa"/>
            <w:tcBorders>
              <w:top w:val="nil"/>
              <w:left w:val="nil"/>
              <w:bottom w:val="nil"/>
              <w:right w:val="nil"/>
            </w:tcBorders>
            <w:shd w:val="clear" w:color="auto" w:fill="auto"/>
            <w:noWrap/>
            <w:vAlign w:val="bottom"/>
          </w:tcPr>
          <w:p w:rsidR="00F51774" w:rsidRPr="00E00A09" w:rsidRDefault="00F51774" w:rsidP="008C0362">
            <w:pPr>
              <w:rPr>
                <w:rFonts w:ascii="Times New Roman" w:eastAsia="Times New Roman" w:hAnsi="Times New Roman"/>
                <w:szCs w:val="22"/>
                <w:lang w:val="nl-NL" w:eastAsia="zh-TW"/>
              </w:rPr>
            </w:pPr>
          </w:p>
        </w:tc>
        <w:tc>
          <w:tcPr>
            <w:tcW w:w="4770" w:type="dxa"/>
            <w:tcBorders>
              <w:top w:val="nil"/>
              <w:left w:val="nil"/>
              <w:bottom w:val="nil"/>
              <w:right w:val="nil"/>
            </w:tcBorders>
            <w:shd w:val="clear" w:color="auto" w:fill="auto"/>
            <w:noWrap/>
            <w:vAlign w:val="bottom"/>
          </w:tcPr>
          <w:p w:rsidR="00F51774" w:rsidRPr="00B4593F" w:rsidRDefault="00F51774" w:rsidP="008C0362">
            <w:pPr>
              <w:rPr>
                <w:rFonts w:ascii="Times New Roman" w:hAnsi="Times New Roman"/>
                <w:color w:val="000000"/>
                <w:sz w:val="22"/>
                <w:szCs w:val="22"/>
                <w:lang w:val="nl-NL"/>
              </w:rPr>
            </w:pPr>
          </w:p>
        </w:tc>
        <w:tc>
          <w:tcPr>
            <w:tcW w:w="1800" w:type="dxa"/>
            <w:tcBorders>
              <w:top w:val="nil"/>
              <w:left w:val="nil"/>
              <w:bottom w:val="single" w:sz="4" w:space="0" w:color="auto"/>
              <w:right w:val="nil"/>
            </w:tcBorders>
            <w:shd w:val="clear" w:color="auto" w:fill="auto"/>
            <w:noWrap/>
            <w:vAlign w:val="bottom"/>
          </w:tcPr>
          <w:p w:rsidR="00F51774" w:rsidRPr="00B4593F" w:rsidRDefault="008A6EDE" w:rsidP="008C036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tcBorders>
              <w:top w:val="nil"/>
              <w:left w:val="nil"/>
              <w:right w:val="nil"/>
            </w:tcBorders>
            <w:shd w:val="clear" w:color="auto" w:fill="auto"/>
            <w:noWrap/>
            <w:vAlign w:val="bottom"/>
          </w:tcPr>
          <w:p w:rsidR="00F51774" w:rsidRPr="00B4593F" w:rsidRDefault="00F51774" w:rsidP="008C0362">
            <w:pPr>
              <w:jc w:val="right"/>
              <w:rPr>
                <w:rFonts w:ascii="Times New Roman" w:hAnsi="Times New Roman"/>
                <w:b/>
                <w:bCs/>
                <w:sz w:val="22"/>
                <w:szCs w:val="22"/>
                <w:lang w:eastAsia="zh-TW"/>
              </w:rPr>
            </w:pPr>
          </w:p>
        </w:tc>
        <w:tc>
          <w:tcPr>
            <w:tcW w:w="1710" w:type="dxa"/>
            <w:tcBorders>
              <w:top w:val="nil"/>
              <w:left w:val="nil"/>
              <w:bottom w:val="single" w:sz="4" w:space="0" w:color="auto"/>
              <w:right w:val="nil"/>
            </w:tcBorders>
            <w:vAlign w:val="bottom"/>
          </w:tcPr>
          <w:p w:rsidR="00F51774" w:rsidRPr="00B4593F" w:rsidRDefault="008A6EDE" w:rsidP="008C036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E00A09" w:rsidTr="00B4593F">
        <w:trPr>
          <w:trHeight w:val="300"/>
        </w:trPr>
        <w:tc>
          <w:tcPr>
            <w:tcW w:w="375" w:type="dxa"/>
            <w:tcBorders>
              <w:top w:val="nil"/>
              <w:left w:val="nil"/>
              <w:bottom w:val="nil"/>
              <w:right w:val="nil"/>
            </w:tcBorders>
            <w:shd w:val="clear" w:color="auto" w:fill="auto"/>
            <w:noWrap/>
            <w:vAlign w:val="bottom"/>
            <w:hideMark/>
          </w:tcPr>
          <w:p w:rsidR="00366142" w:rsidRPr="00E00A09" w:rsidRDefault="00366142" w:rsidP="008C0362">
            <w:pPr>
              <w:rPr>
                <w:rFonts w:ascii="Times New Roman" w:eastAsia="Times New Roman" w:hAnsi="Times New Roman"/>
                <w:color w:val="000000" w:themeColor="text1"/>
                <w:szCs w:val="22"/>
                <w:lang w:eastAsia="zh-TW"/>
              </w:rPr>
            </w:pPr>
          </w:p>
        </w:tc>
        <w:tc>
          <w:tcPr>
            <w:tcW w:w="4770" w:type="dxa"/>
            <w:tcBorders>
              <w:top w:val="nil"/>
              <w:left w:val="nil"/>
              <w:bottom w:val="nil"/>
              <w:right w:val="nil"/>
            </w:tcBorders>
            <w:shd w:val="clear" w:color="auto" w:fill="auto"/>
            <w:noWrap/>
            <w:vAlign w:val="bottom"/>
            <w:hideMark/>
          </w:tcPr>
          <w:p w:rsidR="00366142" w:rsidRPr="00B4593F" w:rsidRDefault="00366142" w:rsidP="008C0362">
            <w:pPr>
              <w:rPr>
                <w:rFonts w:ascii="Times New Roman" w:eastAsia="Times New Roman" w:hAnsi="Times New Roman"/>
                <w:color w:val="000000" w:themeColor="text1"/>
                <w:sz w:val="22"/>
                <w:szCs w:val="22"/>
                <w:lang w:eastAsia="zh-TW"/>
              </w:rPr>
            </w:pPr>
            <w:r w:rsidRPr="00B4593F">
              <w:rPr>
                <w:rFonts w:ascii="Times New Roman" w:eastAsia="Times New Roman" w:hAnsi="Times New Roman"/>
                <w:color w:val="000000" w:themeColor="text1"/>
                <w:sz w:val="22"/>
                <w:szCs w:val="22"/>
                <w:lang w:eastAsia="zh-TW"/>
              </w:rPr>
              <w:t xml:space="preserve">Tiền mặt </w:t>
            </w:r>
          </w:p>
        </w:tc>
        <w:tc>
          <w:tcPr>
            <w:tcW w:w="1800" w:type="dxa"/>
            <w:tcBorders>
              <w:top w:val="nil"/>
              <w:left w:val="nil"/>
              <w:bottom w:val="nil"/>
              <w:right w:val="nil"/>
            </w:tcBorders>
            <w:shd w:val="clear" w:color="auto" w:fill="auto"/>
            <w:noWrap/>
            <w:vAlign w:val="bottom"/>
            <w:hideMark/>
          </w:tcPr>
          <w:p w:rsidR="00366142" w:rsidRPr="00B4593F" w:rsidRDefault="00366142" w:rsidP="008C0362">
            <w:pPr>
              <w:jc w:val="right"/>
              <w:rPr>
                <w:rFonts w:ascii="Times New Roman" w:hAnsi="Times New Roman"/>
                <w:color w:val="000000"/>
                <w:sz w:val="22"/>
                <w:szCs w:val="22"/>
              </w:rPr>
            </w:pPr>
            <w:r w:rsidRPr="00B4593F">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B4593F" w:rsidRDefault="00366142" w:rsidP="008C0362">
            <w:pPr>
              <w:jc w:val="right"/>
              <w:rPr>
                <w:rFonts w:ascii="Times New Roman" w:hAnsi="Times New Roman"/>
                <w:color w:val="000000"/>
                <w:sz w:val="22"/>
                <w:szCs w:val="22"/>
              </w:rPr>
            </w:pPr>
          </w:p>
        </w:tc>
        <w:tc>
          <w:tcPr>
            <w:tcW w:w="1710" w:type="dxa"/>
            <w:tcBorders>
              <w:top w:val="nil"/>
              <w:left w:val="nil"/>
              <w:bottom w:val="nil"/>
              <w:right w:val="nil"/>
            </w:tcBorders>
            <w:shd w:val="clear" w:color="auto" w:fill="auto"/>
            <w:noWrap/>
            <w:vAlign w:val="bottom"/>
            <w:hideMark/>
          </w:tcPr>
          <w:p w:rsidR="00366142" w:rsidRPr="00B4593F" w:rsidRDefault="00366142" w:rsidP="008C0362">
            <w:pPr>
              <w:jc w:val="right"/>
              <w:rPr>
                <w:rFonts w:ascii="Times New Roman" w:hAnsi="Times New Roman"/>
                <w:color w:val="000000"/>
                <w:sz w:val="22"/>
                <w:szCs w:val="22"/>
              </w:rPr>
            </w:pPr>
            <w:r w:rsidRPr="00B4593F">
              <w:rPr>
                <w:rFonts w:ascii="Times New Roman" w:hAnsi="Times New Roman"/>
                <w:color w:val="000000"/>
                <w:sz w:val="22"/>
                <w:szCs w:val="22"/>
              </w:rPr>
              <w:t>-</w:t>
            </w:r>
          </w:p>
        </w:tc>
      </w:tr>
      <w:tr w:rsidR="00366142" w:rsidRPr="00E00A09" w:rsidTr="00B4593F">
        <w:trPr>
          <w:trHeight w:val="300"/>
        </w:trPr>
        <w:tc>
          <w:tcPr>
            <w:tcW w:w="375" w:type="dxa"/>
            <w:tcBorders>
              <w:top w:val="nil"/>
              <w:left w:val="nil"/>
              <w:bottom w:val="nil"/>
              <w:right w:val="nil"/>
            </w:tcBorders>
            <w:shd w:val="clear" w:color="auto" w:fill="auto"/>
            <w:noWrap/>
            <w:vAlign w:val="bottom"/>
            <w:hideMark/>
          </w:tcPr>
          <w:p w:rsidR="00366142" w:rsidRPr="00E00A09" w:rsidRDefault="00366142" w:rsidP="008C0362">
            <w:pPr>
              <w:rPr>
                <w:rFonts w:ascii="Times New Roman" w:eastAsia="Times New Roman" w:hAnsi="Times New Roman"/>
                <w:color w:val="000000" w:themeColor="text1"/>
                <w:szCs w:val="22"/>
                <w:lang w:eastAsia="zh-TW"/>
              </w:rPr>
            </w:pPr>
          </w:p>
        </w:tc>
        <w:tc>
          <w:tcPr>
            <w:tcW w:w="4770" w:type="dxa"/>
            <w:tcBorders>
              <w:top w:val="nil"/>
              <w:left w:val="nil"/>
              <w:bottom w:val="nil"/>
              <w:right w:val="nil"/>
            </w:tcBorders>
            <w:shd w:val="clear" w:color="auto" w:fill="auto"/>
            <w:noWrap/>
            <w:vAlign w:val="bottom"/>
            <w:hideMark/>
          </w:tcPr>
          <w:p w:rsidR="00366142" w:rsidRPr="00B4593F" w:rsidRDefault="002131DB" w:rsidP="008C0362">
            <w:pPr>
              <w:rPr>
                <w:rFonts w:ascii="Times New Roman" w:eastAsia="Times New Roman" w:hAnsi="Times New Roman"/>
                <w:color w:val="000000" w:themeColor="text1"/>
                <w:sz w:val="22"/>
                <w:szCs w:val="22"/>
                <w:lang w:val="vi-VN" w:eastAsia="zh-TW"/>
              </w:rPr>
            </w:pPr>
            <w:r w:rsidRPr="00B4593F">
              <w:rPr>
                <w:rFonts w:ascii="Times New Roman" w:eastAsia="Times New Roman" w:hAnsi="Times New Roman"/>
                <w:color w:val="000000" w:themeColor="text1"/>
                <w:sz w:val="22"/>
                <w:szCs w:val="22"/>
                <w:lang w:eastAsia="zh-TW"/>
              </w:rPr>
              <w:t xml:space="preserve">Tiền gửi ngân hàng </w:t>
            </w:r>
          </w:p>
        </w:tc>
        <w:tc>
          <w:tcPr>
            <w:tcW w:w="1800" w:type="dxa"/>
            <w:tcBorders>
              <w:top w:val="nil"/>
              <w:left w:val="nil"/>
              <w:bottom w:val="nil"/>
              <w:right w:val="nil"/>
            </w:tcBorders>
            <w:shd w:val="clear" w:color="auto" w:fill="auto"/>
            <w:noWrap/>
            <w:vAlign w:val="bottom"/>
            <w:hideMark/>
          </w:tcPr>
          <w:p w:rsidR="00366142" w:rsidRPr="00B4593F" w:rsidRDefault="00366142" w:rsidP="008C0362">
            <w:pPr>
              <w:jc w:val="right"/>
              <w:rPr>
                <w:rFonts w:ascii="Times New Roman" w:hAnsi="Times New Roman"/>
                <w:color w:val="000000"/>
                <w:sz w:val="22"/>
                <w:szCs w:val="22"/>
              </w:rPr>
            </w:pPr>
            <w:r w:rsidRPr="00B4593F">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B4593F" w:rsidRDefault="00366142" w:rsidP="008C0362">
            <w:pPr>
              <w:jc w:val="right"/>
              <w:rPr>
                <w:rFonts w:ascii="Times New Roman" w:hAnsi="Times New Roman"/>
                <w:color w:val="000000"/>
                <w:sz w:val="22"/>
                <w:szCs w:val="22"/>
              </w:rPr>
            </w:pPr>
          </w:p>
        </w:tc>
        <w:tc>
          <w:tcPr>
            <w:tcW w:w="1710" w:type="dxa"/>
            <w:tcBorders>
              <w:top w:val="nil"/>
              <w:left w:val="nil"/>
              <w:bottom w:val="nil"/>
              <w:right w:val="nil"/>
            </w:tcBorders>
            <w:shd w:val="clear" w:color="auto" w:fill="auto"/>
            <w:noWrap/>
            <w:vAlign w:val="bottom"/>
            <w:hideMark/>
          </w:tcPr>
          <w:p w:rsidR="00366142" w:rsidRPr="00B4593F" w:rsidRDefault="00366142" w:rsidP="008C0362">
            <w:pPr>
              <w:jc w:val="right"/>
              <w:rPr>
                <w:rFonts w:ascii="Times New Roman" w:hAnsi="Times New Roman"/>
                <w:color w:val="000000"/>
                <w:sz w:val="22"/>
                <w:szCs w:val="22"/>
              </w:rPr>
            </w:pPr>
            <w:r w:rsidRPr="00B4593F">
              <w:rPr>
                <w:rFonts w:ascii="Times New Roman" w:hAnsi="Times New Roman"/>
                <w:color w:val="000000"/>
                <w:sz w:val="22"/>
                <w:szCs w:val="22"/>
              </w:rPr>
              <w:t>-</w:t>
            </w:r>
          </w:p>
        </w:tc>
      </w:tr>
      <w:tr w:rsidR="002131DB" w:rsidRPr="00E00A09" w:rsidTr="00B4593F">
        <w:trPr>
          <w:trHeight w:val="300"/>
        </w:trPr>
        <w:tc>
          <w:tcPr>
            <w:tcW w:w="375" w:type="dxa"/>
            <w:tcBorders>
              <w:top w:val="nil"/>
              <w:left w:val="nil"/>
              <w:bottom w:val="nil"/>
              <w:right w:val="nil"/>
            </w:tcBorders>
            <w:shd w:val="clear" w:color="auto" w:fill="auto"/>
            <w:noWrap/>
            <w:vAlign w:val="bottom"/>
            <w:hideMark/>
          </w:tcPr>
          <w:p w:rsidR="002131DB" w:rsidRPr="00FE316C" w:rsidRDefault="002131DB" w:rsidP="008C0362">
            <w:pPr>
              <w:rPr>
                <w:rFonts w:ascii="Times New Roman" w:eastAsia="Times New Roman" w:hAnsi="Times New Roman"/>
                <w:color w:val="000000" w:themeColor="text1"/>
                <w:szCs w:val="22"/>
                <w:lang w:eastAsia="zh-TW"/>
              </w:rPr>
            </w:pPr>
          </w:p>
        </w:tc>
        <w:tc>
          <w:tcPr>
            <w:tcW w:w="4770" w:type="dxa"/>
            <w:tcBorders>
              <w:top w:val="nil"/>
              <w:left w:val="nil"/>
              <w:bottom w:val="nil"/>
              <w:right w:val="nil"/>
            </w:tcBorders>
            <w:shd w:val="clear" w:color="auto" w:fill="auto"/>
            <w:noWrap/>
            <w:vAlign w:val="bottom"/>
            <w:hideMark/>
          </w:tcPr>
          <w:p w:rsidR="002131DB" w:rsidRPr="00FE316C" w:rsidRDefault="002131DB" w:rsidP="008C0362">
            <w:pPr>
              <w:rPr>
                <w:rFonts w:ascii="Times New Roman" w:eastAsia="Times New Roman" w:hAnsi="Times New Roman"/>
                <w:color w:val="000000" w:themeColor="text1"/>
                <w:sz w:val="22"/>
                <w:szCs w:val="22"/>
                <w:u w:val="single"/>
                <w:lang w:val="vi-VN" w:eastAsia="zh-TW"/>
              </w:rPr>
            </w:pPr>
            <w:r w:rsidRPr="00FE316C">
              <w:rPr>
                <w:rFonts w:ascii="Times New Roman" w:eastAsia="Times New Roman" w:hAnsi="Times New Roman"/>
                <w:color w:val="000000" w:themeColor="text1"/>
                <w:sz w:val="22"/>
                <w:szCs w:val="22"/>
                <w:u w:val="single"/>
                <w:lang w:val="vi-VN" w:eastAsia="zh-TW"/>
              </w:rPr>
              <w:t>Trong đó:</w:t>
            </w:r>
          </w:p>
        </w:tc>
        <w:tc>
          <w:tcPr>
            <w:tcW w:w="1800" w:type="dxa"/>
            <w:tcBorders>
              <w:top w:val="nil"/>
              <w:left w:val="nil"/>
              <w:bottom w:val="nil"/>
              <w:right w:val="nil"/>
            </w:tcBorders>
            <w:shd w:val="clear" w:color="auto" w:fill="auto"/>
            <w:noWrap/>
            <w:vAlign w:val="bottom"/>
            <w:hideMark/>
          </w:tcPr>
          <w:p w:rsidR="002131DB" w:rsidRPr="00B4593F" w:rsidRDefault="002131DB" w:rsidP="008C0362">
            <w:pPr>
              <w:jc w:val="right"/>
              <w:rPr>
                <w:rFonts w:ascii="Times New Roman" w:hAnsi="Times New Roman"/>
                <w:color w:val="000000"/>
                <w:sz w:val="22"/>
                <w:szCs w:val="22"/>
              </w:rPr>
            </w:pPr>
          </w:p>
        </w:tc>
        <w:tc>
          <w:tcPr>
            <w:tcW w:w="270" w:type="dxa"/>
            <w:tcBorders>
              <w:top w:val="nil"/>
              <w:left w:val="nil"/>
              <w:bottom w:val="nil"/>
              <w:right w:val="nil"/>
            </w:tcBorders>
            <w:shd w:val="clear" w:color="auto" w:fill="auto"/>
            <w:noWrap/>
            <w:vAlign w:val="bottom"/>
            <w:hideMark/>
          </w:tcPr>
          <w:p w:rsidR="002131DB" w:rsidRPr="00B4593F" w:rsidRDefault="002131DB" w:rsidP="008C0362">
            <w:pPr>
              <w:jc w:val="right"/>
              <w:rPr>
                <w:rFonts w:ascii="Times New Roman" w:hAnsi="Times New Roman"/>
                <w:color w:val="000000"/>
                <w:sz w:val="22"/>
                <w:szCs w:val="22"/>
              </w:rPr>
            </w:pPr>
          </w:p>
        </w:tc>
        <w:tc>
          <w:tcPr>
            <w:tcW w:w="1710" w:type="dxa"/>
            <w:tcBorders>
              <w:top w:val="nil"/>
              <w:left w:val="nil"/>
              <w:bottom w:val="nil"/>
              <w:right w:val="nil"/>
            </w:tcBorders>
            <w:shd w:val="clear" w:color="auto" w:fill="auto"/>
            <w:noWrap/>
            <w:vAlign w:val="bottom"/>
            <w:hideMark/>
          </w:tcPr>
          <w:p w:rsidR="002131DB" w:rsidRPr="00B4593F" w:rsidRDefault="002131DB" w:rsidP="008C0362">
            <w:pPr>
              <w:jc w:val="right"/>
              <w:rPr>
                <w:rFonts w:ascii="Times New Roman" w:hAnsi="Times New Roman"/>
                <w:color w:val="000000"/>
                <w:sz w:val="22"/>
                <w:szCs w:val="22"/>
              </w:rPr>
            </w:pPr>
          </w:p>
        </w:tc>
      </w:tr>
      <w:tr w:rsidR="002131DB" w:rsidRPr="00E00A09" w:rsidTr="00B4593F">
        <w:trPr>
          <w:trHeight w:val="300"/>
        </w:trPr>
        <w:tc>
          <w:tcPr>
            <w:tcW w:w="375" w:type="dxa"/>
            <w:tcBorders>
              <w:top w:val="nil"/>
              <w:left w:val="nil"/>
              <w:bottom w:val="nil"/>
              <w:right w:val="nil"/>
            </w:tcBorders>
            <w:shd w:val="clear" w:color="auto" w:fill="auto"/>
            <w:noWrap/>
            <w:vAlign w:val="bottom"/>
            <w:hideMark/>
          </w:tcPr>
          <w:p w:rsidR="002131DB" w:rsidRPr="00E00A09" w:rsidRDefault="002131DB" w:rsidP="008C0362">
            <w:pPr>
              <w:rPr>
                <w:rFonts w:ascii="Times New Roman" w:eastAsia="Times New Roman" w:hAnsi="Times New Roman"/>
                <w:color w:val="000000" w:themeColor="text1"/>
                <w:szCs w:val="22"/>
                <w:lang w:eastAsia="zh-TW"/>
              </w:rPr>
            </w:pPr>
          </w:p>
        </w:tc>
        <w:tc>
          <w:tcPr>
            <w:tcW w:w="4770" w:type="dxa"/>
            <w:tcBorders>
              <w:top w:val="nil"/>
              <w:left w:val="nil"/>
              <w:bottom w:val="nil"/>
              <w:right w:val="nil"/>
            </w:tcBorders>
            <w:shd w:val="clear" w:color="auto" w:fill="auto"/>
            <w:noWrap/>
            <w:vAlign w:val="bottom"/>
            <w:hideMark/>
          </w:tcPr>
          <w:p w:rsidR="002131DB" w:rsidRPr="00B4593F" w:rsidRDefault="002131DB" w:rsidP="008C0362">
            <w:pPr>
              <w:rPr>
                <w:rFonts w:ascii="Times New Roman" w:eastAsia="Times New Roman" w:hAnsi="Times New Roman"/>
                <w:i/>
                <w:color w:val="000000" w:themeColor="text1"/>
                <w:sz w:val="22"/>
                <w:szCs w:val="22"/>
                <w:highlight w:val="cyan"/>
                <w:lang w:val="vi-VN" w:eastAsia="zh-TW"/>
              </w:rPr>
            </w:pPr>
            <w:r w:rsidRPr="00B4593F">
              <w:rPr>
                <w:rFonts w:ascii="Times New Roman" w:eastAsia="Times New Roman" w:hAnsi="Times New Roman"/>
                <w:i/>
                <w:color w:val="000000" w:themeColor="text1"/>
                <w:sz w:val="22"/>
                <w:szCs w:val="22"/>
                <w:highlight w:val="cyan"/>
                <w:lang w:val="vi-VN" w:eastAsia="zh-TW"/>
              </w:rPr>
              <w:t>Số dư tài khoản tiền gửi đảm bảo các khoản vay (i)</w:t>
            </w:r>
          </w:p>
        </w:tc>
        <w:tc>
          <w:tcPr>
            <w:tcW w:w="1800" w:type="dxa"/>
            <w:tcBorders>
              <w:top w:val="nil"/>
              <w:left w:val="nil"/>
              <w:bottom w:val="nil"/>
              <w:right w:val="nil"/>
            </w:tcBorders>
            <w:shd w:val="clear" w:color="auto" w:fill="auto"/>
            <w:noWrap/>
            <w:vAlign w:val="bottom"/>
            <w:hideMark/>
          </w:tcPr>
          <w:p w:rsidR="002131DB" w:rsidRPr="00B4593F" w:rsidRDefault="002131DB" w:rsidP="008C0362">
            <w:pPr>
              <w:jc w:val="right"/>
              <w:rPr>
                <w:rFonts w:ascii="Times New Roman" w:hAnsi="Times New Roman"/>
                <w:i/>
                <w:color w:val="000000"/>
                <w:sz w:val="22"/>
                <w:szCs w:val="22"/>
                <w:highlight w:val="cyan"/>
              </w:rPr>
            </w:pPr>
            <w:r w:rsidRPr="00B4593F">
              <w:rPr>
                <w:rFonts w:ascii="Times New Roman" w:hAnsi="Times New Roman"/>
                <w:i/>
                <w:color w:val="000000"/>
                <w:sz w:val="22"/>
                <w:szCs w:val="22"/>
                <w:highlight w:val="cyan"/>
              </w:rPr>
              <w:t>-</w:t>
            </w:r>
          </w:p>
        </w:tc>
        <w:tc>
          <w:tcPr>
            <w:tcW w:w="270" w:type="dxa"/>
            <w:tcBorders>
              <w:top w:val="nil"/>
              <w:left w:val="nil"/>
              <w:bottom w:val="nil"/>
              <w:right w:val="nil"/>
            </w:tcBorders>
            <w:shd w:val="clear" w:color="auto" w:fill="auto"/>
            <w:noWrap/>
            <w:vAlign w:val="bottom"/>
            <w:hideMark/>
          </w:tcPr>
          <w:p w:rsidR="002131DB" w:rsidRPr="00B4593F" w:rsidRDefault="002131DB" w:rsidP="008C0362">
            <w:pPr>
              <w:jc w:val="right"/>
              <w:rPr>
                <w:rFonts w:ascii="Times New Roman" w:hAnsi="Times New Roman"/>
                <w:i/>
                <w:color w:val="000000"/>
                <w:sz w:val="22"/>
                <w:szCs w:val="22"/>
                <w:highlight w:val="cyan"/>
              </w:rPr>
            </w:pPr>
          </w:p>
        </w:tc>
        <w:tc>
          <w:tcPr>
            <w:tcW w:w="1710" w:type="dxa"/>
            <w:tcBorders>
              <w:top w:val="nil"/>
              <w:left w:val="nil"/>
              <w:bottom w:val="nil"/>
              <w:right w:val="nil"/>
            </w:tcBorders>
            <w:shd w:val="clear" w:color="auto" w:fill="auto"/>
            <w:noWrap/>
            <w:vAlign w:val="bottom"/>
            <w:hideMark/>
          </w:tcPr>
          <w:p w:rsidR="002131DB" w:rsidRPr="00B4593F" w:rsidRDefault="002131DB" w:rsidP="008C0362">
            <w:pPr>
              <w:jc w:val="right"/>
              <w:rPr>
                <w:rFonts w:ascii="Times New Roman" w:hAnsi="Times New Roman"/>
                <w:i/>
                <w:color w:val="000000"/>
                <w:sz w:val="22"/>
                <w:szCs w:val="22"/>
                <w:highlight w:val="cyan"/>
              </w:rPr>
            </w:pPr>
            <w:r w:rsidRPr="00B4593F">
              <w:rPr>
                <w:rFonts w:ascii="Times New Roman" w:hAnsi="Times New Roman"/>
                <w:i/>
                <w:color w:val="000000"/>
                <w:sz w:val="22"/>
                <w:szCs w:val="22"/>
                <w:highlight w:val="cyan"/>
              </w:rPr>
              <w:t>-</w:t>
            </w:r>
          </w:p>
        </w:tc>
      </w:tr>
      <w:tr w:rsidR="002131DB" w:rsidRPr="00E00A09" w:rsidTr="00B4593F">
        <w:trPr>
          <w:trHeight w:val="300"/>
        </w:trPr>
        <w:tc>
          <w:tcPr>
            <w:tcW w:w="375" w:type="dxa"/>
            <w:tcBorders>
              <w:top w:val="nil"/>
              <w:left w:val="nil"/>
              <w:bottom w:val="nil"/>
              <w:right w:val="nil"/>
            </w:tcBorders>
            <w:shd w:val="clear" w:color="auto" w:fill="auto"/>
            <w:noWrap/>
            <w:vAlign w:val="bottom"/>
            <w:hideMark/>
          </w:tcPr>
          <w:p w:rsidR="002131DB" w:rsidRPr="00E00A09" w:rsidRDefault="002131DB" w:rsidP="008C0362">
            <w:pPr>
              <w:rPr>
                <w:rFonts w:ascii="Times New Roman" w:eastAsia="Times New Roman" w:hAnsi="Times New Roman"/>
                <w:color w:val="000000" w:themeColor="text1"/>
                <w:szCs w:val="22"/>
                <w:lang w:eastAsia="zh-TW"/>
              </w:rPr>
            </w:pPr>
          </w:p>
        </w:tc>
        <w:tc>
          <w:tcPr>
            <w:tcW w:w="4770" w:type="dxa"/>
            <w:tcBorders>
              <w:top w:val="nil"/>
              <w:left w:val="nil"/>
              <w:bottom w:val="nil"/>
              <w:right w:val="nil"/>
            </w:tcBorders>
            <w:shd w:val="clear" w:color="auto" w:fill="auto"/>
            <w:noWrap/>
            <w:vAlign w:val="bottom"/>
            <w:hideMark/>
          </w:tcPr>
          <w:p w:rsidR="002131DB" w:rsidRPr="00B4593F" w:rsidRDefault="002131DB" w:rsidP="008C0362">
            <w:pPr>
              <w:rPr>
                <w:rFonts w:ascii="Times New Roman" w:eastAsia="Times New Roman" w:hAnsi="Times New Roman"/>
                <w:i/>
                <w:color w:val="000000" w:themeColor="text1"/>
                <w:sz w:val="22"/>
                <w:szCs w:val="22"/>
                <w:highlight w:val="cyan"/>
                <w:lang w:val="vi-VN" w:eastAsia="zh-TW"/>
              </w:rPr>
            </w:pPr>
            <w:r w:rsidRPr="00B4593F">
              <w:rPr>
                <w:rFonts w:ascii="Times New Roman" w:eastAsia="Times New Roman" w:hAnsi="Times New Roman"/>
                <w:i/>
                <w:color w:val="000000" w:themeColor="text1"/>
                <w:sz w:val="22"/>
                <w:szCs w:val="22"/>
                <w:highlight w:val="cyan"/>
                <w:lang w:val="vi-VN" w:eastAsia="zh-TW"/>
              </w:rPr>
              <w:t>Số dư tài khoản tiền gửi Quỹ Bình ổn giá xăng dầu (ii)</w:t>
            </w:r>
          </w:p>
        </w:tc>
        <w:tc>
          <w:tcPr>
            <w:tcW w:w="1800" w:type="dxa"/>
            <w:tcBorders>
              <w:top w:val="nil"/>
              <w:left w:val="nil"/>
              <w:bottom w:val="nil"/>
              <w:right w:val="nil"/>
            </w:tcBorders>
            <w:shd w:val="clear" w:color="auto" w:fill="auto"/>
            <w:noWrap/>
            <w:vAlign w:val="bottom"/>
            <w:hideMark/>
          </w:tcPr>
          <w:p w:rsidR="002131DB" w:rsidRPr="00B4593F" w:rsidRDefault="002131DB" w:rsidP="008C0362">
            <w:pPr>
              <w:jc w:val="right"/>
              <w:rPr>
                <w:rFonts w:ascii="Times New Roman" w:hAnsi="Times New Roman"/>
                <w:i/>
                <w:color w:val="000000"/>
                <w:sz w:val="22"/>
                <w:szCs w:val="22"/>
                <w:highlight w:val="cyan"/>
              </w:rPr>
            </w:pPr>
            <w:r w:rsidRPr="00B4593F">
              <w:rPr>
                <w:rFonts w:ascii="Times New Roman" w:hAnsi="Times New Roman"/>
                <w:i/>
                <w:color w:val="000000"/>
                <w:sz w:val="22"/>
                <w:szCs w:val="22"/>
                <w:highlight w:val="cyan"/>
              </w:rPr>
              <w:t>-</w:t>
            </w:r>
          </w:p>
        </w:tc>
        <w:tc>
          <w:tcPr>
            <w:tcW w:w="270" w:type="dxa"/>
            <w:tcBorders>
              <w:top w:val="nil"/>
              <w:left w:val="nil"/>
              <w:bottom w:val="nil"/>
              <w:right w:val="nil"/>
            </w:tcBorders>
            <w:shd w:val="clear" w:color="auto" w:fill="auto"/>
            <w:noWrap/>
            <w:vAlign w:val="bottom"/>
            <w:hideMark/>
          </w:tcPr>
          <w:p w:rsidR="002131DB" w:rsidRPr="00B4593F" w:rsidRDefault="002131DB" w:rsidP="008C0362">
            <w:pPr>
              <w:jc w:val="right"/>
              <w:rPr>
                <w:rFonts w:ascii="Times New Roman" w:hAnsi="Times New Roman"/>
                <w:i/>
                <w:color w:val="000000"/>
                <w:sz w:val="22"/>
                <w:szCs w:val="22"/>
                <w:highlight w:val="cyan"/>
              </w:rPr>
            </w:pPr>
          </w:p>
        </w:tc>
        <w:tc>
          <w:tcPr>
            <w:tcW w:w="1710" w:type="dxa"/>
            <w:tcBorders>
              <w:top w:val="nil"/>
              <w:left w:val="nil"/>
              <w:bottom w:val="nil"/>
              <w:right w:val="nil"/>
            </w:tcBorders>
            <w:shd w:val="clear" w:color="auto" w:fill="auto"/>
            <w:noWrap/>
            <w:vAlign w:val="bottom"/>
            <w:hideMark/>
          </w:tcPr>
          <w:p w:rsidR="002131DB" w:rsidRPr="00B4593F" w:rsidRDefault="002131DB" w:rsidP="008C0362">
            <w:pPr>
              <w:jc w:val="right"/>
              <w:rPr>
                <w:rFonts w:ascii="Times New Roman" w:hAnsi="Times New Roman"/>
                <w:i/>
                <w:color w:val="000000"/>
                <w:sz w:val="22"/>
                <w:szCs w:val="22"/>
                <w:highlight w:val="cyan"/>
              </w:rPr>
            </w:pPr>
            <w:r w:rsidRPr="00B4593F">
              <w:rPr>
                <w:rFonts w:ascii="Times New Roman" w:hAnsi="Times New Roman"/>
                <w:i/>
                <w:color w:val="000000"/>
                <w:sz w:val="22"/>
                <w:szCs w:val="22"/>
                <w:highlight w:val="cyan"/>
              </w:rPr>
              <w:t>-</w:t>
            </w:r>
          </w:p>
        </w:tc>
      </w:tr>
      <w:tr w:rsidR="002131DB" w:rsidRPr="00E00A09" w:rsidTr="00B4593F">
        <w:trPr>
          <w:trHeight w:val="531"/>
        </w:trPr>
        <w:tc>
          <w:tcPr>
            <w:tcW w:w="375" w:type="dxa"/>
            <w:tcBorders>
              <w:top w:val="nil"/>
              <w:left w:val="nil"/>
              <w:bottom w:val="nil"/>
              <w:right w:val="nil"/>
            </w:tcBorders>
            <w:shd w:val="clear" w:color="auto" w:fill="auto"/>
            <w:noWrap/>
            <w:vAlign w:val="bottom"/>
            <w:hideMark/>
          </w:tcPr>
          <w:p w:rsidR="002131DB" w:rsidRPr="00E00A09" w:rsidRDefault="002131DB" w:rsidP="008C0362">
            <w:pPr>
              <w:rPr>
                <w:rFonts w:ascii="Times New Roman" w:eastAsia="Times New Roman" w:hAnsi="Times New Roman"/>
                <w:color w:val="000000" w:themeColor="text1"/>
                <w:szCs w:val="22"/>
                <w:lang w:eastAsia="zh-TW"/>
              </w:rPr>
            </w:pPr>
          </w:p>
        </w:tc>
        <w:tc>
          <w:tcPr>
            <w:tcW w:w="4770" w:type="dxa"/>
            <w:tcBorders>
              <w:top w:val="nil"/>
              <w:left w:val="nil"/>
              <w:bottom w:val="nil"/>
              <w:right w:val="nil"/>
            </w:tcBorders>
            <w:shd w:val="clear" w:color="auto" w:fill="auto"/>
            <w:noWrap/>
            <w:vAlign w:val="bottom"/>
            <w:hideMark/>
          </w:tcPr>
          <w:p w:rsidR="002131DB" w:rsidRPr="00B4593F" w:rsidRDefault="002131DB" w:rsidP="008C0362">
            <w:pPr>
              <w:rPr>
                <w:rFonts w:ascii="Times New Roman" w:eastAsia="Times New Roman" w:hAnsi="Times New Roman"/>
                <w:i/>
                <w:color w:val="000000" w:themeColor="text1"/>
                <w:sz w:val="22"/>
                <w:szCs w:val="22"/>
                <w:highlight w:val="cyan"/>
                <w:lang w:val="vi-VN" w:eastAsia="zh-TW"/>
              </w:rPr>
            </w:pPr>
            <w:r w:rsidRPr="00B4593F">
              <w:rPr>
                <w:rFonts w:ascii="Times New Roman" w:eastAsia="Times New Roman" w:hAnsi="Times New Roman"/>
                <w:i/>
                <w:color w:val="000000" w:themeColor="text1"/>
                <w:sz w:val="22"/>
                <w:szCs w:val="22"/>
                <w:highlight w:val="cyan"/>
                <w:lang w:val="vi-VN" w:eastAsia="zh-TW"/>
              </w:rPr>
              <w:t>Số dư tài khoản tiền gửi bị phong tỏa, hạn chế sử dụng (iii)</w:t>
            </w:r>
          </w:p>
        </w:tc>
        <w:tc>
          <w:tcPr>
            <w:tcW w:w="1800" w:type="dxa"/>
            <w:tcBorders>
              <w:top w:val="nil"/>
              <w:left w:val="nil"/>
              <w:bottom w:val="nil"/>
              <w:right w:val="nil"/>
            </w:tcBorders>
            <w:shd w:val="clear" w:color="auto" w:fill="auto"/>
            <w:noWrap/>
            <w:vAlign w:val="bottom"/>
            <w:hideMark/>
          </w:tcPr>
          <w:p w:rsidR="002131DB" w:rsidRPr="00B4593F" w:rsidRDefault="002131DB" w:rsidP="008C0362">
            <w:pPr>
              <w:jc w:val="right"/>
              <w:rPr>
                <w:rFonts w:ascii="Times New Roman" w:hAnsi="Times New Roman"/>
                <w:i/>
                <w:color w:val="000000"/>
                <w:sz w:val="22"/>
                <w:szCs w:val="22"/>
                <w:highlight w:val="cyan"/>
              </w:rPr>
            </w:pPr>
            <w:r w:rsidRPr="00B4593F">
              <w:rPr>
                <w:rFonts w:ascii="Times New Roman" w:hAnsi="Times New Roman"/>
                <w:i/>
                <w:color w:val="000000"/>
                <w:sz w:val="22"/>
                <w:szCs w:val="22"/>
                <w:highlight w:val="cyan"/>
              </w:rPr>
              <w:t>-</w:t>
            </w:r>
          </w:p>
        </w:tc>
        <w:tc>
          <w:tcPr>
            <w:tcW w:w="270" w:type="dxa"/>
            <w:tcBorders>
              <w:top w:val="nil"/>
              <w:left w:val="nil"/>
              <w:bottom w:val="nil"/>
              <w:right w:val="nil"/>
            </w:tcBorders>
            <w:shd w:val="clear" w:color="auto" w:fill="auto"/>
            <w:noWrap/>
            <w:vAlign w:val="bottom"/>
            <w:hideMark/>
          </w:tcPr>
          <w:p w:rsidR="002131DB" w:rsidRPr="00B4593F" w:rsidRDefault="002131DB" w:rsidP="008C0362">
            <w:pPr>
              <w:jc w:val="right"/>
              <w:rPr>
                <w:rFonts w:ascii="Times New Roman" w:hAnsi="Times New Roman"/>
                <w:i/>
                <w:color w:val="000000"/>
                <w:sz w:val="22"/>
                <w:szCs w:val="22"/>
                <w:highlight w:val="cyan"/>
              </w:rPr>
            </w:pPr>
          </w:p>
        </w:tc>
        <w:tc>
          <w:tcPr>
            <w:tcW w:w="1710" w:type="dxa"/>
            <w:tcBorders>
              <w:top w:val="nil"/>
              <w:left w:val="nil"/>
              <w:bottom w:val="nil"/>
              <w:right w:val="nil"/>
            </w:tcBorders>
            <w:shd w:val="clear" w:color="auto" w:fill="auto"/>
            <w:noWrap/>
            <w:vAlign w:val="bottom"/>
            <w:hideMark/>
          </w:tcPr>
          <w:p w:rsidR="002131DB" w:rsidRPr="00B4593F" w:rsidRDefault="002131DB" w:rsidP="008C0362">
            <w:pPr>
              <w:jc w:val="right"/>
              <w:rPr>
                <w:rFonts w:ascii="Times New Roman" w:hAnsi="Times New Roman"/>
                <w:i/>
                <w:color w:val="000000"/>
                <w:sz w:val="22"/>
                <w:szCs w:val="22"/>
                <w:highlight w:val="cyan"/>
              </w:rPr>
            </w:pPr>
            <w:r w:rsidRPr="00B4593F">
              <w:rPr>
                <w:rFonts w:ascii="Times New Roman" w:hAnsi="Times New Roman"/>
                <w:i/>
                <w:color w:val="000000"/>
                <w:sz w:val="22"/>
                <w:szCs w:val="22"/>
                <w:highlight w:val="cyan"/>
              </w:rPr>
              <w:t>-</w:t>
            </w:r>
          </w:p>
        </w:tc>
      </w:tr>
      <w:tr w:rsidR="00366142" w:rsidRPr="00E00A09" w:rsidTr="00B4593F">
        <w:trPr>
          <w:trHeight w:val="300"/>
        </w:trPr>
        <w:tc>
          <w:tcPr>
            <w:tcW w:w="375" w:type="dxa"/>
            <w:tcBorders>
              <w:top w:val="nil"/>
              <w:left w:val="nil"/>
              <w:bottom w:val="nil"/>
              <w:right w:val="nil"/>
            </w:tcBorders>
            <w:shd w:val="clear" w:color="auto" w:fill="auto"/>
            <w:noWrap/>
            <w:vAlign w:val="bottom"/>
            <w:hideMark/>
          </w:tcPr>
          <w:p w:rsidR="00366142" w:rsidRPr="00E00A09" w:rsidRDefault="00366142" w:rsidP="008C0362">
            <w:pPr>
              <w:rPr>
                <w:rFonts w:ascii="Times New Roman" w:eastAsia="Times New Roman" w:hAnsi="Times New Roman"/>
                <w:color w:val="000000" w:themeColor="text1"/>
                <w:szCs w:val="22"/>
                <w:lang w:eastAsia="zh-TW"/>
              </w:rPr>
            </w:pPr>
          </w:p>
        </w:tc>
        <w:tc>
          <w:tcPr>
            <w:tcW w:w="4770" w:type="dxa"/>
            <w:tcBorders>
              <w:top w:val="nil"/>
              <w:left w:val="nil"/>
              <w:bottom w:val="nil"/>
              <w:right w:val="nil"/>
            </w:tcBorders>
            <w:shd w:val="clear" w:color="auto" w:fill="auto"/>
            <w:noWrap/>
            <w:vAlign w:val="bottom"/>
            <w:hideMark/>
          </w:tcPr>
          <w:p w:rsidR="00366142" w:rsidRPr="00B4593F" w:rsidRDefault="00366142" w:rsidP="008C0362">
            <w:pPr>
              <w:rPr>
                <w:rFonts w:ascii="Times New Roman" w:eastAsia="Times New Roman" w:hAnsi="Times New Roman"/>
                <w:color w:val="000000" w:themeColor="text1"/>
                <w:sz w:val="22"/>
                <w:szCs w:val="22"/>
                <w:lang w:eastAsia="zh-TW"/>
              </w:rPr>
            </w:pPr>
            <w:r w:rsidRPr="00B4593F">
              <w:rPr>
                <w:rFonts w:ascii="Times New Roman" w:eastAsia="Times New Roman" w:hAnsi="Times New Roman"/>
                <w:color w:val="000000" w:themeColor="text1"/>
                <w:sz w:val="22"/>
                <w:szCs w:val="22"/>
                <w:lang w:eastAsia="zh-TW"/>
              </w:rPr>
              <w:t>Tiền đang chuyển</w:t>
            </w:r>
          </w:p>
        </w:tc>
        <w:tc>
          <w:tcPr>
            <w:tcW w:w="1800" w:type="dxa"/>
            <w:tcBorders>
              <w:top w:val="nil"/>
              <w:left w:val="nil"/>
              <w:bottom w:val="nil"/>
              <w:right w:val="nil"/>
            </w:tcBorders>
            <w:shd w:val="clear" w:color="auto" w:fill="auto"/>
            <w:noWrap/>
            <w:vAlign w:val="bottom"/>
            <w:hideMark/>
          </w:tcPr>
          <w:p w:rsidR="00366142" w:rsidRPr="00B4593F" w:rsidRDefault="00366142" w:rsidP="008C0362">
            <w:pPr>
              <w:jc w:val="right"/>
              <w:rPr>
                <w:rFonts w:ascii="Times New Roman" w:hAnsi="Times New Roman"/>
                <w:color w:val="000000"/>
                <w:sz w:val="22"/>
                <w:szCs w:val="22"/>
              </w:rPr>
            </w:pPr>
            <w:r w:rsidRPr="00B4593F">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B4593F" w:rsidRDefault="00366142" w:rsidP="008C0362">
            <w:pPr>
              <w:jc w:val="right"/>
              <w:rPr>
                <w:rFonts w:ascii="Times New Roman" w:hAnsi="Times New Roman"/>
                <w:color w:val="000000"/>
                <w:sz w:val="22"/>
                <w:szCs w:val="22"/>
              </w:rPr>
            </w:pPr>
          </w:p>
        </w:tc>
        <w:tc>
          <w:tcPr>
            <w:tcW w:w="1710" w:type="dxa"/>
            <w:tcBorders>
              <w:top w:val="nil"/>
              <w:left w:val="nil"/>
              <w:bottom w:val="nil"/>
              <w:right w:val="nil"/>
            </w:tcBorders>
            <w:shd w:val="clear" w:color="auto" w:fill="auto"/>
            <w:noWrap/>
            <w:vAlign w:val="bottom"/>
            <w:hideMark/>
          </w:tcPr>
          <w:p w:rsidR="00366142" w:rsidRPr="00B4593F" w:rsidRDefault="00366142" w:rsidP="008C0362">
            <w:pPr>
              <w:jc w:val="right"/>
              <w:rPr>
                <w:rFonts w:ascii="Times New Roman" w:hAnsi="Times New Roman"/>
                <w:color w:val="000000"/>
                <w:sz w:val="22"/>
                <w:szCs w:val="22"/>
              </w:rPr>
            </w:pPr>
            <w:r w:rsidRPr="00B4593F">
              <w:rPr>
                <w:rFonts w:ascii="Times New Roman" w:hAnsi="Times New Roman"/>
                <w:color w:val="000000"/>
                <w:sz w:val="22"/>
                <w:szCs w:val="22"/>
              </w:rPr>
              <w:t>-</w:t>
            </w:r>
          </w:p>
        </w:tc>
      </w:tr>
      <w:tr w:rsidR="00366142" w:rsidRPr="00E00A09" w:rsidTr="00B4593F">
        <w:trPr>
          <w:trHeight w:val="300"/>
        </w:trPr>
        <w:tc>
          <w:tcPr>
            <w:tcW w:w="375" w:type="dxa"/>
            <w:tcBorders>
              <w:top w:val="nil"/>
              <w:left w:val="nil"/>
              <w:bottom w:val="nil"/>
              <w:right w:val="nil"/>
            </w:tcBorders>
            <w:shd w:val="clear" w:color="auto" w:fill="auto"/>
            <w:noWrap/>
            <w:vAlign w:val="bottom"/>
            <w:hideMark/>
          </w:tcPr>
          <w:p w:rsidR="00366142" w:rsidRPr="00E00A09" w:rsidRDefault="00366142" w:rsidP="008C0362">
            <w:pPr>
              <w:rPr>
                <w:rFonts w:ascii="Times New Roman" w:eastAsia="Times New Roman" w:hAnsi="Times New Roman"/>
                <w:color w:val="000000" w:themeColor="text1"/>
                <w:szCs w:val="22"/>
                <w:lang w:eastAsia="zh-TW"/>
              </w:rPr>
            </w:pPr>
          </w:p>
        </w:tc>
        <w:tc>
          <w:tcPr>
            <w:tcW w:w="4770" w:type="dxa"/>
            <w:tcBorders>
              <w:top w:val="nil"/>
              <w:left w:val="nil"/>
              <w:bottom w:val="nil"/>
              <w:right w:val="nil"/>
            </w:tcBorders>
            <w:shd w:val="clear" w:color="auto" w:fill="auto"/>
            <w:noWrap/>
            <w:vAlign w:val="bottom"/>
            <w:hideMark/>
          </w:tcPr>
          <w:p w:rsidR="00366142" w:rsidRPr="00B4593F" w:rsidRDefault="002131DB" w:rsidP="008C0362">
            <w:pPr>
              <w:rPr>
                <w:rFonts w:ascii="Times New Roman" w:eastAsia="Times New Roman" w:hAnsi="Times New Roman"/>
                <w:color w:val="000000" w:themeColor="text1"/>
                <w:sz w:val="22"/>
                <w:szCs w:val="22"/>
                <w:lang w:eastAsia="zh-TW"/>
              </w:rPr>
            </w:pPr>
            <w:r w:rsidRPr="00B4593F">
              <w:rPr>
                <w:rFonts w:ascii="Times New Roman" w:eastAsia="Times New Roman" w:hAnsi="Times New Roman"/>
                <w:color w:val="000000" w:themeColor="text1"/>
                <w:sz w:val="22"/>
                <w:szCs w:val="22"/>
                <w:lang w:eastAsia="zh-TW"/>
              </w:rPr>
              <w:t>Các khoản tương đương tiền (i</w:t>
            </w:r>
            <w:r w:rsidRPr="00B4593F">
              <w:rPr>
                <w:rFonts w:ascii="Times New Roman" w:eastAsia="Times New Roman" w:hAnsi="Times New Roman"/>
                <w:color w:val="000000" w:themeColor="text1"/>
                <w:sz w:val="22"/>
                <w:szCs w:val="22"/>
                <w:lang w:val="vi-VN" w:eastAsia="zh-TW"/>
              </w:rPr>
              <w:t>v</w:t>
            </w:r>
            <w:r w:rsidR="00366142" w:rsidRPr="00B4593F">
              <w:rPr>
                <w:rFonts w:ascii="Times New Roman" w:eastAsia="Times New Roman" w:hAnsi="Times New Roman"/>
                <w:color w:val="000000" w:themeColor="text1"/>
                <w:sz w:val="22"/>
                <w:szCs w:val="22"/>
                <w:lang w:eastAsia="zh-TW"/>
              </w:rPr>
              <w:t>)</w:t>
            </w:r>
          </w:p>
        </w:tc>
        <w:tc>
          <w:tcPr>
            <w:tcW w:w="1800" w:type="dxa"/>
            <w:tcBorders>
              <w:top w:val="nil"/>
              <w:left w:val="nil"/>
              <w:bottom w:val="nil"/>
              <w:right w:val="nil"/>
            </w:tcBorders>
            <w:shd w:val="clear" w:color="auto" w:fill="auto"/>
            <w:noWrap/>
            <w:vAlign w:val="bottom"/>
            <w:hideMark/>
          </w:tcPr>
          <w:p w:rsidR="00366142" w:rsidRPr="00B4593F" w:rsidRDefault="00366142" w:rsidP="008C0362">
            <w:pPr>
              <w:jc w:val="right"/>
              <w:rPr>
                <w:rFonts w:ascii="Times New Roman" w:hAnsi="Times New Roman"/>
                <w:color w:val="000000"/>
                <w:sz w:val="22"/>
                <w:szCs w:val="22"/>
              </w:rPr>
            </w:pPr>
            <w:r w:rsidRPr="00B4593F">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B4593F" w:rsidRDefault="00366142" w:rsidP="008C0362">
            <w:pPr>
              <w:jc w:val="right"/>
              <w:rPr>
                <w:rFonts w:ascii="Times New Roman" w:hAnsi="Times New Roman"/>
                <w:color w:val="000000"/>
                <w:sz w:val="22"/>
                <w:szCs w:val="22"/>
              </w:rPr>
            </w:pPr>
          </w:p>
        </w:tc>
        <w:tc>
          <w:tcPr>
            <w:tcW w:w="1710" w:type="dxa"/>
            <w:tcBorders>
              <w:top w:val="nil"/>
              <w:left w:val="nil"/>
              <w:bottom w:val="nil"/>
              <w:right w:val="nil"/>
            </w:tcBorders>
            <w:shd w:val="clear" w:color="auto" w:fill="auto"/>
            <w:noWrap/>
            <w:vAlign w:val="bottom"/>
            <w:hideMark/>
          </w:tcPr>
          <w:p w:rsidR="00366142" w:rsidRPr="00B4593F" w:rsidRDefault="00366142" w:rsidP="008C0362">
            <w:pPr>
              <w:jc w:val="right"/>
              <w:rPr>
                <w:rFonts w:ascii="Times New Roman" w:hAnsi="Times New Roman"/>
                <w:color w:val="000000"/>
                <w:sz w:val="22"/>
                <w:szCs w:val="22"/>
              </w:rPr>
            </w:pPr>
            <w:r w:rsidRPr="00B4593F">
              <w:rPr>
                <w:rFonts w:ascii="Times New Roman" w:hAnsi="Times New Roman"/>
                <w:color w:val="000000"/>
                <w:sz w:val="22"/>
                <w:szCs w:val="22"/>
              </w:rPr>
              <w:t>-</w:t>
            </w:r>
          </w:p>
        </w:tc>
      </w:tr>
      <w:tr w:rsidR="00366142" w:rsidRPr="00E00A09" w:rsidTr="00B4593F">
        <w:trPr>
          <w:trHeight w:val="300"/>
        </w:trPr>
        <w:tc>
          <w:tcPr>
            <w:tcW w:w="375" w:type="dxa"/>
            <w:tcBorders>
              <w:top w:val="nil"/>
              <w:left w:val="nil"/>
              <w:bottom w:val="nil"/>
              <w:right w:val="nil"/>
            </w:tcBorders>
            <w:shd w:val="clear" w:color="auto" w:fill="auto"/>
            <w:noWrap/>
            <w:vAlign w:val="bottom"/>
            <w:hideMark/>
          </w:tcPr>
          <w:p w:rsidR="00366142" w:rsidRPr="00E00A09" w:rsidRDefault="00366142" w:rsidP="008C0362">
            <w:pPr>
              <w:rPr>
                <w:rFonts w:ascii="Times New Roman" w:eastAsia="Times New Roman" w:hAnsi="Times New Roman"/>
                <w:color w:val="000000" w:themeColor="text1"/>
                <w:szCs w:val="22"/>
                <w:lang w:eastAsia="zh-TW"/>
              </w:rPr>
            </w:pPr>
          </w:p>
        </w:tc>
        <w:tc>
          <w:tcPr>
            <w:tcW w:w="4770" w:type="dxa"/>
            <w:tcBorders>
              <w:top w:val="nil"/>
              <w:left w:val="nil"/>
              <w:bottom w:val="nil"/>
              <w:right w:val="nil"/>
            </w:tcBorders>
            <w:shd w:val="clear" w:color="auto" w:fill="auto"/>
            <w:noWrap/>
            <w:vAlign w:val="bottom"/>
            <w:hideMark/>
          </w:tcPr>
          <w:p w:rsidR="00366142" w:rsidRPr="00B4593F" w:rsidRDefault="00366142" w:rsidP="008C0362">
            <w:pPr>
              <w:rPr>
                <w:rFonts w:ascii="Times New Roman" w:eastAsia="Times New Roman" w:hAnsi="Times New Roman"/>
                <w:b/>
                <w:bCs/>
                <w:color w:val="000000" w:themeColor="text1"/>
                <w:sz w:val="22"/>
                <w:szCs w:val="22"/>
                <w:lang w:eastAsia="zh-TW"/>
              </w:rPr>
            </w:pPr>
            <w:r w:rsidRPr="00B4593F">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B4593F" w:rsidRDefault="00366142" w:rsidP="008C0362">
            <w:pPr>
              <w:jc w:val="right"/>
              <w:rPr>
                <w:rFonts w:ascii="Times New Roman" w:hAnsi="Times New Roman"/>
                <w:b/>
                <w:color w:val="000000"/>
                <w:sz w:val="22"/>
                <w:szCs w:val="22"/>
              </w:rPr>
            </w:pPr>
            <w:r w:rsidRPr="00B4593F">
              <w:rPr>
                <w:rFonts w:ascii="Times New Roman" w:hAnsi="Times New Roman"/>
                <w:b/>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B4593F" w:rsidRDefault="00366142" w:rsidP="008C0362">
            <w:pPr>
              <w:jc w:val="right"/>
              <w:rPr>
                <w:rFonts w:ascii="Times New Roman" w:hAnsi="Times New Roman"/>
                <w:b/>
                <w:color w:val="000000"/>
                <w:sz w:val="22"/>
                <w:szCs w:val="22"/>
              </w:rPr>
            </w:pPr>
          </w:p>
        </w:tc>
        <w:tc>
          <w:tcPr>
            <w:tcW w:w="1710" w:type="dxa"/>
            <w:tcBorders>
              <w:top w:val="single" w:sz="4" w:space="0" w:color="auto"/>
              <w:left w:val="nil"/>
              <w:bottom w:val="double" w:sz="6" w:space="0" w:color="auto"/>
              <w:right w:val="nil"/>
            </w:tcBorders>
            <w:shd w:val="clear" w:color="auto" w:fill="auto"/>
            <w:noWrap/>
            <w:vAlign w:val="bottom"/>
            <w:hideMark/>
          </w:tcPr>
          <w:p w:rsidR="00366142" w:rsidRPr="00B4593F" w:rsidRDefault="00366142" w:rsidP="008C0362">
            <w:pPr>
              <w:jc w:val="right"/>
              <w:rPr>
                <w:rFonts w:ascii="Times New Roman" w:hAnsi="Times New Roman"/>
                <w:b/>
                <w:color w:val="000000"/>
                <w:sz w:val="22"/>
                <w:szCs w:val="22"/>
              </w:rPr>
            </w:pPr>
            <w:r w:rsidRPr="00B4593F">
              <w:rPr>
                <w:rFonts w:ascii="Times New Roman" w:hAnsi="Times New Roman"/>
                <w:b/>
                <w:color w:val="000000"/>
                <w:sz w:val="22"/>
                <w:szCs w:val="22"/>
              </w:rPr>
              <w:t>-</w:t>
            </w:r>
          </w:p>
        </w:tc>
      </w:tr>
    </w:tbl>
    <w:p w:rsidR="00366142" w:rsidRPr="00B4593F" w:rsidRDefault="00366142" w:rsidP="00A268C7">
      <w:pPr>
        <w:numPr>
          <w:ilvl w:val="0"/>
          <w:numId w:val="18"/>
        </w:numPr>
        <w:tabs>
          <w:tab w:val="left" w:pos="720"/>
        </w:tabs>
        <w:spacing w:before="120" w:after="60"/>
        <w:ind w:left="720" w:hanging="360"/>
        <w:jc w:val="both"/>
        <w:rPr>
          <w:rFonts w:ascii="Times New Roman" w:hAnsi="Times New Roman"/>
          <w:sz w:val="22"/>
          <w:szCs w:val="22"/>
          <w:lang w:val="nl-NL"/>
        </w:rPr>
      </w:pPr>
      <w:r w:rsidRPr="00B4593F">
        <w:rPr>
          <w:rFonts w:ascii="Times New Roman" w:hAnsi="Times New Roman"/>
          <w:sz w:val="22"/>
          <w:szCs w:val="22"/>
          <w:lang w:val="nl-NL"/>
        </w:rPr>
        <w:t xml:space="preserve">Như trình bày tại Thuyết minh số </w:t>
      </w:r>
      <w:r w:rsidRPr="00B4593F">
        <w:rPr>
          <w:rFonts w:ascii="Times New Roman" w:hAnsi="Times New Roman"/>
          <w:sz w:val="22"/>
          <w:szCs w:val="22"/>
          <w:highlight w:val="cyan"/>
          <w:lang w:val="nl-NL"/>
        </w:rPr>
        <w:t>V.</w:t>
      </w:r>
      <w:r w:rsidR="00CB7D35" w:rsidRPr="00B4593F">
        <w:rPr>
          <w:rFonts w:ascii="Times New Roman" w:hAnsi="Times New Roman"/>
          <w:sz w:val="22"/>
          <w:szCs w:val="22"/>
          <w:highlight w:val="cyan"/>
          <w:lang w:val="nl-NL"/>
        </w:rPr>
        <w:t>23</w:t>
      </w:r>
      <w:r w:rsidRPr="00B4593F">
        <w:rPr>
          <w:rFonts w:ascii="Times New Roman" w:hAnsi="Times New Roman"/>
          <w:sz w:val="22"/>
          <w:szCs w:val="22"/>
          <w:highlight w:val="cyan"/>
          <w:lang w:val="nl-NL"/>
        </w:rPr>
        <w:t>a,</w:t>
      </w:r>
      <w:r w:rsidRPr="00B4593F">
        <w:rPr>
          <w:rFonts w:ascii="Times New Roman" w:hAnsi="Times New Roman"/>
          <w:sz w:val="22"/>
          <w:szCs w:val="22"/>
          <w:lang w:val="nl-NL"/>
        </w:rPr>
        <w:t xml:space="preserve"> số dư tiền gửi ngân hàng của Công ty là </w:t>
      </w:r>
      <w:r w:rsidRPr="00B4593F">
        <w:rPr>
          <w:rFonts w:ascii="Times New Roman" w:hAnsi="Times New Roman"/>
          <w:sz w:val="22"/>
          <w:szCs w:val="22"/>
          <w:highlight w:val="cyan"/>
          <w:lang w:val="nl-NL"/>
        </w:rPr>
        <w:t>...</w:t>
      </w:r>
      <w:r w:rsidRPr="00B4593F">
        <w:rPr>
          <w:rFonts w:ascii="Times New Roman" w:hAnsi="Times New Roman"/>
          <w:sz w:val="22"/>
          <w:szCs w:val="22"/>
          <w:lang w:val="nl-NL"/>
        </w:rPr>
        <w:t xml:space="preserve">VND đã được đảm bảo cho các khoản vay </w:t>
      </w:r>
      <w:r w:rsidRPr="00B4593F">
        <w:rPr>
          <w:rFonts w:ascii="Times New Roman" w:hAnsi="Times New Roman"/>
          <w:sz w:val="22"/>
          <w:szCs w:val="22"/>
          <w:highlight w:val="cyan"/>
          <w:lang w:val="nl-NL"/>
        </w:rPr>
        <w:t xml:space="preserve">ngắn hạn </w:t>
      </w:r>
      <w:r w:rsidRPr="00B4593F">
        <w:rPr>
          <w:rFonts w:ascii="Times New Roman" w:hAnsi="Times New Roman"/>
          <w:sz w:val="22"/>
          <w:szCs w:val="22"/>
          <w:lang w:val="nl-NL"/>
        </w:rPr>
        <w:t>tại Ngân hàng TMCP</w:t>
      </w:r>
      <w:r w:rsidRPr="00B4593F">
        <w:rPr>
          <w:rFonts w:ascii="Times New Roman" w:hAnsi="Times New Roman"/>
          <w:sz w:val="22"/>
          <w:szCs w:val="22"/>
          <w:highlight w:val="cyan"/>
          <w:lang w:val="nl-NL"/>
        </w:rPr>
        <w:t>....</w:t>
      </w:r>
    </w:p>
    <w:p w:rsidR="002131DB" w:rsidRPr="00B4593F" w:rsidRDefault="002131DB" w:rsidP="00A268C7">
      <w:pPr>
        <w:numPr>
          <w:ilvl w:val="0"/>
          <w:numId w:val="18"/>
        </w:numPr>
        <w:tabs>
          <w:tab w:val="left" w:pos="720"/>
        </w:tabs>
        <w:spacing w:before="120" w:after="60"/>
        <w:ind w:left="720" w:hanging="360"/>
        <w:jc w:val="both"/>
        <w:rPr>
          <w:rFonts w:ascii="Times New Roman" w:hAnsi="Times New Roman"/>
          <w:sz w:val="22"/>
          <w:szCs w:val="22"/>
          <w:lang w:val="nl-NL"/>
        </w:rPr>
      </w:pPr>
      <w:r w:rsidRPr="00B4593F">
        <w:rPr>
          <w:rFonts w:ascii="Times New Roman" w:hAnsi="Times New Roman"/>
          <w:sz w:val="22"/>
          <w:szCs w:val="22"/>
          <w:lang w:val="vi-VN"/>
        </w:rPr>
        <w:t xml:space="preserve">Số dư tài khoản tiền gửi </w:t>
      </w:r>
      <w:r w:rsidRPr="00B4593F">
        <w:rPr>
          <w:rFonts w:ascii="Times New Roman" w:eastAsia="Times New Roman" w:hAnsi="Times New Roman"/>
          <w:color w:val="000000" w:themeColor="text1"/>
          <w:sz w:val="22"/>
          <w:szCs w:val="22"/>
          <w:highlight w:val="cyan"/>
          <w:lang w:val="vi-VN" w:eastAsia="zh-TW"/>
        </w:rPr>
        <w:t>Quỹ Bình ổn giá xăng dầu</w:t>
      </w:r>
      <w:r w:rsidRPr="00B4593F">
        <w:rPr>
          <w:rFonts w:ascii="Times New Roman" w:eastAsia="Times New Roman" w:hAnsi="Times New Roman"/>
          <w:color w:val="000000" w:themeColor="text1"/>
          <w:sz w:val="22"/>
          <w:szCs w:val="22"/>
          <w:lang w:val="vi-VN" w:eastAsia="zh-TW"/>
        </w:rPr>
        <w:t xml:space="preserve"> được theo dõi riêng trên tài khoản ngân hàng theo hướng dẫn của Thông tư liên tịch số 39/2014/TTLT-BCT-BTC ngày 29 tháng 10 năm 2014 của liên Bộ Công thương và Bộ Tài chính. </w:t>
      </w:r>
    </w:p>
    <w:p w:rsidR="00366142" w:rsidRPr="00B4593F" w:rsidRDefault="00366142" w:rsidP="002131DB">
      <w:pPr>
        <w:numPr>
          <w:ilvl w:val="0"/>
          <w:numId w:val="18"/>
        </w:numPr>
        <w:tabs>
          <w:tab w:val="left" w:pos="720"/>
        </w:tabs>
        <w:spacing w:before="120" w:after="60"/>
        <w:ind w:left="720" w:hanging="360"/>
        <w:jc w:val="both"/>
        <w:rPr>
          <w:rFonts w:ascii="Times New Roman" w:hAnsi="Times New Roman"/>
          <w:sz w:val="22"/>
          <w:szCs w:val="22"/>
          <w:lang w:val="nl-NL"/>
        </w:rPr>
      </w:pPr>
      <w:r w:rsidRPr="00B4593F">
        <w:rPr>
          <w:rFonts w:ascii="Times New Roman" w:hAnsi="Times New Roman"/>
          <w:sz w:val="22"/>
          <w:szCs w:val="22"/>
          <w:lang w:val="nl-NL"/>
        </w:rPr>
        <w:t>T</w:t>
      </w:r>
      <w:r w:rsidRPr="00B4593F">
        <w:rPr>
          <w:rFonts w:ascii="Times New Roman" w:hAnsi="Times New Roman" w:cs="Arial"/>
          <w:sz w:val="22"/>
          <w:szCs w:val="22"/>
          <w:lang w:val="nl-NL"/>
        </w:rPr>
        <w:t>ạ</w:t>
      </w:r>
      <w:r w:rsidRPr="00B4593F">
        <w:rPr>
          <w:rFonts w:ascii="Times New Roman" w:hAnsi="Times New Roman"/>
          <w:sz w:val="22"/>
          <w:szCs w:val="22"/>
          <w:lang w:val="nl-NL"/>
        </w:rPr>
        <w:t xml:space="preserve">i </w:t>
      </w:r>
      <w:r w:rsidRPr="00B4593F">
        <w:rPr>
          <w:rFonts w:ascii="Times New Roman" w:hAnsi="Times New Roman"/>
          <w:sz w:val="22"/>
          <w:szCs w:val="22"/>
          <w:highlight w:val="cyan"/>
          <w:lang w:val="nl-NL"/>
        </w:rPr>
        <w:t>ngày 3</w:t>
      </w:r>
      <w:r w:rsidR="006600A2">
        <w:rPr>
          <w:rFonts w:ascii="Times New Roman" w:hAnsi="Times New Roman"/>
          <w:sz w:val="22"/>
          <w:szCs w:val="22"/>
          <w:highlight w:val="cyan"/>
          <w:lang w:val="nl-NL"/>
        </w:rPr>
        <w:t>1</w:t>
      </w:r>
      <w:r w:rsidRPr="00B4593F">
        <w:rPr>
          <w:rFonts w:ascii="Times New Roman" w:hAnsi="Times New Roman"/>
          <w:sz w:val="22"/>
          <w:szCs w:val="22"/>
          <w:highlight w:val="cyan"/>
          <w:lang w:val="nl-NL"/>
        </w:rPr>
        <w:t xml:space="preserve"> tháng </w:t>
      </w:r>
      <w:r w:rsidR="006600A2">
        <w:rPr>
          <w:rFonts w:ascii="Times New Roman" w:hAnsi="Times New Roman"/>
          <w:sz w:val="22"/>
          <w:szCs w:val="22"/>
          <w:highlight w:val="cyan"/>
          <w:lang w:val="nl-NL"/>
        </w:rPr>
        <w:t>12</w:t>
      </w:r>
      <w:r w:rsidRPr="00B4593F">
        <w:rPr>
          <w:rFonts w:ascii="Times New Roman" w:hAnsi="Times New Roman"/>
          <w:sz w:val="22"/>
          <w:szCs w:val="22"/>
          <w:highlight w:val="cyan"/>
          <w:lang w:val="nl-NL"/>
        </w:rPr>
        <w:t xml:space="preserve"> n</w:t>
      </w:r>
      <w:r w:rsidRPr="00B4593F">
        <w:rPr>
          <w:rFonts w:ascii="Times New Roman" w:hAnsi="Times New Roman" w:cs="Arial"/>
          <w:sz w:val="22"/>
          <w:szCs w:val="22"/>
          <w:highlight w:val="cyan"/>
          <w:lang w:val="nl-NL"/>
        </w:rPr>
        <w:t>ă</w:t>
      </w:r>
      <w:r w:rsidR="00B4593F" w:rsidRPr="00B4593F">
        <w:rPr>
          <w:rFonts w:ascii="Times New Roman" w:hAnsi="Times New Roman" w:cs=".VnArial"/>
          <w:sz w:val="22"/>
          <w:szCs w:val="22"/>
          <w:highlight w:val="cyan"/>
          <w:lang w:val="nl-NL"/>
        </w:rPr>
        <w:t>m 201</w:t>
      </w:r>
      <w:r w:rsidR="00C82EE4">
        <w:rPr>
          <w:rFonts w:ascii="Times New Roman" w:hAnsi="Times New Roman" w:cs=".VnArial"/>
          <w:sz w:val="22"/>
          <w:szCs w:val="22"/>
          <w:lang w:val="nl-NL"/>
        </w:rPr>
        <w:t>9</w:t>
      </w:r>
      <w:r w:rsidRPr="00B4593F">
        <w:rPr>
          <w:rFonts w:ascii="Times New Roman" w:hAnsi="Times New Roman" w:cs=".VnArial"/>
          <w:sz w:val="22"/>
          <w:szCs w:val="22"/>
          <w:lang w:val="nl-NL"/>
        </w:rPr>
        <w:t xml:space="preserve">, số dư tiền gửi ngân hàng bao gồm khoản tiền gửi tại Ngân hàng TMCP </w:t>
      </w:r>
      <w:r w:rsidRPr="00B4593F">
        <w:rPr>
          <w:rFonts w:ascii="Times New Roman" w:hAnsi="Times New Roman" w:cs=".VnArial"/>
          <w:sz w:val="22"/>
          <w:szCs w:val="22"/>
          <w:highlight w:val="cyan"/>
          <w:lang w:val="nl-NL"/>
        </w:rPr>
        <w:t>...</w:t>
      </w:r>
      <w:r w:rsidRPr="00B4593F">
        <w:rPr>
          <w:rFonts w:ascii="Times New Roman" w:hAnsi="Times New Roman" w:cs=".VnArial"/>
          <w:sz w:val="22"/>
          <w:szCs w:val="22"/>
          <w:lang w:val="nl-NL"/>
        </w:rPr>
        <w:t xml:space="preserve"> số tiền là </w:t>
      </w:r>
      <w:r w:rsidRPr="00B4593F">
        <w:rPr>
          <w:rFonts w:ascii="Times New Roman" w:hAnsi="Times New Roman" w:cs=".VnArial"/>
          <w:sz w:val="22"/>
          <w:szCs w:val="22"/>
          <w:highlight w:val="cyan"/>
          <w:lang w:val="nl-NL"/>
        </w:rPr>
        <w:t>...</w:t>
      </w:r>
      <w:r w:rsidRPr="00B4593F">
        <w:rPr>
          <w:rFonts w:ascii="Times New Roman" w:hAnsi="Times New Roman" w:cs=".VnArial"/>
          <w:sz w:val="22"/>
          <w:szCs w:val="22"/>
          <w:lang w:val="nl-NL"/>
        </w:rPr>
        <w:t xml:space="preserve"> VND bị phong tỏa cho tới khi có Quyết định cấp phép phát hành cổ phiếu của Ủy ban Chứng khoán Nhà nước</w:t>
      </w:r>
      <w:r w:rsidRPr="00B4593F">
        <w:rPr>
          <w:rFonts w:ascii="Times New Roman" w:hAnsi="Times New Roman"/>
          <w:sz w:val="22"/>
          <w:szCs w:val="22"/>
          <w:lang w:val="nl-NL"/>
        </w:rPr>
        <w:t>.</w:t>
      </w:r>
    </w:p>
    <w:p w:rsidR="00366142" w:rsidRPr="00B4593F" w:rsidRDefault="00366142" w:rsidP="00A268C7">
      <w:pPr>
        <w:numPr>
          <w:ilvl w:val="0"/>
          <w:numId w:val="18"/>
        </w:numPr>
        <w:tabs>
          <w:tab w:val="left" w:pos="720"/>
        </w:tabs>
        <w:spacing w:before="120" w:after="60"/>
        <w:ind w:left="720" w:hanging="360"/>
        <w:jc w:val="both"/>
        <w:rPr>
          <w:rFonts w:ascii="Times New Roman" w:hAnsi="Times New Roman"/>
          <w:color w:val="000000" w:themeColor="text1"/>
          <w:sz w:val="22"/>
          <w:szCs w:val="22"/>
          <w:lang w:val="de-AT"/>
        </w:rPr>
      </w:pPr>
      <w:r w:rsidRPr="00B4593F">
        <w:rPr>
          <w:rFonts w:ascii="Times New Roman" w:hAnsi="Times New Roman"/>
          <w:color w:val="000000" w:themeColor="text1"/>
          <w:sz w:val="22"/>
          <w:szCs w:val="22"/>
          <w:lang w:val="de-AT"/>
        </w:rPr>
        <w:t xml:space="preserve">Các khoản tương đương tiền phản ánh các khoản tiền gửi có kỳ hạn không quá 3 tháng tại </w:t>
      </w:r>
      <w:r w:rsidRPr="00B4593F">
        <w:rPr>
          <w:rFonts w:ascii="Times New Roman" w:hAnsi="Times New Roman"/>
          <w:color w:val="000000" w:themeColor="text1"/>
          <w:sz w:val="22"/>
          <w:szCs w:val="22"/>
          <w:highlight w:val="cyan"/>
          <w:lang w:val="de-AT"/>
        </w:rPr>
        <w:t>các tổ chức tín dụng trong nước/ ngân hàng thương mại...</w:t>
      </w:r>
      <w:r w:rsidRPr="00B4593F">
        <w:rPr>
          <w:rFonts w:ascii="Times New Roman" w:hAnsi="Times New Roman"/>
          <w:color w:val="000000" w:themeColor="text1"/>
          <w:sz w:val="22"/>
          <w:szCs w:val="22"/>
          <w:lang w:val="de-AT"/>
        </w:rPr>
        <w:t xml:space="preserve"> với lãi suất </w:t>
      </w:r>
      <w:r w:rsidRPr="00B4593F">
        <w:rPr>
          <w:rFonts w:ascii="Times New Roman" w:hAnsi="Times New Roman"/>
          <w:color w:val="000000" w:themeColor="text1"/>
          <w:sz w:val="22"/>
          <w:szCs w:val="22"/>
          <w:highlight w:val="cyan"/>
          <w:lang w:val="de-AT"/>
        </w:rPr>
        <w:t>...</w:t>
      </w:r>
      <w:r w:rsidR="00B4593F" w:rsidRPr="00B4593F">
        <w:rPr>
          <w:rFonts w:ascii="Times New Roman" w:hAnsi="Times New Roman"/>
          <w:color w:val="000000" w:themeColor="text1"/>
          <w:sz w:val="22"/>
          <w:szCs w:val="22"/>
          <w:lang w:val="de-AT"/>
        </w:rPr>
        <w:t xml:space="preserve"> /năm (</w:t>
      </w:r>
      <w:r w:rsidR="00B4593F" w:rsidRPr="00B4593F">
        <w:rPr>
          <w:rFonts w:ascii="Times New Roman" w:hAnsi="Times New Roman"/>
          <w:color w:val="000000" w:themeColor="text1"/>
          <w:sz w:val="22"/>
          <w:szCs w:val="22"/>
          <w:highlight w:val="cyan"/>
          <w:lang w:val="de-AT"/>
        </w:rPr>
        <w:t>năm 201</w:t>
      </w:r>
      <w:r w:rsidR="00C82EE4">
        <w:rPr>
          <w:rFonts w:ascii="Times New Roman" w:hAnsi="Times New Roman"/>
          <w:color w:val="000000" w:themeColor="text1"/>
          <w:sz w:val="22"/>
          <w:szCs w:val="22"/>
          <w:highlight w:val="cyan"/>
          <w:lang w:val="de-AT"/>
        </w:rPr>
        <w:t>8</w:t>
      </w:r>
      <w:r w:rsidRPr="00B4593F">
        <w:rPr>
          <w:rFonts w:ascii="Times New Roman" w:hAnsi="Times New Roman"/>
          <w:color w:val="000000" w:themeColor="text1"/>
          <w:sz w:val="22"/>
          <w:szCs w:val="22"/>
          <w:lang w:val="de-AT"/>
        </w:rPr>
        <w:t xml:space="preserve">: </w:t>
      </w:r>
      <w:r w:rsidRPr="00B4593F">
        <w:rPr>
          <w:rFonts w:ascii="Times New Roman" w:hAnsi="Times New Roman"/>
          <w:color w:val="000000" w:themeColor="text1"/>
          <w:sz w:val="22"/>
          <w:szCs w:val="22"/>
          <w:highlight w:val="cyan"/>
          <w:lang w:val="de-AT"/>
        </w:rPr>
        <w:t>...</w:t>
      </w:r>
      <w:r w:rsidRPr="00B4593F">
        <w:rPr>
          <w:rFonts w:ascii="Times New Roman" w:hAnsi="Times New Roman"/>
          <w:color w:val="000000" w:themeColor="text1"/>
          <w:sz w:val="22"/>
          <w:szCs w:val="22"/>
          <w:lang w:val="de-AT"/>
        </w:rPr>
        <w:t>/năm).</w:t>
      </w:r>
    </w:p>
    <w:p w:rsidR="00366142" w:rsidRDefault="002131DB" w:rsidP="00C82EE4">
      <w:pPr>
        <w:numPr>
          <w:ilvl w:val="1"/>
          <w:numId w:val="5"/>
        </w:numPr>
        <w:spacing w:before="240" w:after="120"/>
        <w:ind w:left="576" w:hanging="576"/>
        <w:jc w:val="both"/>
        <w:rPr>
          <w:rFonts w:ascii="Times New Roman" w:hAnsi="Times New Roman"/>
          <w:b/>
          <w:bCs/>
          <w:sz w:val="22"/>
          <w:szCs w:val="22"/>
          <w:lang w:val="de-AT"/>
        </w:rPr>
      </w:pPr>
      <w:r>
        <w:rPr>
          <w:rFonts w:ascii="Times New Roman" w:hAnsi="Times New Roman"/>
          <w:b/>
          <w:bCs/>
          <w:sz w:val="22"/>
          <w:szCs w:val="22"/>
          <w:lang w:val="vi-VN"/>
        </w:rPr>
        <w:t>C</w:t>
      </w:r>
      <w:r w:rsidR="00366142" w:rsidRPr="008F6541">
        <w:rPr>
          <w:rFonts w:ascii="Times New Roman" w:hAnsi="Times New Roman"/>
          <w:b/>
          <w:bCs/>
          <w:sz w:val="22"/>
          <w:szCs w:val="22"/>
          <w:lang w:val="de-AT"/>
        </w:rPr>
        <w:t xml:space="preserve">ác khoản đầu tư tài chính </w:t>
      </w:r>
    </w:p>
    <w:tbl>
      <w:tblPr>
        <w:tblW w:w="8910" w:type="dxa"/>
        <w:tblInd w:w="108" w:type="dxa"/>
        <w:tblLook w:val="04A0" w:firstRow="1" w:lastRow="0" w:firstColumn="1" w:lastColumn="0" w:noHBand="0" w:noVBand="1"/>
      </w:tblPr>
      <w:tblGrid>
        <w:gridCol w:w="360"/>
        <w:gridCol w:w="1980"/>
        <w:gridCol w:w="1170"/>
        <w:gridCol w:w="1170"/>
        <w:gridCol w:w="990"/>
        <w:gridCol w:w="268"/>
        <w:gridCol w:w="1082"/>
        <w:gridCol w:w="990"/>
        <w:gridCol w:w="900"/>
      </w:tblGrid>
      <w:tr w:rsidR="00F51774" w:rsidRPr="003B04B8" w:rsidTr="00F02F9C">
        <w:trPr>
          <w:trHeight w:val="225"/>
          <w:tblHeader/>
        </w:trPr>
        <w:tc>
          <w:tcPr>
            <w:tcW w:w="360" w:type="dxa"/>
            <w:tcBorders>
              <w:top w:val="nil"/>
              <w:left w:val="nil"/>
              <w:bottom w:val="nil"/>
              <w:right w:val="nil"/>
            </w:tcBorders>
          </w:tcPr>
          <w:p w:rsidR="00F51774" w:rsidRPr="003B04B8" w:rsidRDefault="00F51774" w:rsidP="008C0362">
            <w:pPr>
              <w:rPr>
                <w:rFonts w:ascii="Times New Roman" w:eastAsia="Times New Roman" w:hAnsi="Times New Roman"/>
                <w:sz w:val="22"/>
                <w:szCs w:val="22"/>
                <w:lang w:val="de-AT"/>
              </w:rPr>
            </w:pPr>
          </w:p>
        </w:tc>
        <w:tc>
          <w:tcPr>
            <w:tcW w:w="1980" w:type="dxa"/>
            <w:tcBorders>
              <w:top w:val="nil"/>
              <w:left w:val="nil"/>
              <w:bottom w:val="nil"/>
              <w:right w:val="nil"/>
            </w:tcBorders>
            <w:shd w:val="clear" w:color="auto" w:fill="auto"/>
            <w:noWrap/>
            <w:vAlign w:val="bottom"/>
            <w:hideMark/>
          </w:tcPr>
          <w:p w:rsidR="00F51774" w:rsidRPr="003B04B8" w:rsidRDefault="00F51774" w:rsidP="008C0362">
            <w:pPr>
              <w:rPr>
                <w:rFonts w:ascii="Times New Roman" w:eastAsia="Times New Roman" w:hAnsi="Times New Roman"/>
                <w:sz w:val="22"/>
                <w:szCs w:val="22"/>
                <w:lang w:val="de-AT"/>
              </w:rPr>
            </w:pPr>
          </w:p>
        </w:tc>
        <w:tc>
          <w:tcPr>
            <w:tcW w:w="3330" w:type="dxa"/>
            <w:gridSpan w:val="3"/>
            <w:tcBorders>
              <w:top w:val="nil"/>
              <w:left w:val="nil"/>
              <w:bottom w:val="single" w:sz="4" w:space="0" w:color="auto"/>
              <w:right w:val="nil"/>
            </w:tcBorders>
            <w:shd w:val="clear" w:color="auto" w:fill="auto"/>
            <w:noWrap/>
            <w:vAlign w:val="bottom"/>
            <w:hideMark/>
          </w:tcPr>
          <w:p w:rsidR="00F51774" w:rsidRPr="003B04B8" w:rsidRDefault="00802222" w:rsidP="008C0362">
            <w:pPr>
              <w:jc w:val="center"/>
              <w:rPr>
                <w:rFonts w:ascii="Times New Roman" w:eastAsia="Times New Roman" w:hAnsi="Times New Roman"/>
                <w:b/>
                <w:bCs/>
                <w:sz w:val="22"/>
                <w:szCs w:val="22"/>
                <w:lang w:val="de-AT"/>
              </w:rPr>
            </w:pPr>
            <w:r>
              <w:rPr>
                <w:rFonts w:ascii="Times New Roman" w:hAnsi="Times New Roman"/>
                <w:b/>
                <w:bCs/>
                <w:sz w:val="22"/>
                <w:szCs w:val="22"/>
                <w:lang w:eastAsia="zh-TW"/>
              </w:rPr>
              <w:t>Số cuối năm</w:t>
            </w:r>
          </w:p>
        </w:tc>
        <w:tc>
          <w:tcPr>
            <w:tcW w:w="268" w:type="dxa"/>
            <w:tcBorders>
              <w:top w:val="nil"/>
              <w:left w:val="nil"/>
              <w:bottom w:val="nil"/>
              <w:right w:val="nil"/>
            </w:tcBorders>
            <w:shd w:val="clear" w:color="auto" w:fill="auto"/>
            <w:noWrap/>
            <w:vAlign w:val="bottom"/>
            <w:hideMark/>
          </w:tcPr>
          <w:p w:rsidR="00F51774" w:rsidRPr="003B04B8" w:rsidRDefault="00F51774" w:rsidP="008C0362">
            <w:pPr>
              <w:rPr>
                <w:rFonts w:ascii="Times New Roman" w:eastAsia="Times New Roman" w:hAnsi="Times New Roman"/>
                <w:sz w:val="22"/>
                <w:szCs w:val="22"/>
              </w:rPr>
            </w:pPr>
          </w:p>
        </w:tc>
        <w:tc>
          <w:tcPr>
            <w:tcW w:w="2972" w:type="dxa"/>
            <w:gridSpan w:val="3"/>
            <w:tcBorders>
              <w:top w:val="nil"/>
              <w:left w:val="nil"/>
              <w:bottom w:val="single" w:sz="4" w:space="0" w:color="auto"/>
              <w:right w:val="nil"/>
            </w:tcBorders>
            <w:shd w:val="clear" w:color="auto" w:fill="auto"/>
            <w:noWrap/>
            <w:vAlign w:val="bottom"/>
            <w:hideMark/>
          </w:tcPr>
          <w:p w:rsidR="00F51774" w:rsidRPr="003B04B8" w:rsidRDefault="00802222" w:rsidP="008C0362">
            <w:pPr>
              <w:jc w:val="center"/>
              <w:rPr>
                <w:rFonts w:ascii="Times New Roman" w:eastAsia="Times New Roman" w:hAnsi="Times New Roman"/>
                <w:b/>
                <w:bCs/>
                <w:sz w:val="22"/>
                <w:szCs w:val="22"/>
              </w:rPr>
            </w:pPr>
            <w:r>
              <w:rPr>
                <w:rFonts w:ascii="Times New Roman" w:hAnsi="Times New Roman"/>
                <w:b/>
                <w:bCs/>
                <w:sz w:val="22"/>
                <w:szCs w:val="22"/>
                <w:lang w:eastAsia="zh-TW"/>
              </w:rPr>
              <w:t>Số đầu năm</w:t>
            </w:r>
          </w:p>
        </w:tc>
      </w:tr>
      <w:tr w:rsidR="00366142" w:rsidRPr="003B04B8" w:rsidTr="00F02F9C">
        <w:tblPrEx>
          <w:tblLook w:val="0000" w:firstRow="0" w:lastRow="0" w:firstColumn="0" w:lastColumn="0" w:noHBand="0" w:noVBand="0"/>
        </w:tblPrEx>
        <w:trPr>
          <w:trHeight w:val="107"/>
          <w:tblHeader/>
        </w:trPr>
        <w:tc>
          <w:tcPr>
            <w:tcW w:w="360" w:type="dxa"/>
            <w:tcBorders>
              <w:top w:val="nil"/>
              <w:left w:val="nil"/>
              <w:bottom w:val="nil"/>
              <w:right w:val="nil"/>
            </w:tcBorders>
          </w:tcPr>
          <w:p w:rsidR="00366142" w:rsidRPr="003B04B8" w:rsidRDefault="00366142" w:rsidP="008C0362">
            <w:pPr>
              <w:rPr>
                <w:rFonts w:ascii="Times New Roman" w:hAnsi="Times New Roman"/>
                <w:sz w:val="22"/>
                <w:szCs w:val="22"/>
              </w:rPr>
            </w:pPr>
          </w:p>
        </w:tc>
        <w:tc>
          <w:tcPr>
            <w:tcW w:w="1980" w:type="dxa"/>
            <w:tcBorders>
              <w:top w:val="nil"/>
              <w:left w:val="nil"/>
              <w:bottom w:val="nil"/>
              <w:right w:val="nil"/>
            </w:tcBorders>
            <w:shd w:val="clear" w:color="auto" w:fill="auto"/>
            <w:vAlign w:val="bottom"/>
          </w:tcPr>
          <w:p w:rsidR="00366142" w:rsidRPr="003B04B8" w:rsidRDefault="00366142" w:rsidP="008C0362">
            <w:pPr>
              <w:rPr>
                <w:rFonts w:ascii="Times New Roman" w:hAnsi="Times New Roman"/>
                <w:sz w:val="22"/>
                <w:szCs w:val="22"/>
              </w:rPr>
            </w:pPr>
          </w:p>
        </w:tc>
        <w:tc>
          <w:tcPr>
            <w:tcW w:w="1170" w:type="dxa"/>
            <w:tcBorders>
              <w:top w:val="single" w:sz="4" w:space="0" w:color="auto"/>
              <w:left w:val="nil"/>
              <w:bottom w:val="single" w:sz="4" w:space="0" w:color="auto"/>
              <w:right w:val="nil"/>
            </w:tcBorders>
            <w:vAlign w:val="center"/>
          </w:tcPr>
          <w:p w:rsidR="00366142" w:rsidRPr="003B04B8" w:rsidRDefault="00366142" w:rsidP="008C0362">
            <w:pPr>
              <w:jc w:val="right"/>
              <w:rPr>
                <w:rFonts w:ascii="Times New Roman" w:hAnsi="Times New Roman"/>
                <w:b/>
                <w:sz w:val="22"/>
                <w:szCs w:val="22"/>
              </w:rPr>
            </w:pPr>
            <w:r w:rsidRPr="003B04B8">
              <w:rPr>
                <w:rFonts w:ascii="Times New Roman" w:hAnsi="Times New Roman"/>
                <w:b/>
                <w:sz w:val="22"/>
                <w:szCs w:val="22"/>
                <w:lang w:val="nl-NL"/>
              </w:rPr>
              <w:t>Giá gốc</w:t>
            </w:r>
          </w:p>
        </w:tc>
        <w:tc>
          <w:tcPr>
            <w:tcW w:w="1170" w:type="dxa"/>
            <w:tcBorders>
              <w:top w:val="single" w:sz="4" w:space="0" w:color="auto"/>
              <w:left w:val="nil"/>
              <w:bottom w:val="single" w:sz="4" w:space="0" w:color="auto"/>
              <w:right w:val="nil"/>
            </w:tcBorders>
            <w:vAlign w:val="center"/>
          </w:tcPr>
          <w:p w:rsidR="00366142" w:rsidRPr="003B04B8" w:rsidRDefault="00366142" w:rsidP="008C0362">
            <w:pPr>
              <w:jc w:val="right"/>
              <w:rPr>
                <w:rFonts w:ascii="Times New Roman" w:hAnsi="Times New Roman"/>
                <w:b/>
                <w:sz w:val="22"/>
                <w:szCs w:val="22"/>
              </w:rPr>
            </w:pPr>
            <w:r w:rsidRPr="003B04B8">
              <w:rPr>
                <w:rFonts w:ascii="Times New Roman" w:hAnsi="Times New Roman"/>
                <w:b/>
                <w:sz w:val="22"/>
                <w:szCs w:val="22"/>
              </w:rPr>
              <w:t>Giá trị hợp lý</w:t>
            </w:r>
          </w:p>
        </w:tc>
        <w:tc>
          <w:tcPr>
            <w:tcW w:w="990" w:type="dxa"/>
            <w:tcBorders>
              <w:top w:val="single" w:sz="4" w:space="0" w:color="auto"/>
              <w:left w:val="nil"/>
              <w:bottom w:val="single" w:sz="4" w:space="0" w:color="auto"/>
              <w:right w:val="nil"/>
            </w:tcBorders>
            <w:shd w:val="clear" w:color="auto" w:fill="auto"/>
            <w:vAlign w:val="center"/>
          </w:tcPr>
          <w:p w:rsidR="00366142" w:rsidRPr="003B04B8" w:rsidRDefault="00366142" w:rsidP="008C0362">
            <w:pPr>
              <w:jc w:val="right"/>
              <w:rPr>
                <w:rFonts w:ascii="Times New Roman" w:hAnsi="Times New Roman"/>
                <w:b/>
                <w:sz w:val="22"/>
                <w:szCs w:val="22"/>
              </w:rPr>
            </w:pPr>
            <w:r w:rsidRPr="003B04B8">
              <w:rPr>
                <w:rFonts w:ascii="Times New Roman" w:hAnsi="Times New Roman"/>
                <w:b/>
                <w:sz w:val="22"/>
                <w:szCs w:val="22"/>
              </w:rPr>
              <w:t>Dự phòng</w:t>
            </w:r>
          </w:p>
        </w:tc>
        <w:tc>
          <w:tcPr>
            <w:tcW w:w="268" w:type="dxa"/>
            <w:tcBorders>
              <w:top w:val="nil"/>
              <w:left w:val="nil"/>
              <w:bottom w:val="nil"/>
              <w:right w:val="nil"/>
            </w:tcBorders>
            <w:shd w:val="clear" w:color="auto" w:fill="auto"/>
            <w:vAlign w:val="center"/>
          </w:tcPr>
          <w:p w:rsidR="00366142" w:rsidRPr="003B04B8" w:rsidRDefault="00366142" w:rsidP="008C0362">
            <w:pPr>
              <w:jc w:val="right"/>
              <w:rPr>
                <w:rFonts w:ascii="Times New Roman" w:hAnsi="Times New Roman"/>
                <w:b/>
                <w:sz w:val="22"/>
                <w:szCs w:val="22"/>
              </w:rPr>
            </w:pPr>
          </w:p>
        </w:tc>
        <w:tc>
          <w:tcPr>
            <w:tcW w:w="1082" w:type="dxa"/>
            <w:tcBorders>
              <w:top w:val="single" w:sz="4" w:space="0" w:color="auto"/>
              <w:left w:val="nil"/>
              <w:bottom w:val="single" w:sz="4" w:space="0" w:color="auto"/>
              <w:right w:val="nil"/>
            </w:tcBorders>
            <w:vAlign w:val="center"/>
          </w:tcPr>
          <w:p w:rsidR="00366142" w:rsidRPr="003B04B8" w:rsidRDefault="00366142" w:rsidP="008C0362">
            <w:pPr>
              <w:jc w:val="right"/>
              <w:rPr>
                <w:rFonts w:ascii="Times New Roman" w:hAnsi="Times New Roman"/>
                <w:b/>
                <w:sz w:val="22"/>
                <w:szCs w:val="22"/>
              </w:rPr>
            </w:pPr>
            <w:r w:rsidRPr="003B04B8">
              <w:rPr>
                <w:rFonts w:ascii="Times New Roman" w:hAnsi="Times New Roman"/>
                <w:b/>
                <w:sz w:val="22"/>
                <w:szCs w:val="22"/>
                <w:lang w:val="nl-NL"/>
              </w:rPr>
              <w:t>Giá gốc</w:t>
            </w:r>
          </w:p>
        </w:tc>
        <w:tc>
          <w:tcPr>
            <w:tcW w:w="990" w:type="dxa"/>
            <w:tcBorders>
              <w:top w:val="single" w:sz="4" w:space="0" w:color="auto"/>
              <w:left w:val="nil"/>
              <w:bottom w:val="single" w:sz="4" w:space="0" w:color="auto"/>
              <w:right w:val="nil"/>
            </w:tcBorders>
            <w:vAlign w:val="center"/>
          </w:tcPr>
          <w:p w:rsidR="00366142" w:rsidRPr="003B04B8" w:rsidRDefault="00366142" w:rsidP="008C0362">
            <w:pPr>
              <w:jc w:val="right"/>
              <w:rPr>
                <w:rFonts w:ascii="Times New Roman" w:hAnsi="Times New Roman"/>
                <w:b/>
                <w:sz w:val="22"/>
                <w:szCs w:val="22"/>
              </w:rPr>
            </w:pPr>
            <w:r w:rsidRPr="003B04B8">
              <w:rPr>
                <w:rFonts w:ascii="Times New Roman" w:hAnsi="Times New Roman"/>
                <w:b/>
                <w:sz w:val="22"/>
                <w:szCs w:val="22"/>
              </w:rPr>
              <w:t>Giá trị hợp lý</w:t>
            </w:r>
          </w:p>
        </w:tc>
        <w:tc>
          <w:tcPr>
            <w:tcW w:w="900" w:type="dxa"/>
            <w:tcBorders>
              <w:top w:val="single" w:sz="4" w:space="0" w:color="auto"/>
              <w:left w:val="nil"/>
              <w:bottom w:val="single" w:sz="4" w:space="0" w:color="auto"/>
              <w:right w:val="nil"/>
            </w:tcBorders>
            <w:shd w:val="clear" w:color="auto" w:fill="auto"/>
            <w:vAlign w:val="center"/>
          </w:tcPr>
          <w:p w:rsidR="00366142" w:rsidRPr="003B04B8" w:rsidRDefault="00366142" w:rsidP="008C0362">
            <w:pPr>
              <w:jc w:val="right"/>
              <w:rPr>
                <w:rFonts w:ascii="Times New Roman" w:hAnsi="Times New Roman"/>
                <w:b/>
                <w:sz w:val="22"/>
                <w:szCs w:val="22"/>
              </w:rPr>
            </w:pPr>
            <w:r w:rsidRPr="003B04B8">
              <w:rPr>
                <w:rFonts w:ascii="Times New Roman" w:hAnsi="Times New Roman"/>
                <w:b/>
                <w:sz w:val="22"/>
                <w:szCs w:val="22"/>
              </w:rPr>
              <w:t>Dự phòng</w:t>
            </w:r>
          </w:p>
        </w:tc>
      </w:tr>
      <w:tr w:rsidR="00366142" w:rsidRPr="003B04B8" w:rsidTr="00A04A18">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8C0362">
            <w:pPr>
              <w:ind w:right="-96"/>
              <w:jc w:val="right"/>
              <w:rPr>
                <w:rFonts w:ascii="Times New Roman" w:hAnsi="Times New Roman"/>
                <w:b/>
                <w:sz w:val="22"/>
                <w:szCs w:val="22"/>
                <w:lang w:val="nl-NL"/>
              </w:rPr>
            </w:pPr>
            <w:r w:rsidRPr="003B04B8">
              <w:rPr>
                <w:rFonts w:ascii="Times New Roman" w:hAnsi="Times New Roman"/>
                <w:b/>
                <w:sz w:val="22"/>
                <w:szCs w:val="22"/>
                <w:lang w:val="nl-NL"/>
              </w:rPr>
              <w:t>a)</w:t>
            </w:r>
          </w:p>
        </w:tc>
        <w:tc>
          <w:tcPr>
            <w:tcW w:w="1980" w:type="dxa"/>
            <w:tcBorders>
              <w:top w:val="nil"/>
              <w:left w:val="nil"/>
              <w:bottom w:val="nil"/>
              <w:right w:val="nil"/>
            </w:tcBorders>
            <w:shd w:val="clear" w:color="auto" w:fill="auto"/>
          </w:tcPr>
          <w:p w:rsidR="00366142" w:rsidRPr="003B04B8" w:rsidRDefault="00366142" w:rsidP="008C0362">
            <w:pPr>
              <w:rPr>
                <w:rFonts w:ascii="Times New Roman" w:hAnsi="Times New Roman"/>
                <w:b/>
                <w:sz w:val="22"/>
                <w:szCs w:val="22"/>
                <w:lang w:val="nl-NL"/>
              </w:rPr>
            </w:pPr>
            <w:r w:rsidRPr="003B04B8">
              <w:rPr>
                <w:rFonts w:ascii="Times New Roman" w:hAnsi="Times New Roman"/>
                <w:b/>
                <w:sz w:val="22"/>
                <w:szCs w:val="22"/>
                <w:lang w:val="nl-NL"/>
              </w:rPr>
              <w:t xml:space="preserve">Chứng khoán </w:t>
            </w:r>
            <w:r w:rsidRPr="003B04B8">
              <w:rPr>
                <w:rFonts w:ascii="Times New Roman" w:hAnsi="Times New Roman"/>
                <w:b/>
                <w:sz w:val="22"/>
                <w:szCs w:val="22"/>
                <w:lang w:val="nl-NL"/>
              </w:rPr>
              <w:lastRenderedPageBreak/>
              <w:t>kinh doanh</w:t>
            </w:r>
          </w:p>
        </w:tc>
        <w:tc>
          <w:tcPr>
            <w:tcW w:w="1170" w:type="dxa"/>
            <w:tcBorders>
              <w:top w:val="single" w:sz="4" w:space="0" w:color="auto"/>
              <w:left w:val="nil"/>
              <w:right w:val="nil"/>
            </w:tcBorders>
          </w:tcPr>
          <w:p w:rsidR="00366142" w:rsidRPr="003B04B8" w:rsidRDefault="00366142" w:rsidP="008C0362">
            <w:pPr>
              <w:rPr>
                <w:rFonts w:ascii="Times New Roman" w:hAnsi="Times New Roman"/>
                <w:sz w:val="22"/>
                <w:szCs w:val="22"/>
              </w:rPr>
            </w:pPr>
          </w:p>
        </w:tc>
        <w:tc>
          <w:tcPr>
            <w:tcW w:w="1170" w:type="dxa"/>
            <w:tcBorders>
              <w:top w:val="single" w:sz="4" w:space="0" w:color="auto"/>
              <w:left w:val="nil"/>
              <w:right w:val="nil"/>
            </w:tcBorders>
          </w:tcPr>
          <w:p w:rsidR="00366142" w:rsidRPr="003B04B8" w:rsidRDefault="00366142" w:rsidP="008C0362">
            <w:pPr>
              <w:rPr>
                <w:rFonts w:ascii="Times New Roman" w:hAnsi="Times New Roman"/>
                <w:sz w:val="22"/>
                <w:szCs w:val="22"/>
              </w:rPr>
            </w:pPr>
          </w:p>
        </w:tc>
        <w:tc>
          <w:tcPr>
            <w:tcW w:w="990" w:type="dxa"/>
            <w:tcBorders>
              <w:top w:val="single" w:sz="4" w:space="0" w:color="auto"/>
              <w:left w:val="nil"/>
              <w:right w:val="nil"/>
            </w:tcBorders>
            <w:shd w:val="clear" w:color="auto" w:fill="auto"/>
          </w:tcPr>
          <w:p w:rsidR="00366142" w:rsidRPr="003B04B8" w:rsidRDefault="00366142" w:rsidP="008C0362">
            <w:pPr>
              <w:rPr>
                <w:rFonts w:ascii="Times New Roman" w:hAnsi="Times New Roman"/>
                <w:sz w:val="22"/>
                <w:szCs w:val="22"/>
              </w:rPr>
            </w:pPr>
          </w:p>
        </w:tc>
        <w:tc>
          <w:tcPr>
            <w:tcW w:w="268" w:type="dxa"/>
            <w:tcBorders>
              <w:left w:val="nil"/>
              <w:bottom w:val="nil"/>
              <w:right w:val="nil"/>
            </w:tcBorders>
            <w:shd w:val="clear" w:color="auto" w:fill="auto"/>
          </w:tcPr>
          <w:p w:rsidR="00366142" w:rsidRPr="003B04B8" w:rsidRDefault="00366142" w:rsidP="008C0362">
            <w:pPr>
              <w:rPr>
                <w:rFonts w:ascii="Times New Roman" w:hAnsi="Times New Roman"/>
                <w:b/>
                <w:sz w:val="22"/>
                <w:szCs w:val="22"/>
              </w:rPr>
            </w:pPr>
          </w:p>
        </w:tc>
        <w:tc>
          <w:tcPr>
            <w:tcW w:w="1082" w:type="dxa"/>
            <w:tcBorders>
              <w:top w:val="single" w:sz="4" w:space="0" w:color="auto"/>
              <w:left w:val="nil"/>
              <w:right w:val="nil"/>
            </w:tcBorders>
          </w:tcPr>
          <w:p w:rsidR="00366142" w:rsidRPr="003B04B8" w:rsidRDefault="00366142" w:rsidP="008C0362">
            <w:pPr>
              <w:rPr>
                <w:rFonts w:ascii="Times New Roman" w:hAnsi="Times New Roman"/>
                <w:sz w:val="22"/>
                <w:szCs w:val="22"/>
              </w:rPr>
            </w:pPr>
          </w:p>
        </w:tc>
        <w:tc>
          <w:tcPr>
            <w:tcW w:w="990" w:type="dxa"/>
            <w:tcBorders>
              <w:top w:val="single" w:sz="4" w:space="0" w:color="auto"/>
              <w:left w:val="nil"/>
              <w:right w:val="nil"/>
            </w:tcBorders>
          </w:tcPr>
          <w:p w:rsidR="00366142" w:rsidRPr="003B04B8" w:rsidRDefault="00366142" w:rsidP="008C0362">
            <w:pPr>
              <w:rPr>
                <w:rFonts w:ascii="Times New Roman" w:hAnsi="Times New Roman"/>
                <w:sz w:val="22"/>
                <w:szCs w:val="22"/>
              </w:rPr>
            </w:pPr>
          </w:p>
        </w:tc>
        <w:tc>
          <w:tcPr>
            <w:tcW w:w="900" w:type="dxa"/>
            <w:tcBorders>
              <w:top w:val="single" w:sz="4" w:space="0" w:color="auto"/>
              <w:left w:val="nil"/>
              <w:right w:val="nil"/>
            </w:tcBorders>
            <w:shd w:val="clear" w:color="auto" w:fill="auto"/>
          </w:tcPr>
          <w:p w:rsidR="00366142" w:rsidRPr="003B04B8" w:rsidRDefault="00366142" w:rsidP="008C0362">
            <w:pPr>
              <w:rPr>
                <w:rFonts w:ascii="Times New Roman" w:hAnsi="Times New Roman"/>
                <w:sz w:val="22"/>
                <w:szCs w:val="22"/>
              </w:rPr>
            </w:pPr>
          </w:p>
        </w:tc>
      </w:tr>
      <w:tr w:rsidR="00366142" w:rsidRPr="003B04B8" w:rsidTr="00A04A18">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8C0362">
            <w:pPr>
              <w:rPr>
                <w:rFonts w:ascii="Times New Roman" w:hAnsi="Times New Roman"/>
                <w:sz w:val="22"/>
                <w:szCs w:val="22"/>
                <w:lang w:val="nl-NL"/>
              </w:rPr>
            </w:pPr>
          </w:p>
        </w:tc>
        <w:tc>
          <w:tcPr>
            <w:tcW w:w="1980" w:type="dxa"/>
            <w:tcBorders>
              <w:top w:val="nil"/>
              <w:left w:val="nil"/>
              <w:bottom w:val="nil"/>
              <w:right w:val="nil"/>
            </w:tcBorders>
            <w:shd w:val="clear" w:color="auto" w:fill="auto"/>
            <w:vAlign w:val="bottom"/>
          </w:tcPr>
          <w:p w:rsidR="00366142" w:rsidRPr="003B04B8" w:rsidRDefault="00366142" w:rsidP="008C0362">
            <w:pPr>
              <w:rPr>
                <w:rFonts w:ascii="Times New Roman" w:hAnsi="Times New Roman"/>
                <w:sz w:val="22"/>
                <w:szCs w:val="22"/>
                <w:lang w:val="nl-NL"/>
              </w:rPr>
            </w:pPr>
            <w:r w:rsidRPr="003B04B8">
              <w:rPr>
                <w:rFonts w:ascii="Times New Roman" w:hAnsi="Times New Roman"/>
                <w:sz w:val="22"/>
                <w:szCs w:val="22"/>
                <w:lang w:val="nl-NL"/>
              </w:rPr>
              <w:t>Đầu tư mua cổ phiếu ...</w:t>
            </w:r>
          </w:p>
        </w:tc>
        <w:tc>
          <w:tcPr>
            <w:tcW w:w="1170" w:type="dxa"/>
            <w:tcBorders>
              <w:left w:val="nil"/>
              <w:right w:val="nil"/>
            </w:tcBorders>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1170" w:type="dxa"/>
            <w:tcBorders>
              <w:left w:val="nil"/>
              <w:right w:val="nil"/>
            </w:tcBorders>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right w:val="nil"/>
            </w:tcBorders>
            <w:shd w:val="clear" w:color="auto" w:fill="auto"/>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268" w:type="dxa"/>
            <w:tcBorders>
              <w:left w:val="nil"/>
              <w:right w:val="nil"/>
            </w:tcBorders>
            <w:shd w:val="clear" w:color="auto" w:fill="auto"/>
            <w:vAlign w:val="bottom"/>
          </w:tcPr>
          <w:p w:rsidR="00366142" w:rsidRPr="003B04B8" w:rsidRDefault="00366142" w:rsidP="008C0362">
            <w:pPr>
              <w:jc w:val="right"/>
              <w:rPr>
                <w:rFonts w:ascii="Times New Roman" w:hAnsi="Times New Roman"/>
                <w:b/>
                <w:sz w:val="22"/>
                <w:szCs w:val="22"/>
                <w:lang w:val="nl-NL"/>
              </w:rPr>
            </w:pPr>
          </w:p>
        </w:tc>
        <w:tc>
          <w:tcPr>
            <w:tcW w:w="1082" w:type="dxa"/>
            <w:tcBorders>
              <w:left w:val="nil"/>
              <w:right w:val="nil"/>
            </w:tcBorders>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right w:val="nil"/>
            </w:tcBorders>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00" w:type="dxa"/>
            <w:tcBorders>
              <w:left w:val="nil"/>
              <w:right w:val="nil"/>
            </w:tcBorders>
            <w:shd w:val="clear" w:color="auto" w:fill="auto"/>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r>
      <w:tr w:rsidR="00366142" w:rsidRPr="003B04B8" w:rsidTr="00A04A18">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8C0362">
            <w:pPr>
              <w:rPr>
                <w:rFonts w:ascii="Times New Roman" w:hAnsi="Times New Roman"/>
                <w:sz w:val="22"/>
                <w:szCs w:val="22"/>
                <w:lang w:val="nl-NL"/>
              </w:rPr>
            </w:pPr>
          </w:p>
        </w:tc>
        <w:tc>
          <w:tcPr>
            <w:tcW w:w="1980" w:type="dxa"/>
            <w:tcBorders>
              <w:top w:val="nil"/>
              <w:left w:val="nil"/>
              <w:bottom w:val="nil"/>
              <w:right w:val="nil"/>
            </w:tcBorders>
            <w:shd w:val="clear" w:color="auto" w:fill="auto"/>
            <w:vAlign w:val="bottom"/>
          </w:tcPr>
          <w:p w:rsidR="00366142" w:rsidRPr="003B04B8" w:rsidRDefault="00366142" w:rsidP="008C0362">
            <w:pPr>
              <w:rPr>
                <w:rFonts w:ascii="Times New Roman" w:hAnsi="Times New Roman"/>
                <w:sz w:val="22"/>
                <w:szCs w:val="22"/>
                <w:lang w:val="nl-NL"/>
              </w:rPr>
            </w:pPr>
            <w:r w:rsidRPr="003B04B8">
              <w:rPr>
                <w:rFonts w:ascii="Times New Roman" w:hAnsi="Times New Roman"/>
                <w:sz w:val="22"/>
                <w:szCs w:val="22"/>
                <w:lang w:val="nl-NL"/>
              </w:rPr>
              <w:t>Đầu tư mua trái phiếu ...</w:t>
            </w:r>
          </w:p>
        </w:tc>
        <w:tc>
          <w:tcPr>
            <w:tcW w:w="1170" w:type="dxa"/>
            <w:tcBorders>
              <w:left w:val="nil"/>
              <w:right w:val="nil"/>
            </w:tcBorders>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1170" w:type="dxa"/>
            <w:tcBorders>
              <w:left w:val="nil"/>
              <w:right w:val="nil"/>
            </w:tcBorders>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right w:val="nil"/>
            </w:tcBorders>
            <w:shd w:val="clear" w:color="auto" w:fill="auto"/>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268" w:type="dxa"/>
            <w:tcBorders>
              <w:left w:val="nil"/>
              <w:right w:val="nil"/>
            </w:tcBorders>
            <w:shd w:val="clear" w:color="auto" w:fill="auto"/>
            <w:vAlign w:val="bottom"/>
          </w:tcPr>
          <w:p w:rsidR="00366142" w:rsidRPr="003B04B8" w:rsidRDefault="00366142" w:rsidP="008C0362">
            <w:pPr>
              <w:jc w:val="right"/>
              <w:rPr>
                <w:rFonts w:ascii="Times New Roman" w:hAnsi="Times New Roman"/>
                <w:b/>
                <w:sz w:val="22"/>
                <w:szCs w:val="22"/>
                <w:lang w:val="nl-NL"/>
              </w:rPr>
            </w:pPr>
          </w:p>
        </w:tc>
        <w:tc>
          <w:tcPr>
            <w:tcW w:w="1082" w:type="dxa"/>
            <w:tcBorders>
              <w:left w:val="nil"/>
              <w:right w:val="nil"/>
            </w:tcBorders>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right w:val="nil"/>
            </w:tcBorders>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00" w:type="dxa"/>
            <w:tcBorders>
              <w:left w:val="nil"/>
              <w:right w:val="nil"/>
            </w:tcBorders>
            <w:shd w:val="clear" w:color="auto" w:fill="auto"/>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r>
      <w:tr w:rsidR="00366142" w:rsidRPr="003B04B8" w:rsidTr="00A04A18">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8C0362">
            <w:pPr>
              <w:rPr>
                <w:rFonts w:ascii="Times New Roman" w:hAnsi="Times New Roman"/>
                <w:sz w:val="22"/>
                <w:szCs w:val="22"/>
                <w:lang w:val="nl-NL"/>
              </w:rPr>
            </w:pPr>
          </w:p>
        </w:tc>
        <w:tc>
          <w:tcPr>
            <w:tcW w:w="1980" w:type="dxa"/>
            <w:tcBorders>
              <w:top w:val="nil"/>
              <w:left w:val="nil"/>
              <w:bottom w:val="nil"/>
              <w:right w:val="nil"/>
            </w:tcBorders>
            <w:shd w:val="clear" w:color="auto" w:fill="auto"/>
            <w:vAlign w:val="bottom"/>
          </w:tcPr>
          <w:p w:rsidR="00366142" w:rsidRPr="003B04B8" w:rsidRDefault="00366142" w:rsidP="008C0362">
            <w:pPr>
              <w:rPr>
                <w:rFonts w:ascii="Times New Roman" w:hAnsi="Times New Roman"/>
                <w:sz w:val="22"/>
                <w:szCs w:val="22"/>
                <w:lang w:val="nl-NL"/>
              </w:rPr>
            </w:pPr>
            <w:bookmarkStart w:id="2" w:name="OLE_LINK2"/>
            <w:r w:rsidRPr="003B04B8">
              <w:rPr>
                <w:rFonts w:ascii="Times New Roman" w:hAnsi="Times New Roman"/>
                <w:sz w:val="22"/>
                <w:szCs w:val="22"/>
                <w:lang w:val="nl-NL"/>
              </w:rPr>
              <w:t>Các khoản đầu tư khác</w:t>
            </w:r>
            <w:bookmarkEnd w:id="2"/>
            <w:r w:rsidRPr="003B04B8">
              <w:rPr>
                <w:rFonts w:ascii="Times New Roman" w:hAnsi="Times New Roman"/>
                <w:sz w:val="22"/>
                <w:szCs w:val="22"/>
                <w:lang w:val="nl-NL"/>
              </w:rPr>
              <w:t>...</w:t>
            </w:r>
          </w:p>
        </w:tc>
        <w:tc>
          <w:tcPr>
            <w:tcW w:w="1170" w:type="dxa"/>
            <w:tcBorders>
              <w:left w:val="nil"/>
              <w:bottom w:val="single" w:sz="4" w:space="0" w:color="auto"/>
              <w:right w:val="nil"/>
            </w:tcBorders>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1170" w:type="dxa"/>
            <w:tcBorders>
              <w:left w:val="nil"/>
              <w:bottom w:val="single" w:sz="4" w:space="0" w:color="auto"/>
              <w:right w:val="nil"/>
            </w:tcBorders>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bottom w:val="single" w:sz="4" w:space="0" w:color="auto"/>
              <w:right w:val="nil"/>
            </w:tcBorders>
            <w:shd w:val="clear" w:color="auto" w:fill="auto"/>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268" w:type="dxa"/>
            <w:tcBorders>
              <w:left w:val="nil"/>
              <w:bottom w:val="nil"/>
              <w:right w:val="nil"/>
            </w:tcBorders>
            <w:shd w:val="clear" w:color="auto" w:fill="auto"/>
            <w:vAlign w:val="bottom"/>
          </w:tcPr>
          <w:p w:rsidR="00366142" w:rsidRPr="003B04B8" w:rsidRDefault="00366142" w:rsidP="008C0362">
            <w:pPr>
              <w:jc w:val="right"/>
              <w:rPr>
                <w:rFonts w:ascii="Times New Roman" w:hAnsi="Times New Roman"/>
                <w:b/>
                <w:sz w:val="22"/>
                <w:szCs w:val="22"/>
                <w:lang w:val="nl-NL"/>
              </w:rPr>
            </w:pPr>
          </w:p>
        </w:tc>
        <w:tc>
          <w:tcPr>
            <w:tcW w:w="1082" w:type="dxa"/>
            <w:tcBorders>
              <w:left w:val="nil"/>
              <w:bottom w:val="single" w:sz="4" w:space="0" w:color="auto"/>
              <w:right w:val="nil"/>
            </w:tcBorders>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bottom w:val="single" w:sz="4" w:space="0" w:color="auto"/>
              <w:right w:val="nil"/>
            </w:tcBorders>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00" w:type="dxa"/>
            <w:tcBorders>
              <w:left w:val="nil"/>
              <w:bottom w:val="single" w:sz="4" w:space="0" w:color="auto"/>
              <w:right w:val="nil"/>
            </w:tcBorders>
            <w:shd w:val="clear" w:color="auto" w:fill="auto"/>
            <w:vAlign w:val="bottom"/>
          </w:tcPr>
          <w:p w:rsidR="00366142" w:rsidRPr="003B04B8" w:rsidRDefault="00366142" w:rsidP="008C0362">
            <w:pPr>
              <w:jc w:val="right"/>
              <w:rPr>
                <w:rFonts w:ascii="Times New Roman" w:hAnsi="Times New Roman"/>
                <w:sz w:val="22"/>
                <w:szCs w:val="22"/>
                <w:lang w:val="nl-NL"/>
              </w:rPr>
            </w:pPr>
            <w:r w:rsidRPr="003B04B8">
              <w:rPr>
                <w:rFonts w:ascii="Times New Roman" w:hAnsi="Times New Roman"/>
                <w:sz w:val="22"/>
                <w:szCs w:val="22"/>
                <w:lang w:val="nl-NL"/>
              </w:rPr>
              <w:t>-</w:t>
            </w:r>
          </w:p>
        </w:tc>
      </w:tr>
      <w:tr w:rsidR="00366142" w:rsidRPr="003B04B8" w:rsidTr="00A04A18">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8C0362">
            <w:pPr>
              <w:ind w:hanging="18"/>
              <w:rPr>
                <w:rFonts w:ascii="Times New Roman" w:hAnsi="Times New Roman"/>
                <w:b/>
                <w:sz w:val="22"/>
                <w:szCs w:val="22"/>
                <w:lang w:val="nl-NL"/>
              </w:rPr>
            </w:pPr>
          </w:p>
        </w:tc>
        <w:tc>
          <w:tcPr>
            <w:tcW w:w="1980" w:type="dxa"/>
            <w:tcBorders>
              <w:top w:val="nil"/>
              <w:left w:val="nil"/>
              <w:bottom w:val="nil"/>
              <w:right w:val="nil"/>
            </w:tcBorders>
            <w:shd w:val="clear" w:color="auto" w:fill="auto"/>
            <w:vAlign w:val="bottom"/>
          </w:tcPr>
          <w:p w:rsidR="00366142" w:rsidRPr="003B04B8" w:rsidRDefault="00366142" w:rsidP="008C0362">
            <w:pPr>
              <w:ind w:hanging="18"/>
              <w:rPr>
                <w:rFonts w:ascii="Times New Roman" w:hAnsi="Times New Roman"/>
                <w:sz w:val="22"/>
                <w:szCs w:val="22"/>
                <w:lang w:val="nl-NL"/>
              </w:rPr>
            </w:pPr>
            <w:r w:rsidRPr="003B04B8">
              <w:rPr>
                <w:rFonts w:ascii="Times New Roman" w:hAnsi="Times New Roman"/>
                <w:b/>
                <w:sz w:val="22"/>
                <w:szCs w:val="22"/>
                <w:lang w:val="nl-NL"/>
              </w:rPr>
              <w:t>Cộng</w:t>
            </w:r>
          </w:p>
        </w:tc>
        <w:tc>
          <w:tcPr>
            <w:tcW w:w="1170" w:type="dxa"/>
            <w:tcBorders>
              <w:top w:val="single" w:sz="4" w:space="0" w:color="auto"/>
              <w:left w:val="nil"/>
              <w:bottom w:val="double" w:sz="4" w:space="0" w:color="auto"/>
              <w:right w:val="nil"/>
            </w:tcBorders>
            <w:vAlign w:val="bottom"/>
          </w:tcPr>
          <w:p w:rsidR="00366142" w:rsidRPr="003B04B8" w:rsidRDefault="00366142" w:rsidP="008C0362">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1170" w:type="dxa"/>
            <w:tcBorders>
              <w:top w:val="single" w:sz="4" w:space="0" w:color="auto"/>
              <w:left w:val="nil"/>
              <w:bottom w:val="double" w:sz="4" w:space="0" w:color="auto"/>
              <w:right w:val="nil"/>
            </w:tcBorders>
            <w:vAlign w:val="bottom"/>
          </w:tcPr>
          <w:p w:rsidR="00366142" w:rsidRPr="003B04B8" w:rsidRDefault="00366142" w:rsidP="008C0362">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990" w:type="dxa"/>
            <w:tcBorders>
              <w:top w:val="single" w:sz="4" w:space="0" w:color="auto"/>
              <w:left w:val="nil"/>
              <w:bottom w:val="double" w:sz="4" w:space="0" w:color="auto"/>
              <w:right w:val="nil"/>
            </w:tcBorders>
            <w:shd w:val="clear" w:color="auto" w:fill="auto"/>
            <w:vAlign w:val="bottom"/>
          </w:tcPr>
          <w:p w:rsidR="00366142" w:rsidRPr="003B04B8" w:rsidRDefault="00366142" w:rsidP="008C0362">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268" w:type="dxa"/>
            <w:tcBorders>
              <w:top w:val="nil"/>
              <w:left w:val="nil"/>
              <w:bottom w:val="nil"/>
              <w:right w:val="nil"/>
            </w:tcBorders>
            <w:shd w:val="clear" w:color="auto" w:fill="auto"/>
            <w:vAlign w:val="bottom"/>
          </w:tcPr>
          <w:p w:rsidR="00366142" w:rsidRPr="003B04B8" w:rsidRDefault="00366142" w:rsidP="008C0362">
            <w:pPr>
              <w:jc w:val="right"/>
              <w:rPr>
                <w:rFonts w:ascii="Times New Roman" w:hAnsi="Times New Roman"/>
                <w:b/>
                <w:sz w:val="22"/>
                <w:szCs w:val="22"/>
                <w:lang w:val="nl-NL"/>
              </w:rPr>
            </w:pPr>
          </w:p>
        </w:tc>
        <w:tc>
          <w:tcPr>
            <w:tcW w:w="1082" w:type="dxa"/>
            <w:tcBorders>
              <w:top w:val="single" w:sz="4" w:space="0" w:color="auto"/>
              <w:left w:val="nil"/>
              <w:bottom w:val="double" w:sz="4" w:space="0" w:color="auto"/>
              <w:right w:val="nil"/>
            </w:tcBorders>
            <w:vAlign w:val="bottom"/>
          </w:tcPr>
          <w:p w:rsidR="00366142" w:rsidRPr="003B04B8" w:rsidRDefault="00366142" w:rsidP="008C0362">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990" w:type="dxa"/>
            <w:tcBorders>
              <w:top w:val="single" w:sz="4" w:space="0" w:color="auto"/>
              <w:left w:val="nil"/>
              <w:bottom w:val="double" w:sz="4" w:space="0" w:color="auto"/>
              <w:right w:val="nil"/>
            </w:tcBorders>
            <w:vAlign w:val="bottom"/>
          </w:tcPr>
          <w:p w:rsidR="00366142" w:rsidRPr="003B04B8" w:rsidRDefault="00366142" w:rsidP="008C0362">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900" w:type="dxa"/>
            <w:tcBorders>
              <w:top w:val="single" w:sz="4" w:space="0" w:color="auto"/>
              <w:left w:val="nil"/>
              <w:bottom w:val="double" w:sz="4" w:space="0" w:color="auto"/>
              <w:right w:val="nil"/>
            </w:tcBorders>
            <w:shd w:val="clear" w:color="auto" w:fill="auto"/>
            <w:vAlign w:val="bottom"/>
          </w:tcPr>
          <w:p w:rsidR="00366142" w:rsidRPr="003B04B8" w:rsidRDefault="00366142" w:rsidP="008C0362">
            <w:pPr>
              <w:jc w:val="right"/>
              <w:rPr>
                <w:rFonts w:ascii="Times New Roman" w:hAnsi="Times New Roman"/>
                <w:b/>
                <w:bCs/>
                <w:sz w:val="22"/>
                <w:szCs w:val="22"/>
                <w:lang w:val="nl-NL"/>
              </w:rPr>
            </w:pPr>
            <w:r w:rsidRPr="003B04B8">
              <w:rPr>
                <w:rFonts w:ascii="Times New Roman" w:hAnsi="Times New Roman"/>
                <w:b/>
                <w:sz w:val="22"/>
                <w:szCs w:val="22"/>
                <w:lang w:val="nl-NL"/>
              </w:rPr>
              <w:t>-</w:t>
            </w:r>
          </w:p>
        </w:tc>
      </w:tr>
    </w:tbl>
    <w:p w:rsidR="00366142" w:rsidRDefault="00366142" w:rsidP="00366142">
      <w:pPr>
        <w:spacing w:before="120"/>
        <w:ind w:left="450"/>
        <w:jc w:val="both"/>
        <w:rPr>
          <w:rFonts w:ascii="Times New Roman" w:hAnsi="Times New Roman"/>
          <w:bCs/>
          <w:sz w:val="22"/>
          <w:szCs w:val="22"/>
          <w:lang w:val="de-AT"/>
        </w:rPr>
      </w:pPr>
      <w:r w:rsidRPr="003B04B8">
        <w:rPr>
          <w:rFonts w:ascii="Times New Roman" w:hAnsi="Times New Roman"/>
          <w:bCs/>
          <w:sz w:val="22"/>
          <w:szCs w:val="22"/>
          <w:highlight w:val="yellow"/>
          <w:lang w:val="de-AT"/>
        </w:rPr>
        <w:t>Thuyết minh chi tiết thay đổi của từng khoản đầu tư /loại cổ phiếu, trái phiếu (về số lượng</w:t>
      </w:r>
      <w:r w:rsidRPr="00B344BF">
        <w:rPr>
          <w:rFonts w:ascii="Times New Roman" w:hAnsi="Times New Roman"/>
          <w:bCs/>
          <w:sz w:val="22"/>
          <w:szCs w:val="22"/>
          <w:highlight w:val="yellow"/>
          <w:lang w:val="de-AT"/>
        </w:rPr>
        <w:t xml:space="preserve"> và giá trị).</w:t>
      </w:r>
    </w:p>
    <w:p w:rsidR="00366142" w:rsidRDefault="00366142" w:rsidP="00366142">
      <w:pPr>
        <w:spacing w:before="120"/>
        <w:ind w:left="450"/>
        <w:jc w:val="both"/>
        <w:rPr>
          <w:rFonts w:ascii="Times New Roman" w:hAnsi="Times New Roman"/>
          <w:bCs/>
          <w:color w:val="000000"/>
          <w:sz w:val="22"/>
          <w:szCs w:val="22"/>
          <w:lang w:val="nl-NL"/>
        </w:rPr>
      </w:pPr>
      <w:r w:rsidRPr="009B381B">
        <w:rPr>
          <w:rFonts w:ascii="Times New Roman" w:hAnsi="Times New Roman"/>
          <w:bCs/>
          <w:color w:val="000000"/>
          <w:sz w:val="22"/>
          <w:szCs w:val="22"/>
          <w:lang w:val="nl-NL"/>
        </w:rPr>
        <w:t xml:space="preserve">Giá trị hợp lý của </w:t>
      </w:r>
      <w:r>
        <w:rPr>
          <w:rFonts w:ascii="Times New Roman" w:hAnsi="Times New Roman"/>
          <w:bCs/>
          <w:color w:val="000000"/>
          <w:sz w:val="22"/>
          <w:szCs w:val="22"/>
          <w:lang w:val="nl-NL"/>
        </w:rPr>
        <w:t>chứng khoán kinh doanh được xác định như sau:</w:t>
      </w:r>
    </w:p>
    <w:p w:rsidR="00366142" w:rsidRPr="00594F44" w:rsidRDefault="00366142" w:rsidP="00366142">
      <w:pPr>
        <w:spacing w:before="120"/>
        <w:ind w:left="720" w:hanging="270"/>
        <w:jc w:val="both"/>
        <w:rPr>
          <w:rFonts w:ascii="Times New Roman" w:hAnsi="Times New Roman"/>
          <w:bCs/>
          <w:color w:val="000000"/>
          <w:sz w:val="22"/>
          <w:szCs w:val="22"/>
          <w:highlight w:val="cyan"/>
          <w:lang w:val="nl-NL"/>
        </w:rPr>
      </w:pPr>
      <w:r>
        <w:rPr>
          <w:rFonts w:ascii="Times New Roman" w:hAnsi="Times New Roman"/>
          <w:bCs/>
          <w:color w:val="000000"/>
          <w:sz w:val="22"/>
          <w:szCs w:val="22"/>
          <w:lang w:val="nl-NL"/>
        </w:rPr>
        <w:t xml:space="preserve">- </w:t>
      </w:r>
      <w:r>
        <w:rPr>
          <w:rFonts w:ascii="Times New Roman" w:hAnsi="Times New Roman"/>
          <w:bCs/>
          <w:color w:val="000000"/>
          <w:sz w:val="22"/>
          <w:szCs w:val="22"/>
          <w:lang w:val="nl-NL"/>
        </w:rPr>
        <w:tab/>
      </w:r>
      <w:r w:rsidRPr="00594F44">
        <w:rPr>
          <w:rFonts w:ascii="Times New Roman" w:hAnsi="Times New Roman"/>
          <w:bCs/>
          <w:color w:val="000000"/>
          <w:sz w:val="22"/>
          <w:szCs w:val="22"/>
          <w:highlight w:val="cyan"/>
          <w:lang w:val="nl-NL"/>
        </w:rPr>
        <w:t>Đối với các chứng khoán được niêm yết, giá hợp lý của chứng khoán là giá đóng cửa niêm yết trên thị trường chứng khoán tạ</w:t>
      </w:r>
      <w:r w:rsidR="00137807">
        <w:rPr>
          <w:rFonts w:ascii="Times New Roman" w:hAnsi="Times New Roman"/>
          <w:bCs/>
          <w:color w:val="000000"/>
          <w:sz w:val="22"/>
          <w:szCs w:val="22"/>
          <w:highlight w:val="cyan"/>
          <w:lang w:val="nl-NL"/>
        </w:rPr>
        <w:t xml:space="preserve">i ngày </w:t>
      </w:r>
      <w:r w:rsidRPr="00594F44">
        <w:rPr>
          <w:rFonts w:ascii="Times New Roman" w:hAnsi="Times New Roman"/>
          <w:bCs/>
          <w:color w:val="000000"/>
          <w:sz w:val="22"/>
          <w:szCs w:val="22"/>
          <w:highlight w:val="cyan"/>
          <w:lang w:val="nl-NL"/>
        </w:rPr>
        <w:t>Báo cáo</w:t>
      </w:r>
      <w:r w:rsidR="00732C37">
        <w:rPr>
          <w:rFonts w:ascii="Times New Roman" w:hAnsi="Times New Roman"/>
          <w:bCs/>
          <w:color w:val="000000"/>
          <w:sz w:val="22"/>
          <w:szCs w:val="22"/>
          <w:highlight w:val="cyan"/>
          <w:lang w:val="nl-NL"/>
        </w:rPr>
        <w:t xml:space="preserve"> tài chính</w:t>
      </w:r>
      <w:r w:rsidRPr="00594F44">
        <w:rPr>
          <w:rFonts w:ascii="Times New Roman" w:hAnsi="Times New Roman"/>
          <w:bCs/>
          <w:color w:val="000000"/>
          <w:sz w:val="22"/>
          <w:szCs w:val="22"/>
          <w:highlight w:val="cyan"/>
          <w:lang w:val="nl-NL"/>
        </w:rPr>
        <w:t>.</w:t>
      </w:r>
    </w:p>
    <w:p w:rsidR="00366142" w:rsidRPr="00594F44" w:rsidRDefault="00366142" w:rsidP="00366142">
      <w:pPr>
        <w:spacing w:before="120"/>
        <w:ind w:left="720" w:hanging="270"/>
        <w:jc w:val="both"/>
        <w:rPr>
          <w:rFonts w:ascii="Times New Roman" w:hAnsi="Times New Roman"/>
          <w:bCs/>
          <w:color w:val="000000"/>
          <w:sz w:val="22"/>
          <w:szCs w:val="22"/>
          <w:highlight w:val="cyan"/>
          <w:lang w:val="nl-NL"/>
        </w:rPr>
      </w:pPr>
      <w:r w:rsidRPr="00594F44">
        <w:rPr>
          <w:rFonts w:ascii="Times New Roman" w:hAnsi="Times New Roman"/>
          <w:bCs/>
          <w:color w:val="000000"/>
          <w:sz w:val="22"/>
          <w:szCs w:val="22"/>
          <w:highlight w:val="cyan"/>
          <w:lang w:val="nl-NL"/>
        </w:rPr>
        <w:t>-</w:t>
      </w:r>
      <w:r w:rsidRPr="00594F44">
        <w:rPr>
          <w:rFonts w:ascii="Times New Roman" w:hAnsi="Times New Roman"/>
          <w:bCs/>
          <w:color w:val="000000"/>
          <w:sz w:val="22"/>
          <w:szCs w:val="22"/>
          <w:highlight w:val="cyan"/>
          <w:lang w:val="nl-NL"/>
        </w:rPr>
        <w:tab/>
        <w:t>Đối với các chứng khoán chưa niêm yết được giao dịch trên sàn UPCOM, giá trị hợp lý của chứng khoán là giá giao dịch đóng cửa trên sàn UPCOM tạ</w:t>
      </w:r>
      <w:r w:rsidR="00137807">
        <w:rPr>
          <w:rFonts w:ascii="Times New Roman" w:hAnsi="Times New Roman"/>
          <w:bCs/>
          <w:color w:val="000000"/>
          <w:sz w:val="22"/>
          <w:szCs w:val="22"/>
          <w:highlight w:val="cyan"/>
          <w:lang w:val="nl-NL"/>
        </w:rPr>
        <w:t xml:space="preserve">i ngày </w:t>
      </w:r>
      <w:r w:rsidR="00732C37">
        <w:rPr>
          <w:rFonts w:ascii="Times New Roman" w:hAnsi="Times New Roman"/>
          <w:bCs/>
          <w:color w:val="000000"/>
          <w:sz w:val="22"/>
          <w:szCs w:val="22"/>
          <w:highlight w:val="cyan"/>
          <w:lang w:val="nl-NL"/>
        </w:rPr>
        <w:t>Báo cáo tài chính</w:t>
      </w:r>
      <w:r w:rsidRPr="00594F44">
        <w:rPr>
          <w:rFonts w:ascii="Times New Roman" w:hAnsi="Times New Roman"/>
          <w:bCs/>
          <w:color w:val="000000"/>
          <w:sz w:val="22"/>
          <w:szCs w:val="22"/>
          <w:highlight w:val="cyan"/>
          <w:lang w:val="nl-NL"/>
        </w:rPr>
        <w:t xml:space="preserve">. </w:t>
      </w:r>
    </w:p>
    <w:p w:rsidR="00366142" w:rsidRPr="00594F44" w:rsidRDefault="00366142" w:rsidP="00366142">
      <w:pPr>
        <w:spacing w:before="120"/>
        <w:ind w:left="720" w:hanging="270"/>
        <w:jc w:val="both"/>
        <w:rPr>
          <w:rFonts w:ascii="Times New Roman" w:hAnsi="Times New Roman"/>
          <w:bCs/>
          <w:color w:val="000000"/>
          <w:sz w:val="22"/>
          <w:szCs w:val="22"/>
          <w:highlight w:val="cyan"/>
          <w:lang w:val="nl-NL"/>
        </w:rPr>
      </w:pPr>
      <w:r w:rsidRPr="00594F44">
        <w:rPr>
          <w:rFonts w:ascii="Times New Roman" w:hAnsi="Times New Roman"/>
          <w:bCs/>
          <w:color w:val="000000"/>
          <w:sz w:val="22"/>
          <w:szCs w:val="22"/>
          <w:highlight w:val="cyan"/>
          <w:lang w:val="nl-NL"/>
        </w:rPr>
        <w:t>-</w:t>
      </w:r>
      <w:r w:rsidRPr="00594F44">
        <w:rPr>
          <w:rFonts w:ascii="Times New Roman" w:hAnsi="Times New Roman"/>
          <w:bCs/>
          <w:color w:val="000000"/>
          <w:sz w:val="22"/>
          <w:szCs w:val="22"/>
          <w:highlight w:val="cyan"/>
          <w:lang w:val="nl-NL"/>
        </w:rPr>
        <w:tab/>
        <w:t>Đối với các chứng khoán chưa niêm yết cũng chưa đăng ký giao dịch ở thị trường giao dịch của các công ty đại chúng nhưng có giá giao dịch do 3 công ty chứng khoán công bố tại ngày lậ</w:t>
      </w:r>
      <w:r w:rsidR="00732C37">
        <w:rPr>
          <w:rFonts w:ascii="Times New Roman" w:hAnsi="Times New Roman"/>
          <w:bCs/>
          <w:color w:val="000000"/>
          <w:sz w:val="22"/>
          <w:szCs w:val="22"/>
          <w:highlight w:val="cyan"/>
          <w:lang w:val="nl-NL"/>
        </w:rPr>
        <w:t>p Báo cáo tài chính</w:t>
      </w:r>
      <w:r w:rsidRPr="00594F44">
        <w:rPr>
          <w:rFonts w:ascii="Times New Roman" w:hAnsi="Times New Roman"/>
          <w:bCs/>
          <w:color w:val="000000"/>
          <w:sz w:val="22"/>
          <w:szCs w:val="22"/>
          <w:highlight w:val="cyan"/>
          <w:lang w:val="nl-NL"/>
        </w:rPr>
        <w:t xml:space="preserve"> thì giá trị hợp lý của chứng khoán là giá trung bình trên cơ sở giá giao dịch do 3 công ty chứng khoán công bố.</w:t>
      </w:r>
    </w:p>
    <w:p w:rsidR="00366142" w:rsidRDefault="00366142" w:rsidP="00366142">
      <w:pPr>
        <w:spacing w:before="120" w:after="120"/>
        <w:ind w:left="720" w:hanging="274"/>
        <w:jc w:val="both"/>
        <w:rPr>
          <w:rFonts w:ascii="Times New Roman" w:hAnsi="Times New Roman"/>
          <w:bCs/>
          <w:color w:val="000000"/>
          <w:sz w:val="22"/>
          <w:szCs w:val="22"/>
          <w:lang w:val="nl-NL"/>
        </w:rPr>
      </w:pPr>
      <w:r w:rsidRPr="00594F44">
        <w:rPr>
          <w:rFonts w:ascii="Times New Roman" w:hAnsi="Times New Roman"/>
          <w:bCs/>
          <w:color w:val="000000"/>
          <w:sz w:val="22"/>
          <w:szCs w:val="22"/>
          <w:highlight w:val="cyan"/>
          <w:lang w:val="nl-NL"/>
        </w:rPr>
        <w:t>-</w:t>
      </w:r>
      <w:r w:rsidRPr="00594F44">
        <w:rPr>
          <w:rFonts w:ascii="Times New Roman" w:hAnsi="Times New Roman"/>
          <w:bCs/>
          <w:color w:val="000000"/>
          <w:sz w:val="22"/>
          <w:szCs w:val="22"/>
          <w:highlight w:val="cyan"/>
          <w:lang w:val="nl-NL"/>
        </w:rPr>
        <w:tab/>
        <w:t>Đối với các chứng khoán khác không có đủ thông tin trên thị trường, giá trị hợp lý của chứng khoán này là giá do các bên thỏa thuận theo hợp đồng, hoặc là giá được xác định theo phương pháp giá trị tài sản ròng căn cứ vào Báo cáo tài chính của đơn vị nhận đầu tư (nếu có) hay là giá trị ghi sổ của chứng khoán tạ</w:t>
      </w:r>
      <w:r w:rsidR="00137807">
        <w:rPr>
          <w:rFonts w:ascii="Times New Roman" w:hAnsi="Times New Roman"/>
          <w:bCs/>
          <w:color w:val="000000"/>
          <w:sz w:val="22"/>
          <w:szCs w:val="22"/>
          <w:highlight w:val="cyan"/>
          <w:lang w:val="nl-NL"/>
        </w:rPr>
        <w:t xml:space="preserve">i ngày </w:t>
      </w:r>
      <w:r w:rsidR="00732C37">
        <w:rPr>
          <w:rFonts w:ascii="Times New Roman" w:hAnsi="Times New Roman"/>
          <w:bCs/>
          <w:color w:val="000000"/>
          <w:sz w:val="22"/>
          <w:szCs w:val="22"/>
          <w:highlight w:val="cyan"/>
          <w:lang w:val="nl-NL"/>
        </w:rPr>
        <w:t>Báo cáo tài chính</w:t>
      </w:r>
      <w:r w:rsidRPr="00594F44">
        <w:rPr>
          <w:rFonts w:ascii="Times New Roman" w:hAnsi="Times New Roman"/>
          <w:bCs/>
          <w:color w:val="000000"/>
          <w:sz w:val="22"/>
          <w:szCs w:val="22"/>
          <w:highlight w:val="cyan"/>
          <w:lang w:val="nl-NL"/>
        </w:rPr>
        <w:t>.</w:t>
      </w:r>
    </w:p>
    <w:tbl>
      <w:tblPr>
        <w:tblW w:w="8910" w:type="dxa"/>
        <w:tblInd w:w="108" w:type="dxa"/>
        <w:tblLook w:val="04A0" w:firstRow="1" w:lastRow="0" w:firstColumn="1" w:lastColumn="0" w:noHBand="0" w:noVBand="1"/>
      </w:tblPr>
      <w:tblGrid>
        <w:gridCol w:w="412"/>
        <w:gridCol w:w="1928"/>
        <w:gridCol w:w="1771"/>
        <w:gridCol w:w="1559"/>
        <w:gridCol w:w="236"/>
        <w:gridCol w:w="1564"/>
        <w:gridCol w:w="1440"/>
      </w:tblGrid>
      <w:tr w:rsidR="00366142" w:rsidRPr="002E5633" w:rsidTr="00A04A18">
        <w:trPr>
          <w:trHeight w:val="185"/>
          <w:tblHeader/>
        </w:trPr>
        <w:tc>
          <w:tcPr>
            <w:tcW w:w="412" w:type="dxa"/>
            <w:tcBorders>
              <w:top w:val="nil"/>
              <w:left w:val="nil"/>
              <w:bottom w:val="nil"/>
              <w:right w:val="nil"/>
            </w:tcBorders>
            <w:shd w:val="clear" w:color="auto" w:fill="auto"/>
            <w:noWrap/>
            <w:vAlign w:val="bottom"/>
            <w:hideMark/>
          </w:tcPr>
          <w:p w:rsidR="00366142" w:rsidRPr="009B381B" w:rsidRDefault="00366142" w:rsidP="00F02F9C">
            <w:pPr>
              <w:rPr>
                <w:rFonts w:ascii="Times New Roman" w:hAnsi="Times New Roman"/>
                <w:b/>
                <w:bCs/>
                <w:sz w:val="22"/>
                <w:szCs w:val="22"/>
                <w:lang w:val="nl-NL"/>
              </w:rPr>
            </w:pPr>
          </w:p>
        </w:tc>
        <w:tc>
          <w:tcPr>
            <w:tcW w:w="1928" w:type="dxa"/>
            <w:tcBorders>
              <w:top w:val="nil"/>
              <w:left w:val="nil"/>
              <w:bottom w:val="nil"/>
              <w:right w:val="nil"/>
            </w:tcBorders>
            <w:shd w:val="clear" w:color="auto" w:fill="auto"/>
            <w:noWrap/>
            <w:vAlign w:val="bottom"/>
            <w:hideMark/>
          </w:tcPr>
          <w:p w:rsidR="00366142" w:rsidRPr="009B381B" w:rsidRDefault="00366142" w:rsidP="00F02F9C">
            <w:pPr>
              <w:rPr>
                <w:rFonts w:ascii="Times New Roman" w:hAnsi="Times New Roman"/>
                <w:sz w:val="22"/>
                <w:szCs w:val="22"/>
                <w:lang w:val="nl-NL"/>
              </w:rPr>
            </w:pPr>
          </w:p>
        </w:tc>
        <w:tc>
          <w:tcPr>
            <w:tcW w:w="3330" w:type="dxa"/>
            <w:gridSpan w:val="2"/>
            <w:tcBorders>
              <w:top w:val="nil"/>
              <w:left w:val="nil"/>
              <w:bottom w:val="single" w:sz="4" w:space="0" w:color="auto"/>
              <w:right w:val="nil"/>
            </w:tcBorders>
            <w:shd w:val="clear" w:color="auto" w:fill="auto"/>
            <w:vAlign w:val="bottom"/>
            <w:hideMark/>
          </w:tcPr>
          <w:p w:rsidR="00366142" w:rsidRPr="002E5633" w:rsidRDefault="00802222" w:rsidP="00F02F9C">
            <w:pPr>
              <w:jc w:val="center"/>
              <w:rPr>
                <w:rFonts w:ascii="Times New Roman" w:hAnsi="Times New Roman"/>
                <w:b/>
                <w:bCs/>
                <w:sz w:val="22"/>
                <w:szCs w:val="22"/>
              </w:rPr>
            </w:pPr>
            <w:r>
              <w:rPr>
                <w:rFonts w:ascii="Times New Roman" w:hAnsi="Times New Roman"/>
                <w:b/>
                <w:bCs/>
                <w:sz w:val="22"/>
                <w:szCs w:val="22"/>
                <w:lang w:eastAsia="zh-TW"/>
              </w:rPr>
              <w:t>Số cuối năm</w:t>
            </w:r>
          </w:p>
        </w:tc>
        <w:tc>
          <w:tcPr>
            <w:tcW w:w="236" w:type="dxa"/>
            <w:tcBorders>
              <w:top w:val="nil"/>
              <w:left w:val="nil"/>
              <w:right w:val="nil"/>
            </w:tcBorders>
          </w:tcPr>
          <w:p w:rsidR="00366142" w:rsidRPr="002E5633" w:rsidRDefault="00366142" w:rsidP="00F02F9C">
            <w:pPr>
              <w:jc w:val="center"/>
              <w:rPr>
                <w:rFonts w:ascii="Times New Roman" w:hAnsi="Times New Roman"/>
                <w:b/>
                <w:bCs/>
                <w:sz w:val="22"/>
                <w:szCs w:val="22"/>
              </w:rPr>
            </w:pPr>
          </w:p>
        </w:tc>
        <w:tc>
          <w:tcPr>
            <w:tcW w:w="3004" w:type="dxa"/>
            <w:gridSpan w:val="2"/>
            <w:tcBorders>
              <w:top w:val="nil"/>
              <w:left w:val="nil"/>
              <w:bottom w:val="single" w:sz="4" w:space="0" w:color="auto"/>
              <w:right w:val="nil"/>
            </w:tcBorders>
            <w:shd w:val="clear" w:color="auto" w:fill="auto"/>
            <w:vAlign w:val="bottom"/>
            <w:hideMark/>
          </w:tcPr>
          <w:p w:rsidR="00366142" w:rsidRPr="002E5633" w:rsidRDefault="00802222" w:rsidP="00F02F9C">
            <w:pPr>
              <w:jc w:val="center"/>
              <w:rPr>
                <w:rFonts w:ascii="Times New Roman" w:hAnsi="Times New Roman"/>
                <w:b/>
                <w:bCs/>
                <w:sz w:val="22"/>
                <w:szCs w:val="22"/>
              </w:rPr>
            </w:pPr>
            <w:r>
              <w:rPr>
                <w:rFonts w:ascii="Times New Roman" w:hAnsi="Times New Roman"/>
                <w:b/>
                <w:bCs/>
                <w:sz w:val="22"/>
                <w:szCs w:val="22"/>
                <w:lang w:eastAsia="zh-TW"/>
              </w:rPr>
              <w:t>Số đầu năm</w:t>
            </w:r>
          </w:p>
        </w:tc>
      </w:tr>
      <w:tr w:rsidR="00366142" w:rsidRPr="002E5633" w:rsidTr="00A04A18">
        <w:trPr>
          <w:trHeight w:val="185"/>
          <w:tblHeader/>
        </w:trPr>
        <w:tc>
          <w:tcPr>
            <w:tcW w:w="412" w:type="dxa"/>
            <w:tcBorders>
              <w:top w:val="nil"/>
              <w:left w:val="nil"/>
              <w:bottom w:val="nil"/>
              <w:right w:val="nil"/>
            </w:tcBorders>
            <w:shd w:val="clear" w:color="auto" w:fill="auto"/>
            <w:noWrap/>
            <w:vAlign w:val="bottom"/>
            <w:hideMark/>
          </w:tcPr>
          <w:p w:rsidR="00366142" w:rsidRPr="002E5633" w:rsidRDefault="00366142" w:rsidP="00F02F9C">
            <w:pPr>
              <w:rPr>
                <w:rFonts w:ascii="Times New Roman" w:hAnsi="Times New Roman"/>
                <w:sz w:val="22"/>
                <w:szCs w:val="22"/>
              </w:rPr>
            </w:pPr>
          </w:p>
        </w:tc>
        <w:tc>
          <w:tcPr>
            <w:tcW w:w="1928" w:type="dxa"/>
            <w:tcBorders>
              <w:top w:val="nil"/>
              <w:left w:val="nil"/>
              <w:bottom w:val="nil"/>
              <w:right w:val="nil"/>
            </w:tcBorders>
            <w:shd w:val="clear" w:color="auto" w:fill="auto"/>
            <w:noWrap/>
            <w:vAlign w:val="bottom"/>
            <w:hideMark/>
          </w:tcPr>
          <w:p w:rsidR="00366142" w:rsidRPr="002E5633" w:rsidRDefault="00366142" w:rsidP="00F02F9C">
            <w:pPr>
              <w:rPr>
                <w:rFonts w:ascii="Times New Roman" w:hAnsi="Times New Roman"/>
                <w:sz w:val="22"/>
                <w:szCs w:val="22"/>
              </w:rPr>
            </w:pPr>
          </w:p>
        </w:tc>
        <w:tc>
          <w:tcPr>
            <w:tcW w:w="1771" w:type="dxa"/>
            <w:tcBorders>
              <w:top w:val="nil"/>
              <w:left w:val="nil"/>
              <w:bottom w:val="single" w:sz="4" w:space="0" w:color="auto"/>
              <w:right w:val="nil"/>
            </w:tcBorders>
            <w:shd w:val="clear" w:color="auto" w:fill="auto"/>
            <w:noWrap/>
            <w:vAlign w:val="center"/>
            <w:hideMark/>
          </w:tcPr>
          <w:p w:rsidR="00366142" w:rsidRPr="002E5633" w:rsidRDefault="00366142" w:rsidP="00F02F9C">
            <w:pPr>
              <w:jc w:val="right"/>
              <w:rPr>
                <w:rFonts w:ascii="Times New Roman" w:hAnsi="Times New Roman"/>
                <w:b/>
                <w:bCs/>
                <w:sz w:val="22"/>
                <w:szCs w:val="22"/>
              </w:rPr>
            </w:pPr>
            <w:r w:rsidRPr="001E22F2">
              <w:rPr>
                <w:rFonts w:ascii="Times New Roman" w:hAnsi="Times New Roman"/>
                <w:b/>
                <w:sz w:val="22"/>
                <w:szCs w:val="22"/>
                <w:lang w:val="nl-NL"/>
              </w:rPr>
              <w:t>Giá</w:t>
            </w:r>
            <w:r>
              <w:rPr>
                <w:rFonts w:ascii="Times New Roman" w:hAnsi="Times New Roman"/>
                <w:b/>
                <w:sz w:val="22"/>
                <w:szCs w:val="22"/>
                <w:lang w:val="nl-NL"/>
              </w:rPr>
              <w:t xml:space="preserve"> gốc</w:t>
            </w:r>
          </w:p>
        </w:tc>
        <w:tc>
          <w:tcPr>
            <w:tcW w:w="1559" w:type="dxa"/>
            <w:tcBorders>
              <w:top w:val="nil"/>
              <w:left w:val="nil"/>
              <w:bottom w:val="single" w:sz="4" w:space="0" w:color="auto"/>
              <w:right w:val="nil"/>
            </w:tcBorders>
            <w:shd w:val="clear" w:color="auto" w:fill="auto"/>
            <w:noWrap/>
            <w:vAlign w:val="center"/>
            <w:hideMark/>
          </w:tcPr>
          <w:p w:rsidR="00366142" w:rsidRDefault="00366142" w:rsidP="00F02F9C">
            <w:pPr>
              <w:jc w:val="right"/>
              <w:rPr>
                <w:rFonts w:ascii="Times New Roman" w:hAnsi="Times New Roman"/>
                <w:b/>
                <w:sz w:val="22"/>
                <w:szCs w:val="22"/>
                <w:lang w:val="nl-NL"/>
              </w:rPr>
            </w:pPr>
            <w:r w:rsidRPr="001E22F2">
              <w:rPr>
                <w:rFonts w:ascii="Times New Roman" w:hAnsi="Times New Roman"/>
                <w:b/>
                <w:sz w:val="22"/>
                <w:szCs w:val="22"/>
                <w:lang w:val="nl-NL"/>
              </w:rPr>
              <w:t>Giá</w:t>
            </w:r>
            <w:r>
              <w:rPr>
                <w:rFonts w:ascii="Times New Roman" w:hAnsi="Times New Roman"/>
                <w:b/>
                <w:sz w:val="22"/>
                <w:szCs w:val="22"/>
                <w:lang w:val="nl-NL"/>
              </w:rPr>
              <w:t xml:space="preserve"> trị</w:t>
            </w:r>
          </w:p>
          <w:p w:rsidR="00366142" w:rsidRPr="002E5633" w:rsidRDefault="00126D09" w:rsidP="00F02F9C">
            <w:pPr>
              <w:jc w:val="right"/>
              <w:rPr>
                <w:rFonts w:ascii="Times New Roman" w:hAnsi="Times New Roman"/>
                <w:b/>
                <w:bCs/>
                <w:sz w:val="22"/>
                <w:szCs w:val="22"/>
              </w:rPr>
            </w:pPr>
            <w:r>
              <w:rPr>
                <w:rFonts w:ascii="Times New Roman" w:hAnsi="Times New Roman"/>
                <w:b/>
                <w:bCs/>
                <w:sz w:val="22"/>
                <w:szCs w:val="22"/>
              </w:rPr>
              <w:t>g</w:t>
            </w:r>
            <w:r w:rsidR="00366142">
              <w:rPr>
                <w:rFonts w:ascii="Times New Roman" w:hAnsi="Times New Roman"/>
                <w:b/>
                <w:bCs/>
                <w:sz w:val="22"/>
                <w:szCs w:val="22"/>
              </w:rPr>
              <w:t>hi sổ</w:t>
            </w:r>
          </w:p>
        </w:tc>
        <w:tc>
          <w:tcPr>
            <w:tcW w:w="236" w:type="dxa"/>
            <w:tcBorders>
              <w:top w:val="nil"/>
              <w:left w:val="nil"/>
              <w:right w:val="nil"/>
            </w:tcBorders>
            <w:vAlign w:val="center"/>
          </w:tcPr>
          <w:p w:rsidR="00366142" w:rsidRPr="002E5633" w:rsidRDefault="00366142" w:rsidP="00F02F9C">
            <w:pPr>
              <w:jc w:val="right"/>
              <w:rPr>
                <w:rFonts w:ascii="Times New Roman" w:hAnsi="Times New Roman"/>
                <w:b/>
                <w:bCs/>
                <w:sz w:val="22"/>
                <w:szCs w:val="22"/>
              </w:rPr>
            </w:pPr>
          </w:p>
        </w:tc>
        <w:tc>
          <w:tcPr>
            <w:tcW w:w="1564" w:type="dxa"/>
            <w:tcBorders>
              <w:top w:val="nil"/>
              <w:left w:val="nil"/>
              <w:bottom w:val="single" w:sz="4" w:space="0" w:color="auto"/>
              <w:right w:val="nil"/>
            </w:tcBorders>
            <w:shd w:val="clear" w:color="auto" w:fill="auto"/>
            <w:noWrap/>
            <w:vAlign w:val="center"/>
            <w:hideMark/>
          </w:tcPr>
          <w:p w:rsidR="00366142" w:rsidRPr="002E5633" w:rsidRDefault="00366142" w:rsidP="00F02F9C">
            <w:pPr>
              <w:jc w:val="right"/>
              <w:rPr>
                <w:rFonts w:ascii="Times New Roman" w:hAnsi="Times New Roman"/>
                <w:b/>
                <w:bCs/>
                <w:sz w:val="22"/>
                <w:szCs w:val="22"/>
              </w:rPr>
            </w:pPr>
            <w:r w:rsidRPr="001E22F2">
              <w:rPr>
                <w:rFonts w:ascii="Times New Roman" w:hAnsi="Times New Roman"/>
                <w:b/>
                <w:sz w:val="22"/>
                <w:szCs w:val="22"/>
                <w:lang w:val="nl-NL"/>
              </w:rPr>
              <w:t>Giá</w:t>
            </w:r>
            <w:r>
              <w:rPr>
                <w:rFonts w:ascii="Times New Roman" w:hAnsi="Times New Roman"/>
                <w:b/>
                <w:sz w:val="22"/>
                <w:szCs w:val="22"/>
                <w:lang w:val="nl-NL"/>
              </w:rPr>
              <w:t xml:space="preserve"> gốc</w:t>
            </w:r>
          </w:p>
        </w:tc>
        <w:tc>
          <w:tcPr>
            <w:tcW w:w="1440" w:type="dxa"/>
            <w:tcBorders>
              <w:top w:val="nil"/>
              <w:left w:val="nil"/>
              <w:bottom w:val="single" w:sz="4" w:space="0" w:color="auto"/>
              <w:right w:val="nil"/>
            </w:tcBorders>
            <w:shd w:val="clear" w:color="auto" w:fill="auto"/>
            <w:noWrap/>
            <w:vAlign w:val="center"/>
            <w:hideMark/>
          </w:tcPr>
          <w:p w:rsidR="00366142" w:rsidRDefault="00366142" w:rsidP="00F02F9C">
            <w:pPr>
              <w:jc w:val="right"/>
              <w:rPr>
                <w:rFonts w:ascii="Times New Roman" w:hAnsi="Times New Roman"/>
                <w:b/>
                <w:sz w:val="22"/>
                <w:szCs w:val="22"/>
                <w:lang w:val="nl-NL"/>
              </w:rPr>
            </w:pPr>
            <w:r w:rsidRPr="001E22F2">
              <w:rPr>
                <w:rFonts w:ascii="Times New Roman" w:hAnsi="Times New Roman"/>
                <w:b/>
                <w:sz w:val="22"/>
                <w:szCs w:val="22"/>
                <w:lang w:val="nl-NL"/>
              </w:rPr>
              <w:t>Giá</w:t>
            </w:r>
            <w:r>
              <w:rPr>
                <w:rFonts w:ascii="Times New Roman" w:hAnsi="Times New Roman"/>
                <w:b/>
                <w:sz w:val="22"/>
                <w:szCs w:val="22"/>
                <w:lang w:val="nl-NL"/>
              </w:rPr>
              <w:t xml:space="preserve"> trị</w:t>
            </w:r>
          </w:p>
          <w:p w:rsidR="00366142" w:rsidRPr="002E5633" w:rsidRDefault="00126D09" w:rsidP="00F02F9C">
            <w:pPr>
              <w:jc w:val="right"/>
              <w:rPr>
                <w:rFonts w:ascii="Times New Roman" w:hAnsi="Times New Roman"/>
                <w:b/>
                <w:bCs/>
                <w:sz w:val="22"/>
                <w:szCs w:val="22"/>
              </w:rPr>
            </w:pPr>
            <w:r>
              <w:rPr>
                <w:rFonts w:ascii="Times New Roman" w:hAnsi="Times New Roman"/>
                <w:b/>
                <w:bCs/>
                <w:sz w:val="22"/>
                <w:szCs w:val="22"/>
              </w:rPr>
              <w:t>g</w:t>
            </w:r>
            <w:r w:rsidR="00366142">
              <w:rPr>
                <w:rFonts w:ascii="Times New Roman" w:hAnsi="Times New Roman"/>
                <w:b/>
                <w:bCs/>
                <w:sz w:val="22"/>
                <w:szCs w:val="22"/>
              </w:rPr>
              <w:t>hi sổ</w:t>
            </w:r>
          </w:p>
        </w:tc>
      </w:tr>
      <w:tr w:rsidR="00366142" w:rsidRPr="003B4963" w:rsidTr="00A04A18">
        <w:trPr>
          <w:trHeight w:val="70"/>
        </w:trPr>
        <w:tc>
          <w:tcPr>
            <w:tcW w:w="412" w:type="dxa"/>
            <w:tcBorders>
              <w:top w:val="nil"/>
              <w:left w:val="nil"/>
              <w:bottom w:val="nil"/>
              <w:right w:val="nil"/>
            </w:tcBorders>
            <w:shd w:val="clear" w:color="auto" w:fill="auto"/>
            <w:noWrap/>
            <w:hideMark/>
          </w:tcPr>
          <w:p w:rsidR="00366142" w:rsidRPr="00E33F9D" w:rsidRDefault="00366142" w:rsidP="00F02F9C">
            <w:pPr>
              <w:ind w:right="-96"/>
              <w:jc w:val="right"/>
              <w:rPr>
                <w:rFonts w:ascii="Times New Roman" w:hAnsi="Times New Roman"/>
                <w:b/>
                <w:sz w:val="22"/>
                <w:szCs w:val="22"/>
                <w:lang w:val="nl-NL"/>
              </w:rPr>
            </w:pPr>
            <w:r w:rsidRPr="00E33F9D">
              <w:rPr>
                <w:rFonts w:ascii="Times New Roman" w:hAnsi="Times New Roman"/>
                <w:b/>
                <w:sz w:val="22"/>
                <w:szCs w:val="22"/>
                <w:lang w:val="nl-NL"/>
              </w:rPr>
              <w:t>b)</w:t>
            </w:r>
          </w:p>
        </w:tc>
        <w:tc>
          <w:tcPr>
            <w:tcW w:w="1928" w:type="dxa"/>
            <w:tcBorders>
              <w:top w:val="nil"/>
              <w:left w:val="nil"/>
              <w:bottom w:val="nil"/>
              <w:right w:val="nil"/>
            </w:tcBorders>
            <w:shd w:val="clear" w:color="auto" w:fill="auto"/>
            <w:noWrap/>
            <w:hideMark/>
          </w:tcPr>
          <w:p w:rsidR="00366142" w:rsidRPr="00E464D6" w:rsidRDefault="00366142" w:rsidP="00F02F9C">
            <w:pPr>
              <w:rPr>
                <w:rFonts w:ascii="Times New Roman" w:hAnsi="Times New Roman"/>
                <w:b/>
                <w:sz w:val="22"/>
                <w:szCs w:val="22"/>
                <w:lang w:val="nl-NL"/>
              </w:rPr>
            </w:pPr>
            <w:r w:rsidRPr="00E464D6">
              <w:rPr>
                <w:rFonts w:ascii="Times New Roman" w:hAnsi="Times New Roman"/>
                <w:b/>
                <w:sz w:val="22"/>
                <w:szCs w:val="22"/>
                <w:lang w:val="nl-NL"/>
              </w:rPr>
              <w:t>Đầu t</w:t>
            </w:r>
            <w:r w:rsidRPr="00E464D6">
              <w:rPr>
                <w:rFonts w:ascii="Times New Roman" w:hAnsi="Times New Roman" w:hint="cs"/>
                <w:b/>
                <w:sz w:val="22"/>
                <w:szCs w:val="22"/>
                <w:lang w:val="nl-NL"/>
              </w:rPr>
              <w:t>ư</w:t>
            </w:r>
            <w:r w:rsidRPr="00E464D6">
              <w:rPr>
                <w:rFonts w:ascii="Times New Roman" w:hAnsi="Times New Roman"/>
                <w:b/>
                <w:sz w:val="22"/>
                <w:szCs w:val="22"/>
                <w:lang w:val="nl-NL"/>
              </w:rPr>
              <w:t xml:space="preserve"> nắm giữ đến ngày đáo hạn</w:t>
            </w:r>
          </w:p>
        </w:tc>
        <w:tc>
          <w:tcPr>
            <w:tcW w:w="1771" w:type="dxa"/>
            <w:tcBorders>
              <w:top w:val="nil"/>
              <w:left w:val="nil"/>
              <w:bottom w:val="nil"/>
              <w:right w:val="nil"/>
            </w:tcBorders>
            <w:shd w:val="clear" w:color="auto" w:fill="auto"/>
            <w:noWrap/>
            <w:hideMark/>
          </w:tcPr>
          <w:p w:rsidR="00366142" w:rsidRPr="007C0CDB" w:rsidRDefault="00366142" w:rsidP="00F02F9C">
            <w:pPr>
              <w:rPr>
                <w:rFonts w:ascii="Times New Roman" w:hAnsi="Times New Roman"/>
                <w:b/>
                <w:sz w:val="22"/>
                <w:szCs w:val="22"/>
                <w:lang w:val="nl-NL"/>
              </w:rPr>
            </w:pPr>
          </w:p>
        </w:tc>
        <w:tc>
          <w:tcPr>
            <w:tcW w:w="1559" w:type="dxa"/>
            <w:tcBorders>
              <w:top w:val="nil"/>
              <w:left w:val="nil"/>
              <w:bottom w:val="nil"/>
              <w:right w:val="nil"/>
            </w:tcBorders>
            <w:shd w:val="clear" w:color="auto" w:fill="auto"/>
            <w:noWrap/>
            <w:hideMark/>
          </w:tcPr>
          <w:p w:rsidR="00366142" w:rsidRPr="007C0CDB" w:rsidRDefault="00366142" w:rsidP="00F02F9C">
            <w:pPr>
              <w:rPr>
                <w:rFonts w:ascii="Times New Roman" w:hAnsi="Times New Roman"/>
                <w:b/>
                <w:sz w:val="22"/>
                <w:szCs w:val="22"/>
                <w:lang w:val="nl-NL"/>
              </w:rPr>
            </w:pPr>
          </w:p>
        </w:tc>
        <w:tc>
          <w:tcPr>
            <w:tcW w:w="236" w:type="dxa"/>
            <w:tcBorders>
              <w:top w:val="nil"/>
              <w:left w:val="nil"/>
              <w:bottom w:val="nil"/>
              <w:right w:val="nil"/>
            </w:tcBorders>
          </w:tcPr>
          <w:p w:rsidR="00366142" w:rsidRPr="007C0CDB" w:rsidRDefault="00366142" w:rsidP="00F02F9C">
            <w:pPr>
              <w:rPr>
                <w:rFonts w:ascii="Times New Roman" w:hAnsi="Times New Roman"/>
                <w:b/>
                <w:sz w:val="22"/>
                <w:szCs w:val="22"/>
                <w:lang w:val="nl-NL"/>
              </w:rPr>
            </w:pPr>
          </w:p>
        </w:tc>
        <w:tc>
          <w:tcPr>
            <w:tcW w:w="1564" w:type="dxa"/>
            <w:tcBorders>
              <w:top w:val="nil"/>
              <w:left w:val="nil"/>
              <w:bottom w:val="nil"/>
              <w:right w:val="nil"/>
            </w:tcBorders>
            <w:shd w:val="clear" w:color="auto" w:fill="auto"/>
            <w:noWrap/>
            <w:hideMark/>
          </w:tcPr>
          <w:p w:rsidR="00366142" w:rsidRPr="007C0CDB" w:rsidRDefault="00366142" w:rsidP="00F02F9C">
            <w:pPr>
              <w:rPr>
                <w:rFonts w:ascii="Times New Roman" w:hAnsi="Times New Roman"/>
                <w:b/>
                <w:sz w:val="22"/>
                <w:szCs w:val="22"/>
                <w:lang w:val="nl-NL"/>
              </w:rPr>
            </w:pPr>
          </w:p>
        </w:tc>
        <w:tc>
          <w:tcPr>
            <w:tcW w:w="1440" w:type="dxa"/>
            <w:tcBorders>
              <w:top w:val="nil"/>
              <w:left w:val="nil"/>
              <w:bottom w:val="nil"/>
              <w:right w:val="nil"/>
            </w:tcBorders>
            <w:shd w:val="clear" w:color="auto" w:fill="auto"/>
            <w:noWrap/>
            <w:hideMark/>
          </w:tcPr>
          <w:p w:rsidR="00366142" w:rsidRPr="007C0CDB" w:rsidRDefault="00366142" w:rsidP="00F02F9C">
            <w:pPr>
              <w:rPr>
                <w:rFonts w:ascii="Times New Roman" w:hAnsi="Times New Roman"/>
                <w:b/>
                <w:sz w:val="22"/>
                <w:szCs w:val="22"/>
                <w:lang w:val="nl-NL"/>
              </w:rPr>
            </w:pPr>
          </w:p>
        </w:tc>
      </w:tr>
      <w:tr w:rsidR="00366142" w:rsidRPr="00A13912" w:rsidTr="00157D89">
        <w:trPr>
          <w:trHeight w:val="185"/>
        </w:trPr>
        <w:tc>
          <w:tcPr>
            <w:tcW w:w="412" w:type="dxa"/>
            <w:tcBorders>
              <w:top w:val="nil"/>
              <w:left w:val="nil"/>
              <w:bottom w:val="nil"/>
              <w:right w:val="nil"/>
            </w:tcBorders>
            <w:shd w:val="clear" w:color="auto" w:fill="auto"/>
            <w:noWrap/>
            <w:vAlign w:val="bottom"/>
            <w:hideMark/>
          </w:tcPr>
          <w:p w:rsidR="00366142" w:rsidRPr="007C0CDB" w:rsidRDefault="00366142" w:rsidP="00F02F9C">
            <w:pPr>
              <w:jc w:val="right"/>
              <w:rPr>
                <w:rFonts w:ascii="Times New Roman" w:hAnsi="Times New Roman"/>
                <w:color w:val="00B0F0"/>
                <w:sz w:val="22"/>
                <w:szCs w:val="22"/>
                <w:lang w:val="nl-NL"/>
              </w:rPr>
            </w:pPr>
          </w:p>
        </w:tc>
        <w:tc>
          <w:tcPr>
            <w:tcW w:w="1928" w:type="dxa"/>
            <w:tcBorders>
              <w:top w:val="nil"/>
              <w:left w:val="nil"/>
              <w:bottom w:val="nil"/>
              <w:right w:val="nil"/>
            </w:tcBorders>
            <w:shd w:val="clear" w:color="auto" w:fill="auto"/>
            <w:noWrap/>
            <w:vAlign w:val="bottom"/>
            <w:hideMark/>
          </w:tcPr>
          <w:p w:rsidR="00366142" w:rsidRPr="00E464D6" w:rsidRDefault="00366142" w:rsidP="00157D89">
            <w:pPr>
              <w:tabs>
                <w:tab w:val="left" w:pos="178"/>
              </w:tabs>
              <w:spacing w:line="0" w:lineRule="atLeast"/>
              <w:rPr>
                <w:rFonts w:ascii="Times New Roman" w:hAnsi="Times New Roman"/>
                <w:b/>
                <w:i/>
                <w:sz w:val="22"/>
                <w:szCs w:val="22"/>
                <w:lang w:val="nl-NL"/>
              </w:rPr>
            </w:pPr>
            <w:r w:rsidRPr="00E464D6">
              <w:rPr>
                <w:rFonts w:ascii="Times New Roman" w:hAnsi="Times New Roman"/>
                <w:b/>
                <w:i/>
                <w:sz w:val="22"/>
                <w:szCs w:val="22"/>
                <w:lang w:val="nl-NL"/>
              </w:rPr>
              <w:t>Ngắn hạn</w:t>
            </w:r>
          </w:p>
        </w:tc>
        <w:tc>
          <w:tcPr>
            <w:tcW w:w="1771"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
                <w:bCs/>
                <w:sz w:val="22"/>
                <w:szCs w:val="22"/>
              </w:rPr>
            </w:pPr>
            <w:r w:rsidRPr="00E464D6">
              <w:rPr>
                <w:rFonts w:ascii="Times New Roman" w:hAnsi="Times New Roman"/>
                <w:b/>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
                <w:bCs/>
                <w:sz w:val="22"/>
                <w:szCs w:val="22"/>
              </w:rPr>
            </w:pPr>
            <w:r w:rsidRPr="00E464D6">
              <w:rPr>
                <w:rFonts w:ascii="Times New Roman" w:hAnsi="Times New Roman"/>
                <w:b/>
                <w:bCs/>
                <w:sz w:val="22"/>
                <w:szCs w:val="22"/>
              </w:rPr>
              <w:t>-</w:t>
            </w:r>
          </w:p>
        </w:tc>
        <w:tc>
          <w:tcPr>
            <w:tcW w:w="236" w:type="dxa"/>
            <w:tcBorders>
              <w:top w:val="nil"/>
              <w:left w:val="nil"/>
              <w:bottom w:val="nil"/>
              <w:right w:val="nil"/>
            </w:tcBorders>
            <w:vAlign w:val="bottom"/>
          </w:tcPr>
          <w:p w:rsidR="00366142" w:rsidRPr="00E464D6" w:rsidRDefault="00366142" w:rsidP="00F02F9C">
            <w:pPr>
              <w:jc w:val="right"/>
              <w:rPr>
                <w:rFonts w:ascii="Times New Roman" w:hAnsi="Times New Roman"/>
                <w:b/>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
                <w:bCs/>
                <w:sz w:val="22"/>
                <w:szCs w:val="22"/>
              </w:rPr>
            </w:pPr>
            <w:r w:rsidRPr="00E464D6">
              <w:rPr>
                <w:rFonts w:ascii="Times New Roman" w:hAnsi="Times New Roman"/>
                <w:b/>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
                <w:bCs/>
                <w:sz w:val="22"/>
                <w:szCs w:val="22"/>
              </w:rPr>
            </w:pPr>
            <w:r w:rsidRPr="00E464D6">
              <w:rPr>
                <w:rFonts w:ascii="Times New Roman" w:hAnsi="Times New Roman"/>
                <w:b/>
                <w:bCs/>
                <w:sz w:val="22"/>
                <w:szCs w:val="22"/>
              </w:rPr>
              <w:t>-</w:t>
            </w:r>
          </w:p>
        </w:tc>
      </w:tr>
      <w:tr w:rsidR="00366142" w:rsidRPr="00A13912" w:rsidTr="00157D89">
        <w:trPr>
          <w:trHeight w:val="370"/>
        </w:trPr>
        <w:tc>
          <w:tcPr>
            <w:tcW w:w="412" w:type="dxa"/>
            <w:tcBorders>
              <w:top w:val="nil"/>
              <w:left w:val="nil"/>
              <w:bottom w:val="nil"/>
              <w:right w:val="nil"/>
            </w:tcBorders>
            <w:shd w:val="clear" w:color="auto" w:fill="auto"/>
            <w:noWrap/>
            <w:vAlign w:val="bottom"/>
            <w:hideMark/>
          </w:tcPr>
          <w:p w:rsidR="00366142" w:rsidRPr="002E5633" w:rsidRDefault="00366142" w:rsidP="00F02F9C">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Default="00366142" w:rsidP="00157D89">
            <w:pPr>
              <w:tabs>
                <w:tab w:val="left" w:pos="178"/>
              </w:tabs>
              <w:spacing w:line="0" w:lineRule="atLeast"/>
              <w:rPr>
                <w:rFonts w:ascii="Times New Roman" w:hAnsi="Times New Roman"/>
                <w:sz w:val="22"/>
                <w:szCs w:val="22"/>
                <w:lang w:val="nl-NL"/>
              </w:rPr>
            </w:pPr>
            <w:bookmarkStart w:id="3" w:name="OLE_LINK3"/>
            <w:r w:rsidRPr="00DE1376">
              <w:rPr>
                <w:rFonts w:ascii="Times New Roman" w:hAnsi="Times New Roman"/>
                <w:sz w:val="22"/>
                <w:szCs w:val="22"/>
                <w:lang w:val="nl-NL"/>
              </w:rPr>
              <w:t>Tiền gửi có kỳ hạn</w:t>
            </w:r>
            <w:bookmarkEnd w:id="3"/>
          </w:p>
        </w:tc>
        <w:tc>
          <w:tcPr>
            <w:tcW w:w="1771"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236" w:type="dxa"/>
            <w:tcBorders>
              <w:top w:val="nil"/>
              <w:left w:val="nil"/>
              <w:bottom w:val="nil"/>
              <w:right w:val="nil"/>
            </w:tcBorders>
            <w:vAlign w:val="bottom"/>
          </w:tcPr>
          <w:p w:rsidR="00366142" w:rsidRPr="00E464D6" w:rsidRDefault="00366142" w:rsidP="00F02F9C">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r>
      <w:tr w:rsidR="00366142" w:rsidRPr="00A13912" w:rsidTr="00157D89">
        <w:trPr>
          <w:trHeight w:val="370"/>
        </w:trPr>
        <w:tc>
          <w:tcPr>
            <w:tcW w:w="412" w:type="dxa"/>
            <w:tcBorders>
              <w:top w:val="nil"/>
              <w:left w:val="nil"/>
              <w:bottom w:val="nil"/>
              <w:right w:val="nil"/>
            </w:tcBorders>
            <w:shd w:val="clear" w:color="auto" w:fill="auto"/>
            <w:noWrap/>
            <w:vAlign w:val="bottom"/>
            <w:hideMark/>
          </w:tcPr>
          <w:p w:rsidR="00366142" w:rsidRPr="002E5633" w:rsidRDefault="00366142" w:rsidP="00F02F9C">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Default="00366142" w:rsidP="00157D89">
            <w:pPr>
              <w:tabs>
                <w:tab w:val="left" w:pos="178"/>
              </w:tabs>
              <w:spacing w:line="0" w:lineRule="atLeast"/>
              <w:rPr>
                <w:rFonts w:ascii="Times New Roman" w:hAnsi="Times New Roman"/>
                <w:sz w:val="22"/>
                <w:szCs w:val="22"/>
                <w:lang w:val="nl-NL"/>
              </w:rPr>
            </w:pPr>
            <w:bookmarkStart w:id="4" w:name="OLE_LINK4"/>
            <w:r w:rsidRPr="00DE1376">
              <w:rPr>
                <w:rFonts w:ascii="Times New Roman" w:hAnsi="Times New Roman"/>
                <w:sz w:val="22"/>
                <w:szCs w:val="22"/>
                <w:lang w:val="nl-NL"/>
              </w:rPr>
              <w:t>Trái phiếu</w:t>
            </w:r>
            <w:bookmarkEnd w:id="4"/>
          </w:p>
        </w:tc>
        <w:tc>
          <w:tcPr>
            <w:tcW w:w="1771"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236" w:type="dxa"/>
            <w:tcBorders>
              <w:top w:val="nil"/>
              <w:left w:val="nil"/>
              <w:bottom w:val="nil"/>
              <w:right w:val="nil"/>
            </w:tcBorders>
            <w:vAlign w:val="bottom"/>
          </w:tcPr>
          <w:p w:rsidR="00366142" w:rsidRPr="00E464D6" w:rsidRDefault="00366142" w:rsidP="00F02F9C">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r>
      <w:tr w:rsidR="00366142" w:rsidRPr="00A13912" w:rsidTr="00157D89">
        <w:trPr>
          <w:trHeight w:val="185"/>
        </w:trPr>
        <w:tc>
          <w:tcPr>
            <w:tcW w:w="412" w:type="dxa"/>
            <w:tcBorders>
              <w:top w:val="nil"/>
              <w:left w:val="nil"/>
              <w:bottom w:val="nil"/>
              <w:right w:val="nil"/>
            </w:tcBorders>
            <w:shd w:val="clear" w:color="auto" w:fill="auto"/>
            <w:noWrap/>
            <w:vAlign w:val="bottom"/>
            <w:hideMark/>
          </w:tcPr>
          <w:p w:rsidR="00366142" w:rsidRPr="002E5633" w:rsidRDefault="00366142" w:rsidP="00F02F9C">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Default="00366142" w:rsidP="00157D89">
            <w:pPr>
              <w:tabs>
                <w:tab w:val="left" w:pos="178"/>
              </w:tabs>
              <w:spacing w:line="0" w:lineRule="atLeast"/>
              <w:rPr>
                <w:rFonts w:ascii="Times New Roman" w:hAnsi="Times New Roman"/>
                <w:sz w:val="22"/>
                <w:szCs w:val="22"/>
                <w:lang w:val="nl-NL"/>
              </w:rPr>
            </w:pPr>
            <w:bookmarkStart w:id="5" w:name="OLE_LINK5"/>
            <w:r w:rsidRPr="00DE1376">
              <w:rPr>
                <w:rFonts w:ascii="Times New Roman" w:hAnsi="Times New Roman"/>
                <w:sz w:val="22"/>
                <w:szCs w:val="22"/>
                <w:lang w:val="nl-NL"/>
              </w:rPr>
              <w:t>Các khoản đầu t</w:t>
            </w:r>
            <w:r w:rsidRPr="00DE1376">
              <w:rPr>
                <w:rFonts w:ascii="Times New Roman" w:hAnsi="Times New Roman" w:hint="cs"/>
                <w:sz w:val="22"/>
                <w:szCs w:val="22"/>
                <w:lang w:val="nl-NL"/>
              </w:rPr>
              <w:t>ư</w:t>
            </w:r>
            <w:r w:rsidRPr="00DE1376">
              <w:rPr>
                <w:rFonts w:ascii="Times New Roman" w:hAnsi="Times New Roman"/>
                <w:sz w:val="22"/>
                <w:szCs w:val="22"/>
                <w:lang w:val="nl-NL"/>
              </w:rPr>
              <w:t xml:space="preserve"> khác</w:t>
            </w:r>
            <w:bookmarkEnd w:id="5"/>
          </w:p>
        </w:tc>
        <w:tc>
          <w:tcPr>
            <w:tcW w:w="1771"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236" w:type="dxa"/>
            <w:tcBorders>
              <w:top w:val="nil"/>
              <w:left w:val="nil"/>
              <w:bottom w:val="nil"/>
              <w:right w:val="nil"/>
            </w:tcBorders>
            <w:vAlign w:val="bottom"/>
          </w:tcPr>
          <w:p w:rsidR="00366142" w:rsidRPr="00E464D6" w:rsidRDefault="00366142" w:rsidP="00F02F9C">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r>
      <w:tr w:rsidR="00366142" w:rsidRPr="00A13912" w:rsidTr="00157D89">
        <w:trPr>
          <w:trHeight w:val="370"/>
        </w:trPr>
        <w:tc>
          <w:tcPr>
            <w:tcW w:w="412"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
                <w:i/>
                <w:color w:val="00B0F0"/>
                <w:sz w:val="22"/>
                <w:szCs w:val="22"/>
              </w:rPr>
            </w:pPr>
          </w:p>
        </w:tc>
        <w:tc>
          <w:tcPr>
            <w:tcW w:w="1928" w:type="dxa"/>
            <w:tcBorders>
              <w:top w:val="nil"/>
              <w:left w:val="nil"/>
              <w:bottom w:val="nil"/>
              <w:right w:val="nil"/>
            </w:tcBorders>
            <w:shd w:val="clear" w:color="auto" w:fill="auto"/>
            <w:vAlign w:val="bottom"/>
            <w:hideMark/>
          </w:tcPr>
          <w:p w:rsidR="00366142" w:rsidRPr="00E464D6" w:rsidRDefault="00366142" w:rsidP="00157D89">
            <w:pPr>
              <w:tabs>
                <w:tab w:val="left" w:pos="178"/>
              </w:tabs>
              <w:spacing w:line="0" w:lineRule="atLeast"/>
              <w:rPr>
                <w:rFonts w:ascii="Times New Roman" w:hAnsi="Times New Roman"/>
                <w:b/>
                <w:i/>
                <w:sz w:val="22"/>
                <w:szCs w:val="22"/>
                <w:lang w:val="nl-NL"/>
              </w:rPr>
            </w:pPr>
            <w:r w:rsidRPr="00E464D6">
              <w:rPr>
                <w:rFonts w:ascii="Times New Roman" w:hAnsi="Times New Roman"/>
                <w:b/>
                <w:i/>
                <w:sz w:val="22"/>
                <w:szCs w:val="22"/>
                <w:lang w:val="nl-NL"/>
              </w:rPr>
              <w:t>Dài hạn</w:t>
            </w:r>
          </w:p>
        </w:tc>
        <w:tc>
          <w:tcPr>
            <w:tcW w:w="1771"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
                <w:bCs/>
                <w:sz w:val="22"/>
                <w:szCs w:val="22"/>
              </w:rPr>
            </w:pPr>
            <w:r w:rsidRPr="00E464D6">
              <w:rPr>
                <w:rFonts w:ascii="Times New Roman" w:hAnsi="Times New Roman"/>
                <w:b/>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
                <w:bCs/>
                <w:sz w:val="22"/>
                <w:szCs w:val="22"/>
              </w:rPr>
            </w:pPr>
            <w:r w:rsidRPr="00E464D6">
              <w:rPr>
                <w:rFonts w:ascii="Times New Roman" w:hAnsi="Times New Roman"/>
                <w:b/>
                <w:bCs/>
                <w:sz w:val="22"/>
                <w:szCs w:val="22"/>
              </w:rPr>
              <w:t>-</w:t>
            </w:r>
          </w:p>
        </w:tc>
        <w:tc>
          <w:tcPr>
            <w:tcW w:w="236" w:type="dxa"/>
            <w:tcBorders>
              <w:top w:val="nil"/>
              <w:left w:val="nil"/>
              <w:bottom w:val="nil"/>
              <w:right w:val="nil"/>
            </w:tcBorders>
            <w:vAlign w:val="bottom"/>
          </w:tcPr>
          <w:p w:rsidR="00366142" w:rsidRPr="00E464D6" w:rsidRDefault="00366142" w:rsidP="00F02F9C">
            <w:pPr>
              <w:jc w:val="right"/>
              <w:rPr>
                <w:rFonts w:ascii="Times New Roman" w:hAnsi="Times New Roman"/>
                <w:b/>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
                <w:bCs/>
                <w:sz w:val="22"/>
                <w:szCs w:val="22"/>
              </w:rPr>
            </w:pPr>
            <w:r w:rsidRPr="00E464D6">
              <w:rPr>
                <w:rFonts w:ascii="Times New Roman" w:hAnsi="Times New Roman"/>
                <w:b/>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
                <w:bCs/>
                <w:sz w:val="22"/>
                <w:szCs w:val="22"/>
              </w:rPr>
            </w:pPr>
            <w:r w:rsidRPr="00E464D6">
              <w:rPr>
                <w:rFonts w:ascii="Times New Roman" w:hAnsi="Times New Roman"/>
                <w:b/>
                <w:bCs/>
                <w:sz w:val="22"/>
                <w:szCs w:val="22"/>
              </w:rPr>
              <w:t>-</w:t>
            </w:r>
          </w:p>
        </w:tc>
      </w:tr>
      <w:tr w:rsidR="00366142" w:rsidRPr="00A13912" w:rsidTr="00157D89">
        <w:trPr>
          <w:trHeight w:val="185"/>
        </w:trPr>
        <w:tc>
          <w:tcPr>
            <w:tcW w:w="412" w:type="dxa"/>
            <w:tcBorders>
              <w:top w:val="nil"/>
              <w:left w:val="nil"/>
              <w:bottom w:val="nil"/>
              <w:right w:val="nil"/>
            </w:tcBorders>
            <w:shd w:val="clear" w:color="auto" w:fill="auto"/>
            <w:noWrap/>
            <w:vAlign w:val="bottom"/>
            <w:hideMark/>
          </w:tcPr>
          <w:p w:rsidR="00366142" w:rsidRPr="002E5633" w:rsidRDefault="00366142" w:rsidP="00F02F9C">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noWrap/>
            <w:vAlign w:val="bottom"/>
            <w:hideMark/>
          </w:tcPr>
          <w:p w:rsidR="00366142" w:rsidRDefault="00366142" w:rsidP="00157D89">
            <w:pPr>
              <w:tabs>
                <w:tab w:val="left" w:pos="178"/>
              </w:tabs>
              <w:spacing w:line="0" w:lineRule="atLeast"/>
              <w:rPr>
                <w:rFonts w:ascii="Times New Roman" w:hAnsi="Times New Roman"/>
                <w:sz w:val="22"/>
                <w:szCs w:val="22"/>
                <w:lang w:val="nl-NL"/>
              </w:rPr>
            </w:pPr>
            <w:r w:rsidRPr="00DE1376">
              <w:rPr>
                <w:rFonts w:ascii="Times New Roman" w:hAnsi="Times New Roman"/>
                <w:sz w:val="22"/>
                <w:szCs w:val="22"/>
                <w:lang w:val="nl-NL"/>
              </w:rPr>
              <w:t>Tiền gửi có kỳ hạn</w:t>
            </w:r>
          </w:p>
        </w:tc>
        <w:tc>
          <w:tcPr>
            <w:tcW w:w="1771"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236" w:type="dxa"/>
            <w:tcBorders>
              <w:top w:val="nil"/>
              <w:left w:val="nil"/>
              <w:bottom w:val="nil"/>
              <w:right w:val="nil"/>
            </w:tcBorders>
            <w:vAlign w:val="bottom"/>
          </w:tcPr>
          <w:p w:rsidR="00366142" w:rsidRPr="00E464D6" w:rsidRDefault="00366142" w:rsidP="00F02F9C">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r>
      <w:tr w:rsidR="00366142" w:rsidRPr="00A13912" w:rsidTr="00157D89">
        <w:trPr>
          <w:trHeight w:val="185"/>
        </w:trPr>
        <w:tc>
          <w:tcPr>
            <w:tcW w:w="412" w:type="dxa"/>
            <w:tcBorders>
              <w:top w:val="nil"/>
              <w:left w:val="nil"/>
              <w:bottom w:val="nil"/>
              <w:right w:val="nil"/>
            </w:tcBorders>
            <w:shd w:val="clear" w:color="auto" w:fill="auto"/>
            <w:noWrap/>
            <w:vAlign w:val="bottom"/>
            <w:hideMark/>
          </w:tcPr>
          <w:p w:rsidR="00366142" w:rsidRPr="002E5633" w:rsidRDefault="00366142" w:rsidP="00F02F9C">
            <w:pPr>
              <w:jc w:val="right"/>
              <w:rPr>
                <w:rFonts w:ascii="Times New Roman" w:hAnsi="Times New Roman"/>
                <w:sz w:val="22"/>
                <w:szCs w:val="22"/>
              </w:rPr>
            </w:pPr>
          </w:p>
        </w:tc>
        <w:tc>
          <w:tcPr>
            <w:tcW w:w="1928" w:type="dxa"/>
            <w:tcBorders>
              <w:top w:val="nil"/>
              <w:left w:val="nil"/>
              <w:bottom w:val="nil"/>
              <w:right w:val="nil"/>
            </w:tcBorders>
            <w:shd w:val="clear" w:color="auto" w:fill="auto"/>
            <w:vAlign w:val="bottom"/>
            <w:hideMark/>
          </w:tcPr>
          <w:p w:rsidR="00366142" w:rsidRDefault="00366142" w:rsidP="00157D89">
            <w:pPr>
              <w:tabs>
                <w:tab w:val="left" w:pos="178"/>
              </w:tabs>
              <w:spacing w:line="0" w:lineRule="atLeast"/>
              <w:rPr>
                <w:rFonts w:ascii="Times New Roman" w:hAnsi="Times New Roman"/>
                <w:sz w:val="22"/>
                <w:szCs w:val="22"/>
                <w:lang w:val="nl-NL"/>
              </w:rPr>
            </w:pPr>
            <w:r w:rsidRPr="00DE1376">
              <w:rPr>
                <w:rFonts w:ascii="Times New Roman" w:hAnsi="Times New Roman"/>
                <w:sz w:val="22"/>
                <w:szCs w:val="22"/>
                <w:lang w:val="nl-NL"/>
              </w:rPr>
              <w:t>Trái phiếu</w:t>
            </w:r>
          </w:p>
        </w:tc>
        <w:tc>
          <w:tcPr>
            <w:tcW w:w="1771"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236" w:type="dxa"/>
            <w:tcBorders>
              <w:top w:val="nil"/>
              <w:left w:val="nil"/>
              <w:bottom w:val="nil"/>
              <w:right w:val="nil"/>
            </w:tcBorders>
            <w:vAlign w:val="bottom"/>
          </w:tcPr>
          <w:p w:rsidR="00366142" w:rsidRPr="00E464D6" w:rsidRDefault="00366142" w:rsidP="00F02F9C">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r>
      <w:tr w:rsidR="00366142" w:rsidRPr="00A13912" w:rsidTr="00157D89">
        <w:trPr>
          <w:trHeight w:val="370"/>
        </w:trPr>
        <w:tc>
          <w:tcPr>
            <w:tcW w:w="412" w:type="dxa"/>
            <w:tcBorders>
              <w:top w:val="nil"/>
              <w:left w:val="nil"/>
              <w:bottom w:val="nil"/>
              <w:right w:val="nil"/>
            </w:tcBorders>
            <w:shd w:val="clear" w:color="auto" w:fill="auto"/>
            <w:noWrap/>
            <w:vAlign w:val="bottom"/>
            <w:hideMark/>
          </w:tcPr>
          <w:p w:rsidR="00366142" w:rsidRPr="002E5633" w:rsidRDefault="00366142" w:rsidP="00F02F9C">
            <w:pPr>
              <w:jc w:val="right"/>
              <w:rPr>
                <w:rFonts w:ascii="Times New Roman" w:hAnsi="Times New Roman"/>
                <w:color w:val="00B050"/>
                <w:sz w:val="22"/>
                <w:szCs w:val="22"/>
              </w:rPr>
            </w:pPr>
          </w:p>
        </w:tc>
        <w:tc>
          <w:tcPr>
            <w:tcW w:w="1928" w:type="dxa"/>
            <w:tcBorders>
              <w:top w:val="nil"/>
              <w:left w:val="nil"/>
              <w:bottom w:val="nil"/>
              <w:right w:val="nil"/>
            </w:tcBorders>
            <w:shd w:val="clear" w:color="auto" w:fill="auto"/>
            <w:vAlign w:val="bottom"/>
            <w:hideMark/>
          </w:tcPr>
          <w:p w:rsidR="00366142" w:rsidRDefault="00366142" w:rsidP="00157D89">
            <w:pPr>
              <w:tabs>
                <w:tab w:val="left" w:pos="178"/>
              </w:tabs>
              <w:spacing w:line="0" w:lineRule="atLeast"/>
              <w:rPr>
                <w:rFonts w:ascii="Times New Roman" w:hAnsi="Times New Roman"/>
                <w:sz w:val="22"/>
                <w:szCs w:val="22"/>
                <w:lang w:val="nl-NL"/>
              </w:rPr>
            </w:pPr>
            <w:r w:rsidRPr="00DE1376">
              <w:rPr>
                <w:rFonts w:ascii="Times New Roman" w:hAnsi="Times New Roman"/>
                <w:sz w:val="22"/>
                <w:szCs w:val="22"/>
                <w:lang w:val="nl-NL"/>
              </w:rPr>
              <w:t>Các khoản đầu t</w:t>
            </w:r>
            <w:r w:rsidRPr="00DE1376">
              <w:rPr>
                <w:rFonts w:ascii="Times New Roman" w:hAnsi="Times New Roman" w:hint="cs"/>
                <w:sz w:val="22"/>
                <w:szCs w:val="22"/>
                <w:lang w:val="nl-NL"/>
              </w:rPr>
              <w:t>ư</w:t>
            </w:r>
            <w:r w:rsidRPr="00DE1376">
              <w:rPr>
                <w:rFonts w:ascii="Times New Roman" w:hAnsi="Times New Roman"/>
                <w:sz w:val="22"/>
                <w:szCs w:val="22"/>
                <w:lang w:val="nl-NL"/>
              </w:rPr>
              <w:t xml:space="preserve"> khác</w:t>
            </w:r>
          </w:p>
        </w:tc>
        <w:tc>
          <w:tcPr>
            <w:tcW w:w="1771"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236" w:type="dxa"/>
            <w:tcBorders>
              <w:top w:val="nil"/>
              <w:left w:val="nil"/>
              <w:bottom w:val="nil"/>
              <w:right w:val="nil"/>
            </w:tcBorders>
            <w:vAlign w:val="bottom"/>
          </w:tcPr>
          <w:p w:rsidR="00366142" w:rsidRPr="00E464D6" w:rsidRDefault="00366142" w:rsidP="00F02F9C">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Cs/>
                <w:sz w:val="22"/>
                <w:szCs w:val="22"/>
              </w:rPr>
            </w:pPr>
            <w:r w:rsidRPr="00E464D6">
              <w:rPr>
                <w:rFonts w:ascii="Times New Roman" w:hAnsi="Times New Roman"/>
                <w:bCs/>
                <w:sz w:val="22"/>
                <w:szCs w:val="22"/>
              </w:rPr>
              <w:t>-</w:t>
            </w:r>
          </w:p>
        </w:tc>
      </w:tr>
      <w:tr w:rsidR="00366142" w:rsidRPr="00A13912" w:rsidTr="00157D89">
        <w:trPr>
          <w:trHeight w:val="185"/>
        </w:trPr>
        <w:tc>
          <w:tcPr>
            <w:tcW w:w="412" w:type="dxa"/>
            <w:tcBorders>
              <w:top w:val="nil"/>
              <w:left w:val="nil"/>
              <w:bottom w:val="nil"/>
              <w:right w:val="nil"/>
            </w:tcBorders>
            <w:shd w:val="clear" w:color="auto" w:fill="auto"/>
            <w:noWrap/>
            <w:vAlign w:val="bottom"/>
            <w:hideMark/>
          </w:tcPr>
          <w:p w:rsidR="00366142" w:rsidRPr="00E464D6" w:rsidRDefault="00366142" w:rsidP="00F02F9C">
            <w:pPr>
              <w:jc w:val="right"/>
              <w:rPr>
                <w:rFonts w:ascii="Times New Roman" w:hAnsi="Times New Roman"/>
                <w:b/>
                <w:bCs/>
                <w:sz w:val="22"/>
                <w:szCs w:val="22"/>
              </w:rPr>
            </w:pPr>
          </w:p>
        </w:tc>
        <w:tc>
          <w:tcPr>
            <w:tcW w:w="1928" w:type="dxa"/>
            <w:tcBorders>
              <w:top w:val="nil"/>
              <w:left w:val="nil"/>
              <w:bottom w:val="nil"/>
              <w:right w:val="nil"/>
            </w:tcBorders>
            <w:shd w:val="clear" w:color="auto" w:fill="auto"/>
            <w:noWrap/>
            <w:vAlign w:val="bottom"/>
            <w:hideMark/>
          </w:tcPr>
          <w:p w:rsidR="00366142" w:rsidRPr="00E464D6" w:rsidRDefault="00366142" w:rsidP="00157D89">
            <w:pPr>
              <w:rPr>
                <w:rFonts w:ascii="Times New Roman" w:hAnsi="Times New Roman"/>
                <w:b/>
                <w:bCs/>
                <w:sz w:val="22"/>
                <w:szCs w:val="22"/>
              </w:rPr>
            </w:pPr>
            <w:r w:rsidRPr="00E464D6">
              <w:rPr>
                <w:rFonts w:ascii="Times New Roman" w:hAnsi="Times New Roman"/>
                <w:b/>
                <w:bCs/>
                <w:sz w:val="22"/>
                <w:szCs w:val="22"/>
              </w:rPr>
              <w:t>Cộng</w:t>
            </w:r>
          </w:p>
        </w:tc>
        <w:tc>
          <w:tcPr>
            <w:tcW w:w="1771" w:type="dxa"/>
            <w:tcBorders>
              <w:top w:val="single" w:sz="4" w:space="0" w:color="auto"/>
              <w:left w:val="nil"/>
              <w:bottom w:val="double" w:sz="6" w:space="0" w:color="auto"/>
              <w:right w:val="nil"/>
            </w:tcBorders>
            <w:shd w:val="clear" w:color="auto" w:fill="auto"/>
            <w:noWrap/>
            <w:vAlign w:val="bottom"/>
            <w:hideMark/>
          </w:tcPr>
          <w:p w:rsidR="00366142" w:rsidRPr="00E464D6" w:rsidRDefault="00366142" w:rsidP="00F02F9C">
            <w:pPr>
              <w:jc w:val="right"/>
              <w:rPr>
                <w:rFonts w:ascii="Times New Roman" w:hAnsi="Times New Roman"/>
                <w:b/>
                <w:bCs/>
                <w:sz w:val="22"/>
                <w:szCs w:val="22"/>
              </w:rPr>
            </w:pPr>
            <w:r w:rsidRPr="00E464D6">
              <w:rPr>
                <w:rFonts w:ascii="Times New Roman" w:hAnsi="Times New Roman"/>
                <w:b/>
                <w:bCs/>
                <w:sz w:val="22"/>
                <w:szCs w:val="22"/>
              </w:rPr>
              <w:t>-</w:t>
            </w:r>
          </w:p>
        </w:tc>
        <w:tc>
          <w:tcPr>
            <w:tcW w:w="1559" w:type="dxa"/>
            <w:tcBorders>
              <w:top w:val="single" w:sz="4" w:space="0" w:color="auto"/>
              <w:left w:val="nil"/>
              <w:bottom w:val="double" w:sz="6" w:space="0" w:color="auto"/>
              <w:right w:val="nil"/>
            </w:tcBorders>
            <w:shd w:val="clear" w:color="auto" w:fill="auto"/>
            <w:noWrap/>
            <w:vAlign w:val="bottom"/>
            <w:hideMark/>
          </w:tcPr>
          <w:p w:rsidR="00366142" w:rsidRPr="00E464D6" w:rsidRDefault="00366142" w:rsidP="00F02F9C">
            <w:pPr>
              <w:jc w:val="right"/>
              <w:rPr>
                <w:rFonts w:ascii="Times New Roman" w:hAnsi="Times New Roman"/>
                <w:b/>
                <w:bCs/>
                <w:sz w:val="22"/>
                <w:szCs w:val="22"/>
              </w:rPr>
            </w:pPr>
            <w:r w:rsidRPr="00E464D6">
              <w:rPr>
                <w:rFonts w:ascii="Times New Roman" w:hAnsi="Times New Roman"/>
                <w:b/>
                <w:bCs/>
                <w:sz w:val="22"/>
                <w:szCs w:val="22"/>
              </w:rPr>
              <w:t>-</w:t>
            </w:r>
          </w:p>
        </w:tc>
        <w:tc>
          <w:tcPr>
            <w:tcW w:w="236" w:type="dxa"/>
            <w:tcBorders>
              <w:left w:val="nil"/>
              <w:right w:val="nil"/>
            </w:tcBorders>
            <w:vAlign w:val="bottom"/>
          </w:tcPr>
          <w:p w:rsidR="00366142" w:rsidRPr="00E464D6" w:rsidRDefault="00366142" w:rsidP="00F02F9C">
            <w:pPr>
              <w:jc w:val="right"/>
              <w:rPr>
                <w:rFonts w:ascii="Times New Roman" w:hAnsi="Times New Roman"/>
                <w:b/>
                <w:bCs/>
                <w:sz w:val="22"/>
                <w:szCs w:val="22"/>
              </w:rPr>
            </w:pPr>
          </w:p>
        </w:tc>
        <w:tc>
          <w:tcPr>
            <w:tcW w:w="1564" w:type="dxa"/>
            <w:tcBorders>
              <w:top w:val="single" w:sz="4" w:space="0" w:color="auto"/>
              <w:left w:val="nil"/>
              <w:bottom w:val="double" w:sz="6" w:space="0" w:color="auto"/>
              <w:right w:val="nil"/>
            </w:tcBorders>
            <w:shd w:val="clear" w:color="auto" w:fill="auto"/>
            <w:noWrap/>
            <w:vAlign w:val="bottom"/>
            <w:hideMark/>
          </w:tcPr>
          <w:p w:rsidR="00366142" w:rsidRPr="00E464D6" w:rsidRDefault="00366142" w:rsidP="00F02F9C">
            <w:pPr>
              <w:jc w:val="right"/>
              <w:rPr>
                <w:rFonts w:ascii="Times New Roman" w:hAnsi="Times New Roman"/>
                <w:b/>
                <w:bCs/>
                <w:sz w:val="22"/>
                <w:szCs w:val="22"/>
              </w:rPr>
            </w:pPr>
            <w:r w:rsidRPr="00E464D6">
              <w:rPr>
                <w:rFonts w:ascii="Times New Roman" w:hAnsi="Times New Roman"/>
                <w:b/>
                <w:bCs/>
                <w:sz w:val="22"/>
                <w:szCs w:val="22"/>
              </w:rPr>
              <w:t>-</w:t>
            </w:r>
          </w:p>
        </w:tc>
        <w:tc>
          <w:tcPr>
            <w:tcW w:w="1440" w:type="dxa"/>
            <w:tcBorders>
              <w:top w:val="single" w:sz="4" w:space="0" w:color="auto"/>
              <w:left w:val="nil"/>
              <w:bottom w:val="double" w:sz="6" w:space="0" w:color="auto"/>
              <w:right w:val="nil"/>
            </w:tcBorders>
            <w:shd w:val="clear" w:color="auto" w:fill="auto"/>
            <w:noWrap/>
            <w:vAlign w:val="bottom"/>
            <w:hideMark/>
          </w:tcPr>
          <w:p w:rsidR="00366142" w:rsidRPr="00E464D6" w:rsidRDefault="00366142" w:rsidP="00F02F9C">
            <w:pPr>
              <w:jc w:val="right"/>
              <w:rPr>
                <w:rFonts w:ascii="Times New Roman" w:hAnsi="Times New Roman"/>
                <w:b/>
                <w:bCs/>
                <w:sz w:val="22"/>
                <w:szCs w:val="22"/>
              </w:rPr>
            </w:pPr>
            <w:r w:rsidRPr="00E464D6">
              <w:rPr>
                <w:rFonts w:ascii="Times New Roman" w:hAnsi="Times New Roman"/>
                <w:b/>
                <w:bCs/>
                <w:sz w:val="22"/>
                <w:szCs w:val="22"/>
              </w:rPr>
              <w:t>-</w:t>
            </w:r>
          </w:p>
        </w:tc>
      </w:tr>
    </w:tbl>
    <w:p w:rsidR="00366142" w:rsidRPr="00C43DC8" w:rsidRDefault="00366142" w:rsidP="00366142">
      <w:pPr>
        <w:spacing w:before="120" w:after="120"/>
        <w:ind w:left="547"/>
        <w:jc w:val="both"/>
        <w:rPr>
          <w:rFonts w:ascii="Times New Roman" w:hAnsi="Times New Roman"/>
          <w:bCs/>
          <w:sz w:val="22"/>
          <w:szCs w:val="22"/>
          <w:highlight w:val="cyan"/>
          <w:lang w:val="en-US"/>
        </w:rPr>
      </w:pPr>
      <w:r w:rsidRPr="00C43DC8">
        <w:rPr>
          <w:rFonts w:ascii="Times New Roman" w:hAnsi="Times New Roman"/>
          <w:bCs/>
          <w:sz w:val="22"/>
          <w:szCs w:val="22"/>
          <w:highlight w:val="cyan"/>
          <w:lang w:val="en-US"/>
        </w:rPr>
        <w:lastRenderedPageBreak/>
        <w:t xml:space="preserve">Tiền gửi kỳ hạn phản ánh các khoản tiền gửi có kỳ trên 3 tháng đến </w:t>
      </w:r>
      <w:r>
        <w:rPr>
          <w:rFonts w:ascii="Times New Roman" w:hAnsi="Times New Roman"/>
          <w:bCs/>
          <w:sz w:val="22"/>
          <w:szCs w:val="22"/>
          <w:highlight w:val="cyan"/>
          <w:lang w:val="en-US"/>
        </w:rPr>
        <w:t>…</w:t>
      </w:r>
      <w:r w:rsidRPr="00C43DC8">
        <w:rPr>
          <w:rFonts w:ascii="Times New Roman" w:hAnsi="Times New Roman"/>
          <w:bCs/>
          <w:sz w:val="22"/>
          <w:szCs w:val="22"/>
          <w:highlight w:val="cyan"/>
          <w:lang w:val="en-US"/>
        </w:rPr>
        <w:t>năm tại các tổ chức tín dụng trong n</w:t>
      </w:r>
      <w:r w:rsidRPr="00C43DC8">
        <w:rPr>
          <w:rFonts w:ascii="Times New Roman" w:hAnsi="Times New Roman" w:hint="cs"/>
          <w:bCs/>
          <w:sz w:val="22"/>
          <w:szCs w:val="22"/>
          <w:highlight w:val="cyan"/>
          <w:lang w:val="en-US"/>
        </w:rPr>
        <w:t>ư</w:t>
      </w:r>
      <w:r w:rsidRPr="00C43DC8">
        <w:rPr>
          <w:rFonts w:ascii="Times New Roman" w:hAnsi="Times New Roman"/>
          <w:bCs/>
          <w:sz w:val="22"/>
          <w:szCs w:val="22"/>
          <w:highlight w:val="cyan"/>
          <w:lang w:val="en-US"/>
        </w:rPr>
        <w:t xml:space="preserve">ớc/ </w:t>
      </w:r>
      <w:r>
        <w:rPr>
          <w:rFonts w:ascii="Times New Roman" w:hAnsi="Times New Roman"/>
          <w:bCs/>
          <w:sz w:val="22"/>
          <w:szCs w:val="22"/>
          <w:highlight w:val="cyan"/>
          <w:lang w:val="en-US"/>
        </w:rPr>
        <w:t xml:space="preserve">các </w:t>
      </w:r>
      <w:r w:rsidRPr="00C43DC8">
        <w:rPr>
          <w:rFonts w:ascii="Times New Roman" w:hAnsi="Times New Roman"/>
          <w:bCs/>
          <w:sz w:val="22"/>
          <w:szCs w:val="22"/>
          <w:highlight w:val="cyan"/>
          <w:lang w:val="en-US"/>
        </w:rPr>
        <w:t>ngân hàng th</w:t>
      </w:r>
      <w:r w:rsidRPr="00C43DC8">
        <w:rPr>
          <w:rFonts w:ascii="Times New Roman" w:hAnsi="Times New Roman" w:hint="cs"/>
          <w:bCs/>
          <w:sz w:val="22"/>
          <w:szCs w:val="22"/>
          <w:highlight w:val="cyan"/>
          <w:lang w:val="en-US"/>
        </w:rPr>
        <w:t>ươ</w:t>
      </w:r>
      <w:r w:rsidRPr="00C43DC8">
        <w:rPr>
          <w:rFonts w:ascii="Times New Roman" w:hAnsi="Times New Roman"/>
          <w:bCs/>
          <w:sz w:val="22"/>
          <w:szCs w:val="22"/>
          <w:highlight w:val="cyan"/>
          <w:lang w:val="en-US"/>
        </w:rPr>
        <w:t>ng mại...</w:t>
      </w:r>
      <w:r w:rsidRPr="00C43DC8">
        <w:rPr>
          <w:rFonts w:ascii="Times New Roman" w:hAnsi="Times New Roman"/>
          <w:bCs/>
          <w:sz w:val="22"/>
          <w:szCs w:val="22"/>
          <w:lang w:val="en-US"/>
        </w:rPr>
        <w:t xml:space="preserve"> với lãi suất </w:t>
      </w:r>
      <w:r w:rsidRPr="00C43DC8">
        <w:rPr>
          <w:rFonts w:ascii="Times New Roman" w:hAnsi="Times New Roman"/>
          <w:bCs/>
          <w:sz w:val="22"/>
          <w:szCs w:val="22"/>
          <w:highlight w:val="cyan"/>
          <w:lang w:val="en-US"/>
        </w:rPr>
        <w:t>...</w:t>
      </w:r>
      <w:r w:rsidR="00C82EE4">
        <w:rPr>
          <w:rFonts w:ascii="Times New Roman" w:hAnsi="Times New Roman"/>
          <w:bCs/>
          <w:sz w:val="22"/>
          <w:szCs w:val="22"/>
          <w:lang w:val="en-US"/>
        </w:rPr>
        <w:t xml:space="preserve"> /năm (năm 2018</w:t>
      </w:r>
      <w:r w:rsidRPr="00C43DC8">
        <w:rPr>
          <w:rFonts w:ascii="Times New Roman" w:hAnsi="Times New Roman"/>
          <w:bCs/>
          <w:sz w:val="22"/>
          <w:szCs w:val="22"/>
          <w:lang w:val="en-US"/>
        </w:rPr>
        <w:t xml:space="preserve">: </w:t>
      </w:r>
      <w:r w:rsidRPr="00C43DC8">
        <w:rPr>
          <w:rFonts w:ascii="Times New Roman" w:hAnsi="Times New Roman"/>
          <w:bCs/>
          <w:sz w:val="22"/>
          <w:szCs w:val="22"/>
          <w:highlight w:val="cyan"/>
          <w:lang w:val="en-US"/>
        </w:rPr>
        <w:t>.../</w:t>
      </w:r>
      <w:r w:rsidRPr="00C43DC8">
        <w:rPr>
          <w:rFonts w:ascii="Times New Roman" w:hAnsi="Times New Roman"/>
          <w:bCs/>
          <w:sz w:val="22"/>
          <w:szCs w:val="22"/>
          <w:lang w:val="en-US"/>
        </w:rPr>
        <w:t>năm)</w:t>
      </w:r>
      <w:r>
        <w:rPr>
          <w:rFonts w:ascii="Times New Roman" w:hAnsi="Times New Roman"/>
          <w:bCs/>
          <w:sz w:val="22"/>
          <w:szCs w:val="22"/>
          <w:lang w:val="en-US"/>
        </w:rPr>
        <w:t>.</w:t>
      </w:r>
    </w:p>
    <w:p w:rsidR="00366142" w:rsidRDefault="00366142" w:rsidP="00366142">
      <w:pPr>
        <w:spacing w:before="120" w:after="120"/>
        <w:ind w:left="547"/>
        <w:jc w:val="both"/>
        <w:rPr>
          <w:rFonts w:ascii="Times New Roman" w:hAnsi="Times New Roman"/>
          <w:bCs/>
          <w:sz w:val="22"/>
          <w:szCs w:val="22"/>
          <w:highlight w:val="yellow"/>
          <w:lang w:val="en-US"/>
        </w:rPr>
      </w:pPr>
      <w:r w:rsidRPr="009B381B">
        <w:rPr>
          <w:rFonts w:ascii="Times New Roman" w:hAnsi="Times New Roman"/>
          <w:bCs/>
          <w:sz w:val="22"/>
          <w:szCs w:val="22"/>
          <w:highlight w:val="yellow"/>
        </w:rPr>
        <w:t>Thuyết minh chi tiết của từng loại đầu tư, giải thích l</w:t>
      </w:r>
      <w:r w:rsidRPr="009B381B">
        <w:rPr>
          <w:rFonts w:ascii="Times New Roman" w:hAnsi="Times New Roman"/>
          <w:bCs/>
          <w:sz w:val="22"/>
          <w:szCs w:val="22"/>
          <w:highlight w:val="yellow"/>
          <w:lang w:val="en-US"/>
        </w:rPr>
        <w:t>ý do thay đ</w:t>
      </w:r>
      <w:r>
        <w:rPr>
          <w:rFonts w:ascii="Times New Roman" w:hAnsi="Times New Roman"/>
          <w:bCs/>
          <w:szCs w:val="22"/>
          <w:highlight w:val="yellow"/>
        </w:rPr>
        <w:t>ổ</w:t>
      </w:r>
      <w:r w:rsidRPr="009B381B">
        <w:rPr>
          <w:rFonts w:ascii="Times New Roman" w:hAnsi="Times New Roman"/>
          <w:bCs/>
          <w:szCs w:val="22"/>
          <w:highlight w:val="yellow"/>
        </w:rPr>
        <w:t>i</w:t>
      </w:r>
      <w:r w:rsidRPr="009B381B">
        <w:rPr>
          <w:rFonts w:ascii="Times New Roman" w:hAnsi="Times New Roman"/>
          <w:bCs/>
          <w:sz w:val="22"/>
          <w:szCs w:val="22"/>
          <w:highlight w:val="yellow"/>
          <w:lang w:val="en-US"/>
        </w:rPr>
        <w:t xml:space="preserve"> </w:t>
      </w:r>
      <w:r>
        <w:rPr>
          <w:rFonts w:ascii="Times New Roman" w:hAnsi="Times New Roman"/>
          <w:bCs/>
          <w:sz w:val="22"/>
          <w:szCs w:val="22"/>
          <w:highlight w:val="yellow"/>
          <w:lang w:val="en-US"/>
        </w:rPr>
        <w:t xml:space="preserve">đối </w:t>
      </w:r>
      <w:r w:rsidRPr="009B381B">
        <w:rPr>
          <w:rFonts w:ascii="Times New Roman" w:hAnsi="Times New Roman"/>
          <w:bCs/>
          <w:sz w:val="22"/>
          <w:szCs w:val="22"/>
          <w:highlight w:val="yellow"/>
          <w:lang w:val="en-US"/>
        </w:rPr>
        <w:t>với từng khoản đầ</w:t>
      </w:r>
      <w:r>
        <w:rPr>
          <w:rFonts w:ascii="Times New Roman" w:hAnsi="Times New Roman"/>
          <w:bCs/>
          <w:sz w:val="22"/>
          <w:szCs w:val="22"/>
          <w:highlight w:val="yellow"/>
          <w:lang w:val="en-US"/>
        </w:rPr>
        <w:t xml:space="preserve">u tư/ </w:t>
      </w:r>
      <w:r w:rsidRPr="009B381B">
        <w:rPr>
          <w:rFonts w:ascii="Times New Roman" w:hAnsi="Times New Roman"/>
          <w:bCs/>
          <w:sz w:val="22"/>
          <w:szCs w:val="22"/>
          <w:highlight w:val="yellow"/>
          <w:lang w:val="en-US"/>
        </w:rPr>
        <w:t>trái phiếu (theo số lượng và giá trị).</w:t>
      </w:r>
    </w:p>
    <w:p w:rsidR="00A12F02" w:rsidRDefault="00A12F02" w:rsidP="00366142">
      <w:pPr>
        <w:spacing w:before="120" w:after="120"/>
        <w:ind w:left="547"/>
        <w:jc w:val="both"/>
        <w:rPr>
          <w:rFonts w:ascii="Times New Roman" w:hAnsi="Times New Roman"/>
          <w:bCs/>
          <w:sz w:val="22"/>
          <w:szCs w:val="22"/>
          <w:highlight w:val="yellow"/>
          <w:lang w:val="en-US"/>
        </w:rPr>
      </w:pPr>
    </w:p>
    <w:p w:rsidR="00A12F02" w:rsidRDefault="00A12F02" w:rsidP="00366142">
      <w:pPr>
        <w:spacing w:before="120" w:after="120"/>
        <w:ind w:left="547"/>
        <w:jc w:val="both"/>
        <w:rPr>
          <w:rFonts w:ascii="Times New Roman" w:hAnsi="Times New Roman"/>
          <w:bCs/>
          <w:sz w:val="22"/>
          <w:szCs w:val="22"/>
          <w:highlight w:val="yellow"/>
          <w:lang w:val="en-US"/>
        </w:rPr>
      </w:pPr>
    </w:p>
    <w:tbl>
      <w:tblPr>
        <w:tblW w:w="8910" w:type="dxa"/>
        <w:tblInd w:w="108" w:type="dxa"/>
        <w:tblLook w:val="04A0" w:firstRow="1" w:lastRow="0" w:firstColumn="1" w:lastColumn="0" w:noHBand="0" w:noVBand="1"/>
      </w:tblPr>
      <w:tblGrid>
        <w:gridCol w:w="360"/>
        <w:gridCol w:w="1980"/>
        <w:gridCol w:w="1170"/>
        <w:gridCol w:w="1170"/>
        <w:gridCol w:w="990"/>
        <w:gridCol w:w="268"/>
        <w:gridCol w:w="1082"/>
        <w:gridCol w:w="990"/>
        <w:gridCol w:w="900"/>
      </w:tblGrid>
      <w:tr w:rsidR="00802222" w:rsidRPr="00210594" w:rsidTr="001A2A63">
        <w:trPr>
          <w:trHeight w:val="288"/>
          <w:tblHeader/>
        </w:trPr>
        <w:tc>
          <w:tcPr>
            <w:tcW w:w="360" w:type="dxa"/>
            <w:tcBorders>
              <w:top w:val="nil"/>
              <w:left w:val="nil"/>
              <w:bottom w:val="nil"/>
              <w:right w:val="nil"/>
            </w:tcBorders>
          </w:tcPr>
          <w:p w:rsidR="00802222" w:rsidRPr="003B04B8" w:rsidRDefault="00802222" w:rsidP="00A04A18">
            <w:pPr>
              <w:rPr>
                <w:rFonts w:ascii="Times New Roman" w:eastAsia="Times New Roman" w:hAnsi="Times New Roman"/>
                <w:sz w:val="22"/>
                <w:szCs w:val="22"/>
                <w:lang w:val="de-AT"/>
              </w:rPr>
            </w:pPr>
          </w:p>
        </w:tc>
        <w:tc>
          <w:tcPr>
            <w:tcW w:w="1980" w:type="dxa"/>
            <w:tcBorders>
              <w:top w:val="nil"/>
              <w:left w:val="nil"/>
              <w:bottom w:val="nil"/>
              <w:right w:val="nil"/>
            </w:tcBorders>
            <w:shd w:val="clear" w:color="auto" w:fill="auto"/>
            <w:noWrap/>
            <w:vAlign w:val="bottom"/>
            <w:hideMark/>
          </w:tcPr>
          <w:p w:rsidR="00802222" w:rsidRPr="003B04B8" w:rsidRDefault="00802222" w:rsidP="00A04A18">
            <w:pPr>
              <w:rPr>
                <w:rFonts w:ascii="Times New Roman" w:eastAsia="Times New Roman" w:hAnsi="Times New Roman"/>
                <w:sz w:val="22"/>
                <w:szCs w:val="22"/>
                <w:lang w:val="de-AT"/>
              </w:rPr>
            </w:pPr>
          </w:p>
        </w:tc>
        <w:tc>
          <w:tcPr>
            <w:tcW w:w="3330" w:type="dxa"/>
            <w:gridSpan w:val="3"/>
            <w:tcBorders>
              <w:top w:val="nil"/>
              <w:left w:val="nil"/>
              <w:bottom w:val="single" w:sz="4" w:space="0" w:color="auto"/>
              <w:right w:val="nil"/>
            </w:tcBorders>
            <w:shd w:val="clear" w:color="auto" w:fill="auto"/>
            <w:noWrap/>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cuối năm</w:t>
            </w:r>
          </w:p>
        </w:tc>
        <w:tc>
          <w:tcPr>
            <w:tcW w:w="268" w:type="dxa"/>
            <w:tcBorders>
              <w:top w:val="nil"/>
              <w:left w:val="nil"/>
              <w:bottom w:val="nil"/>
              <w:right w:val="nil"/>
            </w:tcBorders>
            <w:shd w:val="clear" w:color="auto" w:fill="auto"/>
            <w:noWrap/>
            <w:hideMark/>
          </w:tcPr>
          <w:p w:rsidR="00802222" w:rsidRPr="002E5633" w:rsidRDefault="00802222" w:rsidP="001A2A63">
            <w:pPr>
              <w:jc w:val="center"/>
              <w:rPr>
                <w:rFonts w:ascii="Times New Roman" w:hAnsi="Times New Roman"/>
                <w:b/>
                <w:bCs/>
                <w:sz w:val="22"/>
                <w:szCs w:val="22"/>
              </w:rPr>
            </w:pPr>
          </w:p>
        </w:tc>
        <w:tc>
          <w:tcPr>
            <w:tcW w:w="2972" w:type="dxa"/>
            <w:gridSpan w:val="3"/>
            <w:tcBorders>
              <w:top w:val="nil"/>
              <w:left w:val="nil"/>
              <w:bottom w:val="single" w:sz="4" w:space="0" w:color="auto"/>
              <w:right w:val="nil"/>
            </w:tcBorders>
            <w:shd w:val="clear" w:color="auto" w:fill="auto"/>
            <w:noWrap/>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đầu năm</w:t>
            </w:r>
          </w:p>
        </w:tc>
      </w:tr>
      <w:tr w:rsidR="00366142" w:rsidRPr="00210594" w:rsidTr="00C3387C">
        <w:tblPrEx>
          <w:tblLook w:val="0000" w:firstRow="0" w:lastRow="0" w:firstColumn="0" w:lastColumn="0" w:noHBand="0" w:noVBand="0"/>
        </w:tblPrEx>
        <w:trPr>
          <w:trHeight w:val="107"/>
          <w:tblHeader/>
        </w:trPr>
        <w:tc>
          <w:tcPr>
            <w:tcW w:w="360" w:type="dxa"/>
            <w:tcBorders>
              <w:top w:val="nil"/>
              <w:left w:val="nil"/>
              <w:bottom w:val="nil"/>
              <w:right w:val="nil"/>
            </w:tcBorders>
          </w:tcPr>
          <w:p w:rsidR="00366142" w:rsidRPr="003B04B8" w:rsidRDefault="00366142" w:rsidP="00A04A18">
            <w:pPr>
              <w:rPr>
                <w:rFonts w:ascii="Times New Roman" w:hAnsi="Times New Roman"/>
                <w:sz w:val="22"/>
                <w:szCs w:val="22"/>
              </w:rPr>
            </w:pPr>
          </w:p>
        </w:tc>
        <w:tc>
          <w:tcPr>
            <w:tcW w:w="1980" w:type="dxa"/>
            <w:tcBorders>
              <w:top w:val="nil"/>
              <w:left w:val="nil"/>
              <w:bottom w:val="nil"/>
              <w:right w:val="nil"/>
            </w:tcBorders>
            <w:shd w:val="clear" w:color="auto" w:fill="auto"/>
            <w:vAlign w:val="bottom"/>
          </w:tcPr>
          <w:p w:rsidR="00366142" w:rsidRPr="003B04B8" w:rsidRDefault="00366142" w:rsidP="00A04A18">
            <w:pPr>
              <w:rPr>
                <w:rFonts w:ascii="Times New Roman" w:hAnsi="Times New Roman"/>
                <w:sz w:val="22"/>
                <w:szCs w:val="22"/>
              </w:rPr>
            </w:pPr>
          </w:p>
        </w:tc>
        <w:tc>
          <w:tcPr>
            <w:tcW w:w="1170" w:type="dxa"/>
            <w:tcBorders>
              <w:top w:val="single" w:sz="4" w:space="0" w:color="auto"/>
              <w:left w:val="nil"/>
              <w:bottom w:val="single" w:sz="4" w:space="0" w:color="auto"/>
              <w:right w:val="nil"/>
            </w:tcBorders>
            <w:vAlign w:val="center"/>
          </w:tcPr>
          <w:p w:rsidR="00366142" w:rsidRPr="003B04B8" w:rsidRDefault="00366142" w:rsidP="00A04A18">
            <w:pPr>
              <w:jc w:val="right"/>
              <w:rPr>
                <w:rFonts w:ascii="Times New Roman" w:hAnsi="Times New Roman"/>
                <w:b/>
                <w:sz w:val="22"/>
                <w:szCs w:val="22"/>
              </w:rPr>
            </w:pPr>
            <w:r w:rsidRPr="003B04B8">
              <w:rPr>
                <w:rFonts w:ascii="Times New Roman" w:hAnsi="Times New Roman"/>
                <w:b/>
                <w:sz w:val="22"/>
                <w:szCs w:val="22"/>
                <w:lang w:val="nl-NL"/>
              </w:rPr>
              <w:t>Giá gốc</w:t>
            </w:r>
          </w:p>
        </w:tc>
        <w:tc>
          <w:tcPr>
            <w:tcW w:w="1170" w:type="dxa"/>
            <w:tcBorders>
              <w:top w:val="single" w:sz="4" w:space="0" w:color="auto"/>
              <w:left w:val="nil"/>
              <w:bottom w:val="single" w:sz="4" w:space="0" w:color="auto"/>
              <w:right w:val="nil"/>
            </w:tcBorders>
            <w:vAlign w:val="center"/>
          </w:tcPr>
          <w:p w:rsidR="00366142" w:rsidRPr="003B04B8" w:rsidRDefault="00366142" w:rsidP="00A04A18">
            <w:pPr>
              <w:jc w:val="right"/>
              <w:rPr>
                <w:rFonts w:ascii="Times New Roman" w:hAnsi="Times New Roman"/>
                <w:b/>
                <w:sz w:val="22"/>
                <w:szCs w:val="22"/>
              </w:rPr>
            </w:pPr>
            <w:r w:rsidRPr="003B04B8">
              <w:rPr>
                <w:rFonts w:ascii="Times New Roman" w:hAnsi="Times New Roman"/>
                <w:b/>
                <w:sz w:val="22"/>
                <w:szCs w:val="22"/>
              </w:rPr>
              <w:t>Dự phòng</w:t>
            </w:r>
          </w:p>
        </w:tc>
        <w:tc>
          <w:tcPr>
            <w:tcW w:w="990" w:type="dxa"/>
            <w:tcBorders>
              <w:top w:val="single" w:sz="4" w:space="0" w:color="auto"/>
              <w:left w:val="nil"/>
              <w:bottom w:val="single" w:sz="4" w:space="0" w:color="auto"/>
              <w:right w:val="nil"/>
            </w:tcBorders>
            <w:shd w:val="clear" w:color="auto" w:fill="auto"/>
            <w:vAlign w:val="center"/>
          </w:tcPr>
          <w:p w:rsidR="00366142" w:rsidRPr="003B04B8" w:rsidRDefault="00366142" w:rsidP="00A04A18">
            <w:pPr>
              <w:jc w:val="right"/>
              <w:rPr>
                <w:rFonts w:ascii="Times New Roman" w:hAnsi="Times New Roman"/>
                <w:b/>
                <w:sz w:val="22"/>
                <w:szCs w:val="22"/>
              </w:rPr>
            </w:pPr>
            <w:r w:rsidRPr="003B04B8">
              <w:rPr>
                <w:rFonts w:ascii="Times New Roman" w:hAnsi="Times New Roman"/>
                <w:b/>
                <w:sz w:val="22"/>
                <w:szCs w:val="22"/>
              </w:rPr>
              <w:t>Giá trị hợp lý</w:t>
            </w:r>
          </w:p>
        </w:tc>
        <w:tc>
          <w:tcPr>
            <w:tcW w:w="268" w:type="dxa"/>
            <w:tcBorders>
              <w:top w:val="nil"/>
              <w:left w:val="nil"/>
              <w:bottom w:val="nil"/>
              <w:right w:val="nil"/>
            </w:tcBorders>
            <w:shd w:val="clear" w:color="auto" w:fill="auto"/>
            <w:vAlign w:val="center"/>
          </w:tcPr>
          <w:p w:rsidR="00366142" w:rsidRPr="003B04B8" w:rsidRDefault="00366142" w:rsidP="00A04A18">
            <w:pPr>
              <w:jc w:val="right"/>
              <w:rPr>
                <w:rFonts w:ascii="Times New Roman" w:hAnsi="Times New Roman"/>
                <w:b/>
                <w:sz w:val="22"/>
                <w:szCs w:val="22"/>
              </w:rPr>
            </w:pPr>
          </w:p>
        </w:tc>
        <w:tc>
          <w:tcPr>
            <w:tcW w:w="1082" w:type="dxa"/>
            <w:tcBorders>
              <w:top w:val="single" w:sz="4" w:space="0" w:color="auto"/>
              <w:left w:val="nil"/>
              <w:bottom w:val="single" w:sz="4" w:space="0" w:color="auto"/>
              <w:right w:val="nil"/>
            </w:tcBorders>
            <w:vAlign w:val="center"/>
          </w:tcPr>
          <w:p w:rsidR="00366142" w:rsidRPr="003B04B8" w:rsidRDefault="00366142" w:rsidP="00A04A18">
            <w:pPr>
              <w:jc w:val="right"/>
              <w:rPr>
                <w:rFonts w:ascii="Times New Roman" w:hAnsi="Times New Roman"/>
                <w:b/>
                <w:sz w:val="22"/>
                <w:szCs w:val="22"/>
              </w:rPr>
            </w:pPr>
            <w:r w:rsidRPr="003B04B8">
              <w:rPr>
                <w:rFonts w:ascii="Times New Roman" w:hAnsi="Times New Roman"/>
                <w:b/>
                <w:sz w:val="22"/>
                <w:szCs w:val="22"/>
                <w:lang w:val="nl-NL"/>
              </w:rPr>
              <w:t>Giá gốc</w:t>
            </w:r>
          </w:p>
        </w:tc>
        <w:tc>
          <w:tcPr>
            <w:tcW w:w="990" w:type="dxa"/>
            <w:tcBorders>
              <w:top w:val="single" w:sz="4" w:space="0" w:color="auto"/>
              <w:left w:val="nil"/>
              <w:bottom w:val="single" w:sz="4" w:space="0" w:color="auto"/>
              <w:right w:val="nil"/>
            </w:tcBorders>
            <w:vAlign w:val="center"/>
          </w:tcPr>
          <w:p w:rsidR="00366142" w:rsidRPr="003B04B8" w:rsidRDefault="00366142" w:rsidP="00A04A18">
            <w:pPr>
              <w:jc w:val="right"/>
              <w:rPr>
                <w:rFonts w:ascii="Times New Roman" w:hAnsi="Times New Roman"/>
                <w:b/>
                <w:sz w:val="22"/>
                <w:szCs w:val="22"/>
              </w:rPr>
            </w:pPr>
            <w:r w:rsidRPr="003B04B8">
              <w:rPr>
                <w:rFonts w:ascii="Times New Roman" w:hAnsi="Times New Roman"/>
                <w:b/>
                <w:sz w:val="22"/>
                <w:szCs w:val="22"/>
              </w:rPr>
              <w:t>Dự phòng</w:t>
            </w:r>
          </w:p>
        </w:tc>
        <w:tc>
          <w:tcPr>
            <w:tcW w:w="900" w:type="dxa"/>
            <w:tcBorders>
              <w:top w:val="single" w:sz="4" w:space="0" w:color="auto"/>
              <w:left w:val="nil"/>
              <w:bottom w:val="single" w:sz="4" w:space="0" w:color="auto"/>
              <w:right w:val="nil"/>
            </w:tcBorders>
            <w:shd w:val="clear" w:color="auto" w:fill="auto"/>
            <w:vAlign w:val="center"/>
          </w:tcPr>
          <w:p w:rsidR="00366142" w:rsidRPr="003B04B8" w:rsidRDefault="00366142" w:rsidP="00A04A18">
            <w:pPr>
              <w:jc w:val="right"/>
              <w:rPr>
                <w:rFonts w:ascii="Times New Roman" w:hAnsi="Times New Roman"/>
                <w:b/>
                <w:sz w:val="22"/>
                <w:szCs w:val="22"/>
              </w:rPr>
            </w:pPr>
            <w:r w:rsidRPr="003B04B8">
              <w:rPr>
                <w:rFonts w:ascii="Times New Roman" w:hAnsi="Times New Roman"/>
                <w:b/>
                <w:sz w:val="22"/>
                <w:szCs w:val="22"/>
              </w:rPr>
              <w:t>Giá trị hợp lý</w:t>
            </w:r>
          </w:p>
        </w:tc>
      </w:tr>
      <w:tr w:rsidR="00366142" w:rsidRPr="003B4963" w:rsidTr="00C3387C">
        <w:tblPrEx>
          <w:tblLook w:val="0000" w:firstRow="0" w:lastRow="0" w:firstColumn="0" w:lastColumn="0" w:noHBand="0" w:noVBand="0"/>
        </w:tblPrEx>
        <w:trPr>
          <w:trHeight w:val="300"/>
        </w:trPr>
        <w:tc>
          <w:tcPr>
            <w:tcW w:w="360" w:type="dxa"/>
            <w:tcBorders>
              <w:top w:val="nil"/>
              <w:left w:val="nil"/>
              <w:bottom w:val="nil"/>
              <w:right w:val="nil"/>
            </w:tcBorders>
          </w:tcPr>
          <w:p w:rsidR="00366142" w:rsidRPr="007A0C1C" w:rsidRDefault="00366142" w:rsidP="00A04A18">
            <w:pPr>
              <w:ind w:right="-96"/>
              <w:jc w:val="right"/>
              <w:rPr>
                <w:rFonts w:ascii="Times New Roman" w:hAnsi="Times New Roman"/>
                <w:b/>
                <w:sz w:val="22"/>
                <w:szCs w:val="22"/>
                <w:lang w:val="nl-NL"/>
              </w:rPr>
            </w:pPr>
            <w:r w:rsidRPr="007A0C1C">
              <w:rPr>
                <w:rFonts w:ascii="Times New Roman" w:hAnsi="Times New Roman"/>
                <w:b/>
                <w:sz w:val="22"/>
                <w:szCs w:val="22"/>
                <w:lang w:val="nl-NL"/>
              </w:rPr>
              <w:t>c)</w:t>
            </w:r>
          </w:p>
        </w:tc>
        <w:tc>
          <w:tcPr>
            <w:tcW w:w="1980" w:type="dxa"/>
            <w:tcBorders>
              <w:top w:val="nil"/>
              <w:left w:val="nil"/>
              <w:bottom w:val="nil"/>
              <w:right w:val="nil"/>
            </w:tcBorders>
            <w:shd w:val="clear" w:color="auto" w:fill="auto"/>
            <w:vAlign w:val="center"/>
          </w:tcPr>
          <w:p w:rsidR="00366142" w:rsidRPr="007A0C1C" w:rsidRDefault="00366142" w:rsidP="00A04A18">
            <w:pPr>
              <w:rPr>
                <w:rFonts w:ascii="Times New Roman" w:hAnsi="Times New Roman"/>
                <w:b/>
                <w:sz w:val="22"/>
                <w:szCs w:val="22"/>
                <w:lang w:val="nl-NL"/>
              </w:rPr>
            </w:pPr>
            <w:r w:rsidRPr="007A0C1C">
              <w:rPr>
                <w:rFonts w:ascii="Times New Roman" w:hAnsi="Times New Roman"/>
                <w:b/>
                <w:sz w:val="22"/>
                <w:szCs w:val="22"/>
                <w:lang w:val="nl-NL"/>
              </w:rPr>
              <w:t>Đầu t</w:t>
            </w:r>
            <w:r w:rsidRPr="007A0C1C">
              <w:rPr>
                <w:rFonts w:ascii="Times New Roman" w:hAnsi="Times New Roman" w:hint="cs"/>
                <w:b/>
                <w:sz w:val="22"/>
                <w:szCs w:val="22"/>
                <w:lang w:val="nl-NL"/>
              </w:rPr>
              <w:t>ư</w:t>
            </w:r>
            <w:r w:rsidRPr="007A0C1C">
              <w:rPr>
                <w:rFonts w:ascii="Times New Roman" w:hAnsi="Times New Roman"/>
                <w:b/>
                <w:sz w:val="22"/>
                <w:szCs w:val="22"/>
                <w:lang w:val="nl-NL"/>
              </w:rPr>
              <w:t xml:space="preserve"> góp vốn vào đ</w:t>
            </w:r>
            <w:r w:rsidRPr="007A0C1C">
              <w:rPr>
                <w:rFonts w:ascii="Times New Roman" w:hAnsi="Times New Roman" w:hint="cs"/>
                <w:b/>
                <w:sz w:val="22"/>
                <w:szCs w:val="22"/>
                <w:lang w:val="nl-NL"/>
              </w:rPr>
              <w:t>ơ</w:t>
            </w:r>
            <w:r w:rsidRPr="007A0C1C">
              <w:rPr>
                <w:rFonts w:ascii="Times New Roman" w:hAnsi="Times New Roman"/>
                <w:b/>
                <w:sz w:val="22"/>
                <w:szCs w:val="22"/>
                <w:lang w:val="nl-NL"/>
              </w:rPr>
              <w:t xml:space="preserve">n vị khác </w:t>
            </w:r>
          </w:p>
        </w:tc>
        <w:tc>
          <w:tcPr>
            <w:tcW w:w="1170" w:type="dxa"/>
            <w:tcBorders>
              <w:top w:val="single" w:sz="4" w:space="0" w:color="auto"/>
              <w:left w:val="nil"/>
              <w:right w:val="nil"/>
            </w:tcBorders>
          </w:tcPr>
          <w:p w:rsidR="00366142" w:rsidRPr="007A0C1C" w:rsidRDefault="00366142" w:rsidP="00A04A18">
            <w:pPr>
              <w:rPr>
                <w:rFonts w:ascii="Times New Roman" w:hAnsi="Times New Roman"/>
                <w:b/>
                <w:sz w:val="22"/>
                <w:szCs w:val="22"/>
                <w:lang w:val="nl-NL"/>
              </w:rPr>
            </w:pPr>
          </w:p>
        </w:tc>
        <w:tc>
          <w:tcPr>
            <w:tcW w:w="1170" w:type="dxa"/>
            <w:tcBorders>
              <w:top w:val="single" w:sz="4" w:space="0" w:color="auto"/>
              <w:left w:val="nil"/>
              <w:right w:val="nil"/>
            </w:tcBorders>
          </w:tcPr>
          <w:p w:rsidR="00366142" w:rsidRPr="007A0C1C" w:rsidRDefault="00366142" w:rsidP="00A04A18">
            <w:pPr>
              <w:rPr>
                <w:rFonts w:ascii="Times New Roman" w:hAnsi="Times New Roman"/>
                <w:b/>
                <w:sz w:val="22"/>
                <w:szCs w:val="22"/>
                <w:lang w:val="nl-NL"/>
              </w:rPr>
            </w:pPr>
          </w:p>
        </w:tc>
        <w:tc>
          <w:tcPr>
            <w:tcW w:w="990" w:type="dxa"/>
            <w:tcBorders>
              <w:top w:val="single" w:sz="4" w:space="0" w:color="auto"/>
              <w:left w:val="nil"/>
              <w:right w:val="nil"/>
            </w:tcBorders>
            <w:shd w:val="clear" w:color="auto" w:fill="auto"/>
          </w:tcPr>
          <w:p w:rsidR="00366142" w:rsidRPr="007A0C1C" w:rsidRDefault="00366142" w:rsidP="00A04A18">
            <w:pPr>
              <w:rPr>
                <w:rFonts w:ascii="Times New Roman" w:hAnsi="Times New Roman"/>
                <w:b/>
                <w:sz w:val="22"/>
                <w:szCs w:val="22"/>
                <w:lang w:val="nl-NL"/>
              </w:rPr>
            </w:pPr>
          </w:p>
        </w:tc>
        <w:tc>
          <w:tcPr>
            <w:tcW w:w="268" w:type="dxa"/>
            <w:tcBorders>
              <w:left w:val="nil"/>
              <w:bottom w:val="nil"/>
              <w:right w:val="nil"/>
            </w:tcBorders>
            <w:shd w:val="clear" w:color="auto" w:fill="auto"/>
          </w:tcPr>
          <w:p w:rsidR="00366142" w:rsidRPr="007A0C1C" w:rsidRDefault="00366142" w:rsidP="00A04A18">
            <w:pPr>
              <w:rPr>
                <w:rFonts w:ascii="Times New Roman" w:hAnsi="Times New Roman"/>
                <w:b/>
                <w:sz w:val="22"/>
                <w:szCs w:val="22"/>
                <w:lang w:val="nl-NL"/>
              </w:rPr>
            </w:pPr>
          </w:p>
        </w:tc>
        <w:tc>
          <w:tcPr>
            <w:tcW w:w="1082" w:type="dxa"/>
            <w:tcBorders>
              <w:top w:val="single" w:sz="4" w:space="0" w:color="auto"/>
              <w:left w:val="nil"/>
              <w:right w:val="nil"/>
            </w:tcBorders>
          </w:tcPr>
          <w:p w:rsidR="00366142" w:rsidRPr="007A0C1C" w:rsidRDefault="00366142" w:rsidP="00A04A18">
            <w:pPr>
              <w:rPr>
                <w:rFonts w:ascii="Times New Roman" w:hAnsi="Times New Roman"/>
                <w:b/>
                <w:sz w:val="22"/>
                <w:szCs w:val="22"/>
                <w:lang w:val="nl-NL"/>
              </w:rPr>
            </w:pPr>
          </w:p>
        </w:tc>
        <w:tc>
          <w:tcPr>
            <w:tcW w:w="990" w:type="dxa"/>
            <w:tcBorders>
              <w:top w:val="single" w:sz="4" w:space="0" w:color="auto"/>
              <w:left w:val="nil"/>
              <w:right w:val="nil"/>
            </w:tcBorders>
          </w:tcPr>
          <w:p w:rsidR="00366142" w:rsidRPr="007A0C1C" w:rsidRDefault="00366142" w:rsidP="00A04A18">
            <w:pPr>
              <w:rPr>
                <w:rFonts w:ascii="Times New Roman" w:hAnsi="Times New Roman"/>
                <w:b/>
                <w:sz w:val="22"/>
                <w:szCs w:val="22"/>
                <w:lang w:val="nl-NL"/>
              </w:rPr>
            </w:pPr>
          </w:p>
        </w:tc>
        <w:tc>
          <w:tcPr>
            <w:tcW w:w="900" w:type="dxa"/>
            <w:tcBorders>
              <w:top w:val="single" w:sz="4" w:space="0" w:color="auto"/>
              <w:left w:val="nil"/>
              <w:right w:val="nil"/>
            </w:tcBorders>
            <w:shd w:val="clear" w:color="auto" w:fill="auto"/>
          </w:tcPr>
          <w:p w:rsidR="00366142" w:rsidRPr="007A0C1C" w:rsidRDefault="00366142" w:rsidP="00A04A18">
            <w:pPr>
              <w:rPr>
                <w:rFonts w:ascii="Times New Roman" w:hAnsi="Times New Roman"/>
                <w:b/>
                <w:sz w:val="22"/>
                <w:szCs w:val="22"/>
                <w:lang w:val="nl-NL"/>
              </w:rPr>
            </w:pPr>
          </w:p>
        </w:tc>
      </w:tr>
      <w:tr w:rsidR="00366142" w:rsidRPr="007C0A0A" w:rsidTr="00C3387C">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A04A18">
            <w:pPr>
              <w:rPr>
                <w:rFonts w:ascii="Times New Roman" w:hAnsi="Times New Roman"/>
                <w:sz w:val="22"/>
                <w:szCs w:val="22"/>
                <w:lang w:val="nl-NL"/>
              </w:rPr>
            </w:pPr>
          </w:p>
        </w:tc>
        <w:tc>
          <w:tcPr>
            <w:tcW w:w="1980" w:type="dxa"/>
            <w:tcBorders>
              <w:top w:val="nil"/>
              <w:left w:val="nil"/>
              <w:bottom w:val="nil"/>
              <w:right w:val="nil"/>
            </w:tcBorders>
            <w:shd w:val="clear" w:color="auto" w:fill="auto"/>
            <w:vAlign w:val="center"/>
          </w:tcPr>
          <w:p w:rsidR="00366142" w:rsidRPr="00366142" w:rsidRDefault="00366142" w:rsidP="00366142">
            <w:pPr>
              <w:tabs>
                <w:tab w:val="left" w:pos="178"/>
              </w:tabs>
              <w:spacing w:line="0" w:lineRule="atLeast"/>
              <w:rPr>
                <w:rFonts w:ascii="Times New Roman" w:hAnsi="Times New Roman"/>
                <w:sz w:val="22"/>
                <w:szCs w:val="22"/>
                <w:lang w:val="nl-NL"/>
              </w:rPr>
            </w:pPr>
            <w:r w:rsidRPr="00366142">
              <w:rPr>
                <w:rFonts w:ascii="Times New Roman" w:hAnsi="Times New Roman"/>
                <w:sz w:val="22"/>
                <w:szCs w:val="22"/>
                <w:lang w:val="nl-NL"/>
              </w:rPr>
              <w:t>Đầu t</w:t>
            </w:r>
            <w:r w:rsidRPr="00366142">
              <w:rPr>
                <w:rFonts w:ascii="Times New Roman" w:hAnsi="Times New Roman" w:hint="cs"/>
                <w:sz w:val="22"/>
                <w:szCs w:val="22"/>
                <w:lang w:val="nl-NL"/>
              </w:rPr>
              <w:t>ư</w:t>
            </w:r>
            <w:r w:rsidRPr="00366142">
              <w:rPr>
                <w:rFonts w:ascii="Times New Roman" w:hAnsi="Times New Roman"/>
                <w:sz w:val="22"/>
                <w:szCs w:val="22"/>
                <w:lang w:val="nl-NL"/>
              </w:rPr>
              <w:t xml:space="preserve"> vào công ty con (i) </w:t>
            </w:r>
          </w:p>
        </w:tc>
        <w:tc>
          <w:tcPr>
            <w:tcW w:w="1170" w:type="dxa"/>
            <w:tcBorders>
              <w:left w:val="nil"/>
              <w:right w:val="nil"/>
            </w:tcBorders>
            <w:vAlign w:val="bottom"/>
          </w:tcPr>
          <w:p w:rsidR="00366142" w:rsidRPr="00366142" w:rsidRDefault="00366142" w:rsidP="00A04A18">
            <w:pPr>
              <w:jc w:val="right"/>
              <w:rPr>
                <w:rFonts w:ascii="Times New Roman" w:hAnsi="Times New Roman"/>
                <w:sz w:val="22"/>
                <w:szCs w:val="22"/>
                <w:lang w:val="nl-NL"/>
              </w:rPr>
            </w:pPr>
            <w:r w:rsidRPr="00366142">
              <w:rPr>
                <w:rFonts w:ascii="Times New Roman" w:hAnsi="Times New Roman"/>
                <w:sz w:val="22"/>
                <w:szCs w:val="22"/>
                <w:lang w:val="nl-NL"/>
              </w:rPr>
              <w:t>-</w:t>
            </w:r>
          </w:p>
        </w:tc>
        <w:tc>
          <w:tcPr>
            <w:tcW w:w="1170" w:type="dxa"/>
            <w:tcBorders>
              <w:left w:val="nil"/>
              <w:right w:val="nil"/>
            </w:tcBorders>
            <w:vAlign w:val="bottom"/>
          </w:tcPr>
          <w:p w:rsidR="00366142" w:rsidRPr="00366142" w:rsidRDefault="00366142" w:rsidP="00A04A18">
            <w:pPr>
              <w:jc w:val="right"/>
              <w:rPr>
                <w:rFonts w:ascii="Times New Roman" w:hAnsi="Times New Roman"/>
                <w:sz w:val="22"/>
                <w:szCs w:val="22"/>
                <w:lang w:val="nl-NL"/>
              </w:rPr>
            </w:pPr>
            <w:r w:rsidRPr="00366142">
              <w:rPr>
                <w:rFonts w:ascii="Times New Roman" w:hAnsi="Times New Roman"/>
                <w:sz w:val="22"/>
                <w:szCs w:val="22"/>
                <w:lang w:val="nl-NL"/>
              </w:rPr>
              <w:t>-</w:t>
            </w:r>
          </w:p>
        </w:tc>
        <w:tc>
          <w:tcPr>
            <w:tcW w:w="990" w:type="dxa"/>
            <w:tcBorders>
              <w:left w:val="nil"/>
              <w:right w:val="nil"/>
            </w:tcBorders>
            <w:shd w:val="clear" w:color="auto" w:fill="auto"/>
            <w:vAlign w:val="bottom"/>
          </w:tcPr>
          <w:p w:rsidR="00366142" w:rsidRPr="00366142" w:rsidRDefault="00366142" w:rsidP="00A04A18">
            <w:pPr>
              <w:jc w:val="right"/>
              <w:rPr>
                <w:rFonts w:ascii="Times New Roman" w:hAnsi="Times New Roman"/>
                <w:sz w:val="22"/>
                <w:szCs w:val="22"/>
                <w:lang w:val="nl-NL"/>
              </w:rPr>
            </w:pPr>
            <w:r w:rsidRPr="00366142">
              <w:rPr>
                <w:rFonts w:ascii="Times New Roman" w:hAnsi="Times New Roman"/>
                <w:sz w:val="22"/>
                <w:szCs w:val="22"/>
                <w:lang w:val="nl-NL"/>
              </w:rPr>
              <w:t>-</w:t>
            </w:r>
          </w:p>
        </w:tc>
        <w:tc>
          <w:tcPr>
            <w:tcW w:w="268" w:type="dxa"/>
            <w:tcBorders>
              <w:left w:val="nil"/>
              <w:right w:val="nil"/>
            </w:tcBorders>
            <w:shd w:val="clear" w:color="auto" w:fill="auto"/>
            <w:vAlign w:val="bottom"/>
          </w:tcPr>
          <w:p w:rsidR="00366142" w:rsidRPr="00366142" w:rsidRDefault="00366142" w:rsidP="00A04A18">
            <w:pPr>
              <w:jc w:val="right"/>
              <w:rPr>
                <w:rFonts w:ascii="Times New Roman" w:hAnsi="Times New Roman"/>
                <w:b/>
                <w:sz w:val="22"/>
                <w:szCs w:val="22"/>
                <w:lang w:val="nl-NL"/>
              </w:rPr>
            </w:pPr>
          </w:p>
        </w:tc>
        <w:tc>
          <w:tcPr>
            <w:tcW w:w="1082" w:type="dxa"/>
            <w:tcBorders>
              <w:left w:val="nil"/>
              <w:right w:val="nil"/>
            </w:tcBorders>
            <w:vAlign w:val="bottom"/>
          </w:tcPr>
          <w:p w:rsidR="00366142" w:rsidRPr="00366142" w:rsidRDefault="00366142" w:rsidP="00A04A18">
            <w:pPr>
              <w:jc w:val="right"/>
              <w:rPr>
                <w:rFonts w:ascii="Times New Roman" w:hAnsi="Times New Roman"/>
                <w:sz w:val="22"/>
                <w:szCs w:val="22"/>
                <w:lang w:val="nl-NL"/>
              </w:rPr>
            </w:pPr>
            <w:r w:rsidRPr="00366142">
              <w:rPr>
                <w:rFonts w:ascii="Times New Roman" w:hAnsi="Times New Roman"/>
                <w:sz w:val="22"/>
                <w:szCs w:val="22"/>
                <w:lang w:val="nl-NL"/>
              </w:rPr>
              <w:t>-</w:t>
            </w:r>
          </w:p>
        </w:tc>
        <w:tc>
          <w:tcPr>
            <w:tcW w:w="990" w:type="dxa"/>
            <w:tcBorders>
              <w:left w:val="nil"/>
              <w:right w:val="nil"/>
            </w:tcBorders>
            <w:vAlign w:val="bottom"/>
          </w:tcPr>
          <w:p w:rsidR="00366142" w:rsidRPr="00366142" w:rsidRDefault="00366142" w:rsidP="00A04A18">
            <w:pPr>
              <w:jc w:val="right"/>
              <w:rPr>
                <w:rFonts w:ascii="Times New Roman" w:hAnsi="Times New Roman"/>
                <w:sz w:val="22"/>
                <w:szCs w:val="22"/>
                <w:lang w:val="nl-NL"/>
              </w:rPr>
            </w:pPr>
            <w:r w:rsidRPr="00366142">
              <w:rPr>
                <w:rFonts w:ascii="Times New Roman" w:hAnsi="Times New Roman"/>
                <w:sz w:val="22"/>
                <w:szCs w:val="22"/>
                <w:lang w:val="nl-NL"/>
              </w:rPr>
              <w:t>-</w:t>
            </w:r>
          </w:p>
        </w:tc>
        <w:tc>
          <w:tcPr>
            <w:tcW w:w="900" w:type="dxa"/>
            <w:tcBorders>
              <w:left w:val="nil"/>
              <w:right w:val="nil"/>
            </w:tcBorders>
            <w:shd w:val="clear" w:color="auto" w:fill="auto"/>
            <w:vAlign w:val="bottom"/>
          </w:tcPr>
          <w:p w:rsidR="00366142" w:rsidRPr="00366142" w:rsidRDefault="00366142" w:rsidP="00A04A18">
            <w:pPr>
              <w:jc w:val="right"/>
              <w:rPr>
                <w:rFonts w:ascii="Times New Roman" w:hAnsi="Times New Roman"/>
                <w:sz w:val="22"/>
                <w:szCs w:val="22"/>
                <w:lang w:val="nl-NL"/>
              </w:rPr>
            </w:pPr>
            <w:r w:rsidRPr="00366142">
              <w:rPr>
                <w:rFonts w:ascii="Times New Roman" w:hAnsi="Times New Roman"/>
                <w:sz w:val="22"/>
                <w:szCs w:val="22"/>
                <w:lang w:val="nl-NL"/>
              </w:rPr>
              <w:t>-</w:t>
            </w:r>
          </w:p>
        </w:tc>
      </w:tr>
      <w:tr w:rsidR="00366142" w:rsidRPr="007C0A0A" w:rsidTr="00C3387C">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A04A18">
            <w:pPr>
              <w:rPr>
                <w:rFonts w:ascii="Times New Roman" w:hAnsi="Times New Roman"/>
                <w:sz w:val="22"/>
                <w:szCs w:val="22"/>
                <w:lang w:val="nl-NL"/>
              </w:rPr>
            </w:pPr>
          </w:p>
        </w:tc>
        <w:tc>
          <w:tcPr>
            <w:tcW w:w="1980" w:type="dxa"/>
            <w:tcBorders>
              <w:top w:val="nil"/>
              <w:left w:val="nil"/>
              <w:bottom w:val="nil"/>
              <w:right w:val="nil"/>
            </w:tcBorders>
            <w:shd w:val="clear" w:color="auto" w:fill="auto"/>
            <w:vAlign w:val="center"/>
          </w:tcPr>
          <w:p w:rsidR="00366142" w:rsidRPr="001E22F2" w:rsidRDefault="00366142" w:rsidP="00A04A18">
            <w:pPr>
              <w:tabs>
                <w:tab w:val="left" w:pos="178"/>
              </w:tabs>
              <w:spacing w:line="0" w:lineRule="atLeast"/>
              <w:rPr>
                <w:rFonts w:ascii="Times New Roman" w:hAnsi="Times New Roman"/>
                <w:sz w:val="22"/>
                <w:szCs w:val="22"/>
                <w:lang w:val="nl-NL"/>
              </w:rPr>
            </w:pPr>
            <w:r w:rsidRPr="007A0C1C">
              <w:rPr>
                <w:rFonts w:ascii="Times New Roman" w:hAnsi="Times New Roman"/>
                <w:sz w:val="22"/>
                <w:szCs w:val="22"/>
                <w:lang w:val="nl-NL"/>
              </w:rPr>
              <w:t>Đầu t</w:t>
            </w:r>
            <w:r w:rsidRPr="007A0C1C">
              <w:rPr>
                <w:rFonts w:ascii="Times New Roman" w:hAnsi="Times New Roman" w:hint="cs"/>
                <w:sz w:val="22"/>
                <w:szCs w:val="22"/>
                <w:lang w:val="nl-NL"/>
              </w:rPr>
              <w:t>ư</w:t>
            </w:r>
            <w:r w:rsidR="00E6211D">
              <w:rPr>
                <w:rFonts w:ascii="Times New Roman" w:hAnsi="Times New Roman"/>
                <w:sz w:val="22"/>
                <w:szCs w:val="22"/>
                <w:lang w:val="nl-NL"/>
              </w:rPr>
              <w:t xml:space="preserve"> vào công ty liên doanh</w:t>
            </w:r>
            <w:r>
              <w:rPr>
                <w:rFonts w:ascii="Times New Roman" w:hAnsi="Times New Roman"/>
                <w:sz w:val="22"/>
                <w:szCs w:val="22"/>
                <w:lang w:val="nl-NL"/>
              </w:rPr>
              <w:t xml:space="preserve"> (ii)</w:t>
            </w:r>
          </w:p>
        </w:tc>
        <w:tc>
          <w:tcPr>
            <w:tcW w:w="1170" w:type="dxa"/>
            <w:tcBorders>
              <w:left w:val="nil"/>
              <w:right w:val="nil"/>
            </w:tcBorders>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1170" w:type="dxa"/>
            <w:tcBorders>
              <w:left w:val="nil"/>
              <w:right w:val="nil"/>
            </w:tcBorders>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right w:val="nil"/>
            </w:tcBorders>
            <w:shd w:val="clear" w:color="auto" w:fill="auto"/>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268" w:type="dxa"/>
            <w:tcBorders>
              <w:left w:val="nil"/>
              <w:right w:val="nil"/>
            </w:tcBorders>
            <w:shd w:val="clear" w:color="auto" w:fill="auto"/>
            <w:vAlign w:val="bottom"/>
          </w:tcPr>
          <w:p w:rsidR="00366142" w:rsidRPr="003B04B8" w:rsidRDefault="00366142" w:rsidP="00A04A18">
            <w:pPr>
              <w:jc w:val="right"/>
              <w:rPr>
                <w:rFonts w:ascii="Times New Roman" w:hAnsi="Times New Roman"/>
                <w:b/>
                <w:sz w:val="22"/>
                <w:szCs w:val="22"/>
                <w:lang w:val="nl-NL"/>
              </w:rPr>
            </w:pPr>
          </w:p>
        </w:tc>
        <w:tc>
          <w:tcPr>
            <w:tcW w:w="1082" w:type="dxa"/>
            <w:tcBorders>
              <w:left w:val="nil"/>
              <w:right w:val="nil"/>
            </w:tcBorders>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right w:val="nil"/>
            </w:tcBorders>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00" w:type="dxa"/>
            <w:tcBorders>
              <w:left w:val="nil"/>
              <w:right w:val="nil"/>
            </w:tcBorders>
            <w:shd w:val="clear" w:color="auto" w:fill="auto"/>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r>
      <w:tr w:rsidR="00366142" w:rsidRPr="007C0A0A" w:rsidTr="00C3387C">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A04A18">
            <w:pPr>
              <w:rPr>
                <w:rFonts w:ascii="Times New Roman" w:hAnsi="Times New Roman"/>
                <w:sz w:val="22"/>
                <w:szCs w:val="22"/>
                <w:lang w:val="nl-NL"/>
              </w:rPr>
            </w:pPr>
          </w:p>
        </w:tc>
        <w:tc>
          <w:tcPr>
            <w:tcW w:w="1980" w:type="dxa"/>
            <w:tcBorders>
              <w:top w:val="nil"/>
              <w:left w:val="nil"/>
              <w:bottom w:val="nil"/>
              <w:right w:val="nil"/>
            </w:tcBorders>
            <w:shd w:val="clear" w:color="auto" w:fill="auto"/>
            <w:vAlign w:val="center"/>
          </w:tcPr>
          <w:p w:rsidR="00366142" w:rsidRPr="001E22F2" w:rsidRDefault="00366142" w:rsidP="00A04A18">
            <w:pPr>
              <w:tabs>
                <w:tab w:val="left" w:pos="178"/>
              </w:tabs>
              <w:spacing w:line="0" w:lineRule="atLeast"/>
              <w:rPr>
                <w:rFonts w:ascii="Times New Roman" w:hAnsi="Times New Roman"/>
                <w:sz w:val="22"/>
                <w:szCs w:val="22"/>
                <w:lang w:val="nl-NL"/>
              </w:rPr>
            </w:pPr>
            <w:r w:rsidRPr="007A0C1C">
              <w:rPr>
                <w:rFonts w:ascii="Times New Roman" w:hAnsi="Times New Roman"/>
                <w:sz w:val="22"/>
                <w:szCs w:val="22"/>
                <w:lang w:val="nl-NL"/>
              </w:rPr>
              <w:t>Đầu t</w:t>
            </w:r>
            <w:r w:rsidRPr="007A0C1C">
              <w:rPr>
                <w:rFonts w:ascii="Times New Roman" w:hAnsi="Times New Roman" w:hint="cs"/>
                <w:sz w:val="22"/>
                <w:szCs w:val="22"/>
                <w:lang w:val="nl-NL"/>
              </w:rPr>
              <w:t>ư</w:t>
            </w:r>
            <w:r w:rsidRPr="007A0C1C">
              <w:rPr>
                <w:rFonts w:ascii="Times New Roman" w:hAnsi="Times New Roman"/>
                <w:sz w:val="22"/>
                <w:szCs w:val="22"/>
                <w:lang w:val="nl-NL"/>
              </w:rPr>
              <w:t xml:space="preserve"> vào công ty </w:t>
            </w:r>
            <w:r>
              <w:rPr>
                <w:rFonts w:ascii="Times New Roman" w:hAnsi="Times New Roman"/>
                <w:sz w:val="22"/>
                <w:szCs w:val="22"/>
                <w:lang w:val="nl-NL"/>
              </w:rPr>
              <w:t>l</w:t>
            </w:r>
            <w:r w:rsidR="00E6211D">
              <w:rPr>
                <w:rFonts w:ascii="Times New Roman" w:hAnsi="Times New Roman"/>
                <w:sz w:val="22"/>
                <w:szCs w:val="22"/>
                <w:lang w:val="nl-NL"/>
              </w:rPr>
              <w:t xml:space="preserve">iên kết </w:t>
            </w:r>
            <w:r>
              <w:rPr>
                <w:rFonts w:ascii="Times New Roman" w:hAnsi="Times New Roman"/>
                <w:sz w:val="22"/>
                <w:szCs w:val="22"/>
                <w:lang w:val="nl-NL"/>
              </w:rPr>
              <w:t>(iii)</w:t>
            </w:r>
          </w:p>
        </w:tc>
        <w:tc>
          <w:tcPr>
            <w:tcW w:w="1170" w:type="dxa"/>
            <w:tcBorders>
              <w:left w:val="nil"/>
              <w:right w:val="nil"/>
            </w:tcBorders>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1170" w:type="dxa"/>
            <w:tcBorders>
              <w:left w:val="nil"/>
              <w:right w:val="nil"/>
            </w:tcBorders>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right w:val="nil"/>
            </w:tcBorders>
            <w:shd w:val="clear" w:color="auto" w:fill="auto"/>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268" w:type="dxa"/>
            <w:tcBorders>
              <w:left w:val="nil"/>
              <w:right w:val="nil"/>
            </w:tcBorders>
            <w:shd w:val="clear" w:color="auto" w:fill="auto"/>
            <w:vAlign w:val="bottom"/>
          </w:tcPr>
          <w:p w:rsidR="00366142" w:rsidRPr="003B04B8" w:rsidRDefault="00366142" w:rsidP="00A04A18">
            <w:pPr>
              <w:jc w:val="right"/>
              <w:rPr>
                <w:rFonts w:ascii="Times New Roman" w:hAnsi="Times New Roman"/>
                <w:b/>
                <w:sz w:val="22"/>
                <w:szCs w:val="22"/>
                <w:lang w:val="nl-NL"/>
              </w:rPr>
            </w:pPr>
          </w:p>
        </w:tc>
        <w:tc>
          <w:tcPr>
            <w:tcW w:w="1082" w:type="dxa"/>
            <w:tcBorders>
              <w:left w:val="nil"/>
              <w:right w:val="nil"/>
            </w:tcBorders>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right w:val="nil"/>
            </w:tcBorders>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00" w:type="dxa"/>
            <w:tcBorders>
              <w:left w:val="nil"/>
              <w:right w:val="nil"/>
            </w:tcBorders>
            <w:shd w:val="clear" w:color="auto" w:fill="auto"/>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r>
      <w:tr w:rsidR="00366142" w:rsidRPr="007C0A0A" w:rsidTr="00C3387C">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A04A18">
            <w:pPr>
              <w:rPr>
                <w:rFonts w:ascii="Times New Roman" w:hAnsi="Times New Roman"/>
                <w:sz w:val="22"/>
                <w:szCs w:val="22"/>
                <w:lang w:val="nl-NL"/>
              </w:rPr>
            </w:pPr>
          </w:p>
        </w:tc>
        <w:tc>
          <w:tcPr>
            <w:tcW w:w="1980" w:type="dxa"/>
            <w:tcBorders>
              <w:top w:val="nil"/>
              <w:left w:val="nil"/>
              <w:bottom w:val="nil"/>
              <w:right w:val="nil"/>
            </w:tcBorders>
            <w:shd w:val="clear" w:color="auto" w:fill="auto"/>
            <w:vAlign w:val="center"/>
          </w:tcPr>
          <w:p w:rsidR="00366142" w:rsidRPr="007A0C1C" w:rsidRDefault="00366142" w:rsidP="00A04A18">
            <w:pPr>
              <w:tabs>
                <w:tab w:val="left" w:pos="178"/>
              </w:tabs>
              <w:spacing w:line="0" w:lineRule="atLeast"/>
              <w:rPr>
                <w:rFonts w:ascii="Times New Roman" w:hAnsi="Times New Roman"/>
                <w:sz w:val="22"/>
                <w:szCs w:val="22"/>
                <w:lang w:val="nl-NL"/>
              </w:rPr>
            </w:pPr>
            <w:r w:rsidRPr="007A0C1C">
              <w:rPr>
                <w:rFonts w:ascii="Times New Roman" w:hAnsi="Times New Roman"/>
                <w:sz w:val="22"/>
                <w:szCs w:val="22"/>
                <w:lang w:val="nl-NL"/>
              </w:rPr>
              <w:t>Đầu t</w:t>
            </w:r>
            <w:r w:rsidRPr="007A0C1C">
              <w:rPr>
                <w:rFonts w:ascii="Times New Roman" w:hAnsi="Times New Roman" w:hint="cs"/>
                <w:sz w:val="22"/>
                <w:szCs w:val="22"/>
                <w:lang w:val="nl-NL"/>
              </w:rPr>
              <w:t>ư</w:t>
            </w:r>
            <w:r w:rsidRPr="007A0C1C">
              <w:rPr>
                <w:rFonts w:ascii="Times New Roman" w:hAnsi="Times New Roman"/>
                <w:sz w:val="22"/>
                <w:szCs w:val="22"/>
                <w:lang w:val="nl-NL"/>
              </w:rPr>
              <w:t xml:space="preserve"> </w:t>
            </w:r>
            <w:r>
              <w:rPr>
                <w:rFonts w:ascii="Times New Roman" w:hAnsi="Times New Roman"/>
                <w:sz w:val="22"/>
                <w:szCs w:val="22"/>
                <w:lang w:val="nl-NL"/>
              </w:rPr>
              <w:t xml:space="preserve">góp vốn </w:t>
            </w:r>
            <w:r w:rsidRPr="007A0C1C">
              <w:rPr>
                <w:rFonts w:ascii="Times New Roman" w:hAnsi="Times New Roman"/>
                <w:sz w:val="22"/>
                <w:szCs w:val="22"/>
                <w:lang w:val="nl-NL"/>
              </w:rPr>
              <w:t>vào đ</w:t>
            </w:r>
            <w:r w:rsidRPr="007A0C1C">
              <w:rPr>
                <w:rFonts w:ascii="Times New Roman" w:hAnsi="Times New Roman" w:hint="cs"/>
                <w:sz w:val="22"/>
                <w:szCs w:val="22"/>
                <w:lang w:val="nl-NL"/>
              </w:rPr>
              <w:t>ơ</w:t>
            </w:r>
            <w:r w:rsidRPr="007A0C1C">
              <w:rPr>
                <w:rFonts w:ascii="Times New Roman" w:hAnsi="Times New Roman"/>
                <w:sz w:val="22"/>
                <w:szCs w:val="22"/>
                <w:lang w:val="nl-NL"/>
              </w:rPr>
              <w:t>n vị khác</w:t>
            </w:r>
            <w:r>
              <w:rPr>
                <w:rFonts w:ascii="Times New Roman" w:hAnsi="Times New Roman"/>
                <w:sz w:val="22"/>
                <w:szCs w:val="22"/>
                <w:lang w:val="nl-NL"/>
              </w:rPr>
              <w:t xml:space="preserve"> (iv)</w:t>
            </w:r>
          </w:p>
        </w:tc>
        <w:tc>
          <w:tcPr>
            <w:tcW w:w="1170" w:type="dxa"/>
            <w:tcBorders>
              <w:left w:val="nil"/>
              <w:bottom w:val="single" w:sz="4" w:space="0" w:color="auto"/>
              <w:right w:val="nil"/>
            </w:tcBorders>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1170" w:type="dxa"/>
            <w:tcBorders>
              <w:left w:val="nil"/>
              <w:bottom w:val="single" w:sz="4" w:space="0" w:color="auto"/>
              <w:right w:val="nil"/>
            </w:tcBorders>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bottom w:val="single" w:sz="4" w:space="0" w:color="auto"/>
              <w:right w:val="nil"/>
            </w:tcBorders>
            <w:shd w:val="clear" w:color="auto" w:fill="auto"/>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268" w:type="dxa"/>
            <w:tcBorders>
              <w:left w:val="nil"/>
              <w:bottom w:val="nil"/>
              <w:right w:val="nil"/>
            </w:tcBorders>
            <w:shd w:val="clear" w:color="auto" w:fill="auto"/>
            <w:vAlign w:val="bottom"/>
          </w:tcPr>
          <w:p w:rsidR="00366142" w:rsidRPr="003B04B8" w:rsidRDefault="00366142" w:rsidP="00A04A18">
            <w:pPr>
              <w:jc w:val="right"/>
              <w:rPr>
                <w:rFonts w:ascii="Times New Roman" w:hAnsi="Times New Roman"/>
                <w:b/>
                <w:sz w:val="22"/>
                <w:szCs w:val="22"/>
                <w:lang w:val="nl-NL"/>
              </w:rPr>
            </w:pPr>
          </w:p>
        </w:tc>
        <w:tc>
          <w:tcPr>
            <w:tcW w:w="1082" w:type="dxa"/>
            <w:tcBorders>
              <w:left w:val="nil"/>
              <w:bottom w:val="single" w:sz="4" w:space="0" w:color="auto"/>
              <w:right w:val="nil"/>
            </w:tcBorders>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bottom w:val="single" w:sz="4" w:space="0" w:color="auto"/>
              <w:right w:val="nil"/>
            </w:tcBorders>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00" w:type="dxa"/>
            <w:tcBorders>
              <w:left w:val="nil"/>
              <w:bottom w:val="single" w:sz="4" w:space="0" w:color="auto"/>
              <w:right w:val="nil"/>
            </w:tcBorders>
            <w:shd w:val="clear" w:color="auto" w:fill="auto"/>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r>
      <w:tr w:rsidR="00366142" w:rsidRPr="007C0A0A" w:rsidTr="00C3387C">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A04A18">
            <w:pPr>
              <w:ind w:hanging="18"/>
              <w:rPr>
                <w:rFonts w:ascii="Times New Roman" w:hAnsi="Times New Roman"/>
                <w:b/>
                <w:sz w:val="22"/>
                <w:szCs w:val="22"/>
                <w:lang w:val="nl-NL"/>
              </w:rPr>
            </w:pPr>
          </w:p>
        </w:tc>
        <w:tc>
          <w:tcPr>
            <w:tcW w:w="1980" w:type="dxa"/>
            <w:tcBorders>
              <w:top w:val="nil"/>
              <w:left w:val="nil"/>
              <w:bottom w:val="nil"/>
              <w:right w:val="nil"/>
            </w:tcBorders>
            <w:shd w:val="clear" w:color="auto" w:fill="auto"/>
            <w:vAlign w:val="bottom"/>
          </w:tcPr>
          <w:p w:rsidR="00366142" w:rsidRPr="003B04B8" w:rsidRDefault="00366142" w:rsidP="00A04A18">
            <w:pPr>
              <w:spacing w:before="120"/>
              <w:rPr>
                <w:rFonts w:ascii="Times New Roman" w:hAnsi="Times New Roman"/>
                <w:sz w:val="22"/>
                <w:szCs w:val="22"/>
                <w:lang w:val="nl-NL"/>
              </w:rPr>
            </w:pPr>
            <w:r w:rsidRPr="007A0C1C">
              <w:rPr>
                <w:rFonts w:ascii="Times New Roman" w:hAnsi="Times New Roman"/>
                <w:b/>
                <w:bCs/>
                <w:sz w:val="22"/>
                <w:szCs w:val="22"/>
              </w:rPr>
              <w:t>Cộng</w:t>
            </w:r>
          </w:p>
        </w:tc>
        <w:tc>
          <w:tcPr>
            <w:tcW w:w="1170" w:type="dxa"/>
            <w:tcBorders>
              <w:top w:val="single" w:sz="4" w:space="0" w:color="auto"/>
              <w:left w:val="nil"/>
              <w:bottom w:val="double" w:sz="4" w:space="0" w:color="auto"/>
              <w:right w:val="nil"/>
            </w:tcBorders>
            <w:vAlign w:val="bottom"/>
          </w:tcPr>
          <w:p w:rsidR="00366142" w:rsidRPr="003B04B8" w:rsidRDefault="00366142" w:rsidP="00A04A18">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1170" w:type="dxa"/>
            <w:tcBorders>
              <w:top w:val="single" w:sz="4" w:space="0" w:color="auto"/>
              <w:left w:val="nil"/>
              <w:bottom w:val="double" w:sz="4" w:space="0" w:color="auto"/>
              <w:right w:val="nil"/>
            </w:tcBorders>
            <w:vAlign w:val="bottom"/>
          </w:tcPr>
          <w:p w:rsidR="00366142" w:rsidRPr="003B04B8" w:rsidRDefault="00366142" w:rsidP="00A04A18">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990" w:type="dxa"/>
            <w:tcBorders>
              <w:top w:val="single" w:sz="4" w:space="0" w:color="auto"/>
              <w:left w:val="nil"/>
              <w:bottom w:val="double" w:sz="4" w:space="0" w:color="auto"/>
              <w:right w:val="nil"/>
            </w:tcBorders>
            <w:shd w:val="clear" w:color="auto" w:fill="auto"/>
            <w:vAlign w:val="bottom"/>
          </w:tcPr>
          <w:p w:rsidR="00366142" w:rsidRPr="003B04B8" w:rsidRDefault="00366142" w:rsidP="00A04A18">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268" w:type="dxa"/>
            <w:tcBorders>
              <w:top w:val="nil"/>
              <w:left w:val="nil"/>
              <w:bottom w:val="nil"/>
              <w:right w:val="nil"/>
            </w:tcBorders>
            <w:shd w:val="clear" w:color="auto" w:fill="auto"/>
            <w:vAlign w:val="bottom"/>
          </w:tcPr>
          <w:p w:rsidR="00366142" w:rsidRPr="003B04B8" w:rsidRDefault="00366142" w:rsidP="00A04A18">
            <w:pPr>
              <w:jc w:val="right"/>
              <w:rPr>
                <w:rFonts w:ascii="Times New Roman" w:hAnsi="Times New Roman"/>
                <w:b/>
                <w:sz w:val="22"/>
                <w:szCs w:val="22"/>
                <w:lang w:val="nl-NL"/>
              </w:rPr>
            </w:pPr>
          </w:p>
        </w:tc>
        <w:tc>
          <w:tcPr>
            <w:tcW w:w="1082" w:type="dxa"/>
            <w:tcBorders>
              <w:top w:val="single" w:sz="4" w:space="0" w:color="auto"/>
              <w:left w:val="nil"/>
              <w:bottom w:val="double" w:sz="4" w:space="0" w:color="auto"/>
              <w:right w:val="nil"/>
            </w:tcBorders>
            <w:vAlign w:val="bottom"/>
          </w:tcPr>
          <w:p w:rsidR="00366142" w:rsidRPr="003B04B8" w:rsidRDefault="00366142" w:rsidP="00A04A18">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990" w:type="dxa"/>
            <w:tcBorders>
              <w:top w:val="single" w:sz="4" w:space="0" w:color="auto"/>
              <w:left w:val="nil"/>
              <w:bottom w:val="double" w:sz="4" w:space="0" w:color="auto"/>
              <w:right w:val="nil"/>
            </w:tcBorders>
            <w:vAlign w:val="bottom"/>
          </w:tcPr>
          <w:p w:rsidR="00366142" w:rsidRPr="003B04B8" w:rsidRDefault="00366142" w:rsidP="00A04A18">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900" w:type="dxa"/>
            <w:tcBorders>
              <w:top w:val="single" w:sz="4" w:space="0" w:color="auto"/>
              <w:left w:val="nil"/>
              <w:bottom w:val="double" w:sz="4" w:space="0" w:color="auto"/>
              <w:right w:val="nil"/>
            </w:tcBorders>
            <w:shd w:val="clear" w:color="auto" w:fill="auto"/>
            <w:vAlign w:val="bottom"/>
          </w:tcPr>
          <w:p w:rsidR="00366142" w:rsidRPr="003B04B8" w:rsidRDefault="00366142" w:rsidP="00A04A18">
            <w:pPr>
              <w:jc w:val="right"/>
              <w:rPr>
                <w:rFonts w:ascii="Times New Roman" w:hAnsi="Times New Roman"/>
                <w:b/>
                <w:bCs/>
                <w:sz w:val="22"/>
                <w:szCs w:val="22"/>
                <w:lang w:val="nl-NL"/>
              </w:rPr>
            </w:pPr>
            <w:r w:rsidRPr="003B04B8">
              <w:rPr>
                <w:rFonts w:ascii="Times New Roman" w:hAnsi="Times New Roman"/>
                <w:b/>
                <w:sz w:val="22"/>
                <w:szCs w:val="22"/>
                <w:lang w:val="nl-NL"/>
              </w:rPr>
              <w:t>-</w:t>
            </w:r>
          </w:p>
        </w:tc>
      </w:tr>
    </w:tbl>
    <w:p w:rsidR="00366142" w:rsidRDefault="00366142" w:rsidP="00366142">
      <w:pPr>
        <w:spacing w:before="120"/>
        <w:ind w:left="450"/>
        <w:jc w:val="both"/>
        <w:rPr>
          <w:rFonts w:ascii="Times New Roman" w:hAnsi="Times New Roman"/>
          <w:b/>
          <w:bCs/>
          <w:sz w:val="22"/>
          <w:szCs w:val="22"/>
          <w:lang w:val="de-AT"/>
        </w:rPr>
        <w:sectPr w:rsidR="00366142" w:rsidSect="00DB09FF">
          <w:headerReference w:type="default" r:id="rId9"/>
          <w:footerReference w:type="default" r:id="rId10"/>
          <w:headerReference w:type="first" r:id="rId11"/>
          <w:footerReference w:type="first" r:id="rId12"/>
          <w:pgSz w:w="11907" w:h="16840" w:code="9"/>
          <w:pgMar w:top="1134" w:right="1152" w:bottom="1152" w:left="1890" w:header="720" w:footer="611" w:gutter="0"/>
          <w:pgNumType w:start="12"/>
          <w:cols w:space="720"/>
          <w:titlePg/>
          <w:docGrid w:linePitch="326"/>
        </w:sectPr>
      </w:pPr>
    </w:p>
    <w:p w:rsidR="00366142" w:rsidRDefault="00366142" w:rsidP="00A268C7">
      <w:pPr>
        <w:pStyle w:val="ListParagraph"/>
        <w:numPr>
          <w:ilvl w:val="0"/>
          <w:numId w:val="20"/>
        </w:numPr>
        <w:spacing w:before="120" w:after="120"/>
        <w:ind w:left="806" w:hanging="360"/>
        <w:rPr>
          <w:bCs/>
          <w:color w:val="000000"/>
          <w:szCs w:val="22"/>
          <w:lang w:val="nl-NL"/>
        </w:rPr>
      </w:pPr>
      <w:r w:rsidRPr="00327E69">
        <w:rPr>
          <w:bCs/>
          <w:color w:val="000000"/>
          <w:szCs w:val="22"/>
          <w:lang w:val="nl-NL"/>
        </w:rPr>
        <w:lastRenderedPageBreak/>
        <w:t xml:space="preserve">Thông tin chi tiết về </w:t>
      </w:r>
      <w:r>
        <w:rPr>
          <w:bCs/>
          <w:color w:val="000000"/>
          <w:szCs w:val="22"/>
          <w:lang w:val="nl-NL"/>
        </w:rPr>
        <w:t xml:space="preserve">các </w:t>
      </w:r>
      <w:r w:rsidRPr="00327E69">
        <w:rPr>
          <w:bCs/>
          <w:color w:val="000000"/>
          <w:szCs w:val="22"/>
          <w:lang w:val="nl-NL"/>
        </w:rPr>
        <w:t xml:space="preserve">công ty </w:t>
      </w:r>
      <w:r>
        <w:rPr>
          <w:bCs/>
          <w:color w:val="000000"/>
          <w:szCs w:val="22"/>
          <w:lang w:val="nl-NL"/>
        </w:rPr>
        <w:t xml:space="preserve">con </w:t>
      </w:r>
      <w:r w:rsidRPr="00327E69">
        <w:rPr>
          <w:bCs/>
          <w:color w:val="000000"/>
          <w:szCs w:val="22"/>
          <w:lang w:val="nl-NL"/>
        </w:rPr>
        <w:t xml:space="preserve">tại </w:t>
      </w:r>
      <w:r w:rsidRPr="006D43CF">
        <w:rPr>
          <w:bCs/>
          <w:color w:val="000000"/>
          <w:szCs w:val="22"/>
          <w:highlight w:val="cyan"/>
          <w:lang w:val="nl-NL"/>
        </w:rPr>
        <w:t xml:space="preserve">ngày </w:t>
      </w:r>
      <w:r w:rsidR="006D43CF" w:rsidRPr="006D43CF">
        <w:rPr>
          <w:bCs/>
          <w:color w:val="000000"/>
          <w:szCs w:val="22"/>
          <w:highlight w:val="cyan"/>
          <w:lang w:val="nl-NL"/>
        </w:rPr>
        <w:t>kết thúc kỳ kế toán</w:t>
      </w:r>
      <w:r w:rsidRPr="00327E69">
        <w:rPr>
          <w:bCs/>
          <w:color w:val="000000"/>
          <w:szCs w:val="22"/>
          <w:lang w:val="nl-NL"/>
        </w:rPr>
        <w:t xml:space="preserve"> nh</w:t>
      </w:r>
      <w:r w:rsidRPr="00327E69">
        <w:rPr>
          <w:rFonts w:hint="cs"/>
          <w:bCs/>
          <w:color w:val="000000"/>
          <w:szCs w:val="22"/>
          <w:lang w:val="nl-NL"/>
        </w:rPr>
        <w:t>ư</w:t>
      </w:r>
      <w:r w:rsidRPr="00327E69">
        <w:rPr>
          <w:bCs/>
          <w:color w:val="000000"/>
          <w:szCs w:val="22"/>
          <w:lang w:val="nl-NL"/>
        </w:rPr>
        <w:t xml:space="preserve"> sau: </w:t>
      </w:r>
    </w:p>
    <w:tbl>
      <w:tblPr>
        <w:tblW w:w="14310" w:type="dxa"/>
        <w:tblInd w:w="378" w:type="dxa"/>
        <w:tblLook w:val="0000" w:firstRow="0" w:lastRow="0" w:firstColumn="0" w:lastColumn="0" w:noHBand="0" w:noVBand="0"/>
      </w:tblPr>
      <w:tblGrid>
        <w:gridCol w:w="378"/>
        <w:gridCol w:w="1422"/>
        <w:gridCol w:w="900"/>
        <w:gridCol w:w="1440"/>
        <w:gridCol w:w="1157"/>
        <w:gridCol w:w="1251"/>
        <w:gridCol w:w="1322"/>
        <w:gridCol w:w="1258"/>
        <w:gridCol w:w="256"/>
        <w:gridCol w:w="1137"/>
        <w:gridCol w:w="1187"/>
        <w:gridCol w:w="1386"/>
        <w:gridCol w:w="1216"/>
      </w:tblGrid>
      <w:tr w:rsidR="00146B8E" w:rsidRPr="000F149E" w:rsidTr="00146B8E">
        <w:trPr>
          <w:trHeight w:val="287"/>
          <w:tblHeader/>
        </w:trPr>
        <w:tc>
          <w:tcPr>
            <w:tcW w:w="378" w:type="dxa"/>
          </w:tcPr>
          <w:p w:rsidR="00146B8E" w:rsidRPr="000F149E" w:rsidRDefault="00146B8E" w:rsidP="00F02F9C">
            <w:pPr>
              <w:ind w:left="-18"/>
              <w:rPr>
                <w:rFonts w:ascii="Times New Roman" w:hAnsi="Times New Roman"/>
                <w:b/>
                <w:sz w:val="22"/>
                <w:szCs w:val="22"/>
                <w:lang w:val="nl-NL"/>
              </w:rPr>
            </w:pPr>
          </w:p>
        </w:tc>
        <w:tc>
          <w:tcPr>
            <w:tcW w:w="1422" w:type="dxa"/>
            <w:vMerge w:val="restart"/>
            <w:vAlign w:val="center"/>
          </w:tcPr>
          <w:p w:rsidR="00146B8E" w:rsidRPr="000F149E" w:rsidRDefault="00146B8E" w:rsidP="00F02F9C">
            <w:pPr>
              <w:rPr>
                <w:rFonts w:ascii="Times New Roman" w:hAnsi="Times New Roman"/>
                <w:b/>
                <w:sz w:val="22"/>
                <w:szCs w:val="22"/>
                <w:lang w:val="nl-NL"/>
              </w:rPr>
            </w:pPr>
            <w:r w:rsidRPr="000F149E">
              <w:rPr>
                <w:rFonts w:ascii="Times New Roman" w:hAnsi="Times New Roman"/>
                <w:b/>
                <w:sz w:val="22"/>
                <w:szCs w:val="22"/>
                <w:lang w:val="nl-NL"/>
              </w:rPr>
              <w:t xml:space="preserve">Tên công ty </w:t>
            </w:r>
            <w:r>
              <w:rPr>
                <w:rFonts w:ascii="Times New Roman" w:hAnsi="Times New Roman"/>
                <w:b/>
                <w:sz w:val="22"/>
                <w:szCs w:val="22"/>
                <w:lang w:val="nl-NL"/>
              </w:rPr>
              <w:t>con</w:t>
            </w:r>
          </w:p>
        </w:tc>
        <w:tc>
          <w:tcPr>
            <w:tcW w:w="900" w:type="dxa"/>
            <w:vMerge w:val="restart"/>
            <w:vAlign w:val="center"/>
          </w:tcPr>
          <w:p w:rsidR="00146B8E" w:rsidRPr="000F149E" w:rsidRDefault="00146B8E" w:rsidP="00F02F9C">
            <w:pPr>
              <w:ind w:left="-18"/>
              <w:rPr>
                <w:rFonts w:ascii="Times New Roman" w:hAnsi="Times New Roman"/>
                <w:b/>
                <w:sz w:val="22"/>
                <w:szCs w:val="22"/>
                <w:lang w:val="nl-NL"/>
              </w:rPr>
            </w:pPr>
            <w:r w:rsidRPr="000F149E">
              <w:rPr>
                <w:rFonts w:ascii="Times New Roman" w:hAnsi="Times New Roman"/>
                <w:b/>
                <w:sz w:val="22"/>
                <w:szCs w:val="22"/>
                <w:lang w:val="nl-NL"/>
              </w:rPr>
              <w:t>Địa chỉ</w:t>
            </w:r>
          </w:p>
        </w:tc>
        <w:tc>
          <w:tcPr>
            <w:tcW w:w="1440" w:type="dxa"/>
            <w:vMerge w:val="restart"/>
            <w:vAlign w:val="center"/>
          </w:tcPr>
          <w:p w:rsidR="00146B8E" w:rsidRPr="000F149E" w:rsidRDefault="00146B8E" w:rsidP="00F02F9C">
            <w:pPr>
              <w:ind w:left="-18"/>
              <w:rPr>
                <w:rFonts w:ascii="Times New Roman" w:hAnsi="Times New Roman"/>
                <w:b/>
                <w:sz w:val="22"/>
                <w:szCs w:val="22"/>
                <w:lang w:val="nl-NL"/>
              </w:rPr>
            </w:pPr>
            <w:r w:rsidRPr="000F149E">
              <w:rPr>
                <w:rFonts w:ascii="Times New Roman" w:hAnsi="Times New Roman"/>
                <w:b/>
                <w:sz w:val="22"/>
                <w:szCs w:val="22"/>
                <w:lang w:val="nl-NL"/>
              </w:rPr>
              <w:t>Ngành, nghề kinh doanh chủ yếu</w:t>
            </w:r>
          </w:p>
        </w:tc>
        <w:tc>
          <w:tcPr>
            <w:tcW w:w="4988" w:type="dxa"/>
            <w:gridSpan w:val="4"/>
            <w:tcBorders>
              <w:bottom w:val="single" w:sz="4" w:space="0" w:color="auto"/>
            </w:tcBorders>
          </w:tcPr>
          <w:p w:rsidR="00146B8E" w:rsidRPr="000F149E" w:rsidRDefault="00802222" w:rsidP="00F02F9C">
            <w:pPr>
              <w:ind w:left="-18"/>
              <w:jc w:val="center"/>
              <w:rPr>
                <w:rFonts w:ascii="Times New Roman" w:hAnsi="Times New Roman"/>
                <w:b/>
                <w:sz w:val="22"/>
                <w:szCs w:val="22"/>
                <w:lang w:val="nl-NL"/>
              </w:rPr>
            </w:pPr>
            <w:r>
              <w:rPr>
                <w:rFonts w:ascii="Times New Roman" w:hAnsi="Times New Roman"/>
                <w:b/>
                <w:bCs/>
                <w:sz w:val="22"/>
                <w:szCs w:val="22"/>
                <w:lang w:eastAsia="zh-TW"/>
              </w:rPr>
              <w:t>Số cuối năm</w:t>
            </w:r>
          </w:p>
        </w:tc>
        <w:tc>
          <w:tcPr>
            <w:tcW w:w="256" w:type="dxa"/>
          </w:tcPr>
          <w:p w:rsidR="00146B8E" w:rsidRPr="000F149E" w:rsidRDefault="00146B8E" w:rsidP="00F02F9C">
            <w:pPr>
              <w:ind w:left="-18"/>
              <w:jc w:val="right"/>
              <w:rPr>
                <w:rFonts w:ascii="Times New Roman" w:hAnsi="Times New Roman"/>
                <w:b/>
                <w:sz w:val="22"/>
                <w:szCs w:val="22"/>
                <w:lang w:val="nl-NL"/>
              </w:rPr>
            </w:pPr>
          </w:p>
        </w:tc>
        <w:tc>
          <w:tcPr>
            <w:tcW w:w="4926" w:type="dxa"/>
            <w:gridSpan w:val="4"/>
            <w:tcBorders>
              <w:bottom w:val="single" w:sz="4" w:space="0" w:color="auto"/>
            </w:tcBorders>
          </w:tcPr>
          <w:p w:rsidR="00146B8E" w:rsidRPr="000F149E" w:rsidRDefault="00802222" w:rsidP="00F02F9C">
            <w:pPr>
              <w:ind w:left="-18"/>
              <w:jc w:val="center"/>
              <w:rPr>
                <w:rFonts w:ascii="Times New Roman" w:hAnsi="Times New Roman"/>
                <w:b/>
                <w:sz w:val="22"/>
                <w:szCs w:val="22"/>
                <w:lang w:val="nl-NL"/>
              </w:rPr>
            </w:pPr>
            <w:r>
              <w:rPr>
                <w:rFonts w:ascii="Times New Roman" w:hAnsi="Times New Roman"/>
                <w:b/>
                <w:sz w:val="22"/>
                <w:szCs w:val="22"/>
                <w:lang w:val="nl-NL"/>
              </w:rPr>
              <w:t>Số đầu năm</w:t>
            </w:r>
          </w:p>
        </w:tc>
      </w:tr>
      <w:tr w:rsidR="00146B8E" w:rsidRPr="000F149E" w:rsidTr="00146B8E">
        <w:trPr>
          <w:trHeight w:val="287"/>
          <w:tblHeader/>
        </w:trPr>
        <w:tc>
          <w:tcPr>
            <w:tcW w:w="378" w:type="dxa"/>
          </w:tcPr>
          <w:p w:rsidR="00146B8E" w:rsidRPr="000F149E" w:rsidRDefault="00146B8E" w:rsidP="00F02F9C">
            <w:pPr>
              <w:ind w:left="-18"/>
              <w:rPr>
                <w:rFonts w:ascii="Times New Roman" w:hAnsi="Times New Roman"/>
                <w:b/>
                <w:sz w:val="22"/>
                <w:szCs w:val="22"/>
                <w:lang w:val="nl-NL"/>
              </w:rPr>
            </w:pPr>
          </w:p>
        </w:tc>
        <w:tc>
          <w:tcPr>
            <w:tcW w:w="1422" w:type="dxa"/>
            <w:vMerge/>
            <w:tcBorders>
              <w:bottom w:val="single" w:sz="4" w:space="0" w:color="auto"/>
            </w:tcBorders>
          </w:tcPr>
          <w:p w:rsidR="00146B8E" w:rsidRPr="000F149E" w:rsidRDefault="00146B8E" w:rsidP="00F02F9C">
            <w:pPr>
              <w:ind w:left="-18"/>
              <w:rPr>
                <w:rFonts w:ascii="Times New Roman" w:hAnsi="Times New Roman"/>
                <w:b/>
                <w:sz w:val="22"/>
                <w:szCs w:val="22"/>
                <w:lang w:val="nl-NL"/>
              </w:rPr>
            </w:pPr>
          </w:p>
        </w:tc>
        <w:tc>
          <w:tcPr>
            <w:tcW w:w="900" w:type="dxa"/>
            <w:vMerge/>
            <w:tcBorders>
              <w:bottom w:val="single" w:sz="4" w:space="0" w:color="auto"/>
            </w:tcBorders>
          </w:tcPr>
          <w:p w:rsidR="00146B8E" w:rsidRPr="000F149E" w:rsidRDefault="00146B8E" w:rsidP="00F02F9C">
            <w:pPr>
              <w:ind w:left="-18"/>
              <w:rPr>
                <w:rFonts w:ascii="Times New Roman" w:hAnsi="Times New Roman"/>
                <w:b/>
                <w:sz w:val="22"/>
                <w:szCs w:val="22"/>
                <w:lang w:val="nl-NL"/>
              </w:rPr>
            </w:pPr>
          </w:p>
        </w:tc>
        <w:tc>
          <w:tcPr>
            <w:tcW w:w="1440" w:type="dxa"/>
            <w:vMerge/>
            <w:tcBorders>
              <w:bottom w:val="single" w:sz="4" w:space="0" w:color="auto"/>
            </w:tcBorders>
          </w:tcPr>
          <w:p w:rsidR="00146B8E" w:rsidRPr="000F149E" w:rsidRDefault="00146B8E" w:rsidP="00F02F9C">
            <w:pPr>
              <w:ind w:left="-18"/>
              <w:rPr>
                <w:rFonts w:ascii="Times New Roman" w:hAnsi="Times New Roman"/>
                <w:b/>
                <w:sz w:val="22"/>
                <w:szCs w:val="22"/>
                <w:lang w:val="nl-NL"/>
              </w:rPr>
            </w:pPr>
          </w:p>
        </w:tc>
        <w:tc>
          <w:tcPr>
            <w:tcW w:w="1157" w:type="dxa"/>
            <w:tcBorders>
              <w:top w:val="single" w:sz="4" w:space="0" w:color="auto"/>
              <w:bottom w:val="single" w:sz="4" w:space="0" w:color="auto"/>
            </w:tcBorders>
          </w:tcPr>
          <w:p w:rsidR="00146B8E" w:rsidRPr="003B04B8" w:rsidRDefault="00146B8E" w:rsidP="00F02F9C">
            <w:pPr>
              <w:jc w:val="right"/>
              <w:rPr>
                <w:rFonts w:ascii="Times New Roman" w:hAnsi="Times New Roman"/>
                <w:b/>
                <w:sz w:val="22"/>
                <w:szCs w:val="22"/>
                <w:lang w:val="nl-NL"/>
              </w:rPr>
            </w:pPr>
            <w:r w:rsidRPr="000F149E">
              <w:rPr>
                <w:rFonts w:ascii="Times New Roman" w:hAnsi="Times New Roman"/>
                <w:b/>
                <w:sz w:val="22"/>
                <w:szCs w:val="22"/>
                <w:lang w:val="nl-NL"/>
              </w:rPr>
              <w:t>Tỷ lệ phần</w:t>
            </w:r>
            <w:r w:rsidRPr="000F149E">
              <w:rPr>
                <w:rFonts w:ascii="Times New Roman" w:hAnsi="Times New Roman"/>
                <w:b/>
                <w:sz w:val="22"/>
                <w:szCs w:val="22"/>
                <w:lang w:val="nl-NL"/>
              </w:rPr>
              <w:br/>
              <w:t>sở hữu</w:t>
            </w:r>
          </w:p>
        </w:tc>
        <w:tc>
          <w:tcPr>
            <w:tcW w:w="1251" w:type="dxa"/>
            <w:tcBorders>
              <w:top w:val="single" w:sz="4" w:space="0" w:color="auto"/>
              <w:bottom w:val="single" w:sz="4" w:space="0" w:color="auto"/>
            </w:tcBorders>
            <w:vAlign w:val="center"/>
          </w:tcPr>
          <w:p w:rsidR="00146B8E" w:rsidRPr="003B04B8" w:rsidRDefault="00146B8E" w:rsidP="00F02F9C">
            <w:pPr>
              <w:jc w:val="right"/>
              <w:rPr>
                <w:rFonts w:ascii="Times New Roman" w:hAnsi="Times New Roman"/>
                <w:b/>
                <w:sz w:val="22"/>
                <w:szCs w:val="22"/>
              </w:rPr>
            </w:pPr>
            <w:r w:rsidRPr="003B04B8">
              <w:rPr>
                <w:rFonts w:ascii="Times New Roman" w:hAnsi="Times New Roman"/>
                <w:b/>
                <w:sz w:val="22"/>
                <w:szCs w:val="22"/>
                <w:lang w:val="nl-NL"/>
              </w:rPr>
              <w:t>Giá gốc</w:t>
            </w:r>
          </w:p>
        </w:tc>
        <w:tc>
          <w:tcPr>
            <w:tcW w:w="1322" w:type="dxa"/>
            <w:tcBorders>
              <w:top w:val="single" w:sz="4" w:space="0" w:color="auto"/>
              <w:bottom w:val="single" w:sz="4" w:space="0" w:color="auto"/>
            </w:tcBorders>
            <w:vAlign w:val="center"/>
          </w:tcPr>
          <w:p w:rsidR="00146B8E" w:rsidRPr="003B04B8" w:rsidRDefault="00146B8E" w:rsidP="00F02F9C">
            <w:pPr>
              <w:jc w:val="right"/>
              <w:rPr>
                <w:rFonts w:ascii="Times New Roman" w:hAnsi="Times New Roman"/>
                <w:b/>
                <w:sz w:val="22"/>
                <w:szCs w:val="22"/>
              </w:rPr>
            </w:pPr>
            <w:r w:rsidRPr="003B04B8">
              <w:rPr>
                <w:rFonts w:ascii="Times New Roman" w:hAnsi="Times New Roman"/>
                <w:b/>
                <w:sz w:val="22"/>
                <w:szCs w:val="22"/>
              </w:rPr>
              <w:t>Dự phòng</w:t>
            </w:r>
          </w:p>
        </w:tc>
        <w:tc>
          <w:tcPr>
            <w:tcW w:w="1258" w:type="dxa"/>
            <w:tcBorders>
              <w:top w:val="single" w:sz="4" w:space="0" w:color="auto"/>
              <w:bottom w:val="single" w:sz="4" w:space="0" w:color="auto"/>
            </w:tcBorders>
            <w:vAlign w:val="center"/>
          </w:tcPr>
          <w:p w:rsidR="00146B8E" w:rsidRPr="003B04B8" w:rsidRDefault="00146B8E" w:rsidP="00F02F9C">
            <w:pPr>
              <w:jc w:val="right"/>
              <w:rPr>
                <w:rFonts w:ascii="Times New Roman" w:hAnsi="Times New Roman"/>
                <w:b/>
                <w:sz w:val="22"/>
                <w:szCs w:val="22"/>
              </w:rPr>
            </w:pPr>
            <w:r w:rsidRPr="003B04B8">
              <w:rPr>
                <w:rFonts w:ascii="Times New Roman" w:hAnsi="Times New Roman"/>
                <w:b/>
                <w:sz w:val="22"/>
                <w:szCs w:val="22"/>
              </w:rPr>
              <w:t>Giá trị hợp lý</w:t>
            </w:r>
          </w:p>
        </w:tc>
        <w:tc>
          <w:tcPr>
            <w:tcW w:w="256" w:type="dxa"/>
            <w:vAlign w:val="center"/>
          </w:tcPr>
          <w:p w:rsidR="00146B8E" w:rsidRPr="000F149E" w:rsidRDefault="00146B8E" w:rsidP="00F02F9C">
            <w:pPr>
              <w:ind w:left="-18"/>
              <w:jc w:val="right"/>
              <w:rPr>
                <w:rFonts w:ascii="Times New Roman" w:hAnsi="Times New Roman"/>
                <w:b/>
                <w:sz w:val="22"/>
                <w:szCs w:val="22"/>
                <w:lang w:val="nl-NL"/>
              </w:rPr>
            </w:pPr>
          </w:p>
        </w:tc>
        <w:tc>
          <w:tcPr>
            <w:tcW w:w="1137" w:type="dxa"/>
            <w:tcBorders>
              <w:top w:val="single" w:sz="4" w:space="0" w:color="auto"/>
              <w:bottom w:val="single" w:sz="4" w:space="0" w:color="auto"/>
            </w:tcBorders>
          </w:tcPr>
          <w:p w:rsidR="00146B8E" w:rsidRPr="003B04B8" w:rsidRDefault="00146B8E" w:rsidP="00F02F9C">
            <w:pPr>
              <w:jc w:val="right"/>
              <w:rPr>
                <w:rFonts w:ascii="Times New Roman" w:hAnsi="Times New Roman"/>
                <w:b/>
                <w:sz w:val="22"/>
                <w:szCs w:val="22"/>
                <w:lang w:val="nl-NL"/>
              </w:rPr>
            </w:pPr>
            <w:r w:rsidRPr="000F149E">
              <w:rPr>
                <w:rFonts w:ascii="Times New Roman" w:hAnsi="Times New Roman"/>
                <w:b/>
                <w:sz w:val="22"/>
                <w:szCs w:val="22"/>
                <w:lang w:val="nl-NL"/>
              </w:rPr>
              <w:t>Tỷ lệ phần</w:t>
            </w:r>
            <w:r w:rsidRPr="000F149E">
              <w:rPr>
                <w:rFonts w:ascii="Times New Roman" w:hAnsi="Times New Roman"/>
                <w:b/>
                <w:sz w:val="22"/>
                <w:szCs w:val="22"/>
                <w:lang w:val="nl-NL"/>
              </w:rPr>
              <w:br/>
              <w:t>sở hữu</w:t>
            </w:r>
          </w:p>
        </w:tc>
        <w:tc>
          <w:tcPr>
            <w:tcW w:w="1187" w:type="dxa"/>
            <w:tcBorders>
              <w:top w:val="single" w:sz="4" w:space="0" w:color="auto"/>
              <w:bottom w:val="single" w:sz="4" w:space="0" w:color="auto"/>
            </w:tcBorders>
            <w:vAlign w:val="center"/>
          </w:tcPr>
          <w:p w:rsidR="00146B8E" w:rsidRPr="003B04B8" w:rsidRDefault="00146B8E" w:rsidP="00F02F9C">
            <w:pPr>
              <w:jc w:val="right"/>
              <w:rPr>
                <w:rFonts w:ascii="Times New Roman" w:hAnsi="Times New Roman"/>
                <w:b/>
                <w:sz w:val="22"/>
                <w:szCs w:val="22"/>
              </w:rPr>
            </w:pPr>
            <w:r w:rsidRPr="003B04B8">
              <w:rPr>
                <w:rFonts w:ascii="Times New Roman" w:hAnsi="Times New Roman"/>
                <w:b/>
                <w:sz w:val="22"/>
                <w:szCs w:val="22"/>
                <w:lang w:val="nl-NL"/>
              </w:rPr>
              <w:t>Giá gốc</w:t>
            </w:r>
          </w:p>
        </w:tc>
        <w:tc>
          <w:tcPr>
            <w:tcW w:w="1386" w:type="dxa"/>
            <w:tcBorders>
              <w:top w:val="single" w:sz="4" w:space="0" w:color="auto"/>
              <w:bottom w:val="single" w:sz="4" w:space="0" w:color="auto"/>
            </w:tcBorders>
            <w:vAlign w:val="center"/>
          </w:tcPr>
          <w:p w:rsidR="00146B8E" w:rsidRPr="003B04B8" w:rsidRDefault="00146B8E" w:rsidP="00F02F9C">
            <w:pPr>
              <w:jc w:val="right"/>
              <w:rPr>
                <w:rFonts w:ascii="Times New Roman" w:hAnsi="Times New Roman"/>
                <w:b/>
                <w:sz w:val="22"/>
                <w:szCs w:val="22"/>
              </w:rPr>
            </w:pPr>
            <w:r w:rsidRPr="003B04B8">
              <w:rPr>
                <w:rFonts w:ascii="Times New Roman" w:hAnsi="Times New Roman"/>
                <w:b/>
                <w:sz w:val="22"/>
                <w:szCs w:val="22"/>
              </w:rPr>
              <w:t>Dự phòng</w:t>
            </w:r>
          </w:p>
        </w:tc>
        <w:tc>
          <w:tcPr>
            <w:tcW w:w="1216" w:type="dxa"/>
            <w:tcBorders>
              <w:top w:val="single" w:sz="4" w:space="0" w:color="auto"/>
              <w:bottom w:val="single" w:sz="4" w:space="0" w:color="auto"/>
            </w:tcBorders>
            <w:vAlign w:val="center"/>
          </w:tcPr>
          <w:p w:rsidR="00146B8E" w:rsidRPr="003B04B8" w:rsidRDefault="00146B8E" w:rsidP="00F02F9C">
            <w:pPr>
              <w:jc w:val="right"/>
              <w:rPr>
                <w:rFonts w:ascii="Times New Roman" w:hAnsi="Times New Roman"/>
                <w:b/>
                <w:sz w:val="22"/>
                <w:szCs w:val="22"/>
              </w:rPr>
            </w:pPr>
            <w:r w:rsidRPr="003B04B8">
              <w:rPr>
                <w:rFonts w:ascii="Times New Roman" w:hAnsi="Times New Roman"/>
                <w:b/>
                <w:sz w:val="22"/>
                <w:szCs w:val="22"/>
              </w:rPr>
              <w:t>Giá trị hợp lý</w:t>
            </w:r>
          </w:p>
        </w:tc>
      </w:tr>
      <w:tr w:rsidR="00146B8E" w:rsidRPr="000F149E" w:rsidTr="00146B8E">
        <w:tc>
          <w:tcPr>
            <w:tcW w:w="378" w:type="dxa"/>
          </w:tcPr>
          <w:p w:rsidR="00146B8E" w:rsidRPr="000F149E" w:rsidRDefault="00146B8E" w:rsidP="00F02F9C">
            <w:pPr>
              <w:rPr>
                <w:rFonts w:ascii="Times New Roman" w:hAnsi="Times New Roman"/>
                <w:sz w:val="22"/>
                <w:szCs w:val="22"/>
                <w:lang w:val="nl-NL"/>
              </w:rPr>
            </w:pPr>
          </w:p>
        </w:tc>
        <w:tc>
          <w:tcPr>
            <w:tcW w:w="1422" w:type="dxa"/>
          </w:tcPr>
          <w:p w:rsidR="00146B8E" w:rsidRPr="001966EA" w:rsidRDefault="00146B8E" w:rsidP="00F02F9C">
            <w:pPr>
              <w:rPr>
                <w:rFonts w:ascii="Times New Roman" w:hAnsi="Times New Roman"/>
                <w:sz w:val="22"/>
                <w:szCs w:val="22"/>
                <w:lang w:eastAsia="zh-CN"/>
              </w:rPr>
            </w:pPr>
            <w:r w:rsidRPr="001966EA">
              <w:rPr>
                <w:rFonts w:ascii="Times New Roman" w:hAnsi="Times New Roman"/>
                <w:sz w:val="22"/>
                <w:szCs w:val="22"/>
                <w:lang w:eastAsia="zh-CN"/>
              </w:rPr>
              <w:t>Công ty TNHH 1</w:t>
            </w:r>
            <w:r w:rsidR="00563022">
              <w:rPr>
                <w:rFonts w:ascii="Times New Roman" w:hAnsi="Times New Roman"/>
                <w:sz w:val="22"/>
                <w:szCs w:val="22"/>
                <w:lang w:eastAsia="zh-CN"/>
              </w:rPr>
              <w:t xml:space="preserve"> (1)</w:t>
            </w:r>
          </w:p>
        </w:tc>
        <w:tc>
          <w:tcPr>
            <w:tcW w:w="900" w:type="dxa"/>
          </w:tcPr>
          <w:p w:rsidR="00146B8E" w:rsidRPr="000F149E" w:rsidRDefault="00146B8E" w:rsidP="00F02F9C">
            <w:pPr>
              <w:rPr>
                <w:rFonts w:ascii="Times New Roman" w:hAnsi="Times New Roman"/>
                <w:sz w:val="22"/>
                <w:szCs w:val="22"/>
                <w:lang w:eastAsia="zh-CN"/>
              </w:rPr>
            </w:pPr>
            <w:r w:rsidRPr="000F149E">
              <w:rPr>
                <w:rFonts w:ascii="Times New Roman" w:hAnsi="Times New Roman"/>
                <w:sz w:val="22"/>
                <w:szCs w:val="22"/>
                <w:lang w:eastAsia="zh-CN"/>
              </w:rPr>
              <w:t xml:space="preserve">Nơi A </w:t>
            </w:r>
          </w:p>
        </w:tc>
        <w:tc>
          <w:tcPr>
            <w:tcW w:w="1440" w:type="dxa"/>
          </w:tcPr>
          <w:p w:rsidR="00146B8E" w:rsidRPr="000F149E" w:rsidRDefault="00146B8E" w:rsidP="00F02F9C">
            <w:pPr>
              <w:rPr>
                <w:rFonts w:ascii="Times New Roman" w:hAnsi="Times New Roman"/>
                <w:sz w:val="22"/>
                <w:szCs w:val="22"/>
                <w:lang w:val="nl-NL" w:eastAsia="zh-CN"/>
              </w:rPr>
            </w:pPr>
            <w:r>
              <w:rPr>
                <w:rFonts w:ascii="Times New Roman" w:hAnsi="Times New Roman"/>
                <w:sz w:val="22"/>
                <w:szCs w:val="22"/>
                <w:lang w:val="nl-NL" w:eastAsia="zh-CN"/>
              </w:rPr>
              <w:t>Cho thuê thiết bị</w:t>
            </w:r>
            <w:r w:rsidRPr="000F149E">
              <w:rPr>
                <w:rFonts w:ascii="Times New Roman" w:hAnsi="Times New Roman"/>
                <w:sz w:val="22"/>
                <w:szCs w:val="22"/>
                <w:lang w:val="nl-NL" w:eastAsia="zh-CN"/>
              </w:rPr>
              <w:t xml:space="preserve"> </w:t>
            </w:r>
            <w:r>
              <w:rPr>
                <w:rFonts w:ascii="Times New Roman" w:hAnsi="Times New Roman"/>
                <w:sz w:val="22"/>
                <w:szCs w:val="22"/>
                <w:lang w:val="nl-NL" w:eastAsia="zh-CN"/>
              </w:rPr>
              <w:t>xây dựng</w:t>
            </w:r>
          </w:p>
        </w:tc>
        <w:tc>
          <w:tcPr>
            <w:tcW w:w="1157" w:type="dxa"/>
            <w:vAlign w:val="bottom"/>
          </w:tcPr>
          <w:p w:rsidR="00146B8E" w:rsidRPr="000F149E" w:rsidRDefault="00F35A35" w:rsidP="00F02F9C">
            <w:pPr>
              <w:jc w:val="right"/>
              <w:rPr>
                <w:rFonts w:ascii="Times New Roman" w:hAnsi="Times New Roman"/>
                <w:sz w:val="22"/>
                <w:szCs w:val="22"/>
              </w:rPr>
            </w:pPr>
            <w:r>
              <w:rPr>
                <w:rFonts w:ascii="Times New Roman" w:hAnsi="Times New Roman"/>
                <w:sz w:val="22"/>
                <w:szCs w:val="22"/>
              </w:rPr>
              <w:t>100%</w:t>
            </w:r>
          </w:p>
        </w:tc>
        <w:tc>
          <w:tcPr>
            <w:tcW w:w="1251" w:type="dxa"/>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322" w:type="dxa"/>
            <w:tcBorders>
              <w:top w:val="single" w:sz="4" w:space="0" w:color="auto"/>
            </w:tcBorders>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258" w:type="dxa"/>
            <w:tcBorders>
              <w:top w:val="single" w:sz="4" w:space="0" w:color="auto"/>
            </w:tcBorders>
            <w:vAlign w:val="bottom"/>
          </w:tcPr>
          <w:p w:rsidR="00146B8E" w:rsidRPr="000F149E" w:rsidRDefault="00146B8E" w:rsidP="00F02F9C">
            <w:pPr>
              <w:ind w:left="-17"/>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56" w:type="dxa"/>
            <w:tcBorders>
              <w:top w:val="single" w:sz="4" w:space="0" w:color="auto"/>
            </w:tcBorders>
            <w:vAlign w:val="bottom"/>
          </w:tcPr>
          <w:p w:rsidR="00146B8E" w:rsidRPr="000F149E" w:rsidRDefault="00146B8E" w:rsidP="00F02F9C">
            <w:pPr>
              <w:ind w:left="-17"/>
              <w:jc w:val="right"/>
              <w:rPr>
                <w:rFonts w:ascii="Times New Roman" w:hAnsi="Times New Roman"/>
                <w:color w:val="000000"/>
                <w:sz w:val="22"/>
                <w:szCs w:val="22"/>
                <w:lang w:val="nl-NL"/>
              </w:rPr>
            </w:pPr>
          </w:p>
        </w:tc>
        <w:tc>
          <w:tcPr>
            <w:tcW w:w="1137" w:type="dxa"/>
            <w:tcBorders>
              <w:top w:val="single" w:sz="4" w:space="0" w:color="auto"/>
            </w:tcBorders>
            <w:vAlign w:val="bottom"/>
          </w:tcPr>
          <w:p w:rsidR="00146B8E" w:rsidRPr="000F149E" w:rsidRDefault="00F35A35" w:rsidP="00F02F9C">
            <w:pPr>
              <w:jc w:val="right"/>
              <w:rPr>
                <w:rFonts w:ascii="Times New Roman" w:hAnsi="Times New Roman"/>
                <w:sz w:val="22"/>
                <w:szCs w:val="22"/>
              </w:rPr>
            </w:pPr>
            <w:r>
              <w:rPr>
                <w:rFonts w:ascii="Times New Roman" w:hAnsi="Times New Roman"/>
                <w:sz w:val="22"/>
                <w:szCs w:val="22"/>
              </w:rPr>
              <w:t>100%</w:t>
            </w:r>
          </w:p>
        </w:tc>
        <w:tc>
          <w:tcPr>
            <w:tcW w:w="1187" w:type="dxa"/>
            <w:tcBorders>
              <w:top w:val="single" w:sz="4" w:space="0" w:color="auto"/>
            </w:tcBorders>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386" w:type="dxa"/>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216" w:type="dxa"/>
            <w:vAlign w:val="bottom"/>
          </w:tcPr>
          <w:p w:rsidR="00146B8E" w:rsidRPr="000F149E" w:rsidRDefault="00146B8E" w:rsidP="00F02F9C">
            <w:pPr>
              <w:jc w:val="right"/>
              <w:rPr>
                <w:rFonts w:ascii="Times New Roman" w:hAnsi="Times New Roman"/>
                <w:sz w:val="22"/>
                <w:szCs w:val="22"/>
              </w:rPr>
            </w:pPr>
            <w:r>
              <w:rPr>
                <w:rFonts w:ascii="Times New Roman" w:hAnsi="Times New Roman"/>
                <w:sz w:val="22"/>
                <w:szCs w:val="22"/>
              </w:rPr>
              <w:t>-</w:t>
            </w:r>
          </w:p>
        </w:tc>
      </w:tr>
      <w:tr w:rsidR="00146B8E" w:rsidRPr="000F149E" w:rsidTr="00146B8E">
        <w:tc>
          <w:tcPr>
            <w:tcW w:w="378" w:type="dxa"/>
          </w:tcPr>
          <w:p w:rsidR="00146B8E" w:rsidRPr="000F149E" w:rsidRDefault="00146B8E" w:rsidP="00F02F9C">
            <w:pPr>
              <w:rPr>
                <w:rFonts w:ascii="Times New Roman" w:hAnsi="Times New Roman"/>
                <w:sz w:val="22"/>
                <w:szCs w:val="22"/>
                <w:lang w:val="nl-NL"/>
              </w:rPr>
            </w:pPr>
          </w:p>
        </w:tc>
        <w:tc>
          <w:tcPr>
            <w:tcW w:w="1422" w:type="dxa"/>
          </w:tcPr>
          <w:p w:rsidR="00146B8E" w:rsidRPr="001966EA" w:rsidRDefault="00146B8E" w:rsidP="00F02F9C">
            <w:pPr>
              <w:rPr>
                <w:rFonts w:ascii="Times New Roman" w:hAnsi="Times New Roman"/>
                <w:sz w:val="22"/>
                <w:szCs w:val="22"/>
                <w:lang w:eastAsia="zh-CN"/>
              </w:rPr>
            </w:pPr>
            <w:r w:rsidRPr="001966EA">
              <w:rPr>
                <w:rFonts w:ascii="Times New Roman" w:hAnsi="Times New Roman"/>
                <w:sz w:val="22"/>
                <w:szCs w:val="22"/>
                <w:lang w:eastAsia="zh-CN"/>
              </w:rPr>
              <w:t>Công ty TNHH 2</w:t>
            </w:r>
            <w:r w:rsidR="00563022">
              <w:rPr>
                <w:rFonts w:ascii="Times New Roman" w:hAnsi="Times New Roman"/>
                <w:sz w:val="22"/>
                <w:szCs w:val="22"/>
                <w:lang w:eastAsia="zh-CN"/>
              </w:rPr>
              <w:t xml:space="preserve"> (2)</w:t>
            </w:r>
          </w:p>
        </w:tc>
        <w:tc>
          <w:tcPr>
            <w:tcW w:w="900" w:type="dxa"/>
          </w:tcPr>
          <w:p w:rsidR="00146B8E" w:rsidRPr="000F149E" w:rsidRDefault="00146B8E" w:rsidP="00F02F9C">
            <w:pPr>
              <w:rPr>
                <w:rFonts w:ascii="Times New Roman" w:hAnsi="Times New Roman"/>
                <w:sz w:val="22"/>
                <w:szCs w:val="22"/>
                <w:lang w:eastAsia="zh-CN"/>
              </w:rPr>
            </w:pPr>
            <w:r>
              <w:rPr>
                <w:rFonts w:ascii="Times New Roman" w:hAnsi="Times New Roman"/>
                <w:sz w:val="22"/>
                <w:szCs w:val="22"/>
                <w:lang w:eastAsia="zh-CN"/>
              </w:rPr>
              <w:t>Nơi B</w:t>
            </w:r>
          </w:p>
        </w:tc>
        <w:tc>
          <w:tcPr>
            <w:tcW w:w="1440" w:type="dxa"/>
          </w:tcPr>
          <w:p w:rsidR="00146B8E" w:rsidRPr="000F149E" w:rsidRDefault="00146B8E" w:rsidP="00F02F9C">
            <w:pPr>
              <w:rPr>
                <w:rFonts w:ascii="Times New Roman" w:hAnsi="Times New Roman"/>
                <w:sz w:val="22"/>
                <w:szCs w:val="22"/>
                <w:lang w:eastAsia="zh-CN"/>
              </w:rPr>
            </w:pPr>
            <w:r w:rsidRPr="000F149E">
              <w:rPr>
                <w:rFonts w:ascii="Times New Roman" w:hAnsi="Times New Roman"/>
                <w:sz w:val="22"/>
                <w:szCs w:val="22"/>
                <w:lang w:eastAsia="zh-CN"/>
              </w:rPr>
              <w:t>Xây dựng</w:t>
            </w:r>
          </w:p>
        </w:tc>
        <w:tc>
          <w:tcPr>
            <w:tcW w:w="1157" w:type="dxa"/>
            <w:vAlign w:val="bottom"/>
          </w:tcPr>
          <w:p w:rsidR="00146B8E" w:rsidRPr="000F149E" w:rsidRDefault="00F35A35" w:rsidP="00F02F9C">
            <w:pPr>
              <w:jc w:val="right"/>
              <w:rPr>
                <w:rFonts w:ascii="Times New Roman" w:hAnsi="Times New Roman"/>
                <w:sz w:val="22"/>
                <w:szCs w:val="22"/>
              </w:rPr>
            </w:pPr>
            <w:r>
              <w:rPr>
                <w:rFonts w:ascii="Times New Roman" w:hAnsi="Times New Roman"/>
                <w:sz w:val="22"/>
                <w:szCs w:val="22"/>
              </w:rPr>
              <w:t>-</w:t>
            </w:r>
          </w:p>
        </w:tc>
        <w:tc>
          <w:tcPr>
            <w:tcW w:w="1251" w:type="dxa"/>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322" w:type="dxa"/>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258" w:type="dxa"/>
            <w:vAlign w:val="bottom"/>
          </w:tcPr>
          <w:p w:rsidR="00146B8E" w:rsidRPr="000F149E" w:rsidRDefault="00146B8E" w:rsidP="00F02F9C">
            <w:pPr>
              <w:ind w:left="-17"/>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56" w:type="dxa"/>
            <w:vAlign w:val="bottom"/>
          </w:tcPr>
          <w:p w:rsidR="00146B8E" w:rsidRPr="000F149E" w:rsidRDefault="00146B8E" w:rsidP="00F02F9C">
            <w:pPr>
              <w:ind w:left="-17"/>
              <w:jc w:val="right"/>
              <w:rPr>
                <w:rFonts w:ascii="Times New Roman" w:hAnsi="Times New Roman"/>
                <w:color w:val="000000"/>
                <w:sz w:val="22"/>
                <w:szCs w:val="22"/>
                <w:lang w:val="nl-NL"/>
              </w:rPr>
            </w:pPr>
          </w:p>
        </w:tc>
        <w:tc>
          <w:tcPr>
            <w:tcW w:w="1137" w:type="dxa"/>
            <w:vAlign w:val="bottom"/>
          </w:tcPr>
          <w:p w:rsidR="00146B8E" w:rsidRPr="000F149E" w:rsidRDefault="00F35A35" w:rsidP="00F02F9C">
            <w:pPr>
              <w:jc w:val="right"/>
              <w:rPr>
                <w:rFonts w:ascii="Times New Roman" w:hAnsi="Times New Roman"/>
                <w:sz w:val="22"/>
                <w:szCs w:val="22"/>
              </w:rPr>
            </w:pPr>
            <w:r>
              <w:rPr>
                <w:rFonts w:ascii="Times New Roman" w:hAnsi="Times New Roman"/>
                <w:sz w:val="22"/>
                <w:szCs w:val="22"/>
              </w:rPr>
              <w:t>-</w:t>
            </w:r>
          </w:p>
        </w:tc>
        <w:tc>
          <w:tcPr>
            <w:tcW w:w="1187" w:type="dxa"/>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386" w:type="dxa"/>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216" w:type="dxa"/>
            <w:vAlign w:val="bottom"/>
          </w:tcPr>
          <w:p w:rsidR="00146B8E" w:rsidRPr="000F149E" w:rsidRDefault="00146B8E" w:rsidP="00F02F9C">
            <w:pPr>
              <w:jc w:val="right"/>
              <w:rPr>
                <w:rFonts w:ascii="Times New Roman" w:hAnsi="Times New Roman"/>
                <w:sz w:val="22"/>
                <w:szCs w:val="22"/>
              </w:rPr>
            </w:pPr>
            <w:r>
              <w:rPr>
                <w:rFonts w:ascii="Times New Roman" w:hAnsi="Times New Roman"/>
                <w:sz w:val="22"/>
                <w:szCs w:val="22"/>
              </w:rPr>
              <w:t>-</w:t>
            </w:r>
          </w:p>
        </w:tc>
      </w:tr>
      <w:tr w:rsidR="00146B8E" w:rsidRPr="000F149E" w:rsidTr="00146B8E">
        <w:tc>
          <w:tcPr>
            <w:tcW w:w="378" w:type="dxa"/>
          </w:tcPr>
          <w:p w:rsidR="00146B8E" w:rsidRPr="000F149E" w:rsidRDefault="00146B8E" w:rsidP="00F02F9C">
            <w:pPr>
              <w:rPr>
                <w:rFonts w:ascii="Times New Roman" w:hAnsi="Times New Roman"/>
                <w:sz w:val="22"/>
                <w:szCs w:val="22"/>
                <w:lang w:val="nl-NL"/>
              </w:rPr>
            </w:pPr>
          </w:p>
        </w:tc>
        <w:tc>
          <w:tcPr>
            <w:tcW w:w="1422" w:type="dxa"/>
          </w:tcPr>
          <w:p w:rsidR="00146B8E" w:rsidRPr="000A4231" w:rsidRDefault="00146B8E" w:rsidP="00F02F9C">
            <w:pPr>
              <w:rPr>
                <w:rFonts w:ascii="Times New Roman" w:hAnsi="Times New Roman"/>
                <w:sz w:val="22"/>
                <w:szCs w:val="22"/>
                <w:lang w:val="en-US"/>
              </w:rPr>
            </w:pPr>
            <w:r>
              <w:rPr>
                <w:rFonts w:ascii="Times New Roman" w:hAnsi="Times New Roman"/>
                <w:sz w:val="22"/>
                <w:szCs w:val="22"/>
                <w:lang w:val="en-US"/>
              </w:rPr>
              <w:t>Công ty TNHH 3</w:t>
            </w:r>
            <w:r w:rsidR="00563022">
              <w:rPr>
                <w:rFonts w:ascii="Times New Roman" w:hAnsi="Times New Roman"/>
                <w:sz w:val="22"/>
                <w:szCs w:val="22"/>
                <w:lang w:val="en-US"/>
              </w:rPr>
              <w:t xml:space="preserve"> (3)</w:t>
            </w:r>
          </w:p>
        </w:tc>
        <w:tc>
          <w:tcPr>
            <w:tcW w:w="900" w:type="dxa"/>
          </w:tcPr>
          <w:p w:rsidR="00146B8E" w:rsidRPr="00DA4746" w:rsidRDefault="00146B8E" w:rsidP="00F02F9C">
            <w:pPr>
              <w:rPr>
                <w:rFonts w:ascii="Times New Roman" w:hAnsi="Times New Roman"/>
                <w:sz w:val="22"/>
                <w:szCs w:val="22"/>
                <w:lang w:val="vi-VN"/>
              </w:rPr>
            </w:pPr>
            <w:r w:rsidRPr="001966EA">
              <w:rPr>
                <w:rFonts w:ascii="Times New Roman" w:hAnsi="Times New Roman"/>
                <w:sz w:val="22"/>
                <w:szCs w:val="22"/>
                <w:lang w:eastAsia="zh-CN"/>
              </w:rPr>
              <w:t>Nơi A</w:t>
            </w:r>
          </w:p>
        </w:tc>
        <w:tc>
          <w:tcPr>
            <w:tcW w:w="1440" w:type="dxa"/>
            <w:vAlign w:val="bottom"/>
          </w:tcPr>
          <w:p w:rsidR="00146B8E" w:rsidRPr="000F149E" w:rsidRDefault="00146B8E" w:rsidP="00F02F9C">
            <w:pPr>
              <w:rPr>
                <w:rFonts w:ascii="Times New Roman" w:hAnsi="Times New Roman"/>
                <w:sz w:val="22"/>
                <w:szCs w:val="22"/>
                <w:lang w:val="nl-NL" w:eastAsia="zh-CN"/>
              </w:rPr>
            </w:pPr>
            <w:r w:rsidRPr="000F149E">
              <w:rPr>
                <w:rFonts w:ascii="Times New Roman" w:hAnsi="Times New Roman"/>
                <w:sz w:val="22"/>
                <w:szCs w:val="22"/>
                <w:lang w:val="nl-NL" w:eastAsia="zh-CN"/>
              </w:rPr>
              <w:t xml:space="preserve">Sản xuất thiết bị điện tử </w:t>
            </w:r>
          </w:p>
        </w:tc>
        <w:tc>
          <w:tcPr>
            <w:tcW w:w="1157" w:type="dxa"/>
            <w:vAlign w:val="bottom"/>
          </w:tcPr>
          <w:p w:rsidR="00146B8E" w:rsidRPr="000F149E" w:rsidRDefault="00F35A35" w:rsidP="00F02F9C">
            <w:pPr>
              <w:jc w:val="right"/>
              <w:rPr>
                <w:rFonts w:ascii="Times New Roman" w:hAnsi="Times New Roman"/>
                <w:sz w:val="22"/>
                <w:szCs w:val="22"/>
              </w:rPr>
            </w:pPr>
            <w:r>
              <w:rPr>
                <w:rFonts w:ascii="Times New Roman" w:hAnsi="Times New Roman"/>
                <w:sz w:val="22"/>
                <w:szCs w:val="22"/>
              </w:rPr>
              <w:t>100%</w:t>
            </w:r>
          </w:p>
        </w:tc>
        <w:tc>
          <w:tcPr>
            <w:tcW w:w="1251" w:type="dxa"/>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322" w:type="dxa"/>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258" w:type="dxa"/>
            <w:vAlign w:val="bottom"/>
          </w:tcPr>
          <w:p w:rsidR="00146B8E" w:rsidRPr="000F149E" w:rsidRDefault="00146B8E" w:rsidP="00F02F9C">
            <w:pPr>
              <w:ind w:left="-17"/>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56" w:type="dxa"/>
            <w:vAlign w:val="bottom"/>
          </w:tcPr>
          <w:p w:rsidR="00146B8E" w:rsidRPr="000F149E" w:rsidRDefault="00146B8E" w:rsidP="00F02F9C">
            <w:pPr>
              <w:ind w:left="-17"/>
              <w:jc w:val="right"/>
              <w:rPr>
                <w:rFonts w:ascii="Times New Roman" w:hAnsi="Times New Roman"/>
                <w:color w:val="000000"/>
                <w:sz w:val="22"/>
                <w:szCs w:val="22"/>
                <w:lang w:val="nl-NL"/>
              </w:rPr>
            </w:pPr>
          </w:p>
        </w:tc>
        <w:tc>
          <w:tcPr>
            <w:tcW w:w="1137" w:type="dxa"/>
            <w:vAlign w:val="bottom"/>
          </w:tcPr>
          <w:p w:rsidR="00146B8E" w:rsidRPr="000F149E" w:rsidRDefault="00F35A35" w:rsidP="00F02F9C">
            <w:pPr>
              <w:jc w:val="right"/>
              <w:rPr>
                <w:rFonts w:ascii="Times New Roman" w:hAnsi="Times New Roman"/>
                <w:sz w:val="22"/>
                <w:szCs w:val="22"/>
              </w:rPr>
            </w:pPr>
            <w:r>
              <w:rPr>
                <w:rFonts w:ascii="Times New Roman" w:hAnsi="Times New Roman"/>
                <w:sz w:val="22"/>
                <w:szCs w:val="22"/>
              </w:rPr>
              <w:t>100%</w:t>
            </w:r>
          </w:p>
        </w:tc>
        <w:tc>
          <w:tcPr>
            <w:tcW w:w="1187" w:type="dxa"/>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386" w:type="dxa"/>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216" w:type="dxa"/>
            <w:vAlign w:val="bottom"/>
          </w:tcPr>
          <w:p w:rsidR="00146B8E" w:rsidRPr="000F149E" w:rsidRDefault="00146B8E" w:rsidP="00F02F9C">
            <w:pPr>
              <w:jc w:val="right"/>
              <w:rPr>
                <w:rFonts w:ascii="Times New Roman" w:hAnsi="Times New Roman"/>
                <w:sz w:val="22"/>
                <w:szCs w:val="22"/>
              </w:rPr>
            </w:pPr>
            <w:r>
              <w:rPr>
                <w:rFonts w:ascii="Times New Roman" w:hAnsi="Times New Roman"/>
                <w:sz w:val="22"/>
                <w:szCs w:val="22"/>
              </w:rPr>
              <w:t>-</w:t>
            </w:r>
          </w:p>
        </w:tc>
      </w:tr>
      <w:tr w:rsidR="00146B8E" w:rsidRPr="000F149E" w:rsidTr="00146B8E">
        <w:tc>
          <w:tcPr>
            <w:tcW w:w="378" w:type="dxa"/>
          </w:tcPr>
          <w:p w:rsidR="00146B8E" w:rsidRPr="000F149E" w:rsidRDefault="00146B8E" w:rsidP="00F02F9C">
            <w:pPr>
              <w:rPr>
                <w:rFonts w:ascii="Times New Roman" w:hAnsi="Times New Roman"/>
                <w:sz w:val="22"/>
                <w:szCs w:val="22"/>
                <w:lang w:val="nl-NL"/>
              </w:rPr>
            </w:pPr>
          </w:p>
        </w:tc>
        <w:tc>
          <w:tcPr>
            <w:tcW w:w="1422" w:type="dxa"/>
          </w:tcPr>
          <w:p w:rsidR="00146B8E" w:rsidRPr="00672106" w:rsidRDefault="00146B8E" w:rsidP="00F02F9C">
            <w:pPr>
              <w:rPr>
                <w:rFonts w:ascii="Times New Roman" w:hAnsi="Times New Roman"/>
                <w:sz w:val="22"/>
                <w:szCs w:val="22"/>
                <w:lang w:val="vi-VN"/>
              </w:rPr>
            </w:pPr>
            <w:r>
              <w:rPr>
                <w:rFonts w:ascii="Times New Roman" w:hAnsi="Times New Roman"/>
                <w:sz w:val="22"/>
                <w:szCs w:val="22"/>
                <w:lang w:val="en-US"/>
              </w:rPr>
              <w:t>Công ty TNHH 4</w:t>
            </w:r>
            <w:r w:rsidR="00563022">
              <w:rPr>
                <w:rFonts w:ascii="Times New Roman" w:hAnsi="Times New Roman"/>
                <w:sz w:val="22"/>
                <w:szCs w:val="22"/>
                <w:lang w:val="en-US"/>
              </w:rPr>
              <w:t xml:space="preserve"> (4)</w:t>
            </w:r>
          </w:p>
        </w:tc>
        <w:tc>
          <w:tcPr>
            <w:tcW w:w="900" w:type="dxa"/>
          </w:tcPr>
          <w:p w:rsidR="00146B8E" w:rsidRPr="00DA4746" w:rsidRDefault="00146B8E" w:rsidP="00F02F9C">
            <w:pPr>
              <w:rPr>
                <w:rFonts w:ascii="Times New Roman" w:hAnsi="Times New Roman"/>
                <w:sz w:val="22"/>
                <w:szCs w:val="22"/>
                <w:lang w:val="vi-VN"/>
              </w:rPr>
            </w:pPr>
            <w:r w:rsidRPr="001966EA">
              <w:rPr>
                <w:rFonts w:ascii="Times New Roman" w:hAnsi="Times New Roman"/>
                <w:sz w:val="22"/>
                <w:szCs w:val="22"/>
                <w:lang w:eastAsia="zh-CN"/>
              </w:rPr>
              <w:t>Nơi C</w:t>
            </w:r>
          </w:p>
        </w:tc>
        <w:tc>
          <w:tcPr>
            <w:tcW w:w="1440" w:type="dxa"/>
            <w:vAlign w:val="bottom"/>
          </w:tcPr>
          <w:p w:rsidR="00146B8E" w:rsidRPr="000F149E" w:rsidRDefault="00146B8E" w:rsidP="00F02F9C">
            <w:pPr>
              <w:rPr>
                <w:rFonts w:ascii="Times New Roman" w:hAnsi="Times New Roman"/>
                <w:sz w:val="22"/>
                <w:szCs w:val="22"/>
                <w:lang w:eastAsia="zh-CN"/>
              </w:rPr>
            </w:pPr>
            <w:r w:rsidRPr="000F149E">
              <w:rPr>
                <w:rFonts w:ascii="Times New Roman" w:hAnsi="Times New Roman"/>
                <w:sz w:val="22"/>
                <w:szCs w:val="22"/>
                <w:lang w:eastAsia="zh-CN"/>
              </w:rPr>
              <w:t>Xây dựng</w:t>
            </w:r>
          </w:p>
        </w:tc>
        <w:tc>
          <w:tcPr>
            <w:tcW w:w="1157" w:type="dxa"/>
            <w:vAlign w:val="bottom"/>
          </w:tcPr>
          <w:p w:rsidR="00146B8E" w:rsidRPr="000F149E" w:rsidRDefault="00F35A35" w:rsidP="00F02F9C">
            <w:pPr>
              <w:jc w:val="right"/>
              <w:rPr>
                <w:rFonts w:ascii="Times New Roman" w:hAnsi="Times New Roman"/>
                <w:sz w:val="22"/>
                <w:szCs w:val="22"/>
              </w:rPr>
            </w:pPr>
            <w:r>
              <w:rPr>
                <w:rFonts w:ascii="Times New Roman" w:hAnsi="Times New Roman"/>
                <w:sz w:val="22"/>
                <w:szCs w:val="22"/>
              </w:rPr>
              <w:t>60%</w:t>
            </w:r>
          </w:p>
        </w:tc>
        <w:tc>
          <w:tcPr>
            <w:tcW w:w="1251" w:type="dxa"/>
            <w:tcBorders>
              <w:bottom w:val="single" w:sz="4" w:space="0" w:color="auto"/>
            </w:tcBorders>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322" w:type="dxa"/>
            <w:tcBorders>
              <w:bottom w:val="single" w:sz="4" w:space="0" w:color="auto"/>
            </w:tcBorders>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258" w:type="dxa"/>
            <w:tcBorders>
              <w:bottom w:val="single" w:sz="4" w:space="0" w:color="auto"/>
            </w:tcBorders>
            <w:vAlign w:val="bottom"/>
          </w:tcPr>
          <w:p w:rsidR="00146B8E" w:rsidRPr="000F149E" w:rsidRDefault="00146B8E" w:rsidP="00F02F9C">
            <w:pPr>
              <w:ind w:left="-17"/>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56" w:type="dxa"/>
            <w:vAlign w:val="bottom"/>
          </w:tcPr>
          <w:p w:rsidR="00146B8E" w:rsidRPr="000F149E" w:rsidRDefault="00146B8E" w:rsidP="00F02F9C">
            <w:pPr>
              <w:ind w:left="-17"/>
              <w:jc w:val="right"/>
              <w:rPr>
                <w:rFonts w:ascii="Times New Roman" w:hAnsi="Times New Roman"/>
                <w:color w:val="000000"/>
                <w:sz w:val="22"/>
                <w:szCs w:val="22"/>
                <w:lang w:val="nl-NL"/>
              </w:rPr>
            </w:pPr>
          </w:p>
        </w:tc>
        <w:tc>
          <w:tcPr>
            <w:tcW w:w="1137" w:type="dxa"/>
            <w:vAlign w:val="bottom"/>
          </w:tcPr>
          <w:p w:rsidR="00146B8E" w:rsidRPr="000F149E" w:rsidRDefault="00F35A35" w:rsidP="00F02F9C">
            <w:pPr>
              <w:jc w:val="right"/>
              <w:rPr>
                <w:rFonts w:ascii="Times New Roman" w:hAnsi="Times New Roman"/>
                <w:sz w:val="22"/>
                <w:szCs w:val="22"/>
              </w:rPr>
            </w:pPr>
            <w:r>
              <w:rPr>
                <w:rFonts w:ascii="Times New Roman" w:hAnsi="Times New Roman"/>
                <w:sz w:val="22"/>
                <w:szCs w:val="22"/>
              </w:rPr>
              <w:t>60%</w:t>
            </w:r>
          </w:p>
        </w:tc>
        <w:tc>
          <w:tcPr>
            <w:tcW w:w="1187" w:type="dxa"/>
            <w:tcBorders>
              <w:bottom w:val="single" w:sz="4" w:space="0" w:color="auto"/>
            </w:tcBorders>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386" w:type="dxa"/>
            <w:tcBorders>
              <w:bottom w:val="single" w:sz="4" w:space="0" w:color="auto"/>
            </w:tcBorders>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216" w:type="dxa"/>
            <w:tcBorders>
              <w:bottom w:val="single" w:sz="4" w:space="0" w:color="auto"/>
            </w:tcBorders>
            <w:vAlign w:val="bottom"/>
          </w:tcPr>
          <w:p w:rsidR="00146B8E" w:rsidRPr="000F149E" w:rsidRDefault="00146B8E" w:rsidP="00F02F9C">
            <w:pPr>
              <w:jc w:val="right"/>
              <w:rPr>
                <w:rFonts w:ascii="Times New Roman" w:hAnsi="Times New Roman"/>
                <w:sz w:val="22"/>
                <w:szCs w:val="22"/>
              </w:rPr>
            </w:pPr>
            <w:r>
              <w:rPr>
                <w:rFonts w:ascii="Times New Roman" w:hAnsi="Times New Roman"/>
                <w:sz w:val="22"/>
                <w:szCs w:val="22"/>
              </w:rPr>
              <w:t>-</w:t>
            </w:r>
          </w:p>
        </w:tc>
      </w:tr>
      <w:tr w:rsidR="00146B8E" w:rsidRPr="000F149E" w:rsidTr="00146B8E">
        <w:tc>
          <w:tcPr>
            <w:tcW w:w="378" w:type="dxa"/>
          </w:tcPr>
          <w:p w:rsidR="00146B8E" w:rsidRPr="00327E69" w:rsidRDefault="00146B8E" w:rsidP="00F02F9C">
            <w:pPr>
              <w:rPr>
                <w:rFonts w:ascii="Times New Roman" w:hAnsi="Times New Roman"/>
                <w:b/>
                <w:sz w:val="22"/>
                <w:szCs w:val="22"/>
                <w:lang w:val="nl-NL"/>
              </w:rPr>
            </w:pPr>
          </w:p>
        </w:tc>
        <w:tc>
          <w:tcPr>
            <w:tcW w:w="1422" w:type="dxa"/>
          </w:tcPr>
          <w:p w:rsidR="00146B8E" w:rsidRPr="00327E69" w:rsidRDefault="00146B8E" w:rsidP="00F02F9C">
            <w:pPr>
              <w:rPr>
                <w:rFonts w:ascii="Times New Roman" w:hAnsi="Times New Roman"/>
                <w:b/>
                <w:sz w:val="22"/>
                <w:szCs w:val="22"/>
                <w:lang w:eastAsia="zh-CN"/>
              </w:rPr>
            </w:pPr>
            <w:r w:rsidRPr="00327E69">
              <w:rPr>
                <w:rFonts w:ascii="Times New Roman" w:hAnsi="Times New Roman"/>
                <w:b/>
                <w:sz w:val="22"/>
                <w:szCs w:val="22"/>
                <w:lang w:eastAsia="zh-CN"/>
              </w:rPr>
              <w:t>Cộng</w:t>
            </w:r>
          </w:p>
        </w:tc>
        <w:tc>
          <w:tcPr>
            <w:tcW w:w="900" w:type="dxa"/>
          </w:tcPr>
          <w:p w:rsidR="00146B8E" w:rsidRPr="000F149E" w:rsidRDefault="00146B8E" w:rsidP="00F02F9C">
            <w:pPr>
              <w:rPr>
                <w:rFonts w:ascii="Times New Roman" w:hAnsi="Times New Roman"/>
                <w:sz w:val="22"/>
                <w:szCs w:val="22"/>
                <w:lang w:eastAsia="zh-CN"/>
              </w:rPr>
            </w:pPr>
          </w:p>
        </w:tc>
        <w:tc>
          <w:tcPr>
            <w:tcW w:w="1440" w:type="dxa"/>
          </w:tcPr>
          <w:p w:rsidR="00146B8E" w:rsidRPr="000F149E" w:rsidRDefault="00146B8E" w:rsidP="00F02F9C">
            <w:pPr>
              <w:rPr>
                <w:rFonts w:ascii="Times New Roman" w:hAnsi="Times New Roman"/>
                <w:sz w:val="22"/>
                <w:szCs w:val="22"/>
                <w:lang w:eastAsia="zh-CN"/>
              </w:rPr>
            </w:pPr>
          </w:p>
        </w:tc>
        <w:tc>
          <w:tcPr>
            <w:tcW w:w="1157" w:type="dxa"/>
            <w:vAlign w:val="bottom"/>
          </w:tcPr>
          <w:p w:rsidR="00146B8E" w:rsidRPr="000F149E" w:rsidRDefault="00146B8E" w:rsidP="00F02F9C">
            <w:pPr>
              <w:jc w:val="center"/>
              <w:rPr>
                <w:rFonts w:ascii="Times New Roman" w:hAnsi="Times New Roman"/>
                <w:sz w:val="22"/>
                <w:szCs w:val="22"/>
              </w:rPr>
            </w:pPr>
          </w:p>
        </w:tc>
        <w:tc>
          <w:tcPr>
            <w:tcW w:w="1251" w:type="dxa"/>
            <w:tcBorders>
              <w:top w:val="single" w:sz="4" w:space="0" w:color="auto"/>
              <w:bottom w:val="double" w:sz="4" w:space="0" w:color="auto"/>
            </w:tcBorders>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322" w:type="dxa"/>
            <w:tcBorders>
              <w:top w:val="single" w:sz="4" w:space="0" w:color="auto"/>
              <w:bottom w:val="double" w:sz="4" w:space="0" w:color="auto"/>
            </w:tcBorders>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258" w:type="dxa"/>
            <w:tcBorders>
              <w:top w:val="single" w:sz="4" w:space="0" w:color="auto"/>
              <w:bottom w:val="double" w:sz="4" w:space="0" w:color="auto"/>
            </w:tcBorders>
            <w:vAlign w:val="bottom"/>
          </w:tcPr>
          <w:p w:rsidR="00146B8E" w:rsidRPr="000F149E" w:rsidRDefault="00146B8E" w:rsidP="00F02F9C">
            <w:pPr>
              <w:ind w:left="-17"/>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56" w:type="dxa"/>
            <w:vAlign w:val="bottom"/>
          </w:tcPr>
          <w:p w:rsidR="00146B8E" w:rsidRPr="000F149E" w:rsidRDefault="00146B8E" w:rsidP="00F02F9C">
            <w:pPr>
              <w:ind w:left="-17"/>
              <w:jc w:val="right"/>
              <w:rPr>
                <w:rFonts w:ascii="Times New Roman" w:hAnsi="Times New Roman"/>
                <w:color w:val="000000"/>
                <w:sz w:val="22"/>
                <w:szCs w:val="22"/>
                <w:lang w:val="nl-NL"/>
              </w:rPr>
            </w:pPr>
          </w:p>
        </w:tc>
        <w:tc>
          <w:tcPr>
            <w:tcW w:w="1137" w:type="dxa"/>
            <w:vAlign w:val="bottom"/>
          </w:tcPr>
          <w:p w:rsidR="00146B8E" w:rsidRPr="000F149E" w:rsidRDefault="00146B8E" w:rsidP="00F02F9C">
            <w:pPr>
              <w:jc w:val="right"/>
              <w:rPr>
                <w:rFonts w:ascii="Times New Roman" w:hAnsi="Times New Roman"/>
                <w:sz w:val="22"/>
                <w:szCs w:val="22"/>
              </w:rPr>
            </w:pPr>
          </w:p>
        </w:tc>
        <w:tc>
          <w:tcPr>
            <w:tcW w:w="1187" w:type="dxa"/>
            <w:tcBorders>
              <w:top w:val="single" w:sz="4" w:space="0" w:color="auto"/>
              <w:bottom w:val="double" w:sz="4" w:space="0" w:color="auto"/>
            </w:tcBorders>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386" w:type="dxa"/>
            <w:tcBorders>
              <w:top w:val="single" w:sz="4" w:space="0" w:color="auto"/>
              <w:bottom w:val="double" w:sz="4" w:space="0" w:color="auto"/>
            </w:tcBorders>
            <w:vAlign w:val="bottom"/>
          </w:tcPr>
          <w:p w:rsidR="00146B8E" w:rsidRPr="000F149E" w:rsidRDefault="00146B8E" w:rsidP="00F02F9C">
            <w:pPr>
              <w:jc w:val="right"/>
              <w:rPr>
                <w:rFonts w:ascii="Times New Roman" w:hAnsi="Times New Roman"/>
                <w:sz w:val="22"/>
                <w:szCs w:val="22"/>
              </w:rPr>
            </w:pPr>
            <w:r w:rsidRPr="000F149E">
              <w:rPr>
                <w:rFonts w:ascii="Times New Roman" w:hAnsi="Times New Roman"/>
                <w:sz w:val="22"/>
                <w:szCs w:val="22"/>
              </w:rPr>
              <w:t>-</w:t>
            </w:r>
          </w:p>
        </w:tc>
        <w:tc>
          <w:tcPr>
            <w:tcW w:w="1216" w:type="dxa"/>
            <w:tcBorders>
              <w:top w:val="single" w:sz="4" w:space="0" w:color="auto"/>
              <w:bottom w:val="double" w:sz="4" w:space="0" w:color="auto"/>
            </w:tcBorders>
            <w:vAlign w:val="bottom"/>
          </w:tcPr>
          <w:p w:rsidR="00146B8E" w:rsidRPr="000F149E" w:rsidRDefault="00146B8E" w:rsidP="00F02F9C">
            <w:pPr>
              <w:jc w:val="right"/>
              <w:rPr>
                <w:rFonts w:ascii="Times New Roman" w:hAnsi="Times New Roman"/>
                <w:sz w:val="22"/>
                <w:szCs w:val="22"/>
              </w:rPr>
            </w:pPr>
            <w:r>
              <w:rPr>
                <w:rFonts w:ascii="Times New Roman" w:hAnsi="Times New Roman"/>
                <w:sz w:val="22"/>
                <w:szCs w:val="22"/>
              </w:rPr>
              <w:t>-</w:t>
            </w:r>
          </w:p>
        </w:tc>
      </w:tr>
    </w:tbl>
    <w:p w:rsidR="00366142" w:rsidRDefault="00366142" w:rsidP="00366142">
      <w:pPr>
        <w:pStyle w:val="ListParagraph"/>
        <w:spacing w:before="120" w:after="120"/>
        <w:ind w:left="806"/>
        <w:rPr>
          <w:bCs/>
          <w:color w:val="000000"/>
          <w:szCs w:val="22"/>
          <w:lang w:val="nl-NL"/>
        </w:rPr>
      </w:pPr>
      <w:r w:rsidRPr="000A4231">
        <w:rPr>
          <w:bCs/>
          <w:color w:val="000000"/>
          <w:szCs w:val="22"/>
          <w:highlight w:val="yellow"/>
          <w:lang w:val="nl-NL"/>
        </w:rPr>
        <w:t xml:space="preserve">Thuyết minh chi tiết các khoản đầu tư vào công tuy con </w:t>
      </w:r>
    </w:p>
    <w:p w:rsidR="00563022" w:rsidRDefault="00563022" w:rsidP="00563022">
      <w:pPr>
        <w:pStyle w:val="ListParagraph"/>
        <w:spacing w:before="120" w:after="120"/>
        <w:ind w:left="806"/>
        <w:rPr>
          <w:bCs/>
          <w:szCs w:val="22"/>
          <w:lang w:val="nl-NL"/>
        </w:rPr>
      </w:pPr>
      <w:r w:rsidRPr="00E131E1">
        <w:rPr>
          <w:bCs/>
          <w:szCs w:val="22"/>
          <w:highlight w:val="yellow"/>
          <w:lang w:val="nl-NL"/>
        </w:rPr>
        <w:t>Ví dụ:</w:t>
      </w:r>
    </w:p>
    <w:p w:rsidR="00563022" w:rsidRDefault="00563022" w:rsidP="00A268C7">
      <w:pPr>
        <w:pStyle w:val="ListParagraph"/>
        <w:numPr>
          <w:ilvl w:val="0"/>
          <w:numId w:val="23"/>
        </w:numPr>
        <w:spacing w:before="120" w:after="120"/>
        <w:rPr>
          <w:bCs/>
          <w:szCs w:val="22"/>
          <w:lang w:val="nl-NL"/>
        </w:rPr>
      </w:pPr>
      <w:r w:rsidRPr="00C66471">
        <w:rPr>
          <w:bCs/>
          <w:szCs w:val="22"/>
          <w:lang w:val="nl-NL"/>
        </w:rPr>
        <w:t xml:space="preserve">Đầu tư vào công ty con thể hiện khoản đầu tư vào </w:t>
      </w:r>
      <w:r w:rsidRPr="00E131E1">
        <w:rPr>
          <w:bCs/>
          <w:szCs w:val="22"/>
          <w:highlight w:val="cyan"/>
          <w:lang w:val="nl-NL"/>
        </w:rPr>
        <w:t>Công ty TNHH 1</w:t>
      </w:r>
      <w:r>
        <w:rPr>
          <w:bCs/>
          <w:szCs w:val="22"/>
          <w:lang w:val="nl-NL"/>
        </w:rPr>
        <w:t xml:space="preserve"> </w:t>
      </w:r>
      <w:r w:rsidRPr="00C66471">
        <w:rPr>
          <w:bCs/>
          <w:szCs w:val="22"/>
          <w:lang w:val="nl-NL"/>
        </w:rPr>
        <w:t xml:space="preserve">với giá trị vốn góp là </w:t>
      </w:r>
      <w:r w:rsidRPr="00E131E1">
        <w:rPr>
          <w:bCs/>
          <w:szCs w:val="22"/>
          <w:highlight w:val="cyan"/>
          <w:lang w:val="nl-NL"/>
        </w:rPr>
        <w:t>...</w:t>
      </w:r>
      <w:r w:rsidRPr="00C66471">
        <w:rPr>
          <w:bCs/>
          <w:szCs w:val="22"/>
          <w:lang w:val="nl-NL"/>
        </w:rPr>
        <w:t xml:space="preserve"> VND, chiếm tỷ lệ </w:t>
      </w:r>
      <w:r w:rsidRPr="00F35A35">
        <w:rPr>
          <w:bCs/>
          <w:szCs w:val="22"/>
          <w:highlight w:val="cyan"/>
          <w:lang w:val="nl-NL"/>
        </w:rPr>
        <w:t>100%</w:t>
      </w:r>
      <w:r w:rsidRPr="00C66471">
        <w:rPr>
          <w:bCs/>
          <w:szCs w:val="22"/>
          <w:lang w:val="nl-NL"/>
        </w:rPr>
        <w:t xml:space="preserve"> vốn điều lệ của công ty này. </w:t>
      </w:r>
      <w:r w:rsidRPr="00F00504">
        <w:rPr>
          <w:bCs/>
          <w:szCs w:val="22"/>
          <w:highlight w:val="cyan"/>
          <w:lang w:val="nl-NL"/>
        </w:rPr>
        <w:t>Công ty</w:t>
      </w:r>
      <w:r w:rsidRPr="00C66471">
        <w:rPr>
          <w:bCs/>
          <w:szCs w:val="22"/>
          <w:lang w:val="nl-NL"/>
        </w:rPr>
        <w:t xml:space="preserve"> </w:t>
      </w:r>
      <w:r w:rsidRPr="00F00504">
        <w:rPr>
          <w:bCs/>
          <w:szCs w:val="22"/>
          <w:highlight w:val="cyan"/>
          <w:lang w:val="nl-NL"/>
        </w:rPr>
        <w:t>TNHH 1</w:t>
      </w:r>
      <w:r>
        <w:rPr>
          <w:bCs/>
          <w:szCs w:val="22"/>
          <w:lang w:val="nl-NL"/>
        </w:rPr>
        <w:t xml:space="preserve"> </w:t>
      </w:r>
      <w:r w:rsidRPr="00C66471">
        <w:rPr>
          <w:bCs/>
          <w:szCs w:val="22"/>
          <w:lang w:val="nl-NL"/>
        </w:rPr>
        <w:t>có trụ sở tạ</w:t>
      </w:r>
      <w:r>
        <w:rPr>
          <w:bCs/>
          <w:szCs w:val="22"/>
          <w:lang w:val="nl-NL"/>
        </w:rPr>
        <w:t xml:space="preserve">i </w:t>
      </w:r>
      <w:r w:rsidRPr="00F00504">
        <w:rPr>
          <w:bCs/>
          <w:szCs w:val="22"/>
          <w:highlight w:val="cyan"/>
          <w:lang w:val="nl-NL"/>
        </w:rPr>
        <w:t>Nơi A</w:t>
      </w:r>
      <w:r>
        <w:rPr>
          <w:bCs/>
          <w:szCs w:val="22"/>
          <w:lang w:val="nl-NL"/>
        </w:rPr>
        <w:t xml:space="preserve"> </w:t>
      </w:r>
      <w:r w:rsidRPr="00C66471">
        <w:rPr>
          <w:bCs/>
          <w:szCs w:val="22"/>
          <w:lang w:val="nl-NL"/>
        </w:rPr>
        <w:t>hoạt độ</w:t>
      </w:r>
      <w:r>
        <w:rPr>
          <w:bCs/>
          <w:szCs w:val="22"/>
          <w:lang w:val="nl-NL"/>
        </w:rPr>
        <w:t xml:space="preserve">ng </w:t>
      </w:r>
      <w:r w:rsidRPr="00C66471">
        <w:rPr>
          <w:bCs/>
          <w:szCs w:val="22"/>
          <w:lang w:val="nl-NL"/>
        </w:rPr>
        <w:t xml:space="preserve">kinh doanh chính là </w:t>
      </w:r>
      <w:r w:rsidRPr="00F00504">
        <w:rPr>
          <w:bCs/>
          <w:szCs w:val="22"/>
          <w:highlight w:val="cyan"/>
          <w:lang w:val="nl-NL"/>
        </w:rPr>
        <w:t>cho thuê thiết bị xây dựng</w:t>
      </w:r>
      <w:r w:rsidRPr="00C66471">
        <w:rPr>
          <w:bCs/>
          <w:szCs w:val="22"/>
          <w:lang w:val="nl-NL"/>
        </w:rPr>
        <w:t xml:space="preserve">. Công ty đã trích lập toàn bộ khoản đầu tư vào </w:t>
      </w:r>
      <w:r w:rsidRPr="00F00504">
        <w:rPr>
          <w:bCs/>
          <w:szCs w:val="22"/>
          <w:highlight w:val="cyan"/>
          <w:lang w:val="nl-NL"/>
        </w:rPr>
        <w:t>Công ty TNHH 1</w:t>
      </w:r>
      <w:r w:rsidRPr="00C66471">
        <w:rPr>
          <w:bCs/>
          <w:szCs w:val="22"/>
          <w:lang w:val="nl-NL"/>
        </w:rPr>
        <w:t xml:space="preserve"> do công ty này tạm ngưng hoạt động, Công ty đang làm thủ tục thoái vố</w:t>
      </w:r>
      <w:r>
        <w:rPr>
          <w:bCs/>
          <w:szCs w:val="22"/>
          <w:lang w:val="nl-NL"/>
        </w:rPr>
        <w:t>n.</w:t>
      </w:r>
    </w:p>
    <w:p w:rsidR="00563022" w:rsidRPr="00563022" w:rsidRDefault="00563022" w:rsidP="00A268C7">
      <w:pPr>
        <w:pStyle w:val="ListParagraph"/>
        <w:numPr>
          <w:ilvl w:val="0"/>
          <w:numId w:val="23"/>
        </w:numPr>
        <w:spacing w:before="120" w:after="120"/>
        <w:rPr>
          <w:bCs/>
          <w:szCs w:val="22"/>
          <w:highlight w:val="yellow"/>
          <w:lang w:val="nl-NL"/>
        </w:rPr>
      </w:pPr>
      <w:r w:rsidRPr="00563022">
        <w:rPr>
          <w:bCs/>
          <w:szCs w:val="22"/>
          <w:highlight w:val="yellow"/>
          <w:lang w:val="nl-NL"/>
        </w:rPr>
        <w:t xml:space="preserve">Thuyết minh chi tiết đầu tư vào </w:t>
      </w:r>
      <w:r w:rsidRPr="00563022">
        <w:rPr>
          <w:szCs w:val="22"/>
          <w:highlight w:val="yellow"/>
          <w:lang w:val="nl-NL" w:eastAsia="zh-CN"/>
        </w:rPr>
        <w:t>Công ty TNHH 2 tương tự như Công ty TNHH 1</w:t>
      </w:r>
    </w:p>
    <w:p w:rsidR="00563022" w:rsidRPr="00563022" w:rsidRDefault="00563022" w:rsidP="00A268C7">
      <w:pPr>
        <w:pStyle w:val="ListParagraph"/>
        <w:numPr>
          <w:ilvl w:val="0"/>
          <w:numId w:val="23"/>
        </w:numPr>
        <w:spacing w:before="120" w:after="120"/>
        <w:rPr>
          <w:bCs/>
          <w:color w:val="000000"/>
          <w:szCs w:val="22"/>
          <w:lang w:val="nl-NL"/>
        </w:rPr>
      </w:pPr>
      <w:r w:rsidRPr="00563022">
        <w:rPr>
          <w:bCs/>
          <w:szCs w:val="22"/>
          <w:lang w:val="nl-NL"/>
        </w:rPr>
        <w:t>Khoản đầu t</w:t>
      </w:r>
      <w:r w:rsidRPr="00563022">
        <w:rPr>
          <w:rFonts w:hint="cs"/>
          <w:bCs/>
          <w:szCs w:val="22"/>
          <w:lang w:val="nl-NL"/>
        </w:rPr>
        <w:t>ư</w:t>
      </w:r>
      <w:r w:rsidRPr="00563022">
        <w:rPr>
          <w:bCs/>
          <w:szCs w:val="22"/>
          <w:lang w:val="nl-NL"/>
        </w:rPr>
        <w:t xml:space="preserve"> vào </w:t>
      </w:r>
      <w:r w:rsidRPr="00563022">
        <w:rPr>
          <w:bCs/>
          <w:szCs w:val="22"/>
          <w:highlight w:val="cyan"/>
          <w:lang w:val="nl-NL"/>
        </w:rPr>
        <w:t xml:space="preserve">Công ty TNHH 3 </w:t>
      </w:r>
      <w:r w:rsidRPr="00563022">
        <w:rPr>
          <w:bCs/>
          <w:szCs w:val="22"/>
          <w:lang w:val="nl-NL"/>
        </w:rPr>
        <w:t xml:space="preserve">với giá trị vốn góp là </w:t>
      </w:r>
      <w:r w:rsidRPr="00563022">
        <w:rPr>
          <w:bCs/>
          <w:szCs w:val="22"/>
          <w:highlight w:val="cyan"/>
          <w:lang w:val="nl-NL"/>
        </w:rPr>
        <w:t>...</w:t>
      </w:r>
      <w:r>
        <w:rPr>
          <w:bCs/>
          <w:szCs w:val="22"/>
          <w:lang w:val="nl-NL"/>
        </w:rPr>
        <w:t xml:space="preserve"> </w:t>
      </w:r>
      <w:r w:rsidRPr="00563022">
        <w:rPr>
          <w:bCs/>
          <w:szCs w:val="22"/>
          <w:lang w:val="nl-NL"/>
        </w:rPr>
        <w:t xml:space="preserve">VND, chiếm tỷ lệ </w:t>
      </w:r>
      <w:r w:rsidRPr="009C1E1F">
        <w:rPr>
          <w:bCs/>
          <w:szCs w:val="22"/>
          <w:highlight w:val="cyan"/>
          <w:lang w:val="nl-NL"/>
        </w:rPr>
        <w:t>100%</w:t>
      </w:r>
      <w:r w:rsidRPr="00563022">
        <w:rPr>
          <w:bCs/>
          <w:szCs w:val="22"/>
          <w:lang w:val="nl-NL"/>
        </w:rPr>
        <w:t xml:space="preserve"> vốn điều lệ của công ty này. </w:t>
      </w:r>
      <w:r w:rsidRPr="00563022">
        <w:rPr>
          <w:bCs/>
          <w:szCs w:val="22"/>
          <w:highlight w:val="cyan"/>
          <w:lang w:val="nl-NL"/>
        </w:rPr>
        <w:t>Công ty TNHH 3</w:t>
      </w:r>
      <w:r w:rsidRPr="00563022">
        <w:rPr>
          <w:bCs/>
          <w:szCs w:val="22"/>
          <w:lang w:val="nl-NL"/>
        </w:rPr>
        <w:t xml:space="preserve"> hoạt động trong lĩnh vực </w:t>
      </w:r>
      <w:r w:rsidRPr="00563022">
        <w:rPr>
          <w:bCs/>
          <w:szCs w:val="22"/>
          <w:highlight w:val="cyan"/>
          <w:lang w:val="nl-NL"/>
        </w:rPr>
        <w:t>sản xuất thiết bị điện tử</w:t>
      </w:r>
      <w:r w:rsidRPr="00563022">
        <w:rPr>
          <w:bCs/>
          <w:szCs w:val="22"/>
          <w:lang w:val="nl-NL"/>
        </w:rPr>
        <w:t xml:space="preserve">. Trong </w:t>
      </w:r>
      <w:r w:rsidR="00C82EE4">
        <w:rPr>
          <w:bCs/>
          <w:szCs w:val="22"/>
          <w:highlight w:val="cyan"/>
          <w:lang w:val="nl-NL"/>
        </w:rPr>
        <w:t>năm</w:t>
      </w:r>
      <w:r w:rsidRPr="00B4593F">
        <w:rPr>
          <w:bCs/>
          <w:szCs w:val="22"/>
          <w:highlight w:val="cyan"/>
          <w:lang w:val="nl-NL"/>
        </w:rPr>
        <w:t>,</w:t>
      </w:r>
      <w:r w:rsidRPr="00563022">
        <w:rPr>
          <w:bCs/>
          <w:szCs w:val="22"/>
          <w:lang w:val="nl-NL"/>
        </w:rPr>
        <w:t xml:space="preserve"> C</w:t>
      </w:r>
      <w:r w:rsidRPr="00563022">
        <w:rPr>
          <w:rFonts w:hint="eastAsia"/>
          <w:bCs/>
          <w:szCs w:val="22"/>
          <w:lang w:val="nl-NL"/>
        </w:rPr>
        <w:t>ô</w:t>
      </w:r>
      <w:r w:rsidRPr="00563022">
        <w:rPr>
          <w:bCs/>
          <w:szCs w:val="22"/>
          <w:lang w:val="nl-NL"/>
        </w:rPr>
        <w:t xml:space="preserve">ng ty đã ghi nhận vào doanh thu hoạt động tài chính liên quan đến khoản lợi nhuận hoạt động sản xuất, kinh doanh từ </w:t>
      </w:r>
      <w:r w:rsidRPr="00563022">
        <w:rPr>
          <w:bCs/>
          <w:szCs w:val="22"/>
          <w:highlight w:val="cyan"/>
          <w:lang w:val="nl-NL"/>
        </w:rPr>
        <w:t>Công ty TNHH 3</w:t>
      </w:r>
      <w:r w:rsidRPr="00563022">
        <w:rPr>
          <w:bCs/>
          <w:szCs w:val="22"/>
          <w:lang w:val="nl-NL"/>
        </w:rPr>
        <w:t xml:space="preserve"> với số tiền là </w:t>
      </w:r>
      <w:r w:rsidRPr="00563022">
        <w:rPr>
          <w:bCs/>
          <w:szCs w:val="22"/>
          <w:highlight w:val="cyan"/>
          <w:lang w:val="nl-NL"/>
        </w:rPr>
        <w:t>...</w:t>
      </w:r>
      <w:r>
        <w:rPr>
          <w:bCs/>
          <w:szCs w:val="22"/>
          <w:lang w:val="nl-NL"/>
        </w:rPr>
        <w:t xml:space="preserve"> </w:t>
      </w:r>
      <w:r w:rsidRPr="00563022">
        <w:rPr>
          <w:bCs/>
          <w:szCs w:val="22"/>
          <w:lang w:val="nl-NL"/>
        </w:rPr>
        <w:t xml:space="preserve"> VND (</w:t>
      </w:r>
      <w:r w:rsidRPr="00B4593F">
        <w:rPr>
          <w:bCs/>
          <w:szCs w:val="22"/>
          <w:highlight w:val="cyan"/>
          <w:lang w:val="nl-NL"/>
        </w:rPr>
        <w:t xml:space="preserve">năm </w:t>
      </w:r>
      <w:r w:rsidR="00B4593F" w:rsidRPr="00B4593F">
        <w:rPr>
          <w:bCs/>
          <w:szCs w:val="22"/>
          <w:highlight w:val="cyan"/>
          <w:lang w:val="nl-NL"/>
        </w:rPr>
        <w:t>201</w:t>
      </w:r>
      <w:r w:rsidR="00C82EE4">
        <w:rPr>
          <w:bCs/>
          <w:szCs w:val="22"/>
          <w:highlight w:val="cyan"/>
          <w:lang w:val="nl-NL"/>
        </w:rPr>
        <w:t>8</w:t>
      </w:r>
      <w:r w:rsidRPr="00563022">
        <w:rPr>
          <w:bCs/>
          <w:szCs w:val="22"/>
          <w:lang w:val="nl-NL"/>
        </w:rPr>
        <w:t xml:space="preserve">: </w:t>
      </w:r>
      <w:r w:rsidRPr="00563022">
        <w:rPr>
          <w:bCs/>
          <w:szCs w:val="22"/>
          <w:highlight w:val="cyan"/>
          <w:lang w:val="nl-NL"/>
        </w:rPr>
        <w:t>....</w:t>
      </w:r>
      <w:r w:rsidRPr="00563022">
        <w:rPr>
          <w:bCs/>
          <w:szCs w:val="22"/>
          <w:lang w:val="nl-NL"/>
        </w:rPr>
        <w:t xml:space="preserve"> VND).</w:t>
      </w:r>
    </w:p>
    <w:p w:rsidR="009C1E1F" w:rsidRPr="00563022" w:rsidRDefault="009C1E1F" w:rsidP="00A268C7">
      <w:pPr>
        <w:pStyle w:val="ListParagraph"/>
        <w:numPr>
          <w:ilvl w:val="0"/>
          <w:numId w:val="23"/>
        </w:numPr>
        <w:spacing w:before="120" w:after="120"/>
        <w:rPr>
          <w:bCs/>
          <w:color w:val="000000"/>
          <w:szCs w:val="22"/>
          <w:lang w:val="nl-NL"/>
        </w:rPr>
      </w:pPr>
      <w:r w:rsidRPr="00563022">
        <w:rPr>
          <w:bCs/>
          <w:szCs w:val="22"/>
          <w:lang w:val="nl-NL"/>
        </w:rPr>
        <w:lastRenderedPageBreak/>
        <w:t>Khoản đầu t</w:t>
      </w:r>
      <w:r w:rsidRPr="00563022">
        <w:rPr>
          <w:rFonts w:hint="cs"/>
          <w:bCs/>
          <w:szCs w:val="22"/>
          <w:lang w:val="nl-NL"/>
        </w:rPr>
        <w:t>ư</w:t>
      </w:r>
      <w:r w:rsidRPr="00563022">
        <w:rPr>
          <w:bCs/>
          <w:szCs w:val="22"/>
          <w:lang w:val="nl-NL"/>
        </w:rPr>
        <w:t xml:space="preserve"> vào </w:t>
      </w:r>
      <w:r w:rsidRPr="00563022">
        <w:rPr>
          <w:bCs/>
          <w:szCs w:val="22"/>
          <w:highlight w:val="cyan"/>
          <w:lang w:val="nl-NL"/>
        </w:rPr>
        <w:t xml:space="preserve">Công ty TNHH </w:t>
      </w:r>
      <w:r>
        <w:rPr>
          <w:bCs/>
          <w:szCs w:val="22"/>
          <w:highlight w:val="cyan"/>
          <w:lang w:val="nl-NL"/>
        </w:rPr>
        <w:t>4</w:t>
      </w:r>
      <w:r w:rsidRPr="00563022">
        <w:rPr>
          <w:bCs/>
          <w:szCs w:val="22"/>
          <w:highlight w:val="cyan"/>
          <w:lang w:val="nl-NL"/>
        </w:rPr>
        <w:t xml:space="preserve"> </w:t>
      </w:r>
      <w:r w:rsidRPr="00563022">
        <w:rPr>
          <w:bCs/>
          <w:szCs w:val="22"/>
          <w:lang w:val="nl-NL"/>
        </w:rPr>
        <w:t xml:space="preserve">với giá trị vốn góp là </w:t>
      </w:r>
      <w:r w:rsidRPr="00563022">
        <w:rPr>
          <w:bCs/>
          <w:szCs w:val="22"/>
          <w:highlight w:val="cyan"/>
          <w:lang w:val="nl-NL"/>
        </w:rPr>
        <w:t>...</w:t>
      </w:r>
      <w:r>
        <w:rPr>
          <w:bCs/>
          <w:szCs w:val="22"/>
          <w:lang w:val="nl-NL"/>
        </w:rPr>
        <w:t xml:space="preserve"> </w:t>
      </w:r>
      <w:r w:rsidRPr="00563022">
        <w:rPr>
          <w:bCs/>
          <w:szCs w:val="22"/>
          <w:lang w:val="nl-NL"/>
        </w:rPr>
        <w:t xml:space="preserve">VND, chiếm tỷ lệ </w:t>
      </w:r>
      <w:r w:rsidR="00F35A35">
        <w:rPr>
          <w:bCs/>
          <w:szCs w:val="22"/>
          <w:highlight w:val="cyan"/>
          <w:lang w:val="nl-NL"/>
        </w:rPr>
        <w:t>60%</w:t>
      </w:r>
      <w:r w:rsidR="00F35A35">
        <w:rPr>
          <w:bCs/>
          <w:szCs w:val="22"/>
          <w:lang w:val="nl-NL"/>
        </w:rPr>
        <w:t xml:space="preserve"> </w:t>
      </w:r>
      <w:r w:rsidRPr="00563022">
        <w:rPr>
          <w:bCs/>
          <w:szCs w:val="22"/>
          <w:lang w:val="nl-NL"/>
        </w:rPr>
        <w:t xml:space="preserve">vốn điều lệ của công ty này. </w:t>
      </w:r>
      <w:r w:rsidRPr="00563022">
        <w:rPr>
          <w:bCs/>
          <w:szCs w:val="22"/>
          <w:highlight w:val="cyan"/>
          <w:lang w:val="nl-NL"/>
        </w:rPr>
        <w:t xml:space="preserve">Công ty TNHH </w:t>
      </w:r>
      <w:r>
        <w:rPr>
          <w:bCs/>
          <w:szCs w:val="22"/>
          <w:highlight w:val="cyan"/>
          <w:lang w:val="nl-NL"/>
        </w:rPr>
        <w:t>4</w:t>
      </w:r>
      <w:r w:rsidRPr="00563022">
        <w:rPr>
          <w:bCs/>
          <w:szCs w:val="22"/>
          <w:lang w:val="nl-NL"/>
        </w:rPr>
        <w:t xml:space="preserve"> hoạt động trong lĩnh vực </w:t>
      </w:r>
      <w:r w:rsidRPr="009C1E1F">
        <w:rPr>
          <w:bCs/>
          <w:szCs w:val="22"/>
          <w:highlight w:val="cyan"/>
          <w:lang w:val="nl-NL"/>
        </w:rPr>
        <w:t>xây dựng</w:t>
      </w:r>
      <w:r>
        <w:rPr>
          <w:bCs/>
          <w:szCs w:val="22"/>
          <w:lang w:val="nl-NL"/>
        </w:rPr>
        <w:t>.</w:t>
      </w:r>
      <w:r w:rsidRPr="00563022">
        <w:rPr>
          <w:bCs/>
          <w:szCs w:val="22"/>
          <w:lang w:val="nl-NL"/>
        </w:rPr>
        <w:t xml:space="preserve"> </w:t>
      </w:r>
      <w:r>
        <w:rPr>
          <w:bCs/>
          <w:szCs w:val="22"/>
          <w:lang w:val="nl-NL"/>
        </w:rPr>
        <w:t xml:space="preserve">Tại </w:t>
      </w:r>
      <w:r w:rsidR="00137807">
        <w:rPr>
          <w:bCs/>
          <w:szCs w:val="22"/>
          <w:highlight w:val="cyan"/>
          <w:lang w:val="nl-NL"/>
        </w:rPr>
        <w:t xml:space="preserve">ngày </w:t>
      </w:r>
      <w:r w:rsidRPr="009C1E1F">
        <w:rPr>
          <w:bCs/>
          <w:szCs w:val="22"/>
          <w:highlight w:val="cyan"/>
          <w:lang w:val="nl-NL"/>
        </w:rPr>
        <w:t>Báo cáo tài chính</w:t>
      </w:r>
      <w:r w:rsidRPr="00137807">
        <w:rPr>
          <w:bCs/>
          <w:color w:val="FF0000"/>
          <w:szCs w:val="22"/>
          <w:lang w:val="nl-NL"/>
        </w:rPr>
        <w:t>,</w:t>
      </w:r>
      <w:r>
        <w:rPr>
          <w:bCs/>
          <w:szCs w:val="22"/>
          <w:lang w:val="nl-NL"/>
        </w:rPr>
        <w:t xml:space="preserve"> </w:t>
      </w:r>
      <w:r w:rsidRPr="00563022">
        <w:rPr>
          <w:bCs/>
          <w:szCs w:val="22"/>
          <w:lang w:val="nl-NL"/>
        </w:rPr>
        <w:t>C</w:t>
      </w:r>
      <w:r w:rsidRPr="00563022">
        <w:rPr>
          <w:rFonts w:hint="eastAsia"/>
          <w:bCs/>
          <w:szCs w:val="22"/>
          <w:lang w:val="nl-NL"/>
        </w:rPr>
        <w:t>ô</w:t>
      </w:r>
      <w:r w:rsidRPr="00563022">
        <w:rPr>
          <w:bCs/>
          <w:szCs w:val="22"/>
          <w:lang w:val="nl-NL"/>
        </w:rPr>
        <w:t xml:space="preserve">ng ty </w:t>
      </w:r>
      <w:r>
        <w:rPr>
          <w:bCs/>
          <w:szCs w:val="22"/>
          <w:lang w:val="nl-NL"/>
        </w:rPr>
        <w:t xml:space="preserve">đã trích lập dự phòng giảm giá vào đầu tư vào </w:t>
      </w:r>
      <w:r w:rsidRPr="00563022">
        <w:rPr>
          <w:bCs/>
          <w:szCs w:val="22"/>
          <w:highlight w:val="cyan"/>
          <w:lang w:val="nl-NL"/>
        </w:rPr>
        <w:t xml:space="preserve">Công ty TNHH </w:t>
      </w:r>
      <w:r>
        <w:rPr>
          <w:bCs/>
          <w:szCs w:val="22"/>
          <w:highlight w:val="cyan"/>
          <w:lang w:val="nl-NL"/>
        </w:rPr>
        <w:t>4</w:t>
      </w:r>
      <w:r w:rsidRPr="00563022">
        <w:rPr>
          <w:bCs/>
          <w:szCs w:val="22"/>
          <w:lang w:val="nl-NL"/>
        </w:rPr>
        <w:t xml:space="preserve"> </w:t>
      </w:r>
      <w:r>
        <w:rPr>
          <w:bCs/>
          <w:szCs w:val="22"/>
          <w:lang w:val="nl-NL"/>
        </w:rPr>
        <w:t xml:space="preserve">tương ứng với khoản lỗ đầu tư vào công ty với số tiền là </w:t>
      </w:r>
      <w:r w:rsidRPr="009C1E1F">
        <w:rPr>
          <w:bCs/>
          <w:szCs w:val="22"/>
          <w:highlight w:val="cyan"/>
          <w:lang w:val="nl-NL"/>
        </w:rPr>
        <w:t>....</w:t>
      </w:r>
      <w:r>
        <w:rPr>
          <w:bCs/>
          <w:szCs w:val="22"/>
          <w:lang w:val="nl-NL"/>
        </w:rPr>
        <w:t xml:space="preserve"> VND</w:t>
      </w:r>
      <w:r w:rsidRPr="00563022">
        <w:rPr>
          <w:bCs/>
          <w:szCs w:val="22"/>
          <w:lang w:val="nl-NL"/>
        </w:rPr>
        <w:t xml:space="preserve"> (</w:t>
      </w:r>
      <w:r w:rsidR="00B4593F" w:rsidRPr="00B4593F">
        <w:rPr>
          <w:bCs/>
          <w:szCs w:val="22"/>
          <w:highlight w:val="cyan"/>
          <w:lang w:val="nl-NL"/>
        </w:rPr>
        <w:t>năm 201</w:t>
      </w:r>
      <w:r w:rsidR="00C82EE4">
        <w:rPr>
          <w:bCs/>
          <w:szCs w:val="22"/>
          <w:highlight w:val="cyan"/>
          <w:lang w:val="nl-NL"/>
        </w:rPr>
        <w:t>8</w:t>
      </w:r>
      <w:r w:rsidRPr="00563022">
        <w:rPr>
          <w:bCs/>
          <w:szCs w:val="22"/>
          <w:lang w:val="nl-NL"/>
        </w:rPr>
        <w:t xml:space="preserve">: </w:t>
      </w:r>
      <w:r w:rsidRPr="00563022">
        <w:rPr>
          <w:bCs/>
          <w:szCs w:val="22"/>
          <w:highlight w:val="cyan"/>
          <w:lang w:val="nl-NL"/>
        </w:rPr>
        <w:t>....</w:t>
      </w:r>
      <w:r w:rsidRPr="00563022">
        <w:rPr>
          <w:bCs/>
          <w:szCs w:val="22"/>
          <w:lang w:val="nl-NL"/>
        </w:rPr>
        <w:t xml:space="preserve"> VND).</w:t>
      </w:r>
    </w:p>
    <w:p w:rsidR="00C747A8" w:rsidRPr="00C747A8" w:rsidRDefault="00C747A8" w:rsidP="00A268C7">
      <w:pPr>
        <w:pStyle w:val="ListParagraph"/>
        <w:numPr>
          <w:ilvl w:val="0"/>
          <w:numId w:val="20"/>
        </w:numPr>
        <w:spacing w:before="240" w:after="120"/>
        <w:ind w:left="806" w:hanging="360"/>
        <w:rPr>
          <w:bCs/>
          <w:color w:val="000000"/>
          <w:szCs w:val="22"/>
          <w:highlight w:val="yellow"/>
          <w:lang w:val="nl-NL"/>
        </w:rPr>
      </w:pPr>
      <w:r w:rsidRPr="00C747A8">
        <w:rPr>
          <w:bCs/>
          <w:color w:val="000000"/>
          <w:szCs w:val="22"/>
          <w:highlight w:val="yellow"/>
          <w:lang w:val="nl-NL"/>
        </w:rPr>
        <w:t>Thông tin liên quan đến đầu t</w:t>
      </w:r>
      <w:r w:rsidRPr="00C747A8">
        <w:rPr>
          <w:rFonts w:hint="cs"/>
          <w:bCs/>
          <w:color w:val="000000"/>
          <w:szCs w:val="22"/>
          <w:highlight w:val="yellow"/>
          <w:lang w:val="nl-NL"/>
        </w:rPr>
        <w:t>ư</w:t>
      </w:r>
      <w:r w:rsidRPr="00C747A8">
        <w:rPr>
          <w:bCs/>
          <w:color w:val="000000"/>
          <w:szCs w:val="22"/>
          <w:highlight w:val="yellow"/>
          <w:lang w:val="nl-NL"/>
        </w:rPr>
        <w:t xml:space="preserve"> vào công ty liên doanh thuyết minh t</w:t>
      </w:r>
      <w:r w:rsidRPr="00C747A8">
        <w:rPr>
          <w:rFonts w:hint="cs"/>
          <w:bCs/>
          <w:color w:val="000000"/>
          <w:szCs w:val="22"/>
          <w:highlight w:val="yellow"/>
          <w:lang w:val="nl-NL"/>
        </w:rPr>
        <w:t>ươ</w:t>
      </w:r>
      <w:r w:rsidRPr="00C747A8">
        <w:rPr>
          <w:bCs/>
          <w:color w:val="000000"/>
          <w:szCs w:val="22"/>
          <w:highlight w:val="yellow"/>
          <w:lang w:val="nl-NL"/>
        </w:rPr>
        <w:t>ng tự nh</w:t>
      </w:r>
      <w:r w:rsidRPr="00C747A8">
        <w:rPr>
          <w:rFonts w:hint="cs"/>
          <w:bCs/>
          <w:color w:val="000000"/>
          <w:szCs w:val="22"/>
          <w:highlight w:val="yellow"/>
          <w:lang w:val="nl-NL"/>
        </w:rPr>
        <w:t>ư</w:t>
      </w:r>
      <w:r w:rsidRPr="00C747A8">
        <w:rPr>
          <w:bCs/>
          <w:color w:val="000000"/>
          <w:szCs w:val="22"/>
          <w:highlight w:val="yellow"/>
          <w:lang w:val="nl-NL"/>
        </w:rPr>
        <w:t xml:space="preserve"> đầu t</w:t>
      </w:r>
      <w:r w:rsidRPr="00C747A8">
        <w:rPr>
          <w:rFonts w:hint="cs"/>
          <w:bCs/>
          <w:color w:val="000000"/>
          <w:szCs w:val="22"/>
          <w:highlight w:val="yellow"/>
          <w:lang w:val="nl-NL"/>
        </w:rPr>
        <w:t>ư</w:t>
      </w:r>
      <w:r w:rsidRPr="00C747A8">
        <w:rPr>
          <w:bCs/>
          <w:color w:val="000000"/>
          <w:szCs w:val="22"/>
          <w:highlight w:val="yellow"/>
          <w:lang w:val="nl-NL"/>
        </w:rPr>
        <w:t xml:space="preserve"> vào công ty liên kết</w:t>
      </w:r>
      <w:r>
        <w:rPr>
          <w:bCs/>
          <w:color w:val="000000"/>
          <w:szCs w:val="22"/>
          <w:highlight w:val="yellow"/>
          <w:lang w:val="nl-NL"/>
        </w:rPr>
        <w:t xml:space="preserve"> (xem bên dưới) </w:t>
      </w:r>
    </w:p>
    <w:p w:rsidR="00366142" w:rsidRDefault="00366142" w:rsidP="00A268C7">
      <w:pPr>
        <w:pStyle w:val="ListParagraph"/>
        <w:numPr>
          <w:ilvl w:val="0"/>
          <w:numId w:val="20"/>
        </w:numPr>
        <w:spacing w:before="240" w:after="120"/>
        <w:ind w:left="806" w:hanging="360"/>
        <w:rPr>
          <w:bCs/>
          <w:color w:val="000000"/>
          <w:szCs w:val="22"/>
          <w:lang w:val="nl-NL"/>
        </w:rPr>
      </w:pPr>
      <w:r>
        <w:rPr>
          <w:bCs/>
          <w:color w:val="000000"/>
          <w:szCs w:val="22"/>
          <w:lang w:val="nl-NL"/>
        </w:rPr>
        <w:t xml:space="preserve">Thông tin chi tiết về các công ty liên kết tại </w:t>
      </w:r>
      <w:r w:rsidRPr="006D43CF">
        <w:rPr>
          <w:bCs/>
          <w:color w:val="000000"/>
          <w:szCs w:val="22"/>
          <w:highlight w:val="cyan"/>
          <w:lang w:val="nl-NL"/>
        </w:rPr>
        <w:t xml:space="preserve">ngày </w:t>
      </w:r>
      <w:r w:rsidR="006D43CF" w:rsidRPr="006D43CF">
        <w:rPr>
          <w:bCs/>
          <w:color w:val="000000"/>
          <w:szCs w:val="22"/>
          <w:highlight w:val="cyan"/>
          <w:lang w:val="nl-NL"/>
        </w:rPr>
        <w:t>kết thúc kỳ kế toán</w:t>
      </w:r>
      <w:r>
        <w:rPr>
          <w:bCs/>
          <w:color w:val="000000"/>
          <w:szCs w:val="22"/>
          <w:lang w:val="nl-NL"/>
        </w:rPr>
        <w:t xml:space="preserve"> như sau:</w:t>
      </w:r>
    </w:p>
    <w:tbl>
      <w:tblPr>
        <w:tblW w:w="14310" w:type="dxa"/>
        <w:tblInd w:w="378" w:type="dxa"/>
        <w:tblLook w:val="0000" w:firstRow="0" w:lastRow="0" w:firstColumn="0" w:lastColumn="0" w:noHBand="0" w:noVBand="0"/>
      </w:tblPr>
      <w:tblGrid>
        <w:gridCol w:w="378"/>
        <w:gridCol w:w="1422"/>
        <w:gridCol w:w="900"/>
        <w:gridCol w:w="1440"/>
        <w:gridCol w:w="1157"/>
        <w:gridCol w:w="1251"/>
        <w:gridCol w:w="1322"/>
        <w:gridCol w:w="1258"/>
        <w:gridCol w:w="256"/>
        <w:gridCol w:w="1137"/>
        <w:gridCol w:w="1187"/>
        <w:gridCol w:w="1386"/>
        <w:gridCol w:w="1216"/>
      </w:tblGrid>
      <w:tr w:rsidR="00802222" w:rsidRPr="000F149E" w:rsidTr="00A04A18">
        <w:trPr>
          <w:trHeight w:val="287"/>
          <w:tblHeader/>
        </w:trPr>
        <w:tc>
          <w:tcPr>
            <w:tcW w:w="378" w:type="dxa"/>
          </w:tcPr>
          <w:p w:rsidR="00802222" w:rsidRPr="000F149E" w:rsidRDefault="00802222" w:rsidP="00F02F9C">
            <w:pPr>
              <w:ind w:left="-18"/>
              <w:rPr>
                <w:rFonts w:ascii="Times New Roman" w:hAnsi="Times New Roman"/>
                <w:b/>
                <w:sz w:val="22"/>
                <w:szCs w:val="22"/>
                <w:lang w:val="nl-NL"/>
              </w:rPr>
            </w:pPr>
          </w:p>
        </w:tc>
        <w:tc>
          <w:tcPr>
            <w:tcW w:w="1422" w:type="dxa"/>
            <w:vMerge w:val="restart"/>
            <w:vAlign w:val="center"/>
          </w:tcPr>
          <w:p w:rsidR="00802222" w:rsidRPr="000F149E" w:rsidRDefault="00802222" w:rsidP="00F02F9C">
            <w:pPr>
              <w:rPr>
                <w:rFonts w:ascii="Times New Roman" w:hAnsi="Times New Roman"/>
                <w:b/>
                <w:sz w:val="22"/>
                <w:szCs w:val="22"/>
                <w:lang w:val="nl-NL"/>
              </w:rPr>
            </w:pPr>
            <w:r w:rsidRPr="000F149E">
              <w:rPr>
                <w:rFonts w:ascii="Times New Roman" w:hAnsi="Times New Roman"/>
                <w:b/>
                <w:sz w:val="22"/>
                <w:szCs w:val="22"/>
                <w:lang w:val="nl-NL"/>
              </w:rPr>
              <w:t xml:space="preserve">Tên công ty </w:t>
            </w:r>
            <w:r>
              <w:rPr>
                <w:rFonts w:ascii="Times New Roman" w:hAnsi="Times New Roman"/>
                <w:b/>
                <w:sz w:val="22"/>
                <w:szCs w:val="22"/>
                <w:lang w:val="nl-NL"/>
              </w:rPr>
              <w:t>liên kết</w:t>
            </w:r>
          </w:p>
        </w:tc>
        <w:tc>
          <w:tcPr>
            <w:tcW w:w="900" w:type="dxa"/>
            <w:vMerge w:val="restart"/>
            <w:vAlign w:val="center"/>
          </w:tcPr>
          <w:p w:rsidR="00802222" w:rsidRPr="000F149E" w:rsidRDefault="00802222" w:rsidP="00F02F9C">
            <w:pPr>
              <w:ind w:left="-18"/>
              <w:rPr>
                <w:rFonts w:ascii="Times New Roman" w:hAnsi="Times New Roman"/>
                <w:b/>
                <w:sz w:val="22"/>
                <w:szCs w:val="22"/>
                <w:lang w:val="nl-NL"/>
              </w:rPr>
            </w:pPr>
            <w:r w:rsidRPr="000F149E">
              <w:rPr>
                <w:rFonts w:ascii="Times New Roman" w:hAnsi="Times New Roman"/>
                <w:b/>
                <w:sz w:val="22"/>
                <w:szCs w:val="22"/>
                <w:lang w:val="nl-NL"/>
              </w:rPr>
              <w:t>Địa chỉ</w:t>
            </w:r>
          </w:p>
        </w:tc>
        <w:tc>
          <w:tcPr>
            <w:tcW w:w="1440" w:type="dxa"/>
            <w:vMerge w:val="restart"/>
            <w:vAlign w:val="center"/>
          </w:tcPr>
          <w:p w:rsidR="00802222" w:rsidRPr="000F149E" w:rsidRDefault="00802222" w:rsidP="00F02F9C">
            <w:pPr>
              <w:ind w:left="-18"/>
              <w:rPr>
                <w:rFonts w:ascii="Times New Roman" w:hAnsi="Times New Roman"/>
                <w:b/>
                <w:sz w:val="22"/>
                <w:szCs w:val="22"/>
                <w:lang w:val="nl-NL"/>
              </w:rPr>
            </w:pPr>
            <w:r w:rsidRPr="000F149E">
              <w:rPr>
                <w:rFonts w:ascii="Times New Roman" w:hAnsi="Times New Roman"/>
                <w:b/>
                <w:sz w:val="22"/>
                <w:szCs w:val="22"/>
                <w:lang w:val="nl-NL"/>
              </w:rPr>
              <w:t>Ngành, nghề kinh doanh chủ yếu</w:t>
            </w:r>
          </w:p>
        </w:tc>
        <w:tc>
          <w:tcPr>
            <w:tcW w:w="4988" w:type="dxa"/>
            <w:gridSpan w:val="4"/>
            <w:tcBorders>
              <w:bottom w:val="single" w:sz="4" w:space="0" w:color="auto"/>
            </w:tcBorders>
          </w:tcPr>
          <w:p w:rsidR="00802222" w:rsidRPr="000F149E" w:rsidRDefault="00802222" w:rsidP="001A2A63">
            <w:pPr>
              <w:ind w:left="-18"/>
              <w:jc w:val="center"/>
              <w:rPr>
                <w:rFonts w:ascii="Times New Roman" w:hAnsi="Times New Roman"/>
                <w:b/>
                <w:sz w:val="22"/>
                <w:szCs w:val="22"/>
                <w:lang w:val="nl-NL"/>
              </w:rPr>
            </w:pPr>
            <w:r>
              <w:rPr>
                <w:rFonts w:ascii="Times New Roman" w:hAnsi="Times New Roman"/>
                <w:b/>
                <w:bCs/>
                <w:sz w:val="22"/>
                <w:szCs w:val="22"/>
                <w:lang w:eastAsia="zh-TW"/>
              </w:rPr>
              <w:t>Số cuối năm</w:t>
            </w:r>
          </w:p>
        </w:tc>
        <w:tc>
          <w:tcPr>
            <w:tcW w:w="256" w:type="dxa"/>
          </w:tcPr>
          <w:p w:rsidR="00802222" w:rsidRPr="000F149E" w:rsidRDefault="00802222" w:rsidP="001A2A63">
            <w:pPr>
              <w:ind w:left="-18"/>
              <w:jc w:val="right"/>
              <w:rPr>
                <w:rFonts w:ascii="Times New Roman" w:hAnsi="Times New Roman"/>
                <w:b/>
                <w:sz w:val="22"/>
                <w:szCs w:val="22"/>
                <w:lang w:val="nl-NL"/>
              </w:rPr>
            </w:pPr>
          </w:p>
        </w:tc>
        <w:tc>
          <w:tcPr>
            <w:tcW w:w="4926" w:type="dxa"/>
            <w:gridSpan w:val="4"/>
            <w:tcBorders>
              <w:bottom w:val="single" w:sz="4" w:space="0" w:color="auto"/>
            </w:tcBorders>
          </w:tcPr>
          <w:p w:rsidR="00802222" w:rsidRPr="000F149E" w:rsidRDefault="00802222" w:rsidP="001A2A63">
            <w:pPr>
              <w:ind w:left="-18"/>
              <w:jc w:val="center"/>
              <w:rPr>
                <w:rFonts w:ascii="Times New Roman" w:hAnsi="Times New Roman"/>
                <w:b/>
                <w:sz w:val="22"/>
                <w:szCs w:val="22"/>
                <w:lang w:val="nl-NL"/>
              </w:rPr>
            </w:pPr>
            <w:r>
              <w:rPr>
                <w:rFonts w:ascii="Times New Roman" w:hAnsi="Times New Roman"/>
                <w:b/>
                <w:sz w:val="22"/>
                <w:szCs w:val="22"/>
                <w:lang w:val="nl-NL"/>
              </w:rPr>
              <w:t>Số đầu năm</w:t>
            </w:r>
          </w:p>
        </w:tc>
      </w:tr>
      <w:tr w:rsidR="00F35A35" w:rsidRPr="003B04B8" w:rsidTr="00A04A18">
        <w:trPr>
          <w:trHeight w:val="287"/>
          <w:tblHeader/>
        </w:trPr>
        <w:tc>
          <w:tcPr>
            <w:tcW w:w="378" w:type="dxa"/>
          </w:tcPr>
          <w:p w:rsidR="00F35A35" w:rsidRPr="000F149E" w:rsidRDefault="00F35A35" w:rsidP="00F02F9C">
            <w:pPr>
              <w:ind w:left="-18"/>
              <w:rPr>
                <w:rFonts w:ascii="Times New Roman" w:hAnsi="Times New Roman"/>
                <w:b/>
                <w:sz w:val="22"/>
                <w:szCs w:val="22"/>
                <w:lang w:val="nl-NL"/>
              </w:rPr>
            </w:pPr>
          </w:p>
        </w:tc>
        <w:tc>
          <w:tcPr>
            <w:tcW w:w="1422" w:type="dxa"/>
            <w:vMerge/>
            <w:tcBorders>
              <w:bottom w:val="single" w:sz="4" w:space="0" w:color="auto"/>
            </w:tcBorders>
          </w:tcPr>
          <w:p w:rsidR="00F35A35" w:rsidRPr="000F149E" w:rsidRDefault="00F35A35" w:rsidP="00F02F9C">
            <w:pPr>
              <w:ind w:left="-18"/>
              <w:rPr>
                <w:rFonts w:ascii="Times New Roman" w:hAnsi="Times New Roman"/>
                <w:b/>
                <w:sz w:val="22"/>
                <w:szCs w:val="22"/>
                <w:lang w:val="nl-NL"/>
              </w:rPr>
            </w:pPr>
          </w:p>
        </w:tc>
        <w:tc>
          <w:tcPr>
            <w:tcW w:w="900" w:type="dxa"/>
            <w:vMerge/>
            <w:tcBorders>
              <w:bottom w:val="single" w:sz="4" w:space="0" w:color="auto"/>
            </w:tcBorders>
          </w:tcPr>
          <w:p w:rsidR="00F35A35" w:rsidRPr="000F149E" w:rsidRDefault="00F35A35" w:rsidP="00F02F9C">
            <w:pPr>
              <w:ind w:left="-18"/>
              <w:rPr>
                <w:rFonts w:ascii="Times New Roman" w:hAnsi="Times New Roman"/>
                <w:b/>
                <w:sz w:val="22"/>
                <w:szCs w:val="22"/>
                <w:lang w:val="nl-NL"/>
              </w:rPr>
            </w:pPr>
          </w:p>
        </w:tc>
        <w:tc>
          <w:tcPr>
            <w:tcW w:w="1440" w:type="dxa"/>
            <w:vMerge/>
            <w:tcBorders>
              <w:bottom w:val="single" w:sz="4" w:space="0" w:color="auto"/>
            </w:tcBorders>
          </w:tcPr>
          <w:p w:rsidR="00F35A35" w:rsidRPr="000F149E" w:rsidRDefault="00F35A35" w:rsidP="00F02F9C">
            <w:pPr>
              <w:ind w:left="-18"/>
              <w:rPr>
                <w:rFonts w:ascii="Times New Roman" w:hAnsi="Times New Roman"/>
                <w:b/>
                <w:sz w:val="22"/>
                <w:szCs w:val="22"/>
                <w:lang w:val="nl-NL"/>
              </w:rPr>
            </w:pPr>
          </w:p>
        </w:tc>
        <w:tc>
          <w:tcPr>
            <w:tcW w:w="1157" w:type="dxa"/>
            <w:tcBorders>
              <w:top w:val="single" w:sz="4" w:space="0" w:color="auto"/>
              <w:bottom w:val="single" w:sz="4" w:space="0" w:color="auto"/>
            </w:tcBorders>
          </w:tcPr>
          <w:p w:rsidR="00F35A35" w:rsidRPr="003B04B8" w:rsidRDefault="00F35A35" w:rsidP="00F02F9C">
            <w:pPr>
              <w:jc w:val="right"/>
              <w:rPr>
                <w:rFonts w:ascii="Times New Roman" w:hAnsi="Times New Roman"/>
                <w:b/>
                <w:sz w:val="22"/>
                <w:szCs w:val="22"/>
                <w:lang w:val="nl-NL"/>
              </w:rPr>
            </w:pPr>
            <w:r w:rsidRPr="000F149E">
              <w:rPr>
                <w:rFonts w:ascii="Times New Roman" w:hAnsi="Times New Roman"/>
                <w:b/>
                <w:sz w:val="22"/>
                <w:szCs w:val="22"/>
                <w:lang w:val="nl-NL"/>
              </w:rPr>
              <w:t>Tỷ lệ phần</w:t>
            </w:r>
            <w:r w:rsidRPr="000F149E">
              <w:rPr>
                <w:rFonts w:ascii="Times New Roman" w:hAnsi="Times New Roman"/>
                <w:b/>
                <w:sz w:val="22"/>
                <w:szCs w:val="22"/>
                <w:lang w:val="nl-NL"/>
              </w:rPr>
              <w:br/>
              <w:t>sở hữu</w:t>
            </w:r>
          </w:p>
        </w:tc>
        <w:tc>
          <w:tcPr>
            <w:tcW w:w="1251" w:type="dxa"/>
            <w:tcBorders>
              <w:top w:val="single" w:sz="4" w:space="0" w:color="auto"/>
              <w:bottom w:val="single" w:sz="4" w:space="0" w:color="auto"/>
            </w:tcBorders>
            <w:vAlign w:val="center"/>
          </w:tcPr>
          <w:p w:rsidR="00F35A35" w:rsidRPr="003B04B8" w:rsidRDefault="00F35A35" w:rsidP="00F02F9C">
            <w:pPr>
              <w:jc w:val="right"/>
              <w:rPr>
                <w:rFonts w:ascii="Times New Roman" w:hAnsi="Times New Roman"/>
                <w:b/>
                <w:sz w:val="22"/>
                <w:szCs w:val="22"/>
              </w:rPr>
            </w:pPr>
            <w:r w:rsidRPr="003B04B8">
              <w:rPr>
                <w:rFonts w:ascii="Times New Roman" w:hAnsi="Times New Roman"/>
                <w:b/>
                <w:sz w:val="22"/>
                <w:szCs w:val="22"/>
                <w:lang w:val="nl-NL"/>
              </w:rPr>
              <w:t>Giá gốc</w:t>
            </w:r>
          </w:p>
        </w:tc>
        <w:tc>
          <w:tcPr>
            <w:tcW w:w="1322" w:type="dxa"/>
            <w:tcBorders>
              <w:top w:val="single" w:sz="4" w:space="0" w:color="auto"/>
              <w:bottom w:val="single" w:sz="4" w:space="0" w:color="auto"/>
            </w:tcBorders>
            <w:vAlign w:val="center"/>
          </w:tcPr>
          <w:p w:rsidR="00F35A35" w:rsidRPr="003B04B8" w:rsidRDefault="00F35A35" w:rsidP="00F02F9C">
            <w:pPr>
              <w:jc w:val="right"/>
              <w:rPr>
                <w:rFonts w:ascii="Times New Roman" w:hAnsi="Times New Roman"/>
                <w:b/>
                <w:sz w:val="22"/>
                <w:szCs w:val="22"/>
              </w:rPr>
            </w:pPr>
            <w:r w:rsidRPr="003B04B8">
              <w:rPr>
                <w:rFonts w:ascii="Times New Roman" w:hAnsi="Times New Roman"/>
                <w:b/>
                <w:sz w:val="22"/>
                <w:szCs w:val="22"/>
              </w:rPr>
              <w:t>Dự phòng</w:t>
            </w:r>
          </w:p>
        </w:tc>
        <w:tc>
          <w:tcPr>
            <w:tcW w:w="1258" w:type="dxa"/>
            <w:tcBorders>
              <w:top w:val="single" w:sz="4" w:space="0" w:color="auto"/>
              <w:bottom w:val="single" w:sz="4" w:space="0" w:color="auto"/>
            </w:tcBorders>
            <w:vAlign w:val="center"/>
          </w:tcPr>
          <w:p w:rsidR="00F35A35" w:rsidRPr="003B04B8" w:rsidRDefault="00F35A35" w:rsidP="00F02F9C">
            <w:pPr>
              <w:jc w:val="right"/>
              <w:rPr>
                <w:rFonts w:ascii="Times New Roman" w:hAnsi="Times New Roman"/>
                <w:b/>
                <w:sz w:val="22"/>
                <w:szCs w:val="22"/>
              </w:rPr>
            </w:pPr>
            <w:r w:rsidRPr="003B04B8">
              <w:rPr>
                <w:rFonts w:ascii="Times New Roman" w:hAnsi="Times New Roman"/>
                <w:b/>
                <w:sz w:val="22"/>
                <w:szCs w:val="22"/>
              </w:rPr>
              <w:t>Giá trị hợp lý</w:t>
            </w:r>
          </w:p>
        </w:tc>
        <w:tc>
          <w:tcPr>
            <w:tcW w:w="256" w:type="dxa"/>
            <w:vAlign w:val="center"/>
          </w:tcPr>
          <w:p w:rsidR="00F35A35" w:rsidRPr="000F149E" w:rsidRDefault="00F35A35" w:rsidP="00F02F9C">
            <w:pPr>
              <w:ind w:left="-18"/>
              <w:jc w:val="right"/>
              <w:rPr>
                <w:rFonts w:ascii="Times New Roman" w:hAnsi="Times New Roman"/>
                <w:b/>
                <w:sz w:val="22"/>
                <w:szCs w:val="22"/>
                <w:lang w:val="nl-NL"/>
              </w:rPr>
            </w:pPr>
          </w:p>
        </w:tc>
        <w:tc>
          <w:tcPr>
            <w:tcW w:w="1137" w:type="dxa"/>
            <w:tcBorders>
              <w:top w:val="single" w:sz="4" w:space="0" w:color="auto"/>
              <w:bottom w:val="single" w:sz="4" w:space="0" w:color="auto"/>
            </w:tcBorders>
          </w:tcPr>
          <w:p w:rsidR="00F35A35" w:rsidRPr="003B04B8" w:rsidRDefault="00F35A35" w:rsidP="00F02F9C">
            <w:pPr>
              <w:jc w:val="right"/>
              <w:rPr>
                <w:rFonts w:ascii="Times New Roman" w:hAnsi="Times New Roman"/>
                <w:b/>
                <w:sz w:val="22"/>
                <w:szCs w:val="22"/>
                <w:lang w:val="nl-NL"/>
              </w:rPr>
            </w:pPr>
            <w:r w:rsidRPr="000F149E">
              <w:rPr>
                <w:rFonts w:ascii="Times New Roman" w:hAnsi="Times New Roman"/>
                <w:b/>
                <w:sz w:val="22"/>
                <w:szCs w:val="22"/>
                <w:lang w:val="nl-NL"/>
              </w:rPr>
              <w:t>Tỷ lệ phần</w:t>
            </w:r>
            <w:r w:rsidRPr="000F149E">
              <w:rPr>
                <w:rFonts w:ascii="Times New Roman" w:hAnsi="Times New Roman"/>
                <w:b/>
                <w:sz w:val="22"/>
                <w:szCs w:val="22"/>
                <w:lang w:val="nl-NL"/>
              </w:rPr>
              <w:br/>
              <w:t>sở hữu</w:t>
            </w:r>
          </w:p>
        </w:tc>
        <w:tc>
          <w:tcPr>
            <w:tcW w:w="1187" w:type="dxa"/>
            <w:tcBorders>
              <w:top w:val="single" w:sz="4" w:space="0" w:color="auto"/>
              <w:bottom w:val="single" w:sz="4" w:space="0" w:color="auto"/>
            </w:tcBorders>
            <w:vAlign w:val="center"/>
          </w:tcPr>
          <w:p w:rsidR="00F35A35" w:rsidRPr="003B04B8" w:rsidRDefault="00F35A35" w:rsidP="00F02F9C">
            <w:pPr>
              <w:jc w:val="right"/>
              <w:rPr>
                <w:rFonts w:ascii="Times New Roman" w:hAnsi="Times New Roman"/>
                <w:b/>
                <w:sz w:val="22"/>
                <w:szCs w:val="22"/>
              </w:rPr>
            </w:pPr>
            <w:r w:rsidRPr="003B04B8">
              <w:rPr>
                <w:rFonts w:ascii="Times New Roman" w:hAnsi="Times New Roman"/>
                <w:b/>
                <w:sz w:val="22"/>
                <w:szCs w:val="22"/>
                <w:lang w:val="nl-NL"/>
              </w:rPr>
              <w:t>Giá gốc</w:t>
            </w:r>
          </w:p>
        </w:tc>
        <w:tc>
          <w:tcPr>
            <w:tcW w:w="1386" w:type="dxa"/>
            <w:tcBorders>
              <w:top w:val="single" w:sz="4" w:space="0" w:color="auto"/>
              <w:bottom w:val="single" w:sz="4" w:space="0" w:color="auto"/>
            </w:tcBorders>
            <w:vAlign w:val="center"/>
          </w:tcPr>
          <w:p w:rsidR="00F35A35" w:rsidRPr="003B04B8" w:rsidRDefault="00F35A35" w:rsidP="00F02F9C">
            <w:pPr>
              <w:jc w:val="right"/>
              <w:rPr>
                <w:rFonts w:ascii="Times New Roman" w:hAnsi="Times New Roman"/>
                <w:b/>
                <w:sz w:val="22"/>
                <w:szCs w:val="22"/>
              </w:rPr>
            </w:pPr>
            <w:r w:rsidRPr="003B04B8">
              <w:rPr>
                <w:rFonts w:ascii="Times New Roman" w:hAnsi="Times New Roman"/>
                <w:b/>
                <w:sz w:val="22"/>
                <w:szCs w:val="22"/>
              </w:rPr>
              <w:t>Dự phòng</w:t>
            </w:r>
          </w:p>
        </w:tc>
        <w:tc>
          <w:tcPr>
            <w:tcW w:w="1216" w:type="dxa"/>
            <w:tcBorders>
              <w:top w:val="single" w:sz="4" w:space="0" w:color="auto"/>
              <w:bottom w:val="single" w:sz="4" w:space="0" w:color="auto"/>
            </w:tcBorders>
            <w:vAlign w:val="center"/>
          </w:tcPr>
          <w:p w:rsidR="00F35A35" w:rsidRPr="003B04B8" w:rsidRDefault="00F35A35" w:rsidP="00F02F9C">
            <w:pPr>
              <w:jc w:val="right"/>
              <w:rPr>
                <w:rFonts w:ascii="Times New Roman" w:hAnsi="Times New Roman"/>
                <w:b/>
                <w:sz w:val="22"/>
                <w:szCs w:val="22"/>
              </w:rPr>
            </w:pPr>
            <w:r w:rsidRPr="003B04B8">
              <w:rPr>
                <w:rFonts w:ascii="Times New Roman" w:hAnsi="Times New Roman"/>
                <w:b/>
                <w:sz w:val="22"/>
                <w:szCs w:val="22"/>
              </w:rPr>
              <w:t>Giá trị hợp lý</w:t>
            </w:r>
          </w:p>
        </w:tc>
      </w:tr>
      <w:tr w:rsidR="00F35A35" w:rsidRPr="000F149E" w:rsidTr="00F35A35">
        <w:tc>
          <w:tcPr>
            <w:tcW w:w="378" w:type="dxa"/>
          </w:tcPr>
          <w:p w:rsidR="00F35A35" w:rsidRPr="000F149E" w:rsidRDefault="00F35A35" w:rsidP="00F02F9C">
            <w:pPr>
              <w:rPr>
                <w:rFonts w:ascii="Times New Roman" w:hAnsi="Times New Roman"/>
                <w:sz w:val="22"/>
                <w:szCs w:val="22"/>
                <w:lang w:val="nl-NL"/>
              </w:rPr>
            </w:pPr>
          </w:p>
        </w:tc>
        <w:tc>
          <w:tcPr>
            <w:tcW w:w="1422" w:type="dxa"/>
          </w:tcPr>
          <w:p w:rsidR="00F35A35" w:rsidRPr="000F149E" w:rsidRDefault="00F35A35" w:rsidP="00F02F9C">
            <w:pPr>
              <w:rPr>
                <w:rFonts w:ascii="Times New Roman" w:hAnsi="Times New Roman"/>
                <w:sz w:val="22"/>
                <w:szCs w:val="22"/>
              </w:rPr>
            </w:pPr>
            <w:r w:rsidRPr="000F149E">
              <w:rPr>
                <w:rFonts w:ascii="Times New Roman" w:hAnsi="Times New Roman"/>
                <w:sz w:val="22"/>
                <w:szCs w:val="22"/>
                <w:lang w:eastAsia="zh-CN"/>
              </w:rPr>
              <w:t xml:space="preserve">Công ty TNHH Aplus </w:t>
            </w:r>
          </w:p>
        </w:tc>
        <w:tc>
          <w:tcPr>
            <w:tcW w:w="900" w:type="dxa"/>
          </w:tcPr>
          <w:p w:rsidR="00F35A35" w:rsidRPr="000F149E" w:rsidRDefault="00F35A35" w:rsidP="00F02F9C">
            <w:pPr>
              <w:rPr>
                <w:rFonts w:ascii="Times New Roman" w:hAnsi="Times New Roman"/>
                <w:sz w:val="22"/>
                <w:szCs w:val="22"/>
                <w:lang w:eastAsia="zh-CN"/>
              </w:rPr>
            </w:pPr>
            <w:r w:rsidRPr="000F149E">
              <w:rPr>
                <w:rFonts w:ascii="Times New Roman" w:hAnsi="Times New Roman"/>
                <w:sz w:val="22"/>
                <w:szCs w:val="22"/>
                <w:lang w:eastAsia="zh-CN"/>
              </w:rPr>
              <w:t xml:space="preserve">Nơi A </w:t>
            </w:r>
          </w:p>
        </w:tc>
        <w:tc>
          <w:tcPr>
            <w:tcW w:w="1440" w:type="dxa"/>
          </w:tcPr>
          <w:p w:rsidR="00F35A35" w:rsidRPr="000F149E" w:rsidRDefault="00F35A35" w:rsidP="00F02F9C">
            <w:pPr>
              <w:rPr>
                <w:rFonts w:ascii="Times New Roman" w:hAnsi="Times New Roman"/>
                <w:sz w:val="22"/>
                <w:szCs w:val="22"/>
                <w:lang w:val="nl-NL" w:eastAsia="zh-CN"/>
              </w:rPr>
            </w:pPr>
            <w:r w:rsidRPr="000F149E">
              <w:rPr>
                <w:rFonts w:ascii="Times New Roman" w:hAnsi="Times New Roman"/>
                <w:sz w:val="22"/>
                <w:szCs w:val="22"/>
                <w:lang w:val="nl-NL" w:eastAsia="zh-CN"/>
              </w:rPr>
              <w:t xml:space="preserve">Sản xuất thiết bị điện tử </w:t>
            </w:r>
          </w:p>
        </w:tc>
        <w:tc>
          <w:tcPr>
            <w:tcW w:w="1157" w:type="dxa"/>
            <w:vAlign w:val="bottom"/>
          </w:tcPr>
          <w:p w:rsidR="00F35A35" w:rsidRPr="000F149E" w:rsidRDefault="00F35A35" w:rsidP="00F02F9C">
            <w:pPr>
              <w:jc w:val="right"/>
              <w:rPr>
                <w:rFonts w:ascii="Times New Roman" w:hAnsi="Times New Roman"/>
                <w:sz w:val="22"/>
                <w:szCs w:val="22"/>
              </w:rPr>
            </w:pPr>
            <w:r>
              <w:rPr>
                <w:rFonts w:ascii="Times New Roman" w:hAnsi="Times New Roman"/>
                <w:sz w:val="22"/>
                <w:szCs w:val="22"/>
              </w:rPr>
              <w:t>20%</w:t>
            </w:r>
          </w:p>
        </w:tc>
        <w:tc>
          <w:tcPr>
            <w:tcW w:w="1251" w:type="dxa"/>
            <w:vAlign w:val="bottom"/>
          </w:tcPr>
          <w:p w:rsidR="00F35A35" w:rsidRPr="000F149E" w:rsidRDefault="00F35A35" w:rsidP="00F02F9C">
            <w:pPr>
              <w:jc w:val="right"/>
              <w:rPr>
                <w:rFonts w:ascii="Times New Roman" w:hAnsi="Times New Roman"/>
                <w:sz w:val="22"/>
                <w:szCs w:val="22"/>
              </w:rPr>
            </w:pPr>
            <w:r w:rsidRPr="000F149E">
              <w:rPr>
                <w:rFonts w:ascii="Times New Roman" w:hAnsi="Times New Roman"/>
                <w:sz w:val="22"/>
                <w:szCs w:val="22"/>
              </w:rPr>
              <w:t>-</w:t>
            </w:r>
          </w:p>
        </w:tc>
        <w:tc>
          <w:tcPr>
            <w:tcW w:w="1322" w:type="dxa"/>
            <w:tcBorders>
              <w:top w:val="single" w:sz="4" w:space="0" w:color="auto"/>
            </w:tcBorders>
            <w:vAlign w:val="bottom"/>
          </w:tcPr>
          <w:p w:rsidR="00F35A35" w:rsidRPr="000F149E" w:rsidRDefault="00F35A35" w:rsidP="00F02F9C">
            <w:pPr>
              <w:jc w:val="right"/>
              <w:rPr>
                <w:rFonts w:ascii="Times New Roman" w:hAnsi="Times New Roman"/>
                <w:sz w:val="22"/>
                <w:szCs w:val="22"/>
              </w:rPr>
            </w:pPr>
            <w:r w:rsidRPr="000F149E">
              <w:rPr>
                <w:rFonts w:ascii="Times New Roman" w:hAnsi="Times New Roman"/>
                <w:sz w:val="22"/>
                <w:szCs w:val="22"/>
              </w:rPr>
              <w:t>-</w:t>
            </w:r>
          </w:p>
        </w:tc>
        <w:tc>
          <w:tcPr>
            <w:tcW w:w="1258" w:type="dxa"/>
            <w:tcBorders>
              <w:top w:val="single" w:sz="4" w:space="0" w:color="auto"/>
            </w:tcBorders>
            <w:vAlign w:val="bottom"/>
          </w:tcPr>
          <w:p w:rsidR="00F35A35" w:rsidRPr="000F149E" w:rsidRDefault="00F35A35" w:rsidP="00F02F9C">
            <w:pPr>
              <w:ind w:left="-17"/>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56" w:type="dxa"/>
            <w:tcBorders>
              <w:top w:val="single" w:sz="4" w:space="0" w:color="auto"/>
            </w:tcBorders>
            <w:vAlign w:val="bottom"/>
          </w:tcPr>
          <w:p w:rsidR="00F35A35" w:rsidRPr="000F149E" w:rsidRDefault="00F35A35" w:rsidP="00F02F9C">
            <w:pPr>
              <w:ind w:left="-17"/>
              <w:jc w:val="right"/>
              <w:rPr>
                <w:rFonts w:ascii="Times New Roman" w:hAnsi="Times New Roman"/>
                <w:color w:val="000000"/>
                <w:sz w:val="22"/>
                <w:szCs w:val="22"/>
                <w:lang w:val="nl-NL"/>
              </w:rPr>
            </w:pPr>
          </w:p>
        </w:tc>
        <w:tc>
          <w:tcPr>
            <w:tcW w:w="1137" w:type="dxa"/>
            <w:tcBorders>
              <w:top w:val="single" w:sz="4" w:space="0" w:color="auto"/>
            </w:tcBorders>
            <w:vAlign w:val="bottom"/>
          </w:tcPr>
          <w:p w:rsidR="00F35A35" w:rsidRPr="000F149E" w:rsidRDefault="00BA2495" w:rsidP="00F02F9C">
            <w:pPr>
              <w:jc w:val="right"/>
              <w:rPr>
                <w:rFonts w:ascii="Times New Roman" w:hAnsi="Times New Roman"/>
                <w:sz w:val="22"/>
                <w:szCs w:val="22"/>
              </w:rPr>
            </w:pPr>
            <w:r>
              <w:rPr>
                <w:rFonts w:ascii="Times New Roman" w:hAnsi="Times New Roman"/>
                <w:sz w:val="22"/>
                <w:szCs w:val="22"/>
              </w:rPr>
              <w:t>20%</w:t>
            </w:r>
          </w:p>
        </w:tc>
        <w:tc>
          <w:tcPr>
            <w:tcW w:w="1187" w:type="dxa"/>
            <w:tcBorders>
              <w:top w:val="single" w:sz="4" w:space="0" w:color="auto"/>
            </w:tcBorders>
            <w:vAlign w:val="bottom"/>
          </w:tcPr>
          <w:p w:rsidR="00F35A35" w:rsidRPr="000F149E" w:rsidRDefault="00F35A35" w:rsidP="00F02F9C">
            <w:pPr>
              <w:jc w:val="right"/>
              <w:rPr>
                <w:rFonts w:ascii="Times New Roman" w:hAnsi="Times New Roman"/>
                <w:sz w:val="22"/>
                <w:szCs w:val="22"/>
              </w:rPr>
            </w:pPr>
            <w:r w:rsidRPr="000F149E">
              <w:rPr>
                <w:rFonts w:ascii="Times New Roman" w:hAnsi="Times New Roman"/>
                <w:sz w:val="22"/>
                <w:szCs w:val="22"/>
              </w:rPr>
              <w:t>-</w:t>
            </w:r>
          </w:p>
        </w:tc>
        <w:tc>
          <w:tcPr>
            <w:tcW w:w="1386" w:type="dxa"/>
            <w:vAlign w:val="bottom"/>
          </w:tcPr>
          <w:p w:rsidR="00F35A35" w:rsidRPr="000F149E" w:rsidRDefault="00F35A35" w:rsidP="00F02F9C">
            <w:pPr>
              <w:jc w:val="right"/>
              <w:rPr>
                <w:rFonts w:ascii="Times New Roman" w:hAnsi="Times New Roman"/>
                <w:sz w:val="22"/>
                <w:szCs w:val="22"/>
              </w:rPr>
            </w:pPr>
            <w:r w:rsidRPr="000F149E">
              <w:rPr>
                <w:rFonts w:ascii="Times New Roman" w:hAnsi="Times New Roman"/>
                <w:sz w:val="22"/>
                <w:szCs w:val="22"/>
              </w:rPr>
              <w:t>-</w:t>
            </w:r>
          </w:p>
        </w:tc>
        <w:tc>
          <w:tcPr>
            <w:tcW w:w="1216" w:type="dxa"/>
            <w:vAlign w:val="bottom"/>
          </w:tcPr>
          <w:p w:rsidR="00F35A35" w:rsidRPr="000F149E" w:rsidRDefault="00F35A35" w:rsidP="00F02F9C">
            <w:pPr>
              <w:jc w:val="right"/>
              <w:rPr>
                <w:rFonts w:ascii="Times New Roman" w:hAnsi="Times New Roman"/>
                <w:sz w:val="22"/>
                <w:szCs w:val="22"/>
              </w:rPr>
            </w:pPr>
            <w:r>
              <w:rPr>
                <w:rFonts w:ascii="Times New Roman" w:hAnsi="Times New Roman"/>
                <w:sz w:val="22"/>
                <w:szCs w:val="22"/>
              </w:rPr>
              <w:t>-</w:t>
            </w:r>
          </w:p>
        </w:tc>
      </w:tr>
      <w:tr w:rsidR="00F35A35" w:rsidRPr="000F149E" w:rsidTr="00F35A35">
        <w:tc>
          <w:tcPr>
            <w:tcW w:w="378" w:type="dxa"/>
          </w:tcPr>
          <w:p w:rsidR="00F35A35" w:rsidRPr="000F149E" w:rsidRDefault="00F35A35" w:rsidP="00F02F9C">
            <w:pPr>
              <w:rPr>
                <w:rFonts w:ascii="Times New Roman" w:hAnsi="Times New Roman"/>
                <w:sz w:val="22"/>
                <w:szCs w:val="22"/>
                <w:lang w:val="nl-NL"/>
              </w:rPr>
            </w:pPr>
          </w:p>
        </w:tc>
        <w:tc>
          <w:tcPr>
            <w:tcW w:w="1422" w:type="dxa"/>
          </w:tcPr>
          <w:p w:rsidR="00F35A35" w:rsidRPr="000F149E" w:rsidRDefault="00F35A35" w:rsidP="00F02F9C">
            <w:pPr>
              <w:rPr>
                <w:rFonts w:ascii="Times New Roman" w:hAnsi="Times New Roman"/>
                <w:sz w:val="22"/>
                <w:szCs w:val="22"/>
                <w:lang w:eastAsia="zh-CN"/>
              </w:rPr>
            </w:pPr>
            <w:r w:rsidRPr="000F149E">
              <w:rPr>
                <w:rFonts w:ascii="Times New Roman" w:hAnsi="Times New Roman"/>
                <w:sz w:val="22"/>
                <w:szCs w:val="22"/>
                <w:lang w:eastAsia="zh-CN"/>
              </w:rPr>
              <w:t>Công ty TNHH Bplus</w:t>
            </w:r>
          </w:p>
        </w:tc>
        <w:tc>
          <w:tcPr>
            <w:tcW w:w="900" w:type="dxa"/>
          </w:tcPr>
          <w:p w:rsidR="00F35A35" w:rsidRPr="000F149E" w:rsidRDefault="00F35A35" w:rsidP="00F02F9C">
            <w:pPr>
              <w:rPr>
                <w:rFonts w:ascii="Times New Roman" w:hAnsi="Times New Roman"/>
                <w:sz w:val="22"/>
                <w:szCs w:val="22"/>
                <w:lang w:eastAsia="zh-CN"/>
              </w:rPr>
            </w:pPr>
            <w:r w:rsidRPr="000F149E">
              <w:rPr>
                <w:rFonts w:ascii="Times New Roman" w:hAnsi="Times New Roman"/>
                <w:sz w:val="22"/>
                <w:szCs w:val="22"/>
                <w:lang w:eastAsia="zh-CN"/>
              </w:rPr>
              <w:t xml:space="preserve">Nơi C </w:t>
            </w:r>
          </w:p>
        </w:tc>
        <w:tc>
          <w:tcPr>
            <w:tcW w:w="1440" w:type="dxa"/>
          </w:tcPr>
          <w:p w:rsidR="00F35A35" w:rsidRPr="000F149E" w:rsidRDefault="00F35A35" w:rsidP="00F02F9C">
            <w:pPr>
              <w:rPr>
                <w:rFonts w:ascii="Times New Roman" w:hAnsi="Times New Roman"/>
                <w:sz w:val="22"/>
                <w:szCs w:val="22"/>
                <w:lang w:eastAsia="zh-CN"/>
              </w:rPr>
            </w:pPr>
            <w:r w:rsidRPr="000F149E">
              <w:rPr>
                <w:rFonts w:ascii="Times New Roman" w:hAnsi="Times New Roman"/>
                <w:sz w:val="22"/>
                <w:szCs w:val="22"/>
                <w:lang w:eastAsia="zh-CN"/>
              </w:rPr>
              <w:t>Xây dựng</w:t>
            </w:r>
          </w:p>
        </w:tc>
        <w:tc>
          <w:tcPr>
            <w:tcW w:w="1157" w:type="dxa"/>
            <w:vAlign w:val="bottom"/>
          </w:tcPr>
          <w:p w:rsidR="00F35A35" w:rsidRPr="000F149E" w:rsidRDefault="00F35A35" w:rsidP="00F02F9C">
            <w:pPr>
              <w:jc w:val="right"/>
              <w:rPr>
                <w:rFonts w:ascii="Times New Roman" w:hAnsi="Times New Roman"/>
                <w:sz w:val="22"/>
                <w:szCs w:val="22"/>
              </w:rPr>
            </w:pPr>
            <w:r w:rsidRPr="000F149E">
              <w:rPr>
                <w:rFonts w:ascii="Times New Roman" w:hAnsi="Times New Roman"/>
                <w:sz w:val="22"/>
                <w:szCs w:val="22"/>
              </w:rPr>
              <w:t>-</w:t>
            </w:r>
          </w:p>
        </w:tc>
        <w:tc>
          <w:tcPr>
            <w:tcW w:w="1251" w:type="dxa"/>
            <w:vAlign w:val="bottom"/>
          </w:tcPr>
          <w:p w:rsidR="00F35A35" w:rsidRPr="000F149E" w:rsidRDefault="00F35A35" w:rsidP="00F02F9C">
            <w:pPr>
              <w:jc w:val="right"/>
              <w:rPr>
                <w:rFonts w:ascii="Times New Roman" w:hAnsi="Times New Roman"/>
                <w:sz w:val="22"/>
                <w:szCs w:val="22"/>
              </w:rPr>
            </w:pPr>
            <w:r w:rsidRPr="000F149E">
              <w:rPr>
                <w:rFonts w:ascii="Times New Roman" w:hAnsi="Times New Roman"/>
                <w:sz w:val="22"/>
                <w:szCs w:val="22"/>
              </w:rPr>
              <w:t>-</w:t>
            </w:r>
          </w:p>
        </w:tc>
        <w:tc>
          <w:tcPr>
            <w:tcW w:w="1322" w:type="dxa"/>
            <w:vAlign w:val="bottom"/>
          </w:tcPr>
          <w:p w:rsidR="00F35A35" w:rsidRPr="000F149E" w:rsidRDefault="00F35A35" w:rsidP="00F02F9C">
            <w:pPr>
              <w:jc w:val="right"/>
              <w:rPr>
                <w:rFonts w:ascii="Times New Roman" w:hAnsi="Times New Roman"/>
                <w:sz w:val="22"/>
                <w:szCs w:val="22"/>
              </w:rPr>
            </w:pPr>
            <w:r w:rsidRPr="000F149E">
              <w:rPr>
                <w:rFonts w:ascii="Times New Roman" w:hAnsi="Times New Roman"/>
                <w:sz w:val="22"/>
                <w:szCs w:val="22"/>
              </w:rPr>
              <w:t>-</w:t>
            </w:r>
          </w:p>
        </w:tc>
        <w:tc>
          <w:tcPr>
            <w:tcW w:w="1258" w:type="dxa"/>
            <w:vAlign w:val="bottom"/>
          </w:tcPr>
          <w:p w:rsidR="00F35A35" w:rsidRPr="000F149E" w:rsidRDefault="00F35A35" w:rsidP="00F02F9C">
            <w:pPr>
              <w:ind w:left="-17"/>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56" w:type="dxa"/>
            <w:vAlign w:val="bottom"/>
          </w:tcPr>
          <w:p w:rsidR="00F35A35" w:rsidRPr="000F149E" w:rsidRDefault="00F35A35" w:rsidP="00F02F9C">
            <w:pPr>
              <w:ind w:left="-17"/>
              <w:jc w:val="right"/>
              <w:rPr>
                <w:rFonts w:ascii="Times New Roman" w:hAnsi="Times New Roman"/>
                <w:color w:val="000000"/>
                <w:sz w:val="22"/>
                <w:szCs w:val="22"/>
                <w:lang w:val="nl-NL"/>
              </w:rPr>
            </w:pPr>
          </w:p>
        </w:tc>
        <w:tc>
          <w:tcPr>
            <w:tcW w:w="1137" w:type="dxa"/>
            <w:vAlign w:val="bottom"/>
          </w:tcPr>
          <w:p w:rsidR="00F35A35" w:rsidRPr="000F149E" w:rsidRDefault="00F35A35" w:rsidP="00F02F9C">
            <w:pPr>
              <w:jc w:val="right"/>
              <w:rPr>
                <w:rFonts w:ascii="Times New Roman" w:hAnsi="Times New Roman"/>
                <w:sz w:val="22"/>
                <w:szCs w:val="22"/>
              </w:rPr>
            </w:pPr>
            <w:r w:rsidRPr="000F149E">
              <w:rPr>
                <w:rFonts w:ascii="Times New Roman" w:hAnsi="Times New Roman"/>
                <w:sz w:val="22"/>
                <w:szCs w:val="22"/>
              </w:rPr>
              <w:t>-</w:t>
            </w:r>
          </w:p>
        </w:tc>
        <w:tc>
          <w:tcPr>
            <w:tcW w:w="1187" w:type="dxa"/>
            <w:vAlign w:val="bottom"/>
          </w:tcPr>
          <w:p w:rsidR="00F35A35" w:rsidRPr="000F149E" w:rsidRDefault="00F35A35" w:rsidP="00F02F9C">
            <w:pPr>
              <w:jc w:val="right"/>
              <w:rPr>
                <w:rFonts w:ascii="Times New Roman" w:hAnsi="Times New Roman"/>
                <w:sz w:val="22"/>
                <w:szCs w:val="22"/>
              </w:rPr>
            </w:pPr>
            <w:r w:rsidRPr="000F149E">
              <w:rPr>
                <w:rFonts w:ascii="Times New Roman" w:hAnsi="Times New Roman"/>
                <w:sz w:val="22"/>
                <w:szCs w:val="22"/>
              </w:rPr>
              <w:t>-</w:t>
            </w:r>
          </w:p>
        </w:tc>
        <w:tc>
          <w:tcPr>
            <w:tcW w:w="1386" w:type="dxa"/>
            <w:vAlign w:val="bottom"/>
          </w:tcPr>
          <w:p w:rsidR="00F35A35" w:rsidRPr="000F149E" w:rsidRDefault="00F35A35" w:rsidP="00F02F9C">
            <w:pPr>
              <w:jc w:val="right"/>
              <w:rPr>
                <w:rFonts w:ascii="Times New Roman" w:hAnsi="Times New Roman"/>
                <w:sz w:val="22"/>
                <w:szCs w:val="22"/>
              </w:rPr>
            </w:pPr>
            <w:r w:rsidRPr="000F149E">
              <w:rPr>
                <w:rFonts w:ascii="Times New Roman" w:hAnsi="Times New Roman"/>
                <w:sz w:val="22"/>
                <w:szCs w:val="22"/>
              </w:rPr>
              <w:t>-</w:t>
            </w:r>
          </w:p>
        </w:tc>
        <w:tc>
          <w:tcPr>
            <w:tcW w:w="1216" w:type="dxa"/>
            <w:vAlign w:val="bottom"/>
          </w:tcPr>
          <w:p w:rsidR="00F35A35" w:rsidRPr="000F149E" w:rsidRDefault="00F35A35" w:rsidP="00F02F9C">
            <w:pPr>
              <w:jc w:val="right"/>
              <w:rPr>
                <w:rFonts w:ascii="Times New Roman" w:hAnsi="Times New Roman"/>
                <w:sz w:val="22"/>
                <w:szCs w:val="22"/>
              </w:rPr>
            </w:pPr>
            <w:r>
              <w:rPr>
                <w:rFonts w:ascii="Times New Roman" w:hAnsi="Times New Roman"/>
                <w:sz w:val="22"/>
                <w:szCs w:val="22"/>
              </w:rPr>
              <w:t>-</w:t>
            </w:r>
          </w:p>
        </w:tc>
      </w:tr>
      <w:tr w:rsidR="00F35A35" w:rsidRPr="000F149E" w:rsidTr="00A04A18">
        <w:tc>
          <w:tcPr>
            <w:tcW w:w="378" w:type="dxa"/>
          </w:tcPr>
          <w:p w:rsidR="00F35A35" w:rsidRPr="00327E69" w:rsidRDefault="00F35A35" w:rsidP="00F02F9C">
            <w:pPr>
              <w:rPr>
                <w:rFonts w:ascii="Times New Roman" w:hAnsi="Times New Roman"/>
                <w:b/>
                <w:sz w:val="22"/>
                <w:szCs w:val="22"/>
                <w:lang w:val="nl-NL"/>
              </w:rPr>
            </w:pPr>
          </w:p>
        </w:tc>
        <w:tc>
          <w:tcPr>
            <w:tcW w:w="1422" w:type="dxa"/>
          </w:tcPr>
          <w:p w:rsidR="00F35A35" w:rsidRPr="00327E69" w:rsidRDefault="00F35A35" w:rsidP="00F02F9C">
            <w:pPr>
              <w:rPr>
                <w:rFonts w:ascii="Times New Roman" w:hAnsi="Times New Roman"/>
                <w:b/>
                <w:sz w:val="22"/>
                <w:szCs w:val="22"/>
                <w:lang w:eastAsia="zh-CN"/>
              </w:rPr>
            </w:pPr>
            <w:r w:rsidRPr="00327E69">
              <w:rPr>
                <w:rFonts w:ascii="Times New Roman" w:hAnsi="Times New Roman"/>
                <w:b/>
                <w:sz w:val="22"/>
                <w:szCs w:val="22"/>
                <w:lang w:eastAsia="zh-CN"/>
              </w:rPr>
              <w:t>Cộng</w:t>
            </w:r>
          </w:p>
        </w:tc>
        <w:tc>
          <w:tcPr>
            <w:tcW w:w="900" w:type="dxa"/>
          </w:tcPr>
          <w:p w:rsidR="00F35A35" w:rsidRPr="000F149E" w:rsidRDefault="00F35A35" w:rsidP="00F02F9C">
            <w:pPr>
              <w:rPr>
                <w:rFonts w:ascii="Times New Roman" w:hAnsi="Times New Roman"/>
                <w:sz w:val="22"/>
                <w:szCs w:val="22"/>
                <w:lang w:eastAsia="zh-CN"/>
              </w:rPr>
            </w:pPr>
          </w:p>
        </w:tc>
        <w:tc>
          <w:tcPr>
            <w:tcW w:w="1440" w:type="dxa"/>
          </w:tcPr>
          <w:p w:rsidR="00F35A35" w:rsidRPr="000F149E" w:rsidRDefault="00F35A35" w:rsidP="00F02F9C">
            <w:pPr>
              <w:rPr>
                <w:rFonts w:ascii="Times New Roman" w:hAnsi="Times New Roman"/>
                <w:sz w:val="22"/>
                <w:szCs w:val="22"/>
                <w:lang w:eastAsia="zh-CN"/>
              </w:rPr>
            </w:pPr>
          </w:p>
        </w:tc>
        <w:tc>
          <w:tcPr>
            <w:tcW w:w="1157" w:type="dxa"/>
            <w:vAlign w:val="bottom"/>
          </w:tcPr>
          <w:p w:rsidR="00F35A35" w:rsidRPr="000F149E" w:rsidRDefault="00F35A35" w:rsidP="00F02F9C">
            <w:pPr>
              <w:jc w:val="center"/>
              <w:rPr>
                <w:rFonts w:ascii="Times New Roman" w:hAnsi="Times New Roman"/>
                <w:sz w:val="22"/>
                <w:szCs w:val="22"/>
              </w:rPr>
            </w:pPr>
          </w:p>
        </w:tc>
        <w:tc>
          <w:tcPr>
            <w:tcW w:w="1251" w:type="dxa"/>
            <w:tcBorders>
              <w:top w:val="single" w:sz="4" w:space="0" w:color="auto"/>
              <w:bottom w:val="double" w:sz="4" w:space="0" w:color="auto"/>
            </w:tcBorders>
            <w:vAlign w:val="bottom"/>
          </w:tcPr>
          <w:p w:rsidR="00F35A35" w:rsidRPr="000F149E" w:rsidRDefault="00F35A35" w:rsidP="00F02F9C">
            <w:pPr>
              <w:jc w:val="right"/>
              <w:rPr>
                <w:rFonts w:ascii="Times New Roman" w:hAnsi="Times New Roman"/>
                <w:sz w:val="22"/>
                <w:szCs w:val="22"/>
              </w:rPr>
            </w:pPr>
            <w:r w:rsidRPr="000F149E">
              <w:rPr>
                <w:rFonts w:ascii="Times New Roman" w:hAnsi="Times New Roman"/>
                <w:sz w:val="22"/>
                <w:szCs w:val="22"/>
              </w:rPr>
              <w:t>-</w:t>
            </w:r>
          </w:p>
        </w:tc>
        <w:tc>
          <w:tcPr>
            <w:tcW w:w="1322" w:type="dxa"/>
            <w:tcBorders>
              <w:top w:val="single" w:sz="4" w:space="0" w:color="auto"/>
              <w:bottom w:val="double" w:sz="4" w:space="0" w:color="auto"/>
            </w:tcBorders>
            <w:vAlign w:val="bottom"/>
          </w:tcPr>
          <w:p w:rsidR="00F35A35" w:rsidRPr="000F149E" w:rsidRDefault="00F35A35" w:rsidP="00F02F9C">
            <w:pPr>
              <w:jc w:val="right"/>
              <w:rPr>
                <w:rFonts w:ascii="Times New Roman" w:hAnsi="Times New Roman"/>
                <w:sz w:val="22"/>
                <w:szCs w:val="22"/>
              </w:rPr>
            </w:pPr>
            <w:r w:rsidRPr="000F149E">
              <w:rPr>
                <w:rFonts w:ascii="Times New Roman" w:hAnsi="Times New Roman"/>
                <w:sz w:val="22"/>
                <w:szCs w:val="22"/>
              </w:rPr>
              <w:t>-</w:t>
            </w:r>
          </w:p>
        </w:tc>
        <w:tc>
          <w:tcPr>
            <w:tcW w:w="1258" w:type="dxa"/>
            <w:tcBorders>
              <w:top w:val="single" w:sz="4" w:space="0" w:color="auto"/>
              <w:bottom w:val="double" w:sz="4" w:space="0" w:color="auto"/>
            </w:tcBorders>
            <w:vAlign w:val="bottom"/>
          </w:tcPr>
          <w:p w:rsidR="00F35A35" w:rsidRPr="000F149E" w:rsidRDefault="00F35A35" w:rsidP="00F02F9C">
            <w:pPr>
              <w:ind w:left="-17"/>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56" w:type="dxa"/>
            <w:vAlign w:val="bottom"/>
          </w:tcPr>
          <w:p w:rsidR="00F35A35" w:rsidRPr="000F149E" w:rsidRDefault="00F35A35" w:rsidP="00F02F9C">
            <w:pPr>
              <w:ind w:left="-17"/>
              <w:jc w:val="right"/>
              <w:rPr>
                <w:rFonts w:ascii="Times New Roman" w:hAnsi="Times New Roman"/>
                <w:color w:val="000000"/>
                <w:sz w:val="22"/>
                <w:szCs w:val="22"/>
                <w:lang w:val="nl-NL"/>
              </w:rPr>
            </w:pPr>
          </w:p>
        </w:tc>
        <w:tc>
          <w:tcPr>
            <w:tcW w:w="1137" w:type="dxa"/>
            <w:vAlign w:val="bottom"/>
          </w:tcPr>
          <w:p w:rsidR="00F35A35" w:rsidRPr="000F149E" w:rsidRDefault="00F35A35" w:rsidP="00F02F9C">
            <w:pPr>
              <w:jc w:val="right"/>
              <w:rPr>
                <w:rFonts w:ascii="Times New Roman" w:hAnsi="Times New Roman"/>
                <w:sz w:val="22"/>
                <w:szCs w:val="22"/>
              </w:rPr>
            </w:pPr>
          </w:p>
        </w:tc>
        <w:tc>
          <w:tcPr>
            <w:tcW w:w="1187" w:type="dxa"/>
            <w:tcBorders>
              <w:top w:val="single" w:sz="4" w:space="0" w:color="auto"/>
              <w:bottom w:val="double" w:sz="4" w:space="0" w:color="auto"/>
            </w:tcBorders>
            <w:vAlign w:val="bottom"/>
          </w:tcPr>
          <w:p w:rsidR="00F35A35" w:rsidRPr="000F149E" w:rsidRDefault="00F35A35" w:rsidP="00F02F9C">
            <w:pPr>
              <w:jc w:val="right"/>
              <w:rPr>
                <w:rFonts w:ascii="Times New Roman" w:hAnsi="Times New Roman"/>
                <w:sz w:val="22"/>
                <w:szCs w:val="22"/>
              </w:rPr>
            </w:pPr>
            <w:r w:rsidRPr="000F149E">
              <w:rPr>
                <w:rFonts w:ascii="Times New Roman" w:hAnsi="Times New Roman"/>
                <w:sz w:val="22"/>
                <w:szCs w:val="22"/>
              </w:rPr>
              <w:t>-</w:t>
            </w:r>
          </w:p>
        </w:tc>
        <w:tc>
          <w:tcPr>
            <w:tcW w:w="1386" w:type="dxa"/>
            <w:tcBorders>
              <w:top w:val="single" w:sz="4" w:space="0" w:color="auto"/>
              <w:bottom w:val="double" w:sz="4" w:space="0" w:color="auto"/>
            </w:tcBorders>
            <w:vAlign w:val="bottom"/>
          </w:tcPr>
          <w:p w:rsidR="00F35A35" w:rsidRPr="000F149E" w:rsidRDefault="00F35A35" w:rsidP="00F02F9C">
            <w:pPr>
              <w:jc w:val="right"/>
              <w:rPr>
                <w:rFonts w:ascii="Times New Roman" w:hAnsi="Times New Roman"/>
                <w:sz w:val="22"/>
                <w:szCs w:val="22"/>
              </w:rPr>
            </w:pPr>
            <w:r w:rsidRPr="000F149E">
              <w:rPr>
                <w:rFonts w:ascii="Times New Roman" w:hAnsi="Times New Roman"/>
                <w:sz w:val="22"/>
                <w:szCs w:val="22"/>
              </w:rPr>
              <w:t>-</w:t>
            </w:r>
          </w:p>
        </w:tc>
        <w:tc>
          <w:tcPr>
            <w:tcW w:w="1216" w:type="dxa"/>
            <w:tcBorders>
              <w:top w:val="single" w:sz="4" w:space="0" w:color="auto"/>
              <w:bottom w:val="double" w:sz="4" w:space="0" w:color="auto"/>
            </w:tcBorders>
            <w:vAlign w:val="bottom"/>
          </w:tcPr>
          <w:p w:rsidR="00F35A35" w:rsidRPr="000F149E" w:rsidRDefault="00F35A35" w:rsidP="00F02F9C">
            <w:pPr>
              <w:jc w:val="right"/>
              <w:rPr>
                <w:rFonts w:ascii="Times New Roman" w:hAnsi="Times New Roman"/>
                <w:sz w:val="22"/>
                <w:szCs w:val="22"/>
              </w:rPr>
            </w:pPr>
            <w:r>
              <w:rPr>
                <w:rFonts w:ascii="Times New Roman" w:hAnsi="Times New Roman"/>
                <w:sz w:val="22"/>
                <w:szCs w:val="22"/>
              </w:rPr>
              <w:t>-</w:t>
            </w:r>
          </w:p>
        </w:tc>
      </w:tr>
    </w:tbl>
    <w:p w:rsidR="00F35A35" w:rsidRDefault="00F35A35" w:rsidP="00F35A35">
      <w:pPr>
        <w:pStyle w:val="ListParagraph"/>
        <w:spacing w:before="120" w:after="120"/>
        <w:ind w:left="806"/>
        <w:rPr>
          <w:bCs/>
          <w:color w:val="000000"/>
          <w:szCs w:val="22"/>
          <w:highlight w:val="yellow"/>
          <w:lang w:val="nl-NL"/>
        </w:rPr>
      </w:pPr>
      <w:r>
        <w:rPr>
          <w:bCs/>
          <w:color w:val="000000"/>
          <w:szCs w:val="22"/>
          <w:highlight w:val="yellow"/>
          <w:lang w:val="nl-NL"/>
        </w:rPr>
        <w:t>Thuyết minh chi tiết đầu tư vào các công ty liên kết.</w:t>
      </w:r>
    </w:p>
    <w:p w:rsidR="00F35A35" w:rsidRDefault="00F35A35" w:rsidP="00F35A35">
      <w:pPr>
        <w:pStyle w:val="ListParagraph"/>
        <w:spacing w:before="120" w:after="120"/>
        <w:ind w:left="806"/>
        <w:rPr>
          <w:bCs/>
          <w:szCs w:val="22"/>
          <w:lang w:val="nl-NL"/>
        </w:rPr>
      </w:pPr>
      <w:r w:rsidRPr="00E131E1">
        <w:rPr>
          <w:bCs/>
          <w:szCs w:val="22"/>
          <w:highlight w:val="yellow"/>
          <w:lang w:val="nl-NL"/>
        </w:rPr>
        <w:t>Ví dụ:</w:t>
      </w:r>
    </w:p>
    <w:p w:rsidR="00F35A35" w:rsidRDefault="00F35A35" w:rsidP="00F35A35">
      <w:pPr>
        <w:pStyle w:val="ListParagraph"/>
        <w:spacing w:before="120" w:after="120"/>
        <w:ind w:left="806"/>
        <w:rPr>
          <w:bCs/>
          <w:color w:val="000000"/>
          <w:szCs w:val="22"/>
          <w:highlight w:val="yellow"/>
          <w:lang w:val="nl-NL"/>
        </w:rPr>
      </w:pPr>
      <w:r w:rsidRPr="00F35A35">
        <w:rPr>
          <w:bCs/>
          <w:szCs w:val="22"/>
          <w:lang w:val="nl-NL"/>
        </w:rPr>
        <w:t>Khoản đầu t</w:t>
      </w:r>
      <w:r w:rsidRPr="00F35A35">
        <w:rPr>
          <w:rFonts w:hint="cs"/>
          <w:bCs/>
          <w:szCs w:val="22"/>
          <w:lang w:val="nl-NL"/>
        </w:rPr>
        <w:t>ư</w:t>
      </w:r>
      <w:r w:rsidRPr="00F35A35">
        <w:rPr>
          <w:bCs/>
          <w:szCs w:val="22"/>
          <w:lang w:val="nl-NL"/>
        </w:rPr>
        <w:t xml:space="preserve"> vào </w:t>
      </w:r>
      <w:r w:rsidRPr="00F35A35">
        <w:rPr>
          <w:bCs/>
          <w:szCs w:val="22"/>
          <w:highlight w:val="cyan"/>
          <w:lang w:val="nl-NL"/>
        </w:rPr>
        <w:t xml:space="preserve">Công ty </w:t>
      </w:r>
      <w:r w:rsidRPr="00F35A35">
        <w:rPr>
          <w:szCs w:val="22"/>
          <w:highlight w:val="cyan"/>
          <w:lang w:val="nl-NL" w:eastAsia="zh-CN"/>
        </w:rPr>
        <w:t>TNHH Aplus</w:t>
      </w:r>
      <w:r w:rsidRPr="00F35A35">
        <w:rPr>
          <w:szCs w:val="22"/>
          <w:lang w:val="nl-NL" w:eastAsia="zh-CN"/>
        </w:rPr>
        <w:t xml:space="preserve"> </w:t>
      </w:r>
      <w:r w:rsidRPr="00F35A35">
        <w:rPr>
          <w:bCs/>
          <w:szCs w:val="22"/>
          <w:lang w:val="nl-NL"/>
        </w:rPr>
        <w:t xml:space="preserve">với giá trị vốn góp là </w:t>
      </w:r>
      <w:r w:rsidRPr="00F35A35">
        <w:rPr>
          <w:bCs/>
          <w:szCs w:val="22"/>
          <w:highlight w:val="cyan"/>
          <w:lang w:val="nl-NL"/>
        </w:rPr>
        <w:t>...</w:t>
      </w:r>
      <w:r>
        <w:rPr>
          <w:bCs/>
          <w:szCs w:val="22"/>
          <w:lang w:val="nl-NL"/>
        </w:rPr>
        <w:t>VN</w:t>
      </w:r>
      <w:r w:rsidRPr="00F35A35">
        <w:rPr>
          <w:bCs/>
          <w:szCs w:val="22"/>
          <w:lang w:val="nl-NL"/>
        </w:rPr>
        <w:t xml:space="preserve">D, chiếm tỷ lệ </w:t>
      </w:r>
      <w:r w:rsidRPr="00F35A35">
        <w:rPr>
          <w:bCs/>
          <w:szCs w:val="22"/>
          <w:highlight w:val="cyan"/>
          <w:lang w:val="nl-NL"/>
        </w:rPr>
        <w:t>20%</w:t>
      </w:r>
      <w:r w:rsidRPr="00F35A35">
        <w:rPr>
          <w:bCs/>
          <w:szCs w:val="22"/>
          <w:lang w:val="nl-NL"/>
        </w:rPr>
        <w:t xml:space="preserve"> vốn điều lệ củ</w:t>
      </w:r>
      <w:r>
        <w:rPr>
          <w:bCs/>
          <w:szCs w:val="22"/>
          <w:lang w:val="nl-NL"/>
        </w:rPr>
        <w:t>a c</w:t>
      </w:r>
      <w:r w:rsidRPr="00F35A35">
        <w:rPr>
          <w:bCs/>
          <w:szCs w:val="22"/>
          <w:lang w:val="nl-NL"/>
        </w:rPr>
        <w:t xml:space="preserve">ông ty này. Hoạt động chính của </w:t>
      </w:r>
      <w:r w:rsidRPr="00F35A35">
        <w:rPr>
          <w:bCs/>
          <w:szCs w:val="22"/>
          <w:highlight w:val="cyan"/>
          <w:lang w:val="nl-NL"/>
        </w:rPr>
        <w:t xml:space="preserve">Công ty </w:t>
      </w:r>
      <w:r w:rsidRPr="00F35A35">
        <w:rPr>
          <w:szCs w:val="22"/>
          <w:highlight w:val="cyan"/>
          <w:lang w:val="nl-NL" w:eastAsia="zh-CN"/>
        </w:rPr>
        <w:t>TNHH Aplus</w:t>
      </w:r>
      <w:r w:rsidRPr="00F35A35">
        <w:rPr>
          <w:bCs/>
          <w:szCs w:val="22"/>
          <w:lang w:val="nl-NL"/>
        </w:rPr>
        <w:t xml:space="preserve"> là</w:t>
      </w:r>
      <w:r>
        <w:rPr>
          <w:bCs/>
          <w:szCs w:val="22"/>
          <w:lang w:val="nl-NL"/>
        </w:rPr>
        <w:t xml:space="preserve"> </w:t>
      </w:r>
      <w:r w:rsidRPr="00F35A35">
        <w:rPr>
          <w:bCs/>
          <w:szCs w:val="22"/>
          <w:highlight w:val="cyan"/>
          <w:lang w:val="nl-NL"/>
        </w:rPr>
        <w:t>sản xuất thiết bị điện tử</w:t>
      </w:r>
      <w:r w:rsidRPr="00F35A35">
        <w:rPr>
          <w:bCs/>
          <w:szCs w:val="22"/>
          <w:lang w:val="nl-NL"/>
        </w:rPr>
        <w:t xml:space="preserve">. Trong </w:t>
      </w:r>
      <w:r w:rsidR="00B4593F">
        <w:rPr>
          <w:bCs/>
          <w:szCs w:val="22"/>
          <w:highlight w:val="cyan"/>
          <w:lang w:val="nl-NL"/>
        </w:rPr>
        <w:t>kỳ</w:t>
      </w:r>
      <w:r w:rsidRPr="00F35A35">
        <w:rPr>
          <w:bCs/>
          <w:szCs w:val="22"/>
          <w:lang w:val="nl-NL"/>
        </w:rPr>
        <w:t>, Công ty đã ghi nhận vào thu nhập tài chính liên quan đến khoản cổ tức thu đ</w:t>
      </w:r>
      <w:r w:rsidRPr="00F35A35">
        <w:rPr>
          <w:rFonts w:hint="cs"/>
          <w:bCs/>
          <w:szCs w:val="22"/>
          <w:lang w:val="nl-NL"/>
        </w:rPr>
        <w:t>ư</w:t>
      </w:r>
      <w:r w:rsidRPr="00F35A35">
        <w:rPr>
          <w:bCs/>
          <w:szCs w:val="22"/>
          <w:lang w:val="nl-NL"/>
        </w:rPr>
        <w:t xml:space="preserve">ợc từ </w:t>
      </w:r>
      <w:r w:rsidRPr="00F35A35">
        <w:rPr>
          <w:bCs/>
          <w:szCs w:val="22"/>
          <w:highlight w:val="cyan"/>
          <w:lang w:val="nl-NL"/>
        </w:rPr>
        <w:t>Công ty TNHH Aplus</w:t>
      </w:r>
      <w:r w:rsidRPr="00F35A35">
        <w:rPr>
          <w:bCs/>
          <w:szCs w:val="22"/>
          <w:lang w:val="nl-NL"/>
        </w:rPr>
        <w:t xml:space="preserve"> với số tiền là </w:t>
      </w:r>
      <w:r w:rsidRPr="00F35A35">
        <w:rPr>
          <w:bCs/>
          <w:szCs w:val="22"/>
          <w:highlight w:val="cyan"/>
          <w:lang w:val="nl-NL"/>
        </w:rPr>
        <w:t>...</w:t>
      </w:r>
      <w:r>
        <w:rPr>
          <w:bCs/>
          <w:szCs w:val="22"/>
          <w:lang w:val="nl-NL"/>
        </w:rPr>
        <w:t xml:space="preserve"> VND (</w:t>
      </w:r>
      <w:r w:rsidR="00B4593F" w:rsidRPr="00B4593F">
        <w:rPr>
          <w:bCs/>
          <w:szCs w:val="22"/>
          <w:highlight w:val="cyan"/>
          <w:lang w:val="nl-NL"/>
        </w:rPr>
        <w:t>năm 201</w:t>
      </w:r>
      <w:r w:rsidR="00C82EE4">
        <w:rPr>
          <w:bCs/>
          <w:szCs w:val="22"/>
          <w:highlight w:val="cyan"/>
          <w:lang w:val="nl-NL"/>
        </w:rPr>
        <w:t>8</w:t>
      </w:r>
      <w:r w:rsidRPr="00F35A35">
        <w:rPr>
          <w:bCs/>
          <w:szCs w:val="22"/>
          <w:lang w:val="nl-NL"/>
        </w:rPr>
        <w:t xml:space="preserve">: </w:t>
      </w:r>
      <w:r w:rsidRPr="00F35A35">
        <w:rPr>
          <w:bCs/>
          <w:szCs w:val="22"/>
          <w:highlight w:val="cyan"/>
          <w:lang w:val="nl-NL"/>
        </w:rPr>
        <w:t>...</w:t>
      </w:r>
      <w:r>
        <w:rPr>
          <w:bCs/>
          <w:szCs w:val="22"/>
          <w:lang w:val="nl-NL"/>
        </w:rPr>
        <w:t xml:space="preserve"> </w:t>
      </w:r>
      <w:r w:rsidRPr="00F35A35">
        <w:rPr>
          <w:bCs/>
          <w:szCs w:val="22"/>
          <w:lang w:val="nl-NL"/>
        </w:rPr>
        <w:t>VND).</w:t>
      </w:r>
      <w:r>
        <w:rPr>
          <w:bCs/>
          <w:color w:val="000000"/>
          <w:szCs w:val="22"/>
          <w:highlight w:val="yellow"/>
          <w:lang w:val="nl-NL"/>
        </w:rPr>
        <w:t xml:space="preserve"> </w:t>
      </w:r>
    </w:p>
    <w:p w:rsidR="00366142" w:rsidRPr="004A62E3" w:rsidRDefault="00366142" w:rsidP="00A268C7">
      <w:pPr>
        <w:pStyle w:val="ListParagraph"/>
        <w:numPr>
          <w:ilvl w:val="0"/>
          <w:numId w:val="20"/>
        </w:numPr>
        <w:spacing w:before="240" w:after="120"/>
        <w:ind w:left="810" w:hanging="360"/>
        <w:rPr>
          <w:bCs/>
          <w:color w:val="000000"/>
          <w:szCs w:val="22"/>
          <w:highlight w:val="yellow"/>
          <w:lang w:val="nl-NL"/>
        </w:rPr>
      </w:pPr>
      <w:r w:rsidRPr="004A62E3">
        <w:rPr>
          <w:bCs/>
          <w:color w:val="000000"/>
          <w:szCs w:val="22"/>
          <w:highlight w:val="yellow"/>
          <w:lang w:val="nl-NL"/>
        </w:rPr>
        <w:t xml:space="preserve">Thuyết minh chi tiết </w:t>
      </w:r>
      <w:r>
        <w:rPr>
          <w:bCs/>
          <w:color w:val="000000"/>
          <w:szCs w:val="22"/>
          <w:highlight w:val="yellow"/>
          <w:lang w:val="nl-NL"/>
        </w:rPr>
        <w:t xml:space="preserve">các </w:t>
      </w:r>
      <w:r w:rsidRPr="004A62E3">
        <w:rPr>
          <w:bCs/>
          <w:color w:val="000000"/>
          <w:szCs w:val="22"/>
          <w:highlight w:val="yellow"/>
          <w:lang w:val="nl-NL"/>
        </w:rPr>
        <w:t>khoản đầu tư góp vốn vào đơn vị khác</w:t>
      </w:r>
    </w:p>
    <w:p w:rsidR="00366142" w:rsidRDefault="00366142" w:rsidP="00366142">
      <w:pPr>
        <w:pStyle w:val="ListParagraph"/>
        <w:spacing w:before="120" w:after="120"/>
        <w:ind w:left="810"/>
        <w:rPr>
          <w:bCs/>
          <w:color w:val="000000"/>
          <w:szCs w:val="22"/>
          <w:lang w:val="nl-NL"/>
        </w:rPr>
      </w:pPr>
      <w:r w:rsidRPr="002D1799">
        <w:rPr>
          <w:bCs/>
          <w:color w:val="000000"/>
          <w:szCs w:val="22"/>
          <w:lang w:val="nl-NL"/>
        </w:rPr>
        <w:t xml:space="preserve">Giá trị hợp lý của </w:t>
      </w:r>
      <w:r>
        <w:rPr>
          <w:bCs/>
          <w:color w:val="000000"/>
          <w:szCs w:val="22"/>
          <w:lang w:val="nl-NL"/>
        </w:rPr>
        <w:t>các khoản đầu tư góp vốn vào đơn vị khác</w:t>
      </w:r>
      <w:r w:rsidRPr="002D1799">
        <w:rPr>
          <w:bCs/>
          <w:color w:val="000000"/>
          <w:szCs w:val="22"/>
          <w:lang w:val="nl-NL"/>
        </w:rPr>
        <w:t xml:space="preserve"> được xác định như sau:</w:t>
      </w:r>
    </w:p>
    <w:p w:rsidR="00366142" w:rsidRPr="00BA2495" w:rsidRDefault="00366142" w:rsidP="00BA2495">
      <w:pPr>
        <w:pStyle w:val="ListParagraph"/>
        <w:spacing w:before="120"/>
        <w:ind w:left="1170" w:hanging="270"/>
        <w:jc w:val="left"/>
        <w:rPr>
          <w:bCs/>
          <w:color w:val="000000"/>
          <w:szCs w:val="22"/>
          <w:highlight w:val="cyan"/>
          <w:lang w:val="nl-NL"/>
        </w:rPr>
        <w:sectPr w:rsidR="00366142" w:rsidRPr="00BA2495" w:rsidSect="00A04A18">
          <w:headerReference w:type="first" r:id="rId13"/>
          <w:pgSz w:w="16840" w:h="11907" w:orient="landscape" w:code="9"/>
          <w:pgMar w:top="1890" w:right="1134" w:bottom="1152" w:left="1152" w:header="720" w:footer="611" w:gutter="0"/>
          <w:cols w:space="720"/>
          <w:titlePg/>
          <w:docGrid w:linePitch="326"/>
        </w:sectPr>
      </w:pPr>
      <w:r w:rsidRPr="00A703EF">
        <w:rPr>
          <w:bCs/>
          <w:color w:val="000000"/>
          <w:szCs w:val="22"/>
          <w:lang w:val="nl-NL"/>
        </w:rPr>
        <w:t xml:space="preserve">- </w:t>
      </w:r>
      <w:r>
        <w:rPr>
          <w:bCs/>
          <w:color w:val="000000"/>
          <w:szCs w:val="22"/>
          <w:lang w:val="nl-NL"/>
        </w:rPr>
        <w:tab/>
      </w:r>
      <w:r w:rsidRPr="00594F44">
        <w:rPr>
          <w:bCs/>
          <w:color w:val="000000"/>
          <w:szCs w:val="22"/>
          <w:highlight w:val="cyan"/>
          <w:lang w:val="nl-NL"/>
        </w:rPr>
        <w:t xml:space="preserve">Đối với các khoản đầu tư góp vốn vào đơn vị niêm yết, giá hợp lý của khoản đầu tư là giá đóng cửa niêm yết trên thị trường chứng khoán tại ngày </w:t>
      </w:r>
      <w:r w:rsidR="00BA2495">
        <w:rPr>
          <w:bCs/>
          <w:color w:val="000000"/>
          <w:szCs w:val="22"/>
          <w:highlight w:val="cyan"/>
          <w:lang w:val="nl-NL"/>
        </w:rPr>
        <w:t>Báo cáo tài chính</w:t>
      </w:r>
      <w:r w:rsidRPr="00594F44">
        <w:rPr>
          <w:bCs/>
          <w:color w:val="000000"/>
          <w:szCs w:val="22"/>
          <w:highlight w:val="cyan"/>
          <w:lang w:val="nl-NL"/>
        </w:rPr>
        <w:t>.</w:t>
      </w:r>
      <w:r w:rsidRPr="00BA2495">
        <w:rPr>
          <w:bCs/>
          <w:color w:val="000000"/>
          <w:szCs w:val="22"/>
          <w:highlight w:val="cyan"/>
          <w:lang w:val="nl-NL"/>
        </w:rPr>
        <w:t xml:space="preserve"> </w:t>
      </w:r>
    </w:p>
    <w:p w:rsidR="00BA2495" w:rsidRPr="00BA2495" w:rsidRDefault="00BA2495" w:rsidP="00175B24">
      <w:pPr>
        <w:spacing w:before="120"/>
        <w:ind w:left="446"/>
        <w:jc w:val="both"/>
        <w:rPr>
          <w:rFonts w:ascii="Times New Roman" w:hAnsi="Times New Roman"/>
          <w:bCs/>
          <w:color w:val="000000"/>
          <w:sz w:val="22"/>
          <w:szCs w:val="22"/>
          <w:lang w:val="nl-NL"/>
        </w:rPr>
      </w:pPr>
      <w:r>
        <w:rPr>
          <w:rFonts w:ascii="Times New Roman" w:hAnsi="Times New Roman"/>
          <w:bCs/>
          <w:color w:val="000000"/>
          <w:sz w:val="22"/>
          <w:szCs w:val="22"/>
          <w:highlight w:val="cyan"/>
          <w:lang w:val="nl-NL"/>
        </w:rPr>
        <w:lastRenderedPageBreak/>
        <w:t>-</w:t>
      </w:r>
      <w:r>
        <w:rPr>
          <w:rFonts w:ascii="Times New Roman" w:hAnsi="Times New Roman"/>
          <w:bCs/>
          <w:color w:val="000000"/>
          <w:sz w:val="22"/>
          <w:szCs w:val="22"/>
          <w:highlight w:val="cyan"/>
          <w:lang w:val="nl-NL"/>
        </w:rPr>
        <w:tab/>
      </w:r>
      <w:r w:rsidRPr="00BA2495">
        <w:rPr>
          <w:rFonts w:ascii="Times New Roman" w:hAnsi="Times New Roman"/>
          <w:bCs/>
          <w:color w:val="000000"/>
          <w:sz w:val="22"/>
          <w:szCs w:val="22"/>
          <w:highlight w:val="cyan"/>
          <w:lang w:val="nl-NL"/>
        </w:rPr>
        <w:t xml:space="preserve">Đối với các khoản đầu tư góp vốn vào đơn vị chưa niêm yết được giao dịch trên sàn </w:t>
      </w:r>
      <w:r>
        <w:rPr>
          <w:rFonts w:ascii="Times New Roman" w:hAnsi="Times New Roman"/>
          <w:bCs/>
          <w:color w:val="000000"/>
          <w:sz w:val="22"/>
          <w:szCs w:val="22"/>
          <w:highlight w:val="cyan"/>
          <w:lang w:val="nl-NL"/>
        </w:rPr>
        <w:tab/>
      </w:r>
      <w:r w:rsidRPr="00BA2495">
        <w:rPr>
          <w:rFonts w:ascii="Times New Roman" w:hAnsi="Times New Roman"/>
          <w:bCs/>
          <w:color w:val="000000"/>
          <w:sz w:val="22"/>
          <w:szCs w:val="22"/>
          <w:highlight w:val="cyan"/>
          <w:lang w:val="nl-NL"/>
        </w:rPr>
        <w:t>UPCOM, giá trị hợp lý của khoản đầu tư là giá giao dịch đóng cửa trên sàn UPCOM tạ</w:t>
      </w:r>
      <w:r w:rsidR="00137807">
        <w:rPr>
          <w:rFonts w:ascii="Times New Roman" w:hAnsi="Times New Roman"/>
          <w:bCs/>
          <w:color w:val="000000"/>
          <w:sz w:val="22"/>
          <w:szCs w:val="22"/>
          <w:highlight w:val="cyan"/>
          <w:lang w:val="nl-NL"/>
        </w:rPr>
        <w:t xml:space="preserve">i </w:t>
      </w:r>
      <w:r w:rsidR="00137807">
        <w:rPr>
          <w:rFonts w:ascii="Times New Roman" w:hAnsi="Times New Roman"/>
          <w:bCs/>
          <w:color w:val="000000"/>
          <w:sz w:val="22"/>
          <w:szCs w:val="22"/>
          <w:highlight w:val="cyan"/>
          <w:lang w:val="nl-NL"/>
        </w:rPr>
        <w:tab/>
        <w:t>ngày</w:t>
      </w:r>
      <w:r>
        <w:rPr>
          <w:rFonts w:ascii="Times New Roman" w:hAnsi="Times New Roman"/>
          <w:bCs/>
          <w:color w:val="000000"/>
          <w:sz w:val="22"/>
          <w:szCs w:val="22"/>
          <w:highlight w:val="cyan"/>
          <w:lang w:val="nl-NL"/>
        </w:rPr>
        <w:t xml:space="preserve"> Báo cáo tài chính</w:t>
      </w:r>
      <w:r w:rsidRPr="00137807">
        <w:rPr>
          <w:rFonts w:ascii="Times New Roman" w:hAnsi="Times New Roman"/>
          <w:bCs/>
          <w:color w:val="000000"/>
          <w:sz w:val="22"/>
          <w:szCs w:val="22"/>
          <w:highlight w:val="cyan"/>
          <w:lang w:val="nl-NL"/>
        </w:rPr>
        <w:t>.</w:t>
      </w:r>
    </w:p>
    <w:p w:rsidR="00BA2495" w:rsidRDefault="00BA2495" w:rsidP="00175B24">
      <w:pPr>
        <w:spacing w:before="120"/>
        <w:ind w:left="446"/>
        <w:jc w:val="both"/>
        <w:rPr>
          <w:rFonts w:ascii="Times New Roman" w:hAnsi="Times New Roman"/>
          <w:bCs/>
          <w:color w:val="000000"/>
          <w:sz w:val="22"/>
          <w:szCs w:val="22"/>
          <w:lang w:val="nl-NL"/>
        </w:rPr>
      </w:pPr>
      <w:r w:rsidRPr="00BA2495">
        <w:rPr>
          <w:rFonts w:ascii="Times New Roman" w:hAnsi="Times New Roman"/>
          <w:bCs/>
          <w:color w:val="000000"/>
          <w:sz w:val="22"/>
          <w:szCs w:val="22"/>
          <w:highlight w:val="cyan"/>
          <w:lang w:val="nl-NL"/>
        </w:rPr>
        <w:t>-</w:t>
      </w:r>
      <w:r w:rsidRPr="00BA2495">
        <w:rPr>
          <w:rFonts w:ascii="Times New Roman" w:hAnsi="Times New Roman"/>
          <w:bCs/>
          <w:color w:val="000000"/>
          <w:sz w:val="22"/>
          <w:szCs w:val="22"/>
          <w:highlight w:val="cyan"/>
          <w:lang w:val="nl-NL"/>
        </w:rPr>
        <w:tab/>
        <w:t xml:space="preserve">Đối với các khoản đầu tư góp vốn vào đơn vị chưa niêm yết cũng chưa đăng ký giao </w:t>
      </w:r>
      <w:r w:rsidRPr="00BA2495">
        <w:rPr>
          <w:rFonts w:ascii="Times New Roman" w:hAnsi="Times New Roman"/>
          <w:bCs/>
          <w:color w:val="000000"/>
          <w:sz w:val="22"/>
          <w:szCs w:val="22"/>
          <w:highlight w:val="cyan"/>
          <w:lang w:val="nl-NL"/>
        </w:rPr>
        <w:tab/>
        <w:t xml:space="preserve">dịch ở thị trường giao dịch của các công ty đại chúng nhưng có giá giao dịch do 3 </w:t>
      </w:r>
      <w:r w:rsidRPr="00BA2495">
        <w:rPr>
          <w:rFonts w:ascii="Times New Roman" w:hAnsi="Times New Roman"/>
          <w:bCs/>
          <w:color w:val="000000"/>
          <w:sz w:val="22"/>
          <w:szCs w:val="22"/>
          <w:highlight w:val="cyan"/>
          <w:lang w:val="nl-NL"/>
        </w:rPr>
        <w:tab/>
        <w:t xml:space="preserve">công ty chứng khoán công bố tại ngày lập Báo cáo tài chính thì giá trị hợp lý của khoản đầu </w:t>
      </w:r>
      <w:r w:rsidR="00175B24">
        <w:rPr>
          <w:rFonts w:ascii="Times New Roman" w:hAnsi="Times New Roman"/>
          <w:bCs/>
          <w:color w:val="000000"/>
          <w:sz w:val="22"/>
          <w:szCs w:val="22"/>
          <w:highlight w:val="cyan"/>
          <w:lang w:val="nl-NL"/>
        </w:rPr>
        <w:tab/>
      </w:r>
      <w:r w:rsidRPr="00BA2495">
        <w:rPr>
          <w:rFonts w:ascii="Times New Roman" w:hAnsi="Times New Roman"/>
          <w:bCs/>
          <w:color w:val="000000"/>
          <w:sz w:val="22"/>
          <w:szCs w:val="22"/>
          <w:highlight w:val="cyan"/>
          <w:lang w:val="nl-NL"/>
        </w:rPr>
        <w:t>tư là giá trung bình trên cơ sở giá giao dịch do 3 công ty chứng khoán công bố.</w:t>
      </w:r>
    </w:p>
    <w:p w:rsidR="00BA2495" w:rsidRPr="00BA2495" w:rsidRDefault="00BA2495" w:rsidP="00F46E81">
      <w:pPr>
        <w:spacing w:before="120"/>
        <w:ind w:left="446"/>
        <w:jc w:val="both"/>
        <w:rPr>
          <w:rFonts w:ascii="Times New Roman" w:hAnsi="Times New Roman"/>
          <w:b/>
          <w:bCs/>
          <w:sz w:val="22"/>
          <w:szCs w:val="22"/>
          <w:lang w:val="nl-NL"/>
        </w:rPr>
      </w:pPr>
      <w:r>
        <w:rPr>
          <w:rFonts w:ascii="Times New Roman" w:hAnsi="Times New Roman"/>
          <w:bCs/>
          <w:color w:val="000000"/>
          <w:sz w:val="22"/>
          <w:szCs w:val="22"/>
          <w:highlight w:val="cyan"/>
          <w:lang w:val="nl-NL"/>
        </w:rPr>
        <w:t>-</w:t>
      </w:r>
      <w:r>
        <w:rPr>
          <w:rFonts w:ascii="Times New Roman" w:hAnsi="Times New Roman"/>
          <w:bCs/>
          <w:color w:val="000000"/>
          <w:sz w:val="22"/>
          <w:szCs w:val="22"/>
          <w:highlight w:val="cyan"/>
          <w:lang w:val="nl-NL"/>
        </w:rPr>
        <w:tab/>
      </w:r>
      <w:r w:rsidRPr="00BA2495">
        <w:rPr>
          <w:rFonts w:ascii="Times New Roman" w:hAnsi="Times New Roman"/>
          <w:bCs/>
          <w:color w:val="000000"/>
          <w:sz w:val="22"/>
          <w:szCs w:val="22"/>
          <w:highlight w:val="cyan"/>
          <w:lang w:val="nl-NL"/>
        </w:rPr>
        <w:t xml:space="preserve">Đối với các khoản đầu tư góp vốn vào đơn vị khác không có đủ thông tin trên thị trường, </w:t>
      </w:r>
      <w:r>
        <w:rPr>
          <w:rFonts w:ascii="Times New Roman" w:hAnsi="Times New Roman"/>
          <w:bCs/>
          <w:color w:val="000000"/>
          <w:sz w:val="22"/>
          <w:szCs w:val="22"/>
          <w:highlight w:val="cyan"/>
          <w:lang w:val="nl-NL"/>
        </w:rPr>
        <w:tab/>
      </w:r>
      <w:r w:rsidRPr="00BA2495">
        <w:rPr>
          <w:rFonts w:ascii="Times New Roman" w:hAnsi="Times New Roman"/>
          <w:bCs/>
          <w:color w:val="000000"/>
          <w:sz w:val="22"/>
          <w:szCs w:val="22"/>
          <w:highlight w:val="cyan"/>
          <w:lang w:val="nl-NL"/>
        </w:rPr>
        <w:t xml:space="preserve">giá trị hợp lý của khoản đầu tư này là giá do các bên thỏa thuận theo hợp đồng, hoặc là giá </w:t>
      </w:r>
      <w:r>
        <w:rPr>
          <w:rFonts w:ascii="Times New Roman" w:hAnsi="Times New Roman"/>
          <w:bCs/>
          <w:color w:val="000000"/>
          <w:sz w:val="22"/>
          <w:szCs w:val="22"/>
          <w:highlight w:val="cyan"/>
          <w:lang w:val="nl-NL"/>
        </w:rPr>
        <w:tab/>
      </w:r>
      <w:r w:rsidRPr="00BA2495">
        <w:rPr>
          <w:rFonts w:ascii="Times New Roman" w:hAnsi="Times New Roman"/>
          <w:bCs/>
          <w:color w:val="000000"/>
          <w:sz w:val="22"/>
          <w:szCs w:val="22"/>
          <w:highlight w:val="cyan"/>
          <w:lang w:val="nl-NL"/>
        </w:rPr>
        <w:t xml:space="preserve">được xác định theo phương pháp giá trị tài sản ròng căn cứ vào Báo cáo tài chính của đơn vị </w:t>
      </w:r>
      <w:r w:rsidR="005448FC">
        <w:rPr>
          <w:rFonts w:ascii="Times New Roman" w:hAnsi="Times New Roman"/>
          <w:bCs/>
          <w:color w:val="000000"/>
          <w:sz w:val="22"/>
          <w:szCs w:val="22"/>
          <w:highlight w:val="cyan"/>
          <w:lang w:val="nl-NL"/>
        </w:rPr>
        <w:tab/>
      </w:r>
      <w:r w:rsidRPr="00BA2495">
        <w:rPr>
          <w:rFonts w:ascii="Times New Roman" w:hAnsi="Times New Roman"/>
          <w:bCs/>
          <w:color w:val="000000"/>
          <w:sz w:val="22"/>
          <w:szCs w:val="22"/>
          <w:highlight w:val="cyan"/>
          <w:lang w:val="nl-NL"/>
        </w:rPr>
        <w:t xml:space="preserve">nhận đầu tư (nếu có) hay là giá trị ghi sổ của khoản đầu tư tại </w:t>
      </w:r>
      <w:r w:rsidR="00BF527A">
        <w:rPr>
          <w:rFonts w:ascii="Times New Roman" w:hAnsi="Times New Roman"/>
          <w:bCs/>
          <w:color w:val="000000"/>
          <w:sz w:val="22"/>
          <w:szCs w:val="22"/>
          <w:highlight w:val="cyan"/>
          <w:lang w:val="nl-NL"/>
        </w:rPr>
        <w:t xml:space="preserve">ngày </w:t>
      </w:r>
      <w:r w:rsidR="00A135C8">
        <w:rPr>
          <w:rFonts w:ascii="Times New Roman" w:hAnsi="Times New Roman"/>
          <w:bCs/>
          <w:color w:val="000000"/>
          <w:sz w:val="22"/>
          <w:szCs w:val="22"/>
          <w:highlight w:val="cyan"/>
          <w:lang w:val="nl-NL"/>
        </w:rPr>
        <w:t xml:space="preserve">Báo cáo </w:t>
      </w:r>
      <w:r w:rsidRPr="00BA2495">
        <w:rPr>
          <w:rFonts w:ascii="Times New Roman" w:hAnsi="Times New Roman"/>
          <w:bCs/>
          <w:color w:val="000000"/>
          <w:sz w:val="22"/>
          <w:szCs w:val="22"/>
          <w:highlight w:val="cyan"/>
          <w:lang w:val="nl-NL"/>
        </w:rPr>
        <w:t>tài chính</w:t>
      </w:r>
      <w:r>
        <w:rPr>
          <w:rFonts w:ascii="Times New Roman" w:hAnsi="Times New Roman"/>
          <w:bCs/>
          <w:color w:val="000000"/>
          <w:sz w:val="22"/>
          <w:szCs w:val="22"/>
          <w:highlight w:val="cyan"/>
          <w:lang w:val="nl-NL"/>
        </w:rPr>
        <w:t>.</w:t>
      </w:r>
      <w:r w:rsidRPr="00BA2495">
        <w:rPr>
          <w:rFonts w:ascii="Times New Roman" w:hAnsi="Times New Roman"/>
          <w:bCs/>
          <w:color w:val="000000"/>
          <w:sz w:val="22"/>
          <w:szCs w:val="22"/>
          <w:highlight w:val="cyan"/>
          <w:lang w:val="nl-NL"/>
        </w:rPr>
        <w:t xml:space="preserve"> </w:t>
      </w:r>
    </w:p>
    <w:p w:rsidR="00366142" w:rsidRDefault="00366142" w:rsidP="00894967">
      <w:pPr>
        <w:numPr>
          <w:ilvl w:val="1"/>
          <w:numId w:val="5"/>
        </w:numPr>
        <w:spacing w:before="240" w:after="120"/>
        <w:ind w:left="576" w:hanging="576"/>
        <w:jc w:val="both"/>
        <w:rPr>
          <w:rFonts w:ascii="Times New Roman" w:hAnsi="Times New Roman"/>
          <w:b/>
          <w:bCs/>
          <w:sz w:val="22"/>
          <w:szCs w:val="22"/>
          <w:lang w:val="nl-NL"/>
        </w:rPr>
      </w:pPr>
      <w:r w:rsidRPr="00B344BF">
        <w:rPr>
          <w:rFonts w:ascii="Times New Roman" w:hAnsi="Times New Roman"/>
          <w:b/>
          <w:bCs/>
          <w:sz w:val="22"/>
          <w:szCs w:val="22"/>
          <w:lang w:val="nl-NL"/>
        </w:rPr>
        <w:t>Phải thu của khách hàng</w:t>
      </w:r>
    </w:p>
    <w:tbl>
      <w:tblPr>
        <w:tblW w:w="8910" w:type="dxa"/>
        <w:tblInd w:w="108" w:type="dxa"/>
        <w:tblLook w:val="04A0" w:firstRow="1" w:lastRow="0" w:firstColumn="1" w:lastColumn="0" w:noHBand="0" w:noVBand="1"/>
      </w:tblPr>
      <w:tblGrid>
        <w:gridCol w:w="398"/>
        <w:gridCol w:w="4372"/>
        <w:gridCol w:w="1890"/>
        <w:gridCol w:w="360"/>
        <w:gridCol w:w="1890"/>
      </w:tblGrid>
      <w:tr w:rsidR="008A6EDE" w:rsidRPr="00FE0F50" w:rsidTr="00824D52">
        <w:trPr>
          <w:trHeight w:val="255"/>
        </w:trPr>
        <w:tc>
          <w:tcPr>
            <w:tcW w:w="398" w:type="dxa"/>
            <w:tcBorders>
              <w:top w:val="nil"/>
              <w:left w:val="nil"/>
              <w:bottom w:val="nil"/>
              <w:right w:val="nil"/>
            </w:tcBorders>
            <w:shd w:val="clear" w:color="auto" w:fill="auto"/>
            <w:noWrap/>
            <w:vAlign w:val="bottom"/>
            <w:hideMark/>
          </w:tcPr>
          <w:p w:rsidR="008A6EDE" w:rsidRPr="003B252B" w:rsidRDefault="008A6EDE" w:rsidP="00A04A18">
            <w:pPr>
              <w:jc w:val="right"/>
              <w:rPr>
                <w:rFonts w:ascii="Times New Roman" w:hAnsi="Times New Roman"/>
                <w:b/>
                <w:color w:val="000000"/>
                <w:sz w:val="22"/>
                <w:szCs w:val="22"/>
                <w:lang w:val="de-AT"/>
              </w:rPr>
            </w:pPr>
          </w:p>
        </w:tc>
        <w:tc>
          <w:tcPr>
            <w:tcW w:w="4372" w:type="dxa"/>
            <w:tcBorders>
              <w:top w:val="nil"/>
              <w:left w:val="nil"/>
              <w:bottom w:val="nil"/>
              <w:right w:val="nil"/>
            </w:tcBorders>
            <w:shd w:val="clear" w:color="auto" w:fill="auto"/>
            <w:noWrap/>
            <w:vAlign w:val="bottom"/>
            <w:hideMark/>
          </w:tcPr>
          <w:p w:rsidR="008A6EDE" w:rsidRPr="00194A3C" w:rsidRDefault="008A6EDE" w:rsidP="00A04A18">
            <w:pPr>
              <w:rPr>
                <w:rFonts w:ascii="Times New Roman" w:hAnsi="Times New Roman"/>
                <w:b/>
                <w:bCs/>
                <w:iCs/>
                <w:color w:val="000000"/>
                <w:sz w:val="22"/>
                <w:szCs w:val="22"/>
                <w:lang w:val="vi-VN"/>
              </w:rPr>
            </w:pPr>
          </w:p>
        </w:tc>
        <w:tc>
          <w:tcPr>
            <w:tcW w:w="1890" w:type="dxa"/>
            <w:tcBorders>
              <w:left w:val="nil"/>
              <w:bottom w:val="single" w:sz="4" w:space="0" w:color="auto"/>
              <w:right w:val="nil"/>
            </w:tcBorders>
            <w:shd w:val="clear" w:color="auto" w:fill="auto"/>
            <w:noWrap/>
            <w:vAlign w:val="bottom"/>
            <w:hideMark/>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360" w:type="dxa"/>
            <w:tcBorders>
              <w:left w:val="nil"/>
              <w:right w:val="nil"/>
            </w:tcBorders>
            <w:shd w:val="clear" w:color="auto" w:fill="auto"/>
            <w:noWrap/>
            <w:vAlign w:val="bottom"/>
            <w:hideMark/>
          </w:tcPr>
          <w:p w:rsidR="008A6EDE" w:rsidRPr="00B4593F" w:rsidRDefault="008A6EDE" w:rsidP="00824D52">
            <w:pPr>
              <w:jc w:val="right"/>
              <w:rPr>
                <w:rFonts w:ascii="Times New Roman" w:hAnsi="Times New Roman"/>
                <w:b/>
                <w:bCs/>
                <w:sz w:val="22"/>
                <w:szCs w:val="22"/>
                <w:lang w:eastAsia="zh-TW"/>
              </w:rPr>
            </w:pPr>
          </w:p>
        </w:tc>
        <w:tc>
          <w:tcPr>
            <w:tcW w:w="1890" w:type="dxa"/>
            <w:tcBorders>
              <w:left w:val="nil"/>
              <w:bottom w:val="single" w:sz="4" w:space="0" w:color="auto"/>
              <w:right w:val="nil"/>
            </w:tcBorders>
            <w:shd w:val="clear" w:color="auto" w:fill="auto"/>
            <w:noWrap/>
            <w:vAlign w:val="bottom"/>
            <w:hideMark/>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FE0F50" w:rsidTr="00A04A18">
        <w:trPr>
          <w:trHeight w:val="255"/>
        </w:trPr>
        <w:tc>
          <w:tcPr>
            <w:tcW w:w="398" w:type="dxa"/>
            <w:tcBorders>
              <w:top w:val="nil"/>
              <w:left w:val="nil"/>
              <w:bottom w:val="nil"/>
              <w:right w:val="nil"/>
            </w:tcBorders>
            <w:shd w:val="clear" w:color="auto" w:fill="auto"/>
            <w:noWrap/>
            <w:vAlign w:val="bottom"/>
            <w:hideMark/>
          </w:tcPr>
          <w:p w:rsidR="00366142" w:rsidRPr="00194A3C" w:rsidRDefault="00366142" w:rsidP="00A04A18">
            <w:pPr>
              <w:ind w:right="-96"/>
              <w:jc w:val="right"/>
              <w:rPr>
                <w:rFonts w:ascii="Times New Roman" w:hAnsi="Times New Roman"/>
                <w:b/>
                <w:sz w:val="22"/>
                <w:szCs w:val="22"/>
                <w:lang w:val="nl-NL"/>
              </w:rPr>
            </w:pPr>
            <w:r w:rsidRPr="00194A3C">
              <w:rPr>
                <w:rFonts w:ascii="Times New Roman" w:hAnsi="Times New Roman"/>
                <w:b/>
                <w:sz w:val="22"/>
                <w:szCs w:val="22"/>
                <w:lang w:val="nl-NL"/>
              </w:rPr>
              <w:t>a)</w:t>
            </w:r>
          </w:p>
        </w:tc>
        <w:tc>
          <w:tcPr>
            <w:tcW w:w="4372" w:type="dxa"/>
            <w:tcBorders>
              <w:top w:val="nil"/>
              <w:left w:val="nil"/>
              <w:bottom w:val="nil"/>
              <w:right w:val="nil"/>
            </w:tcBorders>
            <w:shd w:val="clear" w:color="auto" w:fill="auto"/>
            <w:noWrap/>
            <w:vAlign w:val="bottom"/>
            <w:hideMark/>
          </w:tcPr>
          <w:p w:rsidR="00366142" w:rsidRPr="00194A3C" w:rsidRDefault="00157D89" w:rsidP="00A04A18">
            <w:pPr>
              <w:rPr>
                <w:rFonts w:ascii="Times New Roman" w:hAnsi="Times New Roman"/>
                <w:b/>
                <w:bCs/>
                <w:iCs/>
                <w:color w:val="000000"/>
                <w:sz w:val="22"/>
                <w:szCs w:val="22"/>
                <w:lang w:val="vi-VN"/>
              </w:rPr>
            </w:pPr>
            <w:r>
              <w:rPr>
                <w:rFonts w:ascii="Times New Roman" w:hAnsi="Times New Roman"/>
                <w:b/>
                <w:bCs/>
                <w:iCs/>
                <w:color w:val="000000"/>
                <w:sz w:val="22"/>
                <w:szCs w:val="22"/>
                <w:lang w:val="en-US"/>
              </w:rPr>
              <w:t>Ngắn hạn</w:t>
            </w:r>
            <w:r w:rsidR="00366142" w:rsidRPr="00194A3C">
              <w:rPr>
                <w:rFonts w:ascii="Times New Roman" w:hAnsi="Times New Roman"/>
                <w:b/>
                <w:bCs/>
                <w:iCs/>
                <w:color w:val="000000"/>
                <w:sz w:val="22"/>
                <w:szCs w:val="22"/>
                <w:lang w:val="vi-VN"/>
              </w:rPr>
              <w:t xml:space="preserve"> </w:t>
            </w:r>
          </w:p>
        </w:tc>
        <w:tc>
          <w:tcPr>
            <w:tcW w:w="1890" w:type="dxa"/>
            <w:tcBorders>
              <w:top w:val="single" w:sz="4" w:space="0" w:color="auto"/>
              <w:left w:val="nil"/>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iCs/>
                <w:sz w:val="22"/>
                <w:szCs w:val="22"/>
              </w:rPr>
            </w:pPr>
            <w:r w:rsidRPr="00194A3C">
              <w:rPr>
                <w:rFonts w:ascii="Times New Roman" w:hAnsi="Times New Roman"/>
                <w:b/>
                <w:bCs/>
                <w:iCs/>
                <w:sz w:val="22"/>
                <w:szCs w:val="22"/>
              </w:rPr>
              <w:t>-</w:t>
            </w:r>
          </w:p>
        </w:tc>
        <w:tc>
          <w:tcPr>
            <w:tcW w:w="360" w:type="dxa"/>
            <w:tcBorders>
              <w:left w:val="nil"/>
              <w:right w:val="nil"/>
            </w:tcBorders>
            <w:shd w:val="clear" w:color="auto" w:fill="auto"/>
            <w:noWrap/>
            <w:vAlign w:val="bottom"/>
            <w:hideMark/>
          </w:tcPr>
          <w:p w:rsidR="00366142" w:rsidRPr="00194A3C" w:rsidRDefault="00366142" w:rsidP="00A04A18">
            <w:pPr>
              <w:spacing w:before="120"/>
              <w:jc w:val="right"/>
              <w:rPr>
                <w:rFonts w:ascii="Times New Roman" w:hAnsi="Times New Roman"/>
                <w:b/>
                <w:sz w:val="22"/>
                <w:szCs w:val="22"/>
                <w:lang w:val="vi-VN"/>
              </w:rPr>
            </w:pPr>
          </w:p>
        </w:tc>
        <w:tc>
          <w:tcPr>
            <w:tcW w:w="1890" w:type="dxa"/>
            <w:tcBorders>
              <w:top w:val="single" w:sz="4" w:space="0" w:color="auto"/>
              <w:left w:val="nil"/>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iCs/>
                <w:sz w:val="22"/>
                <w:szCs w:val="22"/>
              </w:rPr>
            </w:pPr>
            <w:r w:rsidRPr="00194A3C">
              <w:rPr>
                <w:rFonts w:ascii="Times New Roman" w:hAnsi="Times New Roman"/>
                <w:b/>
                <w:bCs/>
                <w:iCs/>
                <w:sz w:val="22"/>
                <w:szCs w:val="22"/>
              </w:rPr>
              <w:t>-</w:t>
            </w:r>
          </w:p>
        </w:tc>
      </w:tr>
      <w:tr w:rsidR="00366142" w:rsidRPr="00194A3C" w:rsidTr="00A04A18">
        <w:trPr>
          <w:trHeight w:val="255"/>
        </w:trPr>
        <w:tc>
          <w:tcPr>
            <w:tcW w:w="398" w:type="dxa"/>
            <w:tcBorders>
              <w:top w:val="nil"/>
              <w:left w:val="nil"/>
              <w:bottom w:val="nil"/>
              <w:right w:val="nil"/>
            </w:tcBorders>
            <w:shd w:val="clear" w:color="auto" w:fill="auto"/>
            <w:noWrap/>
            <w:vAlign w:val="bottom"/>
            <w:hideMark/>
          </w:tcPr>
          <w:p w:rsidR="00366142" w:rsidRPr="00194A3C" w:rsidRDefault="00366142" w:rsidP="00A04A18">
            <w:pPr>
              <w:jc w:val="center"/>
              <w:rPr>
                <w:rFonts w:ascii="Times New Roman" w:hAnsi="Times New Roman"/>
                <w:color w:val="000000"/>
                <w:sz w:val="22"/>
                <w:szCs w:val="22"/>
                <w:lang w:val="vi-VN"/>
              </w:rPr>
            </w:pPr>
          </w:p>
        </w:tc>
        <w:tc>
          <w:tcPr>
            <w:tcW w:w="4372" w:type="dxa"/>
            <w:tcBorders>
              <w:top w:val="nil"/>
              <w:left w:val="nil"/>
              <w:bottom w:val="nil"/>
              <w:right w:val="nil"/>
            </w:tcBorders>
            <w:shd w:val="clear" w:color="auto" w:fill="auto"/>
            <w:noWrap/>
            <w:vAlign w:val="bottom"/>
            <w:hideMark/>
          </w:tcPr>
          <w:p w:rsidR="00366142" w:rsidRPr="00194A3C" w:rsidRDefault="00366142" w:rsidP="00A04A18">
            <w:pPr>
              <w:rPr>
                <w:rFonts w:ascii="Times New Roman" w:eastAsia="Times New Roman" w:hAnsi="Times New Roman"/>
                <w:color w:val="000000" w:themeColor="text1"/>
                <w:sz w:val="22"/>
                <w:szCs w:val="22"/>
                <w:lang w:val="vi-VN" w:eastAsia="zh-TW"/>
              </w:rPr>
            </w:pPr>
            <w:r w:rsidRPr="00194A3C">
              <w:rPr>
                <w:rFonts w:ascii="Times New Roman" w:eastAsia="Times New Roman" w:hAnsi="Times New Roman"/>
                <w:color w:val="000000" w:themeColor="text1"/>
                <w:sz w:val="22"/>
                <w:szCs w:val="22"/>
                <w:lang w:val="vi-VN" w:eastAsia="zh-TW"/>
              </w:rPr>
              <w:t>Chi tiết các khoản phải thu của khách hàng chiếm từ 10% trở lên trên tổng phải thu khách hàng</w:t>
            </w:r>
          </w:p>
        </w:tc>
        <w:tc>
          <w:tcPr>
            <w:tcW w:w="1890" w:type="dxa"/>
            <w:tcBorders>
              <w:left w:val="nil"/>
              <w:bottom w:val="nil"/>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Pr>
                <w:rFonts w:ascii="Times New Roman" w:hAnsi="Times New Roman"/>
                <w:color w:val="000000"/>
                <w:sz w:val="22"/>
                <w:szCs w:val="22"/>
                <w:lang w:val="en-US"/>
              </w:rPr>
              <w:t>-</w:t>
            </w:r>
          </w:p>
        </w:tc>
        <w:tc>
          <w:tcPr>
            <w:tcW w:w="360" w:type="dxa"/>
            <w:tcBorders>
              <w:left w:val="nil"/>
              <w:bottom w:val="nil"/>
              <w:right w:val="nil"/>
            </w:tcBorders>
            <w:shd w:val="clear" w:color="auto" w:fill="auto"/>
            <w:noWrap/>
            <w:vAlign w:val="bottom"/>
            <w:hideMark/>
          </w:tcPr>
          <w:p w:rsidR="00366142" w:rsidRPr="00194A3C" w:rsidRDefault="00366142" w:rsidP="00A04A18">
            <w:pPr>
              <w:jc w:val="right"/>
              <w:rPr>
                <w:rFonts w:ascii="Times New Roman" w:eastAsia="Times New Roman" w:hAnsi="Times New Roman"/>
                <w:color w:val="000000" w:themeColor="text1"/>
                <w:sz w:val="22"/>
                <w:szCs w:val="22"/>
                <w:lang w:val="vi-VN" w:eastAsia="zh-TW"/>
              </w:rPr>
            </w:pPr>
          </w:p>
        </w:tc>
        <w:tc>
          <w:tcPr>
            <w:tcW w:w="1890" w:type="dxa"/>
            <w:tcBorders>
              <w:left w:val="nil"/>
              <w:bottom w:val="nil"/>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Pr>
                <w:rFonts w:ascii="Times New Roman" w:hAnsi="Times New Roman"/>
                <w:color w:val="000000"/>
                <w:sz w:val="22"/>
                <w:szCs w:val="22"/>
                <w:lang w:val="en-US"/>
              </w:rPr>
              <w:t>-</w:t>
            </w:r>
          </w:p>
        </w:tc>
      </w:tr>
      <w:tr w:rsidR="00366142" w:rsidRPr="00194A3C" w:rsidTr="00A04A18">
        <w:trPr>
          <w:trHeight w:val="255"/>
        </w:trPr>
        <w:tc>
          <w:tcPr>
            <w:tcW w:w="398" w:type="dxa"/>
            <w:tcBorders>
              <w:top w:val="nil"/>
              <w:left w:val="nil"/>
              <w:bottom w:val="nil"/>
              <w:right w:val="nil"/>
            </w:tcBorders>
            <w:shd w:val="clear" w:color="auto" w:fill="auto"/>
            <w:noWrap/>
            <w:vAlign w:val="bottom"/>
            <w:hideMark/>
          </w:tcPr>
          <w:p w:rsidR="00366142" w:rsidRPr="00194A3C" w:rsidRDefault="00366142" w:rsidP="00A04A18">
            <w:pPr>
              <w:jc w:val="center"/>
              <w:rPr>
                <w:rFonts w:ascii="Times New Roman" w:hAnsi="Times New Roman"/>
                <w:color w:val="000000"/>
                <w:sz w:val="22"/>
                <w:szCs w:val="22"/>
                <w:lang w:val="vi-VN"/>
              </w:rPr>
            </w:pPr>
          </w:p>
        </w:tc>
        <w:tc>
          <w:tcPr>
            <w:tcW w:w="4372" w:type="dxa"/>
            <w:tcBorders>
              <w:top w:val="nil"/>
              <w:left w:val="nil"/>
              <w:bottom w:val="nil"/>
              <w:right w:val="nil"/>
            </w:tcBorders>
            <w:shd w:val="clear" w:color="auto" w:fill="auto"/>
            <w:noWrap/>
            <w:vAlign w:val="bottom"/>
            <w:hideMark/>
          </w:tcPr>
          <w:p w:rsidR="00366142" w:rsidRPr="00194A3C" w:rsidRDefault="00366142" w:rsidP="00A04A18">
            <w:pPr>
              <w:rPr>
                <w:rFonts w:ascii="Times New Roman" w:eastAsia="Times New Roman" w:hAnsi="Times New Roman"/>
                <w:color w:val="000000" w:themeColor="text1"/>
                <w:sz w:val="22"/>
                <w:szCs w:val="22"/>
                <w:lang w:val="vi-VN" w:eastAsia="zh-TW"/>
              </w:rPr>
            </w:pPr>
            <w:r w:rsidRPr="00194A3C">
              <w:rPr>
                <w:rFonts w:ascii="Times New Roman" w:eastAsia="Times New Roman" w:hAnsi="Times New Roman"/>
                <w:color w:val="000000" w:themeColor="text1"/>
                <w:sz w:val="22"/>
                <w:szCs w:val="22"/>
                <w:lang w:val="vi-VN" w:eastAsia="zh-TW"/>
              </w:rPr>
              <w:t>Các khoản phải thu khách hàng khác</w:t>
            </w:r>
          </w:p>
        </w:tc>
        <w:tc>
          <w:tcPr>
            <w:tcW w:w="1890" w:type="dxa"/>
            <w:tcBorders>
              <w:left w:val="nil"/>
              <w:bottom w:val="nil"/>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Pr>
                <w:rFonts w:ascii="Times New Roman" w:hAnsi="Times New Roman"/>
                <w:color w:val="000000"/>
                <w:sz w:val="22"/>
                <w:szCs w:val="22"/>
                <w:lang w:val="en-US"/>
              </w:rPr>
              <w:t>-</w:t>
            </w:r>
          </w:p>
        </w:tc>
        <w:tc>
          <w:tcPr>
            <w:tcW w:w="360" w:type="dxa"/>
            <w:tcBorders>
              <w:left w:val="nil"/>
              <w:bottom w:val="nil"/>
              <w:right w:val="nil"/>
            </w:tcBorders>
            <w:shd w:val="clear" w:color="auto" w:fill="auto"/>
            <w:noWrap/>
            <w:vAlign w:val="bottom"/>
            <w:hideMark/>
          </w:tcPr>
          <w:p w:rsidR="00366142" w:rsidRPr="00194A3C" w:rsidRDefault="00366142" w:rsidP="00A04A18">
            <w:pPr>
              <w:jc w:val="right"/>
              <w:rPr>
                <w:rFonts w:ascii="Times New Roman" w:eastAsia="Times New Roman" w:hAnsi="Times New Roman"/>
                <w:color w:val="000000" w:themeColor="text1"/>
                <w:sz w:val="22"/>
                <w:szCs w:val="22"/>
                <w:lang w:val="vi-VN" w:eastAsia="zh-TW"/>
              </w:rPr>
            </w:pPr>
          </w:p>
        </w:tc>
        <w:tc>
          <w:tcPr>
            <w:tcW w:w="1890" w:type="dxa"/>
            <w:tcBorders>
              <w:left w:val="nil"/>
              <w:bottom w:val="nil"/>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Pr>
                <w:rFonts w:ascii="Times New Roman" w:hAnsi="Times New Roman"/>
                <w:color w:val="000000"/>
                <w:sz w:val="22"/>
                <w:szCs w:val="22"/>
                <w:lang w:val="en-US"/>
              </w:rPr>
              <w:t>-</w:t>
            </w:r>
          </w:p>
        </w:tc>
      </w:tr>
      <w:tr w:rsidR="00366142" w:rsidRPr="00FE0F50" w:rsidTr="00A04A18">
        <w:trPr>
          <w:trHeight w:val="255"/>
        </w:trPr>
        <w:tc>
          <w:tcPr>
            <w:tcW w:w="398" w:type="dxa"/>
            <w:tcBorders>
              <w:top w:val="nil"/>
              <w:left w:val="nil"/>
              <w:bottom w:val="nil"/>
              <w:right w:val="nil"/>
            </w:tcBorders>
            <w:shd w:val="clear" w:color="auto" w:fill="auto"/>
            <w:noWrap/>
            <w:vAlign w:val="bottom"/>
            <w:hideMark/>
          </w:tcPr>
          <w:p w:rsidR="00366142" w:rsidRPr="00194A3C" w:rsidRDefault="00366142" w:rsidP="00A04A18">
            <w:pPr>
              <w:spacing w:before="120"/>
              <w:ind w:right="-96"/>
              <w:jc w:val="right"/>
              <w:rPr>
                <w:rFonts w:ascii="Times New Roman" w:hAnsi="Times New Roman"/>
                <w:b/>
                <w:sz w:val="22"/>
                <w:szCs w:val="22"/>
                <w:lang w:val="nl-NL"/>
              </w:rPr>
            </w:pPr>
            <w:r w:rsidRPr="00194A3C">
              <w:rPr>
                <w:rFonts w:ascii="Times New Roman" w:hAnsi="Times New Roman"/>
                <w:b/>
                <w:sz w:val="22"/>
                <w:szCs w:val="22"/>
                <w:lang w:val="nl-NL"/>
              </w:rPr>
              <w:t>b)</w:t>
            </w:r>
          </w:p>
        </w:tc>
        <w:tc>
          <w:tcPr>
            <w:tcW w:w="4372" w:type="dxa"/>
            <w:tcBorders>
              <w:top w:val="nil"/>
              <w:left w:val="nil"/>
              <w:bottom w:val="nil"/>
              <w:right w:val="nil"/>
            </w:tcBorders>
            <w:shd w:val="clear" w:color="auto" w:fill="auto"/>
            <w:noWrap/>
            <w:vAlign w:val="bottom"/>
            <w:hideMark/>
          </w:tcPr>
          <w:p w:rsidR="00366142" w:rsidRPr="007C0CDB" w:rsidRDefault="00157D89" w:rsidP="00A04A18">
            <w:pPr>
              <w:spacing w:before="120"/>
              <w:rPr>
                <w:rFonts w:ascii="Times New Roman" w:hAnsi="Times New Roman"/>
                <w:b/>
                <w:bCs/>
                <w:iCs/>
                <w:color w:val="000000"/>
                <w:sz w:val="22"/>
                <w:szCs w:val="22"/>
                <w:lang w:val="nl-NL"/>
              </w:rPr>
            </w:pPr>
            <w:r>
              <w:rPr>
                <w:rFonts w:ascii="Times New Roman" w:hAnsi="Times New Roman"/>
                <w:b/>
                <w:bCs/>
                <w:iCs/>
                <w:color w:val="000000"/>
                <w:sz w:val="22"/>
                <w:szCs w:val="22"/>
                <w:lang w:val="nl-NL"/>
              </w:rPr>
              <w:t>Dài hạn</w:t>
            </w:r>
          </w:p>
        </w:tc>
        <w:tc>
          <w:tcPr>
            <w:tcW w:w="1890" w:type="dxa"/>
            <w:tcBorders>
              <w:top w:val="nil"/>
              <w:left w:val="nil"/>
              <w:bottom w:val="nil"/>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iCs/>
                <w:sz w:val="22"/>
                <w:szCs w:val="22"/>
              </w:rPr>
            </w:pPr>
            <w:r w:rsidRPr="00194A3C">
              <w:rPr>
                <w:rFonts w:ascii="Times New Roman" w:hAnsi="Times New Roman"/>
                <w:b/>
                <w:bCs/>
                <w:iCs/>
                <w:sz w:val="22"/>
                <w:szCs w:val="22"/>
              </w:rPr>
              <w:t>-</w:t>
            </w:r>
          </w:p>
        </w:tc>
        <w:tc>
          <w:tcPr>
            <w:tcW w:w="360" w:type="dxa"/>
            <w:tcBorders>
              <w:top w:val="nil"/>
              <w:left w:val="nil"/>
              <w:bottom w:val="nil"/>
              <w:right w:val="nil"/>
            </w:tcBorders>
            <w:shd w:val="clear" w:color="auto" w:fill="auto"/>
            <w:noWrap/>
            <w:vAlign w:val="bottom"/>
            <w:hideMark/>
          </w:tcPr>
          <w:p w:rsidR="00366142" w:rsidRPr="00194A3C" w:rsidRDefault="00366142" w:rsidP="00A04A18">
            <w:pPr>
              <w:spacing w:before="120"/>
              <w:jc w:val="right"/>
              <w:rPr>
                <w:rFonts w:ascii="Times New Roman" w:hAnsi="Times New Roman"/>
                <w:b/>
                <w:sz w:val="22"/>
                <w:szCs w:val="22"/>
                <w:lang w:val="vi-VN"/>
              </w:rPr>
            </w:pPr>
          </w:p>
        </w:tc>
        <w:tc>
          <w:tcPr>
            <w:tcW w:w="1890" w:type="dxa"/>
            <w:tcBorders>
              <w:top w:val="nil"/>
              <w:left w:val="nil"/>
              <w:bottom w:val="nil"/>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iCs/>
                <w:sz w:val="22"/>
                <w:szCs w:val="22"/>
              </w:rPr>
            </w:pPr>
            <w:r w:rsidRPr="00194A3C">
              <w:rPr>
                <w:rFonts w:ascii="Times New Roman" w:hAnsi="Times New Roman"/>
                <w:b/>
                <w:bCs/>
                <w:iCs/>
                <w:sz w:val="22"/>
                <w:szCs w:val="22"/>
              </w:rPr>
              <w:t>-</w:t>
            </w:r>
          </w:p>
        </w:tc>
      </w:tr>
      <w:tr w:rsidR="00366142" w:rsidRPr="00FE0F50" w:rsidTr="00A04A18">
        <w:trPr>
          <w:trHeight w:val="369"/>
        </w:trPr>
        <w:tc>
          <w:tcPr>
            <w:tcW w:w="398" w:type="dxa"/>
            <w:tcBorders>
              <w:top w:val="nil"/>
              <w:left w:val="nil"/>
              <w:bottom w:val="nil"/>
              <w:right w:val="nil"/>
            </w:tcBorders>
            <w:shd w:val="clear" w:color="auto" w:fill="auto"/>
            <w:noWrap/>
            <w:vAlign w:val="bottom"/>
            <w:hideMark/>
          </w:tcPr>
          <w:p w:rsidR="00366142" w:rsidRPr="00194A3C" w:rsidRDefault="00366142" w:rsidP="00A04A18">
            <w:pPr>
              <w:jc w:val="center"/>
              <w:rPr>
                <w:rFonts w:ascii="Times New Roman" w:hAnsi="Times New Roman"/>
                <w:color w:val="000000"/>
                <w:sz w:val="22"/>
                <w:szCs w:val="22"/>
              </w:rPr>
            </w:pPr>
          </w:p>
        </w:tc>
        <w:tc>
          <w:tcPr>
            <w:tcW w:w="4372" w:type="dxa"/>
            <w:tcBorders>
              <w:top w:val="nil"/>
              <w:left w:val="nil"/>
              <w:bottom w:val="nil"/>
              <w:right w:val="nil"/>
            </w:tcBorders>
            <w:shd w:val="clear" w:color="auto" w:fill="auto"/>
            <w:noWrap/>
            <w:vAlign w:val="bottom"/>
            <w:hideMark/>
          </w:tcPr>
          <w:p w:rsidR="00366142" w:rsidRPr="00194A3C" w:rsidRDefault="00366142" w:rsidP="00A04A18">
            <w:pPr>
              <w:rPr>
                <w:rFonts w:ascii="Times New Roman" w:eastAsia="Times New Roman" w:hAnsi="Times New Roman"/>
                <w:color w:val="000000" w:themeColor="text1"/>
                <w:sz w:val="22"/>
                <w:szCs w:val="22"/>
                <w:lang w:val="vi-VN" w:eastAsia="zh-TW"/>
              </w:rPr>
            </w:pPr>
            <w:r w:rsidRPr="00194A3C">
              <w:rPr>
                <w:rFonts w:ascii="Times New Roman" w:eastAsia="Times New Roman" w:hAnsi="Times New Roman"/>
                <w:color w:val="000000" w:themeColor="text1"/>
                <w:sz w:val="22"/>
                <w:szCs w:val="22"/>
                <w:lang w:val="vi-VN" w:eastAsia="zh-TW"/>
              </w:rPr>
              <w:t>Chi tiết các khoản phải thu của khách hàng chiếm từ 10% trở lên trên tổng phải thu khách hàng</w:t>
            </w:r>
          </w:p>
        </w:tc>
        <w:tc>
          <w:tcPr>
            <w:tcW w:w="1890" w:type="dxa"/>
            <w:tcBorders>
              <w:top w:val="nil"/>
              <w:left w:val="nil"/>
              <w:bottom w:val="nil"/>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Pr>
                <w:rFonts w:ascii="Times New Roman" w:hAnsi="Times New Roman"/>
                <w:color w:val="000000"/>
                <w:sz w:val="22"/>
                <w:szCs w:val="22"/>
                <w:lang w:val="en-US"/>
              </w:rPr>
              <w:t>-</w:t>
            </w:r>
          </w:p>
        </w:tc>
        <w:tc>
          <w:tcPr>
            <w:tcW w:w="360" w:type="dxa"/>
            <w:tcBorders>
              <w:top w:val="nil"/>
              <w:left w:val="nil"/>
              <w:bottom w:val="nil"/>
              <w:right w:val="nil"/>
            </w:tcBorders>
            <w:shd w:val="clear" w:color="auto" w:fill="auto"/>
            <w:noWrap/>
            <w:vAlign w:val="bottom"/>
            <w:hideMark/>
          </w:tcPr>
          <w:p w:rsidR="00366142" w:rsidRPr="00194A3C" w:rsidRDefault="00366142" w:rsidP="00A04A18">
            <w:pPr>
              <w:jc w:val="right"/>
              <w:rPr>
                <w:rFonts w:ascii="Times New Roman" w:eastAsia="Times New Roman" w:hAnsi="Times New Roman"/>
                <w:color w:val="000000" w:themeColor="text1"/>
                <w:sz w:val="22"/>
                <w:szCs w:val="22"/>
                <w:lang w:val="vi-VN" w:eastAsia="zh-TW"/>
              </w:rPr>
            </w:pPr>
          </w:p>
        </w:tc>
        <w:tc>
          <w:tcPr>
            <w:tcW w:w="1890" w:type="dxa"/>
            <w:tcBorders>
              <w:top w:val="nil"/>
              <w:left w:val="nil"/>
              <w:bottom w:val="nil"/>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Pr>
                <w:rFonts w:ascii="Times New Roman" w:hAnsi="Times New Roman"/>
                <w:color w:val="000000"/>
                <w:sz w:val="22"/>
                <w:szCs w:val="22"/>
                <w:lang w:val="en-US"/>
              </w:rPr>
              <w:t>-</w:t>
            </w:r>
          </w:p>
        </w:tc>
      </w:tr>
      <w:tr w:rsidR="00366142" w:rsidRPr="00FE0F50" w:rsidTr="00A04A18">
        <w:trPr>
          <w:trHeight w:val="360"/>
        </w:trPr>
        <w:tc>
          <w:tcPr>
            <w:tcW w:w="398" w:type="dxa"/>
            <w:tcBorders>
              <w:top w:val="nil"/>
              <w:left w:val="nil"/>
              <w:bottom w:val="nil"/>
              <w:right w:val="nil"/>
            </w:tcBorders>
            <w:shd w:val="clear" w:color="auto" w:fill="auto"/>
            <w:noWrap/>
            <w:vAlign w:val="bottom"/>
            <w:hideMark/>
          </w:tcPr>
          <w:p w:rsidR="00366142" w:rsidRPr="00194A3C" w:rsidRDefault="00366142" w:rsidP="00A04A18">
            <w:pPr>
              <w:jc w:val="center"/>
              <w:rPr>
                <w:rFonts w:ascii="Times New Roman" w:hAnsi="Times New Roman"/>
                <w:color w:val="000000"/>
                <w:sz w:val="22"/>
                <w:szCs w:val="22"/>
              </w:rPr>
            </w:pPr>
          </w:p>
        </w:tc>
        <w:tc>
          <w:tcPr>
            <w:tcW w:w="4372" w:type="dxa"/>
            <w:tcBorders>
              <w:top w:val="nil"/>
              <w:left w:val="nil"/>
              <w:bottom w:val="nil"/>
              <w:right w:val="nil"/>
            </w:tcBorders>
            <w:shd w:val="clear" w:color="auto" w:fill="auto"/>
            <w:noWrap/>
            <w:vAlign w:val="bottom"/>
            <w:hideMark/>
          </w:tcPr>
          <w:p w:rsidR="00366142" w:rsidRPr="00194A3C" w:rsidRDefault="00366142" w:rsidP="00A04A18">
            <w:pPr>
              <w:rPr>
                <w:rFonts w:ascii="Times New Roman" w:eastAsia="Times New Roman" w:hAnsi="Times New Roman"/>
                <w:color w:val="000000" w:themeColor="text1"/>
                <w:sz w:val="22"/>
                <w:szCs w:val="22"/>
                <w:lang w:val="vi-VN" w:eastAsia="zh-TW"/>
              </w:rPr>
            </w:pPr>
            <w:r w:rsidRPr="00194A3C">
              <w:rPr>
                <w:rFonts w:ascii="Times New Roman" w:eastAsia="Times New Roman" w:hAnsi="Times New Roman"/>
                <w:color w:val="000000" w:themeColor="text1"/>
                <w:sz w:val="22"/>
                <w:szCs w:val="22"/>
                <w:lang w:val="vi-VN" w:eastAsia="zh-TW"/>
              </w:rPr>
              <w:t>Các khoản phải thu khách hàng khác</w:t>
            </w:r>
          </w:p>
        </w:tc>
        <w:tc>
          <w:tcPr>
            <w:tcW w:w="1890" w:type="dxa"/>
            <w:tcBorders>
              <w:top w:val="nil"/>
              <w:left w:val="nil"/>
              <w:bottom w:val="single" w:sz="4" w:space="0" w:color="auto"/>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Pr>
                <w:rFonts w:ascii="Times New Roman" w:hAnsi="Times New Roman"/>
                <w:color w:val="000000"/>
                <w:sz w:val="22"/>
                <w:szCs w:val="22"/>
                <w:lang w:val="en-US"/>
              </w:rPr>
              <w:t>-</w:t>
            </w:r>
          </w:p>
        </w:tc>
        <w:tc>
          <w:tcPr>
            <w:tcW w:w="360" w:type="dxa"/>
            <w:tcBorders>
              <w:top w:val="nil"/>
              <w:left w:val="nil"/>
              <w:bottom w:val="nil"/>
              <w:right w:val="nil"/>
            </w:tcBorders>
            <w:shd w:val="clear" w:color="auto" w:fill="auto"/>
            <w:noWrap/>
            <w:vAlign w:val="bottom"/>
            <w:hideMark/>
          </w:tcPr>
          <w:p w:rsidR="00366142" w:rsidRPr="00194A3C" w:rsidRDefault="00366142" w:rsidP="00A04A18">
            <w:pPr>
              <w:jc w:val="right"/>
              <w:rPr>
                <w:rFonts w:ascii="Times New Roman" w:eastAsia="Times New Roman" w:hAnsi="Times New Roman"/>
                <w:color w:val="000000" w:themeColor="text1"/>
                <w:sz w:val="22"/>
                <w:szCs w:val="22"/>
                <w:lang w:val="vi-VN" w:eastAsia="zh-TW"/>
              </w:rPr>
            </w:pPr>
          </w:p>
        </w:tc>
        <w:tc>
          <w:tcPr>
            <w:tcW w:w="1890" w:type="dxa"/>
            <w:tcBorders>
              <w:top w:val="nil"/>
              <w:left w:val="nil"/>
              <w:bottom w:val="single" w:sz="4" w:space="0" w:color="auto"/>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Pr>
                <w:rFonts w:ascii="Times New Roman" w:hAnsi="Times New Roman"/>
                <w:color w:val="000000"/>
                <w:sz w:val="22"/>
                <w:szCs w:val="22"/>
                <w:lang w:val="en-US"/>
              </w:rPr>
              <w:t>-</w:t>
            </w:r>
          </w:p>
        </w:tc>
      </w:tr>
      <w:tr w:rsidR="00366142" w:rsidRPr="00FE0F50" w:rsidTr="00A04A18">
        <w:trPr>
          <w:trHeight w:val="413"/>
        </w:trPr>
        <w:tc>
          <w:tcPr>
            <w:tcW w:w="398" w:type="dxa"/>
            <w:tcBorders>
              <w:top w:val="nil"/>
              <w:left w:val="nil"/>
              <w:bottom w:val="nil"/>
              <w:right w:val="nil"/>
            </w:tcBorders>
            <w:shd w:val="clear" w:color="auto" w:fill="auto"/>
            <w:noWrap/>
            <w:vAlign w:val="bottom"/>
            <w:hideMark/>
          </w:tcPr>
          <w:p w:rsidR="00366142" w:rsidRPr="00194A3C" w:rsidRDefault="00366142" w:rsidP="00A04A18">
            <w:pPr>
              <w:spacing w:before="120"/>
              <w:jc w:val="center"/>
              <w:rPr>
                <w:rFonts w:ascii="Times New Roman" w:hAnsi="Times New Roman"/>
                <w:color w:val="000000"/>
                <w:sz w:val="22"/>
                <w:szCs w:val="22"/>
              </w:rPr>
            </w:pPr>
          </w:p>
        </w:tc>
        <w:tc>
          <w:tcPr>
            <w:tcW w:w="4372" w:type="dxa"/>
            <w:tcBorders>
              <w:top w:val="nil"/>
              <w:left w:val="nil"/>
              <w:bottom w:val="nil"/>
              <w:right w:val="nil"/>
            </w:tcBorders>
            <w:shd w:val="clear" w:color="auto" w:fill="auto"/>
            <w:noWrap/>
            <w:vAlign w:val="bottom"/>
            <w:hideMark/>
          </w:tcPr>
          <w:p w:rsidR="00366142" w:rsidRPr="00194A3C" w:rsidRDefault="00366142" w:rsidP="00A04A18">
            <w:pPr>
              <w:spacing w:before="120"/>
              <w:rPr>
                <w:rFonts w:ascii="Times New Roman" w:hAnsi="Times New Roman"/>
                <w:b/>
                <w:bCs/>
                <w:sz w:val="22"/>
                <w:szCs w:val="22"/>
              </w:rPr>
            </w:pPr>
            <w:r w:rsidRPr="00194A3C">
              <w:rPr>
                <w:rFonts w:ascii="Times New Roman" w:hAnsi="Times New Roman"/>
                <w:b/>
                <w:bCs/>
                <w:sz w:val="22"/>
                <w:szCs w:val="22"/>
              </w:rPr>
              <w:t>Cộng</w:t>
            </w:r>
          </w:p>
        </w:tc>
        <w:tc>
          <w:tcPr>
            <w:tcW w:w="1890" w:type="dxa"/>
            <w:tcBorders>
              <w:top w:val="single" w:sz="4" w:space="0" w:color="auto"/>
              <w:left w:val="nil"/>
              <w:bottom w:val="double" w:sz="4" w:space="0" w:color="auto"/>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sz w:val="22"/>
                <w:szCs w:val="22"/>
              </w:rPr>
            </w:pPr>
            <w:r>
              <w:rPr>
                <w:rFonts w:ascii="Times New Roman" w:hAnsi="Times New Roman"/>
                <w:b/>
                <w:bCs/>
                <w:sz w:val="22"/>
                <w:szCs w:val="22"/>
              </w:rPr>
              <w:t>-</w:t>
            </w:r>
          </w:p>
        </w:tc>
        <w:tc>
          <w:tcPr>
            <w:tcW w:w="360" w:type="dxa"/>
            <w:tcBorders>
              <w:top w:val="nil"/>
              <w:left w:val="nil"/>
              <w:bottom w:val="nil"/>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sz w:val="22"/>
                <w:szCs w:val="22"/>
              </w:rPr>
            </w:pPr>
          </w:p>
        </w:tc>
        <w:tc>
          <w:tcPr>
            <w:tcW w:w="1890" w:type="dxa"/>
            <w:tcBorders>
              <w:top w:val="single" w:sz="4" w:space="0" w:color="auto"/>
              <w:left w:val="nil"/>
              <w:bottom w:val="double" w:sz="4" w:space="0" w:color="auto"/>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sz w:val="22"/>
                <w:szCs w:val="22"/>
              </w:rPr>
            </w:pPr>
            <w:r>
              <w:rPr>
                <w:rFonts w:ascii="Times New Roman" w:hAnsi="Times New Roman"/>
                <w:b/>
                <w:bCs/>
                <w:sz w:val="22"/>
                <w:szCs w:val="22"/>
              </w:rPr>
              <w:t>-</w:t>
            </w:r>
          </w:p>
        </w:tc>
      </w:tr>
      <w:tr w:rsidR="00366142" w:rsidRPr="003B4963" w:rsidTr="003D5910">
        <w:trPr>
          <w:trHeight w:val="270"/>
        </w:trPr>
        <w:tc>
          <w:tcPr>
            <w:tcW w:w="398" w:type="dxa"/>
            <w:tcBorders>
              <w:top w:val="nil"/>
              <w:left w:val="nil"/>
              <w:bottom w:val="nil"/>
              <w:right w:val="nil"/>
            </w:tcBorders>
            <w:shd w:val="clear" w:color="auto" w:fill="auto"/>
            <w:noWrap/>
            <w:hideMark/>
          </w:tcPr>
          <w:p w:rsidR="00366142" w:rsidRPr="00194A3C" w:rsidRDefault="00366142" w:rsidP="00A04A18">
            <w:pPr>
              <w:spacing w:before="120"/>
              <w:ind w:right="-96"/>
              <w:jc w:val="right"/>
              <w:rPr>
                <w:rFonts w:ascii="Times New Roman" w:hAnsi="Times New Roman"/>
                <w:b/>
                <w:sz w:val="22"/>
                <w:szCs w:val="22"/>
                <w:lang w:val="nl-NL"/>
              </w:rPr>
            </w:pPr>
            <w:r w:rsidRPr="00194A3C">
              <w:rPr>
                <w:rFonts w:ascii="Times New Roman" w:hAnsi="Times New Roman"/>
                <w:b/>
                <w:sz w:val="22"/>
                <w:szCs w:val="22"/>
                <w:lang w:val="nl-NL"/>
              </w:rPr>
              <w:t>c)</w:t>
            </w:r>
          </w:p>
        </w:tc>
        <w:tc>
          <w:tcPr>
            <w:tcW w:w="4372" w:type="dxa"/>
            <w:tcBorders>
              <w:top w:val="nil"/>
              <w:left w:val="nil"/>
              <w:bottom w:val="nil"/>
              <w:right w:val="nil"/>
            </w:tcBorders>
            <w:shd w:val="clear" w:color="auto" w:fill="auto"/>
            <w:noWrap/>
            <w:vAlign w:val="bottom"/>
            <w:hideMark/>
          </w:tcPr>
          <w:p w:rsidR="00366142" w:rsidRPr="00194A3C" w:rsidRDefault="00366142" w:rsidP="003D5910">
            <w:pPr>
              <w:spacing w:before="120"/>
              <w:rPr>
                <w:rFonts w:ascii="Times New Roman" w:hAnsi="Times New Roman"/>
                <w:b/>
                <w:bCs/>
                <w:sz w:val="22"/>
                <w:szCs w:val="22"/>
                <w:lang w:val="nl-NL"/>
              </w:rPr>
            </w:pPr>
            <w:r w:rsidRPr="00202C71">
              <w:rPr>
                <w:rFonts w:ascii="Times New Roman" w:hAnsi="Times New Roman"/>
                <w:b/>
                <w:bCs/>
                <w:sz w:val="22"/>
                <w:szCs w:val="22"/>
                <w:highlight w:val="cyan"/>
                <w:lang w:val="nl-NL"/>
              </w:rPr>
              <w:t>Phải thu của khách hàng</w:t>
            </w:r>
            <w:r w:rsidRPr="00194A3C">
              <w:rPr>
                <w:rFonts w:ascii="Times New Roman" w:hAnsi="Times New Roman"/>
                <w:b/>
                <w:bCs/>
                <w:sz w:val="22"/>
                <w:szCs w:val="22"/>
                <w:lang w:val="nl-NL"/>
              </w:rPr>
              <w:t xml:space="preserve"> là các bên liên quan </w:t>
            </w:r>
          </w:p>
        </w:tc>
        <w:tc>
          <w:tcPr>
            <w:tcW w:w="1890" w:type="dxa"/>
            <w:tcBorders>
              <w:top w:val="double" w:sz="4" w:space="0" w:color="auto"/>
              <w:left w:val="nil"/>
              <w:right w:val="nil"/>
            </w:tcBorders>
            <w:shd w:val="clear" w:color="auto" w:fill="auto"/>
            <w:noWrap/>
            <w:hideMark/>
          </w:tcPr>
          <w:p w:rsidR="00366142" w:rsidRPr="00194A3C" w:rsidRDefault="00366142" w:rsidP="00A04A18">
            <w:pPr>
              <w:spacing w:before="120"/>
              <w:rPr>
                <w:rFonts w:ascii="Times New Roman" w:hAnsi="Times New Roman"/>
                <w:b/>
                <w:bCs/>
                <w:sz w:val="22"/>
                <w:szCs w:val="22"/>
                <w:lang w:val="nl-NL"/>
              </w:rPr>
            </w:pPr>
          </w:p>
        </w:tc>
        <w:tc>
          <w:tcPr>
            <w:tcW w:w="360" w:type="dxa"/>
            <w:tcBorders>
              <w:top w:val="nil"/>
              <w:left w:val="nil"/>
              <w:bottom w:val="nil"/>
              <w:right w:val="nil"/>
            </w:tcBorders>
            <w:shd w:val="clear" w:color="auto" w:fill="auto"/>
            <w:noWrap/>
            <w:hideMark/>
          </w:tcPr>
          <w:p w:rsidR="00366142" w:rsidRPr="00194A3C" w:rsidRDefault="00366142" w:rsidP="00A04A18">
            <w:pPr>
              <w:spacing w:before="120"/>
              <w:rPr>
                <w:rFonts w:ascii="Times New Roman" w:hAnsi="Times New Roman"/>
                <w:b/>
                <w:bCs/>
                <w:sz w:val="22"/>
                <w:szCs w:val="22"/>
                <w:lang w:val="nl-NL"/>
              </w:rPr>
            </w:pPr>
          </w:p>
        </w:tc>
        <w:tc>
          <w:tcPr>
            <w:tcW w:w="1890" w:type="dxa"/>
            <w:tcBorders>
              <w:top w:val="double" w:sz="4" w:space="0" w:color="auto"/>
              <w:left w:val="nil"/>
              <w:right w:val="nil"/>
            </w:tcBorders>
            <w:shd w:val="clear" w:color="auto" w:fill="auto"/>
            <w:noWrap/>
            <w:hideMark/>
          </w:tcPr>
          <w:p w:rsidR="00366142" w:rsidRPr="00194A3C" w:rsidRDefault="00366142" w:rsidP="00A04A18">
            <w:pPr>
              <w:spacing w:before="120"/>
              <w:rPr>
                <w:rFonts w:ascii="Times New Roman" w:hAnsi="Times New Roman"/>
                <w:b/>
                <w:bCs/>
                <w:sz w:val="22"/>
                <w:szCs w:val="22"/>
                <w:lang w:val="nl-NL"/>
              </w:rPr>
            </w:pPr>
          </w:p>
        </w:tc>
      </w:tr>
      <w:tr w:rsidR="00366142" w:rsidRPr="00194A3C" w:rsidTr="003D5910">
        <w:trPr>
          <w:trHeight w:val="270"/>
        </w:trPr>
        <w:tc>
          <w:tcPr>
            <w:tcW w:w="398" w:type="dxa"/>
            <w:tcBorders>
              <w:top w:val="nil"/>
              <w:left w:val="nil"/>
              <w:bottom w:val="nil"/>
              <w:right w:val="nil"/>
            </w:tcBorders>
            <w:shd w:val="clear" w:color="auto" w:fill="auto"/>
            <w:noWrap/>
            <w:hideMark/>
          </w:tcPr>
          <w:p w:rsidR="00366142" w:rsidRPr="00194A3C" w:rsidRDefault="00366142" w:rsidP="00A04A18">
            <w:pPr>
              <w:spacing w:before="120"/>
              <w:ind w:right="-96"/>
              <w:jc w:val="right"/>
              <w:rPr>
                <w:rFonts w:ascii="Times New Roman" w:hAnsi="Times New Roman"/>
                <w:b/>
                <w:sz w:val="22"/>
                <w:szCs w:val="22"/>
                <w:lang w:val="nl-NL"/>
              </w:rPr>
            </w:pPr>
          </w:p>
        </w:tc>
        <w:tc>
          <w:tcPr>
            <w:tcW w:w="4372" w:type="dxa"/>
            <w:tcBorders>
              <w:top w:val="nil"/>
              <w:left w:val="nil"/>
              <w:bottom w:val="nil"/>
              <w:right w:val="nil"/>
            </w:tcBorders>
            <w:shd w:val="clear" w:color="auto" w:fill="auto"/>
            <w:noWrap/>
            <w:vAlign w:val="bottom"/>
            <w:hideMark/>
          </w:tcPr>
          <w:p w:rsidR="00366142" w:rsidRPr="00194A3C" w:rsidRDefault="00366142" w:rsidP="003D5910">
            <w:pPr>
              <w:spacing w:before="120"/>
              <w:rPr>
                <w:rFonts w:ascii="Times New Roman" w:hAnsi="Times New Roman"/>
                <w:bCs/>
                <w:sz w:val="22"/>
                <w:szCs w:val="22"/>
                <w:lang w:val="nl-NL"/>
              </w:rPr>
            </w:pPr>
            <w:r w:rsidRPr="00194A3C">
              <w:rPr>
                <w:rFonts w:ascii="Times New Roman" w:hAnsi="Times New Roman"/>
                <w:bCs/>
                <w:sz w:val="22"/>
                <w:szCs w:val="22"/>
                <w:lang w:val="nl-NL"/>
              </w:rPr>
              <w:t>Chi tiết cho từng đối tượng</w:t>
            </w:r>
          </w:p>
        </w:tc>
        <w:tc>
          <w:tcPr>
            <w:tcW w:w="1890" w:type="dxa"/>
            <w:tcBorders>
              <w:left w:val="nil"/>
              <w:bottom w:val="single" w:sz="4" w:space="0" w:color="auto"/>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sidRPr="00194A3C">
              <w:rPr>
                <w:rFonts w:ascii="Times New Roman" w:hAnsi="Times New Roman"/>
                <w:color w:val="000000"/>
                <w:sz w:val="22"/>
                <w:szCs w:val="22"/>
                <w:lang w:val="en-US"/>
              </w:rPr>
              <w:t>-</w:t>
            </w:r>
          </w:p>
        </w:tc>
        <w:tc>
          <w:tcPr>
            <w:tcW w:w="360" w:type="dxa"/>
            <w:tcBorders>
              <w:top w:val="nil"/>
              <w:left w:val="nil"/>
              <w:bottom w:val="nil"/>
              <w:right w:val="nil"/>
            </w:tcBorders>
            <w:shd w:val="clear" w:color="auto" w:fill="auto"/>
            <w:noWrap/>
            <w:vAlign w:val="bottom"/>
            <w:hideMark/>
          </w:tcPr>
          <w:p w:rsidR="00366142" w:rsidRPr="00194A3C" w:rsidRDefault="00366142" w:rsidP="00A04A18">
            <w:pPr>
              <w:jc w:val="right"/>
              <w:rPr>
                <w:rFonts w:ascii="Times New Roman" w:eastAsia="Times New Roman" w:hAnsi="Times New Roman"/>
                <w:color w:val="000000" w:themeColor="text1"/>
                <w:sz w:val="22"/>
                <w:szCs w:val="22"/>
                <w:lang w:val="vi-VN" w:eastAsia="zh-TW"/>
              </w:rPr>
            </w:pPr>
          </w:p>
        </w:tc>
        <w:tc>
          <w:tcPr>
            <w:tcW w:w="1890" w:type="dxa"/>
            <w:tcBorders>
              <w:left w:val="nil"/>
              <w:bottom w:val="single" w:sz="4" w:space="0" w:color="auto"/>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sidRPr="00194A3C">
              <w:rPr>
                <w:rFonts w:ascii="Times New Roman" w:hAnsi="Times New Roman"/>
                <w:color w:val="000000"/>
                <w:sz w:val="22"/>
                <w:szCs w:val="22"/>
                <w:lang w:val="en-US"/>
              </w:rPr>
              <w:t>-</w:t>
            </w:r>
          </w:p>
        </w:tc>
      </w:tr>
      <w:tr w:rsidR="00366142" w:rsidRPr="00194A3C" w:rsidTr="003D5910">
        <w:trPr>
          <w:trHeight w:val="270"/>
        </w:trPr>
        <w:tc>
          <w:tcPr>
            <w:tcW w:w="398" w:type="dxa"/>
            <w:tcBorders>
              <w:top w:val="nil"/>
              <w:left w:val="nil"/>
              <w:bottom w:val="nil"/>
              <w:right w:val="nil"/>
            </w:tcBorders>
            <w:shd w:val="clear" w:color="auto" w:fill="auto"/>
            <w:noWrap/>
            <w:hideMark/>
          </w:tcPr>
          <w:p w:rsidR="00366142" w:rsidRPr="00194A3C" w:rsidRDefault="00366142" w:rsidP="00A04A18">
            <w:pPr>
              <w:spacing w:before="120"/>
              <w:ind w:right="-96"/>
              <w:jc w:val="right"/>
              <w:rPr>
                <w:rFonts w:ascii="Times New Roman" w:hAnsi="Times New Roman"/>
                <w:b/>
                <w:sz w:val="22"/>
                <w:szCs w:val="22"/>
                <w:lang w:val="nl-NL"/>
              </w:rPr>
            </w:pPr>
          </w:p>
        </w:tc>
        <w:tc>
          <w:tcPr>
            <w:tcW w:w="4372" w:type="dxa"/>
            <w:tcBorders>
              <w:top w:val="nil"/>
              <w:left w:val="nil"/>
              <w:bottom w:val="nil"/>
              <w:right w:val="nil"/>
            </w:tcBorders>
            <w:shd w:val="clear" w:color="auto" w:fill="auto"/>
            <w:noWrap/>
            <w:vAlign w:val="bottom"/>
            <w:hideMark/>
          </w:tcPr>
          <w:p w:rsidR="00366142" w:rsidRPr="00194A3C" w:rsidRDefault="00366142" w:rsidP="003D5910">
            <w:pPr>
              <w:spacing w:before="120"/>
              <w:rPr>
                <w:rFonts w:ascii="Times New Roman" w:hAnsi="Times New Roman"/>
                <w:b/>
                <w:bCs/>
                <w:sz w:val="22"/>
                <w:szCs w:val="22"/>
                <w:lang w:val="nl-NL"/>
              </w:rPr>
            </w:pPr>
            <w:r>
              <w:rPr>
                <w:rFonts w:ascii="Times New Roman" w:hAnsi="Times New Roman"/>
                <w:b/>
                <w:bCs/>
                <w:sz w:val="22"/>
                <w:szCs w:val="22"/>
                <w:lang w:val="nl-NL"/>
              </w:rPr>
              <w:t>Cộng</w:t>
            </w:r>
          </w:p>
        </w:tc>
        <w:tc>
          <w:tcPr>
            <w:tcW w:w="1890" w:type="dxa"/>
            <w:tcBorders>
              <w:top w:val="single" w:sz="4" w:space="0" w:color="auto"/>
              <w:left w:val="nil"/>
              <w:bottom w:val="double" w:sz="6" w:space="0" w:color="auto"/>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sz w:val="22"/>
                <w:szCs w:val="22"/>
              </w:rPr>
            </w:pPr>
            <w:r>
              <w:rPr>
                <w:rFonts w:ascii="Times New Roman" w:hAnsi="Times New Roman"/>
                <w:b/>
                <w:bCs/>
                <w:sz w:val="22"/>
                <w:szCs w:val="22"/>
              </w:rPr>
              <w:t>-</w:t>
            </w:r>
          </w:p>
        </w:tc>
        <w:tc>
          <w:tcPr>
            <w:tcW w:w="360" w:type="dxa"/>
            <w:tcBorders>
              <w:top w:val="nil"/>
              <w:left w:val="nil"/>
              <w:bottom w:val="nil"/>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sz w:val="22"/>
                <w:szCs w:val="22"/>
              </w:rPr>
            </w:pPr>
          </w:p>
        </w:tc>
        <w:tc>
          <w:tcPr>
            <w:tcW w:w="1890" w:type="dxa"/>
            <w:tcBorders>
              <w:top w:val="single" w:sz="4" w:space="0" w:color="auto"/>
              <w:left w:val="nil"/>
              <w:bottom w:val="double" w:sz="6" w:space="0" w:color="auto"/>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sz w:val="22"/>
                <w:szCs w:val="22"/>
              </w:rPr>
            </w:pPr>
            <w:r>
              <w:rPr>
                <w:rFonts w:ascii="Times New Roman" w:hAnsi="Times New Roman"/>
                <w:b/>
                <w:bCs/>
                <w:sz w:val="22"/>
                <w:szCs w:val="22"/>
              </w:rPr>
              <w:t>-</w:t>
            </w:r>
          </w:p>
        </w:tc>
      </w:tr>
    </w:tbl>
    <w:p w:rsidR="00366142" w:rsidRDefault="00366142" w:rsidP="00894967">
      <w:pPr>
        <w:numPr>
          <w:ilvl w:val="1"/>
          <w:numId w:val="5"/>
        </w:numPr>
        <w:spacing w:before="240" w:after="120"/>
        <w:ind w:left="475" w:hanging="475"/>
        <w:jc w:val="both"/>
        <w:rPr>
          <w:rFonts w:ascii="Times New Roman" w:hAnsi="Times New Roman"/>
          <w:b/>
          <w:bCs/>
          <w:sz w:val="22"/>
          <w:szCs w:val="22"/>
          <w:lang w:val="nl-NL"/>
        </w:rPr>
      </w:pPr>
      <w:r w:rsidRPr="00011A72">
        <w:rPr>
          <w:rFonts w:ascii="Times New Roman" w:hAnsi="Times New Roman"/>
          <w:b/>
          <w:bCs/>
          <w:sz w:val="22"/>
          <w:szCs w:val="22"/>
          <w:lang w:val="nl-NL"/>
        </w:rPr>
        <w:t>Trả tr</w:t>
      </w:r>
      <w:r w:rsidRPr="00011A72">
        <w:rPr>
          <w:rFonts w:ascii="Times New Roman" w:hAnsi="Times New Roman" w:hint="cs"/>
          <w:b/>
          <w:bCs/>
          <w:sz w:val="22"/>
          <w:szCs w:val="22"/>
          <w:lang w:val="nl-NL"/>
        </w:rPr>
        <w:t>ư</w:t>
      </w:r>
      <w:r w:rsidRPr="00011A72">
        <w:rPr>
          <w:rFonts w:ascii="Times New Roman" w:hAnsi="Times New Roman"/>
          <w:b/>
          <w:bCs/>
          <w:sz w:val="22"/>
          <w:szCs w:val="22"/>
          <w:lang w:val="nl-NL"/>
        </w:rPr>
        <w:t>ớc cho ng</w:t>
      </w:r>
      <w:r w:rsidRPr="00011A72">
        <w:rPr>
          <w:rFonts w:ascii="Times New Roman" w:hAnsi="Times New Roman" w:hint="cs"/>
          <w:b/>
          <w:bCs/>
          <w:sz w:val="22"/>
          <w:szCs w:val="22"/>
          <w:lang w:val="nl-NL"/>
        </w:rPr>
        <w:t>ư</w:t>
      </w:r>
      <w:r w:rsidRPr="00011A72">
        <w:rPr>
          <w:rFonts w:ascii="Times New Roman" w:hAnsi="Times New Roman"/>
          <w:b/>
          <w:bCs/>
          <w:sz w:val="22"/>
          <w:szCs w:val="22"/>
          <w:lang w:val="nl-NL"/>
        </w:rPr>
        <w:t>ờ</w:t>
      </w:r>
      <w:r>
        <w:rPr>
          <w:rFonts w:ascii="Times New Roman" w:hAnsi="Times New Roman"/>
          <w:b/>
          <w:bCs/>
          <w:sz w:val="22"/>
          <w:szCs w:val="22"/>
          <w:lang w:val="nl-NL"/>
        </w:rPr>
        <w:t xml:space="preserve">i bán </w:t>
      </w:r>
    </w:p>
    <w:tbl>
      <w:tblPr>
        <w:tblW w:w="8910" w:type="dxa"/>
        <w:tblInd w:w="108" w:type="dxa"/>
        <w:tblLook w:val="04A0" w:firstRow="1" w:lastRow="0" w:firstColumn="1" w:lastColumn="0" w:noHBand="0" w:noVBand="1"/>
      </w:tblPr>
      <w:tblGrid>
        <w:gridCol w:w="398"/>
        <w:gridCol w:w="4372"/>
        <w:gridCol w:w="1890"/>
        <w:gridCol w:w="360"/>
        <w:gridCol w:w="1890"/>
      </w:tblGrid>
      <w:tr w:rsidR="008A6EDE" w:rsidRPr="00194A3C" w:rsidTr="00824D52">
        <w:trPr>
          <w:trHeight w:val="255"/>
          <w:tblHeader/>
        </w:trPr>
        <w:tc>
          <w:tcPr>
            <w:tcW w:w="398" w:type="dxa"/>
            <w:tcBorders>
              <w:top w:val="nil"/>
              <w:left w:val="nil"/>
              <w:bottom w:val="nil"/>
              <w:right w:val="nil"/>
            </w:tcBorders>
            <w:shd w:val="clear" w:color="auto" w:fill="auto"/>
            <w:noWrap/>
            <w:vAlign w:val="bottom"/>
            <w:hideMark/>
          </w:tcPr>
          <w:p w:rsidR="008A6EDE" w:rsidRPr="00194A3C" w:rsidRDefault="008A6EDE" w:rsidP="00A04A18">
            <w:pPr>
              <w:jc w:val="right"/>
              <w:rPr>
                <w:rFonts w:ascii="Times New Roman" w:hAnsi="Times New Roman"/>
                <w:b/>
                <w:color w:val="000000"/>
                <w:sz w:val="22"/>
                <w:szCs w:val="22"/>
              </w:rPr>
            </w:pPr>
          </w:p>
        </w:tc>
        <w:tc>
          <w:tcPr>
            <w:tcW w:w="4372" w:type="dxa"/>
            <w:tcBorders>
              <w:top w:val="nil"/>
              <w:left w:val="nil"/>
              <w:bottom w:val="nil"/>
              <w:right w:val="nil"/>
            </w:tcBorders>
            <w:shd w:val="clear" w:color="auto" w:fill="auto"/>
            <w:noWrap/>
            <w:vAlign w:val="bottom"/>
            <w:hideMark/>
          </w:tcPr>
          <w:p w:rsidR="008A6EDE" w:rsidRPr="00194A3C" w:rsidRDefault="008A6EDE" w:rsidP="00A04A18">
            <w:pPr>
              <w:rPr>
                <w:rFonts w:ascii="Times New Roman" w:hAnsi="Times New Roman"/>
                <w:b/>
                <w:bCs/>
                <w:iCs/>
                <w:color w:val="000000"/>
                <w:sz w:val="22"/>
                <w:szCs w:val="22"/>
                <w:lang w:val="vi-VN"/>
              </w:rPr>
            </w:pPr>
          </w:p>
        </w:tc>
        <w:tc>
          <w:tcPr>
            <w:tcW w:w="1890" w:type="dxa"/>
            <w:tcBorders>
              <w:left w:val="nil"/>
              <w:bottom w:val="single" w:sz="4" w:space="0" w:color="auto"/>
              <w:right w:val="nil"/>
            </w:tcBorders>
            <w:shd w:val="clear" w:color="auto" w:fill="auto"/>
            <w:noWrap/>
            <w:vAlign w:val="bottom"/>
            <w:hideMark/>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360" w:type="dxa"/>
            <w:tcBorders>
              <w:left w:val="nil"/>
              <w:right w:val="nil"/>
            </w:tcBorders>
            <w:shd w:val="clear" w:color="auto" w:fill="auto"/>
            <w:noWrap/>
            <w:vAlign w:val="bottom"/>
            <w:hideMark/>
          </w:tcPr>
          <w:p w:rsidR="008A6EDE" w:rsidRPr="00B4593F" w:rsidRDefault="008A6EDE" w:rsidP="00824D52">
            <w:pPr>
              <w:jc w:val="right"/>
              <w:rPr>
                <w:rFonts w:ascii="Times New Roman" w:hAnsi="Times New Roman"/>
                <w:b/>
                <w:bCs/>
                <w:sz w:val="22"/>
                <w:szCs w:val="22"/>
                <w:lang w:eastAsia="zh-TW"/>
              </w:rPr>
            </w:pPr>
          </w:p>
        </w:tc>
        <w:tc>
          <w:tcPr>
            <w:tcW w:w="1890" w:type="dxa"/>
            <w:tcBorders>
              <w:left w:val="nil"/>
              <w:bottom w:val="single" w:sz="4" w:space="0" w:color="auto"/>
              <w:right w:val="nil"/>
            </w:tcBorders>
            <w:shd w:val="clear" w:color="auto" w:fill="auto"/>
            <w:noWrap/>
            <w:vAlign w:val="bottom"/>
            <w:hideMark/>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194A3C" w:rsidTr="00A04A18">
        <w:trPr>
          <w:trHeight w:val="255"/>
        </w:trPr>
        <w:tc>
          <w:tcPr>
            <w:tcW w:w="398" w:type="dxa"/>
            <w:tcBorders>
              <w:top w:val="nil"/>
              <w:left w:val="nil"/>
              <w:bottom w:val="nil"/>
              <w:right w:val="nil"/>
            </w:tcBorders>
            <w:shd w:val="clear" w:color="auto" w:fill="auto"/>
            <w:noWrap/>
            <w:vAlign w:val="bottom"/>
            <w:hideMark/>
          </w:tcPr>
          <w:p w:rsidR="00366142" w:rsidRPr="00194A3C" w:rsidRDefault="00366142" w:rsidP="00A04A18">
            <w:pPr>
              <w:ind w:right="-96"/>
              <w:jc w:val="right"/>
              <w:rPr>
                <w:rFonts w:ascii="Times New Roman" w:hAnsi="Times New Roman"/>
                <w:b/>
                <w:sz w:val="22"/>
                <w:szCs w:val="22"/>
                <w:lang w:val="nl-NL"/>
              </w:rPr>
            </w:pPr>
            <w:r w:rsidRPr="00194A3C">
              <w:rPr>
                <w:rFonts w:ascii="Times New Roman" w:hAnsi="Times New Roman"/>
                <w:b/>
                <w:sz w:val="22"/>
                <w:szCs w:val="22"/>
                <w:lang w:val="nl-NL"/>
              </w:rPr>
              <w:t>a)</w:t>
            </w:r>
          </w:p>
        </w:tc>
        <w:tc>
          <w:tcPr>
            <w:tcW w:w="4372" w:type="dxa"/>
            <w:tcBorders>
              <w:top w:val="nil"/>
              <w:left w:val="nil"/>
              <w:bottom w:val="nil"/>
              <w:right w:val="nil"/>
            </w:tcBorders>
            <w:shd w:val="clear" w:color="auto" w:fill="auto"/>
            <w:noWrap/>
            <w:vAlign w:val="bottom"/>
            <w:hideMark/>
          </w:tcPr>
          <w:p w:rsidR="00366142" w:rsidRPr="00157D89" w:rsidRDefault="00157D89" w:rsidP="00A04A18">
            <w:pPr>
              <w:rPr>
                <w:rFonts w:ascii="Times New Roman" w:hAnsi="Times New Roman"/>
                <w:b/>
                <w:bCs/>
                <w:iCs/>
                <w:color w:val="000000"/>
                <w:sz w:val="22"/>
                <w:szCs w:val="22"/>
                <w:lang w:val="en-US"/>
              </w:rPr>
            </w:pPr>
            <w:r>
              <w:rPr>
                <w:rFonts w:ascii="Times New Roman" w:hAnsi="Times New Roman"/>
                <w:b/>
                <w:bCs/>
                <w:iCs/>
                <w:color w:val="000000"/>
                <w:sz w:val="22"/>
                <w:szCs w:val="22"/>
                <w:lang w:val="en-US"/>
              </w:rPr>
              <w:t>Ngắn hạn</w:t>
            </w:r>
          </w:p>
        </w:tc>
        <w:tc>
          <w:tcPr>
            <w:tcW w:w="1890" w:type="dxa"/>
            <w:tcBorders>
              <w:top w:val="single" w:sz="4" w:space="0" w:color="auto"/>
              <w:left w:val="nil"/>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iCs/>
                <w:sz w:val="22"/>
                <w:szCs w:val="22"/>
              </w:rPr>
            </w:pPr>
            <w:r w:rsidRPr="00194A3C">
              <w:rPr>
                <w:rFonts w:ascii="Times New Roman" w:hAnsi="Times New Roman"/>
                <w:b/>
                <w:bCs/>
                <w:iCs/>
                <w:sz w:val="22"/>
                <w:szCs w:val="22"/>
              </w:rPr>
              <w:t>-</w:t>
            </w:r>
          </w:p>
        </w:tc>
        <w:tc>
          <w:tcPr>
            <w:tcW w:w="360" w:type="dxa"/>
            <w:tcBorders>
              <w:left w:val="nil"/>
              <w:right w:val="nil"/>
            </w:tcBorders>
            <w:shd w:val="clear" w:color="auto" w:fill="auto"/>
            <w:noWrap/>
            <w:vAlign w:val="bottom"/>
            <w:hideMark/>
          </w:tcPr>
          <w:p w:rsidR="00366142" w:rsidRPr="00194A3C" w:rsidRDefault="00366142" w:rsidP="00A04A18">
            <w:pPr>
              <w:spacing w:before="120"/>
              <w:jc w:val="right"/>
              <w:rPr>
                <w:rFonts w:ascii="Times New Roman" w:hAnsi="Times New Roman"/>
                <w:b/>
                <w:sz w:val="22"/>
                <w:szCs w:val="22"/>
                <w:lang w:val="vi-VN"/>
              </w:rPr>
            </w:pPr>
          </w:p>
        </w:tc>
        <w:tc>
          <w:tcPr>
            <w:tcW w:w="1890" w:type="dxa"/>
            <w:tcBorders>
              <w:top w:val="single" w:sz="4" w:space="0" w:color="auto"/>
              <w:left w:val="nil"/>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iCs/>
                <w:sz w:val="22"/>
                <w:szCs w:val="22"/>
              </w:rPr>
            </w:pPr>
            <w:r w:rsidRPr="00194A3C">
              <w:rPr>
                <w:rFonts w:ascii="Times New Roman" w:hAnsi="Times New Roman"/>
                <w:b/>
                <w:bCs/>
                <w:iCs/>
                <w:sz w:val="22"/>
                <w:szCs w:val="22"/>
              </w:rPr>
              <w:t>-</w:t>
            </w:r>
          </w:p>
        </w:tc>
      </w:tr>
      <w:tr w:rsidR="00366142" w:rsidRPr="00194A3C" w:rsidTr="00A04A18">
        <w:trPr>
          <w:trHeight w:val="255"/>
        </w:trPr>
        <w:tc>
          <w:tcPr>
            <w:tcW w:w="398" w:type="dxa"/>
            <w:tcBorders>
              <w:top w:val="nil"/>
              <w:left w:val="nil"/>
              <w:bottom w:val="nil"/>
              <w:right w:val="nil"/>
            </w:tcBorders>
            <w:shd w:val="clear" w:color="auto" w:fill="auto"/>
            <w:noWrap/>
            <w:vAlign w:val="bottom"/>
            <w:hideMark/>
          </w:tcPr>
          <w:p w:rsidR="00366142" w:rsidRPr="00194A3C" w:rsidRDefault="00366142" w:rsidP="00A04A18">
            <w:pPr>
              <w:jc w:val="center"/>
              <w:rPr>
                <w:rFonts w:ascii="Times New Roman" w:hAnsi="Times New Roman"/>
                <w:color w:val="000000"/>
                <w:sz w:val="22"/>
                <w:szCs w:val="22"/>
                <w:lang w:val="vi-VN"/>
              </w:rPr>
            </w:pPr>
          </w:p>
        </w:tc>
        <w:tc>
          <w:tcPr>
            <w:tcW w:w="4372" w:type="dxa"/>
            <w:tcBorders>
              <w:top w:val="nil"/>
              <w:left w:val="nil"/>
              <w:bottom w:val="nil"/>
              <w:right w:val="nil"/>
            </w:tcBorders>
            <w:shd w:val="clear" w:color="auto" w:fill="auto"/>
            <w:noWrap/>
            <w:vAlign w:val="bottom"/>
            <w:hideMark/>
          </w:tcPr>
          <w:p w:rsidR="00366142" w:rsidRPr="00C85D0C" w:rsidRDefault="00366142" w:rsidP="00A04A18">
            <w:pPr>
              <w:rPr>
                <w:rFonts w:ascii="Times New Roman" w:eastAsia="Times New Roman" w:hAnsi="Times New Roman"/>
                <w:color w:val="000000" w:themeColor="text1"/>
                <w:sz w:val="22"/>
                <w:szCs w:val="22"/>
                <w:lang w:val="vi-VN" w:eastAsia="zh-TW"/>
              </w:rPr>
            </w:pPr>
            <w:r w:rsidRPr="00194A3C">
              <w:rPr>
                <w:rFonts w:ascii="Times New Roman" w:eastAsia="Times New Roman" w:hAnsi="Times New Roman"/>
                <w:color w:val="000000" w:themeColor="text1"/>
                <w:sz w:val="22"/>
                <w:szCs w:val="22"/>
                <w:lang w:val="vi-VN" w:eastAsia="zh-TW"/>
              </w:rPr>
              <w:t xml:space="preserve">Chi tiết các </w:t>
            </w:r>
            <w:r w:rsidRPr="00A4779E">
              <w:rPr>
                <w:rFonts w:ascii="Times New Roman" w:eastAsia="Times New Roman" w:hAnsi="Times New Roman"/>
                <w:color w:val="000000" w:themeColor="text1"/>
                <w:sz w:val="22"/>
                <w:szCs w:val="22"/>
                <w:lang w:val="vi-VN" w:eastAsia="zh-TW"/>
              </w:rPr>
              <w:t xml:space="preserve">trả trước cho người bán </w:t>
            </w:r>
            <w:r w:rsidRPr="00194A3C">
              <w:rPr>
                <w:rFonts w:ascii="Times New Roman" w:eastAsia="Times New Roman" w:hAnsi="Times New Roman"/>
                <w:color w:val="000000" w:themeColor="text1"/>
                <w:sz w:val="22"/>
                <w:szCs w:val="22"/>
                <w:lang w:val="vi-VN" w:eastAsia="zh-TW"/>
              </w:rPr>
              <w:t xml:space="preserve">chiếm từ 10% trở lên trên tổng </w:t>
            </w:r>
            <w:r w:rsidRPr="00A4779E">
              <w:rPr>
                <w:rFonts w:ascii="Times New Roman" w:eastAsia="Times New Roman" w:hAnsi="Times New Roman"/>
                <w:color w:val="000000" w:themeColor="text1"/>
                <w:sz w:val="22"/>
                <w:szCs w:val="22"/>
                <w:lang w:val="vi-VN" w:eastAsia="zh-TW"/>
              </w:rPr>
              <w:t>trả trước</w:t>
            </w:r>
            <w:r w:rsidRPr="00C85D0C">
              <w:rPr>
                <w:rFonts w:ascii="Times New Roman" w:eastAsia="Times New Roman" w:hAnsi="Times New Roman"/>
                <w:color w:val="000000" w:themeColor="text1"/>
                <w:sz w:val="22"/>
                <w:szCs w:val="22"/>
                <w:lang w:val="vi-VN" w:eastAsia="zh-TW"/>
              </w:rPr>
              <w:t xml:space="preserve"> cho người bán</w:t>
            </w:r>
          </w:p>
        </w:tc>
        <w:tc>
          <w:tcPr>
            <w:tcW w:w="1890" w:type="dxa"/>
            <w:tcBorders>
              <w:left w:val="nil"/>
              <w:bottom w:val="nil"/>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Pr>
                <w:rFonts w:ascii="Times New Roman" w:hAnsi="Times New Roman"/>
                <w:color w:val="000000"/>
                <w:sz w:val="22"/>
                <w:szCs w:val="22"/>
                <w:lang w:val="en-US"/>
              </w:rPr>
              <w:t>-</w:t>
            </w:r>
          </w:p>
        </w:tc>
        <w:tc>
          <w:tcPr>
            <w:tcW w:w="360" w:type="dxa"/>
            <w:tcBorders>
              <w:left w:val="nil"/>
              <w:bottom w:val="nil"/>
              <w:right w:val="nil"/>
            </w:tcBorders>
            <w:shd w:val="clear" w:color="auto" w:fill="auto"/>
            <w:noWrap/>
            <w:vAlign w:val="bottom"/>
            <w:hideMark/>
          </w:tcPr>
          <w:p w:rsidR="00366142" w:rsidRPr="00194A3C" w:rsidRDefault="00366142" w:rsidP="00A04A18">
            <w:pPr>
              <w:jc w:val="right"/>
              <w:rPr>
                <w:rFonts w:ascii="Times New Roman" w:eastAsia="Times New Roman" w:hAnsi="Times New Roman"/>
                <w:color w:val="000000" w:themeColor="text1"/>
                <w:sz w:val="22"/>
                <w:szCs w:val="22"/>
                <w:lang w:val="vi-VN" w:eastAsia="zh-TW"/>
              </w:rPr>
            </w:pPr>
          </w:p>
        </w:tc>
        <w:tc>
          <w:tcPr>
            <w:tcW w:w="1890" w:type="dxa"/>
            <w:tcBorders>
              <w:left w:val="nil"/>
              <w:bottom w:val="nil"/>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Pr>
                <w:rFonts w:ascii="Times New Roman" w:hAnsi="Times New Roman"/>
                <w:color w:val="000000"/>
                <w:sz w:val="22"/>
                <w:szCs w:val="22"/>
                <w:lang w:val="en-US"/>
              </w:rPr>
              <w:t>-</w:t>
            </w:r>
          </w:p>
        </w:tc>
      </w:tr>
      <w:tr w:rsidR="00366142" w:rsidRPr="00194A3C" w:rsidTr="00A04A18">
        <w:trPr>
          <w:trHeight w:val="255"/>
        </w:trPr>
        <w:tc>
          <w:tcPr>
            <w:tcW w:w="398" w:type="dxa"/>
            <w:tcBorders>
              <w:top w:val="nil"/>
              <w:left w:val="nil"/>
              <w:bottom w:val="nil"/>
              <w:right w:val="nil"/>
            </w:tcBorders>
            <w:shd w:val="clear" w:color="auto" w:fill="auto"/>
            <w:noWrap/>
            <w:vAlign w:val="bottom"/>
            <w:hideMark/>
          </w:tcPr>
          <w:p w:rsidR="00366142" w:rsidRPr="00194A3C" w:rsidRDefault="00366142" w:rsidP="00A04A18">
            <w:pPr>
              <w:jc w:val="center"/>
              <w:rPr>
                <w:rFonts w:ascii="Times New Roman" w:hAnsi="Times New Roman"/>
                <w:color w:val="000000"/>
                <w:sz w:val="22"/>
                <w:szCs w:val="22"/>
                <w:lang w:val="vi-VN"/>
              </w:rPr>
            </w:pPr>
          </w:p>
        </w:tc>
        <w:tc>
          <w:tcPr>
            <w:tcW w:w="4372" w:type="dxa"/>
            <w:tcBorders>
              <w:top w:val="nil"/>
              <w:left w:val="nil"/>
              <w:bottom w:val="nil"/>
              <w:right w:val="nil"/>
            </w:tcBorders>
            <w:shd w:val="clear" w:color="auto" w:fill="auto"/>
            <w:noWrap/>
            <w:vAlign w:val="bottom"/>
            <w:hideMark/>
          </w:tcPr>
          <w:p w:rsidR="00366142" w:rsidRPr="00194A3C" w:rsidRDefault="00366142" w:rsidP="00A04A18">
            <w:pPr>
              <w:rPr>
                <w:rFonts w:ascii="Times New Roman" w:eastAsia="Times New Roman" w:hAnsi="Times New Roman"/>
                <w:color w:val="000000" w:themeColor="text1"/>
                <w:sz w:val="22"/>
                <w:szCs w:val="22"/>
                <w:lang w:val="vi-VN" w:eastAsia="zh-TW"/>
              </w:rPr>
            </w:pPr>
            <w:r w:rsidRPr="00194A3C">
              <w:rPr>
                <w:rFonts w:ascii="Times New Roman" w:eastAsia="Times New Roman" w:hAnsi="Times New Roman"/>
                <w:color w:val="000000" w:themeColor="text1"/>
                <w:sz w:val="22"/>
                <w:szCs w:val="22"/>
                <w:lang w:val="vi-VN" w:eastAsia="zh-TW"/>
              </w:rPr>
              <w:t xml:space="preserve">Các khoản </w:t>
            </w:r>
            <w:r w:rsidRPr="00A4779E">
              <w:rPr>
                <w:rFonts w:ascii="Times New Roman" w:eastAsia="Times New Roman" w:hAnsi="Times New Roman"/>
                <w:color w:val="000000" w:themeColor="text1"/>
                <w:sz w:val="22"/>
                <w:szCs w:val="22"/>
                <w:lang w:val="vi-VN" w:eastAsia="zh-TW"/>
              </w:rPr>
              <w:t>trả trước cho người bán</w:t>
            </w:r>
            <w:r w:rsidRPr="00194A3C">
              <w:rPr>
                <w:rFonts w:ascii="Times New Roman" w:eastAsia="Times New Roman" w:hAnsi="Times New Roman"/>
                <w:color w:val="000000" w:themeColor="text1"/>
                <w:sz w:val="22"/>
                <w:szCs w:val="22"/>
                <w:lang w:val="vi-VN" w:eastAsia="zh-TW"/>
              </w:rPr>
              <w:t xml:space="preserve"> khác</w:t>
            </w:r>
          </w:p>
        </w:tc>
        <w:tc>
          <w:tcPr>
            <w:tcW w:w="1890" w:type="dxa"/>
            <w:tcBorders>
              <w:left w:val="nil"/>
              <w:bottom w:val="nil"/>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Pr>
                <w:rFonts w:ascii="Times New Roman" w:hAnsi="Times New Roman"/>
                <w:color w:val="000000"/>
                <w:sz w:val="22"/>
                <w:szCs w:val="22"/>
                <w:lang w:val="en-US"/>
              </w:rPr>
              <w:t>-</w:t>
            </w:r>
          </w:p>
        </w:tc>
        <w:tc>
          <w:tcPr>
            <w:tcW w:w="360" w:type="dxa"/>
            <w:tcBorders>
              <w:left w:val="nil"/>
              <w:bottom w:val="nil"/>
              <w:right w:val="nil"/>
            </w:tcBorders>
            <w:shd w:val="clear" w:color="auto" w:fill="auto"/>
            <w:noWrap/>
            <w:vAlign w:val="bottom"/>
            <w:hideMark/>
          </w:tcPr>
          <w:p w:rsidR="00366142" w:rsidRPr="00194A3C" w:rsidRDefault="00366142" w:rsidP="00A04A18">
            <w:pPr>
              <w:jc w:val="right"/>
              <w:rPr>
                <w:rFonts w:ascii="Times New Roman" w:eastAsia="Times New Roman" w:hAnsi="Times New Roman"/>
                <w:color w:val="000000" w:themeColor="text1"/>
                <w:sz w:val="22"/>
                <w:szCs w:val="22"/>
                <w:lang w:val="vi-VN" w:eastAsia="zh-TW"/>
              </w:rPr>
            </w:pPr>
          </w:p>
        </w:tc>
        <w:tc>
          <w:tcPr>
            <w:tcW w:w="1890" w:type="dxa"/>
            <w:tcBorders>
              <w:left w:val="nil"/>
              <w:bottom w:val="nil"/>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Pr>
                <w:rFonts w:ascii="Times New Roman" w:hAnsi="Times New Roman"/>
                <w:color w:val="000000"/>
                <w:sz w:val="22"/>
                <w:szCs w:val="22"/>
                <w:lang w:val="en-US"/>
              </w:rPr>
              <w:t>-</w:t>
            </w:r>
          </w:p>
        </w:tc>
      </w:tr>
      <w:tr w:rsidR="00366142" w:rsidRPr="00194A3C" w:rsidTr="00A04A18">
        <w:trPr>
          <w:trHeight w:val="432"/>
        </w:trPr>
        <w:tc>
          <w:tcPr>
            <w:tcW w:w="398" w:type="dxa"/>
            <w:tcBorders>
              <w:top w:val="nil"/>
              <w:left w:val="nil"/>
              <w:bottom w:val="nil"/>
              <w:right w:val="nil"/>
            </w:tcBorders>
            <w:shd w:val="clear" w:color="auto" w:fill="auto"/>
            <w:noWrap/>
            <w:vAlign w:val="bottom"/>
            <w:hideMark/>
          </w:tcPr>
          <w:p w:rsidR="00366142" w:rsidRPr="00194A3C" w:rsidRDefault="00366142" w:rsidP="00A04A18">
            <w:pPr>
              <w:spacing w:before="120"/>
              <w:ind w:right="-96"/>
              <w:jc w:val="right"/>
              <w:rPr>
                <w:rFonts w:ascii="Times New Roman" w:hAnsi="Times New Roman"/>
                <w:b/>
                <w:sz w:val="22"/>
                <w:szCs w:val="22"/>
                <w:lang w:val="nl-NL"/>
              </w:rPr>
            </w:pPr>
            <w:r w:rsidRPr="00194A3C">
              <w:rPr>
                <w:rFonts w:ascii="Times New Roman" w:hAnsi="Times New Roman"/>
                <w:b/>
                <w:sz w:val="22"/>
                <w:szCs w:val="22"/>
                <w:lang w:val="nl-NL"/>
              </w:rPr>
              <w:t>b)</w:t>
            </w:r>
          </w:p>
        </w:tc>
        <w:tc>
          <w:tcPr>
            <w:tcW w:w="4372" w:type="dxa"/>
            <w:tcBorders>
              <w:top w:val="nil"/>
              <w:left w:val="nil"/>
              <w:bottom w:val="nil"/>
              <w:right w:val="nil"/>
            </w:tcBorders>
            <w:shd w:val="clear" w:color="auto" w:fill="auto"/>
            <w:noWrap/>
            <w:vAlign w:val="bottom"/>
            <w:hideMark/>
          </w:tcPr>
          <w:p w:rsidR="00366142" w:rsidRPr="00011A72" w:rsidRDefault="00157D89" w:rsidP="00A04A18">
            <w:pPr>
              <w:spacing w:before="120"/>
              <w:rPr>
                <w:rFonts w:ascii="Times New Roman" w:hAnsi="Times New Roman"/>
                <w:b/>
                <w:bCs/>
                <w:iCs/>
                <w:color w:val="000000"/>
                <w:sz w:val="22"/>
                <w:szCs w:val="22"/>
                <w:lang w:val="nl-NL"/>
              </w:rPr>
            </w:pPr>
            <w:r>
              <w:rPr>
                <w:rFonts w:ascii="Times New Roman" w:hAnsi="Times New Roman"/>
                <w:b/>
                <w:bCs/>
                <w:iCs/>
                <w:color w:val="000000"/>
                <w:sz w:val="22"/>
                <w:szCs w:val="22"/>
                <w:lang w:val="nl-NL"/>
              </w:rPr>
              <w:t>Dài hạn</w:t>
            </w:r>
          </w:p>
        </w:tc>
        <w:tc>
          <w:tcPr>
            <w:tcW w:w="1890" w:type="dxa"/>
            <w:tcBorders>
              <w:top w:val="nil"/>
              <w:left w:val="nil"/>
              <w:bottom w:val="nil"/>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iCs/>
                <w:sz w:val="22"/>
                <w:szCs w:val="22"/>
              </w:rPr>
            </w:pPr>
            <w:r w:rsidRPr="00194A3C">
              <w:rPr>
                <w:rFonts w:ascii="Times New Roman" w:hAnsi="Times New Roman"/>
                <w:b/>
                <w:bCs/>
                <w:iCs/>
                <w:sz w:val="22"/>
                <w:szCs w:val="22"/>
              </w:rPr>
              <w:t>-</w:t>
            </w:r>
          </w:p>
        </w:tc>
        <w:tc>
          <w:tcPr>
            <w:tcW w:w="360" w:type="dxa"/>
            <w:tcBorders>
              <w:top w:val="nil"/>
              <w:left w:val="nil"/>
              <w:bottom w:val="nil"/>
              <w:right w:val="nil"/>
            </w:tcBorders>
            <w:shd w:val="clear" w:color="auto" w:fill="auto"/>
            <w:noWrap/>
            <w:vAlign w:val="bottom"/>
            <w:hideMark/>
          </w:tcPr>
          <w:p w:rsidR="00366142" w:rsidRPr="00194A3C" w:rsidRDefault="00366142" w:rsidP="00A04A18">
            <w:pPr>
              <w:spacing w:before="120"/>
              <w:jc w:val="right"/>
              <w:rPr>
                <w:rFonts w:ascii="Times New Roman" w:hAnsi="Times New Roman"/>
                <w:b/>
                <w:sz w:val="22"/>
                <w:szCs w:val="22"/>
                <w:lang w:val="vi-VN"/>
              </w:rPr>
            </w:pPr>
          </w:p>
        </w:tc>
        <w:tc>
          <w:tcPr>
            <w:tcW w:w="1890" w:type="dxa"/>
            <w:tcBorders>
              <w:top w:val="nil"/>
              <w:left w:val="nil"/>
              <w:bottom w:val="nil"/>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iCs/>
                <w:sz w:val="22"/>
                <w:szCs w:val="22"/>
              </w:rPr>
            </w:pPr>
            <w:r w:rsidRPr="00194A3C">
              <w:rPr>
                <w:rFonts w:ascii="Times New Roman" w:hAnsi="Times New Roman"/>
                <w:b/>
                <w:bCs/>
                <w:iCs/>
                <w:sz w:val="22"/>
                <w:szCs w:val="22"/>
              </w:rPr>
              <w:t>-</w:t>
            </w:r>
          </w:p>
        </w:tc>
      </w:tr>
      <w:tr w:rsidR="00366142" w:rsidRPr="00194A3C" w:rsidTr="00F8730E">
        <w:trPr>
          <w:trHeight w:val="369"/>
        </w:trPr>
        <w:tc>
          <w:tcPr>
            <w:tcW w:w="398" w:type="dxa"/>
            <w:tcBorders>
              <w:top w:val="nil"/>
              <w:left w:val="nil"/>
              <w:bottom w:val="nil"/>
              <w:right w:val="nil"/>
            </w:tcBorders>
            <w:shd w:val="clear" w:color="auto" w:fill="auto"/>
            <w:noWrap/>
            <w:vAlign w:val="bottom"/>
            <w:hideMark/>
          </w:tcPr>
          <w:p w:rsidR="00366142" w:rsidRPr="00194A3C" w:rsidRDefault="00366142" w:rsidP="00A04A18">
            <w:pPr>
              <w:jc w:val="center"/>
              <w:rPr>
                <w:rFonts w:ascii="Times New Roman" w:hAnsi="Times New Roman"/>
                <w:color w:val="000000"/>
                <w:sz w:val="22"/>
                <w:szCs w:val="22"/>
              </w:rPr>
            </w:pPr>
          </w:p>
        </w:tc>
        <w:tc>
          <w:tcPr>
            <w:tcW w:w="4372" w:type="dxa"/>
            <w:tcBorders>
              <w:top w:val="nil"/>
              <w:left w:val="nil"/>
              <w:bottom w:val="nil"/>
              <w:right w:val="nil"/>
            </w:tcBorders>
            <w:shd w:val="clear" w:color="auto" w:fill="auto"/>
            <w:noWrap/>
            <w:vAlign w:val="bottom"/>
            <w:hideMark/>
          </w:tcPr>
          <w:p w:rsidR="00366142" w:rsidRPr="00A4779E" w:rsidRDefault="00366142" w:rsidP="00F8730E">
            <w:pPr>
              <w:rPr>
                <w:rFonts w:ascii="Times New Roman" w:eastAsia="Times New Roman" w:hAnsi="Times New Roman"/>
                <w:color w:val="000000" w:themeColor="text1"/>
                <w:sz w:val="22"/>
                <w:szCs w:val="22"/>
                <w:lang w:val="vi-VN" w:eastAsia="zh-TW"/>
              </w:rPr>
            </w:pPr>
            <w:r w:rsidRPr="00194A3C">
              <w:rPr>
                <w:rFonts w:ascii="Times New Roman" w:eastAsia="Times New Roman" w:hAnsi="Times New Roman"/>
                <w:color w:val="000000" w:themeColor="text1"/>
                <w:sz w:val="22"/>
                <w:szCs w:val="22"/>
                <w:lang w:val="vi-VN" w:eastAsia="zh-TW"/>
              </w:rPr>
              <w:t xml:space="preserve">Chi tiết các </w:t>
            </w:r>
            <w:r w:rsidRPr="00A4779E">
              <w:rPr>
                <w:rFonts w:ascii="Times New Roman" w:eastAsia="Times New Roman" w:hAnsi="Times New Roman"/>
                <w:color w:val="000000" w:themeColor="text1"/>
                <w:sz w:val="22"/>
                <w:szCs w:val="22"/>
                <w:lang w:val="vi-VN" w:eastAsia="zh-TW"/>
              </w:rPr>
              <w:t xml:space="preserve">trả trước cho người bán </w:t>
            </w:r>
            <w:r w:rsidRPr="00194A3C">
              <w:rPr>
                <w:rFonts w:ascii="Times New Roman" w:eastAsia="Times New Roman" w:hAnsi="Times New Roman"/>
                <w:color w:val="000000" w:themeColor="text1"/>
                <w:sz w:val="22"/>
                <w:szCs w:val="22"/>
                <w:lang w:val="vi-VN" w:eastAsia="zh-TW"/>
              </w:rPr>
              <w:t xml:space="preserve">chiếm từ 10% trở lên trên tổng </w:t>
            </w:r>
            <w:r w:rsidRPr="00A4779E">
              <w:rPr>
                <w:rFonts w:ascii="Times New Roman" w:eastAsia="Times New Roman" w:hAnsi="Times New Roman"/>
                <w:color w:val="000000" w:themeColor="text1"/>
                <w:sz w:val="22"/>
                <w:szCs w:val="22"/>
                <w:lang w:val="vi-VN" w:eastAsia="zh-TW"/>
              </w:rPr>
              <w:t>trả trước</w:t>
            </w:r>
          </w:p>
        </w:tc>
        <w:tc>
          <w:tcPr>
            <w:tcW w:w="1890" w:type="dxa"/>
            <w:tcBorders>
              <w:top w:val="nil"/>
              <w:left w:val="nil"/>
              <w:bottom w:val="nil"/>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Pr>
                <w:rFonts w:ascii="Times New Roman" w:hAnsi="Times New Roman"/>
                <w:color w:val="000000"/>
                <w:sz w:val="22"/>
                <w:szCs w:val="22"/>
                <w:lang w:val="en-US"/>
              </w:rPr>
              <w:t>-</w:t>
            </w:r>
          </w:p>
        </w:tc>
        <w:tc>
          <w:tcPr>
            <w:tcW w:w="360" w:type="dxa"/>
            <w:tcBorders>
              <w:top w:val="nil"/>
              <w:left w:val="nil"/>
              <w:bottom w:val="nil"/>
              <w:right w:val="nil"/>
            </w:tcBorders>
            <w:shd w:val="clear" w:color="auto" w:fill="auto"/>
            <w:noWrap/>
            <w:vAlign w:val="bottom"/>
            <w:hideMark/>
          </w:tcPr>
          <w:p w:rsidR="00366142" w:rsidRPr="00194A3C" w:rsidRDefault="00366142" w:rsidP="00A04A18">
            <w:pPr>
              <w:jc w:val="right"/>
              <w:rPr>
                <w:rFonts w:ascii="Times New Roman" w:eastAsia="Times New Roman" w:hAnsi="Times New Roman"/>
                <w:color w:val="000000" w:themeColor="text1"/>
                <w:sz w:val="22"/>
                <w:szCs w:val="22"/>
                <w:lang w:val="vi-VN" w:eastAsia="zh-TW"/>
              </w:rPr>
            </w:pPr>
          </w:p>
        </w:tc>
        <w:tc>
          <w:tcPr>
            <w:tcW w:w="1890" w:type="dxa"/>
            <w:tcBorders>
              <w:top w:val="nil"/>
              <w:left w:val="nil"/>
              <w:bottom w:val="nil"/>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Pr>
                <w:rFonts w:ascii="Times New Roman" w:hAnsi="Times New Roman"/>
                <w:color w:val="000000"/>
                <w:sz w:val="22"/>
                <w:szCs w:val="22"/>
                <w:lang w:val="en-US"/>
              </w:rPr>
              <w:t>-</w:t>
            </w:r>
          </w:p>
        </w:tc>
      </w:tr>
      <w:tr w:rsidR="00366142" w:rsidRPr="00194A3C" w:rsidTr="00F8730E">
        <w:trPr>
          <w:trHeight w:val="360"/>
        </w:trPr>
        <w:tc>
          <w:tcPr>
            <w:tcW w:w="398" w:type="dxa"/>
            <w:tcBorders>
              <w:top w:val="nil"/>
              <w:left w:val="nil"/>
              <w:bottom w:val="nil"/>
              <w:right w:val="nil"/>
            </w:tcBorders>
            <w:shd w:val="clear" w:color="auto" w:fill="auto"/>
            <w:noWrap/>
            <w:vAlign w:val="bottom"/>
            <w:hideMark/>
          </w:tcPr>
          <w:p w:rsidR="00366142" w:rsidRPr="00194A3C" w:rsidRDefault="00366142" w:rsidP="00A04A18">
            <w:pPr>
              <w:jc w:val="center"/>
              <w:rPr>
                <w:rFonts w:ascii="Times New Roman" w:hAnsi="Times New Roman"/>
                <w:color w:val="000000"/>
                <w:sz w:val="22"/>
                <w:szCs w:val="22"/>
              </w:rPr>
            </w:pPr>
          </w:p>
        </w:tc>
        <w:tc>
          <w:tcPr>
            <w:tcW w:w="4372" w:type="dxa"/>
            <w:tcBorders>
              <w:top w:val="nil"/>
              <w:left w:val="nil"/>
              <w:bottom w:val="nil"/>
              <w:right w:val="nil"/>
            </w:tcBorders>
            <w:shd w:val="clear" w:color="auto" w:fill="auto"/>
            <w:noWrap/>
            <w:vAlign w:val="bottom"/>
            <w:hideMark/>
          </w:tcPr>
          <w:p w:rsidR="00366142" w:rsidRPr="00194A3C" w:rsidRDefault="00366142" w:rsidP="00F8730E">
            <w:pPr>
              <w:rPr>
                <w:rFonts w:ascii="Times New Roman" w:eastAsia="Times New Roman" w:hAnsi="Times New Roman"/>
                <w:color w:val="000000" w:themeColor="text1"/>
                <w:sz w:val="22"/>
                <w:szCs w:val="22"/>
                <w:lang w:val="vi-VN" w:eastAsia="zh-TW"/>
              </w:rPr>
            </w:pPr>
            <w:r w:rsidRPr="00194A3C">
              <w:rPr>
                <w:rFonts w:ascii="Times New Roman" w:eastAsia="Times New Roman" w:hAnsi="Times New Roman"/>
                <w:color w:val="000000" w:themeColor="text1"/>
                <w:sz w:val="22"/>
                <w:szCs w:val="22"/>
                <w:lang w:val="vi-VN" w:eastAsia="zh-TW"/>
              </w:rPr>
              <w:t xml:space="preserve">Các khoản </w:t>
            </w:r>
            <w:r w:rsidRPr="00A4779E">
              <w:rPr>
                <w:rFonts w:ascii="Times New Roman" w:eastAsia="Times New Roman" w:hAnsi="Times New Roman"/>
                <w:color w:val="000000" w:themeColor="text1"/>
                <w:sz w:val="22"/>
                <w:szCs w:val="22"/>
                <w:lang w:val="vi-VN" w:eastAsia="zh-TW"/>
              </w:rPr>
              <w:t>trả trước cho người bán</w:t>
            </w:r>
            <w:r w:rsidRPr="00194A3C">
              <w:rPr>
                <w:rFonts w:ascii="Times New Roman" w:eastAsia="Times New Roman" w:hAnsi="Times New Roman"/>
                <w:color w:val="000000" w:themeColor="text1"/>
                <w:sz w:val="22"/>
                <w:szCs w:val="22"/>
                <w:lang w:val="vi-VN" w:eastAsia="zh-TW"/>
              </w:rPr>
              <w:t xml:space="preserve"> khác</w:t>
            </w:r>
          </w:p>
        </w:tc>
        <w:tc>
          <w:tcPr>
            <w:tcW w:w="1890" w:type="dxa"/>
            <w:tcBorders>
              <w:top w:val="nil"/>
              <w:left w:val="nil"/>
              <w:bottom w:val="single" w:sz="4" w:space="0" w:color="auto"/>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Pr>
                <w:rFonts w:ascii="Times New Roman" w:hAnsi="Times New Roman"/>
                <w:color w:val="000000"/>
                <w:sz w:val="22"/>
                <w:szCs w:val="22"/>
                <w:lang w:val="en-US"/>
              </w:rPr>
              <w:t>-</w:t>
            </w:r>
          </w:p>
        </w:tc>
        <w:tc>
          <w:tcPr>
            <w:tcW w:w="360" w:type="dxa"/>
            <w:tcBorders>
              <w:top w:val="nil"/>
              <w:left w:val="nil"/>
              <w:bottom w:val="nil"/>
              <w:right w:val="nil"/>
            </w:tcBorders>
            <w:shd w:val="clear" w:color="auto" w:fill="auto"/>
            <w:noWrap/>
            <w:vAlign w:val="bottom"/>
            <w:hideMark/>
          </w:tcPr>
          <w:p w:rsidR="00366142" w:rsidRPr="00194A3C" w:rsidRDefault="00366142" w:rsidP="00A04A18">
            <w:pPr>
              <w:jc w:val="right"/>
              <w:rPr>
                <w:rFonts w:ascii="Times New Roman" w:eastAsia="Times New Roman" w:hAnsi="Times New Roman"/>
                <w:color w:val="000000" w:themeColor="text1"/>
                <w:sz w:val="22"/>
                <w:szCs w:val="22"/>
                <w:lang w:val="vi-VN" w:eastAsia="zh-TW"/>
              </w:rPr>
            </w:pPr>
          </w:p>
        </w:tc>
        <w:tc>
          <w:tcPr>
            <w:tcW w:w="1890" w:type="dxa"/>
            <w:tcBorders>
              <w:top w:val="nil"/>
              <w:left w:val="nil"/>
              <w:bottom w:val="single" w:sz="4" w:space="0" w:color="auto"/>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Pr>
                <w:rFonts w:ascii="Times New Roman" w:hAnsi="Times New Roman"/>
                <w:color w:val="000000"/>
                <w:sz w:val="22"/>
                <w:szCs w:val="22"/>
                <w:lang w:val="en-US"/>
              </w:rPr>
              <w:t>-</w:t>
            </w:r>
          </w:p>
        </w:tc>
      </w:tr>
      <w:tr w:rsidR="00366142" w:rsidRPr="00194A3C" w:rsidTr="00F8730E">
        <w:trPr>
          <w:trHeight w:val="413"/>
        </w:trPr>
        <w:tc>
          <w:tcPr>
            <w:tcW w:w="398" w:type="dxa"/>
            <w:tcBorders>
              <w:top w:val="nil"/>
              <w:left w:val="nil"/>
              <w:bottom w:val="nil"/>
              <w:right w:val="nil"/>
            </w:tcBorders>
            <w:shd w:val="clear" w:color="auto" w:fill="auto"/>
            <w:noWrap/>
            <w:vAlign w:val="bottom"/>
            <w:hideMark/>
          </w:tcPr>
          <w:p w:rsidR="00366142" w:rsidRPr="00194A3C" w:rsidRDefault="00366142" w:rsidP="00A04A18">
            <w:pPr>
              <w:spacing w:before="120"/>
              <w:jc w:val="center"/>
              <w:rPr>
                <w:rFonts w:ascii="Times New Roman" w:hAnsi="Times New Roman"/>
                <w:color w:val="000000"/>
                <w:sz w:val="22"/>
                <w:szCs w:val="22"/>
              </w:rPr>
            </w:pPr>
          </w:p>
        </w:tc>
        <w:tc>
          <w:tcPr>
            <w:tcW w:w="4372" w:type="dxa"/>
            <w:tcBorders>
              <w:top w:val="nil"/>
              <w:left w:val="nil"/>
              <w:bottom w:val="nil"/>
              <w:right w:val="nil"/>
            </w:tcBorders>
            <w:shd w:val="clear" w:color="auto" w:fill="auto"/>
            <w:noWrap/>
            <w:vAlign w:val="bottom"/>
            <w:hideMark/>
          </w:tcPr>
          <w:p w:rsidR="00366142" w:rsidRPr="00194A3C" w:rsidRDefault="00366142" w:rsidP="00F8730E">
            <w:pPr>
              <w:spacing w:before="120"/>
              <w:rPr>
                <w:rFonts w:ascii="Times New Roman" w:hAnsi="Times New Roman"/>
                <w:b/>
                <w:bCs/>
                <w:sz w:val="22"/>
                <w:szCs w:val="22"/>
              </w:rPr>
            </w:pPr>
            <w:r w:rsidRPr="00194A3C">
              <w:rPr>
                <w:rFonts w:ascii="Times New Roman" w:hAnsi="Times New Roman"/>
                <w:b/>
                <w:bCs/>
                <w:sz w:val="22"/>
                <w:szCs w:val="22"/>
              </w:rPr>
              <w:t>Cộng</w:t>
            </w:r>
          </w:p>
        </w:tc>
        <w:tc>
          <w:tcPr>
            <w:tcW w:w="1890" w:type="dxa"/>
            <w:tcBorders>
              <w:top w:val="single" w:sz="4" w:space="0" w:color="auto"/>
              <w:left w:val="nil"/>
              <w:bottom w:val="double" w:sz="4" w:space="0" w:color="auto"/>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sz w:val="22"/>
                <w:szCs w:val="22"/>
              </w:rPr>
            </w:pPr>
            <w:r>
              <w:rPr>
                <w:rFonts w:ascii="Times New Roman" w:hAnsi="Times New Roman"/>
                <w:b/>
                <w:bCs/>
                <w:sz w:val="22"/>
                <w:szCs w:val="22"/>
              </w:rPr>
              <w:t>-</w:t>
            </w:r>
          </w:p>
        </w:tc>
        <w:tc>
          <w:tcPr>
            <w:tcW w:w="360" w:type="dxa"/>
            <w:tcBorders>
              <w:top w:val="nil"/>
              <w:left w:val="nil"/>
              <w:bottom w:val="nil"/>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sz w:val="22"/>
                <w:szCs w:val="22"/>
              </w:rPr>
            </w:pPr>
          </w:p>
        </w:tc>
        <w:tc>
          <w:tcPr>
            <w:tcW w:w="1890" w:type="dxa"/>
            <w:tcBorders>
              <w:top w:val="single" w:sz="4" w:space="0" w:color="auto"/>
              <w:left w:val="nil"/>
              <w:bottom w:val="double" w:sz="4" w:space="0" w:color="auto"/>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sz w:val="22"/>
                <w:szCs w:val="22"/>
              </w:rPr>
            </w:pPr>
            <w:r>
              <w:rPr>
                <w:rFonts w:ascii="Times New Roman" w:hAnsi="Times New Roman"/>
                <w:b/>
                <w:bCs/>
                <w:sz w:val="22"/>
                <w:szCs w:val="22"/>
              </w:rPr>
              <w:t>-</w:t>
            </w:r>
          </w:p>
        </w:tc>
      </w:tr>
      <w:tr w:rsidR="00366142" w:rsidRPr="003B4963" w:rsidTr="00A04A18">
        <w:trPr>
          <w:trHeight w:val="270"/>
        </w:trPr>
        <w:tc>
          <w:tcPr>
            <w:tcW w:w="398" w:type="dxa"/>
            <w:tcBorders>
              <w:top w:val="nil"/>
              <w:left w:val="nil"/>
              <w:bottom w:val="nil"/>
              <w:right w:val="nil"/>
            </w:tcBorders>
            <w:shd w:val="clear" w:color="auto" w:fill="auto"/>
            <w:noWrap/>
            <w:hideMark/>
          </w:tcPr>
          <w:p w:rsidR="00366142" w:rsidRPr="00194A3C" w:rsidRDefault="00366142" w:rsidP="00A04A18">
            <w:pPr>
              <w:spacing w:before="120"/>
              <w:ind w:right="-96"/>
              <w:jc w:val="right"/>
              <w:rPr>
                <w:rFonts w:ascii="Times New Roman" w:hAnsi="Times New Roman"/>
                <w:b/>
                <w:sz w:val="22"/>
                <w:szCs w:val="22"/>
                <w:lang w:val="nl-NL"/>
              </w:rPr>
            </w:pPr>
            <w:r w:rsidRPr="00194A3C">
              <w:rPr>
                <w:rFonts w:ascii="Times New Roman" w:hAnsi="Times New Roman"/>
                <w:b/>
                <w:sz w:val="22"/>
                <w:szCs w:val="22"/>
                <w:lang w:val="nl-NL"/>
              </w:rPr>
              <w:lastRenderedPageBreak/>
              <w:t>c)</w:t>
            </w:r>
          </w:p>
        </w:tc>
        <w:tc>
          <w:tcPr>
            <w:tcW w:w="4372" w:type="dxa"/>
            <w:tcBorders>
              <w:top w:val="nil"/>
              <w:left w:val="nil"/>
              <w:bottom w:val="nil"/>
              <w:right w:val="nil"/>
            </w:tcBorders>
            <w:shd w:val="clear" w:color="auto" w:fill="auto"/>
            <w:noWrap/>
            <w:hideMark/>
          </w:tcPr>
          <w:p w:rsidR="00366142" w:rsidRPr="00194A3C" w:rsidRDefault="00366142" w:rsidP="00A04A18">
            <w:pPr>
              <w:spacing w:before="120"/>
              <w:rPr>
                <w:rFonts w:ascii="Times New Roman" w:hAnsi="Times New Roman"/>
                <w:b/>
                <w:bCs/>
                <w:sz w:val="22"/>
                <w:szCs w:val="22"/>
                <w:lang w:val="nl-NL"/>
              </w:rPr>
            </w:pPr>
            <w:r w:rsidRPr="00E511AA">
              <w:rPr>
                <w:rFonts w:ascii="Times New Roman" w:hAnsi="Times New Roman"/>
                <w:b/>
                <w:bCs/>
                <w:sz w:val="22"/>
                <w:szCs w:val="22"/>
                <w:highlight w:val="cyan"/>
                <w:lang w:val="nl-NL"/>
              </w:rPr>
              <w:t>Trả trước cho người bán</w:t>
            </w:r>
            <w:r>
              <w:rPr>
                <w:rFonts w:ascii="Times New Roman" w:hAnsi="Times New Roman"/>
                <w:b/>
                <w:bCs/>
                <w:sz w:val="22"/>
                <w:szCs w:val="22"/>
                <w:lang w:val="nl-NL"/>
              </w:rPr>
              <w:t xml:space="preserve"> </w:t>
            </w:r>
            <w:r w:rsidRPr="00194A3C">
              <w:rPr>
                <w:rFonts w:ascii="Times New Roman" w:hAnsi="Times New Roman"/>
                <w:b/>
                <w:bCs/>
                <w:sz w:val="22"/>
                <w:szCs w:val="22"/>
                <w:lang w:val="nl-NL"/>
              </w:rPr>
              <w:t xml:space="preserve">là các bên liên quan </w:t>
            </w:r>
          </w:p>
        </w:tc>
        <w:tc>
          <w:tcPr>
            <w:tcW w:w="1890" w:type="dxa"/>
            <w:tcBorders>
              <w:top w:val="double" w:sz="4" w:space="0" w:color="auto"/>
              <w:left w:val="nil"/>
              <w:right w:val="nil"/>
            </w:tcBorders>
            <w:shd w:val="clear" w:color="auto" w:fill="auto"/>
            <w:noWrap/>
            <w:hideMark/>
          </w:tcPr>
          <w:p w:rsidR="00366142" w:rsidRPr="00194A3C" w:rsidRDefault="00366142" w:rsidP="00A04A18">
            <w:pPr>
              <w:spacing w:before="120"/>
              <w:rPr>
                <w:rFonts w:ascii="Times New Roman" w:hAnsi="Times New Roman"/>
                <w:b/>
                <w:bCs/>
                <w:sz w:val="22"/>
                <w:szCs w:val="22"/>
                <w:lang w:val="nl-NL"/>
              </w:rPr>
            </w:pPr>
          </w:p>
        </w:tc>
        <w:tc>
          <w:tcPr>
            <w:tcW w:w="360" w:type="dxa"/>
            <w:tcBorders>
              <w:top w:val="nil"/>
              <w:left w:val="nil"/>
              <w:bottom w:val="nil"/>
              <w:right w:val="nil"/>
            </w:tcBorders>
            <w:shd w:val="clear" w:color="auto" w:fill="auto"/>
            <w:noWrap/>
            <w:hideMark/>
          </w:tcPr>
          <w:p w:rsidR="00366142" w:rsidRPr="00194A3C" w:rsidRDefault="00366142" w:rsidP="00A04A18">
            <w:pPr>
              <w:spacing w:before="120"/>
              <w:rPr>
                <w:rFonts w:ascii="Times New Roman" w:hAnsi="Times New Roman"/>
                <w:b/>
                <w:bCs/>
                <w:sz w:val="22"/>
                <w:szCs w:val="22"/>
                <w:lang w:val="nl-NL"/>
              </w:rPr>
            </w:pPr>
          </w:p>
        </w:tc>
        <w:tc>
          <w:tcPr>
            <w:tcW w:w="1890" w:type="dxa"/>
            <w:tcBorders>
              <w:top w:val="double" w:sz="4" w:space="0" w:color="auto"/>
              <w:left w:val="nil"/>
              <w:right w:val="nil"/>
            </w:tcBorders>
            <w:shd w:val="clear" w:color="auto" w:fill="auto"/>
            <w:noWrap/>
            <w:hideMark/>
          </w:tcPr>
          <w:p w:rsidR="00366142" w:rsidRPr="00194A3C" w:rsidRDefault="00366142" w:rsidP="00A04A18">
            <w:pPr>
              <w:spacing w:before="120"/>
              <w:rPr>
                <w:rFonts w:ascii="Times New Roman" w:hAnsi="Times New Roman"/>
                <w:b/>
                <w:bCs/>
                <w:sz w:val="22"/>
                <w:szCs w:val="22"/>
                <w:lang w:val="nl-NL"/>
              </w:rPr>
            </w:pPr>
          </w:p>
        </w:tc>
      </w:tr>
      <w:tr w:rsidR="00366142" w:rsidRPr="00194A3C" w:rsidTr="00A04A18">
        <w:trPr>
          <w:trHeight w:val="270"/>
        </w:trPr>
        <w:tc>
          <w:tcPr>
            <w:tcW w:w="398" w:type="dxa"/>
            <w:tcBorders>
              <w:top w:val="nil"/>
              <w:left w:val="nil"/>
              <w:bottom w:val="nil"/>
              <w:right w:val="nil"/>
            </w:tcBorders>
            <w:shd w:val="clear" w:color="auto" w:fill="auto"/>
            <w:noWrap/>
            <w:hideMark/>
          </w:tcPr>
          <w:p w:rsidR="00366142" w:rsidRPr="00194A3C" w:rsidRDefault="00366142" w:rsidP="00A04A18">
            <w:pPr>
              <w:spacing w:before="120"/>
              <w:ind w:right="-96"/>
              <w:jc w:val="right"/>
              <w:rPr>
                <w:rFonts w:ascii="Times New Roman" w:hAnsi="Times New Roman"/>
                <w:b/>
                <w:sz w:val="22"/>
                <w:szCs w:val="22"/>
                <w:lang w:val="nl-NL"/>
              </w:rPr>
            </w:pPr>
          </w:p>
        </w:tc>
        <w:tc>
          <w:tcPr>
            <w:tcW w:w="4372" w:type="dxa"/>
            <w:tcBorders>
              <w:top w:val="nil"/>
              <w:left w:val="nil"/>
              <w:bottom w:val="nil"/>
              <w:right w:val="nil"/>
            </w:tcBorders>
            <w:shd w:val="clear" w:color="auto" w:fill="auto"/>
            <w:noWrap/>
            <w:hideMark/>
          </w:tcPr>
          <w:p w:rsidR="00366142" w:rsidRPr="00194A3C" w:rsidRDefault="00366142" w:rsidP="00A04A18">
            <w:pPr>
              <w:spacing w:before="120"/>
              <w:rPr>
                <w:rFonts w:ascii="Times New Roman" w:hAnsi="Times New Roman"/>
                <w:bCs/>
                <w:sz w:val="22"/>
                <w:szCs w:val="22"/>
                <w:lang w:val="nl-NL"/>
              </w:rPr>
            </w:pPr>
            <w:r w:rsidRPr="00194A3C">
              <w:rPr>
                <w:rFonts w:ascii="Times New Roman" w:hAnsi="Times New Roman"/>
                <w:bCs/>
                <w:sz w:val="22"/>
                <w:szCs w:val="22"/>
                <w:lang w:val="nl-NL"/>
              </w:rPr>
              <w:t>Chi tiết cho từng đối tượng</w:t>
            </w:r>
          </w:p>
        </w:tc>
        <w:tc>
          <w:tcPr>
            <w:tcW w:w="1890" w:type="dxa"/>
            <w:tcBorders>
              <w:left w:val="nil"/>
              <w:bottom w:val="single" w:sz="4" w:space="0" w:color="auto"/>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sidRPr="00194A3C">
              <w:rPr>
                <w:rFonts w:ascii="Times New Roman" w:hAnsi="Times New Roman"/>
                <w:color w:val="000000"/>
                <w:sz w:val="22"/>
                <w:szCs w:val="22"/>
                <w:lang w:val="en-US"/>
              </w:rPr>
              <w:t>-</w:t>
            </w:r>
          </w:p>
        </w:tc>
        <w:tc>
          <w:tcPr>
            <w:tcW w:w="360" w:type="dxa"/>
            <w:tcBorders>
              <w:top w:val="nil"/>
              <w:left w:val="nil"/>
              <w:bottom w:val="nil"/>
              <w:right w:val="nil"/>
            </w:tcBorders>
            <w:shd w:val="clear" w:color="auto" w:fill="auto"/>
            <w:noWrap/>
            <w:vAlign w:val="bottom"/>
            <w:hideMark/>
          </w:tcPr>
          <w:p w:rsidR="00366142" w:rsidRPr="00194A3C" w:rsidRDefault="00366142" w:rsidP="00A04A18">
            <w:pPr>
              <w:jc w:val="right"/>
              <w:rPr>
                <w:rFonts w:ascii="Times New Roman" w:eastAsia="Times New Roman" w:hAnsi="Times New Roman"/>
                <w:color w:val="000000" w:themeColor="text1"/>
                <w:sz w:val="22"/>
                <w:szCs w:val="22"/>
                <w:lang w:val="vi-VN" w:eastAsia="zh-TW"/>
              </w:rPr>
            </w:pPr>
          </w:p>
        </w:tc>
        <w:tc>
          <w:tcPr>
            <w:tcW w:w="1890" w:type="dxa"/>
            <w:tcBorders>
              <w:left w:val="nil"/>
              <w:bottom w:val="single" w:sz="4" w:space="0" w:color="auto"/>
              <w:right w:val="nil"/>
            </w:tcBorders>
            <w:shd w:val="clear" w:color="auto" w:fill="auto"/>
            <w:noWrap/>
            <w:vAlign w:val="bottom"/>
            <w:hideMark/>
          </w:tcPr>
          <w:p w:rsidR="00366142" w:rsidRPr="00194A3C" w:rsidRDefault="00366142" w:rsidP="00A04A18">
            <w:pPr>
              <w:jc w:val="right"/>
              <w:rPr>
                <w:rFonts w:ascii="Times New Roman" w:hAnsi="Times New Roman"/>
                <w:color w:val="000000"/>
                <w:sz w:val="22"/>
                <w:szCs w:val="22"/>
                <w:lang w:val="en-US"/>
              </w:rPr>
            </w:pPr>
            <w:r w:rsidRPr="00194A3C">
              <w:rPr>
                <w:rFonts w:ascii="Times New Roman" w:hAnsi="Times New Roman"/>
                <w:color w:val="000000"/>
                <w:sz w:val="22"/>
                <w:szCs w:val="22"/>
                <w:lang w:val="en-US"/>
              </w:rPr>
              <w:t>-</w:t>
            </w:r>
          </w:p>
        </w:tc>
      </w:tr>
      <w:tr w:rsidR="00366142" w:rsidRPr="00194A3C" w:rsidTr="00A04A18">
        <w:trPr>
          <w:trHeight w:val="270"/>
        </w:trPr>
        <w:tc>
          <w:tcPr>
            <w:tcW w:w="398" w:type="dxa"/>
            <w:tcBorders>
              <w:top w:val="nil"/>
              <w:left w:val="nil"/>
              <w:bottom w:val="nil"/>
              <w:right w:val="nil"/>
            </w:tcBorders>
            <w:shd w:val="clear" w:color="auto" w:fill="auto"/>
            <w:noWrap/>
            <w:hideMark/>
          </w:tcPr>
          <w:p w:rsidR="00366142" w:rsidRPr="00194A3C" w:rsidRDefault="00366142" w:rsidP="00A04A18">
            <w:pPr>
              <w:spacing w:before="120"/>
              <w:ind w:right="-96"/>
              <w:jc w:val="right"/>
              <w:rPr>
                <w:rFonts w:ascii="Times New Roman" w:hAnsi="Times New Roman"/>
                <w:b/>
                <w:sz w:val="22"/>
                <w:szCs w:val="22"/>
                <w:lang w:val="nl-NL"/>
              </w:rPr>
            </w:pPr>
          </w:p>
        </w:tc>
        <w:tc>
          <w:tcPr>
            <w:tcW w:w="4372" w:type="dxa"/>
            <w:tcBorders>
              <w:top w:val="nil"/>
              <w:left w:val="nil"/>
              <w:bottom w:val="nil"/>
              <w:right w:val="nil"/>
            </w:tcBorders>
            <w:shd w:val="clear" w:color="auto" w:fill="auto"/>
            <w:noWrap/>
            <w:hideMark/>
          </w:tcPr>
          <w:p w:rsidR="00366142" w:rsidRPr="00194A3C" w:rsidRDefault="00366142" w:rsidP="00A04A18">
            <w:pPr>
              <w:spacing w:before="120"/>
              <w:rPr>
                <w:rFonts w:ascii="Times New Roman" w:hAnsi="Times New Roman"/>
                <w:b/>
                <w:bCs/>
                <w:sz w:val="22"/>
                <w:szCs w:val="22"/>
                <w:lang w:val="nl-NL"/>
              </w:rPr>
            </w:pPr>
            <w:r>
              <w:rPr>
                <w:rFonts w:ascii="Times New Roman" w:hAnsi="Times New Roman"/>
                <w:b/>
                <w:bCs/>
                <w:sz w:val="22"/>
                <w:szCs w:val="22"/>
                <w:lang w:val="nl-NL"/>
              </w:rPr>
              <w:t>Cộng</w:t>
            </w:r>
          </w:p>
        </w:tc>
        <w:tc>
          <w:tcPr>
            <w:tcW w:w="1890" w:type="dxa"/>
            <w:tcBorders>
              <w:top w:val="single" w:sz="4" w:space="0" w:color="auto"/>
              <w:left w:val="nil"/>
              <w:bottom w:val="double" w:sz="6" w:space="0" w:color="auto"/>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sz w:val="22"/>
                <w:szCs w:val="22"/>
              </w:rPr>
            </w:pPr>
            <w:r>
              <w:rPr>
                <w:rFonts w:ascii="Times New Roman" w:hAnsi="Times New Roman"/>
                <w:b/>
                <w:bCs/>
                <w:sz w:val="22"/>
                <w:szCs w:val="22"/>
              </w:rPr>
              <w:t>-</w:t>
            </w:r>
          </w:p>
        </w:tc>
        <w:tc>
          <w:tcPr>
            <w:tcW w:w="360" w:type="dxa"/>
            <w:tcBorders>
              <w:top w:val="nil"/>
              <w:left w:val="nil"/>
              <w:bottom w:val="nil"/>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sz w:val="22"/>
                <w:szCs w:val="22"/>
              </w:rPr>
            </w:pPr>
          </w:p>
        </w:tc>
        <w:tc>
          <w:tcPr>
            <w:tcW w:w="1890" w:type="dxa"/>
            <w:tcBorders>
              <w:top w:val="single" w:sz="4" w:space="0" w:color="auto"/>
              <w:left w:val="nil"/>
              <w:bottom w:val="double" w:sz="6" w:space="0" w:color="auto"/>
              <w:right w:val="nil"/>
            </w:tcBorders>
            <w:shd w:val="clear" w:color="auto" w:fill="auto"/>
            <w:noWrap/>
            <w:vAlign w:val="bottom"/>
            <w:hideMark/>
          </w:tcPr>
          <w:p w:rsidR="00366142" w:rsidRPr="00194A3C" w:rsidRDefault="00366142" w:rsidP="00A04A18">
            <w:pPr>
              <w:spacing w:before="120"/>
              <w:jc w:val="right"/>
              <w:rPr>
                <w:rFonts w:ascii="Times New Roman" w:hAnsi="Times New Roman"/>
                <w:b/>
                <w:bCs/>
                <w:sz w:val="22"/>
                <w:szCs w:val="22"/>
              </w:rPr>
            </w:pPr>
            <w:r>
              <w:rPr>
                <w:rFonts w:ascii="Times New Roman" w:hAnsi="Times New Roman"/>
                <w:b/>
                <w:bCs/>
                <w:sz w:val="22"/>
                <w:szCs w:val="22"/>
              </w:rPr>
              <w:t>-</w:t>
            </w:r>
          </w:p>
        </w:tc>
      </w:tr>
    </w:tbl>
    <w:p w:rsidR="00366142" w:rsidRDefault="00366142" w:rsidP="00894967">
      <w:pPr>
        <w:numPr>
          <w:ilvl w:val="1"/>
          <w:numId w:val="5"/>
        </w:numPr>
        <w:spacing w:before="240" w:after="120"/>
        <w:ind w:left="475" w:hanging="475"/>
        <w:jc w:val="both"/>
        <w:rPr>
          <w:rFonts w:ascii="Times New Roman" w:hAnsi="Times New Roman"/>
          <w:b/>
          <w:bCs/>
          <w:sz w:val="22"/>
          <w:szCs w:val="22"/>
          <w:lang w:val="en-US"/>
        </w:rPr>
      </w:pPr>
      <w:r w:rsidRPr="00C11AA5">
        <w:rPr>
          <w:rFonts w:ascii="Times New Roman" w:hAnsi="Times New Roman"/>
          <w:b/>
          <w:bCs/>
          <w:sz w:val="22"/>
          <w:szCs w:val="22"/>
          <w:lang w:val="en-US"/>
        </w:rPr>
        <w:t xml:space="preserve">Phải thu về cho vay </w:t>
      </w:r>
    </w:p>
    <w:tbl>
      <w:tblPr>
        <w:tblW w:w="8910" w:type="dxa"/>
        <w:tblInd w:w="108" w:type="dxa"/>
        <w:tblLook w:val="04A0" w:firstRow="1" w:lastRow="0" w:firstColumn="1" w:lastColumn="0" w:noHBand="0" w:noVBand="1"/>
      </w:tblPr>
      <w:tblGrid>
        <w:gridCol w:w="412"/>
        <w:gridCol w:w="1928"/>
        <w:gridCol w:w="1771"/>
        <w:gridCol w:w="1559"/>
        <w:gridCol w:w="236"/>
        <w:gridCol w:w="1564"/>
        <w:gridCol w:w="1440"/>
      </w:tblGrid>
      <w:tr w:rsidR="00802222" w:rsidRPr="002E5633" w:rsidTr="00A04A18">
        <w:trPr>
          <w:trHeight w:val="185"/>
          <w:tblHeader/>
        </w:trPr>
        <w:tc>
          <w:tcPr>
            <w:tcW w:w="412" w:type="dxa"/>
            <w:tcBorders>
              <w:top w:val="nil"/>
              <w:left w:val="nil"/>
              <w:bottom w:val="nil"/>
              <w:right w:val="nil"/>
            </w:tcBorders>
            <w:shd w:val="clear" w:color="auto" w:fill="auto"/>
            <w:noWrap/>
            <w:vAlign w:val="bottom"/>
            <w:hideMark/>
          </w:tcPr>
          <w:p w:rsidR="00802222" w:rsidRPr="002E5633" w:rsidRDefault="00802222" w:rsidP="00A04A18">
            <w:pPr>
              <w:rPr>
                <w:rFonts w:ascii="Times New Roman" w:hAnsi="Times New Roman"/>
                <w:b/>
                <w:bCs/>
                <w:sz w:val="22"/>
                <w:szCs w:val="22"/>
              </w:rPr>
            </w:pPr>
            <w:r>
              <w:rPr>
                <w:rFonts w:ascii="Times New Roman" w:hAnsi="Times New Roman"/>
                <w:b/>
                <w:bCs/>
                <w:sz w:val="22"/>
                <w:szCs w:val="22"/>
                <w:lang w:val="en-US"/>
              </w:rPr>
              <w:t xml:space="preserve"> </w:t>
            </w:r>
          </w:p>
        </w:tc>
        <w:tc>
          <w:tcPr>
            <w:tcW w:w="1928" w:type="dxa"/>
            <w:tcBorders>
              <w:top w:val="nil"/>
              <w:left w:val="nil"/>
              <w:bottom w:val="nil"/>
              <w:right w:val="nil"/>
            </w:tcBorders>
            <w:shd w:val="clear" w:color="auto" w:fill="auto"/>
            <w:noWrap/>
            <w:vAlign w:val="bottom"/>
            <w:hideMark/>
          </w:tcPr>
          <w:p w:rsidR="00802222" w:rsidRPr="002E5633" w:rsidRDefault="00802222" w:rsidP="00A04A18">
            <w:pPr>
              <w:rPr>
                <w:rFonts w:ascii="Times New Roman" w:hAnsi="Times New Roman"/>
                <w:sz w:val="22"/>
                <w:szCs w:val="22"/>
              </w:rPr>
            </w:pPr>
          </w:p>
        </w:tc>
        <w:tc>
          <w:tcPr>
            <w:tcW w:w="3330" w:type="dxa"/>
            <w:gridSpan w:val="2"/>
            <w:tcBorders>
              <w:top w:val="nil"/>
              <w:left w:val="nil"/>
              <w:bottom w:val="single" w:sz="4" w:space="0" w:color="auto"/>
              <w:right w:val="nil"/>
            </w:tcBorders>
            <w:shd w:val="clear" w:color="auto" w:fill="auto"/>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cuối năm</w:t>
            </w:r>
          </w:p>
        </w:tc>
        <w:tc>
          <w:tcPr>
            <w:tcW w:w="236" w:type="dxa"/>
            <w:tcBorders>
              <w:top w:val="nil"/>
              <w:left w:val="nil"/>
              <w:right w:val="nil"/>
            </w:tcBorders>
          </w:tcPr>
          <w:p w:rsidR="00802222" w:rsidRPr="002E5633" w:rsidRDefault="00802222" w:rsidP="001A2A63">
            <w:pPr>
              <w:jc w:val="center"/>
              <w:rPr>
                <w:rFonts w:ascii="Times New Roman" w:hAnsi="Times New Roman"/>
                <w:b/>
                <w:bCs/>
                <w:sz w:val="22"/>
                <w:szCs w:val="22"/>
              </w:rPr>
            </w:pPr>
          </w:p>
        </w:tc>
        <w:tc>
          <w:tcPr>
            <w:tcW w:w="3004" w:type="dxa"/>
            <w:gridSpan w:val="2"/>
            <w:tcBorders>
              <w:top w:val="nil"/>
              <w:left w:val="nil"/>
              <w:bottom w:val="single" w:sz="4" w:space="0" w:color="auto"/>
              <w:right w:val="nil"/>
            </w:tcBorders>
            <w:shd w:val="clear" w:color="auto" w:fill="auto"/>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đầu năm</w:t>
            </w:r>
          </w:p>
        </w:tc>
      </w:tr>
      <w:tr w:rsidR="00366142" w:rsidRPr="002E5633" w:rsidTr="00A04A18">
        <w:trPr>
          <w:trHeight w:val="185"/>
          <w:tblHeader/>
        </w:trPr>
        <w:tc>
          <w:tcPr>
            <w:tcW w:w="412" w:type="dxa"/>
            <w:tcBorders>
              <w:top w:val="nil"/>
              <w:left w:val="nil"/>
              <w:bottom w:val="nil"/>
              <w:right w:val="nil"/>
            </w:tcBorders>
            <w:shd w:val="clear" w:color="auto" w:fill="auto"/>
            <w:noWrap/>
            <w:vAlign w:val="bottom"/>
            <w:hideMark/>
          </w:tcPr>
          <w:p w:rsidR="00366142" w:rsidRPr="002E5633" w:rsidRDefault="00366142" w:rsidP="00A04A18">
            <w:pPr>
              <w:rPr>
                <w:rFonts w:ascii="Times New Roman" w:hAnsi="Times New Roman"/>
                <w:sz w:val="22"/>
                <w:szCs w:val="22"/>
              </w:rPr>
            </w:pPr>
          </w:p>
        </w:tc>
        <w:tc>
          <w:tcPr>
            <w:tcW w:w="1928" w:type="dxa"/>
            <w:tcBorders>
              <w:top w:val="nil"/>
              <w:left w:val="nil"/>
              <w:bottom w:val="nil"/>
              <w:right w:val="nil"/>
            </w:tcBorders>
            <w:shd w:val="clear" w:color="auto" w:fill="auto"/>
            <w:noWrap/>
            <w:vAlign w:val="bottom"/>
            <w:hideMark/>
          </w:tcPr>
          <w:p w:rsidR="00366142" w:rsidRPr="002E5633" w:rsidRDefault="00366142" w:rsidP="00A04A18">
            <w:pPr>
              <w:rPr>
                <w:rFonts w:ascii="Times New Roman" w:hAnsi="Times New Roman"/>
                <w:sz w:val="22"/>
                <w:szCs w:val="22"/>
              </w:rPr>
            </w:pPr>
          </w:p>
        </w:tc>
        <w:tc>
          <w:tcPr>
            <w:tcW w:w="1771" w:type="dxa"/>
            <w:tcBorders>
              <w:top w:val="nil"/>
              <w:left w:val="nil"/>
              <w:bottom w:val="single" w:sz="4" w:space="0" w:color="auto"/>
              <w:right w:val="nil"/>
            </w:tcBorders>
            <w:shd w:val="clear" w:color="auto" w:fill="auto"/>
            <w:noWrap/>
            <w:vAlign w:val="center"/>
            <w:hideMark/>
          </w:tcPr>
          <w:p w:rsidR="00366142" w:rsidRPr="00B4593F" w:rsidRDefault="00366142" w:rsidP="00A04A18">
            <w:pPr>
              <w:jc w:val="right"/>
              <w:rPr>
                <w:rFonts w:ascii="Times New Roman" w:hAnsi="Times New Roman"/>
                <w:b/>
                <w:bCs/>
                <w:sz w:val="22"/>
                <w:szCs w:val="22"/>
              </w:rPr>
            </w:pPr>
            <w:r w:rsidRPr="00B4593F">
              <w:rPr>
                <w:rFonts w:ascii="Times New Roman" w:hAnsi="Times New Roman"/>
                <w:b/>
                <w:sz w:val="22"/>
                <w:szCs w:val="22"/>
                <w:lang w:val="nl-NL"/>
              </w:rPr>
              <w:t>Giá trị</w:t>
            </w:r>
          </w:p>
        </w:tc>
        <w:tc>
          <w:tcPr>
            <w:tcW w:w="1559" w:type="dxa"/>
            <w:tcBorders>
              <w:top w:val="nil"/>
              <w:left w:val="nil"/>
              <w:bottom w:val="single" w:sz="4" w:space="0" w:color="auto"/>
              <w:right w:val="nil"/>
            </w:tcBorders>
            <w:shd w:val="clear" w:color="auto" w:fill="auto"/>
            <w:noWrap/>
            <w:vAlign w:val="center"/>
            <w:hideMark/>
          </w:tcPr>
          <w:p w:rsidR="00366142" w:rsidRPr="00B4593F" w:rsidRDefault="00366142" w:rsidP="00A04A18">
            <w:pPr>
              <w:jc w:val="right"/>
              <w:rPr>
                <w:rFonts w:ascii="Times New Roman" w:hAnsi="Times New Roman"/>
                <w:b/>
                <w:bCs/>
                <w:sz w:val="22"/>
                <w:szCs w:val="22"/>
              </w:rPr>
            </w:pPr>
            <w:r w:rsidRPr="00B4593F">
              <w:rPr>
                <w:rFonts w:ascii="Times New Roman" w:hAnsi="Times New Roman"/>
                <w:b/>
                <w:sz w:val="22"/>
                <w:szCs w:val="22"/>
              </w:rPr>
              <w:t>Dự phòng</w:t>
            </w:r>
          </w:p>
        </w:tc>
        <w:tc>
          <w:tcPr>
            <w:tcW w:w="236" w:type="dxa"/>
            <w:tcBorders>
              <w:top w:val="nil"/>
              <w:left w:val="nil"/>
              <w:right w:val="nil"/>
            </w:tcBorders>
            <w:vAlign w:val="center"/>
          </w:tcPr>
          <w:p w:rsidR="00366142" w:rsidRPr="00B4593F" w:rsidRDefault="00366142" w:rsidP="00A04A18">
            <w:pPr>
              <w:jc w:val="right"/>
              <w:rPr>
                <w:rFonts w:ascii="Times New Roman" w:hAnsi="Times New Roman"/>
                <w:b/>
                <w:bCs/>
                <w:sz w:val="22"/>
                <w:szCs w:val="22"/>
              </w:rPr>
            </w:pPr>
          </w:p>
        </w:tc>
        <w:tc>
          <w:tcPr>
            <w:tcW w:w="1564" w:type="dxa"/>
            <w:tcBorders>
              <w:top w:val="nil"/>
              <w:left w:val="nil"/>
              <w:bottom w:val="single" w:sz="4" w:space="0" w:color="auto"/>
              <w:right w:val="nil"/>
            </w:tcBorders>
            <w:shd w:val="clear" w:color="auto" w:fill="auto"/>
            <w:noWrap/>
            <w:vAlign w:val="center"/>
            <w:hideMark/>
          </w:tcPr>
          <w:p w:rsidR="00366142" w:rsidRPr="00B4593F" w:rsidRDefault="00366142" w:rsidP="00A04A18">
            <w:pPr>
              <w:jc w:val="right"/>
              <w:rPr>
                <w:rFonts w:ascii="Times New Roman" w:hAnsi="Times New Roman"/>
                <w:b/>
                <w:bCs/>
                <w:sz w:val="22"/>
                <w:szCs w:val="22"/>
              </w:rPr>
            </w:pPr>
            <w:r w:rsidRPr="00B4593F">
              <w:rPr>
                <w:rFonts w:ascii="Times New Roman" w:hAnsi="Times New Roman"/>
                <w:b/>
                <w:sz w:val="22"/>
                <w:szCs w:val="22"/>
                <w:lang w:val="nl-NL"/>
              </w:rPr>
              <w:t>Giá trị</w:t>
            </w:r>
          </w:p>
        </w:tc>
        <w:tc>
          <w:tcPr>
            <w:tcW w:w="1440" w:type="dxa"/>
            <w:tcBorders>
              <w:top w:val="nil"/>
              <w:left w:val="nil"/>
              <w:bottom w:val="single" w:sz="4" w:space="0" w:color="auto"/>
              <w:right w:val="nil"/>
            </w:tcBorders>
            <w:shd w:val="clear" w:color="auto" w:fill="auto"/>
            <w:noWrap/>
            <w:vAlign w:val="center"/>
            <w:hideMark/>
          </w:tcPr>
          <w:p w:rsidR="00366142" w:rsidRPr="00B4593F" w:rsidRDefault="00366142" w:rsidP="00A04A18">
            <w:pPr>
              <w:jc w:val="right"/>
              <w:rPr>
                <w:rFonts w:ascii="Times New Roman" w:hAnsi="Times New Roman"/>
                <w:b/>
                <w:bCs/>
                <w:sz w:val="22"/>
                <w:szCs w:val="22"/>
              </w:rPr>
            </w:pPr>
            <w:r w:rsidRPr="00B4593F">
              <w:rPr>
                <w:rFonts w:ascii="Times New Roman" w:hAnsi="Times New Roman"/>
                <w:b/>
                <w:sz w:val="22"/>
                <w:szCs w:val="22"/>
              </w:rPr>
              <w:t>Dự phòng</w:t>
            </w:r>
          </w:p>
        </w:tc>
      </w:tr>
      <w:tr w:rsidR="00366142" w:rsidRPr="00657864" w:rsidTr="00A04A18">
        <w:trPr>
          <w:trHeight w:val="70"/>
        </w:trPr>
        <w:tc>
          <w:tcPr>
            <w:tcW w:w="412" w:type="dxa"/>
            <w:tcBorders>
              <w:top w:val="nil"/>
              <w:left w:val="nil"/>
              <w:bottom w:val="nil"/>
              <w:right w:val="nil"/>
            </w:tcBorders>
            <w:shd w:val="clear" w:color="auto" w:fill="auto"/>
            <w:noWrap/>
            <w:hideMark/>
          </w:tcPr>
          <w:p w:rsidR="00366142" w:rsidRPr="00E33F9D" w:rsidRDefault="00366142" w:rsidP="00A04A18">
            <w:pPr>
              <w:ind w:right="-96"/>
              <w:jc w:val="right"/>
              <w:rPr>
                <w:rFonts w:ascii="Times New Roman" w:hAnsi="Times New Roman"/>
                <w:b/>
                <w:sz w:val="22"/>
                <w:szCs w:val="22"/>
                <w:lang w:val="nl-NL"/>
              </w:rPr>
            </w:pPr>
            <w:r>
              <w:rPr>
                <w:rFonts w:ascii="Times New Roman" w:hAnsi="Times New Roman"/>
                <w:b/>
                <w:sz w:val="22"/>
                <w:szCs w:val="22"/>
                <w:lang w:val="nl-NL"/>
              </w:rPr>
              <w:t>a</w:t>
            </w:r>
            <w:r w:rsidRPr="00E33F9D">
              <w:rPr>
                <w:rFonts w:ascii="Times New Roman" w:hAnsi="Times New Roman"/>
                <w:b/>
                <w:sz w:val="22"/>
                <w:szCs w:val="22"/>
                <w:lang w:val="nl-NL"/>
              </w:rPr>
              <w:t>)</w:t>
            </w:r>
          </w:p>
        </w:tc>
        <w:tc>
          <w:tcPr>
            <w:tcW w:w="1928" w:type="dxa"/>
            <w:tcBorders>
              <w:top w:val="nil"/>
              <w:left w:val="nil"/>
              <w:bottom w:val="nil"/>
              <w:right w:val="nil"/>
            </w:tcBorders>
            <w:shd w:val="clear" w:color="auto" w:fill="auto"/>
            <w:noWrap/>
            <w:hideMark/>
          </w:tcPr>
          <w:p w:rsidR="00366142" w:rsidRPr="00E464D6" w:rsidRDefault="00157D89" w:rsidP="00A04A18">
            <w:pPr>
              <w:rPr>
                <w:rFonts w:ascii="Times New Roman" w:hAnsi="Times New Roman"/>
                <w:b/>
                <w:sz w:val="22"/>
                <w:szCs w:val="22"/>
                <w:lang w:val="nl-NL"/>
              </w:rPr>
            </w:pPr>
            <w:r>
              <w:rPr>
                <w:rFonts w:ascii="Times New Roman" w:hAnsi="Times New Roman"/>
                <w:b/>
                <w:sz w:val="22"/>
                <w:szCs w:val="22"/>
                <w:lang w:val="nl-NL"/>
              </w:rPr>
              <w:t>Ngắn hạn</w:t>
            </w:r>
          </w:p>
        </w:tc>
        <w:tc>
          <w:tcPr>
            <w:tcW w:w="1771"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c>
          <w:tcPr>
            <w:tcW w:w="1559"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c>
          <w:tcPr>
            <w:tcW w:w="236" w:type="dxa"/>
            <w:tcBorders>
              <w:top w:val="nil"/>
              <w:left w:val="nil"/>
              <w:bottom w:val="nil"/>
              <w:right w:val="nil"/>
            </w:tcBorders>
            <w:vAlign w:val="bottom"/>
          </w:tcPr>
          <w:p w:rsidR="00366142" w:rsidRPr="00B4593F" w:rsidRDefault="00366142" w:rsidP="00A04A18">
            <w:pPr>
              <w:spacing w:before="120"/>
              <w:jc w:val="right"/>
              <w:rPr>
                <w:rFonts w:ascii="Times New Roman" w:hAnsi="Times New Roman"/>
                <w:b/>
                <w:bCs/>
                <w:sz w:val="22"/>
                <w:szCs w:val="22"/>
              </w:rPr>
            </w:pPr>
          </w:p>
        </w:tc>
        <w:tc>
          <w:tcPr>
            <w:tcW w:w="1564"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c>
          <w:tcPr>
            <w:tcW w:w="1440"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r>
      <w:tr w:rsidR="00366142" w:rsidRPr="00E464D6" w:rsidTr="00A04A18">
        <w:trPr>
          <w:trHeight w:val="185"/>
        </w:trPr>
        <w:tc>
          <w:tcPr>
            <w:tcW w:w="412" w:type="dxa"/>
            <w:tcBorders>
              <w:top w:val="nil"/>
              <w:left w:val="nil"/>
              <w:bottom w:val="nil"/>
              <w:right w:val="nil"/>
            </w:tcBorders>
            <w:shd w:val="clear" w:color="auto" w:fill="auto"/>
            <w:noWrap/>
            <w:vAlign w:val="bottom"/>
            <w:hideMark/>
          </w:tcPr>
          <w:p w:rsidR="00366142" w:rsidRPr="002E5633" w:rsidRDefault="00366142" w:rsidP="00A04A18">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center"/>
            <w:hideMark/>
          </w:tcPr>
          <w:p w:rsidR="00366142" w:rsidRPr="009D3DAB" w:rsidRDefault="00366142" w:rsidP="00A04A18">
            <w:pPr>
              <w:spacing w:line="0" w:lineRule="atLeast"/>
              <w:rPr>
                <w:rFonts w:ascii="Times New Roman" w:hAnsi="Times New Roman"/>
                <w:i/>
                <w:iCs/>
                <w:sz w:val="22"/>
                <w:szCs w:val="22"/>
              </w:rPr>
            </w:pPr>
            <w:r>
              <w:rPr>
                <w:rFonts w:ascii="Times New Roman" w:hAnsi="Times New Roman"/>
                <w:sz w:val="22"/>
                <w:szCs w:val="22"/>
              </w:rPr>
              <w:t>Chi tiết đối tượng</w:t>
            </w:r>
            <w:r w:rsidRPr="009D3DAB">
              <w:rPr>
                <w:rFonts w:ascii="Times New Roman" w:hAnsi="Times New Roman"/>
                <w:sz w:val="22"/>
                <w:szCs w:val="22"/>
              </w:rPr>
              <w:t xml:space="preserve"> </w:t>
            </w:r>
          </w:p>
        </w:tc>
        <w:tc>
          <w:tcPr>
            <w:tcW w:w="1771"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Cs/>
                <w:sz w:val="22"/>
                <w:szCs w:val="22"/>
              </w:rPr>
            </w:pPr>
            <w:r w:rsidRPr="00B4593F">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Cs/>
                <w:sz w:val="22"/>
                <w:szCs w:val="22"/>
              </w:rPr>
            </w:pPr>
            <w:r w:rsidRPr="00B4593F">
              <w:rPr>
                <w:rFonts w:ascii="Times New Roman" w:hAnsi="Times New Roman"/>
                <w:bCs/>
                <w:sz w:val="22"/>
                <w:szCs w:val="22"/>
              </w:rPr>
              <w:t>-</w:t>
            </w:r>
          </w:p>
        </w:tc>
        <w:tc>
          <w:tcPr>
            <w:tcW w:w="236" w:type="dxa"/>
            <w:tcBorders>
              <w:top w:val="nil"/>
              <w:left w:val="nil"/>
              <w:bottom w:val="nil"/>
              <w:right w:val="nil"/>
            </w:tcBorders>
            <w:vAlign w:val="bottom"/>
          </w:tcPr>
          <w:p w:rsidR="00366142" w:rsidRPr="00B4593F" w:rsidRDefault="00366142" w:rsidP="00A04A18">
            <w:pPr>
              <w:spacing w:before="120"/>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Cs/>
                <w:sz w:val="22"/>
                <w:szCs w:val="22"/>
              </w:rPr>
            </w:pPr>
            <w:r w:rsidRPr="00B4593F">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Cs/>
                <w:sz w:val="22"/>
                <w:szCs w:val="22"/>
              </w:rPr>
            </w:pPr>
            <w:r w:rsidRPr="00B4593F">
              <w:rPr>
                <w:rFonts w:ascii="Times New Roman" w:hAnsi="Times New Roman"/>
                <w:bCs/>
                <w:sz w:val="22"/>
                <w:szCs w:val="22"/>
              </w:rPr>
              <w:t>-</w:t>
            </w:r>
          </w:p>
        </w:tc>
      </w:tr>
      <w:tr w:rsidR="00366142" w:rsidRPr="00657864" w:rsidTr="00A04A18">
        <w:trPr>
          <w:trHeight w:val="370"/>
        </w:trPr>
        <w:tc>
          <w:tcPr>
            <w:tcW w:w="412" w:type="dxa"/>
            <w:tcBorders>
              <w:top w:val="nil"/>
              <w:left w:val="nil"/>
              <w:bottom w:val="nil"/>
              <w:right w:val="nil"/>
            </w:tcBorders>
            <w:shd w:val="clear" w:color="auto" w:fill="auto"/>
            <w:noWrap/>
            <w:hideMark/>
          </w:tcPr>
          <w:p w:rsidR="00366142" w:rsidRPr="00657864" w:rsidRDefault="00366142" w:rsidP="00A04A18">
            <w:pPr>
              <w:spacing w:before="120"/>
              <w:ind w:right="-101"/>
              <w:jc w:val="right"/>
              <w:rPr>
                <w:rFonts w:ascii="Times New Roman" w:hAnsi="Times New Roman"/>
                <w:b/>
                <w:sz w:val="22"/>
                <w:szCs w:val="22"/>
                <w:lang w:val="nl-NL"/>
              </w:rPr>
            </w:pPr>
            <w:r w:rsidRPr="00657864">
              <w:rPr>
                <w:rFonts w:ascii="Times New Roman" w:hAnsi="Times New Roman"/>
                <w:b/>
                <w:sz w:val="22"/>
                <w:szCs w:val="22"/>
                <w:lang w:val="nl-NL"/>
              </w:rPr>
              <w:t>b</w:t>
            </w:r>
            <w:r>
              <w:rPr>
                <w:rFonts w:ascii="Times New Roman" w:hAnsi="Times New Roman"/>
                <w:b/>
                <w:sz w:val="22"/>
                <w:szCs w:val="22"/>
                <w:lang w:val="nl-NL"/>
              </w:rPr>
              <w:t>)</w:t>
            </w:r>
          </w:p>
        </w:tc>
        <w:tc>
          <w:tcPr>
            <w:tcW w:w="1928" w:type="dxa"/>
            <w:tcBorders>
              <w:top w:val="nil"/>
              <w:left w:val="nil"/>
              <w:bottom w:val="nil"/>
              <w:right w:val="nil"/>
            </w:tcBorders>
            <w:shd w:val="clear" w:color="auto" w:fill="auto"/>
            <w:hideMark/>
          </w:tcPr>
          <w:p w:rsidR="00366142" w:rsidRPr="00657864" w:rsidRDefault="00157D89" w:rsidP="00A04A18">
            <w:pPr>
              <w:tabs>
                <w:tab w:val="left" w:pos="178"/>
              </w:tabs>
              <w:spacing w:before="120" w:line="0" w:lineRule="atLeast"/>
              <w:ind w:right="-101"/>
              <w:rPr>
                <w:rFonts w:ascii="Times New Roman" w:hAnsi="Times New Roman"/>
                <w:b/>
                <w:sz w:val="22"/>
                <w:szCs w:val="22"/>
                <w:lang w:val="nl-NL"/>
              </w:rPr>
            </w:pPr>
            <w:r>
              <w:rPr>
                <w:rFonts w:ascii="Times New Roman" w:hAnsi="Times New Roman"/>
                <w:b/>
                <w:sz w:val="22"/>
                <w:szCs w:val="22"/>
                <w:lang w:val="nl-NL"/>
              </w:rPr>
              <w:t>Dài hạn</w:t>
            </w:r>
          </w:p>
        </w:tc>
        <w:tc>
          <w:tcPr>
            <w:tcW w:w="1771"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c>
          <w:tcPr>
            <w:tcW w:w="1559"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c>
          <w:tcPr>
            <w:tcW w:w="236" w:type="dxa"/>
            <w:tcBorders>
              <w:top w:val="nil"/>
              <w:left w:val="nil"/>
              <w:bottom w:val="nil"/>
              <w:right w:val="nil"/>
            </w:tcBorders>
            <w:vAlign w:val="bottom"/>
          </w:tcPr>
          <w:p w:rsidR="00366142" w:rsidRPr="00B4593F" w:rsidRDefault="00366142" w:rsidP="00A04A18">
            <w:pPr>
              <w:spacing w:before="120"/>
              <w:jc w:val="right"/>
              <w:rPr>
                <w:rFonts w:ascii="Times New Roman" w:hAnsi="Times New Roman"/>
                <w:b/>
                <w:bCs/>
                <w:sz w:val="22"/>
                <w:szCs w:val="22"/>
              </w:rPr>
            </w:pPr>
          </w:p>
        </w:tc>
        <w:tc>
          <w:tcPr>
            <w:tcW w:w="1564"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c>
          <w:tcPr>
            <w:tcW w:w="1440"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r>
      <w:tr w:rsidR="00366142" w:rsidRPr="00E464D6" w:rsidTr="00A04A18">
        <w:trPr>
          <w:trHeight w:val="185"/>
        </w:trPr>
        <w:tc>
          <w:tcPr>
            <w:tcW w:w="412" w:type="dxa"/>
            <w:tcBorders>
              <w:top w:val="nil"/>
              <w:left w:val="nil"/>
              <w:bottom w:val="nil"/>
              <w:right w:val="nil"/>
            </w:tcBorders>
            <w:shd w:val="clear" w:color="auto" w:fill="auto"/>
            <w:noWrap/>
            <w:vAlign w:val="bottom"/>
            <w:hideMark/>
          </w:tcPr>
          <w:p w:rsidR="00366142" w:rsidRPr="002E5633" w:rsidRDefault="00366142" w:rsidP="00A04A18">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noWrap/>
            <w:vAlign w:val="center"/>
            <w:hideMark/>
          </w:tcPr>
          <w:p w:rsidR="00366142" w:rsidRDefault="00366142" w:rsidP="00A04A18">
            <w:pPr>
              <w:tabs>
                <w:tab w:val="left" w:pos="178"/>
              </w:tabs>
              <w:spacing w:line="0" w:lineRule="atLeast"/>
              <w:rPr>
                <w:rFonts w:ascii="Times New Roman" w:hAnsi="Times New Roman"/>
                <w:sz w:val="22"/>
                <w:szCs w:val="22"/>
                <w:lang w:val="nl-NL"/>
              </w:rPr>
            </w:pPr>
            <w:r>
              <w:rPr>
                <w:rFonts w:ascii="Times New Roman" w:hAnsi="Times New Roman"/>
                <w:sz w:val="22"/>
                <w:szCs w:val="22"/>
              </w:rPr>
              <w:t>Chi tiết đối tượng</w:t>
            </w:r>
          </w:p>
        </w:tc>
        <w:tc>
          <w:tcPr>
            <w:tcW w:w="1771"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Cs/>
                <w:sz w:val="22"/>
                <w:szCs w:val="22"/>
              </w:rPr>
            </w:pPr>
            <w:r w:rsidRPr="00B4593F">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Cs/>
                <w:sz w:val="22"/>
                <w:szCs w:val="22"/>
              </w:rPr>
            </w:pPr>
            <w:r w:rsidRPr="00B4593F">
              <w:rPr>
                <w:rFonts w:ascii="Times New Roman" w:hAnsi="Times New Roman"/>
                <w:bCs/>
                <w:sz w:val="22"/>
                <w:szCs w:val="22"/>
              </w:rPr>
              <w:t>-</w:t>
            </w:r>
          </w:p>
        </w:tc>
        <w:tc>
          <w:tcPr>
            <w:tcW w:w="236" w:type="dxa"/>
            <w:tcBorders>
              <w:top w:val="nil"/>
              <w:left w:val="nil"/>
              <w:bottom w:val="nil"/>
              <w:right w:val="nil"/>
            </w:tcBorders>
            <w:vAlign w:val="bottom"/>
          </w:tcPr>
          <w:p w:rsidR="00366142" w:rsidRPr="00B4593F" w:rsidRDefault="00366142" w:rsidP="00A04A18">
            <w:pPr>
              <w:spacing w:before="120"/>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Cs/>
                <w:sz w:val="22"/>
                <w:szCs w:val="22"/>
              </w:rPr>
            </w:pPr>
            <w:r w:rsidRPr="00B4593F">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Cs/>
                <w:sz w:val="22"/>
                <w:szCs w:val="22"/>
              </w:rPr>
            </w:pPr>
            <w:r w:rsidRPr="00B4593F">
              <w:rPr>
                <w:rFonts w:ascii="Times New Roman" w:hAnsi="Times New Roman"/>
                <w:bCs/>
                <w:sz w:val="22"/>
                <w:szCs w:val="22"/>
              </w:rPr>
              <w:t>-</w:t>
            </w:r>
          </w:p>
        </w:tc>
      </w:tr>
      <w:tr w:rsidR="00366142" w:rsidRPr="00E464D6" w:rsidTr="00A04A18">
        <w:trPr>
          <w:trHeight w:val="185"/>
        </w:trPr>
        <w:tc>
          <w:tcPr>
            <w:tcW w:w="412" w:type="dxa"/>
            <w:tcBorders>
              <w:top w:val="nil"/>
              <w:left w:val="nil"/>
              <w:bottom w:val="nil"/>
              <w:right w:val="nil"/>
            </w:tcBorders>
            <w:shd w:val="clear" w:color="auto" w:fill="auto"/>
            <w:noWrap/>
            <w:vAlign w:val="bottom"/>
            <w:hideMark/>
          </w:tcPr>
          <w:p w:rsidR="00366142" w:rsidRPr="00E464D6" w:rsidRDefault="00366142" w:rsidP="00A04A18">
            <w:pPr>
              <w:spacing w:before="120"/>
              <w:jc w:val="right"/>
              <w:rPr>
                <w:rFonts w:ascii="Times New Roman" w:hAnsi="Times New Roman"/>
                <w:b/>
                <w:bCs/>
                <w:sz w:val="22"/>
                <w:szCs w:val="22"/>
              </w:rPr>
            </w:pPr>
          </w:p>
        </w:tc>
        <w:tc>
          <w:tcPr>
            <w:tcW w:w="1928" w:type="dxa"/>
            <w:tcBorders>
              <w:top w:val="nil"/>
              <w:left w:val="nil"/>
              <w:bottom w:val="nil"/>
              <w:right w:val="nil"/>
            </w:tcBorders>
            <w:shd w:val="clear" w:color="auto" w:fill="auto"/>
            <w:noWrap/>
            <w:vAlign w:val="bottom"/>
            <w:hideMark/>
          </w:tcPr>
          <w:p w:rsidR="00366142" w:rsidRPr="00E464D6" w:rsidRDefault="00366142" w:rsidP="00A04A18">
            <w:pPr>
              <w:spacing w:before="120"/>
              <w:rPr>
                <w:rFonts w:ascii="Times New Roman" w:hAnsi="Times New Roman"/>
                <w:b/>
                <w:bCs/>
                <w:sz w:val="22"/>
                <w:szCs w:val="22"/>
              </w:rPr>
            </w:pPr>
            <w:r w:rsidRPr="00E464D6">
              <w:rPr>
                <w:rFonts w:ascii="Times New Roman" w:hAnsi="Times New Roman"/>
                <w:b/>
                <w:bCs/>
                <w:sz w:val="22"/>
                <w:szCs w:val="22"/>
              </w:rPr>
              <w:t>Cộng</w:t>
            </w:r>
          </w:p>
        </w:tc>
        <w:tc>
          <w:tcPr>
            <w:tcW w:w="1771" w:type="dxa"/>
            <w:tcBorders>
              <w:top w:val="single" w:sz="4" w:space="0" w:color="auto"/>
              <w:left w:val="nil"/>
              <w:bottom w:val="double" w:sz="6" w:space="0" w:color="auto"/>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c>
          <w:tcPr>
            <w:tcW w:w="1559" w:type="dxa"/>
            <w:tcBorders>
              <w:top w:val="single" w:sz="4" w:space="0" w:color="auto"/>
              <w:left w:val="nil"/>
              <w:bottom w:val="double" w:sz="6" w:space="0" w:color="auto"/>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c>
          <w:tcPr>
            <w:tcW w:w="236" w:type="dxa"/>
            <w:tcBorders>
              <w:left w:val="nil"/>
              <w:right w:val="nil"/>
            </w:tcBorders>
            <w:vAlign w:val="bottom"/>
          </w:tcPr>
          <w:p w:rsidR="00366142" w:rsidRPr="00B4593F" w:rsidRDefault="00366142" w:rsidP="00A04A18">
            <w:pPr>
              <w:spacing w:before="120"/>
              <w:jc w:val="right"/>
              <w:rPr>
                <w:rFonts w:ascii="Times New Roman" w:hAnsi="Times New Roman"/>
                <w:b/>
                <w:bCs/>
                <w:sz w:val="22"/>
                <w:szCs w:val="22"/>
              </w:rPr>
            </w:pPr>
          </w:p>
        </w:tc>
        <w:tc>
          <w:tcPr>
            <w:tcW w:w="1564" w:type="dxa"/>
            <w:tcBorders>
              <w:top w:val="single" w:sz="4" w:space="0" w:color="auto"/>
              <w:left w:val="nil"/>
              <w:bottom w:val="double" w:sz="6" w:space="0" w:color="auto"/>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c>
          <w:tcPr>
            <w:tcW w:w="1440" w:type="dxa"/>
            <w:tcBorders>
              <w:top w:val="single" w:sz="4" w:space="0" w:color="auto"/>
              <w:left w:val="nil"/>
              <w:bottom w:val="double" w:sz="6" w:space="0" w:color="auto"/>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r>
    </w:tbl>
    <w:p w:rsidR="00366142" w:rsidRPr="00C11AA5" w:rsidRDefault="00366142" w:rsidP="00366142">
      <w:pPr>
        <w:spacing w:before="120" w:after="240"/>
        <w:ind w:left="576"/>
        <w:jc w:val="both"/>
        <w:rPr>
          <w:rFonts w:ascii="Times New Roman" w:hAnsi="Times New Roman"/>
          <w:bCs/>
          <w:sz w:val="22"/>
          <w:szCs w:val="22"/>
          <w:lang w:val="en-US"/>
        </w:rPr>
      </w:pPr>
      <w:r w:rsidRPr="006A5651">
        <w:rPr>
          <w:rFonts w:ascii="Times New Roman" w:hAnsi="Times New Roman"/>
          <w:bCs/>
          <w:sz w:val="22"/>
          <w:szCs w:val="22"/>
          <w:highlight w:val="yellow"/>
          <w:lang w:val="en-US"/>
        </w:rPr>
        <w:t xml:space="preserve">Thuyết minh chi tiết </w:t>
      </w:r>
      <w:r>
        <w:rPr>
          <w:rFonts w:ascii="Times New Roman" w:hAnsi="Times New Roman"/>
          <w:bCs/>
          <w:sz w:val="22"/>
          <w:szCs w:val="22"/>
          <w:highlight w:val="yellow"/>
          <w:lang w:val="en-US"/>
        </w:rPr>
        <w:t xml:space="preserve">phải thu về </w:t>
      </w:r>
      <w:r w:rsidRPr="006A5651">
        <w:rPr>
          <w:rFonts w:ascii="Times New Roman" w:hAnsi="Times New Roman"/>
          <w:bCs/>
          <w:sz w:val="22"/>
          <w:szCs w:val="22"/>
          <w:highlight w:val="yellow"/>
          <w:lang w:val="en-US"/>
        </w:rPr>
        <w:t>cho vay theo từng đối tượng</w:t>
      </w:r>
      <w:r>
        <w:rPr>
          <w:rFonts w:ascii="Times New Roman" w:hAnsi="Times New Roman"/>
          <w:bCs/>
          <w:sz w:val="22"/>
          <w:szCs w:val="22"/>
          <w:highlight w:val="yellow"/>
          <w:lang w:val="en-US"/>
        </w:rPr>
        <w:t xml:space="preserve">, cụ thể: </w:t>
      </w:r>
      <w:r w:rsidRPr="006A5651">
        <w:rPr>
          <w:rFonts w:ascii="Times New Roman" w:hAnsi="Times New Roman"/>
          <w:bCs/>
          <w:sz w:val="22"/>
          <w:szCs w:val="22"/>
          <w:highlight w:val="yellow"/>
          <w:lang w:val="en-US"/>
        </w:rPr>
        <w:t>hợp đồng, số tiền cho vay, thời hạn vay, lãi suất,..</w:t>
      </w:r>
    </w:p>
    <w:p w:rsidR="00366142" w:rsidRDefault="00366142" w:rsidP="00894967">
      <w:pPr>
        <w:numPr>
          <w:ilvl w:val="1"/>
          <w:numId w:val="5"/>
        </w:numPr>
        <w:spacing w:before="240" w:after="120"/>
        <w:ind w:left="475" w:hanging="475"/>
        <w:jc w:val="both"/>
        <w:rPr>
          <w:rFonts w:ascii="Times New Roman" w:hAnsi="Times New Roman"/>
          <w:b/>
          <w:bCs/>
          <w:sz w:val="22"/>
          <w:szCs w:val="22"/>
          <w:lang w:val="en-US"/>
        </w:rPr>
      </w:pPr>
      <w:r>
        <w:rPr>
          <w:rFonts w:ascii="Times New Roman" w:hAnsi="Times New Roman"/>
          <w:b/>
          <w:bCs/>
          <w:sz w:val="22"/>
          <w:szCs w:val="22"/>
          <w:lang w:val="en-US"/>
        </w:rPr>
        <w:t>Phải thu khác</w:t>
      </w:r>
    </w:p>
    <w:tbl>
      <w:tblPr>
        <w:tblW w:w="8910" w:type="dxa"/>
        <w:tblInd w:w="108" w:type="dxa"/>
        <w:tblLook w:val="04A0" w:firstRow="1" w:lastRow="0" w:firstColumn="1" w:lastColumn="0" w:noHBand="0" w:noVBand="1"/>
      </w:tblPr>
      <w:tblGrid>
        <w:gridCol w:w="412"/>
        <w:gridCol w:w="1928"/>
        <w:gridCol w:w="1771"/>
        <w:gridCol w:w="1559"/>
        <w:gridCol w:w="236"/>
        <w:gridCol w:w="1564"/>
        <w:gridCol w:w="1440"/>
      </w:tblGrid>
      <w:tr w:rsidR="00802222" w:rsidRPr="00B4593F" w:rsidTr="00A04A18">
        <w:trPr>
          <w:trHeight w:val="185"/>
          <w:tblHeader/>
        </w:trPr>
        <w:tc>
          <w:tcPr>
            <w:tcW w:w="412" w:type="dxa"/>
            <w:tcBorders>
              <w:top w:val="nil"/>
              <w:left w:val="nil"/>
              <w:bottom w:val="nil"/>
              <w:right w:val="nil"/>
            </w:tcBorders>
            <w:shd w:val="clear" w:color="auto" w:fill="auto"/>
            <w:noWrap/>
            <w:vAlign w:val="bottom"/>
            <w:hideMark/>
          </w:tcPr>
          <w:p w:rsidR="00802222" w:rsidRPr="002E5633" w:rsidRDefault="00802222" w:rsidP="00A04A18">
            <w:pPr>
              <w:rPr>
                <w:rFonts w:ascii="Times New Roman" w:hAnsi="Times New Roman"/>
                <w:b/>
                <w:bCs/>
                <w:sz w:val="22"/>
                <w:szCs w:val="22"/>
              </w:rPr>
            </w:pPr>
          </w:p>
        </w:tc>
        <w:tc>
          <w:tcPr>
            <w:tcW w:w="1928" w:type="dxa"/>
            <w:tcBorders>
              <w:top w:val="nil"/>
              <w:left w:val="nil"/>
              <w:bottom w:val="nil"/>
              <w:right w:val="nil"/>
            </w:tcBorders>
            <w:shd w:val="clear" w:color="auto" w:fill="auto"/>
            <w:noWrap/>
            <w:vAlign w:val="bottom"/>
            <w:hideMark/>
          </w:tcPr>
          <w:p w:rsidR="00802222" w:rsidRPr="00B4593F" w:rsidRDefault="00802222" w:rsidP="00A04A18">
            <w:pPr>
              <w:rPr>
                <w:rFonts w:ascii="Times New Roman" w:hAnsi="Times New Roman"/>
                <w:sz w:val="22"/>
                <w:szCs w:val="22"/>
              </w:rPr>
            </w:pPr>
          </w:p>
        </w:tc>
        <w:tc>
          <w:tcPr>
            <w:tcW w:w="3330" w:type="dxa"/>
            <w:gridSpan w:val="2"/>
            <w:tcBorders>
              <w:top w:val="nil"/>
              <w:left w:val="nil"/>
              <w:bottom w:val="single" w:sz="4" w:space="0" w:color="auto"/>
              <w:right w:val="nil"/>
            </w:tcBorders>
            <w:shd w:val="clear" w:color="auto" w:fill="auto"/>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cuối năm</w:t>
            </w:r>
          </w:p>
        </w:tc>
        <w:tc>
          <w:tcPr>
            <w:tcW w:w="236" w:type="dxa"/>
            <w:tcBorders>
              <w:top w:val="nil"/>
              <w:left w:val="nil"/>
              <w:right w:val="nil"/>
            </w:tcBorders>
          </w:tcPr>
          <w:p w:rsidR="00802222" w:rsidRPr="002E5633" w:rsidRDefault="00802222" w:rsidP="001A2A63">
            <w:pPr>
              <w:jc w:val="center"/>
              <w:rPr>
                <w:rFonts w:ascii="Times New Roman" w:hAnsi="Times New Roman"/>
                <w:b/>
                <w:bCs/>
                <w:sz w:val="22"/>
                <w:szCs w:val="22"/>
              </w:rPr>
            </w:pPr>
          </w:p>
        </w:tc>
        <w:tc>
          <w:tcPr>
            <w:tcW w:w="3004" w:type="dxa"/>
            <w:gridSpan w:val="2"/>
            <w:tcBorders>
              <w:top w:val="nil"/>
              <w:left w:val="nil"/>
              <w:bottom w:val="single" w:sz="4" w:space="0" w:color="auto"/>
              <w:right w:val="nil"/>
            </w:tcBorders>
            <w:shd w:val="clear" w:color="auto" w:fill="auto"/>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đầu năm</w:t>
            </w:r>
          </w:p>
        </w:tc>
      </w:tr>
      <w:tr w:rsidR="00366142" w:rsidRPr="00B4593F" w:rsidTr="00A04A18">
        <w:trPr>
          <w:trHeight w:val="185"/>
          <w:tblHeader/>
        </w:trPr>
        <w:tc>
          <w:tcPr>
            <w:tcW w:w="412" w:type="dxa"/>
            <w:tcBorders>
              <w:top w:val="nil"/>
              <w:left w:val="nil"/>
              <w:bottom w:val="nil"/>
              <w:right w:val="nil"/>
            </w:tcBorders>
            <w:shd w:val="clear" w:color="auto" w:fill="auto"/>
            <w:noWrap/>
            <w:vAlign w:val="bottom"/>
            <w:hideMark/>
          </w:tcPr>
          <w:p w:rsidR="00366142" w:rsidRPr="002E5633" w:rsidRDefault="00366142" w:rsidP="00A04A18">
            <w:pPr>
              <w:rPr>
                <w:rFonts w:ascii="Times New Roman" w:hAnsi="Times New Roman"/>
                <w:sz w:val="22"/>
                <w:szCs w:val="22"/>
              </w:rPr>
            </w:pPr>
          </w:p>
        </w:tc>
        <w:tc>
          <w:tcPr>
            <w:tcW w:w="1928" w:type="dxa"/>
            <w:tcBorders>
              <w:top w:val="nil"/>
              <w:left w:val="nil"/>
              <w:bottom w:val="nil"/>
              <w:right w:val="nil"/>
            </w:tcBorders>
            <w:shd w:val="clear" w:color="auto" w:fill="auto"/>
            <w:noWrap/>
            <w:vAlign w:val="bottom"/>
            <w:hideMark/>
          </w:tcPr>
          <w:p w:rsidR="00366142" w:rsidRPr="00B4593F" w:rsidRDefault="00366142" w:rsidP="00A04A18">
            <w:pPr>
              <w:rPr>
                <w:rFonts w:ascii="Times New Roman" w:hAnsi="Times New Roman"/>
                <w:sz w:val="22"/>
                <w:szCs w:val="22"/>
              </w:rPr>
            </w:pPr>
          </w:p>
        </w:tc>
        <w:tc>
          <w:tcPr>
            <w:tcW w:w="1771" w:type="dxa"/>
            <w:tcBorders>
              <w:top w:val="nil"/>
              <w:left w:val="nil"/>
              <w:bottom w:val="single" w:sz="4" w:space="0" w:color="auto"/>
              <w:right w:val="nil"/>
            </w:tcBorders>
            <w:shd w:val="clear" w:color="auto" w:fill="auto"/>
            <w:noWrap/>
            <w:vAlign w:val="center"/>
            <w:hideMark/>
          </w:tcPr>
          <w:p w:rsidR="00366142" w:rsidRPr="00B4593F" w:rsidRDefault="00366142" w:rsidP="00A04A18">
            <w:pPr>
              <w:jc w:val="right"/>
              <w:rPr>
                <w:rFonts w:ascii="Times New Roman" w:hAnsi="Times New Roman"/>
                <w:b/>
                <w:bCs/>
                <w:sz w:val="22"/>
                <w:szCs w:val="22"/>
              </w:rPr>
            </w:pPr>
            <w:r w:rsidRPr="00B4593F">
              <w:rPr>
                <w:rFonts w:ascii="Times New Roman" w:hAnsi="Times New Roman"/>
                <w:b/>
                <w:sz w:val="22"/>
                <w:szCs w:val="22"/>
                <w:lang w:val="nl-NL"/>
              </w:rPr>
              <w:t>Giá trị</w:t>
            </w:r>
          </w:p>
        </w:tc>
        <w:tc>
          <w:tcPr>
            <w:tcW w:w="1559" w:type="dxa"/>
            <w:tcBorders>
              <w:top w:val="nil"/>
              <w:left w:val="nil"/>
              <w:bottom w:val="single" w:sz="4" w:space="0" w:color="auto"/>
              <w:right w:val="nil"/>
            </w:tcBorders>
            <w:shd w:val="clear" w:color="auto" w:fill="auto"/>
            <w:noWrap/>
            <w:vAlign w:val="center"/>
            <w:hideMark/>
          </w:tcPr>
          <w:p w:rsidR="00366142" w:rsidRPr="00B4593F" w:rsidRDefault="00366142" w:rsidP="00A04A18">
            <w:pPr>
              <w:jc w:val="right"/>
              <w:rPr>
                <w:rFonts w:ascii="Times New Roman" w:hAnsi="Times New Roman"/>
                <w:b/>
                <w:bCs/>
                <w:sz w:val="22"/>
                <w:szCs w:val="22"/>
              </w:rPr>
            </w:pPr>
            <w:r w:rsidRPr="00B4593F">
              <w:rPr>
                <w:rFonts w:ascii="Times New Roman" w:hAnsi="Times New Roman"/>
                <w:b/>
                <w:sz w:val="22"/>
                <w:szCs w:val="22"/>
              </w:rPr>
              <w:t>Dự phòng</w:t>
            </w:r>
          </w:p>
        </w:tc>
        <w:tc>
          <w:tcPr>
            <w:tcW w:w="236" w:type="dxa"/>
            <w:tcBorders>
              <w:top w:val="nil"/>
              <w:left w:val="nil"/>
              <w:right w:val="nil"/>
            </w:tcBorders>
            <w:vAlign w:val="center"/>
          </w:tcPr>
          <w:p w:rsidR="00366142" w:rsidRPr="00B4593F" w:rsidRDefault="00366142" w:rsidP="00A04A18">
            <w:pPr>
              <w:jc w:val="right"/>
              <w:rPr>
                <w:rFonts w:ascii="Times New Roman" w:hAnsi="Times New Roman"/>
                <w:b/>
                <w:bCs/>
                <w:sz w:val="22"/>
                <w:szCs w:val="22"/>
              </w:rPr>
            </w:pPr>
          </w:p>
        </w:tc>
        <w:tc>
          <w:tcPr>
            <w:tcW w:w="1564" w:type="dxa"/>
            <w:tcBorders>
              <w:top w:val="nil"/>
              <w:left w:val="nil"/>
              <w:bottom w:val="single" w:sz="4" w:space="0" w:color="auto"/>
              <w:right w:val="nil"/>
            </w:tcBorders>
            <w:shd w:val="clear" w:color="auto" w:fill="auto"/>
            <w:noWrap/>
            <w:vAlign w:val="center"/>
            <w:hideMark/>
          </w:tcPr>
          <w:p w:rsidR="00366142" w:rsidRPr="00B4593F" w:rsidRDefault="00366142" w:rsidP="00A04A18">
            <w:pPr>
              <w:jc w:val="right"/>
              <w:rPr>
                <w:rFonts w:ascii="Times New Roman" w:hAnsi="Times New Roman"/>
                <w:b/>
                <w:bCs/>
                <w:sz w:val="22"/>
                <w:szCs w:val="22"/>
              </w:rPr>
            </w:pPr>
            <w:r w:rsidRPr="00B4593F">
              <w:rPr>
                <w:rFonts w:ascii="Times New Roman" w:hAnsi="Times New Roman"/>
                <w:b/>
                <w:sz w:val="22"/>
                <w:szCs w:val="22"/>
                <w:lang w:val="nl-NL"/>
              </w:rPr>
              <w:t>Giá trị</w:t>
            </w:r>
          </w:p>
        </w:tc>
        <w:tc>
          <w:tcPr>
            <w:tcW w:w="1440" w:type="dxa"/>
            <w:tcBorders>
              <w:top w:val="nil"/>
              <w:left w:val="nil"/>
              <w:bottom w:val="single" w:sz="4" w:space="0" w:color="auto"/>
              <w:right w:val="nil"/>
            </w:tcBorders>
            <w:shd w:val="clear" w:color="auto" w:fill="auto"/>
            <w:noWrap/>
            <w:vAlign w:val="center"/>
            <w:hideMark/>
          </w:tcPr>
          <w:p w:rsidR="00366142" w:rsidRPr="00B4593F" w:rsidRDefault="00366142" w:rsidP="00A04A18">
            <w:pPr>
              <w:jc w:val="right"/>
              <w:rPr>
                <w:rFonts w:ascii="Times New Roman" w:hAnsi="Times New Roman"/>
                <w:b/>
                <w:bCs/>
                <w:sz w:val="22"/>
                <w:szCs w:val="22"/>
              </w:rPr>
            </w:pPr>
            <w:r w:rsidRPr="00B4593F">
              <w:rPr>
                <w:rFonts w:ascii="Times New Roman" w:hAnsi="Times New Roman"/>
                <w:b/>
                <w:sz w:val="22"/>
                <w:szCs w:val="22"/>
              </w:rPr>
              <w:t>Dự phòng</w:t>
            </w:r>
          </w:p>
        </w:tc>
      </w:tr>
      <w:tr w:rsidR="00366142" w:rsidRPr="00B4593F" w:rsidTr="00A04A18">
        <w:trPr>
          <w:trHeight w:val="70"/>
        </w:trPr>
        <w:tc>
          <w:tcPr>
            <w:tcW w:w="412" w:type="dxa"/>
            <w:tcBorders>
              <w:top w:val="nil"/>
              <w:left w:val="nil"/>
              <w:bottom w:val="nil"/>
              <w:right w:val="nil"/>
            </w:tcBorders>
            <w:shd w:val="clear" w:color="auto" w:fill="auto"/>
            <w:noWrap/>
            <w:hideMark/>
          </w:tcPr>
          <w:p w:rsidR="00366142" w:rsidRPr="00E33F9D" w:rsidRDefault="00366142" w:rsidP="00A04A18">
            <w:pPr>
              <w:ind w:right="-96"/>
              <w:jc w:val="right"/>
              <w:rPr>
                <w:rFonts w:ascii="Times New Roman" w:hAnsi="Times New Roman"/>
                <w:b/>
                <w:sz w:val="22"/>
                <w:szCs w:val="22"/>
                <w:lang w:val="nl-NL"/>
              </w:rPr>
            </w:pPr>
            <w:r>
              <w:rPr>
                <w:rFonts w:ascii="Times New Roman" w:hAnsi="Times New Roman"/>
                <w:b/>
                <w:sz w:val="22"/>
                <w:szCs w:val="22"/>
                <w:lang w:val="nl-NL"/>
              </w:rPr>
              <w:t>a</w:t>
            </w:r>
            <w:r w:rsidRPr="00E33F9D">
              <w:rPr>
                <w:rFonts w:ascii="Times New Roman" w:hAnsi="Times New Roman"/>
                <w:b/>
                <w:sz w:val="22"/>
                <w:szCs w:val="22"/>
                <w:lang w:val="nl-NL"/>
              </w:rPr>
              <w:t>)</w:t>
            </w:r>
          </w:p>
        </w:tc>
        <w:tc>
          <w:tcPr>
            <w:tcW w:w="1928" w:type="dxa"/>
            <w:tcBorders>
              <w:top w:val="nil"/>
              <w:left w:val="nil"/>
              <w:bottom w:val="nil"/>
              <w:right w:val="nil"/>
            </w:tcBorders>
            <w:shd w:val="clear" w:color="auto" w:fill="auto"/>
            <w:noWrap/>
            <w:hideMark/>
          </w:tcPr>
          <w:p w:rsidR="00366142" w:rsidRPr="00B4593F" w:rsidRDefault="00157D89" w:rsidP="00A04A18">
            <w:pPr>
              <w:rPr>
                <w:rFonts w:ascii="Times New Roman" w:hAnsi="Times New Roman"/>
                <w:b/>
                <w:sz w:val="22"/>
                <w:szCs w:val="22"/>
                <w:lang w:val="nl-NL"/>
              </w:rPr>
            </w:pPr>
            <w:r>
              <w:rPr>
                <w:rFonts w:ascii="Times New Roman" w:hAnsi="Times New Roman"/>
                <w:b/>
                <w:sz w:val="22"/>
                <w:szCs w:val="22"/>
                <w:lang w:val="nl-NL"/>
              </w:rPr>
              <w:t>Ngắn hạn</w:t>
            </w:r>
          </w:p>
        </w:tc>
        <w:tc>
          <w:tcPr>
            <w:tcW w:w="1771"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
                <w:bCs/>
                <w:sz w:val="22"/>
                <w:szCs w:val="22"/>
              </w:rPr>
            </w:pPr>
            <w:r w:rsidRPr="00B4593F">
              <w:rPr>
                <w:rFonts w:ascii="Times New Roman" w:hAnsi="Times New Roman"/>
                <w:b/>
                <w:bCs/>
                <w:sz w:val="22"/>
                <w:szCs w:val="22"/>
              </w:rPr>
              <w:t>-</w:t>
            </w:r>
          </w:p>
        </w:tc>
        <w:tc>
          <w:tcPr>
            <w:tcW w:w="1559"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
                <w:bCs/>
                <w:sz w:val="22"/>
                <w:szCs w:val="22"/>
              </w:rPr>
            </w:pPr>
            <w:r w:rsidRPr="00B4593F">
              <w:rPr>
                <w:rFonts w:ascii="Times New Roman" w:hAnsi="Times New Roman"/>
                <w:b/>
                <w:bCs/>
                <w:sz w:val="22"/>
                <w:szCs w:val="22"/>
              </w:rPr>
              <w:t>-</w:t>
            </w:r>
          </w:p>
        </w:tc>
        <w:tc>
          <w:tcPr>
            <w:tcW w:w="236" w:type="dxa"/>
            <w:tcBorders>
              <w:top w:val="nil"/>
              <w:left w:val="nil"/>
              <w:bottom w:val="nil"/>
              <w:right w:val="nil"/>
            </w:tcBorders>
            <w:vAlign w:val="bottom"/>
          </w:tcPr>
          <w:p w:rsidR="00366142" w:rsidRPr="00B4593F" w:rsidRDefault="00366142" w:rsidP="00A04A18">
            <w:pPr>
              <w:jc w:val="right"/>
              <w:rPr>
                <w:rFonts w:ascii="Times New Roman" w:hAnsi="Times New Roman"/>
                <w:b/>
                <w:bCs/>
                <w:sz w:val="22"/>
                <w:szCs w:val="22"/>
              </w:rPr>
            </w:pPr>
          </w:p>
        </w:tc>
        <w:tc>
          <w:tcPr>
            <w:tcW w:w="1564"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
                <w:bCs/>
                <w:sz w:val="22"/>
                <w:szCs w:val="22"/>
              </w:rPr>
            </w:pPr>
            <w:r w:rsidRPr="00B4593F">
              <w:rPr>
                <w:rFonts w:ascii="Times New Roman" w:hAnsi="Times New Roman"/>
                <w:b/>
                <w:bCs/>
                <w:sz w:val="22"/>
                <w:szCs w:val="22"/>
              </w:rPr>
              <w:t>-</w:t>
            </w:r>
          </w:p>
        </w:tc>
        <w:tc>
          <w:tcPr>
            <w:tcW w:w="1440"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
                <w:bCs/>
                <w:sz w:val="22"/>
                <w:szCs w:val="22"/>
              </w:rPr>
            </w:pPr>
            <w:r w:rsidRPr="00B4593F">
              <w:rPr>
                <w:rFonts w:ascii="Times New Roman" w:hAnsi="Times New Roman"/>
                <w:b/>
                <w:bCs/>
                <w:sz w:val="22"/>
                <w:szCs w:val="22"/>
              </w:rPr>
              <w:t>-</w:t>
            </w:r>
          </w:p>
        </w:tc>
      </w:tr>
      <w:tr w:rsidR="00366142" w:rsidRPr="00B4593F" w:rsidTr="001B5E33">
        <w:trPr>
          <w:trHeight w:val="370"/>
        </w:trPr>
        <w:tc>
          <w:tcPr>
            <w:tcW w:w="412" w:type="dxa"/>
            <w:tcBorders>
              <w:top w:val="nil"/>
              <w:left w:val="nil"/>
              <w:bottom w:val="nil"/>
              <w:right w:val="nil"/>
            </w:tcBorders>
            <w:shd w:val="clear" w:color="auto" w:fill="auto"/>
            <w:noWrap/>
            <w:vAlign w:val="bottom"/>
            <w:hideMark/>
          </w:tcPr>
          <w:p w:rsidR="00366142" w:rsidRPr="002E5633" w:rsidRDefault="00366142" w:rsidP="00A04A18">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Pr="00B4593F" w:rsidRDefault="00366142" w:rsidP="001B5E33">
            <w:pPr>
              <w:spacing w:line="0" w:lineRule="atLeast"/>
              <w:rPr>
                <w:rFonts w:ascii="Times New Roman" w:hAnsi="Times New Roman"/>
                <w:sz w:val="22"/>
                <w:szCs w:val="22"/>
              </w:rPr>
            </w:pPr>
            <w:r w:rsidRPr="00B4593F">
              <w:rPr>
                <w:rFonts w:ascii="Times New Roman" w:hAnsi="Times New Roman"/>
                <w:sz w:val="22"/>
                <w:szCs w:val="22"/>
              </w:rPr>
              <w:t>Phải thu về cổ phần hóa</w:t>
            </w:r>
          </w:p>
        </w:tc>
        <w:tc>
          <w:tcPr>
            <w:tcW w:w="1771"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236" w:type="dxa"/>
            <w:tcBorders>
              <w:top w:val="nil"/>
              <w:left w:val="nil"/>
              <w:bottom w:val="nil"/>
              <w:right w:val="nil"/>
            </w:tcBorders>
            <w:vAlign w:val="bottom"/>
          </w:tcPr>
          <w:p w:rsidR="00366142" w:rsidRPr="00B4593F" w:rsidRDefault="00366142" w:rsidP="00A04A18">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r>
      <w:tr w:rsidR="00366142" w:rsidRPr="00B4593F" w:rsidTr="001B5E33">
        <w:trPr>
          <w:trHeight w:val="370"/>
        </w:trPr>
        <w:tc>
          <w:tcPr>
            <w:tcW w:w="412" w:type="dxa"/>
            <w:tcBorders>
              <w:top w:val="nil"/>
              <w:left w:val="nil"/>
              <w:bottom w:val="nil"/>
              <w:right w:val="nil"/>
            </w:tcBorders>
            <w:shd w:val="clear" w:color="auto" w:fill="auto"/>
            <w:noWrap/>
            <w:vAlign w:val="bottom"/>
            <w:hideMark/>
          </w:tcPr>
          <w:p w:rsidR="00366142" w:rsidRPr="002E5633" w:rsidRDefault="00366142" w:rsidP="00A04A18">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Pr="00B4593F" w:rsidRDefault="00366142" w:rsidP="001B5E33">
            <w:pPr>
              <w:spacing w:line="0" w:lineRule="atLeast"/>
              <w:rPr>
                <w:rFonts w:ascii="Times New Roman" w:hAnsi="Times New Roman"/>
                <w:sz w:val="22"/>
                <w:szCs w:val="22"/>
              </w:rPr>
            </w:pPr>
            <w:r w:rsidRPr="00B4593F">
              <w:rPr>
                <w:rFonts w:ascii="Times New Roman" w:hAnsi="Times New Roman"/>
                <w:sz w:val="22"/>
                <w:szCs w:val="22"/>
              </w:rPr>
              <w:t>Phải thu về cổ tức và lợi nhuận được chia</w:t>
            </w:r>
          </w:p>
        </w:tc>
        <w:tc>
          <w:tcPr>
            <w:tcW w:w="1771"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236" w:type="dxa"/>
            <w:tcBorders>
              <w:top w:val="nil"/>
              <w:left w:val="nil"/>
              <w:bottom w:val="nil"/>
              <w:right w:val="nil"/>
            </w:tcBorders>
            <w:vAlign w:val="bottom"/>
          </w:tcPr>
          <w:p w:rsidR="00366142" w:rsidRPr="00B4593F" w:rsidRDefault="00366142" w:rsidP="00A04A18">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r>
      <w:tr w:rsidR="00366142" w:rsidRPr="00B4593F" w:rsidTr="001B5E33">
        <w:trPr>
          <w:trHeight w:val="370"/>
        </w:trPr>
        <w:tc>
          <w:tcPr>
            <w:tcW w:w="412" w:type="dxa"/>
            <w:tcBorders>
              <w:top w:val="nil"/>
              <w:left w:val="nil"/>
              <w:bottom w:val="nil"/>
              <w:right w:val="nil"/>
            </w:tcBorders>
            <w:shd w:val="clear" w:color="auto" w:fill="auto"/>
            <w:noWrap/>
            <w:vAlign w:val="bottom"/>
            <w:hideMark/>
          </w:tcPr>
          <w:p w:rsidR="00366142" w:rsidRPr="002E5633" w:rsidRDefault="00366142" w:rsidP="00A04A18">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Pr="00B4593F" w:rsidRDefault="00366142" w:rsidP="001B5E33">
            <w:pPr>
              <w:spacing w:line="0" w:lineRule="atLeast"/>
              <w:rPr>
                <w:rFonts w:ascii="Times New Roman" w:hAnsi="Times New Roman"/>
                <w:sz w:val="22"/>
                <w:szCs w:val="22"/>
              </w:rPr>
            </w:pPr>
            <w:r w:rsidRPr="00B4593F">
              <w:rPr>
                <w:rFonts w:ascii="Times New Roman" w:hAnsi="Times New Roman"/>
                <w:sz w:val="22"/>
                <w:szCs w:val="22"/>
              </w:rPr>
              <w:t>Phải thu người lao động</w:t>
            </w:r>
          </w:p>
        </w:tc>
        <w:tc>
          <w:tcPr>
            <w:tcW w:w="1771"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236" w:type="dxa"/>
            <w:tcBorders>
              <w:top w:val="nil"/>
              <w:left w:val="nil"/>
              <w:bottom w:val="nil"/>
              <w:right w:val="nil"/>
            </w:tcBorders>
            <w:vAlign w:val="bottom"/>
          </w:tcPr>
          <w:p w:rsidR="00366142" w:rsidRPr="00B4593F" w:rsidRDefault="00366142" w:rsidP="00A04A18">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r>
      <w:tr w:rsidR="009A1433" w:rsidRPr="00B4593F" w:rsidTr="001B5E33">
        <w:trPr>
          <w:trHeight w:val="370"/>
        </w:trPr>
        <w:tc>
          <w:tcPr>
            <w:tcW w:w="412" w:type="dxa"/>
            <w:tcBorders>
              <w:top w:val="nil"/>
              <w:left w:val="nil"/>
              <w:bottom w:val="nil"/>
              <w:right w:val="nil"/>
            </w:tcBorders>
            <w:shd w:val="clear" w:color="auto" w:fill="auto"/>
            <w:noWrap/>
            <w:vAlign w:val="bottom"/>
            <w:hideMark/>
          </w:tcPr>
          <w:p w:rsidR="009A1433" w:rsidRPr="002E5633" w:rsidRDefault="009A1433" w:rsidP="00A04A18">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9A1433" w:rsidRPr="00B4593F" w:rsidRDefault="009A1433" w:rsidP="001B5E33">
            <w:pPr>
              <w:spacing w:line="0" w:lineRule="atLeast"/>
              <w:rPr>
                <w:rFonts w:ascii="Times New Roman" w:hAnsi="Times New Roman"/>
                <w:sz w:val="22"/>
                <w:szCs w:val="22"/>
              </w:rPr>
            </w:pPr>
            <w:r>
              <w:rPr>
                <w:rFonts w:ascii="Times New Roman" w:hAnsi="Times New Roman"/>
                <w:sz w:val="22"/>
                <w:szCs w:val="22"/>
              </w:rPr>
              <w:t>Tạm ứng nhân viên</w:t>
            </w:r>
          </w:p>
        </w:tc>
        <w:tc>
          <w:tcPr>
            <w:tcW w:w="1771" w:type="dxa"/>
            <w:tcBorders>
              <w:top w:val="nil"/>
              <w:left w:val="nil"/>
              <w:bottom w:val="nil"/>
              <w:right w:val="nil"/>
            </w:tcBorders>
            <w:shd w:val="clear" w:color="auto" w:fill="auto"/>
            <w:noWrap/>
            <w:vAlign w:val="bottom"/>
            <w:hideMark/>
          </w:tcPr>
          <w:p w:rsidR="009A1433" w:rsidRPr="00B4593F" w:rsidRDefault="009A1433" w:rsidP="000A0730">
            <w:pPr>
              <w:jc w:val="right"/>
              <w:rPr>
                <w:rFonts w:ascii="Times New Roman" w:hAnsi="Times New Roman"/>
                <w:bCs/>
                <w:sz w:val="22"/>
                <w:szCs w:val="22"/>
              </w:rPr>
            </w:pPr>
            <w:r w:rsidRPr="00B4593F">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9A1433" w:rsidRPr="00B4593F" w:rsidRDefault="009A1433" w:rsidP="000A0730">
            <w:pPr>
              <w:jc w:val="right"/>
              <w:rPr>
                <w:rFonts w:ascii="Times New Roman" w:hAnsi="Times New Roman"/>
                <w:bCs/>
                <w:sz w:val="22"/>
                <w:szCs w:val="22"/>
              </w:rPr>
            </w:pPr>
            <w:r w:rsidRPr="00B4593F">
              <w:rPr>
                <w:rFonts w:ascii="Times New Roman" w:hAnsi="Times New Roman"/>
                <w:bCs/>
                <w:sz w:val="22"/>
                <w:szCs w:val="22"/>
              </w:rPr>
              <w:t>-</w:t>
            </w:r>
          </w:p>
        </w:tc>
        <w:tc>
          <w:tcPr>
            <w:tcW w:w="236" w:type="dxa"/>
            <w:tcBorders>
              <w:top w:val="nil"/>
              <w:left w:val="nil"/>
              <w:bottom w:val="nil"/>
              <w:right w:val="nil"/>
            </w:tcBorders>
            <w:vAlign w:val="bottom"/>
          </w:tcPr>
          <w:p w:rsidR="009A1433" w:rsidRPr="00B4593F" w:rsidRDefault="009A1433" w:rsidP="000A0730">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9A1433" w:rsidRPr="00B4593F" w:rsidRDefault="009A1433" w:rsidP="000A0730">
            <w:pPr>
              <w:jc w:val="right"/>
              <w:rPr>
                <w:rFonts w:ascii="Times New Roman" w:hAnsi="Times New Roman"/>
                <w:bCs/>
                <w:sz w:val="22"/>
                <w:szCs w:val="22"/>
              </w:rPr>
            </w:pPr>
            <w:r w:rsidRPr="00B4593F">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9A1433" w:rsidRPr="00B4593F" w:rsidRDefault="009A1433" w:rsidP="000A0730">
            <w:pPr>
              <w:jc w:val="right"/>
              <w:rPr>
                <w:rFonts w:ascii="Times New Roman" w:hAnsi="Times New Roman"/>
                <w:bCs/>
                <w:sz w:val="22"/>
                <w:szCs w:val="22"/>
              </w:rPr>
            </w:pPr>
            <w:r w:rsidRPr="00B4593F">
              <w:rPr>
                <w:rFonts w:ascii="Times New Roman" w:hAnsi="Times New Roman"/>
                <w:bCs/>
                <w:sz w:val="22"/>
                <w:szCs w:val="22"/>
              </w:rPr>
              <w:t>-</w:t>
            </w:r>
          </w:p>
        </w:tc>
      </w:tr>
      <w:tr w:rsidR="00366142" w:rsidRPr="00B4593F" w:rsidTr="001B5E33">
        <w:trPr>
          <w:trHeight w:val="370"/>
        </w:trPr>
        <w:tc>
          <w:tcPr>
            <w:tcW w:w="412" w:type="dxa"/>
            <w:tcBorders>
              <w:top w:val="nil"/>
              <w:left w:val="nil"/>
              <w:bottom w:val="nil"/>
              <w:right w:val="nil"/>
            </w:tcBorders>
            <w:shd w:val="clear" w:color="auto" w:fill="auto"/>
            <w:noWrap/>
            <w:vAlign w:val="bottom"/>
            <w:hideMark/>
          </w:tcPr>
          <w:p w:rsidR="00366142" w:rsidRPr="002E5633" w:rsidRDefault="00366142" w:rsidP="00A04A18">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Pr="00B4593F" w:rsidRDefault="00366142" w:rsidP="001B5E33">
            <w:pPr>
              <w:spacing w:line="0" w:lineRule="atLeast"/>
              <w:rPr>
                <w:rFonts w:ascii="Times New Roman" w:hAnsi="Times New Roman"/>
                <w:sz w:val="22"/>
                <w:szCs w:val="22"/>
              </w:rPr>
            </w:pPr>
            <w:r w:rsidRPr="00B4593F">
              <w:rPr>
                <w:rFonts w:ascii="Times New Roman" w:hAnsi="Times New Roman"/>
                <w:sz w:val="22"/>
                <w:szCs w:val="22"/>
              </w:rPr>
              <w:t>Ký cược, ký quỹ</w:t>
            </w:r>
          </w:p>
        </w:tc>
        <w:tc>
          <w:tcPr>
            <w:tcW w:w="1771"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236" w:type="dxa"/>
            <w:tcBorders>
              <w:top w:val="nil"/>
              <w:left w:val="nil"/>
              <w:bottom w:val="nil"/>
              <w:right w:val="nil"/>
            </w:tcBorders>
            <w:vAlign w:val="bottom"/>
          </w:tcPr>
          <w:p w:rsidR="00366142" w:rsidRPr="00B4593F" w:rsidRDefault="00366142" w:rsidP="00A04A18">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r>
      <w:tr w:rsidR="00366142" w:rsidRPr="00B4593F" w:rsidTr="001B5E33">
        <w:trPr>
          <w:trHeight w:val="370"/>
        </w:trPr>
        <w:tc>
          <w:tcPr>
            <w:tcW w:w="412" w:type="dxa"/>
            <w:tcBorders>
              <w:top w:val="nil"/>
              <w:left w:val="nil"/>
              <w:bottom w:val="nil"/>
              <w:right w:val="nil"/>
            </w:tcBorders>
            <w:shd w:val="clear" w:color="auto" w:fill="auto"/>
            <w:noWrap/>
            <w:vAlign w:val="bottom"/>
            <w:hideMark/>
          </w:tcPr>
          <w:p w:rsidR="00366142" w:rsidRPr="002E5633" w:rsidRDefault="00366142" w:rsidP="00A04A18">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Pr="00B4593F" w:rsidRDefault="00366142" w:rsidP="001B5E33">
            <w:pPr>
              <w:spacing w:line="0" w:lineRule="atLeast"/>
              <w:rPr>
                <w:rFonts w:ascii="Times New Roman" w:hAnsi="Times New Roman"/>
                <w:sz w:val="22"/>
                <w:szCs w:val="22"/>
              </w:rPr>
            </w:pPr>
            <w:r w:rsidRPr="00B4593F">
              <w:rPr>
                <w:rFonts w:ascii="Times New Roman" w:hAnsi="Times New Roman"/>
                <w:sz w:val="22"/>
                <w:szCs w:val="22"/>
              </w:rPr>
              <w:t>Cho mượn</w:t>
            </w:r>
          </w:p>
        </w:tc>
        <w:tc>
          <w:tcPr>
            <w:tcW w:w="1771"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236" w:type="dxa"/>
            <w:tcBorders>
              <w:top w:val="nil"/>
              <w:left w:val="nil"/>
              <w:bottom w:val="nil"/>
              <w:right w:val="nil"/>
            </w:tcBorders>
            <w:vAlign w:val="bottom"/>
          </w:tcPr>
          <w:p w:rsidR="00366142" w:rsidRPr="00B4593F" w:rsidRDefault="00366142" w:rsidP="00A04A18">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r>
      <w:tr w:rsidR="00366142" w:rsidRPr="00B4593F" w:rsidTr="001B5E33">
        <w:trPr>
          <w:trHeight w:val="370"/>
        </w:trPr>
        <w:tc>
          <w:tcPr>
            <w:tcW w:w="412" w:type="dxa"/>
            <w:tcBorders>
              <w:top w:val="nil"/>
              <w:left w:val="nil"/>
              <w:bottom w:val="nil"/>
              <w:right w:val="nil"/>
            </w:tcBorders>
            <w:shd w:val="clear" w:color="auto" w:fill="auto"/>
            <w:noWrap/>
            <w:vAlign w:val="bottom"/>
            <w:hideMark/>
          </w:tcPr>
          <w:p w:rsidR="00366142" w:rsidRPr="002E5633" w:rsidRDefault="00366142" w:rsidP="00A04A18">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Pr="00B4593F" w:rsidRDefault="00366142" w:rsidP="001B5E33">
            <w:pPr>
              <w:spacing w:line="0" w:lineRule="atLeast"/>
              <w:rPr>
                <w:rFonts w:ascii="Times New Roman" w:hAnsi="Times New Roman"/>
                <w:sz w:val="22"/>
                <w:szCs w:val="22"/>
              </w:rPr>
            </w:pPr>
            <w:r w:rsidRPr="00B4593F">
              <w:rPr>
                <w:rFonts w:ascii="Times New Roman" w:hAnsi="Times New Roman"/>
                <w:sz w:val="22"/>
                <w:szCs w:val="22"/>
              </w:rPr>
              <w:t>Các khoản chi hộ</w:t>
            </w:r>
          </w:p>
        </w:tc>
        <w:tc>
          <w:tcPr>
            <w:tcW w:w="1771"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236" w:type="dxa"/>
            <w:tcBorders>
              <w:top w:val="nil"/>
              <w:left w:val="nil"/>
              <w:bottom w:val="nil"/>
              <w:right w:val="nil"/>
            </w:tcBorders>
            <w:vAlign w:val="bottom"/>
          </w:tcPr>
          <w:p w:rsidR="00366142" w:rsidRPr="00B4593F" w:rsidRDefault="00366142" w:rsidP="00A04A18">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r>
      <w:tr w:rsidR="00366142" w:rsidRPr="00B4593F" w:rsidTr="001B5E33">
        <w:trPr>
          <w:trHeight w:val="185"/>
        </w:trPr>
        <w:tc>
          <w:tcPr>
            <w:tcW w:w="412" w:type="dxa"/>
            <w:tcBorders>
              <w:top w:val="nil"/>
              <w:left w:val="nil"/>
              <w:bottom w:val="nil"/>
              <w:right w:val="nil"/>
            </w:tcBorders>
            <w:shd w:val="clear" w:color="auto" w:fill="auto"/>
            <w:noWrap/>
            <w:vAlign w:val="bottom"/>
            <w:hideMark/>
          </w:tcPr>
          <w:p w:rsidR="00366142" w:rsidRPr="002E5633" w:rsidRDefault="00366142" w:rsidP="00A04A18">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Pr="00B4593F" w:rsidRDefault="009A1433" w:rsidP="009A1433">
            <w:pPr>
              <w:spacing w:line="0" w:lineRule="atLeast"/>
              <w:rPr>
                <w:rFonts w:ascii="Times New Roman" w:hAnsi="Times New Roman"/>
                <w:i/>
                <w:iCs/>
                <w:sz w:val="22"/>
                <w:szCs w:val="22"/>
              </w:rPr>
            </w:pPr>
            <w:r>
              <w:rPr>
                <w:rFonts w:ascii="Times New Roman" w:hAnsi="Times New Roman"/>
                <w:sz w:val="22"/>
                <w:szCs w:val="22"/>
              </w:rPr>
              <w:t>Các khoản p</w:t>
            </w:r>
            <w:r w:rsidR="00366142" w:rsidRPr="00B4593F">
              <w:rPr>
                <w:rFonts w:ascii="Times New Roman" w:hAnsi="Times New Roman"/>
                <w:sz w:val="22"/>
                <w:szCs w:val="22"/>
              </w:rPr>
              <w:t xml:space="preserve">hải thu khác </w:t>
            </w:r>
          </w:p>
        </w:tc>
        <w:tc>
          <w:tcPr>
            <w:tcW w:w="1771"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236" w:type="dxa"/>
            <w:tcBorders>
              <w:top w:val="nil"/>
              <w:left w:val="nil"/>
              <w:bottom w:val="nil"/>
              <w:right w:val="nil"/>
            </w:tcBorders>
            <w:vAlign w:val="bottom"/>
          </w:tcPr>
          <w:p w:rsidR="00366142" w:rsidRPr="00B4593F" w:rsidRDefault="00366142" w:rsidP="00A04A18">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B4593F" w:rsidRDefault="00366142" w:rsidP="00A04A18">
            <w:pPr>
              <w:jc w:val="right"/>
              <w:rPr>
                <w:rFonts w:ascii="Times New Roman" w:hAnsi="Times New Roman"/>
                <w:bCs/>
                <w:sz w:val="22"/>
                <w:szCs w:val="22"/>
              </w:rPr>
            </w:pPr>
            <w:r w:rsidRPr="00B4593F">
              <w:rPr>
                <w:rFonts w:ascii="Times New Roman" w:hAnsi="Times New Roman"/>
                <w:bCs/>
                <w:sz w:val="22"/>
                <w:szCs w:val="22"/>
              </w:rPr>
              <w:t>-</w:t>
            </w:r>
          </w:p>
        </w:tc>
      </w:tr>
      <w:tr w:rsidR="00366142" w:rsidRPr="00B4593F" w:rsidTr="001B5E33">
        <w:trPr>
          <w:trHeight w:val="370"/>
        </w:trPr>
        <w:tc>
          <w:tcPr>
            <w:tcW w:w="412" w:type="dxa"/>
            <w:tcBorders>
              <w:top w:val="nil"/>
              <w:left w:val="nil"/>
              <w:bottom w:val="nil"/>
              <w:right w:val="nil"/>
            </w:tcBorders>
            <w:shd w:val="clear" w:color="auto" w:fill="auto"/>
            <w:noWrap/>
            <w:hideMark/>
          </w:tcPr>
          <w:p w:rsidR="00366142" w:rsidRPr="00657864" w:rsidRDefault="00366142" w:rsidP="00A04A18">
            <w:pPr>
              <w:spacing w:before="120"/>
              <w:ind w:right="-101"/>
              <w:jc w:val="right"/>
              <w:rPr>
                <w:rFonts w:ascii="Times New Roman" w:hAnsi="Times New Roman"/>
                <w:b/>
                <w:sz w:val="22"/>
                <w:szCs w:val="22"/>
                <w:lang w:val="nl-NL"/>
              </w:rPr>
            </w:pPr>
            <w:r w:rsidRPr="00657864">
              <w:rPr>
                <w:rFonts w:ascii="Times New Roman" w:hAnsi="Times New Roman"/>
                <w:b/>
                <w:sz w:val="22"/>
                <w:szCs w:val="22"/>
                <w:lang w:val="nl-NL"/>
              </w:rPr>
              <w:t>b</w:t>
            </w:r>
            <w:r>
              <w:rPr>
                <w:rFonts w:ascii="Times New Roman" w:hAnsi="Times New Roman"/>
                <w:b/>
                <w:sz w:val="22"/>
                <w:szCs w:val="22"/>
                <w:lang w:val="nl-NL"/>
              </w:rPr>
              <w:t>)</w:t>
            </w:r>
          </w:p>
        </w:tc>
        <w:tc>
          <w:tcPr>
            <w:tcW w:w="1928" w:type="dxa"/>
            <w:tcBorders>
              <w:top w:val="nil"/>
              <w:left w:val="nil"/>
              <w:bottom w:val="nil"/>
              <w:right w:val="nil"/>
            </w:tcBorders>
            <w:shd w:val="clear" w:color="auto" w:fill="auto"/>
            <w:vAlign w:val="bottom"/>
            <w:hideMark/>
          </w:tcPr>
          <w:p w:rsidR="00366142" w:rsidRPr="00B4593F" w:rsidRDefault="00157D89" w:rsidP="001B5E33">
            <w:pPr>
              <w:tabs>
                <w:tab w:val="left" w:pos="178"/>
              </w:tabs>
              <w:spacing w:before="120" w:line="0" w:lineRule="atLeast"/>
              <w:ind w:right="-101"/>
              <w:rPr>
                <w:rFonts w:ascii="Times New Roman" w:hAnsi="Times New Roman"/>
                <w:b/>
                <w:sz w:val="22"/>
                <w:szCs w:val="22"/>
                <w:lang w:val="nl-NL"/>
              </w:rPr>
            </w:pPr>
            <w:r>
              <w:rPr>
                <w:rFonts w:ascii="Times New Roman" w:hAnsi="Times New Roman"/>
                <w:b/>
                <w:sz w:val="22"/>
                <w:szCs w:val="22"/>
                <w:lang w:val="nl-NL"/>
              </w:rPr>
              <w:t>Dài hạn</w:t>
            </w:r>
          </w:p>
        </w:tc>
        <w:tc>
          <w:tcPr>
            <w:tcW w:w="1771"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c>
          <w:tcPr>
            <w:tcW w:w="1559"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c>
          <w:tcPr>
            <w:tcW w:w="236" w:type="dxa"/>
            <w:tcBorders>
              <w:top w:val="nil"/>
              <w:left w:val="nil"/>
              <w:bottom w:val="nil"/>
              <w:right w:val="nil"/>
            </w:tcBorders>
            <w:vAlign w:val="bottom"/>
          </w:tcPr>
          <w:p w:rsidR="00366142" w:rsidRPr="00B4593F" w:rsidRDefault="00366142" w:rsidP="00A04A18">
            <w:pPr>
              <w:spacing w:before="120"/>
              <w:jc w:val="right"/>
              <w:rPr>
                <w:rFonts w:ascii="Times New Roman" w:hAnsi="Times New Roman"/>
                <w:b/>
                <w:bCs/>
                <w:sz w:val="22"/>
                <w:szCs w:val="22"/>
              </w:rPr>
            </w:pPr>
          </w:p>
        </w:tc>
        <w:tc>
          <w:tcPr>
            <w:tcW w:w="1564"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c>
          <w:tcPr>
            <w:tcW w:w="1440"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r>
      <w:tr w:rsidR="00366142" w:rsidRPr="00B4593F" w:rsidTr="00A04A18">
        <w:trPr>
          <w:trHeight w:val="185"/>
        </w:trPr>
        <w:tc>
          <w:tcPr>
            <w:tcW w:w="412" w:type="dxa"/>
            <w:tcBorders>
              <w:top w:val="nil"/>
              <w:left w:val="nil"/>
              <w:bottom w:val="nil"/>
              <w:right w:val="nil"/>
            </w:tcBorders>
            <w:shd w:val="clear" w:color="auto" w:fill="auto"/>
            <w:noWrap/>
            <w:vAlign w:val="bottom"/>
            <w:hideMark/>
          </w:tcPr>
          <w:p w:rsidR="00366142" w:rsidRPr="002E5633" w:rsidRDefault="00366142" w:rsidP="00A04A18">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noWrap/>
            <w:vAlign w:val="center"/>
            <w:hideMark/>
          </w:tcPr>
          <w:p w:rsidR="00366142" w:rsidRPr="00B4593F" w:rsidRDefault="00366142" w:rsidP="00A04A18">
            <w:pPr>
              <w:tabs>
                <w:tab w:val="left" w:pos="178"/>
              </w:tabs>
              <w:spacing w:line="0" w:lineRule="atLeast"/>
              <w:rPr>
                <w:rFonts w:ascii="Times New Roman" w:hAnsi="Times New Roman"/>
                <w:sz w:val="22"/>
                <w:szCs w:val="22"/>
                <w:lang w:val="nl-NL"/>
              </w:rPr>
            </w:pPr>
            <w:r w:rsidRPr="00B4593F">
              <w:rPr>
                <w:rFonts w:ascii="Times New Roman" w:hAnsi="Times New Roman"/>
                <w:sz w:val="22"/>
                <w:szCs w:val="22"/>
                <w:lang w:val="nl-NL"/>
              </w:rPr>
              <w:t>(Tương tự như ngắn hạn)</w:t>
            </w:r>
          </w:p>
        </w:tc>
        <w:tc>
          <w:tcPr>
            <w:tcW w:w="1771"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Cs/>
                <w:sz w:val="22"/>
                <w:szCs w:val="22"/>
              </w:rPr>
            </w:pPr>
            <w:r w:rsidRPr="00B4593F">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Cs/>
                <w:sz w:val="22"/>
                <w:szCs w:val="22"/>
              </w:rPr>
            </w:pPr>
            <w:r w:rsidRPr="00B4593F">
              <w:rPr>
                <w:rFonts w:ascii="Times New Roman" w:hAnsi="Times New Roman"/>
                <w:bCs/>
                <w:sz w:val="22"/>
                <w:szCs w:val="22"/>
              </w:rPr>
              <w:t>-</w:t>
            </w:r>
          </w:p>
        </w:tc>
        <w:tc>
          <w:tcPr>
            <w:tcW w:w="236" w:type="dxa"/>
            <w:tcBorders>
              <w:top w:val="nil"/>
              <w:left w:val="nil"/>
              <w:bottom w:val="nil"/>
              <w:right w:val="nil"/>
            </w:tcBorders>
            <w:vAlign w:val="bottom"/>
          </w:tcPr>
          <w:p w:rsidR="00366142" w:rsidRPr="00B4593F" w:rsidRDefault="00366142" w:rsidP="00A04A18">
            <w:pPr>
              <w:spacing w:before="120"/>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Cs/>
                <w:sz w:val="22"/>
                <w:szCs w:val="22"/>
              </w:rPr>
            </w:pPr>
            <w:r w:rsidRPr="00B4593F">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B4593F" w:rsidRDefault="00366142" w:rsidP="00A04A18">
            <w:pPr>
              <w:spacing w:before="120"/>
              <w:jc w:val="right"/>
              <w:rPr>
                <w:rFonts w:ascii="Times New Roman" w:hAnsi="Times New Roman"/>
                <w:bCs/>
                <w:sz w:val="22"/>
                <w:szCs w:val="22"/>
              </w:rPr>
            </w:pPr>
            <w:r w:rsidRPr="00B4593F">
              <w:rPr>
                <w:rFonts w:ascii="Times New Roman" w:hAnsi="Times New Roman"/>
                <w:bCs/>
                <w:sz w:val="22"/>
                <w:szCs w:val="22"/>
              </w:rPr>
              <w:t>-</w:t>
            </w:r>
          </w:p>
        </w:tc>
      </w:tr>
      <w:tr w:rsidR="00366142" w:rsidRPr="00B4593F" w:rsidTr="00A04A18">
        <w:trPr>
          <w:trHeight w:val="185"/>
        </w:trPr>
        <w:tc>
          <w:tcPr>
            <w:tcW w:w="412" w:type="dxa"/>
            <w:tcBorders>
              <w:top w:val="nil"/>
              <w:left w:val="nil"/>
              <w:bottom w:val="nil"/>
              <w:right w:val="nil"/>
            </w:tcBorders>
            <w:shd w:val="clear" w:color="auto" w:fill="auto"/>
            <w:noWrap/>
            <w:vAlign w:val="bottom"/>
            <w:hideMark/>
          </w:tcPr>
          <w:p w:rsidR="00366142" w:rsidRPr="00E464D6" w:rsidRDefault="00366142" w:rsidP="00A04A18">
            <w:pPr>
              <w:spacing w:before="120"/>
              <w:jc w:val="right"/>
              <w:rPr>
                <w:rFonts w:ascii="Times New Roman" w:hAnsi="Times New Roman"/>
                <w:b/>
                <w:bCs/>
                <w:sz w:val="22"/>
                <w:szCs w:val="22"/>
              </w:rPr>
            </w:pPr>
          </w:p>
        </w:tc>
        <w:tc>
          <w:tcPr>
            <w:tcW w:w="1928" w:type="dxa"/>
            <w:tcBorders>
              <w:top w:val="nil"/>
              <w:left w:val="nil"/>
              <w:bottom w:val="nil"/>
              <w:right w:val="nil"/>
            </w:tcBorders>
            <w:shd w:val="clear" w:color="auto" w:fill="auto"/>
            <w:noWrap/>
            <w:vAlign w:val="bottom"/>
            <w:hideMark/>
          </w:tcPr>
          <w:p w:rsidR="00366142" w:rsidRPr="00B4593F" w:rsidRDefault="00366142" w:rsidP="00A04A18">
            <w:pPr>
              <w:spacing w:before="120"/>
              <w:rPr>
                <w:rFonts w:ascii="Times New Roman" w:hAnsi="Times New Roman"/>
                <w:b/>
                <w:bCs/>
                <w:sz w:val="22"/>
                <w:szCs w:val="22"/>
              </w:rPr>
            </w:pPr>
            <w:r w:rsidRPr="00B4593F">
              <w:rPr>
                <w:rFonts w:ascii="Times New Roman" w:hAnsi="Times New Roman"/>
                <w:b/>
                <w:bCs/>
                <w:sz w:val="22"/>
                <w:szCs w:val="22"/>
              </w:rPr>
              <w:t>Cộng</w:t>
            </w:r>
          </w:p>
        </w:tc>
        <w:tc>
          <w:tcPr>
            <w:tcW w:w="1771" w:type="dxa"/>
            <w:tcBorders>
              <w:top w:val="single" w:sz="4" w:space="0" w:color="auto"/>
              <w:left w:val="nil"/>
              <w:bottom w:val="double" w:sz="6" w:space="0" w:color="auto"/>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c>
          <w:tcPr>
            <w:tcW w:w="1559" w:type="dxa"/>
            <w:tcBorders>
              <w:top w:val="single" w:sz="4" w:space="0" w:color="auto"/>
              <w:left w:val="nil"/>
              <w:bottom w:val="double" w:sz="6" w:space="0" w:color="auto"/>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c>
          <w:tcPr>
            <w:tcW w:w="236" w:type="dxa"/>
            <w:tcBorders>
              <w:left w:val="nil"/>
              <w:right w:val="nil"/>
            </w:tcBorders>
            <w:vAlign w:val="bottom"/>
          </w:tcPr>
          <w:p w:rsidR="00366142" w:rsidRPr="00B4593F" w:rsidRDefault="00366142" w:rsidP="00A04A18">
            <w:pPr>
              <w:spacing w:before="120"/>
              <w:jc w:val="right"/>
              <w:rPr>
                <w:rFonts w:ascii="Times New Roman" w:hAnsi="Times New Roman"/>
                <w:b/>
                <w:bCs/>
                <w:sz w:val="22"/>
                <w:szCs w:val="22"/>
              </w:rPr>
            </w:pPr>
          </w:p>
        </w:tc>
        <w:tc>
          <w:tcPr>
            <w:tcW w:w="1564" w:type="dxa"/>
            <w:tcBorders>
              <w:top w:val="single" w:sz="4" w:space="0" w:color="auto"/>
              <w:left w:val="nil"/>
              <w:bottom w:val="double" w:sz="6" w:space="0" w:color="auto"/>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c>
          <w:tcPr>
            <w:tcW w:w="1440" w:type="dxa"/>
            <w:tcBorders>
              <w:top w:val="single" w:sz="4" w:space="0" w:color="auto"/>
              <w:left w:val="nil"/>
              <w:bottom w:val="double" w:sz="6" w:space="0" w:color="auto"/>
              <w:right w:val="nil"/>
            </w:tcBorders>
            <w:shd w:val="clear" w:color="auto" w:fill="auto"/>
            <w:noWrap/>
            <w:vAlign w:val="bottom"/>
            <w:hideMark/>
          </w:tcPr>
          <w:p w:rsidR="00366142" w:rsidRPr="00B4593F" w:rsidRDefault="00366142" w:rsidP="00A04A18">
            <w:pPr>
              <w:spacing w:before="120"/>
              <w:jc w:val="right"/>
              <w:rPr>
                <w:rFonts w:ascii="Times New Roman" w:hAnsi="Times New Roman"/>
                <w:b/>
                <w:bCs/>
                <w:sz w:val="22"/>
                <w:szCs w:val="22"/>
              </w:rPr>
            </w:pPr>
            <w:r w:rsidRPr="00B4593F">
              <w:rPr>
                <w:rFonts w:ascii="Times New Roman" w:hAnsi="Times New Roman"/>
                <w:b/>
                <w:bCs/>
                <w:sz w:val="22"/>
                <w:szCs w:val="22"/>
              </w:rPr>
              <w:t>-</w:t>
            </w:r>
          </w:p>
        </w:tc>
      </w:tr>
    </w:tbl>
    <w:p w:rsidR="00175B24" w:rsidRDefault="00175B24" w:rsidP="00175B24">
      <w:pPr>
        <w:spacing w:before="240"/>
        <w:ind w:left="576"/>
        <w:jc w:val="both"/>
        <w:rPr>
          <w:rFonts w:ascii="Times New Roman" w:hAnsi="Times New Roman"/>
          <w:b/>
          <w:bCs/>
          <w:sz w:val="22"/>
          <w:szCs w:val="22"/>
          <w:lang w:val="en-US"/>
        </w:rPr>
      </w:pPr>
    </w:p>
    <w:p w:rsidR="00366142" w:rsidRDefault="00366142" w:rsidP="00894967">
      <w:pPr>
        <w:numPr>
          <w:ilvl w:val="1"/>
          <w:numId w:val="5"/>
        </w:numPr>
        <w:spacing w:before="240" w:after="120"/>
        <w:ind w:left="576" w:hanging="576"/>
        <w:jc w:val="both"/>
        <w:rPr>
          <w:rFonts w:ascii="Times New Roman" w:hAnsi="Times New Roman"/>
          <w:b/>
          <w:bCs/>
          <w:sz w:val="22"/>
          <w:szCs w:val="22"/>
          <w:lang w:val="en-US"/>
        </w:rPr>
      </w:pPr>
      <w:r>
        <w:rPr>
          <w:rFonts w:ascii="Times New Roman" w:hAnsi="Times New Roman"/>
          <w:b/>
          <w:bCs/>
          <w:sz w:val="22"/>
          <w:szCs w:val="22"/>
          <w:lang w:val="en-US"/>
        </w:rPr>
        <w:lastRenderedPageBreak/>
        <w:t>Nợ xấu</w:t>
      </w:r>
    </w:p>
    <w:tbl>
      <w:tblPr>
        <w:tblW w:w="8910" w:type="dxa"/>
        <w:tblInd w:w="108" w:type="dxa"/>
        <w:tblLook w:val="04A0" w:firstRow="1" w:lastRow="0" w:firstColumn="1" w:lastColumn="0" w:noHBand="0" w:noVBand="1"/>
      </w:tblPr>
      <w:tblGrid>
        <w:gridCol w:w="360"/>
        <w:gridCol w:w="1980"/>
        <w:gridCol w:w="1170"/>
        <w:gridCol w:w="1170"/>
        <w:gridCol w:w="990"/>
        <w:gridCol w:w="268"/>
        <w:gridCol w:w="902"/>
        <w:gridCol w:w="1170"/>
        <w:gridCol w:w="900"/>
      </w:tblGrid>
      <w:tr w:rsidR="00802222" w:rsidRPr="003B04B8" w:rsidTr="001A2A63">
        <w:trPr>
          <w:trHeight w:val="288"/>
        </w:trPr>
        <w:tc>
          <w:tcPr>
            <w:tcW w:w="360" w:type="dxa"/>
            <w:tcBorders>
              <w:top w:val="nil"/>
              <w:left w:val="nil"/>
              <w:bottom w:val="nil"/>
              <w:right w:val="nil"/>
            </w:tcBorders>
          </w:tcPr>
          <w:p w:rsidR="00802222" w:rsidRPr="003B04B8" w:rsidRDefault="00802222" w:rsidP="00A04A18">
            <w:pPr>
              <w:rPr>
                <w:rFonts w:ascii="Times New Roman" w:eastAsia="Times New Roman" w:hAnsi="Times New Roman"/>
                <w:sz w:val="22"/>
                <w:szCs w:val="22"/>
                <w:lang w:val="de-AT"/>
              </w:rPr>
            </w:pPr>
          </w:p>
        </w:tc>
        <w:tc>
          <w:tcPr>
            <w:tcW w:w="1980" w:type="dxa"/>
            <w:tcBorders>
              <w:top w:val="nil"/>
              <w:left w:val="nil"/>
              <w:bottom w:val="nil"/>
              <w:right w:val="nil"/>
            </w:tcBorders>
            <w:shd w:val="clear" w:color="auto" w:fill="auto"/>
            <w:noWrap/>
            <w:vAlign w:val="bottom"/>
            <w:hideMark/>
          </w:tcPr>
          <w:p w:rsidR="00802222" w:rsidRPr="00157D89" w:rsidRDefault="00802222" w:rsidP="00A04A18">
            <w:pPr>
              <w:rPr>
                <w:rFonts w:ascii="Times New Roman" w:eastAsia="Times New Roman" w:hAnsi="Times New Roman"/>
                <w:sz w:val="22"/>
                <w:szCs w:val="22"/>
                <w:lang w:val="de-AT"/>
              </w:rPr>
            </w:pPr>
          </w:p>
        </w:tc>
        <w:tc>
          <w:tcPr>
            <w:tcW w:w="3330" w:type="dxa"/>
            <w:gridSpan w:val="3"/>
            <w:tcBorders>
              <w:top w:val="nil"/>
              <w:left w:val="nil"/>
              <w:bottom w:val="single" w:sz="4" w:space="0" w:color="auto"/>
              <w:right w:val="nil"/>
            </w:tcBorders>
            <w:shd w:val="clear" w:color="auto" w:fill="auto"/>
            <w:noWrap/>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cuối năm</w:t>
            </w:r>
          </w:p>
        </w:tc>
        <w:tc>
          <w:tcPr>
            <w:tcW w:w="268" w:type="dxa"/>
            <w:tcBorders>
              <w:top w:val="nil"/>
              <w:left w:val="nil"/>
              <w:bottom w:val="nil"/>
              <w:right w:val="nil"/>
            </w:tcBorders>
            <w:shd w:val="clear" w:color="auto" w:fill="auto"/>
            <w:noWrap/>
            <w:hideMark/>
          </w:tcPr>
          <w:p w:rsidR="00802222" w:rsidRPr="002E5633" w:rsidRDefault="00802222" w:rsidP="001A2A63">
            <w:pPr>
              <w:jc w:val="center"/>
              <w:rPr>
                <w:rFonts w:ascii="Times New Roman" w:hAnsi="Times New Roman"/>
                <w:b/>
                <w:bCs/>
                <w:sz w:val="22"/>
                <w:szCs w:val="22"/>
              </w:rPr>
            </w:pPr>
          </w:p>
        </w:tc>
        <w:tc>
          <w:tcPr>
            <w:tcW w:w="2972" w:type="dxa"/>
            <w:gridSpan w:val="3"/>
            <w:tcBorders>
              <w:top w:val="nil"/>
              <w:left w:val="nil"/>
              <w:bottom w:val="single" w:sz="4" w:space="0" w:color="auto"/>
              <w:right w:val="nil"/>
            </w:tcBorders>
            <w:shd w:val="clear" w:color="auto" w:fill="auto"/>
            <w:noWrap/>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đầu năm</w:t>
            </w:r>
          </w:p>
        </w:tc>
      </w:tr>
      <w:tr w:rsidR="00366142" w:rsidRPr="003B04B8" w:rsidTr="00A04A18">
        <w:tblPrEx>
          <w:tblLook w:val="0000" w:firstRow="0" w:lastRow="0" w:firstColumn="0" w:lastColumn="0" w:noHBand="0" w:noVBand="0"/>
        </w:tblPrEx>
        <w:trPr>
          <w:trHeight w:val="107"/>
          <w:tblHeader/>
        </w:trPr>
        <w:tc>
          <w:tcPr>
            <w:tcW w:w="360" w:type="dxa"/>
            <w:tcBorders>
              <w:top w:val="nil"/>
              <w:left w:val="nil"/>
              <w:bottom w:val="nil"/>
              <w:right w:val="nil"/>
            </w:tcBorders>
          </w:tcPr>
          <w:p w:rsidR="00366142" w:rsidRPr="003B04B8" w:rsidRDefault="00366142" w:rsidP="00A04A18">
            <w:pPr>
              <w:rPr>
                <w:rFonts w:ascii="Times New Roman" w:hAnsi="Times New Roman"/>
                <w:sz w:val="22"/>
                <w:szCs w:val="22"/>
              </w:rPr>
            </w:pPr>
          </w:p>
        </w:tc>
        <w:tc>
          <w:tcPr>
            <w:tcW w:w="1980" w:type="dxa"/>
            <w:tcBorders>
              <w:top w:val="nil"/>
              <w:left w:val="nil"/>
              <w:bottom w:val="nil"/>
              <w:right w:val="nil"/>
            </w:tcBorders>
            <w:shd w:val="clear" w:color="auto" w:fill="auto"/>
            <w:vAlign w:val="bottom"/>
          </w:tcPr>
          <w:p w:rsidR="00366142" w:rsidRPr="00157D89" w:rsidRDefault="00366142" w:rsidP="00A04A18">
            <w:pPr>
              <w:rPr>
                <w:rFonts w:ascii="Times New Roman" w:hAnsi="Times New Roman"/>
                <w:sz w:val="22"/>
                <w:szCs w:val="22"/>
              </w:rPr>
            </w:pPr>
          </w:p>
        </w:tc>
        <w:tc>
          <w:tcPr>
            <w:tcW w:w="1170" w:type="dxa"/>
            <w:tcBorders>
              <w:top w:val="single" w:sz="4" w:space="0" w:color="auto"/>
              <w:left w:val="nil"/>
              <w:bottom w:val="single" w:sz="4" w:space="0" w:color="auto"/>
              <w:right w:val="nil"/>
            </w:tcBorders>
            <w:vAlign w:val="center"/>
          </w:tcPr>
          <w:p w:rsidR="00366142" w:rsidRPr="00157D89" w:rsidRDefault="00366142" w:rsidP="00A04A18">
            <w:pPr>
              <w:jc w:val="right"/>
              <w:rPr>
                <w:rFonts w:ascii="Times New Roman" w:hAnsi="Times New Roman"/>
                <w:b/>
                <w:bCs/>
                <w:sz w:val="22"/>
                <w:szCs w:val="22"/>
              </w:rPr>
            </w:pPr>
            <w:r w:rsidRPr="00157D89">
              <w:rPr>
                <w:rFonts w:ascii="Times New Roman" w:hAnsi="Times New Roman"/>
                <w:b/>
                <w:bCs/>
                <w:sz w:val="22"/>
                <w:szCs w:val="22"/>
              </w:rPr>
              <w:t>Giá gốc</w:t>
            </w:r>
          </w:p>
        </w:tc>
        <w:tc>
          <w:tcPr>
            <w:tcW w:w="1170" w:type="dxa"/>
            <w:tcBorders>
              <w:top w:val="single" w:sz="4" w:space="0" w:color="auto"/>
              <w:left w:val="nil"/>
              <w:bottom w:val="single" w:sz="4" w:space="0" w:color="auto"/>
              <w:right w:val="nil"/>
            </w:tcBorders>
            <w:vAlign w:val="center"/>
          </w:tcPr>
          <w:p w:rsidR="00366142" w:rsidRPr="00157D89" w:rsidRDefault="00366142" w:rsidP="00A04A18">
            <w:pPr>
              <w:jc w:val="right"/>
              <w:rPr>
                <w:rFonts w:ascii="Times New Roman" w:hAnsi="Times New Roman"/>
                <w:b/>
                <w:bCs/>
                <w:sz w:val="22"/>
                <w:szCs w:val="22"/>
              </w:rPr>
            </w:pPr>
            <w:r w:rsidRPr="00157D89">
              <w:rPr>
                <w:rFonts w:ascii="Times New Roman" w:hAnsi="Times New Roman"/>
                <w:b/>
                <w:bCs/>
                <w:sz w:val="22"/>
                <w:szCs w:val="22"/>
              </w:rPr>
              <w:t xml:space="preserve">Giá trị có </w:t>
            </w:r>
            <w:r w:rsidRPr="00157D89">
              <w:rPr>
                <w:rFonts w:ascii="Times New Roman" w:hAnsi="Times New Roman"/>
                <w:b/>
                <w:bCs/>
                <w:sz w:val="22"/>
                <w:szCs w:val="22"/>
              </w:rPr>
              <w:br/>
              <w:t>thể thu hồi</w:t>
            </w:r>
          </w:p>
        </w:tc>
        <w:tc>
          <w:tcPr>
            <w:tcW w:w="990" w:type="dxa"/>
            <w:tcBorders>
              <w:top w:val="single" w:sz="4" w:space="0" w:color="auto"/>
              <w:left w:val="nil"/>
              <w:bottom w:val="single" w:sz="4" w:space="0" w:color="auto"/>
              <w:right w:val="nil"/>
            </w:tcBorders>
            <w:shd w:val="clear" w:color="auto" w:fill="auto"/>
            <w:vAlign w:val="center"/>
          </w:tcPr>
          <w:p w:rsidR="00366142" w:rsidRPr="00157D89" w:rsidRDefault="00366142" w:rsidP="00A04A18">
            <w:pPr>
              <w:jc w:val="right"/>
              <w:rPr>
                <w:rFonts w:ascii="Times New Roman" w:hAnsi="Times New Roman"/>
                <w:b/>
                <w:bCs/>
                <w:sz w:val="22"/>
                <w:szCs w:val="22"/>
              </w:rPr>
            </w:pPr>
            <w:r w:rsidRPr="00157D89">
              <w:rPr>
                <w:rFonts w:ascii="Times New Roman" w:hAnsi="Times New Roman"/>
                <w:b/>
                <w:bCs/>
                <w:sz w:val="22"/>
                <w:szCs w:val="22"/>
              </w:rPr>
              <w:t>Dự phòng</w:t>
            </w:r>
          </w:p>
        </w:tc>
        <w:tc>
          <w:tcPr>
            <w:tcW w:w="268" w:type="dxa"/>
            <w:tcBorders>
              <w:top w:val="nil"/>
              <w:left w:val="nil"/>
              <w:bottom w:val="nil"/>
              <w:right w:val="nil"/>
            </w:tcBorders>
            <w:shd w:val="clear" w:color="auto" w:fill="auto"/>
            <w:vAlign w:val="center"/>
          </w:tcPr>
          <w:p w:rsidR="00366142" w:rsidRPr="00157D89" w:rsidRDefault="00366142" w:rsidP="00A04A18">
            <w:pPr>
              <w:jc w:val="right"/>
              <w:rPr>
                <w:rFonts w:ascii="Times New Roman" w:hAnsi="Times New Roman"/>
                <w:b/>
                <w:sz w:val="22"/>
                <w:szCs w:val="22"/>
              </w:rPr>
            </w:pPr>
          </w:p>
        </w:tc>
        <w:tc>
          <w:tcPr>
            <w:tcW w:w="902" w:type="dxa"/>
            <w:tcBorders>
              <w:top w:val="single" w:sz="4" w:space="0" w:color="auto"/>
              <w:left w:val="nil"/>
              <w:bottom w:val="single" w:sz="4" w:space="0" w:color="auto"/>
              <w:right w:val="nil"/>
            </w:tcBorders>
            <w:vAlign w:val="center"/>
          </w:tcPr>
          <w:p w:rsidR="00366142" w:rsidRPr="00157D89" w:rsidRDefault="00366142" w:rsidP="00A04A18">
            <w:pPr>
              <w:jc w:val="right"/>
              <w:rPr>
                <w:rFonts w:ascii="Times New Roman" w:hAnsi="Times New Roman"/>
                <w:b/>
                <w:bCs/>
                <w:sz w:val="22"/>
                <w:szCs w:val="22"/>
              </w:rPr>
            </w:pPr>
            <w:r w:rsidRPr="00157D89">
              <w:rPr>
                <w:rFonts w:ascii="Times New Roman" w:hAnsi="Times New Roman"/>
                <w:b/>
                <w:bCs/>
                <w:sz w:val="22"/>
                <w:szCs w:val="22"/>
              </w:rPr>
              <w:t>Giá gốc</w:t>
            </w:r>
          </w:p>
        </w:tc>
        <w:tc>
          <w:tcPr>
            <w:tcW w:w="1170" w:type="dxa"/>
            <w:tcBorders>
              <w:top w:val="single" w:sz="4" w:space="0" w:color="auto"/>
              <w:left w:val="nil"/>
              <w:bottom w:val="single" w:sz="4" w:space="0" w:color="auto"/>
              <w:right w:val="nil"/>
            </w:tcBorders>
            <w:vAlign w:val="center"/>
          </w:tcPr>
          <w:p w:rsidR="00366142" w:rsidRPr="00157D89" w:rsidRDefault="00366142" w:rsidP="00A04A18">
            <w:pPr>
              <w:jc w:val="right"/>
              <w:rPr>
                <w:rFonts w:ascii="Times New Roman" w:hAnsi="Times New Roman"/>
                <w:b/>
                <w:bCs/>
                <w:sz w:val="22"/>
                <w:szCs w:val="22"/>
              </w:rPr>
            </w:pPr>
            <w:r w:rsidRPr="00157D89">
              <w:rPr>
                <w:rFonts w:ascii="Times New Roman" w:hAnsi="Times New Roman"/>
                <w:b/>
                <w:bCs/>
                <w:sz w:val="22"/>
                <w:szCs w:val="22"/>
              </w:rPr>
              <w:t xml:space="preserve">Giá trị có </w:t>
            </w:r>
            <w:r w:rsidRPr="00157D89">
              <w:rPr>
                <w:rFonts w:ascii="Times New Roman" w:hAnsi="Times New Roman"/>
                <w:b/>
                <w:bCs/>
                <w:sz w:val="22"/>
                <w:szCs w:val="22"/>
              </w:rPr>
              <w:br/>
              <w:t>thể thu hồi</w:t>
            </w:r>
          </w:p>
        </w:tc>
        <w:tc>
          <w:tcPr>
            <w:tcW w:w="900" w:type="dxa"/>
            <w:tcBorders>
              <w:top w:val="single" w:sz="4" w:space="0" w:color="auto"/>
              <w:left w:val="nil"/>
              <w:bottom w:val="single" w:sz="4" w:space="0" w:color="auto"/>
              <w:right w:val="nil"/>
            </w:tcBorders>
            <w:shd w:val="clear" w:color="auto" w:fill="auto"/>
            <w:vAlign w:val="center"/>
          </w:tcPr>
          <w:p w:rsidR="00366142" w:rsidRPr="00157D89" w:rsidRDefault="00366142" w:rsidP="00A04A18">
            <w:pPr>
              <w:jc w:val="right"/>
              <w:rPr>
                <w:rFonts w:ascii="Times New Roman" w:hAnsi="Times New Roman"/>
                <w:b/>
                <w:bCs/>
                <w:sz w:val="22"/>
                <w:szCs w:val="22"/>
              </w:rPr>
            </w:pPr>
            <w:r w:rsidRPr="00157D89">
              <w:rPr>
                <w:rFonts w:ascii="Times New Roman" w:hAnsi="Times New Roman"/>
                <w:b/>
                <w:bCs/>
                <w:sz w:val="22"/>
                <w:szCs w:val="22"/>
              </w:rPr>
              <w:t>Dự phòng</w:t>
            </w:r>
          </w:p>
        </w:tc>
      </w:tr>
      <w:tr w:rsidR="00366142" w:rsidRPr="00C85D0C" w:rsidTr="00A04A18">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A04A18">
            <w:pPr>
              <w:ind w:right="-96"/>
              <w:jc w:val="right"/>
              <w:rPr>
                <w:rFonts w:ascii="Times New Roman" w:hAnsi="Times New Roman"/>
                <w:b/>
                <w:sz w:val="22"/>
                <w:szCs w:val="22"/>
                <w:lang w:val="nl-NL"/>
              </w:rPr>
            </w:pPr>
            <w:r w:rsidRPr="003B04B8">
              <w:rPr>
                <w:rFonts w:ascii="Times New Roman" w:hAnsi="Times New Roman"/>
                <w:b/>
                <w:sz w:val="22"/>
                <w:szCs w:val="22"/>
                <w:lang w:val="nl-NL"/>
              </w:rPr>
              <w:t>a)</w:t>
            </w:r>
          </w:p>
        </w:tc>
        <w:tc>
          <w:tcPr>
            <w:tcW w:w="1980" w:type="dxa"/>
            <w:tcBorders>
              <w:top w:val="nil"/>
              <w:left w:val="nil"/>
              <w:bottom w:val="nil"/>
              <w:right w:val="nil"/>
            </w:tcBorders>
            <w:shd w:val="clear" w:color="auto" w:fill="auto"/>
          </w:tcPr>
          <w:p w:rsidR="00366142" w:rsidRPr="003B04B8" w:rsidRDefault="00366142" w:rsidP="00A04A18">
            <w:pPr>
              <w:rPr>
                <w:rFonts w:ascii="Times New Roman" w:hAnsi="Times New Roman"/>
                <w:b/>
                <w:sz w:val="22"/>
                <w:szCs w:val="22"/>
                <w:lang w:val="nl-NL"/>
              </w:rPr>
            </w:pPr>
            <w:r w:rsidRPr="00C85D0C">
              <w:rPr>
                <w:rFonts w:ascii="Times New Roman" w:hAnsi="Times New Roman"/>
                <w:b/>
                <w:sz w:val="22"/>
                <w:szCs w:val="22"/>
                <w:lang w:val="nl-NL"/>
              </w:rPr>
              <w:t xml:space="preserve">Dự phòng phải thu ngắn hạn khó đòi </w:t>
            </w:r>
          </w:p>
        </w:tc>
        <w:tc>
          <w:tcPr>
            <w:tcW w:w="1170" w:type="dxa"/>
            <w:tcBorders>
              <w:top w:val="single" w:sz="4" w:space="0" w:color="auto"/>
              <w:left w:val="nil"/>
              <w:right w:val="nil"/>
            </w:tcBorders>
            <w:vAlign w:val="bottom"/>
          </w:tcPr>
          <w:p w:rsidR="00366142" w:rsidRPr="00C85D0C" w:rsidRDefault="00366142" w:rsidP="00A04A18">
            <w:pPr>
              <w:jc w:val="right"/>
              <w:rPr>
                <w:rFonts w:ascii="Times New Roman" w:hAnsi="Times New Roman"/>
                <w:b/>
                <w:sz w:val="22"/>
                <w:szCs w:val="22"/>
                <w:lang w:val="nl-NL"/>
              </w:rPr>
            </w:pPr>
            <w:r w:rsidRPr="00C85D0C">
              <w:rPr>
                <w:rFonts w:ascii="Times New Roman" w:hAnsi="Times New Roman"/>
                <w:b/>
                <w:sz w:val="22"/>
                <w:szCs w:val="22"/>
                <w:lang w:val="nl-NL"/>
              </w:rPr>
              <w:t>-</w:t>
            </w:r>
          </w:p>
        </w:tc>
        <w:tc>
          <w:tcPr>
            <w:tcW w:w="1170" w:type="dxa"/>
            <w:tcBorders>
              <w:top w:val="single" w:sz="4" w:space="0" w:color="auto"/>
              <w:left w:val="nil"/>
              <w:right w:val="nil"/>
            </w:tcBorders>
            <w:vAlign w:val="bottom"/>
          </w:tcPr>
          <w:p w:rsidR="00366142" w:rsidRPr="00C85D0C" w:rsidRDefault="00366142" w:rsidP="00A04A18">
            <w:pPr>
              <w:jc w:val="right"/>
              <w:rPr>
                <w:rFonts w:ascii="Times New Roman" w:hAnsi="Times New Roman"/>
                <w:b/>
                <w:sz w:val="22"/>
                <w:szCs w:val="22"/>
                <w:lang w:val="nl-NL"/>
              </w:rPr>
            </w:pPr>
            <w:r w:rsidRPr="00C85D0C">
              <w:rPr>
                <w:rFonts w:ascii="Times New Roman" w:hAnsi="Times New Roman"/>
                <w:b/>
                <w:sz w:val="22"/>
                <w:szCs w:val="22"/>
                <w:lang w:val="nl-NL"/>
              </w:rPr>
              <w:t>-</w:t>
            </w:r>
          </w:p>
        </w:tc>
        <w:tc>
          <w:tcPr>
            <w:tcW w:w="990" w:type="dxa"/>
            <w:tcBorders>
              <w:top w:val="single" w:sz="4" w:space="0" w:color="auto"/>
              <w:left w:val="nil"/>
              <w:right w:val="nil"/>
            </w:tcBorders>
            <w:shd w:val="clear" w:color="auto" w:fill="auto"/>
            <w:vAlign w:val="bottom"/>
          </w:tcPr>
          <w:p w:rsidR="00366142" w:rsidRPr="00C85D0C" w:rsidRDefault="00366142" w:rsidP="00A04A18">
            <w:pPr>
              <w:jc w:val="right"/>
              <w:rPr>
                <w:rFonts w:ascii="Times New Roman" w:hAnsi="Times New Roman"/>
                <w:b/>
                <w:sz w:val="22"/>
                <w:szCs w:val="22"/>
                <w:lang w:val="nl-NL"/>
              </w:rPr>
            </w:pPr>
            <w:r w:rsidRPr="00C85D0C">
              <w:rPr>
                <w:rFonts w:ascii="Times New Roman" w:hAnsi="Times New Roman"/>
                <w:b/>
                <w:sz w:val="22"/>
                <w:szCs w:val="22"/>
                <w:lang w:val="nl-NL"/>
              </w:rPr>
              <w:t>-</w:t>
            </w:r>
          </w:p>
        </w:tc>
        <w:tc>
          <w:tcPr>
            <w:tcW w:w="268" w:type="dxa"/>
            <w:tcBorders>
              <w:left w:val="nil"/>
              <w:bottom w:val="nil"/>
              <w:right w:val="nil"/>
            </w:tcBorders>
            <w:shd w:val="clear" w:color="auto" w:fill="auto"/>
            <w:vAlign w:val="bottom"/>
          </w:tcPr>
          <w:p w:rsidR="00366142" w:rsidRPr="00C85D0C" w:rsidRDefault="00366142" w:rsidP="00A04A18">
            <w:pPr>
              <w:jc w:val="right"/>
              <w:rPr>
                <w:rFonts w:ascii="Times New Roman" w:hAnsi="Times New Roman"/>
                <w:b/>
                <w:sz w:val="22"/>
                <w:szCs w:val="22"/>
                <w:lang w:val="nl-NL"/>
              </w:rPr>
            </w:pPr>
          </w:p>
        </w:tc>
        <w:tc>
          <w:tcPr>
            <w:tcW w:w="902" w:type="dxa"/>
            <w:tcBorders>
              <w:top w:val="single" w:sz="4" w:space="0" w:color="auto"/>
              <w:left w:val="nil"/>
              <w:right w:val="nil"/>
            </w:tcBorders>
            <w:vAlign w:val="bottom"/>
          </w:tcPr>
          <w:p w:rsidR="00366142" w:rsidRPr="00C85D0C" w:rsidRDefault="00366142" w:rsidP="00A04A18">
            <w:pPr>
              <w:jc w:val="right"/>
              <w:rPr>
                <w:rFonts w:ascii="Times New Roman" w:hAnsi="Times New Roman"/>
                <w:b/>
                <w:sz w:val="22"/>
                <w:szCs w:val="22"/>
                <w:lang w:val="nl-NL"/>
              </w:rPr>
            </w:pPr>
            <w:r w:rsidRPr="00C85D0C">
              <w:rPr>
                <w:rFonts w:ascii="Times New Roman" w:hAnsi="Times New Roman"/>
                <w:b/>
                <w:sz w:val="22"/>
                <w:szCs w:val="22"/>
                <w:lang w:val="nl-NL"/>
              </w:rPr>
              <w:t>-</w:t>
            </w:r>
          </w:p>
        </w:tc>
        <w:tc>
          <w:tcPr>
            <w:tcW w:w="1170" w:type="dxa"/>
            <w:tcBorders>
              <w:top w:val="single" w:sz="4" w:space="0" w:color="auto"/>
              <w:left w:val="nil"/>
              <w:right w:val="nil"/>
            </w:tcBorders>
            <w:vAlign w:val="bottom"/>
          </w:tcPr>
          <w:p w:rsidR="00366142" w:rsidRPr="00C85D0C" w:rsidRDefault="00366142" w:rsidP="00A04A18">
            <w:pPr>
              <w:jc w:val="right"/>
              <w:rPr>
                <w:rFonts w:ascii="Times New Roman" w:hAnsi="Times New Roman"/>
                <w:b/>
                <w:sz w:val="22"/>
                <w:szCs w:val="22"/>
                <w:lang w:val="nl-NL"/>
              </w:rPr>
            </w:pPr>
            <w:r w:rsidRPr="00C85D0C">
              <w:rPr>
                <w:rFonts w:ascii="Times New Roman" w:hAnsi="Times New Roman"/>
                <w:b/>
                <w:sz w:val="22"/>
                <w:szCs w:val="22"/>
                <w:lang w:val="nl-NL"/>
              </w:rPr>
              <w:t>-</w:t>
            </w:r>
          </w:p>
        </w:tc>
        <w:tc>
          <w:tcPr>
            <w:tcW w:w="900" w:type="dxa"/>
            <w:tcBorders>
              <w:top w:val="single" w:sz="4" w:space="0" w:color="auto"/>
              <w:left w:val="nil"/>
              <w:right w:val="nil"/>
            </w:tcBorders>
            <w:shd w:val="clear" w:color="auto" w:fill="auto"/>
            <w:vAlign w:val="bottom"/>
          </w:tcPr>
          <w:p w:rsidR="00366142" w:rsidRPr="00C85D0C" w:rsidRDefault="00366142" w:rsidP="00A04A18">
            <w:pPr>
              <w:jc w:val="right"/>
              <w:rPr>
                <w:rFonts w:ascii="Times New Roman" w:hAnsi="Times New Roman"/>
                <w:b/>
                <w:sz w:val="22"/>
                <w:szCs w:val="22"/>
                <w:lang w:val="nl-NL"/>
              </w:rPr>
            </w:pPr>
            <w:r w:rsidRPr="00C85D0C">
              <w:rPr>
                <w:rFonts w:ascii="Times New Roman" w:hAnsi="Times New Roman"/>
                <w:b/>
                <w:sz w:val="22"/>
                <w:szCs w:val="22"/>
                <w:lang w:val="nl-NL"/>
              </w:rPr>
              <w:t>-</w:t>
            </w:r>
          </w:p>
        </w:tc>
      </w:tr>
      <w:tr w:rsidR="00366142" w:rsidRPr="003B04B8" w:rsidTr="00A04A18">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A04A18">
            <w:pPr>
              <w:rPr>
                <w:rFonts w:ascii="Times New Roman" w:hAnsi="Times New Roman"/>
                <w:sz w:val="22"/>
                <w:szCs w:val="22"/>
                <w:lang w:val="nl-NL"/>
              </w:rPr>
            </w:pPr>
          </w:p>
        </w:tc>
        <w:tc>
          <w:tcPr>
            <w:tcW w:w="1980" w:type="dxa"/>
            <w:tcBorders>
              <w:top w:val="nil"/>
              <w:left w:val="nil"/>
              <w:bottom w:val="nil"/>
              <w:right w:val="nil"/>
            </w:tcBorders>
            <w:shd w:val="clear" w:color="auto" w:fill="auto"/>
            <w:vAlign w:val="bottom"/>
          </w:tcPr>
          <w:p w:rsidR="00366142" w:rsidRPr="00C85D0C" w:rsidRDefault="00366142" w:rsidP="00A04A18">
            <w:pPr>
              <w:spacing w:before="120"/>
              <w:rPr>
                <w:rFonts w:ascii="Times New Roman" w:hAnsi="Times New Roman"/>
                <w:sz w:val="22"/>
                <w:szCs w:val="22"/>
                <w:lang w:val="nl-NL"/>
              </w:rPr>
            </w:pPr>
            <w:r w:rsidRPr="00C85D0C">
              <w:rPr>
                <w:rFonts w:ascii="Times New Roman" w:hAnsi="Times New Roman"/>
                <w:b/>
                <w:bCs/>
                <w:i/>
                <w:iCs/>
                <w:color w:val="000000"/>
                <w:sz w:val="22"/>
                <w:szCs w:val="22"/>
                <w:lang w:val="nl-NL"/>
              </w:rPr>
              <w:t>Phải thu ngắn hạn của khách hàng</w:t>
            </w:r>
          </w:p>
        </w:tc>
        <w:tc>
          <w:tcPr>
            <w:tcW w:w="1170" w:type="dxa"/>
            <w:tcBorders>
              <w:left w:val="nil"/>
              <w:right w:val="nil"/>
            </w:tcBorders>
            <w:vAlign w:val="bottom"/>
          </w:tcPr>
          <w:p w:rsidR="00366142" w:rsidRPr="00C85D0C" w:rsidRDefault="00366142" w:rsidP="00A04A18">
            <w:pPr>
              <w:spacing w:before="120"/>
              <w:jc w:val="right"/>
              <w:rPr>
                <w:rFonts w:ascii="Times New Roman" w:hAnsi="Times New Roman"/>
                <w:b/>
                <w:i/>
                <w:sz w:val="22"/>
                <w:szCs w:val="22"/>
                <w:lang w:val="nl-NL"/>
              </w:rPr>
            </w:pPr>
            <w:r w:rsidRPr="00C85D0C">
              <w:rPr>
                <w:rFonts w:ascii="Times New Roman" w:hAnsi="Times New Roman"/>
                <w:b/>
                <w:i/>
                <w:sz w:val="22"/>
                <w:szCs w:val="22"/>
                <w:lang w:val="nl-NL"/>
              </w:rPr>
              <w:t>-</w:t>
            </w:r>
          </w:p>
        </w:tc>
        <w:tc>
          <w:tcPr>
            <w:tcW w:w="1170" w:type="dxa"/>
            <w:tcBorders>
              <w:left w:val="nil"/>
              <w:right w:val="nil"/>
            </w:tcBorders>
            <w:vAlign w:val="bottom"/>
          </w:tcPr>
          <w:p w:rsidR="00366142" w:rsidRPr="00C85D0C" w:rsidRDefault="00366142" w:rsidP="00A04A18">
            <w:pPr>
              <w:spacing w:before="120"/>
              <w:jc w:val="right"/>
              <w:rPr>
                <w:rFonts w:ascii="Times New Roman" w:hAnsi="Times New Roman"/>
                <w:b/>
                <w:i/>
                <w:sz w:val="22"/>
                <w:szCs w:val="22"/>
                <w:lang w:val="nl-NL"/>
              </w:rPr>
            </w:pPr>
            <w:r w:rsidRPr="00C85D0C">
              <w:rPr>
                <w:rFonts w:ascii="Times New Roman" w:hAnsi="Times New Roman"/>
                <w:b/>
                <w:i/>
                <w:sz w:val="22"/>
                <w:szCs w:val="22"/>
                <w:lang w:val="nl-NL"/>
              </w:rPr>
              <w:t>-</w:t>
            </w:r>
          </w:p>
        </w:tc>
        <w:tc>
          <w:tcPr>
            <w:tcW w:w="990" w:type="dxa"/>
            <w:tcBorders>
              <w:left w:val="nil"/>
              <w:right w:val="nil"/>
            </w:tcBorders>
            <w:shd w:val="clear" w:color="auto" w:fill="auto"/>
            <w:vAlign w:val="bottom"/>
          </w:tcPr>
          <w:p w:rsidR="00366142" w:rsidRPr="00C85D0C" w:rsidRDefault="00366142" w:rsidP="00A04A18">
            <w:pPr>
              <w:spacing w:before="120"/>
              <w:jc w:val="right"/>
              <w:rPr>
                <w:rFonts w:ascii="Times New Roman" w:hAnsi="Times New Roman"/>
                <w:b/>
                <w:i/>
                <w:sz w:val="22"/>
                <w:szCs w:val="22"/>
                <w:lang w:val="nl-NL"/>
              </w:rPr>
            </w:pPr>
            <w:r w:rsidRPr="00C85D0C">
              <w:rPr>
                <w:rFonts w:ascii="Times New Roman" w:hAnsi="Times New Roman"/>
                <w:b/>
                <w:i/>
                <w:sz w:val="22"/>
                <w:szCs w:val="22"/>
                <w:lang w:val="nl-NL"/>
              </w:rPr>
              <w:t>-</w:t>
            </w:r>
          </w:p>
        </w:tc>
        <w:tc>
          <w:tcPr>
            <w:tcW w:w="268" w:type="dxa"/>
            <w:tcBorders>
              <w:left w:val="nil"/>
              <w:right w:val="nil"/>
            </w:tcBorders>
            <w:shd w:val="clear" w:color="auto" w:fill="auto"/>
            <w:vAlign w:val="bottom"/>
          </w:tcPr>
          <w:p w:rsidR="00366142" w:rsidRPr="00C85D0C" w:rsidRDefault="00366142" w:rsidP="00A04A18">
            <w:pPr>
              <w:spacing w:before="120"/>
              <w:jc w:val="right"/>
              <w:rPr>
                <w:rFonts w:ascii="Times New Roman" w:hAnsi="Times New Roman"/>
                <w:b/>
                <w:i/>
                <w:sz w:val="22"/>
                <w:szCs w:val="22"/>
                <w:lang w:val="nl-NL"/>
              </w:rPr>
            </w:pPr>
          </w:p>
        </w:tc>
        <w:tc>
          <w:tcPr>
            <w:tcW w:w="902" w:type="dxa"/>
            <w:tcBorders>
              <w:left w:val="nil"/>
              <w:right w:val="nil"/>
            </w:tcBorders>
            <w:vAlign w:val="bottom"/>
          </w:tcPr>
          <w:p w:rsidR="00366142" w:rsidRPr="00C85D0C" w:rsidRDefault="00366142" w:rsidP="00A04A18">
            <w:pPr>
              <w:spacing w:before="120"/>
              <w:jc w:val="right"/>
              <w:rPr>
                <w:rFonts w:ascii="Times New Roman" w:hAnsi="Times New Roman"/>
                <w:b/>
                <w:i/>
                <w:sz w:val="22"/>
                <w:szCs w:val="22"/>
                <w:lang w:val="nl-NL"/>
              </w:rPr>
            </w:pPr>
            <w:r w:rsidRPr="00C85D0C">
              <w:rPr>
                <w:rFonts w:ascii="Times New Roman" w:hAnsi="Times New Roman"/>
                <w:b/>
                <w:i/>
                <w:sz w:val="22"/>
                <w:szCs w:val="22"/>
                <w:lang w:val="nl-NL"/>
              </w:rPr>
              <w:t>-</w:t>
            </w:r>
          </w:p>
        </w:tc>
        <w:tc>
          <w:tcPr>
            <w:tcW w:w="1170" w:type="dxa"/>
            <w:tcBorders>
              <w:left w:val="nil"/>
              <w:right w:val="nil"/>
            </w:tcBorders>
            <w:vAlign w:val="bottom"/>
          </w:tcPr>
          <w:p w:rsidR="00366142" w:rsidRPr="00C85D0C" w:rsidRDefault="00366142" w:rsidP="00A04A18">
            <w:pPr>
              <w:spacing w:before="120"/>
              <w:jc w:val="right"/>
              <w:rPr>
                <w:rFonts w:ascii="Times New Roman" w:hAnsi="Times New Roman"/>
                <w:b/>
                <w:i/>
                <w:sz w:val="22"/>
                <w:szCs w:val="22"/>
                <w:lang w:val="nl-NL"/>
              </w:rPr>
            </w:pPr>
            <w:r w:rsidRPr="00C85D0C">
              <w:rPr>
                <w:rFonts w:ascii="Times New Roman" w:hAnsi="Times New Roman"/>
                <w:b/>
                <w:i/>
                <w:sz w:val="22"/>
                <w:szCs w:val="22"/>
                <w:lang w:val="nl-NL"/>
              </w:rPr>
              <w:t>-</w:t>
            </w:r>
          </w:p>
        </w:tc>
        <w:tc>
          <w:tcPr>
            <w:tcW w:w="900" w:type="dxa"/>
            <w:tcBorders>
              <w:left w:val="nil"/>
              <w:right w:val="nil"/>
            </w:tcBorders>
            <w:shd w:val="clear" w:color="auto" w:fill="auto"/>
            <w:vAlign w:val="bottom"/>
          </w:tcPr>
          <w:p w:rsidR="00366142" w:rsidRPr="00C85D0C" w:rsidRDefault="00366142" w:rsidP="00A04A18">
            <w:pPr>
              <w:spacing w:before="120"/>
              <w:jc w:val="right"/>
              <w:rPr>
                <w:rFonts w:ascii="Times New Roman" w:hAnsi="Times New Roman"/>
                <w:b/>
                <w:i/>
                <w:sz w:val="22"/>
                <w:szCs w:val="22"/>
                <w:lang w:val="nl-NL"/>
              </w:rPr>
            </w:pPr>
            <w:r w:rsidRPr="00C85D0C">
              <w:rPr>
                <w:rFonts w:ascii="Times New Roman" w:hAnsi="Times New Roman"/>
                <w:b/>
                <w:i/>
                <w:sz w:val="22"/>
                <w:szCs w:val="22"/>
                <w:lang w:val="nl-NL"/>
              </w:rPr>
              <w:t>-</w:t>
            </w:r>
          </w:p>
        </w:tc>
      </w:tr>
      <w:tr w:rsidR="00366142" w:rsidRPr="003B04B8" w:rsidTr="00A04A18">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A04A18">
            <w:pPr>
              <w:rPr>
                <w:rFonts w:ascii="Times New Roman" w:hAnsi="Times New Roman"/>
                <w:sz w:val="22"/>
                <w:szCs w:val="22"/>
                <w:lang w:val="nl-NL"/>
              </w:rPr>
            </w:pPr>
          </w:p>
        </w:tc>
        <w:tc>
          <w:tcPr>
            <w:tcW w:w="1980" w:type="dxa"/>
            <w:tcBorders>
              <w:top w:val="nil"/>
              <w:left w:val="nil"/>
              <w:bottom w:val="nil"/>
              <w:right w:val="nil"/>
            </w:tcBorders>
            <w:shd w:val="clear" w:color="auto" w:fill="auto"/>
            <w:vAlign w:val="bottom"/>
          </w:tcPr>
          <w:p w:rsidR="00366142" w:rsidRPr="00194A3C" w:rsidRDefault="00366142" w:rsidP="00A04A18">
            <w:pPr>
              <w:rPr>
                <w:rFonts w:ascii="Times New Roman" w:eastAsia="Times New Roman" w:hAnsi="Times New Roman"/>
                <w:color w:val="000000" w:themeColor="text1"/>
                <w:sz w:val="22"/>
                <w:szCs w:val="22"/>
                <w:lang w:val="vi-VN" w:eastAsia="zh-TW"/>
              </w:rPr>
            </w:pPr>
            <w:r w:rsidRPr="00C85D0C">
              <w:rPr>
                <w:rFonts w:ascii="Times New Roman" w:eastAsia="Times New Roman" w:hAnsi="Times New Roman"/>
                <w:color w:val="000000" w:themeColor="text1"/>
                <w:sz w:val="22"/>
                <w:szCs w:val="22"/>
                <w:lang w:val="nl-NL" w:eastAsia="zh-TW"/>
              </w:rPr>
              <w:t xml:space="preserve">Chi tiết </w:t>
            </w:r>
            <w:r w:rsidRPr="00C85D0C">
              <w:rPr>
                <w:rFonts w:ascii="Times New Roman" w:eastAsia="Times New Roman" w:hAnsi="Times New Roman"/>
                <w:color w:val="000000" w:themeColor="text1"/>
                <w:sz w:val="22"/>
                <w:szCs w:val="22"/>
                <w:lang w:val="vi-VN" w:eastAsia="zh-TW"/>
              </w:rPr>
              <w:t>đối t</w:t>
            </w:r>
            <w:r w:rsidRPr="00C85D0C">
              <w:rPr>
                <w:rFonts w:ascii="Times New Roman" w:eastAsia="Times New Roman" w:hAnsi="Times New Roman" w:hint="cs"/>
                <w:color w:val="000000" w:themeColor="text1"/>
                <w:sz w:val="22"/>
                <w:szCs w:val="22"/>
                <w:lang w:val="vi-VN" w:eastAsia="zh-TW"/>
              </w:rPr>
              <w:t>ư</w:t>
            </w:r>
            <w:r w:rsidRPr="00C85D0C">
              <w:rPr>
                <w:rFonts w:ascii="Times New Roman" w:eastAsia="Times New Roman" w:hAnsi="Times New Roman"/>
                <w:color w:val="000000" w:themeColor="text1"/>
                <w:sz w:val="22"/>
                <w:szCs w:val="22"/>
                <w:lang w:val="vi-VN" w:eastAsia="zh-TW"/>
              </w:rPr>
              <w:t>ợng nếu khoản nợ phải thu theo từng đối t</w:t>
            </w:r>
            <w:r w:rsidRPr="00C85D0C">
              <w:rPr>
                <w:rFonts w:ascii="Times New Roman" w:eastAsia="Times New Roman" w:hAnsi="Times New Roman" w:hint="cs"/>
                <w:color w:val="000000" w:themeColor="text1"/>
                <w:sz w:val="22"/>
                <w:szCs w:val="22"/>
                <w:lang w:val="vi-VN" w:eastAsia="zh-TW"/>
              </w:rPr>
              <w:t>ư</w:t>
            </w:r>
            <w:r w:rsidRPr="00C85D0C">
              <w:rPr>
                <w:rFonts w:ascii="Times New Roman" w:eastAsia="Times New Roman" w:hAnsi="Times New Roman"/>
                <w:color w:val="000000" w:themeColor="text1"/>
                <w:sz w:val="22"/>
                <w:szCs w:val="22"/>
                <w:lang w:val="vi-VN" w:eastAsia="zh-TW"/>
              </w:rPr>
              <w:t xml:space="preserve">ợng đó chiếm từ 10% trở lên trên tổng số nợ quá hạn </w:t>
            </w:r>
          </w:p>
        </w:tc>
        <w:tc>
          <w:tcPr>
            <w:tcW w:w="1170" w:type="dxa"/>
            <w:tcBorders>
              <w:left w:val="nil"/>
              <w:right w:val="nil"/>
            </w:tcBorders>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c>
          <w:tcPr>
            <w:tcW w:w="1170" w:type="dxa"/>
            <w:tcBorders>
              <w:left w:val="nil"/>
              <w:right w:val="nil"/>
            </w:tcBorders>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c>
          <w:tcPr>
            <w:tcW w:w="990" w:type="dxa"/>
            <w:tcBorders>
              <w:left w:val="nil"/>
              <w:right w:val="nil"/>
            </w:tcBorders>
            <w:shd w:val="clear" w:color="auto" w:fill="auto"/>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c>
          <w:tcPr>
            <w:tcW w:w="268" w:type="dxa"/>
            <w:tcBorders>
              <w:left w:val="nil"/>
              <w:right w:val="nil"/>
            </w:tcBorders>
            <w:shd w:val="clear" w:color="auto" w:fill="auto"/>
            <w:vAlign w:val="bottom"/>
          </w:tcPr>
          <w:p w:rsidR="00366142" w:rsidRPr="00C85D0C" w:rsidRDefault="00366142" w:rsidP="00A04A18">
            <w:pPr>
              <w:jc w:val="right"/>
              <w:rPr>
                <w:rFonts w:ascii="Times New Roman" w:hAnsi="Times New Roman"/>
                <w:sz w:val="22"/>
                <w:szCs w:val="22"/>
                <w:lang w:val="nl-NL"/>
              </w:rPr>
            </w:pPr>
          </w:p>
        </w:tc>
        <w:tc>
          <w:tcPr>
            <w:tcW w:w="902" w:type="dxa"/>
            <w:tcBorders>
              <w:left w:val="nil"/>
              <w:right w:val="nil"/>
            </w:tcBorders>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c>
          <w:tcPr>
            <w:tcW w:w="1170" w:type="dxa"/>
            <w:tcBorders>
              <w:left w:val="nil"/>
              <w:right w:val="nil"/>
            </w:tcBorders>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c>
          <w:tcPr>
            <w:tcW w:w="900" w:type="dxa"/>
            <w:tcBorders>
              <w:left w:val="nil"/>
              <w:right w:val="nil"/>
            </w:tcBorders>
            <w:shd w:val="clear" w:color="auto" w:fill="auto"/>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r>
      <w:tr w:rsidR="00366142" w:rsidRPr="003B04B8" w:rsidTr="00A04A18">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A04A18">
            <w:pPr>
              <w:rPr>
                <w:rFonts w:ascii="Times New Roman" w:hAnsi="Times New Roman"/>
                <w:sz w:val="22"/>
                <w:szCs w:val="22"/>
                <w:lang w:val="nl-NL"/>
              </w:rPr>
            </w:pPr>
          </w:p>
        </w:tc>
        <w:tc>
          <w:tcPr>
            <w:tcW w:w="1980" w:type="dxa"/>
            <w:tcBorders>
              <w:top w:val="nil"/>
              <w:left w:val="nil"/>
              <w:bottom w:val="nil"/>
              <w:right w:val="nil"/>
            </w:tcBorders>
            <w:shd w:val="clear" w:color="auto" w:fill="auto"/>
            <w:vAlign w:val="bottom"/>
          </w:tcPr>
          <w:p w:rsidR="00366142" w:rsidRPr="00C85D0C" w:rsidRDefault="00366142" w:rsidP="00A04A18">
            <w:pPr>
              <w:rPr>
                <w:rFonts w:ascii="Times New Roman" w:eastAsia="Times New Roman" w:hAnsi="Times New Roman"/>
                <w:color w:val="000000" w:themeColor="text1"/>
                <w:sz w:val="22"/>
                <w:szCs w:val="22"/>
                <w:lang w:val="nl-NL" w:eastAsia="zh-TW"/>
              </w:rPr>
            </w:pPr>
            <w:r w:rsidRPr="00194A3C">
              <w:rPr>
                <w:rFonts w:ascii="Times New Roman" w:eastAsia="Times New Roman" w:hAnsi="Times New Roman"/>
                <w:color w:val="000000" w:themeColor="text1"/>
                <w:sz w:val="22"/>
                <w:szCs w:val="22"/>
                <w:lang w:val="vi-VN" w:eastAsia="zh-TW"/>
              </w:rPr>
              <w:t xml:space="preserve">Các </w:t>
            </w:r>
            <w:r w:rsidRPr="00C85D0C">
              <w:rPr>
                <w:rFonts w:ascii="Times New Roman" w:eastAsia="Times New Roman" w:hAnsi="Times New Roman"/>
                <w:color w:val="000000" w:themeColor="text1"/>
                <w:sz w:val="22"/>
                <w:szCs w:val="22"/>
                <w:lang w:val="nl-NL" w:eastAsia="zh-TW"/>
              </w:rPr>
              <w:t>khoản nợ quá hạn khác</w:t>
            </w:r>
          </w:p>
        </w:tc>
        <w:tc>
          <w:tcPr>
            <w:tcW w:w="1170" w:type="dxa"/>
            <w:tcBorders>
              <w:left w:val="nil"/>
              <w:right w:val="nil"/>
            </w:tcBorders>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c>
          <w:tcPr>
            <w:tcW w:w="1170" w:type="dxa"/>
            <w:tcBorders>
              <w:left w:val="nil"/>
              <w:right w:val="nil"/>
            </w:tcBorders>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c>
          <w:tcPr>
            <w:tcW w:w="990" w:type="dxa"/>
            <w:tcBorders>
              <w:left w:val="nil"/>
              <w:right w:val="nil"/>
            </w:tcBorders>
            <w:shd w:val="clear" w:color="auto" w:fill="auto"/>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c>
          <w:tcPr>
            <w:tcW w:w="268" w:type="dxa"/>
            <w:tcBorders>
              <w:left w:val="nil"/>
              <w:right w:val="nil"/>
            </w:tcBorders>
            <w:shd w:val="clear" w:color="auto" w:fill="auto"/>
            <w:vAlign w:val="bottom"/>
          </w:tcPr>
          <w:p w:rsidR="00366142" w:rsidRPr="00C85D0C" w:rsidRDefault="00366142" w:rsidP="00A04A18">
            <w:pPr>
              <w:jc w:val="right"/>
              <w:rPr>
                <w:rFonts w:ascii="Times New Roman" w:hAnsi="Times New Roman"/>
                <w:sz w:val="22"/>
                <w:szCs w:val="22"/>
                <w:lang w:val="nl-NL"/>
              </w:rPr>
            </w:pPr>
          </w:p>
        </w:tc>
        <w:tc>
          <w:tcPr>
            <w:tcW w:w="902" w:type="dxa"/>
            <w:tcBorders>
              <w:left w:val="nil"/>
              <w:right w:val="nil"/>
            </w:tcBorders>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c>
          <w:tcPr>
            <w:tcW w:w="1170" w:type="dxa"/>
            <w:tcBorders>
              <w:left w:val="nil"/>
              <w:right w:val="nil"/>
            </w:tcBorders>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c>
          <w:tcPr>
            <w:tcW w:w="900" w:type="dxa"/>
            <w:tcBorders>
              <w:left w:val="nil"/>
              <w:right w:val="nil"/>
            </w:tcBorders>
            <w:shd w:val="clear" w:color="auto" w:fill="auto"/>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r>
      <w:tr w:rsidR="00366142" w:rsidRPr="003B4963" w:rsidTr="00A04A18">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A04A18">
            <w:pPr>
              <w:rPr>
                <w:rFonts w:ascii="Times New Roman" w:hAnsi="Times New Roman"/>
                <w:sz w:val="22"/>
                <w:szCs w:val="22"/>
                <w:lang w:val="nl-NL"/>
              </w:rPr>
            </w:pPr>
          </w:p>
        </w:tc>
        <w:tc>
          <w:tcPr>
            <w:tcW w:w="1980" w:type="dxa"/>
            <w:tcBorders>
              <w:top w:val="nil"/>
              <w:left w:val="nil"/>
              <w:bottom w:val="nil"/>
              <w:right w:val="nil"/>
            </w:tcBorders>
            <w:shd w:val="clear" w:color="auto" w:fill="auto"/>
            <w:vAlign w:val="bottom"/>
          </w:tcPr>
          <w:p w:rsidR="00366142" w:rsidRPr="00C85D0C" w:rsidRDefault="00366142" w:rsidP="00A04A18">
            <w:pPr>
              <w:spacing w:before="120"/>
              <w:rPr>
                <w:rFonts w:ascii="Times New Roman" w:hAnsi="Times New Roman"/>
                <w:b/>
                <w:i/>
                <w:sz w:val="22"/>
                <w:szCs w:val="22"/>
                <w:lang w:val="nl-NL"/>
              </w:rPr>
            </w:pPr>
            <w:r w:rsidRPr="00C85D0C">
              <w:rPr>
                <w:rFonts w:ascii="Times New Roman" w:hAnsi="Times New Roman"/>
                <w:b/>
                <w:i/>
                <w:sz w:val="22"/>
                <w:szCs w:val="22"/>
                <w:lang w:val="nl-NL"/>
              </w:rPr>
              <w:t>Trả tr</w:t>
            </w:r>
            <w:r w:rsidRPr="00C85D0C">
              <w:rPr>
                <w:rFonts w:ascii="Times New Roman" w:hAnsi="Times New Roman" w:hint="cs"/>
                <w:b/>
                <w:i/>
                <w:sz w:val="22"/>
                <w:szCs w:val="22"/>
                <w:lang w:val="nl-NL"/>
              </w:rPr>
              <w:t>ư</w:t>
            </w:r>
            <w:r w:rsidRPr="00C85D0C">
              <w:rPr>
                <w:rFonts w:ascii="Times New Roman" w:hAnsi="Times New Roman"/>
                <w:b/>
                <w:i/>
                <w:sz w:val="22"/>
                <w:szCs w:val="22"/>
                <w:lang w:val="nl-NL"/>
              </w:rPr>
              <w:t>ớc cho ng</w:t>
            </w:r>
            <w:r w:rsidRPr="00C85D0C">
              <w:rPr>
                <w:rFonts w:ascii="Times New Roman" w:hAnsi="Times New Roman" w:hint="cs"/>
                <w:b/>
                <w:i/>
                <w:sz w:val="22"/>
                <w:szCs w:val="22"/>
                <w:lang w:val="nl-NL"/>
              </w:rPr>
              <w:t>ư</w:t>
            </w:r>
            <w:r w:rsidRPr="00C85D0C">
              <w:rPr>
                <w:rFonts w:ascii="Times New Roman" w:hAnsi="Times New Roman"/>
                <w:b/>
                <w:i/>
                <w:sz w:val="22"/>
                <w:szCs w:val="22"/>
                <w:lang w:val="nl-NL"/>
              </w:rPr>
              <w:t>ời bán ngắn hạn</w:t>
            </w:r>
          </w:p>
        </w:tc>
        <w:tc>
          <w:tcPr>
            <w:tcW w:w="1170" w:type="dxa"/>
            <w:tcBorders>
              <w:left w:val="nil"/>
              <w:right w:val="nil"/>
            </w:tcBorders>
            <w:vAlign w:val="bottom"/>
          </w:tcPr>
          <w:p w:rsidR="00366142" w:rsidRPr="00C85D0C" w:rsidRDefault="00366142" w:rsidP="00A04A18">
            <w:pPr>
              <w:spacing w:before="120"/>
              <w:jc w:val="right"/>
              <w:rPr>
                <w:rFonts w:ascii="Times New Roman" w:hAnsi="Times New Roman"/>
                <w:b/>
                <w:i/>
                <w:sz w:val="22"/>
                <w:szCs w:val="22"/>
                <w:lang w:val="nl-NL"/>
              </w:rPr>
            </w:pPr>
          </w:p>
        </w:tc>
        <w:tc>
          <w:tcPr>
            <w:tcW w:w="1170" w:type="dxa"/>
            <w:tcBorders>
              <w:left w:val="nil"/>
              <w:right w:val="nil"/>
            </w:tcBorders>
            <w:vAlign w:val="bottom"/>
          </w:tcPr>
          <w:p w:rsidR="00366142" w:rsidRPr="00C85D0C" w:rsidRDefault="00366142" w:rsidP="00A04A18">
            <w:pPr>
              <w:spacing w:before="120"/>
              <w:jc w:val="right"/>
              <w:rPr>
                <w:rFonts w:ascii="Times New Roman" w:hAnsi="Times New Roman"/>
                <w:b/>
                <w:i/>
                <w:sz w:val="22"/>
                <w:szCs w:val="22"/>
                <w:lang w:val="nl-NL"/>
              </w:rPr>
            </w:pPr>
          </w:p>
        </w:tc>
        <w:tc>
          <w:tcPr>
            <w:tcW w:w="990" w:type="dxa"/>
            <w:tcBorders>
              <w:left w:val="nil"/>
              <w:right w:val="nil"/>
            </w:tcBorders>
            <w:shd w:val="clear" w:color="auto" w:fill="auto"/>
            <w:vAlign w:val="bottom"/>
          </w:tcPr>
          <w:p w:rsidR="00366142" w:rsidRPr="00C85D0C" w:rsidRDefault="00366142" w:rsidP="00A04A18">
            <w:pPr>
              <w:spacing w:before="120"/>
              <w:jc w:val="right"/>
              <w:rPr>
                <w:rFonts w:ascii="Times New Roman" w:hAnsi="Times New Roman"/>
                <w:b/>
                <w:i/>
                <w:sz w:val="22"/>
                <w:szCs w:val="22"/>
                <w:lang w:val="nl-NL"/>
              </w:rPr>
            </w:pPr>
          </w:p>
        </w:tc>
        <w:tc>
          <w:tcPr>
            <w:tcW w:w="268" w:type="dxa"/>
            <w:tcBorders>
              <w:left w:val="nil"/>
              <w:right w:val="nil"/>
            </w:tcBorders>
            <w:shd w:val="clear" w:color="auto" w:fill="auto"/>
            <w:vAlign w:val="bottom"/>
          </w:tcPr>
          <w:p w:rsidR="00366142" w:rsidRPr="00C85D0C" w:rsidRDefault="00366142" w:rsidP="00A04A18">
            <w:pPr>
              <w:spacing w:before="120"/>
              <w:jc w:val="right"/>
              <w:rPr>
                <w:rFonts w:ascii="Times New Roman" w:hAnsi="Times New Roman"/>
                <w:b/>
                <w:i/>
                <w:sz w:val="22"/>
                <w:szCs w:val="22"/>
                <w:lang w:val="nl-NL"/>
              </w:rPr>
            </w:pPr>
          </w:p>
        </w:tc>
        <w:tc>
          <w:tcPr>
            <w:tcW w:w="902" w:type="dxa"/>
            <w:tcBorders>
              <w:left w:val="nil"/>
              <w:right w:val="nil"/>
            </w:tcBorders>
            <w:vAlign w:val="bottom"/>
          </w:tcPr>
          <w:p w:rsidR="00366142" w:rsidRPr="00C85D0C" w:rsidRDefault="00366142" w:rsidP="00A04A18">
            <w:pPr>
              <w:spacing w:before="120"/>
              <w:jc w:val="right"/>
              <w:rPr>
                <w:rFonts w:ascii="Times New Roman" w:hAnsi="Times New Roman"/>
                <w:b/>
                <w:i/>
                <w:sz w:val="22"/>
                <w:szCs w:val="22"/>
                <w:lang w:val="nl-NL"/>
              </w:rPr>
            </w:pPr>
          </w:p>
        </w:tc>
        <w:tc>
          <w:tcPr>
            <w:tcW w:w="1170" w:type="dxa"/>
            <w:tcBorders>
              <w:left w:val="nil"/>
              <w:right w:val="nil"/>
            </w:tcBorders>
            <w:vAlign w:val="bottom"/>
          </w:tcPr>
          <w:p w:rsidR="00366142" w:rsidRPr="00C85D0C" w:rsidRDefault="00366142" w:rsidP="00A04A18">
            <w:pPr>
              <w:spacing w:before="120"/>
              <w:jc w:val="right"/>
              <w:rPr>
                <w:rFonts w:ascii="Times New Roman" w:hAnsi="Times New Roman"/>
                <w:b/>
                <w:i/>
                <w:sz w:val="22"/>
                <w:szCs w:val="22"/>
                <w:lang w:val="nl-NL"/>
              </w:rPr>
            </w:pPr>
          </w:p>
        </w:tc>
        <w:tc>
          <w:tcPr>
            <w:tcW w:w="900" w:type="dxa"/>
            <w:tcBorders>
              <w:left w:val="nil"/>
              <w:right w:val="nil"/>
            </w:tcBorders>
            <w:shd w:val="clear" w:color="auto" w:fill="auto"/>
            <w:vAlign w:val="bottom"/>
          </w:tcPr>
          <w:p w:rsidR="00366142" w:rsidRPr="00C85D0C" w:rsidRDefault="00366142" w:rsidP="00A04A18">
            <w:pPr>
              <w:spacing w:before="120"/>
              <w:jc w:val="right"/>
              <w:rPr>
                <w:rFonts w:ascii="Times New Roman" w:hAnsi="Times New Roman"/>
                <w:b/>
                <w:i/>
                <w:sz w:val="22"/>
                <w:szCs w:val="22"/>
                <w:lang w:val="nl-NL"/>
              </w:rPr>
            </w:pPr>
          </w:p>
        </w:tc>
      </w:tr>
      <w:tr w:rsidR="00366142" w:rsidRPr="003B04B8" w:rsidTr="00A04A18">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A04A18">
            <w:pPr>
              <w:rPr>
                <w:rFonts w:ascii="Times New Roman" w:hAnsi="Times New Roman"/>
                <w:sz w:val="22"/>
                <w:szCs w:val="22"/>
                <w:lang w:val="nl-NL"/>
              </w:rPr>
            </w:pPr>
          </w:p>
        </w:tc>
        <w:tc>
          <w:tcPr>
            <w:tcW w:w="1980" w:type="dxa"/>
            <w:tcBorders>
              <w:top w:val="nil"/>
              <w:left w:val="nil"/>
              <w:bottom w:val="nil"/>
              <w:right w:val="nil"/>
            </w:tcBorders>
            <w:shd w:val="clear" w:color="auto" w:fill="auto"/>
            <w:vAlign w:val="bottom"/>
          </w:tcPr>
          <w:p w:rsidR="00366142" w:rsidRPr="00C85D0C" w:rsidRDefault="00366142" w:rsidP="00A04A18">
            <w:pPr>
              <w:rPr>
                <w:rFonts w:ascii="Times New Roman" w:hAnsi="Times New Roman"/>
                <w:sz w:val="22"/>
                <w:szCs w:val="22"/>
                <w:lang w:val="nl-NL"/>
              </w:rPr>
            </w:pPr>
            <w:r>
              <w:rPr>
                <w:rFonts w:ascii="Times New Roman" w:hAnsi="Times New Roman"/>
                <w:sz w:val="22"/>
                <w:szCs w:val="22"/>
                <w:lang w:val="nl-NL"/>
              </w:rPr>
              <w:t>(</w:t>
            </w:r>
            <w:r w:rsidRPr="00C85D0C">
              <w:rPr>
                <w:rFonts w:ascii="Times New Roman" w:hAnsi="Times New Roman"/>
                <w:sz w:val="22"/>
                <w:szCs w:val="22"/>
                <w:lang w:val="nl-NL"/>
              </w:rPr>
              <w:t>Tương tự như</w:t>
            </w:r>
            <w:r>
              <w:rPr>
                <w:rFonts w:ascii="Times New Roman" w:hAnsi="Times New Roman"/>
                <w:sz w:val="22"/>
                <w:szCs w:val="22"/>
                <w:lang w:val="nl-NL"/>
              </w:rPr>
              <w:t xml:space="preserve"> dự phòng các khoản phải thu ngắn hạn của khách hàng)</w:t>
            </w:r>
          </w:p>
        </w:tc>
        <w:tc>
          <w:tcPr>
            <w:tcW w:w="1170" w:type="dxa"/>
            <w:tcBorders>
              <w:left w:val="nil"/>
              <w:right w:val="nil"/>
            </w:tcBorders>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c>
          <w:tcPr>
            <w:tcW w:w="1170" w:type="dxa"/>
            <w:tcBorders>
              <w:left w:val="nil"/>
              <w:right w:val="nil"/>
            </w:tcBorders>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c>
          <w:tcPr>
            <w:tcW w:w="990" w:type="dxa"/>
            <w:tcBorders>
              <w:left w:val="nil"/>
              <w:right w:val="nil"/>
            </w:tcBorders>
            <w:shd w:val="clear" w:color="auto" w:fill="auto"/>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c>
          <w:tcPr>
            <w:tcW w:w="268" w:type="dxa"/>
            <w:tcBorders>
              <w:left w:val="nil"/>
              <w:right w:val="nil"/>
            </w:tcBorders>
            <w:shd w:val="clear" w:color="auto" w:fill="auto"/>
            <w:vAlign w:val="bottom"/>
          </w:tcPr>
          <w:p w:rsidR="00366142" w:rsidRPr="00C85D0C" w:rsidRDefault="00366142" w:rsidP="00A04A18">
            <w:pPr>
              <w:jc w:val="right"/>
              <w:rPr>
                <w:rFonts w:ascii="Times New Roman" w:hAnsi="Times New Roman"/>
                <w:sz w:val="22"/>
                <w:szCs w:val="22"/>
                <w:lang w:val="nl-NL"/>
              </w:rPr>
            </w:pPr>
          </w:p>
        </w:tc>
        <w:tc>
          <w:tcPr>
            <w:tcW w:w="902" w:type="dxa"/>
            <w:tcBorders>
              <w:left w:val="nil"/>
              <w:right w:val="nil"/>
            </w:tcBorders>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c>
          <w:tcPr>
            <w:tcW w:w="1170" w:type="dxa"/>
            <w:tcBorders>
              <w:left w:val="nil"/>
              <w:right w:val="nil"/>
            </w:tcBorders>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c>
          <w:tcPr>
            <w:tcW w:w="900" w:type="dxa"/>
            <w:tcBorders>
              <w:left w:val="nil"/>
              <w:right w:val="nil"/>
            </w:tcBorders>
            <w:shd w:val="clear" w:color="auto" w:fill="auto"/>
            <w:vAlign w:val="bottom"/>
          </w:tcPr>
          <w:p w:rsidR="00366142" w:rsidRPr="00C85D0C" w:rsidRDefault="00366142" w:rsidP="00A04A18">
            <w:pPr>
              <w:jc w:val="right"/>
              <w:rPr>
                <w:rFonts w:ascii="Times New Roman" w:hAnsi="Times New Roman"/>
                <w:sz w:val="22"/>
                <w:szCs w:val="22"/>
                <w:lang w:val="nl-NL"/>
              </w:rPr>
            </w:pPr>
            <w:r w:rsidRPr="00C85D0C">
              <w:rPr>
                <w:rFonts w:ascii="Times New Roman" w:hAnsi="Times New Roman"/>
                <w:sz w:val="22"/>
                <w:szCs w:val="22"/>
                <w:lang w:val="nl-NL"/>
              </w:rPr>
              <w:t>-</w:t>
            </w:r>
          </w:p>
        </w:tc>
      </w:tr>
      <w:tr w:rsidR="00366142" w:rsidRPr="003B04B8" w:rsidTr="00A04A18">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A04A18">
            <w:pPr>
              <w:rPr>
                <w:rFonts w:ascii="Times New Roman" w:hAnsi="Times New Roman"/>
                <w:sz w:val="22"/>
                <w:szCs w:val="22"/>
                <w:lang w:val="nl-NL"/>
              </w:rPr>
            </w:pPr>
          </w:p>
        </w:tc>
        <w:tc>
          <w:tcPr>
            <w:tcW w:w="1980" w:type="dxa"/>
            <w:tcBorders>
              <w:top w:val="nil"/>
              <w:left w:val="nil"/>
              <w:bottom w:val="nil"/>
              <w:right w:val="nil"/>
            </w:tcBorders>
            <w:shd w:val="clear" w:color="auto" w:fill="auto"/>
            <w:vAlign w:val="bottom"/>
          </w:tcPr>
          <w:p w:rsidR="00366142" w:rsidRPr="00C85D0C" w:rsidRDefault="00366142" w:rsidP="00A04A18">
            <w:pPr>
              <w:spacing w:before="120"/>
              <w:rPr>
                <w:rFonts w:ascii="Times New Roman" w:hAnsi="Times New Roman"/>
                <w:b/>
                <w:i/>
                <w:sz w:val="22"/>
                <w:szCs w:val="22"/>
                <w:lang w:val="nl-NL"/>
              </w:rPr>
            </w:pPr>
            <w:r w:rsidRPr="00C85D0C">
              <w:rPr>
                <w:rFonts w:ascii="Times New Roman" w:hAnsi="Times New Roman"/>
                <w:b/>
                <w:i/>
                <w:sz w:val="22"/>
                <w:szCs w:val="22"/>
                <w:lang w:val="nl-NL"/>
              </w:rPr>
              <w:t>Phải thu ngắn hạn khác</w:t>
            </w:r>
          </w:p>
        </w:tc>
        <w:tc>
          <w:tcPr>
            <w:tcW w:w="1170" w:type="dxa"/>
            <w:tcBorders>
              <w:left w:val="nil"/>
              <w:right w:val="nil"/>
            </w:tcBorders>
            <w:vAlign w:val="bottom"/>
          </w:tcPr>
          <w:p w:rsidR="00366142" w:rsidRPr="00C85D0C" w:rsidRDefault="00366142" w:rsidP="00A04A18">
            <w:pPr>
              <w:spacing w:before="120"/>
              <w:jc w:val="right"/>
              <w:rPr>
                <w:rFonts w:ascii="Times New Roman" w:hAnsi="Times New Roman"/>
                <w:b/>
                <w:i/>
                <w:sz w:val="22"/>
                <w:szCs w:val="22"/>
                <w:lang w:val="nl-NL"/>
              </w:rPr>
            </w:pPr>
            <w:r w:rsidRPr="00C85D0C">
              <w:rPr>
                <w:rFonts w:ascii="Times New Roman" w:hAnsi="Times New Roman"/>
                <w:b/>
                <w:i/>
                <w:sz w:val="22"/>
                <w:szCs w:val="22"/>
                <w:lang w:val="nl-NL"/>
              </w:rPr>
              <w:t>-</w:t>
            </w:r>
          </w:p>
        </w:tc>
        <w:tc>
          <w:tcPr>
            <w:tcW w:w="1170" w:type="dxa"/>
            <w:tcBorders>
              <w:left w:val="nil"/>
              <w:right w:val="nil"/>
            </w:tcBorders>
            <w:vAlign w:val="bottom"/>
          </w:tcPr>
          <w:p w:rsidR="00366142" w:rsidRPr="00C85D0C" w:rsidRDefault="00366142" w:rsidP="00A04A18">
            <w:pPr>
              <w:spacing w:before="120"/>
              <w:jc w:val="right"/>
              <w:rPr>
                <w:rFonts w:ascii="Times New Roman" w:hAnsi="Times New Roman"/>
                <w:b/>
                <w:i/>
                <w:sz w:val="22"/>
                <w:szCs w:val="22"/>
                <w:lang w:val="nl-NL"/>
              </w:rPr>
            </w:pPr>
            <w:r w:rsidRPr="00C85D0C">
              <w:rPr>
                <w:rFonts w:ascii="Times New Roman" w:hAnsi="Times New Roman"/>
                <w:b/>
                <w:i/>
                <w:sz w:val="22"/>
                <w:szCs w:val="22"/>
                <w:lang w:val="nl-NL"/>
              </w:rPr>
              <w:t>-</w:t>
            </w:r>
          </w:p>
        </w:tc>
        <w:tc>
          <w:tcPr>
            <w:tcW w:w="990" w:type="dxa"/>
            <w:tcBorders>
              <w:left w:val="nil"/>
              <w:right w:val="nil"/>
            </w:tcBorders>
            <w:shd w:val="clear" w:color="auto" w:fill="auto"/>
            <w:vAlign w:val="bottom"/>
          </w:tcPr>
          <w:p w:rsidR="00366142" w:rsidRPr="00C85D0C" w:rsidRDefault="00366142" w:rsidP="00A04A18">
            <w:pPr>
              <w:spacing w:before="120"/>
              <w:jc w:val="right"/>
              <w:rPr>
                <w:rFonts w:ascii="Times New Roman" w:hAnsi="Times New Roman"/>
                <w:b/>
                <w:i/>
                <w:sz w:val="22"/>
                <w:szCs w:val="22"/>
                <w:lang w:val="nl-NL"/>
              </w:rPr>
            </w:pPr>
            <w:r w:rsidRPr="00C85D0C">
              <w:rPr>
                <w:rFonts w:ascii="Times New Roman" w:hAnsi="Times New Roman"/>
                <w:b/>
                <w:i/>
                <w:sz w:val="22"/>
                <w:szCs w:val="22"/>
                <w:lang w:val="nl-NL"/>
              </w:rPr>
              <w:t>-</w:t>
            </w:r>
          </w:p>
        </w:tc>
        <w:tc>
          <w:tcPr>
            <w:tcW w:w="268" w:type="dxa"/>
            <w:tcBorders>
              <w:left w:val="nil"/>
              <w:right w:val="nil"/>
            </w:tcBorders>
            <w:shd w:val="clear" w:color="auto" w:fill="auto"/>
            <w:vAlign w:val="bottom"/>
          </w:tcPr>
          <w:p w:rsidR="00366142" w:rsidRPr="00C85D0C" w:rsidRDefault="00366142" w:rsidP="00A04A18">
            <w:pPr>
              <w:spacing w:before="120"/>
              <w:jc w:val="right"/>
              <w:rPr>
                <w:rFonts w:ascii="Times New Roman" w:hAnsi="Times New Roman"/>
                <w:b/>
                <w:i/>
                <w:sz w:val="22"/>
                <w:szCs w:val="22"/>
                <w:lang w:val="nl-NL"/>
              </w:rPr>
            </w:pPr>
          </w:p>
        </w:tc>
        <w:tc>
          <w:tcPr>
            <w:tcW w:w="902" w:type="dxa"/>
            <w:tcBorders>
              <w:left w:val="nil"/>
              <w:right w:val="nil"/>
            </w:tcBorders>
            <w:vAlign w:val="bottom"/>
          </w:tcPr>
          <w:p w:rsidR="00366142" w:rsidRPr="00C85D0C" w:rsidRDefault="00366142" w:rsidP="00A04A18">
            <w:pPr>
              <w:spacing w:before="120"/>
              <w:jc w:val="right"/>
              <w:rPr>
                <w:rFonts w:ascii="Times New Roman" w:hAnsi="Times New Roman"/>
                <w:b/>
                <w:i/>
                <w:sz w:val="22"/>
                <w:szCs w:val="22"/>
                <w:lang w:val="nl-NL"/>
              </w:rPr>
            </w:pPr>
            <w:r w:rsidRPr="00C85D0C">
              <w:rPr>
                <w:rFonts w:ascii="Times New Roman" w:hAnsi="Times New Roman"/>
                <w:b/>
                <w:i/>
                <w:sz w:val="22"/>
                <w:szCs w:val="22"/>
                <w:lang w:val="nl-NL"/>
              </w:rPr>
              <w:t>-</w:t>
            </w:r>
          </w:p>
        </w:tc>
        <w:tc>
          <w:tcPr>
            <w:tcW w:w="1170" w:type="dxa"/>
            <w:tcBorders>
              <w:left w:val="nil"/>
              <w:right w:val="nil"/>
            </w:tcBorders>
            <w:vAlign w:val="bottom"/>
          </w:tcPr>
          <w:p w:rsidR="00366142" w:rsidRPr="00C85D0C" w:rsidRDefault="00366142" w:rsidP="00A04A18">
            <w:pPr>
              <w:spacing w:before="120"/>
              <w:jc w:val="right"/>
              <w:rPr>
                <w:rFonts w:ascii="Times New Roman" w:hAnsi="Times New Roman"/>
                <w:b/>
                <w:i/>
                <w:sz w:val="22"/>
                <w:szCs w:val="22"/>
                <w:lang w:val="nl-NL"/>
              </w:rPr>
            </w:pPr>
            <w:r w:rsidRPr="00C85D0C">
              <w:rPr>
                <w:rFonts w:ascii="Times New Roman" w:hAnsi="Times New Roman"/>
                <w:b/>
                <w:i/>
                <w:sz w:val="22"/>
                <w:szCs w:val="22"/>
                <w:lang w:val="nl-NL"/>
              </w:rPr>
              <w:t>-</w:t>
            </w:r>
          </w:p>
        </w:tc>
        <w:tc>
          <w:tcPr>
            <w:tcW w:w="900" w:type="dxa"/>
            <w:tcBorders>
              <w:left w:val="nil"/>
              <w:right w:val="nil"/>
            </w:tcBorders>
            <w:shd w:val="clear" w:color="auto" w:fill="auto"/>
            <w:vAlign w:val="bottom"/>
          </w:tcPr>
          <w:p w:rsidR="00366142" w:rsidRPr="00C85D0C" w:rsidRDefault="00366142" w:rsidP="00A04A18">
            <w:pPr>
              <w:spacing w:before="120"/>
              <w:jc w:val="right"/>
              <w:rPr>
                <w:rFonts w:ascii="Times New Roman" w:hAnsi="Times New Roman"/>
                <w:b/>
                <w:i/>
                <w:sz w:val="22"/>
                <w:szCs w:val="22"/>
                <w:lang w:val="nl-NL"/>
              </w:rPr>
            </w:pPr>
            <w:r w:rsidRPr="00C85D0C">
              <w:rPr>
                <w:rFonts w:ascii="Times New Roman" w:hAnsi="Times New Roman"/>
                <w:b/>
                <w:i/>
                <w:sz w:val="22"/>
                <w:szCs w:val="22"/>
                <w:lang w:val="nl-NL"/>
              </w:rPr>
              <w:t>-</w:t>
            </w:r>
          </w:p>
        </w:tc>
      </w:tr>
      <w:tr w:rsidR="00366142" w:rsidRPr="003B04B8" w:rsidTr="00A04A18">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A04A18">
            <w:pPr>
              <w:rPr>
                <w:rFonts w:ascii="Times New Roman" w:hAnsi="Times New Roman"/>
                <w:sz w:val="22"/>
                <w:szCs w:val="22"/>
                <w:lang w:val="nl-NL"/>
              </w:rPr>
            </w:pPr>
          </w:p>
        </w:tc>
        <w:tc>
          <w:tcPr>
            <w:tcW w:w="1980" w:type="dxa"/>
            <w:tcBorders>
              <w:top w:val="nil"/>
              <w:left w:val="nil"/>
              <w:bottom w:val="nil"/>
              <w:right w:val="nil"/>
            </w:tcBorders>
            <w:shd w:val="clear" w:color="auto" w:fill="auto"/>
            <w:vAlign w:val="bottom"/>
          </w:tcPr>
          <w:p w:rsidR="00366142" w:rsidRPr="003B04B8" w:rsidRDefault="00366142" w:rsidP="00A04A18">
            <w:pPr>
              <w:rPr>
                <w:rFonts w:ascii="Times New Roman" w:hAnsi="Times New Roman"/>
                <w:sz w:val="22"/>
                <w:szCs w:val="22"/>
                <w:lang w:val="nl-NL"/>
              </w:rPr>
            </w:pPr>
            <w:r>
              <w:rPr>
                <w:rFonts w:ascii="Times New Roman" w:hAnsi="Times New Roman"/>
                <w:sz w:val="22"/>
                <w:szCs w:val="22"/>
                <w:lang w:val="nl-NL"/>
              </w:rPr>
              <w:t>(</w:t>
            </w:r>
            <w:r w:rsidRPr="00C85D0C">
              <w:rPr>
                <w:rFonts w:ascii="Times New Roman" w:hAnsi="Times New Roman"/>
                <w:sz w:val="22"/>
                <w:szCs w:val="22"/>
                <w:lang w:val="nl-NL"/>
              </w:rPr>
              <w:t>Tương tự như</w:t>
            </w:r>
            <w:r>
              <w:rPr>
                <w:rFonts w:ascii="Times New Roman" w:hAnsi="Times New Roman"/>
                <w:sz w:val="22"/>
                <w:szCs w:val="22"/>
                <w:lang w:val="nl-NL"/>
              </w:rPr>
              <w:t xml:space="preserve"> dự phòng các khoản phải thu ngắn hạn của khách hàng)</w:t>
            </w:r>
          </w:p>
        </w:tc>
        <w:tc>
          <w:tcPr>
            <w:tcW w:w="1170" w:type="dxa"/>
            <w:tcBorders>
              <w:left w:val="nil"/>
              <w:right w:val="nil"/>
            </w:tcBorders>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1170" w:type="dxa"/>
            <w:tcBorders>
              <w:left w:val="nil"/>
              <w:right w:val="nil"/>
            </w:tcBorders>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right w:val="nil"/>
            </w:tcBorders>
            <w:shd w:val="clear" w:color="auto" w:fill="auto"/>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268" w:type="dxa"/>
            <w:tcBorders>
              <w:left w:val="nil"/>
              <w:right w:val="nil"/>
            </w:tcBorders>
            <w:shd w:val="clear" w:color="auto" w:fill="auto"/>
            <w:vAlign w:val="bottom"/>
          </w:tcPr>
          <w:p w:rsidR="00366142" w:rsidRPr="003B04B8" w:rsidRDefault="00366142" w:rsidP="00A04A18">
            <w:pPr>
              <w:jc w:val="right"/>
              <w:rPr>
                <w:rFonts w:ascii="Times New Roman" w:hAnsi="Times New Roman"/>
                <w:b/>
                <w:sz w:val="22"/>
                <w:szCs w:val="22"/>
                <w:lang w:val="nl-NL"/>
              </w:rPr>
            </w:pPr>
          </w:p>
        </w:tc>
        <w:tc>
          <w:tcPr>
            <w:tcW w:w="902" w:type="dxa"/>
            <w:tcBorders>
              <w:left w:val="nil"/>
              <w:right w:val="nil"/>
            </w:tcBorders>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1170" w:type="dxa"/>
            <w:tcBorders>
              <w:left w:val="nil"/>
              <w:right w:val="nil"/>
            </w:tcBorders>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00" w:type="dxa"/>
            <w:tcBorders>
              <w:left w:val="nil"/>
              <w:right w:val="nil"/>
            </w:tcBorders>
            <w:shd w:val="clear" w:color="auto" w:fill="auto"/>
            <w:vAlign w:val="bottom"/>
          </w:tcPr>
          <w:p w:rsidR="00366142" w:rsidRPr="003B04B8" w:rsidRDefault="00366142" w:rsidP="00A04A18">
            <w:pPr>
              <w:jc w:val="right"/>
              <w:rPr>
                <w:rFonts w:ascii="Times New Roman" w:hAnsi="Times New Roman"/>
                <w:sz w:val="22"/>
                <w:szCs w:val="22"/>
                <w:lang w:val="nl-NL"/>
              </w:rPr>
            </w:pPr>
            <w:r w:rsidRPr="003B04B8">
              <w:rPr>
                <w:rFonts w:ascii="Times New Roman" w:hAnsi="Times New Roman"/>
                <w:sz w:val="22"/>
                <w:szCs w:val="22"/>
                <w:lang w:val="nl-NL"/>
              </w:rPr>
              <w:t>-</w:t>
            </w:r>
          </w:p>
        </w:tc>
      </w:tr>
      <w:tr w:rsidR="00366142" w:rsidRPr="003B04B8" w:rsidTr="00A04A18">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A04A18">
            <w:pPr>
              <w:spacing w:before="120"/>
              <w:ind w:right="-96"/>
              <w:jc w:val="right"/>
              <w:rPr>
                <w:rFonts w:ascii="Times New Roman" w:hAnsi="Times New Roman"/>
                <w:b/>
                <w:sz w:val="22"/>
                <w:szCs w:val="22"/>
                <w:lang w:val="nl-NL"/>
              </w:rPr>
            </w:pPr>
            <w:r>
              <w:rPr>
                <w:rFonts w:ascii="Times New Roman" w:hAnsi="Times New Roman"/>
                <w:b/>
                <w:sz w:val="22"/>
                <w:szCs w:val="22"/>
                <w:lang w:val="nl-NL"/>
              </w:rPr>
              <w:t>b</w:t>
            </w:r>
            <w:r w:rsidRPr="003B04B8">
              <w:rPr>
                <w:rFonts w:ascii="Times New Roman" w:hAnsi="Times New Roman"/>
                <w:b/>
                <w:sz w:val="22"/>
                <w:szCs w:val="22"/>
                <w:lang w:val="nl-NL"/>
              </w:rPr>
              <w:t>)</w:t>
            </w:r>
          </w:p>
        </w:tc>
        <w:tc>
          <w:tcPr>
            <w:tcW w:w="1980" w:type="dxa"/>
            <w:tcBorders>
              <w:top w:val="nil"/>
              <w:left w:val="nil"/>
              <w:bottom w:val="nil"/>
              <w:right w:val="nil"/>
            </w:tcBorders>
            <w:shd w:val="clear" w:color="auto" w:fill="auto"/>
            <w:vAlign w:val="bottom"/>
          </w:tcPr>
          <w:p w:rsidR="00366142" w:rsidRPr="00C85D0C" w:rsidRDefault="00366142" w:rsidP="00A04A18">
            <w:pPr>
              <w:spacing w:before="120"/>
              <w:rPr>
                <w:rFonts w:ascii="Times New Roman" w:hAnsi="Times New Roman"/>
                <w:b/>
                <w:sz w:val="22"/>
                <w:szCs w:val="22"/>
                <w:lang w:val="nl-NL"/>
              </w:rPr>
            </w:pPr>
            <w:r w:rsidRPr="00C85D0C">
              <w:rPr>
                <w:rFonts w:ascii="Times New Roman" w:hAnsi="Times New Roman"/>
                <w:b/>
                <w:sz w:val="22"/>
                <w:szCs w:val="22"/>
                <w:lang w:val="nl-NL"/>
              </w:rPr>
              <w:t>Dự phòng phải thu dài hạn khó đòi</w:t>
            </w:r>
          </w:p>
        </w:tc>
        <w:tc>
          <w:tcPr>
            <w:tcW w:w="1170" w:type="dxa"/>
            <w:tcBorders>
              <w:left w:val="nil"/>
              <w:right w:val="nil"/>
            </w:tcBorders>
            <w:vAlign w:val="bottom"/>
          </w:tcPr>
          <w:p w:rsidR="00366142" w:rsidRPr="00C85D0C" w:rsidRDefault="00366142" w:rsidP="00A04A18">
            <w:pPr>
              <w:jc w:val="right"/>
              <w:rPr>
                <w:rFonts w:ascii="Times New Roman" w:hAnsi="Times New Roman"/>
                <w:b/>
                <w:sz w:val="22"/>
                <w:szCs w:val="22"/>
                <w:lang w:val="nl-NL"/>
              </w:rPr>
            </w:pPr>
            <w:r w:rsidRPr="00C85D0C">
              <w:rPr>
                <w:rFonts w:ascii="Times New Roman" w:hAnsi="Times New Roman"/>
                <w:b/>
                <w:sz w:val="22"/>
                <w:szCs w:val="22"/>
                <w:lang w:val="nl-NL"/>
              </w:rPr>
              <w:t>-</w:t>
            </w:r>
          </w:p>
        </w:tc>
        <w:tc>
          <w:tcPr>
            <w:tcW w:w="1170" w:type="dxa"/>
            <w:tcBorders>
              <w:left w:val="nil"/>
              <w:right w:val="nil"/>
            </w:tcBorders>
            <w:vAlign w:val="bottom"/>
          </w:tcPr>
          <w:p w:rsidR="00366142" w:rsidRPr="00C85D0C" w:rsidRDefault="00366142" w:rsidP="00A04A18">
            <w:pPr>
              <w:jc w:val="right"/>
              <w:rPr>
                <w:rFonts w:ascii="Times New Roman" w:hAnsi="Times New Roman"/>
                <w:b/>
                <w:sz w:val="22"/>
                <w:szCs w:val="22"/>
                <w:lang w:val="nl-NL"/>
              </w:rPr>
            </w:pPr>
            <w:r w:rsidRPr="00C85D0C">
              <w:rPr>
                <w:rFonts w:ascii="Times New Roman" w:hAnsi="Times New Roman"/>
                <w:b/>
                <w:sz w:val="22"/>
                <w:szCs w:val="22"/>
                <w:lang w:val="nl-NL"/>
              </w:rPr>
              <w:t>-</w:t>
            </w:r>
          </w:p>
        </w:tc>
        <w:tc>
          <w:tcPr>
            <w:tcW w:w="990" w:type="dxa"/>
            <w:tcBorders>
              <w:left w:val="nil"/>
              <w:right w:val="nil"/>
            </w:tcBorders>
            <w:shd w:val="clear" w:color="auto" w:fill="auto"/>
            <w:vAlign w:val="bottom"/>
          </w:tcPr>
          <w:p w:rsidR="00366142" w:rsidRPr="00C85D0C" w:rsidRDefault="00366142" w:rsidP="00A04A18">
            <w:pPr>
              <w:jc w:val="right"/>
              <w:rPr>
                <w:rFonts w:ascii="Times New Roman" w:hAnsi="Times New Roman"/>
                <w:b/>
                <w:sz w:val="22"/>
                <w:szCs w:val="22"/>
                <w:lang w:val="nl-NL"/>
              </w:rPr>
            </w:pPr>
            <w:r w:rsidRPr="00C85D0C">
              <w:rPr>
                <w:rFonts w:ascii="Times New Roman" w:hAnsi="Times New Roman"/>
                <w:b/>
                <w:sz w:val="22"/>
                <w:szCs w:val="22"/>
                <w:lang w:val="nl-NL"/>
              </w:rPr>
              <w:t>-</w:t>
            </w:r>
          </w:p>
        </w:tc>
        <w:tc>
          <w:tcPr>
            <w:tcW w:w="268" w:type="dxa"/>
            <w:tcBorders>
              <w:left w:val="nil"/>
              <w:right w:val="nil"/>
            </w:tcBorders>
            <w:shd w:val="clear" w:color="auto" w:fill="auto"/>
            <w:vAlign w:val="bottom"/>
          </w:tcPr>
          <w:p w:rsidR="00366142" w:rsidRPr="00C85D0C" w:rsidRDefault="00366142" w:rsidP="00A04A18">
            <w:pPr>
              <w:jc w:val="right"/>
              <w:rPr>
                <w:rFonts w:ascii="Times New Roman" w:hAnsi="Times New Roman"/>
                <w:b/>
                <w:sz w:val="22"/>
                <w:szCs w:val="22"/>
                <w:lang w:val="nl-NL"/>
              </w:rPr>
            </w:pPr>
          </w:p>
        </w:tc>
        <w:tc>
          <w:tcPr>
            <w:tcW w:w="902" w:type="dxa"/>
            <w:tcBorders>
              <w:left w:val="nil"/>
              <w:right w:val="nil"/>
            </w:tcBorders>
            <w:vAlign w:val="bottom"/>
          </w:tcPr>
          <w:p w:rsidR="00366142" w:rsidRPr="00C85D0C" w:rsidRDefault="00366142" w:rsidP="00A04A18">
            <w:pPr>
              <w:jc w:val="right"/>
              <w:rPr>
                <w:rFonts w:ascii="Times New Roman" w:hAnsi="Times New Roman"/>
                <w:b/>
                <w:sz w:val="22"/>
                <w:szCs w:val="22"/>
                <w:lang w:val="nl-NL"/>
              </w:rPr>
            </w:pPr>
            <w:r w:rsidRPr="00C85D0C">
              <w:rPr>
                <w:rFonts w:ascii="Times New Roman" w:hAnsi="Times New Roman"/>
                <w:b/>
                <w:sz w:val="22"/>
                <w:szCs w:val="22"/>
                <w:lang w:val="nl-NL"/>
              </w:rPr>
              <w:t>-</w:t>
            </w:r>
          </w:p>
        </w:tc>
        <w:tc>
          <w:tcPr>
            <w:tcW w:w="1170" w:type="dxa"/>
            <w:tcBorders>
              <w:left w:val="nil"/>
              <w:right w:val="nil"/>
            </w:tcBorders>
            <w:vAlign w:val="bottom"/>
          </w:tcPr>
          <w:p w:rsidR="00366142" w:rsidRPr="00C85D0C" w:rsidRDefault="00366142" w:rsidP="00A04A18">
            <w:pPr>
              <w:jc w:val="right"/>
              <w:rPr>
                <w:rFonts w:ascii="Times New Roman" w:hAnsi="Times New Roman"/>
                <w:b/>
                <w:sz w:val="22"/>
                <w:szCs w:val="22"/>
                <w:lang w:val="nl-NL"/>
              </w:rPr>
            </w:pPr>
            <w:r w:rsidRPr="00C85D0C">
              <w:rPr>
                <w:rFonts w:ascii="Times New Roman" w:hAnsi="Times New Roman"/>
                <w:b/>
                <w:sz w:val="22"/>
                <w:szCs w:val="22"/>
                <w:lang w:val="nl-NL"/>
              </w:rPr>
              <w:t>-</w:t>
            </w:r>
          </w:p>
        </w:tc>
        <w:tc>
          <w:tcPr>
            <w:tcW w:w="900" w:type="dxa"/>
            <w:tcBorders>
              <w:left w:val="nil"/>
              <w:right w:val="nil"/>
            </w:tcBorders>
            <w:shd w:val="clear" w:color="auto" w:fill="auto"/>
            <w:vAlign w:val="bottom"/>
          </w:tcPr>
          <w:p w:rsidR="00366142" w:rsidRPr="00C85D0C" w:rsidRDefault="00366142" w:rsidP="00A04A18">
            <w:pPr>
              <w:jc w:val="right"/>
              <w:rPr>
                <w:rFonts w:ascii="Times New Roman" w:hAnsi="Times New Roman"/>
                <w:b/>
                <w:sz w:val="22"/>
                <w:szCs w:val="22"/>
                <w:lang w:val="nl-NL"/>
              </w:rPr>
            </w:pPr>
            <w:r w:rsidRPr="00C85D0C">
              <w:rPr>
                <w:rFonts w:ascii="Times New Roman" w:hAnsi="Times New Roman"/>
                <w:b/>
                <w:sz w:val="22"/>
                <w:szCs w:val="22"/>
                <w:lang w:val="nl-NL"/>
              </w:rPr>
              <w:t>-</w:t>
            </w:r>
          </w:p>
        </w:tc>
      </w:tr>
      <w:tr w:rsidR="00366142" w:rsidRPr="003B04B8" w:rsidTr="00A04A18">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A04A18">
            <w:pPr>
              <w:rPr>
                <w:rFonts w:ascii="Times New Roman" w:hAnsi="Times New Roman"/>
                <w:sz w:val="22"/>
                <w:szCs w:val="22"/>
                <w:lang w:val="nl-NL"/>
              </w:rPr>
            </w:pPr>
          </w:p>
        </w:tc>
        <w:tc>
          <w:tcPr>
            <w:tcW w:w="1980" w:type="dxa"/>
            <w:tcBorders>
              <w:top w:val="nil"/>
              <w:left w:val="nil"/>
              <w:bottom w:val="nil"/>
              <w:right w:val="nil"/>
            </w:tcBorders>
            <w:shd w:val="clear" w:color="auto" w:fill="auto"/>
            <w:vAlign w:val="bottom"/>
          </w:tcPr>
          <w:p w:rsidR="00366142" w:rsidRPr="003B04B8" w:rsidRDefault="00366142" w:rsidP="00A04A18">
            <w:pPr>
              <w:rPr>
                <w:rFonts w:ascii="Times New Roman" w:hAnsi="Times New Roman"/>
                <w:sz w:val="22"/>
                <w:szCs w:val="22"/>
                <w:lang w:val="nl-NL"/>
              </w:rPr>
            </w:pPr>
            <w:r>
              <w:rPr>
                <w:rFonts w:ascii="Times New Roman" w:hAnsi="Times New Roman"/>
                <w:sz w:val="22"/>
                <w:szCs w:val="22"/>
                <w:lang w:val="nl-NL"/>
              </w:rPr>
              <w:t>(Tương tự như ngắn hạn)</w:t>
            </w:r>
          </w:p>
        </w:tc>
        <w:tc>
          <w:tcPr>
            <w:tcW w:w="1170" w:type="dxa"/>
            <w:tcBorders>
              <w:left w:val="nil"/>
              <w:right w:val="nil"/>
            </w:tcBorders>
            <w:vAlign w:val="bottom"/>
          </w:tcPr>
          <w:p w:rsidR="00366142" w:rsidRPr="00D817CD" w:rsidRDefault="00366142" w:rsidP="00A04A18">
            <w:pPr>
              <w:spacing w:before="120"/>
              <w:jc w:val="right"/>
              <w:rPr>
                <w:rFonts w:ascii="Times New Roman" w:hAnsi="Times New Roman"/>
                <w:sz w:val="22"/>
                <w:szCs w:val="22"/>
                <w:lang w:val="nl-NL"/>
              </w:rPr>
            </w:pPr>
            <w:r w:rsidRPr="00D817CD">
              <w:rPr>
                <w:rFonts w:ascii="Times New Roman" w:hAnsi="Times New Roman"/>
                <w:sz w:val="22"/>
                <w:szCs w:val="22"/>
                <w:lang w:val="nl-NL"/>
              </w:rPr>
              <w:t>-</w:t>
            </w:r>
          </w:p>
        </w:tc>
        <w:tc>
          <w:tcPr>
            <w:tcW w:w="1170" w:type="dxa"/>
            <w:tcBorders>
              <w:left w:val="nil"/>
              <w:right w:val="nil"/>
            </w:tcBorders>
            <w:vAlign w:val="bottom"/>
          </w:tcPr>
          <w:p w:rsidR="00366142" w:rsidRPr="00D817CD" w:rsidRDefault="00366142" w:rsidP="00A04A18">
            <w:pPr>
              <w:spacing w:before="120"/>
              <w:jc w:val="right"/>
              <w:rPr>
                <w:rFonts w:ascii="Times New Roman" w:hAnsi="Times New Roman"/>
                <w:sz w:val="22"/>
                <w:szCs w:val="22"/>
                <w:lang w:val="nl-NL"/>
              </w:rPr>
            </w:pPr>
            <w:r w:rsidRPr="00D817CD">
              <w:rPr>
                <w:rFonts w:ascii="Times New Roman" w:hAnsi="Times New Roman"/>
                <w:sz w:val="22"/>
                <w:szCs w:val="22"/>
                <w:lang w:val="nl-NL"/>
              </w:rPr>
              <w:t>-</w:t>
            </w:r>
          </w:p>
        </w:tc>
        <w:tc>
          <w:tcPr>
            <w:tcW w:w="990" w:type="dxa"/>
            <w:tcBorders>
              <w:left w:val="nil"/>
              <w:right w:val="nil"/>
            </w:tcBorders>
            <w:shd w:val="clear" w:color="auto" w:fill="auto"/>
            <w:vAlign w:val="bottom"/>
          </w:tcPr>
          <w:p w:rsidR="00366142" w:rsidRPr="00D817CD" w:rsidRDefault="00366142" w:rsidP="00A04A18">
            <w:pPr>
              <w:spacing w:before="120"/>
              <w:jc w:val="right"/>
              <w:rPr>
                <w:rFonts w:ascii="Times New Roman" w:hAnsi="Times New Roman"/>
                <w:sz w:val="22"/>
                <w:szCs w:val="22"/>
                <w:lang w:val="nl-NL"/>
              </w:rPr>
            </w:pPr>
            <w:r w:rsidRPr="00D817CD">
              <w:rPr>
                <w:rFonts w:ascii="Times New Roman" w:hAnsi="Times New Roman"/>
                <w:sz w:val="22"/>
                <w:szCs w:val="22"/>
                <w:lang w:val="nl-NL"/>
              </w:rPr>
              <w:t>-</w:t>
            </w:r>
          </w:p>
        </w:tc>
        <w:tc>
          <w:tcPr>
            <w:tcW w:w="268" w:type="dxa"/>
            <w:tcBorders>
              <w:left w:val="nil"/>
              <w:right w:val="nil"/>
            </w:tcBorders>
            <w:shd w:val="clear" w:color="auto" w:fill="auto"/>
            <w:vAlign w:val="bottom"/>
          </w:tcPr>
          <w:p w:rsidR="00366142" w:rsidRPr="00D817CD" w:rsidRDefault="00366142" w:rsidP="00A04A18">
            <w:pPr>
              <w:spacing w:before="120"/>
              <w:jc w:val="right"/>
              <w:rPr>
                <w:rFonts w:ascii="Times New Roman" w:hAnsi="Times New Roman"/>
                <w:sz w:val="22"/>
                <w:szCs w:val="22"/>
                <w:lang w:val="nl-NL"/>
              </w:rPr>
            </w:pPr>
          </w:p>
        </w:tc>
        <w:tc>
          <w:tcPr>
            <w:tcW w:w="902" w:type="dxa"/>
            <w:tcBorders>
              <w:left w:val="nil"/>
              <w:right w:val="nil"/>
            </w:tcBorders>
            <w:vAlign w:val="bottom"/>
          </w:tcPr>
          <w:p w:rsidR="00366142" w:rsidRPr="00D817CD" w:rsidRDefault="00366142" w:rsidP="00A04A18">
            <w:pPr>
              <w:spacing w:before="120"/>
              <w:jc w:val="right"/>
              <w:rPr>
                <w:rFonts w:ascii="Times New Roman" w:hAnsi="Times New Roman"/>
                <w:sz w:val="22"/>
                <w:szCs w:val="22"/>
                <w:lang w:val="nl-NL"/>
              </w:rPr>
            </w:pPr>
            <w:r w:rsidRPr="00D817CD">
              <w:rPr>
                <w:rFonts w:ascii="Times New Roman" w:hAnsi="Times New Roman"/>
                <w:sz w:val="22"/>
                <w:szCs w:val="22"/>
                <w:lang w:val="nl-NL"/>
              </w:rPr>
              <w:t>-</w:t>
            </w:r>
          </w:p>
        </w:tc>
        <w:tc>
          <w:tcPr>
            <w:tcW w:w="1170" w:type="dxa"/>
            <w:tcBorders>
              <w:left w:val="nil"/>
              <w:right w:val="nil"/>
            </w:tcBorders>
            <w:vAlign w:val="bottom"/>
          </w:tcPr>
          <w:p w:rsidR="00366142" w:rsidRPr="00D817CD" w:rsidRDefault="00366142" w:rsidP="00A04A18">
            <w:pPr>
              <w:spacing w:before="120"/>
              <w:jc w:val="right"/>
              <w:rPr>
                <w:rFonts w:ascii="Times New Roman" w:hAnsi="Times New Roman"/>
                <w:sz w:val="22"/>
                <w:szCs w:val="22"/>
                <w:lang w:val="nl-NL"/>
              </w:rPr>
            </w:pPr>
            <w:r w:rsidRPr="00D817CD">
              <w:rPr>
                <w:rFonts w:ascii="Times New Roman" w:hAnsi="Times New Roman"/>
                <w:sz w:val="22"/>
                <w:szCs w:val="22"/>
                <w:lang w:val="nl-NL"/>
              </w:rPr>
              <w:t>-</w:t>
            </w:r>
          </w:p>
        </w:tc>
        <w:tc>
          <w:tcPr>
            <w:tcW w:w="900" w:type="dxa"/>
            <w:tcBorders>
              <w:left w:val="nil"/>
              <w:right w:val="nil"/>
            </w:tcBorders>
            <w:shd w:val="clear" w:color="auto" w:fill="auto"/>
            <w:vAlign w:val="bottom"/>
          </w:tcPr>
          <w:p w:rsidR="00366142" w:rsidRPr="00D817CD" w:rsidRDefault="00366142" w:rsidP="00A04A18">
            <w:pPr>
              <w:spacing w:before="120"/>
              <w:jc w:val="right"/>
              <w:rPr>
                <w:rFonts w:ascii="Times New Roman" w:hAnsi="Times New Roman"/>
                <w:sz w:val="22"/>
                <w:szCs w:val="22"/>
                <w:lang w:val="nl-NL"/>
              </w:rPr>
            </w:pPr>
            <w:r w:rsidRPr="00D817CD">
              <w:rPr>
                <w:rFonts w:ascii="Times New Roman" w:hAnsi="Times New Roman"/>
                <w:sz w:val="22"/>
                <w:szCs w:val="22"/>
                <w:lang w:val="nl-NL"/>
              </w:rPr>
              <w:t>-</w:t>
            </w:r>
          </w:p>
        </w:tc>
      </w:tr>
      <w:tr w:rsidR="00366142" w:rsidRPr="003B04B8" w:rsidTr="00A04A18">
        <w:tblPrEx>
          <w:tblLook w:val="0000" w:firstRow="0" w:lastRow="0" w:firstColumn="0" w:lastColumn="0" w:noHBand="0" w:noVBand="0"/>
        </w:tblPrEx>
        <w:trPr>
          <w:trHeight w:val="300"/>
        </w:trPr>
        <w:tc>
          <w:tcPr>
            <w:tcW w:w="360" w:type="dxa"/>
            <w:tcBorders>
              <w:top w:val="nil"/>
              <w:left w:val="nil"/>
              <w:bottom w:val="nil"/>
              <w:right w:val="nil"/>
            </w:tcBorders>
          </w:tcPr>
          <w:p w:rsidR="00366142" w:rsidRPr="003B04B8" w:rsidRDefault="00366142" w:rsidP="00A04A18">
            <w:pPr>
              <w:ind w:hanging="18"/>
              <w:rPr>
                <w:rFonts w:ascii="Times New Roman" w:hAnsi="Times New Roman"/>
                <w:b/>
                <w:sz w:val="22"/>
                <w:szCs w:val="22"/>
                <w:lang w:val="nl-NL"/>
              </w:rPr>
            </w:pPr>
          </w:p>
        </w:tc>
        <w:tc>
          <w:tcPr>
            <w:tcW w:w="1980" w:type="dxa"/>
            <w:tcBorders>
              <w:top w:val="nil"/>
              <w:left w:val="nil"/>
              <w:bottom w:val="nil"/>
              <w:right w:val="nil"/>
            </w:tcBorders>
            <w:shd w:val="clear" w:color="auto" w:fill="auto"/>
            <w:vAlign w:val="bottom"/>
          </w:tcPr>
          <w:p w:rsidR="00366142" w:rsidRPr="003B04B8" w:rsidRDefault="00366142" w:rsidP="00A04A18">
            <w:pPr>
              <w:ind w:hanging="18"/>
              <w:rPr>
                <w:rFonts w:ascii="Times New Roman" w:hAnsi="Times New Roman"/>
                <w:sz w:val="22"/>
                <w:szCs w:val="22"/>
                <w:lang w:val="nl-NL"/>
              </w:rPr>
            </w:pPr>
            <w:r w:rsidRPr="003B04B8">
              <w:rPr>
                <w:rFonts w:ascii="Times New Roman" w:hAnsi="Times New Roman"/>
                <w:b/>
                <w:sz w:val="22"/>
                <w:szCs w:val="22"/>
                <w:lang w:val="nl-NL"/>
              </w:rPr>
              <w:t>Cộng</w:t>
            </w:r>
          </w:p>
        </w:tc>
        <w:tc>
          <w:tcPr>
            <w:tcW w:w="1170" w:type="dxa"/>
            <w:tcBorders>
              <w:top w:val="single" w:sz="4" w:space="0" w:color="auto"/>
              <w:left w:val="nil"/>
              <w:bottom w:val="double" w:sz="4" w:space="0" w:color="auto"/>
              <w:right w:val="nil"/>
            </w:tcBorders>
            <w:vAlign w:val="bottom"/>
          </w:tcPr>
          <w:p w:rsidR="00366142" w:rsidRPr="003B04B8" w:rsidRDefault="00366142" w:rsidP="00A04A18">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1170" w:type="dxa"/>
            <w:tcBorders>
              <w:top w:val="single" w:sz="4" w:space="0" w:color="auto"/>
              <w:left w:val="nil"/>
              <w:bottom w:val="double" w:sz="4" w:space="0" w:color="auto"/>
              <w:right w:val="nil"/>
            </w:tcBorders>
            <w:vAlign w:val="bottom"/>
          </w:tcPr>
          <w:p w:rsidR="00366142" w:rsidRPr="003B04B8" w:rsidRDefault="00366142" w:rsidP="00A04A18">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990" w:type="dxa"/>
            <w:tcBorders>
              <w:top w:val="single" w:sz="4" w:space="0" w:color="auto"/>
              <w:left w:val="nil"/>
              <w:bottom w:val="double" w:sz="4" w:space="0" w:color="auto"/>
              <w:right w:val="nil"/>
            </w:tcBorders>
            <w:shd w:val="clear" w:color="auto" w:fill="auto"/>
            <w:vAlign w:val="bottom"/>
          </w:tcPr>
          <w:p w:rsidR="00366142" w:rsidRPr="003B04B8" w:rsidRDefault="00366142" w:rsidP="00A04A18">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268" w:type="dxa"/>
            <w:tcBorders>
              <w:top w:val="nil"/>
              <w:left w:val="nil"/>
              <w:bottom w:val="nil"/>
              <w:right w:val="nil"/>
            </w:tcBorders>
            <w:shd w:val="clear" w:color="auto" w:fill="auto"/>
            <w:vAlign w:val="bottom"/>
          </w:tcPr>
          <w:p w:rsidR="00366142" w:rsidRPr="003B04B8" w:rsidRDefault="00366142" w:rsidP="00A04A18">
            <w:pPr>
              <w:jc w:val="right"/>
              <w:rPr>
                <w:rFonts w:ascii="Times New Roman" w:hAnsi="Times New Roman"/>
                <w:b/>
                <w:sz w:val="22"/>
                <w:szCs w:val="22"/>
                <w:lang w:val="nl-NL"/>
              </w:rPr>
            </w:pPr>
          </w:p>
        </w:tc>
        <w:tc>
          <w:tcPr>
            <w:tcW w:w="902" w:type="dxa"/>
            <w:tcBorders>
              <w:top w:val="single" w:sz="4" w:space="0" w:color="auto"/>
              <w:left w:val="nil"/>
              <w:bottom w:val="double" w:sz="4" w:space="0" w:color="auto"/>
              <w:right w:val="nil"/>
            </w:tcBorders>
            <w:vAlign w:val="bottom"/>
          </w:tcPr>
          <w:p w:rsidR="00366142" w:rsidRPr="003B04B8" w:rsidRDefault="00366142" w:rsidP="00A04A18">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1170" w:type="dxa"/>
            <w:tcBorders>
              <w:top w:val="single" w:sz="4" w:space="0" w:color="auto"/>
              <w:left w:val="nil"/>
              <w:bottom w:val="double" w:sz="4" w:space="0" w:color="auto"/>
              <w:right w:val="nil"/>
            </w:tcBorders>
            <w:vAlign w:val="bottom"/>
          </w:tcPr>
          <w:p w:rsidR="00366142" w:rsidRPr="003B04B8" w:rsidRDefault="00366142" w:rsidP="00A04A18">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900" w:type="dxa"/>
            <w:tcBorders>
              <w:top w:val="single" w:sz="4" w:space="0" w:color="auto"/>
              <w:left w:val="nil"/>
              <w:bottom w:val="double" w:sz="4" w:space="0" w:color="auto"/>
              <w:right w:val="nil"/>
            </w:tcBorders>
            <w:shd w:val="clear" w:color="auto" w:fill="auto"/>
            <w:vAlign w:val="bottom"/>
          </w:tcPr>
          <w:p w:rsidR="00366142" w:rsidRPr="003B04B8" w:rsidRDefault="00366142" w:rsidP="00A04A18">
            <w:pPr>
              <w:jc w:val="right"/>
              <w:rPr>
                <w:rFonts w:ascii="Times New Roman" w:hAnsi="Times New Roman"/>
                <w:b/>
                <w:bCs/>
                <w:sz w:val="22"/>
                <w:szCs w:val="22"/>
                <w:lang w:val="nl-NL"/>
              </w:rPr>
            </w:pPr>
            <w:r w:rsidRPr="003B04B8">
              <w:rPr>
                <w:rFonts w:ascii="Times New Roman" w:hAnsi="Times New Roman"/>
                <w:b/>
                <w:sz w:val="22"/>
                <w:szCs w:val="22"/>
                <w:lang w:val="nl-NL"/>
              </w:rPr>
              <w:t>-</w:t>
            </w:r>
          </w:p>
        </w:tc>
      </w:tr>
    </w:tbl>
    <w:p w:rsidR="00FD451C" w:rsidRPr="00FD451C" w:rsidRDefault="00FD451C" w:rsidP="00FD451C">
      <w:pPr>
        <w:spacing w:before="120" w:after="120"/>
        <w:ind w:left="576" w:hanging="130"/>
        <w:jc w:val="both"/>
        <w:rPr>
          <w:rFonts w:ascii="Times New Roman" w:hAnsi="Times New Roman"/>
          <w:bCs/>
          <w:sz w:val="22"/>
          <w:szCs w:val="22"/>
          <w:highlight w:val="green"/>
          <w:lang w:val="en-US"/>
        </w:rPr>
      </w:pPr>
      <w:r w:rsidRPr="00FD451C">
        <w:rPr>
          <w:rFonts w:ascii="Times New Roman" w:hAnsi="Times New Roman"/>
          <w:bCs/>
          <w:sz w:val="22"/>
          <w:szCs w:val="22"/>
          <w:highlight w:val="green"/>
          <w:lang w:val="en-US"/>
        </w:rPr>
        <w:t>Tình hình biến động dự phòng nợ phải thu khó đòi như sau:</w:t>
      </w:r>
    </w:p>
    <w:tbl>
      <w:tblPr>
        <w:tblW w:w="8872" w:type="dxa"/>
        <w:tblInd w:w="108" w:type="dxa"/>
        <w:tblLook w:val="04A0" w:firstRow="1" w:lastRow="0" w:firstColumn="1" w:lastColumn="0" w:noHBand="0" w:noVBand="1"/>
      </w:tblPr>
      <w:tblGrid>
        <w:gridCol w:w="450"/>
        <w:gridCol w:w="4320"/>
        <w:gridCol w:w="1890"/>
        <w:gridCol w:w="416"/>
        <w:gridCol w:w="1796"/>
      </w:tblGrid>
      <w:tr w:rsidR="00FD451C" w:rsidRPr="00FD451C" w:rsidTr="003B4963">
        <w:trPr>
          <w:trHeight w:val="300"/>
          <w:tblHeader/>
        </w:trPr>
        <w:tc>
          <w:tcPr>
            <w:tcW w:w="450" w:type="dxa"/>
            <w:tcBorders>
              <w:top w:val="nil"/>
              <w:left w:val="nil"/>
              <w:bottom w:val="nil"/>
              <w:right w:val="nil"/>
            </w:tcBorders>
            <w:shd w:val="clear" w:color="auto" w:fill="auto"/>
            <w:noWrap/>
            <w:vAlign w:val="bottom"/>
            <w:hideMark/>
          </w:tcPr>
          <w:p w:rsidR="00FD451C" w:rsidRPr="00FD451C" w:rsidRDefault="00FD451C" w:rsidP="003B4963">
            <w:pPr>
              <w:spacing w:before="120"/>
              <w:ind w:right="-96"/>
              <w:jc w:val="right"/>
              <w:rPr>
                <w:rFonts w:ascii="Times New Roman" w:hAnsi="Times New Roman"/>
                <w:b/>
                <w:sz w:val="22"/>
                <w:szCs w:val="22"/>
                <w:highlight w:val="green"/>
              </w:rPr>
            </w:pPr>
          </w:p>
        </w:tc>
        <w:tc>
          <w:tcPr>
            <w:tcW w:w="4320" w:type="dxa"/>
            <w:tcBorders>
              <w:top w:val="nil"/>
              <w:left w:val="nil"/>
              <w:bottom w:val="nil"/>
              <w:right w:val="nil"/>
            </w:tcBorders>
            <w:shd w:val="clear" w:color="auto" w:fill="auto"/>
            <w:noWrap/>
            <w:vAlign w:val="bottom"/>
            <w:hideMark/>
          </w:tcPr>
          <w:p w:rsidR="00FD451C" w:rsidRPr="00FD451C" w:rsidRDefault="00FD451C" w:rsidP="003B4963">
            <w:pPr>
              <w:rPr>
                <w:rFonts w:ascii="Times New Roman" w:hAnsi="Times New Roman"/>
                <w:b/>
                <w:bCs/>
                <w:iCs/>
                <w:sz w:val="22"/>
                <w:szCs w:val="22"/>
                <w:highlight w:val="green"/>
              </w:rPr>
            </w:pPr>
          </w:p>
        </w:tc>
        <w:tc>
          <w:tcPr>
            <w:tcW w:w="1890" w:type="dxa"/>
            <w:tcBorders>
              <w:top w:val="nil"/>
              <w:left w:val="nil"/>
              <w:bottom w:val="single" w:sz="4" w:space="0" w:color="auto"/>
              <w:right w:val="nil"/>
            </w:tcBorders>
            <w:shd w:val="clear" w:color="auto" w:fill="auto"/>
            <w:noWrap/>
            <w:vAlign w:val="bottom"/>
            <w:hideMark/>
          </w:tcPr>
          <w:p w:rsidR="00FD451C" w:rsidRPr="00FD451C" w:rsidRDefault="00FD451C" w:rsidP="003B4963">
            <w:pPr>
              <w:jc w:val="right"/>
              <w:rPr>
                <w:rFonts w:ascii="Times New Roman" w:hAnsi="Times New Roman"/>
                <w:b/>
                <w:bCs/>
                <w:color w:val="000000"/>
                <w:sz w:val="22"/>
                <w:szCs w:val="22"/>
                <w:highlight w:val="green"/>
              </w:rPr>
            </w:pPr>
            <w:r w:rsidRPr="00FD451C">
              <w:rPr>
                <w:rFonts w:ascii="Times New Roman" w:hAnsi="Times New Roman"/>
                <w:b/>
                <w:bCs/>
                <w:color w:val="000000"/>
                <w:sz w:val="22"/>
                <w:szCs w:val="22"/>
                <w:highlight w:val="green"/>
              </w:rPr>
              <w:t>Năm nay</w:t>
            </w:r>
          </w:p>
        </w:tc>
        <w:tc>
          <w:tcPr>
            <w:tcW w:w="416" w:type="dxa"/>
            <w:tcBorders>
              <w:top w:val="nil"/>
              <w:left w:val="nil"/>
              <w:right w:val="nil"/>
            </w:tcBorders>
            <w:shd w:val="clear" w:color="auto" w:fill="auto"/>
            <w:noWrap/>
            <w:vAlign w:val="bottom"/>
            <w:hideMark/>
          </w:tcPr>
          <w:p w:rsidR="00FD451C" w:rsidRPr="00FD451C" w:rsidRDefault="00FD451C" w:rsidP="003B4963">
            <w:pPr>
              <w:jc w:val="right"/>
              <w:rPr>
                <w:rFonts w:ascii="Times New Roman" w:hAnsi="Times New Roman"/>
                <w:sz w:val="22"/>
                <w:szCs w:val="22"/>
                <w:highlight w:val="green"/>
              </w:rPr>
            </w:pPr>
          </w:p>
        </w:tc>
        <w:tc>
          <w:tcPr>
            <w:tcW w:w="1796" w:type="dxa"/>
            <w:tcBorders>
              <w:top w:val="nil"/>
              <w:left w:val="nil"/>
              <w:bottom w:val="single" w:sz="4" w:space="0" w:color="auto"/>
              <w:right w:val="nil"/>
            </w:tcBorders>
            <w:shd w:val="clear" w:color="auto" w:fill="auto"/>
            <w:noWrap/>
            <w:vAlign w:val="bottom"/>
            <w:hideMark/>
          </w:tcPr>
          <w:p w:rsidR="00FD451C" w:rsidRPr="00FD451C" w:rsidRDefault="00FD451C" w:rsidP="003B4963">
            <w:pPr>
              <w:jc w:val="right"/>
              <w:rPr>
                <w:rFonts w:ascii="Times New Roman" w:hAnsi="Times New Roman"/>
                <w:b/>
                <w:bCs/>
                <w:color w:val="000000"/>
                <w:sz w:val="22"/>
                <w:szCs w:val="22"/>
                <w:highlight w:val="green"/>
              </w:rPr>
            </w:pPr>
            <w:r w:rsidRPr="00FD451C">
              <w:rPr>
                <w:rFonts w:ascii="Times New Roman" w:hAnsi="Times New Roman"/>
                <w:b/>
                <w:bCs/>
                <w:color w:val="000000"/>
                <w:sz w:val="22"/>
                <w:szCs w:val="22"/>
                <w:highlight w:val="green"/>
              </w:rPr>
              <w:t>Năm trước</w:t>
            </w:r>
          </w:p>
        </w:tc>
      </w:tr>
      <w:tr w:rsidR="00FD451C" w:rsidRPr="00FD451C" w:rsidTr="003B4963">
        <w:trPr>
          <w:trHeight w:val="332"/>
        </w:trPr>
        <w:tc>
          <w:tcPr>
            <w:tcW w:w="450" w:type="dxa"/>
            <w:tcBorders>
              <w:top w:val="nil"/>
              <w:left w:val="nil"/>
              <w:bottom w:val="nil"/>
              <w:right w:val="nil"/>
            </w:tcBorders>
            <w:shd w:val="clear" w:color="auto" w:fill="auto"/>
            <w:noWrap/>
            <w:vAlign w:val="bottom"/>
            <w:hideMark/>
          </w:tcPr>
          <w:p w:rsidR="00FD451C" w:rsidRPr="00FD451C" w:rsidRDefault="00FD451C" w:rsidP="003B4963">
            <w:pPr>
              <w:ind w:right="-96"/>
              <w:jc w:val="right"/>
              <w:rPr>
                <w:rFonts w:ascii="Times New Roman" w:hAnsi="Times New Roman"/>
                <w:b/>
                <w:bCs/>
                <w:color w:val="FF0000"/>
                <w:sz w:val="22"/>
                <w:szCs w:val="22"/>
                <w:highlight w:val="green"/>
              </w:rPr>
            </w:pPr>
          </w:p>
        </w:tc>
        <w:tc>
          <w:tcPr>
            <w:tcW w:w="4320" w:type="dxa"/>
            <w:tcBorders>
              <w:top w:val="nil"/>
              <w:left w:val="nil"/>
              <w:bottom w:val="nil"/>
              <w:right w:val="nil"/>
            </w:tcBorders>
            <w:shd w:val="clear" w:color="auto" w:fill="auto"/>
            <w:noWrap/>
            <w:vAlign w:val="bottom"/>
            <w:hideMark/>
          </w:tcPr>
          <w:p w:rsidR="00FD451C" w:rsidRPr="00FD451C" w:rsidRDefault="00FD451C" w:rsidP="003B4963">
            <w:pPr>
              <w:rPr>
                <w:rFonts w:ascii="Times New Roman" w:hAnsi="Times New Roman"/>
                <w:b/>
                <w:bCs/>
                <w:iCs/>
                <w:sz w:val="22"/>
                <w:szCs w:val="22"/>
                <w:highlight w:val="green"/>
              </w:rPr>
            </w:pPr>
            <w:r w:rsidRPr="00FD451C">
              <w:rPr>
                <w:rFonts w:ascii="Times New Roman" w:hAnsi="Times New Roman"/>
                <w:b/>
                <w:bCs/>
                <w:iCs/>
                <w:sz w:val="22"/>
                <w:szCs w:val="22"/>
                <w:highlight w:val="green"/>
              </w:rPr>
              <w:t>Số đầu năm</w:t>
            </w:r>
          </w:p>
        </w:tc>
        <w:tc>
          <w:tcPr>
            <w:tcW w:w="1890" w:type="dxa"/>
            <w:tcBorders>
              <w:top w:val="single" w:sz="4" w:space="0" w:color="auto"/>
              <w:left w:val="nil"/>
              <w:bottom w:val="nil"/>
              <w:right w:val="nil"/>
            </w:tcBorders>
            <w:shd w:val="clear" w:color="auto" w:fill="auto"/>
            <w:noWrap/>
            <w:vAlign w:val="bottom"/>
            <w:hideMark/>
          </w:tcPr>
          <w:p w:rsidR="00FD451C" w:rsidRPr="00FD451C" w:rsidRDefault="00FD451C" w:rsidP="003B4963">
            <w:pPr>
              <w:jc w:val="right"/>
              <w:rPr>
                <w:rFonts w:ascii="Times New Roman" w:hAnsi="Times New Roman"/>
                <w:b/>
                <w:bCs/>
                <w:iCs/>
                <w:sz w:val="22"/>
                <w:szCs w:val="22"/>
                <w:highlight w:val="green"/>
              </w:rPr>
            </w:pPr>
            <w:r w:rsidRPr="00FD451C">
              <w:rPr>
                <w:rFonts w:ascii="Times New Roman" w:hAnsi="Times New Roman"/>
                <w:b/>
                <w:bCs/>
                <w:iCs/>
                <w:sz w:val="22"/>
                <w:szCs w:val="22"/>
                <w:highlight w:val="green"/>
              </w:rPr>
              <w:t>-</w:t>
            </w:r>
          </w:p>
        </w:tc>
        <w:tc>
          <w:tcPr>
            <w:tcW w:w="416" w:type="dxa"/>
            <w:tcBorders>
              <w:left w:val="nil"/>
              <w:bottom w:val="nil"/>
              <w:right w:val="nil"/>
            </w:tcBorders>
            <w:shd w:val="clear" w:color="auto" w:fill="auto"/>
            <w:noWrap/>
            <w:vAlign w:val="bottom"/>
            <w:hideMark/>
          </w:tcPr>
          <w:p w:rsidR="00FD451C" w:rsidRPr="00FD451C" w:rsidRDefault="00FD451C" w:rsidP="003B4963">
            <w:pPr>
              <w:jc w:val="right"/>
              <w:rPr>
                <w:rFonts w:ascii="Times New Roman" w:hAnsi="Times New Roman"/>
                <w:sz w:val="22"/>
                <w:szCs w:val="22"/>
                <w:highlight w:val="green"/>
              </w:rPr>
            </w:pPr>
          </w:p>
        </w:tc>
        <w:tc>
          <w:tcPr>
            <w:tcW w:w="1796" w:type="dxa"/>
            <w:tcBorders>
              <w:top w:val="single" w:sz="4" w:space="0" w:color="auto"/>
              <w:left w:val="nil"/>
              <w:bottom w:val="nil"/>
              <w:right w:val="nil"/>
            </w:tcBorders>
            <w:shd w:val="clear" w:color="auto" w:fill="auto"/>
            <w:noWrap/>
            <w:vAlign w:val="bottom"/>
            <w:hideMark/>
          </w:tcPr>
          <w:p w:rsidR="00FD451C" w:rsidRPr="00FD451C" w:rsidRDefault="00FD451C" w:rsidP="003B4963">
            <w:pPr>
              <w:jc w:val="right"/>
              <w:rPr>
                <w:rFonts w:ascii="Times New Roman" w:hAnsi="Times New Roman"/>
                <w:b/>
                <w:bCs/>
                <w:iCs/>
                <w:sz w:val="22"/>
                <w:szCs w:val="22"/>
                <w:highlight w:val="green"/>
              </w:rPr>
            </w:pPr>
            <w:r w:rsidRPr="00FD451C">
              <w:rPr>
                <w:rFonts w:ascii="Times New Roman" w:hAnsi="Times New Roman"/>
                <w:b/>
                <w:bCs/>
                <w:iCs/>
                <w:sz w:val="22"/>
                <w:szCs w:val="22"/>
                <w:highlight w:val="green"/>
              </w:rPr>
              <w:t>-</w:t>
            </w:r>
          </w:p>
        </w:tc>
      </w:tr>
      <w:tr w:rsidR="00FD451C" w:rsidRPr="00FD451C" w:rsidTr="003B4963">
        <w:trPr>
          <w:trHeight w:val="300"/>
        </w:trPr>
        <w:tc>
          <w:tcPr>
            <w:tcW w:w="450" w:type="dxa"/>
            <w:tcBorders>
              <w:top w:val="nil"/>
              <w:left w:val="nil"/>
              <w:bottom w:val="nil"/>
              <w:right w:val="nil"/>
            </w:tcBorders>
            <w:shd w:val="clear" w:color="auto" w:fill="auto"/>
            <w:noWrap/>
            <w:vAlign w:val="bottom"/>
            <w:hideMark/>
          </w:tcPr>
          <w:p w:rsidR="00FD451C" w:rsidRPr="00FD451C" w:rsidRDefault="00FD451C" w:rsidP="003B4963">
            <w:pPr>
              <w:jc w:val="center"/>
              <w:rPr>
                <w:rFonts w:ascii="Times New Roman" w:hAnsi="Times New Roman"/>
                <w:b/>
                <w:bCs/>
                <w:sz w:val="22"/>
                <w:szCs w:val="22"/>
                <w:highlight w:val="green"/>
              </w:rPr>
            </w:pPr>
          </w:p>
        </w:tc>
        <w:tc>
          <w:tcPr>
            <w:tcW w:w="4320" w:type="dxa"/>
            <w:tcBorders>
              <w:top w:val="nil"/>
              <w:left w:val="nil"/>
              <w:bottom w:val="nil"/>
              <w:right w:val="nil"/>
            </w:tcBorders>
            <w:shd w:val="clear" w:color="auto" w:fill="auto"/>
            <w:noWrap/>
            <w:vAlign w:val="bottom"/>
            <w:hideMark/>
          </w:tcPr>
          <w:p w:rsidR="00FD451C" w:rsidRPr="00FD451C" w:rsidRDefault="00FD451C" w:rsidP="003B4963">
            <w:pPr>
              <w:rPr>
                <w:rFonts w:ascii="Times New Roman" w:hAnsi="Times New Roman"/>
                <w:color w:val="000000"/>
                <w:sz w:val="22"/>
                <w:szCs w:val="22"/>
                <w:highlight w:val="green"/>
              </w:rPr>
            </w:pPr>
            <w:r w:rsidRPr="00FD451C">
              <w:rPr>
                <w:rFonts w:ascii="Times New Roman" w:hAnsi="Times New Roman"/>
                <w:color w:val="000000"/>
                <w:sz w:val="22"/>
                <w:szCs w:val="22"/>
                <w:highlight w:val="green"/>
              </w:rPr>
              <w:t>Trích lập dự phòng trong năm</w:t>
            </w:r>
          </w:p>
        </w:tc>
        <w:tc>
          <w:tcPr>
            <w:tcW w:w="1890" w:type="dxa"/>
            <w:tcBorders>
              <w:top w:val="nil"/>
              <w:left w:val="nil"/>
              <w:bottom w:val="nil"/>
              <w:right w:val="nil"/>
            </w:tcBorders>
            <w:shd w:val="clear" w:color="auto" w:fill="auto"/>
            <w:noWrap/>
            <w:vAlign w:val="bottom"/>
            <w:hideMark/>
          </w:tcPr>
          <w:p w:rsidR="00FD451C" w:rsidRPr="00FD451C" w:rsidRDefault="00FD451C" w:rsidP="003B4963">
            <w:pPr>
              <w:jc w:val="right"/>
              <w:rPr>
                <w:rFonts w:ascii="Times New Roman" w:hAnsi="Times New Roman"/>
                <w:bCs/>
                <w:iCs/>
                <w:sz w:val="22"/>
                <w:szCs w:val="22"/>
                <w:highlight w:val="green"/>
              </w:rPr>
            </w:pPr>
            <w:r w:rsidRPr="00FD451C">
              <w:rPr>
                <w:rFonts w:ascii="Times New Roman" w:hAnsi="Times New Roman"/>
                <w:bCs/>
                <w:iCs/>
                <w:sz w:val="22"/>
                <w:szCs w:val="22"/>
                <w:highlight w:val="green"/>
              </w:rPr>
              <w:t>-</w:t>
            </w:r>
          </w:p>
        </w:tc>
        <w:tc>
          <w:tcPr>
            <w:tcW w:w="416" w:type="dxa"/>
            <w:tcBorders>
              <w:top w:val="nil"/>
              <w:left w:val="nil"/>
              <w:bottom w:val="nil"/>
              <w:right w:val="nil"/>
            </w:tcBorders>
            <w:shd w:val="clear" w:color="auto" w:fill="auto"/>
            <w:noWrap/>
            <w:vAlign w:val="bottom"/>
            <w:hideMark/>
          </w:tcPr>
          <w:p w:rsidR="00FD451C" w:rsidRPr="00FD451C" w:rsidRDefault="00FD451C" w:rsidP="003B4963">
            <w:pPr>
              <w:jc w:val="right"/>
              <w:rPr>
                <w:rFonts w:ascii="Times New Roman" w:hAnsi="Times New Roman"/>
                <w:sz w:val="22"/>
                <w:szCs w:val="22"/>
                <w:highlight w:val="green"/>
              </w:rPr>
            </w:pPr>
          </w:p>
        </w:tc>
        <w:tc>
          <w:tcPr>
            <w:tcW w:w="1796" w:type="dxa"/>
            <w:tcBorders>
              <w:top w:val="nil"/>
              <w:left w:val="nil"/>
              <w:bottom w:val="nil"/>
              <w:right w:val="nil"/>
            </w:tcBorders>
            <w:shd w:val="clear" w:color="auto" w:fill="auto"/>
            <w:noWrap/>
            <w:vAlign w:val="bottom"/>
            <w:hideMark/>
          </w:tcPr>
          <w:p w:rsidR="00FD451C" w:rsidRPr="00FD451C" w:rsidRDefault="00FD451C" w:rsidP="003B4963">
            <w:pPr>
              <w:jc w:val="right"/>
              <w:rPr>
                <w:rFonts w:ascii="Times New Roman" w:hAnsi="Times New Roman"/>
                <w:bCs/>
                <w:iCs/>
                <w:sz w:val="22"/>
                <w:szCs w:val="22"/>
                <w:highlight w:val="green"/>
              </w:rPr>
            </w:pPr>
            <w:r w:rsidRPr="00FD451C">
              <w:rPr>
                <w:rFonts w:ascii="Times New Roman" w:hAnsi="Times New Roman"/>
                <w:bCs/>
                <w:iCs/>
                <w:sz w:val="22"/>
                <w:szCs w:val="22"/>
                <w:highlight w:val="green"/>
              </w:rPr>
              <w:t>-</w:t>
            </w:r>
          </w:p>
        </w:tc>
      </w:tr>
      <w:tr w:rsidR="00FD451C" w:rsidRPr="00FD451C" w:rsidTr="003B4963">
        <w:trPr>
          <w:trHeight w:val="300"/>
        </w:trPr>
        <w:tc>
          <w:tcPr>
            <w:tcW w:w="450" w:type="dxa"/>
            <w:tcBorders>
              <w:top w:val="nil"/>
              <w:left w:val="nil"/>
              <w:bottom w:val="nil"/>
              <w:right w:val="nil"/>
            </w:tcBorders>
            <w:shd w:val="clear" w:color="auto" w:fill="auto"/>
            <w:noWrap/>
            <w:vAlign w:val="bottom"/>
            <w:hideMark/>
          </w:tcPr>
          <w:p w:rsidR="00FD451C" w:rsidRPr="00FD451C" w:rsidRDefault="00FD451C" w:rsidP="003B4963">
            <w:pPr>
              <w:jc w:val="center"/>
              <w:rPr>
                <w:rFonts w:ascii="Times New Roman" w:hAnsi="Times New Roman"/>
                <w:b/>
                <w:bCs/>
                <w:sz w:val="22"/>
                <w:szCs w:val="22"/>
                <w:highlight w:val="green"/>
              </w:rPr>
            </w:pPr>
          </w:p>
        </w:tc>
        <w:tc>
          <w:tcPr>
            <w:tcW w:w="4320" w:type="dxa"/>
            <w:tcBorders>
              <w:top w:val="nil"/>
              <w:left w:val="nil"/>
              <w:bottom w:val="nil"/>
              <w:right w:val="nil"/>
            </w:tcBorders>
            <w:shd w:val="clear" w:color="auto" w:fill="auto"/>
            <w:noWrap/>
            <w:vAlign w:val="bottom"/>
            <w:hideMark/>
          </w:tcPr>
          <w:p w:rsidR="00FD451C" w:rsidRPr="00FD451C" w:rsidRDefault="00FD451C" w:rsidP="003B4963">
            <w:pPr>
              <w:rPr>
                <w:rFonts w:ascii="Times New Roman" w:hAnsi="Times New Roman"/>
                <w:color w:val="000000"/>
                <w:sz w:val="22"/>
                <w:szCs w:val="22"/>
                <w:highlight w:val="green"/>
              </w:rPr>
            </w:pPr>
            <w:r w:rsidRPr="00FD451C">
              <w:rPr>
                <w:rFonts w:ascii="Times New Roman" w:hAnsi="Times New Roman"/>
                <w:sz w:val="22"/>
                <w:szCs w:val="22"/>
                <w:highlight w:val="green"/>
              </w:rPr>
              <w:t xml:space="preserve">Hoàn nhập dự phòng trong </w:t>
            </w:r>
            <w:r w:rsidRPr="00FD451C">
              <w:rPr>
                <w:rFonts w:ascii="Times New Roman" w:hAnsi="Times New Roman"/>
                <w:color w:val="000000"/>
                <w:sz w:val="22"/>
                <w:szCs w:val="22"/>
                <w:highlight w:val="green"/>
              </w:rPr>
              <w:t>năm</w:t>
            </w:r>
          </w:p>
        </w:tc>
        <w:tc>
          <w:tcPr>
            <w:tcW w:w="1890" w:type="dxa"/>
            <w:tcBorders>
              <w:top w:val="nil"/>
              <w:left w:val="nil"/>
              <w:bottom w:val="single" w:sz="4" w:space="0" w:color="auto"/>
              <w:right w:val="nil"/>
            </w:tcBorders>
            <w:shd w:val="clear" w:color="auto" w:fill="auto"/>
            <w:noWrap/>
            <w:vAlign w:val="bottom"/>
            <w:hideMark/>
          </w:tcPr>
          <w:p w:rsidR="00FD451C" w:rsidRPr="00FD451C" w:rsidRDefault="00FD451C" w:rsidP="003B4963">
            <w:pPr>
              <w:jc w:val="right"/>
              <w:rPr>
                <w:rFonts w:ascii="Times New Roman" w:hAnsi="Times New Roman"/>
                <w:bCs/>
                <w:iCs/>
                <w:sz w:val="22"/>
                <w:szCs w:val="22"/>
                <w:highlight w:val="green"/>
              </w:rPr>
            </w:pPr>
            <w:r w:rsidRPr="00FD451C">
              <w:rPr>
                <w:rFonts w:ascii="Times New Roman" w:hAnsi="Times New Roman"/>
                <w:bCs/>
                <w:iCs/>
                <w:sz w:val="22"/>
                <w:szCs w:val="22"/>
                <w:highlight w:val="green"/>
              </w:rPr>
              <w:t>-</w:t>
            </w:r>
          </w:p>
        </w:tc>
        <w:tc>
          <w:tcPr>
            <w:tcW w:w="416" w:type="dxa"/>
            <w:tcBorders>
              <w:top w:val="nil"/>
              <w:left w:val="nil"/>
              <w:right w:val="nil"/>
            </w:tcBorders>
            <w:shd w:val="clear" w:color="auto" w:fill="auto"/>
            <w:noWrap/>
            <w:vAlign w:val="bottom"/>
            <w:hideMark/>
          </w:tcPr>
          <w:p w:rsidR="00FD451C" w:rsidRPr="00FD451C" w:rsidRDefault="00FD451C" w:rsidP="003B4963">
            <w:pPr>
              <w:jc w:val="right"/>
              <w:rPr>
                <w:rFonts w:ascii="Times New Roman" w:hAnsi="Times New Roman"/>
                <w:sz w:val="22"/>
                <w:szCs w:val="22"/>
                <w:highlight w:val="green"/>
              </w:rPr>
            </w:pPr>
          </w:p>
        </w:tc>
        <w:tc>
          <w:tcPr>
            <w:tcW w:w="1796" w:type="dxa"/>
            <w:tcBorders>
              <w:top w:val="nil"/>
              <w:left w:val="nil"/>
              <w:bottom w:val="single" w:sz="4" w:space="0" w:color="auto"/>
              <w:right w:val="nil"/>
            </w:tcBorders>
            <w:shd w:val="clear" w:color="auto" w:fill="auto"/>
            <w:noWrap/>
            <w:vAlign w:val="bottom"/>
            <w:hideMark/>
          </w:tcPr>
          <w:p w:rsidR="00FD451C" w:rsidRPr="00FD451C" w:rsidRDefault="00FD451C" w:rsidP="003B4963">
            <w:pPr>
              <w:jc w:val="right"/>
              <w:rPr>
                <w:rFonts w:ascii="Times New Roman" w:hAnsi="Times New Roman"/>
                <w:bCs/>
                <w:iCs/>
                <w:sz w:val="22"/>
                <w:szCs w:val="22"/>
                <w:highlight w:val="green"/>
              </w:rPr>
            </w:pPr>
            <w:r w:rsidRPr="00FD451C">
              <w:rPr>
                <w:rFonts w:ascii="Times New Roman" w:hAnsi="Times New Roman"/>
                <w:bCs/>
                <w:iCs/>
                <w:sz w:val="22"/>
                <w:szCs w:val="22"/>
                <w:highlight w:val="green"/>
              </w:rPr>
              <w:t>-</w:t>
            </w:r>
          </w:p>
        </w:tc>
      </w:tr>
      <w:tr w:rsidR="00FD451C" w:rsidRPr="000D4ED4" w:rsidTr="003B4963">
        <w:trPr>
          <w:trHeight w:val="300"/>
        </w:trPr>
        <w:tc>
          <w:tcPr>
            <w:tcW w:w="450" w:type="dxa"/>
            <w:tcBorders>
              <w:top w:val="nil"/>
              <w:left w:val="nil"/>
              <w:bottom w:val="nil"/>
              <w:right w:val="nil"/>
            </w:tcBorders>
            <w:shd w:val="clear" w:color="auto" w:fill="auto"/>
            <w:noWrap/>
            <w:vAlign w:val="bottom"/>
            <w:hideMark/>
          </w:tcPr>
          <w:p w:rsidR="00FD451C" w:rsidRPr="00FD451C" w:rsidRDefault="00FD451C" w:rsidP="003B4963">
            <w:pPr>
              <w:jc w:val="center"/>
              <w:rPr>
                <w:rFonts w:ascii="Times New Roman" w:hAnsi="Times New Roman"/>
                <w:b/>
                <w:bCs/>
                <w:sz w:val="22"/>
                <w:szCs w:val="22"/>
                <w:highlight w:val="green"/>
              </w:rPr>
            </w:pPr>
          </w:p>
        </w:tc>
        <w:tc>
          <w:tcPr>
            <w:tcW w:w="4320" w:type="dxa"/>
            <w:tcBorders>
              <w:top w:val="nil"/>
              <w:left w:val="nil"/>
              <w:bottom w:val="nil"/>
              <w:right w:val="nil"/>
            </w:tcBorders>
            <w:shd w:val="clear" w:color="auto" w:fill="auto"/>
            <w:noWrap/>
            <w:vAlign w:val="bottom"/>
            <w:hideMark/>
          </w:tcPr>
          <w:p w:rsidR="00FD451C" w:rsidRPr="00FD451C" w:rsidRDefault="00FD451C" w:rsidP="003B4963">
            <w:pPr>
              <w:rPr>
                <w:rFonts w:ascii="Times New Roman" w:hAnsi="Times New Roman"/>
                <w:b/>
                <w:color w:val="000000"/>
                <w:sz w:val="22"/>
                <w:szCs w:val="22"/>
                <w:highlight w:val="green"/>
              </w:rPr>
            </w:pPr>
            <w:r w:rsidRPr="00FD451C">
              <w:rPr>
                <w:rFonts w:ascii="Times New Roman" w:hAnsi="Times New Roman"/>
                <w:b/>
                <w:color w:val="000000"/>
                <w:sz w:val="22"/>
                <w:szCs w:val="22"/>
                <w:highlight w:val="green"/>
              </w:rPr>
              <w:t>Số cuối năm</w:t>
            </w:r>
          </w:p>
        </w:tc>
        <w:tc>
          <w:tcPr>
            <w:tcW w:w="1890" w:type="dxa"/>
            <w:tcBorders>
              <w:top w:val="single" w:sz="4" w:space="0" w:color="auto"/>
              <w:left w:val="nil"/>
              <w:bottom w:val="double" w:sz="4" w:space="0" w:color="auto"/>
              <w:right w:val="nil"/>
            </w:tcBorders>
            <w:shd w:val="clear" w:color="auto" w:fill="auto"/>
            <w:noWrap/>
            <w:vAlign w:val="bottom"/>
            <w:hideMark/>
          </w:tcPr>
          <w:p w:rsidR="00FD451C" w:rsidRPr="00FD451C" w:rsidRDefault="00FD451C" w:rsidP="003B4963">
            <w:pPr>
              <w:jc w:val="right"/>
              <w:rPr>
                <w:rFonts w:ascii="Times New Roman" w:hAnsi="Times New Roman"/>
                <w:b/>
                <w:bCs/>
                <w:iCs/>
                <w:sz w:val="22"/>
                <w:szCs w:val="22"/>
                <w:highlight w:val="green"/>
              </w:rPr>
            </w:pPr>
            <w:r w:rsidRPr="00FD451C">
              <w:rPr>
                <w:rFonts w:ascii="Times New Roman" w:hAnsi="Times New Roman"/>
                <w:b/>
                <w:bCs/>
                <w:iCs/>
                <w:sz w:val="22"/>
                <w:szCs w:val="22"/>
                <w:highlight w:val="green"/>
              </w:rPr>
              <w:t>-</w:t>
            </w:r>
          </w:p>
        </w:tc>
        <w:tc>
          <w:tcPr>
            <w:tcW w:w="416" w:type="dxa"/>
            <w:tcBorders>
              <w:left w:val="nil"/>
              <w:right w:val="nil"/>
            </w:tcBorders>
            <w:shd w:val="clear" w:color="auto" w:fill="auto"/>
            <w:noWrap/>
            <w:vAlign w:val="bottom"/>
            <w:hideMark/>
          </w:tcPr>
          <w:p w:rsidR="00FD451C" w:rsidRPr="00FD451C" w:rsidRDefault="00FD451C" w:rsidP="003B4963">
            <w:pPr>
              <w:jc w:val="right"/>
              <w:rPr>
                <w:rFonts w:ascii="Times New Roman" w:hAnsi="Times New Roman"/>
                <w:b/>
                <w:sz w:val="22"/>
                <w:szCs w:val="22"/>
                <w:highlight w:val="green"/>
              </w:rPr>
            </w:pPr>
          </w:p>
        </w:tc>
        <w:tc>
          <w:tcPr>
            <w:tcW w:w="1796" w:type="dxa"/>
            <w:tcBorders>
              <w:top w:val="single" w:sz="4" w:space="0" w:color="auto"/>
              <w:left w:val="nil"/>
              <w:bottom w:val="double" w:sz="4" w:space="0" w:color="auto"/>
              <w:right w:val="nil"/>
            </w:tcBorders>
            <w:shd w:val="clear" w:color="auto" w:fill="auto"/>
            <w:noWrap/>
            <w:vAlign w:val="bottom"/>
            <w:hideMark/>
          </w:tcPr>
          <w:p w:rsidR="00FD451C" w:rsidRPr="000D4ED4" w:rsidRDefault="00FD451C" w:rsidP="003B4963">
            <w:pPr>
              <w:jc w:val="right"/>
              <w:rPr>
                <w:rFonts w:ascii="Times New Roman" w:hAnsi="Times New Roman"/>
                <w:b/>
                <w:bCs/>
                <w:iCs/>
                <w:sz w:val="22"/>
                <w:szCs w:val="22"/>
              </w:rPr>
            </w:pPr>
            <w:r w:rsidRPr="00FD451C">
              <w:rPr>
                <w:rFonts w:ascii="Times New Roman" w:hAnsi="Times New Roman"/>
                <w:b/>
                <w:bCs/>
                <w:iCs/>
                <w:sz w:val="22"/>
                <w:szCs w:val="22"/>
                <w:highlight w:val="green"/>
              </w:rPr>
              <w:t>-</w:t>
            </w:r>
          </w:p>
        </w:tc>
      </w:tr>
    </w:tbl>
    <w:p w:rsidR="00FD451C" w:rsidRDefault="00FD451C" w:rsidP="00366142">
      <w:pPr>
        <w:spacing w:before="120"/>
        <w:ind w:left="576" w:hanging="126"/>
        <w:jc w:val="both"/>
        <w:rPr>
          <w:rFonts w:ascii="Times New Roman" w:hAnsi="Times New Roman"/>
          <w:bCs/>
          <w:sz w:val="22"/>
          <w:szCs w:val="22"/>
          <w:highlight w:val="yellow"/>
          <w:lang w:val="en-US"/>
        </w:rPr>
      </w:pPr>
    </w:p>
    <w:p w:rsidR="00366142" w:rsidRDefault="00366142" w:rsidP="00366142">
      <w:pPr>
        <w:spacing w:before="120"/>
        <w:ind w:left="576" w:hanging="126"/>
        <w:jc w:val="both"/>
        <w:rPr>
          <w:rFonts w:ascii="Times New Roman" w:hAnsi="Times New Roman"/>
          <w:bCs/>
          <w:sz w:val="22"/>
          <w:szCs w:val="22"/>
          <w:lang w:val="en-US"/>
        </w:rPr>
      </w:pPr>
      <w:r w:rsidRPr="0094582B">
        <w:rPr>
          <w:rFonts w:ascii="Times New Roman" w:hAnsi="Times New Roman"/>
          <w:bCs/>
          <w:sz w:val="22"/>
          <w:szCs w:val="22"/>
          <w:highlight w:val="yellow"/>
          <w:lang w:val="en-US"/>
        </w:rPr>
        <w:lastRenderedPageBreak/>
        <w:t xml:space="preserve">Thuyết minh thông tin </w:t>
      </w:r>
      <w:r>
        <w:rPr>
          <w:rFonts w:ascii="Times New Roman" w:hAnsi="Times New Roman"/>
          <w:bCs/>
          <w:sz w:val="22"/>
          <w:szCs w:val="22"/>
          <w:highlight w:val="yellow"/>
          <w:lang w:val="en-US"/>
        </w:rPr>
        <w:t xml:space="preserve">về </w:t>
      </w:r>
      <w:r w:rsidRPr="0094582B">
        <w:rPr>
          <w:rFonts w:ascii="Times New Roman" w:hAnsi="Times New Roman"/>
          <w:bCs/>
          <w:sz w:val="22"/>
          <w:szCs w:val="22"/>
          <w:highlight w:val="yellow"/>
          <w:lang w:val="en-US"/>
        </w:rPr>
        <w:t>các khoản nợ xấu, ví dụ:</w:t>
      </w:r>
    </w:p>
    <w:p w:rsidR="00366142" w:rsidRDefault="00366142" w:rsidP="00A268C7">
      <w:pPr>
        <w:pStyle w:val="ListParagraph"/>
        <w:numPr>
          <w:ilvl w:val="0"/>
          <w:numId w:val="15"/>
        </w:numPr>
        <w:spacing w:before="120"/>
        <w:ind w:left="720" w:hanging="270"/>
        <w:rPr>
          <w:bCs/>
          <w:szCs w:val="22"/>
        </w:rPr>
      </w:pPr>
      <w:r>
        <w:rPr>
          <w:bCs/>
          <w:szCs w:val="22"/>
        </w:rPr>
        <w:t xml:space="preserve">Các khoản nợ xấu liên quan </w:t>
      </w:r>
      <w:r w:rsidRPr="00C56C04">
        <w:rPr>
          <w:bCs/>
          <w:szCs w:val="22"/>
          <w:highlight w:val="cyan"/>
        </w:rPr>
        <w:t>các khoản phải thu của khách hàng bán hàng, cung cấp dịch vụ, xây dựng,… hay các khoản phải thu khác,..</w:t>
      </w:r>
      <w:r>
        <w:rPr>
          <w:bCs/>
          <w:szCs w:val="22"/>
        </w:rPr>
        <w:t xml:space="preserve"> đã quá hạn thanh toán từ 6 tháng trở lên, hoặc các khách hàng </w:t>
      </w:r>
      <w:r w:rsidRPr="00C56C04">
        <w:rPr>
          <w:bCs/>
          <w:szCs w:val="22"/>
        </w:rPr>
        <w:t xml:space="preserve">khó có khả năng </w:t>
      </w:r>
      <w:r>
        <w:rPr>
          <w:bCs/>
          <w:szCs w:val="22"/>
        </w:rPr>
        <w:t>thanh toán</w:t>
      </w:r>
      <w:r w:rsidRPr="00C56C04">
        <w:rPr>
          <w:bCs/>
          <w:szCs w:val="22"/>
        </w:rPr>
        <w:t>, nh</w:t>
      </w:r>
      <w:r w:rsidRPr="00C56C04">
        <w:rPr>
          <w:rFonts w:hint="cs"/>
          <w:bCs/>
          <w:szCs w:val="22"/>
        </w:rPr>
        <w:t>ư</w:t>
      </w:r>
      <w:r w:rsidRPr="00C56C04">
        <w:rPr>
          <w:bCs/>
          <w:szCs w:val="22"/>
        </w:rPr>
        <w:t xml:space="preserve"> khách nợ đã lâm vào tình trạng phá sản, hoặc đang làm thủ tục giải thể, mất tích, bỏ trốn và các tr</w:t>
      </w:r>
      <w:r w:rsidRPr="00C56C04">
        <w:rPr>
          <w:rFonts w:hint="cs"/>
          <w:bCs/>
          <w:szCs w:val="22"/>
        </w:rPr>
        <w:t>ư</w:t>
      </w:r>
      <w:r w:rsidRPr="00C56C04">
        <w:rPr>
          <w:bCs/>
          <w:szCs w:val="22"/>
        </w:rPr>
        <w:t>ờng hợp khó khăn t</w:t>
      </w:r>
      <w:r w:rsidRPr="00C56C04">
        <w:rPr>
          <w:rFonts w:hint="cs"/>
          <w:bCs/>
          <w:szCs w:val="22"/>
        </w:rPr>
        <w:t>ươ</w:t>
      </w:r>
      <w:r w:rsidRPr="00C56C04">
        <w:rPr>
          <w:bCs/>
          <w:szCs w:val="22"/>
        </w:rPr>
        <w:t>ng tự</w:t>
      </w:r>
      <w:r>
        <w:rPr>
          <w:bCs/>
          <w:szCs w:val="22"/>
        </w:rPr>
        <w:t>.</w:t>
      </w:r>
    </w:p>
    <w:p w:rsidR="00366142" w:rsidRDefault="00366142" w:rsidP="00A268C7">
      <w:pPr>
        <w:pStyle w:val="ListParagraph"/>
        <w:numPr>
          <w:ilvl w:val="0"/>
          <w:numId w:val="15"/>
        </w:numPr>
        <w:spacing w:before="120"/>
        <w:ind w:left="720" w:hanging="270"/>
        <w:rPr>
          <w:bCs/>
          <w:szCs w:val="22"/>
        </w:rPr>
      </w:pPr>
      <w:r w:rsidRPr="00C56C04">
        <w:rPr>
          <w:bCs/>
          <w:szCs w:val="22"/>
          <w:highlight w:val="cyan"/>
        </w:rPr>
        <w:t>Không có</w:t>
      </w:r>
      <w:r>
        <w:rPr>
          <w:bCs/>
          <w:szCs w:val="22"/>
        </w:rPr>
        <w:t xml:space="preserve"> khoản tiền phạt, phải thu về lãi trả chậm,.. theo hợp đồng phát sinh từ các khoản nợ quá hạn nhưng không được ghi nhận doanh thu. </w:t>
      </w:r>
    </w:p>
    <w:p w:rsidR="00366142" w:rsidRDefault="00366142" w:rsidP="00A268C7">
      <w:pPr>
        <w:pStyle w:val="ListParagraph"/>
        <w:numPr>
          <w:ilvl w:val="0"/>
          <w:numId w:val="15"/>
        </w:numPr>
        <w:spacing w:before="120"/>
        <w:ind w:left="720" w:hanging="270"/>
        <w:rPr>
          <w:bCs/>
          <w:szCs w:val="22"/>
        </w:rPr>
      </w:pPr>
      <w:r>
        <w:rPr>
          <w:bCs/>
          <w:szCs w:val="22"/>
        </w:rPr>
        <w:t>Giá trị có thể thu hồi của các khoản nợ xấu được xác định bằng giá gốc trừ đi dự phòng đã trích lập.</w:t>
      </w:r>
    </w:p>
    <w:p w:rsidR="00FC7D2D" w:rsidRDefault="00FC7D2D" w:rsidP="00894967">
      <w:pPr>
        <w:numPr>
          <w:ilvl w:val="1"/>
          <w:numId w:val="5"/>
        </w:numPr>
        <w:spacing w:before="240" w:after="120"/>
        <w:ind w:left="576" w:hanging="576"/>
        <w:jc w:val="both"/>
        <w:rPr>
          <w:rFonts w:ascii="Times New Roman" w:hAnsi="Times New Roman"/>
          <w:b/>
          <w:bCs/>
          <w:sz w:val="22"/>
          <w:szCs w:val="22"/>
          <w:lang w:val="en-US"/>
        </w:rPr>
      </w:pPr>
      <w:r w:rsidRPr="00C85048">
        <w:rPr>
          <w:rFonts w:ascii="Times New Roman" w:hAnsi="Times New Roman"/>
          <w:b/>
          <w:bCs/>
          <w:sz w:val="22"/>
          <w:szCs w:val="22"/>
          <w:lang w:val="en-US"/>
        </w:rPr>
        <w:t>Tài sản thiếu chờ xử lý</w:t>
      </w:r>
      <w:r>
        <w:rPr>
          <w:rFonts w:ascii="Times New Roman" w:hAnsi="Times New Roman"/>
          <w:b/>
          <w:bCs/>
          <w:sz w:val="22"/>
          <w:szCs w:val="22"/>
          <w:lang w:val="en-US"/>
        </w:rPr>
        <w:t xml:space="preserve"> </w:t>
      </w:r>
    </w:p>
    <w:tbl>
      <w:tblPr>
        <w:tblW w:w="8910" w:type="dxa"/>
        <w:tblInd w:w="108" w:type="dxa"/>
        <w:tblLook w:val="04A0" w:firstRow="1" w:lastRow="0" w:firstColumn="1" w:lastColumn="0" w:noHBand="0" w:noVBand="1"/>
      </w:tblPr>
      <w:tblGrid>
        <w:gridCol w:w="412"/>
        <w:gridCol w:w="1928"/>
        <w:gridCol w:w="1771"/>
        <w:gridCol w:w="1559"/>
        <w:gridCol w:w="236"/>
        <w:gridCol w:w="1564"/>
        <w:gridCol w:w="1440"/>
      </w:tblGrid>
      <w:tr w:rsidR="00802222" w:rsidRPr="002E5633" w:rsidTr="00A04A18">
        <w:trPr>
          <w:trHeight w:val="185"/>
          <w:tblHeader/>
        </w:trPr>
        <w:tc>
          <w:tcPr>
            <w:tcW w:w="412" w:type="dxa"/>
            <w:tcBorders>
              <w:top w:val="nil"/>
              <w:left w:val="nil"/>
              <w:bottom w:val="nil"/>
              <w:right w:val="nil"/>
            </w:tcBorders>
            <w:shd w:val="clear" w:color="auto" w:fill="auto"/>
            <w:noWrap/>
            <w:vAlign w:val="bottom"/>
            <w:hideMark/>
          </w:tcPr>
          <w:p w:rsidR="00802222" w:rsidRPr="002E5633" w:rsidRDefault="00802222" w:rsidP="00894967">
            <w:pPr>
              <w:rPr>
                <w:rFonts w:ascii="Times New Roman" w:hAnsi="Times New Roman"/>
                <w:b/>
                <w:bCs/>
                <w:sz w:val="22"/>
                <w:szCs w:val="22"/>
              </w:rPr>
            </w:pPr>
          </w:p>
        </w:tc>
        <w:tc>
          <w:tcPr>
            <w:tcW w:w="1928" w:type="dxa"/>
            <w:tcBorders>
              <w:top w:val="nil"/>
              <w:left w:val="nil"/>
              <w:bottom w:val="nil"/>
              <w:right w:val="nil"/>
            </w:tcBorders>
            <w:shd w:val="clear" w:color="auto" w:fill="auto"/>
            <w:noWrap/>
            <w:vAlign w:val="bottom"/>
            <w:hideMark/>
          </w:tcPr>
          <w:p w:rsidR="00802222" w:rsidRPr="00B4593F" w:rsidRDefault="00802222" w:rsidP="00894967">
            <w:pPr>
              <w:rPr>
                <w:rFonts w:ascii="Times New Roman" w:hAnsi="Times New Roman"/>
                <w:sz w:val="22"/>
                <w:szCs w:val="22"/>
              </w:rPr>
            </w:pPr>
          </w:p>
        </w:tc>
        <w:tc>
          <w:tcPr>
            <w:tcW w:w="3330" w:type="dxa"/>
            <w:gridSpan w:val="2"/>
            <w:tcBorders>
              <w:top w:val="nil"/>
              <w:left w:val="nil"/>
              <w:bottom w:val="single" w:sz="4" w:space="0" w:color="auto"/>
              <w:right w:val="nil"/>
            </w:tcBorders>
            <w:shd w:val="clear" w:color="auto" w:fill="auto"/>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cuối năm</w:t>
            </w:r>
          </w:p>
        </w:tc>
        <w:tc>
          <w:tcPr>
            <w:tcW w:w="236" w:type="dxa"/>
            <w:tcBorders>
              <w:top w:val="nil"/>
              <w:left w:val="nil"/>
              <w:right w:val="nil"/>
            </w:tcBorders>
          </w:tcPr>
          <w:p w:rsidR="00802222" w:rsidRPr="002E5633" w:rsidRDefault="00802222" w:rsidP="001A2A63">
            <w:pPr>
              <w:jc w:val="center"/>
              <w:rPr>
                <w:rFonts w:ascii="Times New Roman" w:hAnsi="Times New Roman"/>
                <w:b/>
                <w:bCs/>
                <w:sz w:val="22"/>
                <w:szCs w:val="22"/>
              </w:rPr>
            </w:pPr>
          </w:p>
        </w:tc>
        <w:tc>
          <w:tcPr>
            <w:tcW w:w="3004" w:type="dxa"/>
            <w:gridSpan w:val="2"/>
            <w:tcBorders>
              <w:top w:val="nil"/>
              <w:left w:val="nil"/>
              <w:bottom w:val="single" w:sz="4" w:space="0" w:color="auto"/>
              <w:right w:val="nil"/>
            </w:tcBorders>
            <w:shd w:val="clear" w:color="auto" w:fill="auto"/>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đầu năm</w:t>
            </w:r>
          </w:p>
        </w:tc>
      </w:tr>
      <w:tr w:rsidR="00FC7D2D" w:rsidRPr="002E5633" w:rsidTr="00A04A18">
        <w:trPr>
          <w:trHeight w:val="185"/>
          <w:tblHeader/>
        </w:trPr>
        <w:tc>
          <w:tcPr>
            <w:tcW w:w="412" w:type="dxa"/>
            <w:tcBorders>
              <w:top w:val="nil"/>
              <w:left w:val="nil"/>
              <w:bottom w:val="nil"/>
              <w:right w:val="nil"/>
            </w:tcBorders>
            <w:shd w:val="clear" w:color="auto" w:fill="auto"/>
            <w:noWrap/>
            <w:vAlign w:val="bottom"/>
            <w:hideMark/>
          </w:tcPr>
          <w:p w:rsidR="00FC7D2D" w:rsidRPr="002E5633" w:rsidRDefault="00FC7D2D" w:rsidP="00894967">
            <w:pPr>
              <w:rPr>
                <w:rFonts w:ascii="Times New Roman" w:hAnsi="Times New Roman"/>
                <w:sz w:val="22"/>
                <w:szCs w:val="22"/>
              </w:rPr>
            </w:pPr>
          </w:p>
        </w:tc>
        <w:tc>
          <w:tcPr>
            <w:tcW w:w="1928" w:type="dxa"/>
            <w:tcBorders>
              <w:top w:val="nil"/>
              <w:left w:val="nil"/>
              <w:bottom w:val="nil"/>
              <w:right w:val="nil"/>
            </w:tcBorders>
            <w:shd w:val="clear" w:color="auto" w:fill="auto"/>
            <w:noWrap/>
            <w:vAlign w:val="bottom"/>
            <w:hideMark/>
          </w:tcPr>
          <w:p w:rsidR="00FC7D2D" w:rsidRPr="00B4593F" w:rsidRDefault="00FC7D2D" w:rsidP="00894967">
            <w:pPr>
              <w:rPr>
                <w:rFonts w:ascii="Times New Roman" w:hAnsi="Times New Roman"/>
                <w:sz w:val="22"/>
                <w:szCs w:val="22"/>
              </w:rPr>
            </w:pPr>
          </w:p>
        </w:tc>
        <w:tc>
          <w:tcPr>
            <w:tcW w:w="1771" w:type="dxa"/>
            <w:tcBorders>
              <w:top w:val="nil"/>
              <w:left w:val="nil"/>
              <w:bottom w:val="single" w:sz="4" w:space="0" w:color="auto"/>
              <w:right w:val="nil"/>
            </w:tcBorders>
            <w:shd w:val="clear" w:color="auto" w:fill="auto"/>
            <w:noWrap/>
            <w:vAlign w:val="center"/>
            <w:hideMark/>
          </w:tcPr>
          <w:p w:rsidR="00FC7D2D" w:rsidRPr="00B4593F" w:rsidRDefault="00FC7D2D" w:rsidP="00894967">
            <w:pPr>
              <w:jc w:val="right"/>
              <w:rPr>
                <w:rFonts w:ascii="Times New Roman" w:hAnsi="Times New Roman"/>
                <w:b/>
                <w:bCs/>
                <w:sz w:val="22"/>
                <w:szCs w:val="22"/>
              </w:rPr>
            </w:pPr>
            <w:r w:rsidRPr="00B4593F">
              <w:rPr>
                <w:rFonts w:ascii="Times New Roman" w:hAnsi="Times New Roman"/>
                <w:b/>
                <w:sz w:val="22"/>
                <w:szCs w:val="22"/>
                <w:lang w:val="nl-NL"/>
              </w:rPr>
              <w:t>Số lượng</w:t>
            </w:r>
          </w:p>
        </w:tc>
        <w:tc>
          <w:tcPr>
            <w:tcW w:w="1559" w:type="dxa"/>
            <w:tcBorders>
              <w:top w:val="nil"/>
              <w:left w:val="nil"/>
              <w:bottom w:val="single" w:sz="4" w:space="0" w:color="auto"/>
              <w:right w:val="nil"/>
            </w:tcBorders>
            <w:shd w:val="clear" w:color="auto" w:fill="auto"/>
            <w:noWrap/>
            <w:vAlign w:val="center"/>
            <w:hideMark/>
          </w:tcPr>
          <w:p w:rsidR="00FC7D2D" w:rsidRPr="00B4593F" w:rsidRDefault="00FC7D2D" w:rsidP="00894967">
            <w:pPr>
              <w:jc w:val="right"/>
              <w:rPr>
                <w:rFonts w:ascii="Times New Roman" w:hAnsi="Times New Roman"/>
                <w:b/>
                <w:bCs/>
                <w:sz w:val="22"/>
                <w:szCs w:val="22"/>
              </w:rPr>
            </w:pPr>
            <w:r w:rsidRPr="00B4593F">
              <w:rPr>
                <w:rFonts w:ascii="Times New Roman" w:hAnsi="Times New Roman"/>
                <w:b/>
                <w:sz w:val="22"/>
                <w:szCs w:val="22"/>
                <w:lang w:val="nl-NL"/>
              </w:rPr>
              <w:t>Giá trị</w:t>
            </w:r>
          </w:p>
        </w:tc>
        <w:tc>
          <w:tcPr>
            <w:tcW w:w="236" w:type="dxa"/>
            <w:tcBorders>
              <w:top w:val="nil"/>
              <w:left w:val="nil"/>
              <w:right w:val="nil"/>
            </w:tcBorders>
            <w:vAlign w:val="center"/>
          </w:tcPr>
          <w:p w:rsidR="00FC7D2D" w:rsidRPr="00B4593F" w:rsidRDefault="00FC7D2D" w:rsidP="00894967">
            <w:pPr>
              <w:jc w:val="right"/>
              <w:rPr>
                <w:rFonts w:ascii="Times New Roman" w:hAnsi="Times New Roman"/>
                <w:b/>
                <w:bCs/>
                <w:sz w:val="22"/>
                <w:szCs w:val="22"/>
              </w:rPr>
            </w:pPr>
          </w:p>
        </w:tc>
        <w:tc>
          <w:tcPr>
            <w:tcW w:w="1564" w:type="dxa"/>
            <w:tcBorders>
              <w:top w:val="nil"/>
              <w:left w:val="nil"/>
              <w:bottom w:val="single" w:sz="4" w:space="0" w:color="auto"/>
              <w:right w:val="nil"/>
            </w:tcBorders>
            <w:shd w:val="clear" w:color="auto" w:fill="auto"/>
            <w:noWrap/>
            <w:vAlign w:val="center"/>
            <w:hideMark/>
          </w:tcPr>
          <w:p w:rsidR="00FC7D2D" w:rsidRPr="00B4593F" w:rsidRDefault="00FC7D2D" w:rsidP="00894967">
            <w:pPr>
              <w:jc w:val="right"/>
              <w:rPr>
                <w:rFonts w:ascii="Times New Roman" w:hAnsi="Times New Roman"/>
                <w:b/>
                <w:bCs/>
                <w:sz w:val="22"/>
                <w:szCs w:val="22"/>
              </w:rPr>
            </w:pPr>
            <w:r w:rsidRPr="00B4593F">
              <w:rPr>
                <w:rFonts w:ascii="Times New Roman" w:hAnsi="Times New Roman"/>
                <w:b/>
                <w:sz w:val="22"/>
                <w:szCs w:val="22"/>
                <w:lang w:val="nl-NL"/>
              </w:rPr>
              <w:t>Số lượng</w:t>
            </w:r>
          </w:p>
        </w:tc>
        <w:tc>
          <w:tcPr>
            <w:tcW w:w="1440" w:type="dxa"/>
            <w:tcBorders>
              <w:top w:val="nil"/>
              <w:left w:val="nil"/>
              <w:bottom w:val="single" w:sz="4" w:space="0" w:color="auto"/>
              <w:right w:val="nil"/>
            </w:tcBorders>
            <w:shd w:val="clear" w:color="auto" w:fill="auto"/>
            <w:noWrap/>
            <w:vAlign w:val="center"/>
            <w:hideMark/>
          </w:tcPr>
          <w:p w:rsidR="00FC7D2D" w:rsidRPr="00B4593F" w:rsidRDefault="00FC7D2D" w:rsidP="00894967">
            <w:pPr>
              <w:jc w:val="right"/>
              <w:rPr>
                <w:rFonts w:ascii="Times New Roman" w:hAnsi="Times New Roman"/>
                <w:b/>
                <w:bCs/>
                <w:sz w:val="22"/>
                <w:szCs w:val="22"/>
              </w:rPr>
            </w:pPr>
            <w:r w:rsidRPr="00B4593F">
              <w:rPr>
                <w:rFonts w:ascii="Times New Roman" w:hAnsi="Times New Roman"/>
                <w:b/>
                <w:sz w:val="22"/>
                <w:szCs w:val="22"/>
                <w:lang w:val="nl-NL"/>
              </w:rPr>
              <w:t>Giá trị</w:t>
            </w:r>
          </w:p>
        </w:tc>
      </w:tr>
      <w:tr w:rsidR="00FC7D2D" w:rsidRPr="00E464D6" w:rsidTr="00831FAC">
        <w:trPr>
          <w:trHeight w:val="314"/>
        </w:trPr>
        <w:tc>
          <w:tcPr>
            <w:tcW w:w="412" w:type="dxa"/>
            <w:tcBorders>
              <w:top w:val="nil"/>
              <w:left w:val="nil"/>
              <w:bottom w:val="nil"/>
              <w:right w:val="nil"/>
            </w:tcBorders>
            <w:shd w:val="clear" w:color="auto" w:fill="auto"/>
            <w:noWrap/>
            <w:vAlign w:val="bottom"/>
            <w:hideMark/>
          </w:tcPr>
          <w:p w:rsidR="00FC7D2D" w:rsidRPr="002E5633" w:rsidRDefault="00FC7D2D" w:rsidP="00894967">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FC7D2D" w:rsidRPr="00B4593F" w:rsidRDefault="00FC7D2D" w:rsidP="00894967">
            <w:pPr>
              <w:spacing w:line="0" w:lineRule="atLeast"/>
              <w:rPr>
                <w:rFonts w:ascii="Times New Roman" w:hAnsi="Times New Roman"/>
                <w:sz w:val="22"/>
                <w:szCs w:val="22"/>
              </w:rPr>
            </w:pPr>
            <w:r w:rsidRPr="00B4593F">
              <w:rPr>
                <w:rFonts w:ascii="Times New Roman" w:hAnsi="Times New Roman"/>
                <w:sz w:val="22"/>
                <w:szCs w:val="22"/>
              </w:rPr>
              <w:t>Tiền</w:t>
            </w:r>
          </w:p>
        </w:tc>
        <w:tc>
          <w:tcPr>
            <w:tcW w:w="1771" w:type="dxa"/>
            <w:tcBorders>
              <w:top w:val="nil"/>
              <w:left w:val="nil"/>
              <w:bottom w:val="nil"/>
              <w:right w:val="nil"/>
            </w:tcBorders>
            <w:shd w:val="clear" w:color="auto" w:fill="auto"/>
            <w:noWrap/>
            <w:vAlign w:val="bottom"/>
            <w:hideMark/>
          </w:tcPr>
          <w:p w:rsidR="00FC7D2D" w:rsidRPr="00B4593F" w:rsidRDefault="00FC7D2D" w:rsidP="00894967">
            <w:pPr>
              <w:jc w:val="right"/>
              <w:rPr>
                <w:rFonts w:ascii="Times New Roman" w:hAnsi="Times New Roman"/>
                <w:bCs/>
                <w:sz w:val="22"/>
                <w:szCs w:val="22"/>
              </w:rPr>
            </w:pPr>
          </w:p>
        </w:tc>
        <w:tc>
          <w:tcPr>
            <w:tcW w:w="1559" w:type="dxa"/>
            <w:tcBorders>
              <w:top w:val="nil"/>
              <w:left w:val="nil"/>
              <w:bottom w:val="nil"/>
              <w:right w:val="nil"/>
            </w:tcBorders>
            <w:shd w:val="clear" w:color="auto" w:fill="auto"/>
            <w:noWrap/>
            <w:vAlign w:val="bottom"/>
            <w:hideMark/>
          </w:tcPr>
          <w:p w:rsidR="00FC7D2D" w:rsidRPr="00B4593F" w:rsidRDefault="00FC7D2D" w:rsidP="00894967">
            <w:pPr>
              <w:jc w:val="right"/>
              <w:rPr>
                <w:rFonts w:ascii="Times New Roman" w:hAnsi="Times New Roman"/>
                <w:bCs/>
                <w:sz w:val="22"/>
                <w:szCs w:val="22"/>
              </w:rPr>
            </w:pPr>
            <w:r w:rsidRPr="00B4593F">
              <w:rPr>
                <w:rFonts w:ascii="Times New Roman" w:hAnsi="Times New Roman"/>
                <w:bCs/>
                <w:sz w:val="22"/>
                <w:szCs w:val="22"/>
              </w:rPr>
              <w:t>-</w:t>
            </w:r>
          </w:p>
        </w:tc>
        <w:tc>
          <w:tcPr>
            <w:tcW w:w="236" w:type="dxa"/>
            <w:tcBorders>
              <w:top w:val="nil"/>
              <w:left w:val="nil"/>
              <w:bottom w:val="nil"/>
              <w:right w:val="nil"/>
            </w:tcBorders>
            <w:vAlign w:val="bottom"/>
          </w:tcPr>
          <w:p w:rsidR="00FC7D2D" w:rsidRPr="00B4593F" w:rsidRDefault="00FC7D2D" w:rsidP="00894967">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FC7D2D" w:rsidRPr="00B4593F" w:rsidRDefault="00FC7D2D" w:rsidP="00894967">
            <w:pPr>
              <w:jc w:val="right"/>
              <w:rPr>
                <w:rFonts w:ascii="Times New Roman" w:hAnsi="Times New Roman"/>
                <w:bCs/>
                <w:sz w:val="22"/>
                <w:szCs w:val="22"/>
              </w:rPr>
            </w:pPr>
          </w:p>
        </w:tc>
        <w:tc>
          <w:tcPr>
            <w:tcW w:w="1440" w:type="dxa"/>
            <w:tcBorders>
              <w:top w:val="nil"/>
              <w:left w:val="nil"/>
              <w:bottom w:val="nil"/>
              <w:right w:val="nil"/>
            </w:tcBorders>
            <w:shd w:val="clear" w:color="auto" w:fill="auto"/>
            <w:noWrap/>
            <w:vAlign w:val="bottom"/>
            <w:hideMark/>
          </w:tcPr>
          <w:p w:rsidR="00FC7D2D" w:rsidRPr="00B4593F" w:rsidRDefault="00FC7D2D" w:rsidP="00894967">
            <w:pPr>
              <w:jc w:val="right"/>
              <w:rPr>
                <w:rFonts w:ascii="Times New Roman" w:hAnsi="Times New Roman"/>
                <w:bCs/>
                <w:sz w:val="22"/>
                <w:szCs w:val="22"/>
              </w:rPr>
            </w:pPr>
            <w:r w:rsidRPr="00B4593F">
              <w:rPr>
                <w:rFonts w:ascii="Times New Roman" w:hAnsi="Times New Roman"/>
                <w:bCs/>
                <w:sz w:val="22"/>
                <w:szCs w:val="22"/>
              </w:rPr>
              <w:t>-</w:t>
            </w:r>
          </w:p>
        </w:tc>
      </w:tr>
      <w:tr w:rsidR="00FC7D2D" w:rsidRPr="00E464D6" w:rsidTr="00831FAC">
        <w:trPr>
          <w:trHeight w:val="243"/>
        </w:trPr>
        <w:tc>
          <w:tcPr>
            <w:tcW w:w="412" w:type="dxa"/>
            <w:tcBorders>
              <w:top w:val="nil"/>
              <w:left w:val="nil"/>
              <w:bottom w:val="nil"/>
              <w:right w:val="nil"/>
            </w:tcBorders>
            <w:shd w:val="clear" w:color="auto" w:fill="auto"/>
            <w:noWrap/>
            <w:vAlign w:val="bottom"/>
            <w:hideMark/>
          </w:tcPr>
          <w:p w:rsidR="00FC7D2D" w:rsidRPr="002E5633" w:rsidRDefault="00FC7D2D" w:rsidP="00894967">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FC7D2D" w:rsidRPr="00B4593F" w:rsidRDefault="00FC7D2D" w:rsidP="00894967">
            <w:pPr>
              <w:spacing w:line="0" w:lineRule="atLeast"/>
              <w:rPr>
                <w:rFonts w:ascii="Times New Roman" w:hAnsi="Times New Roman"/>
                <w:sz w:val="22"/>
                <w:szCs w:val="22"/>
              </w:rPr>
            </w:pPr>
            <w:r w:rsidRPr="00B4593F">
              <w:rPr>
                <w:rFonts w:ascii="Times New Roman" w:hAnsi="Times New Roman"/>
                <w:sz w:val="22"/>
                <w:szCs w:val="22"/>
              </w:rPr>
              <w:t>Hàng tồn kho</w:t>
            </w:r>
          </w:p>
        </w:tc>
        <w:tc>
          <w:tcPr>
            <w:tcW w:w="1771" w:type="dxa"/>
            <w:tcBorders>
              <w:top w:val="nil"/>
              <w:left w:val="nil"/>
              <w:bottom w:val="nil"/>
              <w:right w:val="nil"/>
            </w:tcBorders>
            <w:shd w:val="clear" w:color="auto" w:fill="auto"/>
            <w:noWrap/>
            <w:vAlign w:val="bottom"/>
            <w:hideMark/>
          </w:tcPr>
          <w:p w:rsidR="00FC7D2D" w:rsidRPr="00B4593F" w:rsidRDefault="00FC7D2D" w:rsidP="00894967">
            <w:pPr>
              <w:jc w:val="right"/>
              <w:rPr>
                <w:rFonts w:ascii="Times New Roman" w:hAnsi="Times New Roman"/>
                <w:bCs/>
                <w:sz w:val="22"/>
                <w:szCs w:val="22"/>
              </w:rPr>
            </w:pPr>
            <w:r w:rsidRPr="00B4593F">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FC7D2D" w:rsidRPr="00B4593F" w:rsidRDefault="00FC7D2D" w:rsidP="00894967">
            <w:pPr>
              <w:jc w:val="right"/>
              <w:rPr>
                <w:rFonts w:ascii="Times New Roman" w:hAnsi="Times New Roman"/>
                <w:bCs/>
                <w:sz w:val="22"/>
                <w:szCs w:val="22"/>
              </w:rPr>
            </w:pPr>
            <w:r w:rsidRPr="00B4593F">
              <w:rPr>
                <w:rFonts w:ascii="Times New Roman" w:hAnsi="Times New Roman"/>
                <w:bCs/>
                <w:sz w:val="22"/>
                <w:szCs w:val="22"/>
              </w:rPr>
              <w:t>-</w:t>
            </w:r>
          </w:p>
        </w:tc>
        <w:tc>
          <w:tcPr>
            <w:tcW w:w="236" w:type="dxa"/>
            <w:tcBorders>
              <w:top w:val="nil"/>
              <w:left w:val="nil"/>
              <w:bottom w:val="nil"/>
              <w:right w:val="nil"/>
            </w:tcBorders>
            <w:vAlign w:val="bottom"/>
          </w:tcPr>
          <w:p w:rsidR="00FC7D2D" w:rsidRPr="00B4593F" w:rsidRDefault="00FC7D2D" w:rsidP="00894967">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FC7D2D" w:rsidRPr="00B4593F" w:rsidRDefault="00FC7D2D" w:rsidP="00894967">
            <w:pPr>
              <w:jc w:val="right"/>
              <w:rPr>
                <w:rFonts w:ascii="Times New Roman" w:hAnsi="Times New Roman"/>
                <w:bCs/>
                <w:sz w:val="22"/>
                <w:szCs w:val="22"/>
              </w:rPr>
            </w:pPr>
            <w:r w:rsidRPr="00B4593F">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FC7D2D" w:rsidRPr="00B4593F" w:rsidRDefault="00FC7D2D" w:rsidP="00894967">
            <w:pPr>
              <w:jc w:val="right"/>
              <w:rPr>
                <w:rFonts w:ascii="Times New Roman" w:hAnsi="Times New Roman"/>
                <w:bCs/>
                <w:sz w:val="22"/>
                <w:szCs w:val="22"/>
              </w:rPr>
            </w:pPr>
            <w:r w:rsidRPr="00B4593F">
              <w:rPr>
                <w:rFonts w:ascii="Times New Roman" w:hAnsi="Times New Roman"/>
                <w:bCs/>
                <w:sz w:val="22"/>
                <w:szCs w:val="22"/>
              </w:rPr>
              <w:t>-</w:t>
            </w:r>
          </w:p>
        </w:tc>
      </w:tr>
      <w:tr w:rsidR="00FC7D2D" w:rsidRPr="00E464D6" w:rsidTr="00894967">
        <w:trPr>
          <w:trHeight w:val="234"/>
        </w:trPr>
        <w:tc>
          <w:tcPr>
            <w:tcW w:w="412" w:type="dxa"/>
            <w:tcBorders>
              <w:top w:val="nil"/>
              <w:left w:val="nil"/>
              <w:bottom w:val="nil"/>
              <w:right w:val="nil"/>
            </w:tcBorders>
            <w:shd w:val="clear" w:color="auto" w:fill="auto"/>
            <w:noWrap/>
            <w:vAlign w:val="bottom"/>
            <w:hideMark/>
          </w:tcPr>
          <w:p w:rsidR="00FC7D2D" w:rsidRPr="002E5633" w:rsidRDefault="00FC7D2D" w:rsidP="00894967">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FC7D2D" w:rsidRPr="00B4593F" w:rsidRDefault="00FC7D2D" w:rsidP="00894967">
            <w:pPr>
              <w:spacing w:line="0" w:lineRule="atLeast"/>
              <w:rPr>
                <w:rFonts w:ascii="Times New Roman" w:hAnsi="Times New Roman"/>
                <w:sz w:val="22"/>
                <w:szCs w:val="22"/>
              </w:rPr>
            </w:pPr>
            <w:r w:rsidRPr="00B4593F">
              <w:rPr>
                <w:rFonts w:ascii="Times New Roman" w:hAnsi="Times New Roman"/>
                <w:sz w:val="22"/>
                <w:szCs w:val="22"/>
              </w:rPr>
              <w:t>Tài sản cố định</w:t>
            </w:r>
          </w:p>
        </w:tc>
        <w:tc>
          <w:tcPr>
            <w:tcW w:w="1771" w:type="dxa"/>
            <w:tcBorders>
              <w:top w:val="nil"/>
              <w:left w:val="nil"/>
              <w:bottom w:val="nil"/>
              <w:right w:val="nil"/>
            </w:tcBorders>
            <w:shd w:val="clear" w:color="auto" w:fill="auto"/>
            <w:noWrap/>
            <w:vAlign w:val="bottom"/>
            <w:hideMark/>
          </w:tcPr>
          <w:p w:rsidR="00FC7D2D" w:rsidRPr="00B4593F" w:rsidRDefault="00FC7D2D" w:rsidP="00894967">
            <w:pPr>
              <w:jc w:val="right"/>
              <w:rPr>
                <w:rFonts w:ascii="Times New Roman" w:hAnsi="Times New Roman"/>
                <w:bCs/>
                <w:sz w:val="22"/>
                <w:szCs w:val="22"/>
              </w:rPr>
            </w:pPr>
            <w:r w:rsidRPr="00B4593F">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FC7D2D" w:rsidRPr="00B4593F" w:rsidRDefault="00FC7D2D" w:rsidP="00894967">
            <w:pPr>
              <w:jc w:val="right"/>
              <w:rPr>
                <w:rFonts w:ascii="Times New Roman" w:hAnsi="Times New Roman"/>
                <w:bCs/>
                <w:sz w:val="22"/>
                <w:szCs w:val="22"/>
              </w:rPr>
            </w:pPr>
            <w:r w:rsidRPr="00B4593F">
              <w:rPr>
                <w:rFonts w:ascii="Times New Roman" w:hAnsi="Times New Roman"/>
                <w:bCs/>
                <w:sz w:val="22"/>
                <w:szCs w:val="22"/>
              </w:rPr>
              <w:t>-</w:t>
            </w:r>
          </w:p>
        </w:tc>
        <w:tc>
          <w:tcPr>
            <w:tcW w:w="236" w:type="dxa"/>
            <w:tcBorders>
              <w:top w:val="nil"/>
              <w:left w:val="nil"/>
              <w:bottom w:val="nil"/>
              <w:right w:val="nil"/>
            </w:tcBorders>
            <w:vAlign w:val="bottom"/>
          </w:tcPr>
          <w:p w:rsidR="00FC7D2D" w:rsidRPr="00B4593F" w:rsidRDefault="00FC7D2D" w:rsidP="00894967">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FC7D2D" w:rsidRPr="00B4593F" w:rsidRDefault="00FC7D2D" w:rsidP="00894967">
            <w:pPr>
              <w:jc w:val="right"/>
              <w:rPr>
                <w:rFonts w:ascii="Times New Roman" w:hAnsi="Times New Roman"/>
                <w:bCs/>
                <w:sz w:val="22"/>
                <w:szCs w:val="22"/>
              </w:rPr>
            </w:pPr>
            <w:r w:rsidRPr="00B4593F">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FC7D2D" w:rsidRPr="00B4593F" w:rsidRDefault="00FC7D2D" w:rsidP="00894967">
            <w:pPr>
              <w:jc w:val="right"/>
              <w:rPr>
                <w:rFonts w:ascii="Times New Roman" w:hAnsi="Times New Roman"/>
                <w:bCs/>
                <w:sz w:val="22"/>
                <w:szCs w:val="22"/>
              </w:rPr>
            </w:pPr>
            <w:r w:rsidRPr="00B4593F">
              <w:rPr>
                <w:rFonts w:ascii="Times New Roman" w:hAnsi="Times New Roman"/>
                <w:bCs/>
                <w:sz w:val="22"/>
                <w:szCs w:val="22"/>
              </w:rPr>
              <w:t>-</w:t>
            </w:r>
          </w:p>
        </w:tc>
      </w:tr>
      <w:tr w:rsidR="00FC7D2D" w:rsidRPr="00E464D6" w:rsidTr="00831FAC">
        <w:trPr>
          <w:trHeight w:val="185"/>
        </w:trPr>
        <w:tc>
          <w:tcPr>
            <w:tcW w:w="412" w:type="dxa"/>
            <w:tcBorders>
              <w:top w:val="nil"/>
              <w:left w:val="nil"/>
              <w:bottom w:val="nil"/>
              <w:right w:val="nil"/>
            </w:tcBorders>
            <w:shd w:val="clear" w:color="auto" w:fill="auto"/>
            <w:noWrap/>
            <w:vAlign w:val="bottom"/>
            <w:hideMark/>
          </w:tcPr>
          <w:p w:rsidR="00FC7D2D" w:rsidRPr="002E5633" w:rsidRDefault="00FC7D2D" w:rsidP="00894967">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FC7D2D" w:rsidRPr="00B4593F" w:rsidRDefault="00FC7D2D" w:rsidP="00894967">
            <w:pPr>
              <w:spacing w:line="0" w:lineRule="atLeast"/>
              <w:rPr>
                <w:rFonts w:ascii="Times New Roman" w:hAnsi="Times New Roman"/>
                <w:i/>
                <w:iCs/>
                <w:sz w:val="22"/>
                <w:szCs w:val="22"/>
              </w:rPr>
            </w:pPr>
            <w:r w:rsidRPr="00B4593F">
              <w:rPr>
                <w:rFonts w:ascii="Times New Roman" w:hAnsi="Times New Roman"/>
                <w:sz w:val="22"/>
                <w:szCs w:val="22"/>
              </w:rPr>
              <w:t xml:space="preserve">Tài sản khác </w:t>
            </w:r>
          </w:p>
        </w:tc>
        <w:tc>
          <w:tcPr>
            <w:tcW w:w="1771" w:type="dxa"/>
            <w:tcBorders>
              <w:top w:val="nil"/>
              <w:left w:val="nil"/>
              <w:bottom w:val="nil"/>
              <w:right w:val="nil"/>
            </w:tcBorders>
            <w:shd w:val="clear" w:color="auto" w:fill="auto"/>
            <w:noWrap/>
            <w:vAlign w:val="bottom"/>
            <w:hideMark/>
          </w:tcPr>
          <w:p w:rsidR="00FC7D2D" w:rsidRPr="00B4593F" w:rsidRDefault="00FC7D2D" w:rsidP="00894967">
            <w:pPr>
              <w:jc w:val="right"/>
              <w:rPr>
                <w:rFonts w:ascii="Times New Roman" w:hAnsi="Times New Roman"/>
                <w:bCs/>
                <w:sz w:val="22"/>
                <w:szCs w:val="22"/>
              </w:rPr>
            </w:pPr>
            <w:r w:rsidRPr="00B4593F">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FC7D2D" w:rsidRPr="00B4593F" w:rsidRDefault="00FC7D2D" w:rsidP="00894967">
            <w:pPr>
              <w:jc w:val="right"/>
              <w:rPr>
                <w:rFonts w:ascii="Times New Roman" w:hAnsi="Times New Roman"/>
                <w:bCs/>
                <w:sz w:val="22"/>
                <w:szCs w:val="22"/>
              </w:rPr>
            </w:pPr>
            <w:r w:rsidRPr="00B4593F">
              <w:rPr>
                <w:rFonts w:ascii="Times New Roman" w:hAnsi="Times New Roman"/>
                <w:bCs/>
                <w:sz w:val="22"/>
                <w:szCs w:val="22"/>
              </w:rPr>
              <w:t>-</w:t>
            </w:r>
          </w:p>
        </w:tc>
        <w:tc>
          <w:tcPr>
            <w:tcW w:w="236" w:type="dxa"/>
            <w:tcBorders>
              <w:top w:val="nil"/>
              <w:left w:val="nil"/>
              <w:bottom w:val="nil"/>
              <w:right w:val="nil"/>
            </w:tcBorders>
            <w:vAlign w:val="bottom"/>
          </w:tcPr>
          <w:p w:rsidR="00FC7D2D" w:rsidRPr="00B4593F" w:rsidRDefault="00FC7D2D" w:rsidP="00894967">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FC7D2D" w:rsidRPr="00B4593F" w:rsidRDefault="00FC7D2D" w:rsidP="00894967">
            <w:pPr>
              <w:jc w:val="right"/>
              <w:rPr>
                <w:rFonts w:ascii="Times New Roman" w:hAnsi="Times New Roman"/>
                <w:bCs/>
                <w:sz w:val="22"/>
                <w:szCs w:val="22"/>
              </w:rPr>
            </w:pPr>
            <w:r w:rsidRPr="00B4593F">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FC7D2D" w:rsidRPr="00B4593F" w:rsidRDefault="00FC7D2D" w:rsidP="00894967">
            <w:pPr>
              <w:jc w:val="right"/>
              <w:rPr>
                <w:rFonts w:ascii="Times New Roman" w:hAnsi="Times New Roman"/>
                <w:bCs/>
                <w:sz w:val="22"/>
                <w:szCs w:val="22"/>
              </w:rPr>
            </w:pPr>
            <w:r w:rsidRPr="00B4593F">
              <w:rPr>
                <w:rFonts w:ascii="Times New Roman" w:hAnsi="Times New Roman"/>
                <w:bCs/>
                <w:sz w:val="22"/>
                <w:szCs w:val="22"/>
              </w:rPr>
              <w:t>-</w:t>
            </w:r>
          </w:p>
        </w:tc>
      </w:tr>
      <w:tr w:rsidR="00FC7D2D" w:rsidRPr="00E464D6" w:rsidTr="00831FAC">
        <w:trPr>
          <w:trHeight w:val="185"/>
        </w:trPr>
        <w:tc>
          <w:tcPr>
            <w:tcW w:w="412" w:type="dxa"/>
            <w:tcBorders>
              <w:top w:val="nil"/>
              <w:left w:val="nil"/>
              <w:bottom w:val="nil"/>
              <w:right w:val="nil"/>
            </w:tcBorders>
            <w:shd w:val="clear" w:color="auto" w:fill="auto"/>
            <w:noWrap/>
            <w:vAlign w:val="bottom"/>
            <w:hideMark/>
          </w:tcPr>
          <w:p w:rsidR="00FC7D2D" w:rsidRPr="00E464D6" w:rsidRDefault="00FC7D2D" w:rsidP="00894967">
            <w:pPr>
              <w:jc w:val="right"/>
              <w:rPr>
                <w:rFonts w:ascii="Times New Roman" w:hAnsi="Times New Roman"/>
                <w:b/>
                <w:bCs/>
                <w:sz w:val="22"/>
                <w:szCs w:val="22"/>
              </w:rPr>
            </w:pPr>
          </w:p>
        </w:tc>
        <w:tc>
          <w:tcPr>
            <w:tcW w:w="1928" w:type="dxa"/>
            <w:tcBorders>
              <w:top w:val="nil"/>
              <w:left w:val="nil"/>
              <w:bottom w:val="nil"/>
              <w:right w:val="nil"/>
            </w:tcBorders>
            <w:shd w:val="clear" w:color="auto" w:fill="auto"/>
            <w:noWrap/>
            <w:vAlign w:val="bottom"/>
            <w:hideMark/>
          </w:tcPr>
          <w:p w:rsidR="00FC7D2D" w:rsidRPr="00B4593F" w:rsidRDefault="00FC7D2D" w:rsidP="00894967">
            <w:pPr>
              <w:rPr>
                <w:rFonts w:ascii="Times New Roman" w:hAnsi="Times New Roman"/>
                <w:b/>
                <w:bCs/>
                <w:sz w:val="22"/>
                <w:szCs w:val="22"/>
              </w:rPr>
            </w:pPr>
            <w:r w:rsidRPr="00B4593F">
              <w:rPr>
                <w:rFonts w:ascii="Times New Roman" w:hAnsi="Times New Roman"/>
                <w:b/>
                <w:bCs/>
                <w:sz w:val="22"/>
                <w:szCs w:val="22"/>
              </w:rPr>
              <w:t>Cộng</w:t>
            </w:r>
          </w:p>
        </w:tc>
        <w:tc>
          <w:tcPr>
            <w:tcW w:w="1771" w:type="dxa"/>
            <w:tcBorders>
              <w:top w:val="single" w:sz="4" w:space="0" w:color="auto"/>
              <w:left w:val="nil"/>
              <w:bottom w:val="double" w:sz="6" w:space="0" w:color="auto"/>
              <w:right w:val="nil"/>
            </w:tcBorders>
            <w:shd w:val="clear" w:color="auto" w:fill="auto"/>
            <w:noWrap/>
            <w:vAlign w:val="bottom"/>
            <w:hideMark/>
          </w:tcPr>
          <w:p w:rsidR="00FC7D2D" w:rsidRPr="00B4593F" w:rsidRDefault="00FC7D2D" w:rsidP="00894967">
            <w:pPr>
              <w:jc w:val="right"/>
              <w:rPr>
                <w:rFonts w:ascii="Times New Roman" w:hAnsi="Times New Roman"/>
                <w:b/>
                <w:bCs/>
                <w:sz w:val="22"/>
                <w:szCs w:val="22"/>
              </w:rPr>
            </w:pPr>
          </w:p>
        </w:tc>
        <w:tc>
          <w:tcPr>
            <w:tcW w:w="1559" w:type="dxa"/>
            <w:tcBorders>
              <w:top w:val="single" w:sz="4" w:space="0" w:color="auto"/>
              <w:left w:val="nil"/>
              <w:bottom w:val="double" w:sz="6" w:space="0" w:color="auto"/>
              <w:right w:val="nil"/>
            </w:tcBorders>
            <w:shd w:val="clear" w:color="auto" w:fill="auto"/>
            <w:noWrap/>
            <w:vAlign w:val="bottom"/>
            <w:hideMark/>
          </w:tcPr>
          <w:p w:rsidR="00FC7D2D" w:rsidRPr="00B4593F" w:rsidRDefault="00FC7D2D" w:rsidP="00894967">
            <w:pPr>
              <w:jc w:val="right"/>
              <w:rPr>
                <w:rFonts w:ascii="Times New Roman" w:hAnsi="Times New Roman"/>
                <w:b/>
                <w:bCs/>
                <w:sz w:val="22"/>
                <w:szCs w:val="22"/>
              </w:rPr>
            </w:pPr>
            <w:r w:rsidRPr="00B4593F">
              <w:rPr>
                <w:rFonts w:ascii="Times New Roman" w:hAnsi="Times New Roman"/>
                <w:b/>
                <w:bCs/>
                <w:sz w:val="22"/>
                <w:szCs w:val="22"/>
              </w:rPr>
              <w:t>-</w:t>
            </w:r>
          </w:p>
        </w:tc>
        <w:tc>
          <w:tcPr>
            <w:tcW w:w="236" w:type="dxa"/>
            <w:tcBorders>
              <w:left w:val="nil"/>
              <w:right w:val="nil"/>
            </w:tcBorders>
            <w:vAlign w:val="bottom"/>
          </w:tcPr>
          <w:p w:rsidR="00FC7D2D" w:rsidRPr="00B4593F" w:rsidRDefault="00FC7D2D" w:rsidP="00894967">
            <w:pPr>
              <w:jc w:val="right"/>
              <w:rPr>
                <w:rFonts w:ascii="Times New Roman" w:hAnsi="Times New Roman"/>
                <w:b/>
                <w:bCs/>
                <w:sz w:val="22"/>
                <w:szCs w:val="22"/>
              </w:rPr>
            </w:pPr>
          </w:p>
        </w:tc>
        <w:tc>
          <w:tcPr>
            <w:tcW w:w="1564" w:type="dxa"/>
            <w:tcBorders>
              <w:top w:val="single" w:sz="4" w:space="0" w:color="auto"/>
              <w:left w:val="nil"/>
              <w:bottom w:val="double" w:sz="6" w:space="0" w:color="auto"/>
              <w:right w:val="nil"/>
            </w:tcBorders>
            <w:shd w:val="clear" w:color="auto" w:fill="auto"/>
            <w:noWrap/>
            <w:vAlign w:val="bottom"/>
            <w:hideMark/>
          </w:tcPr>
          <w:p w:rsidR="00FC7D2D" w:rsidRPr="00B4593F" w:rsidRDefault="00FC7D2D" w:rsidP="00894967">
            <w:pPr>
              <w:jc w:val="right"/>
              <w:rPr>
                <w:rFonts w:ascii="Times New Roman" w:hAnsi="Times New Roman"/>
                <w:b/>
                <w:bCs/>
                <w:sz w:val="22"/>
                <w:szCs w:val="22"/>
              </w:rPr>
            </w:pPr>
          </w:p>
        </w:tc>
        <w:tc>
          <w:tcPr>
            <w:tcW w:w="1440" w:type="dxa"/>
            <w:tcBorders>
              <w:top w:val="single" w:sz="4" w:space="0" w:color="auto"/>
              <w:left w:val="nil"/>
              <w:bottom w:val="double" w:sz="6" w:space="0" w:color="auto"/>
              <w:right w:val="nil"/>
            </w:tcBorders>
            <w:shd w:val="clear" w:color="auto" w:fill="auto"/>
            <w:noWrap/>
            <w:vAlign w:val="bottom"/>
            <w:hideMark/>
          </w:tcPr>
          <w:p w:rsidR="00FC7D2D" w:rsidRPr="00B4593F" w:rsidRDefault="00FC7D2D" w:rsidP="00894967">
            <w:pPr>
              <w:jc w:val="right"/>
              <w:rPr>
                <w:rFonts w:ascii="Times New Roman" w:hAnsi="Times New Roman"/>
                <w:b/>
                <w:bCs/>
                <w:sz w:val="22"/>
                <w:szCs w:val="22"/>
              </w:rPr>
            </w:pPr>
            <w:r w:rsidRPr="00B4593F">
              <w:rPr>
                <w:rFonts w:ascii="Times New Roman" w:hAnsi="Times New Roman"/>
                <w:b/>
                <w:bCs/>
                <w:sz w:val="22"/>
                <w:szCs w:val="22"/>
              </w:rPr>
              <w:t>-</w:t>
            </w:r>
          </w:p>
        </w:tc>
      </w:tr>
    </w:tbl>
    <w:p w:rsidR="00FC7D2D" w:rsidRPr="00C11AA5" w:rsidRDefault="00FC7D2D" w:rsidP="00FC7D2D">
      <w:pPr>
        <w:spacing w:before="120" w:after="240"/>
        <w:ind w:left="576"/>
        <w:jc w:val="both"/>
        <w:rPr>
          <w:rFonts w:ascii="Times New Roman" w:hAnsi="Times New Roman"/>
          <w:bCs/>
          <w:sz w:val="22"/>
          <w:szCs w:val="22"/>
          <w:lang w:val="en-US"/>
        </w:rPr>
      </w:pPr>
      <w:r>
        <w:rPr>
          <w:rFonts w:ascii="Times New Roman" w:hAnsi="Times New Roman"/>
          <w:bCs/>
          <w:sz w:val="22"/>
          <w:szCs w:val="22"/>
          <w:highlight w:val="yellow"/>
          <w:lang w:val="en-US"/>
        </w:rPr>
        <w:t>(</w:t>
      </w:r>
      <w:r w:rsidRPr="00C11AA5">
        <w:rPr>
          <w:rFonts w:ascii="Times New Roman" w:hAnsi="Times New Roman"/>
          <w:bCs/>
          <w:sz w:val="22"/>
          <w:szCs w:val="22"/>
          <w:highlight w:val="yellow"/>
          <w:lang w:val="en-US"/>
        </w:rPr>
        <w:t>Chi tiết từng loại tài sản thiếu</w:t>
      </w:r>
      <w:r>
        <w:rPr>
          <w:rFonts w:ascii="Times New Roman" w:hAnsi="Times New Roman"/>
          <w:bCs/>
          <w:sz w:val="22"/>
          <w:szCs w:val="22"/>
          <w:highlight w:val="yellow"/>
          <w:lang w:val="en-US"/>
        </w:rPr>
        <w:t xml:space="preserve"> chờ xử lý</w:t>
      </w:r>
      <w:r w:rsidRPr="00C11AA5">
        <w:rPr>
          <w:rFonts w:ascii="Times New Roman" w:hAnsi="Times New Roman"/>
          <w:bCs/>
          <w:sz w:val="22"/>
          <w:szCs w:val="22"/>
          <w:highlight w:val="yellow"/>
          <w:lang w:val="en-US"/>
        </w:rPr>
        <w:t>)</w:t>
      </w:r>
    </w:p>
    <w:p w:rsidR="00366142" w:rsidRDefault="00366142" w:rsidP="00894967">
      <w:pPr>
        <w:numPr>
          <w:ilvl w:val="1"/>
          <w:numId w:val="5"/>
        </w:numPr>
        <w:spacing w:before="240" w:after="120"/>
        <w:ind w:left="576" w:hanging="576"/>
        <w:jc w:val="both"/>
        <w:rPr>
          <w:rFonts w:ascii="Times New Roman" w:hAnsi="Times New Roman"/>
          <w:b/>
          <w:bCs/>
          <w:sz w:val="22"/>
          <w:szCs w:val="22"/>
          <w:lang w:val="en-US"/>
        </w:rPr>
      </w:pPr>
      <w:r w:rsidRPr="001966EA">
        <w:rPr>
          <w:rFonts w:ascii="Times New Roman" w:hAnsi="Times New Roman"/>
          <w:b/>
          <w:bCs/>
          <w:sz w:val="22"/>
          <w:szCs w:val="22"/>
          <w:lang w:val="en-US"/>
        </w:rPr>
        <w:t>Hàng tồn kho</w:t>
      </w:r>
    </w:p>
    <w:tbl>
      <w:tblPr>
        <w:tblW w:w="8910" w:type="dxa"/>
        <w:tblInd w:w="108" w:type="dxa"/>
        <w:tblLook w:val="04A0" w:firstRow="1" w:lastRow="0" w:firstColumn="1" w:lastColumn="0" w:noHBand="0" w:noVBand="1"/>
      </w:tblPr>
      <w:tblGrid>
        <w:gridCol w:w="412"/>
        <w:gridCol w:w="1928"/>
        <w:gridCol w:w="1771"/>
        <w:gridCol w:w="1559"/>
        <w:gridCol w:w="236"/>
        <w:gridCol w:w="1564"/>
        <w:gridCol w:w="1440"/>
      </w:tblGrid>
      <w:tr w:rsidR="00802222" w:rsidRPr="002E5633" w:rsidTr="00A04A18">
        <w:trPr>
          <w:trHeight w:val="185"/>
          <w:tblHeader/>
        </w:trPr>
        <w:tc>
          <w:tcPr>
            <w:tcW w:w="412" w:type="dxa"/>
            <w:tcBorders>
              <w:top w:val="nil"/>
              <w:left w:val="nil"/>
              <w:bottom w:val="nil"/>
              <w:right w:val="nil"/>
            </w:tcBorders>
            <w:shd w:val="clear" w:color="auto" w:fill="auto"/>
            <w:noWrap/>
            <w:vAlign w:val="bottom"/>
            <w:hideMark/>
          </w:tcPr>
          <w:p w:rsidR="00802222" w:rsidRPr="002E5633" w:rsidRDefault="00802222" w:rsidP="00A04A18">
            <w:pPr>
              <w:rPr>
                <w:rFonts w:ascii="Times New Roman" w:hAnsi="Times New Roman"/>
                <w:b/>
                <w:bCs/>
                <w:sz w:val="22"/>
                <w:szCs w:val="22"/>
              </w:rPr>
            </w:pPr>
          </w:p>
        </w:tc>
        <w:tc>
          <w:tcPr>
            <w:tcW w:w="1928" w:type="dxa"/>
            <w:tcBorders>
              <w:top w:val="nil"/>
              <w:left w:val="nil"/>
              <w:bottom w:val="nil"/>
              <w:right w:val="nil"/>
            </w:tcBorders>
            <w:shd w:val="clear" w:color="auto" w:fill="auto"/>
            <w:noWrap/>
            <w:vAlign w:val="bottom"/>
            <w:hideMark/>
          </w:tcPr>
          <w:p w:rsidR="00802222" w:rsidRPr="002E5633" w:rsidRDefault="00802222" w:rsidP="00A04A18">
            <w:pPr>
              <w:rPr>
                <w:rFonts w:ascii="Times New Roman" w:hAnsi="Times New Roman"/>
                <w:sz w:val="22"/>
                <w:szCs w:val="22"/>
              </w:rPr>
            </w:pPr>
          </w:p>
        </w:tc>
        <w:tc>
          <w:tcPr>
            <w:tcW w:w="3330" w:type="dxa"/>
            <w:gridSpan w:val="2"/>
            <w:tcBorders>
              <w:top w:val="nil"/>
              <w:left w:val="nil"/>
              <w:bottom w:val="single" w:sz="4" w:space="0" w:color="auto"/>
              <w:right w:val="nil"/>
            </w:tcBorders>
            <w:shd w:val="clear" w:color="auto" w:fill="auto"/>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cuối năm</w:t>
            </w:r>
          </w:p>
        </w:tc>
        <w:tc>
          <w:tcPr>
            <w:tcW w:w="236" w:type="dxa"/>
            <w:tcBorders>
              <w:top w:val="nil"/>
              <w:left w:val="nil"/>
              <w:right w:val="nil"/>
            </w:tcBorders>
          </w:tcPr>
          <w:p w:rsidR="00802222" w:rsidRPr="002E5633" w:rsidRDefault="00802222" w:rsidP="001A2A63">
            <w:pPr>
              <w:jc w:val="center"/>
              <w:rPr>
                <w:rFonts w:ascii="Times New Roman" w:hAnsi="Times New Roman"/>
                <w:b/>
                <w:bCs/>
                <w:sz w:val="22"/>
                <w:szCs w:val="22"/>
              </w:rPr>
            </w:pPr>
          </w:p>
        </w:tc>
        <w:tc>
          <w:tcPr>
            <w:tcW w:w="3004" w:type="dxa"/>
            <w:gridSpan w:val="2"/>
            <w:tcBorders>
              <w:top w:val="nil"/>
              <w:left w:val="nil"/>
              <w:bottom w:val="single" w:sz="4" w:space="0" w:color="auto"/>
              <w:right w:val="nil"/>
            </w:tcBorders>
            <w:shd w:val="clear" w:color="auto" w:fill="auto"/>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đầu năm</w:t>
            </w:r>
          </w:p>
        </w:tc>
      </w:tr>
      <w:tr w:rsidR="00366142" w:rsidRPr="002E5633" w:rsidTr="00A04A18">
        <w:trPr>
          <w:trHeight w:val="185"/>
          <w:tblHeader/>
        </w:trPr>
        <w:tc>
          <w:tcPr>
            <w:tcW w:w="412" w:type="dxa"/>
            <w:tcBorders>
              <w:top w:val="nil"/>
              <w:left w:val="nil"/>
              <w:bottom w:val="nil"/>
              <w:right w:val="nil"/>
            </w:tcBorders>
            <w:shd w:val="clear" w:color="auto" w:fill="auto"/>
            <w:noWrap/>
            <w:vAlign w:val="bottom"/>
            <w:hideMark/>
          </w:tcPr>
          <w:p w:rsidR="00366142" w:rsidRPr="002E5633" w:rsidRDefault="00366142" w:rsidP="00A04A18">
            <w:pPr>
              <w:rPr>
                <w:rFonts w:ascii="Times New Roman" w:hAnsi="Times New Roman"/>
                <w:sz w:val="22"/>
                <w:szCs w:val="22"/>
              </w:rPr>
            </w:pPr>
          </w:p>
        </w:tc>
        <w:tc>
          <w:tcPr>
            <w:tcW w:w="1928" w:type="dxa"/>
            <w:tcBorders>
              <w:top w:val="nil"/>
              <w:left w:val="nil"/>
              <w:bottom w:val="nil"/>
              <w:right w:val="nil"/>
            </w:tcBorders>
            <w:shd w:val="clear" w:color="auto" w:fill="auto"/>
            <w:noWrap/>
            <w:vAlign w:val="bottom"/>
            <w:hideMark/>
          </w:tcPr>
          <w:p w:rsidR="00366142" w:rsidRPr="002E5633" w:rsidRDefault="00366142" w:rsidP="00A04A18">
            <w:pPr>
              <w:rPr>
                <w:rFonts w:ascii="Times New Roman" w:hAnsi="Times New Roman"/>
                <w:sz w:val="22"/>
                <w:szCs w:val="22"/>
              </w:rPr>
            </w:pPr>
          </w:p>
        </w:tc>
        <w:tc>
          <w:tcPr>
            <w:tcW w:w="1771" w:type="dxa"/>
            <w:tcBorders>
              <w:top w:val="nil"/>
              <w:left w:val="nil"/>
              <w:bottom w:val="single" w:sz="4" w:space="0" w:color="auto"/>
              <w:right w:val="nil"/>
            </w:tcBorders>
            <w:shd w:val="clear" w:color="auto" w:fill="auto"/>
            <w:noWrap/>
            <w:vAlign w:val="center"/>
            <w:hideMark/>
          </w:tcPr>
          <w:p w:rsidR="00366142" w:rsidRPr="002E5633" w:rsidRDefault="00366142" w:rsidP="00A04A18">
            <w:pPr>
              <w:jc w:val="right"/>
              <w:rPr>
                <w:rFonts w:ascii="Times New Roman" w:hAnsi="Times New Roman"/>
                <w:b/>
                <w:bCs/>
                <w:sz w:val="22"/>
                <w:szCs w:val="22"/>
              </w:rPr>
            </w:pPr>
            <w:r w:rsidRPr="001E22F2">
              <w:rPr>
                <w:rFonts w:ascii="Times New Roman" w:hAnsi="Times New Roman"/>
                <w:b/>
                <w:sz w:val="22"/>
                <w:szCs w:val="22"/>
                <w:lang w:val="nl-NL"/>
              </w:rPr>
              <w:t>Giá</w:t>
            </w:r>
            <w:r>
              <w:rPr>
                <w:rFonts w:ascii="Times New Roman" w:hAnsi="Times New Roman"/>
                <w:b/>
                <w:sz w:val="22"/>
                <w:szCs w:val="22"/>
                <w:lang w:val="nl-NL"/>
              </w:rPr>
              <w:t xml:space="preserve"> gốc</w:t>
            </w:r>
          </w:p>
        </w:tc>
        <w:tc>
          <w:tcPr>
            <w:tcW w:w="1559" w:type="dxa"/>
            <w:tcBorders>
              <w:top w:val="nil"/>
              <w:left w:val="nil"/>
              <w:bottom w:val="single" w:sz="4" w:space="0" w:color="auto"/>
              <w:right w:val="nil"/>
            </w:tcBorders>
            <w:shd w:val="clear" w:color="auto" w:fill="auto"/>
            <w:noWrap/>
            <w:vAlign w:val="center"/>
            <w:hideMark/>
          </w:tcPr>
          <w:p w:rsidR="00366142" w:rsidRPr="002E5633" w:rsidRDefault="00366142" w:rsidP="00A04A18">
            <w:pPr>
              <w:jc w:val="right"/>
              <w:rPr>
                <w:rFonts w:ascii="Times New Roman" w:hAnsi="Times New Roman"/>
                <w:b/>
                <w:bCs/>
                <w:sz w:val="22"/>
                <w:szCs w:val="22"/>
              </w:rPr>
            </w:pPr>
            <w:r w:rsidRPr="001E22F2">
              <w:rPr>
                <w:rFonts w:ascii="Times New Roman" w:hAnsi="Times New Roman"/>
                <w:b/>
                <w:sz w:val="22"/>
                <w:szCs w:val="22"/>
              </w:rPr>
              <w:t>Dự</w:t>
            </w:r>
            <w:r>
              <w:rPr>
                <w:rFonts w:ascii="Times New Roman" w:hAnsi="Times New Roman"/>
                <w:b/>
                <w:sz w:val="22"/>
                <w:szCs w:val="22"/>
              </w:rPr>
              <w:t xml:space="preserve"> phòng</w:t>
            </w:r>
          </w:p>
        </w:tc>
        <w:tc>
          <w:tcPr>
            <w:tcW w:w="236" w:type="dxa"/>
            <w:tcBorders>
              <w:top w:val="nil"/>
              <w:left w:val="nil"/>
              <w:right w:val="nil"/>
            </w:tcBorders>
            <w:vAlign w:val="center"/>
          </w:tcPr>
          <w:p w:rsidR="00366142" w:rsidRPr="002E5633" w:rsidRDefault="00366142" w:rsidP="00A04A18">
            <w:pPr>
              <w:jc w:val="right"/>
              <w:rPr>
                <w:rFonts w:ascii="Times New Roman" w:hAnsi="Times New Roman"/>
                <w:b/>
                <w:bCs/>
                <w:sz w:val="22"/>
                <w:szCs w:val="22"/>
              </w:rPr>
            </w:pPr>
          </w:p>
        </w:tc>
        <w:tc>
          <w:tcPr>
            <w:tcW w:w="1564" w:type="dxa"/>
            <w:tcBorders>
              <w:top w:val="nil"/>
              <w:left w:val="nil"/>
              <w:bottom w:val="single" w:sz="4" w:space="0" w:color="auto"/>
              <w:right w:val="nil"/>
            </w:tcBorders>
            <w:shd w:val="clear" w:color="auto" w:fill="auto"/>
            <w:noWrap/>
            <w:vAlign w:val="center"/>
            <w:hideMark/>
          </w:tcPr>
          <w:p w:rsidR="00366142" w:rsidRPr="002E5633" w:rsidRDefault="00366142" w:rsidP="00A04A18">
            <w:pPr>
              <w:jc w:val="right"/>
              <w:rPr>
                <w:rFonts w:ascii="Times New Roman" w:hAnsi="Times New Roman"/>
                <w:b/>
                <w:bCs/>
                <w:sz w:val="22"/>
                <w:szCs w:val="22"/>
              </w:rPr>
            </w:pPr>
            <w:r w:rsidRPr="001E22F2">
              <w:rPr>
                <w:rFonts w:ascii="Times New Roman" w:hAnsi="Times New Roman"/>
                <w:b/>
                <w:sz w:val="22"/>
                <w:szCs w:val="22"/>
                <w:lang w:val="nl-NL"/>
              </w:rPr>
              <w:t>Giá</w:t>
            </w:r>
            <w:r>
              <w:rPr>
                <w:rFonts w:ascii="Times New Roman" w:hAnsi="Times New Roman"/>
                <w:b/>
                <w:sz w:val="22"/>
                <w:szCs w:val="22"/>
                <w:lang w:val="nl-NL"/>
              </w:rPr>
              <w:t xml:space="preserve"> gốc</w:t>
            </w:r>
          </w:p>
        </w:tc>
        <w:tc>
          <w:tcPr>
            <w:tcW w:w="1440" w:type="dxa"/>
            <w:tcBorders>
              <w:top w:val="nil"/>
              <w:left w:val="nil"/>
              <w:bottom w:val="single" w:sz="4" w:space="0" w:color="auto"/>
              <w:right w:val="nil"/>
            </w:tcBorders>
            <w:shd w:val="clear" w:color="auto" w:fill="auto"/>
            <w:noWrap/>
            <w:vAlign w:val="center"/>
            <w:hideMark/>
          </w:tcPr>
          <w:p w:rsidR="00366142" w:rsidRPr="002E5633" w:rsidRDefault="00366142" w:rsidP="00A04A18">
            <w:pPr>
              <w:jc w:val="right"/>
              <w:rPr>
                <w:rFonts w:ascii="Times New Roman" w:hAnsi="Times New Roman"/>
                <w:b/>
                <w:bCs/>
                <w:sz w:val="22"/>
                <w:szCs w:val="22"/>
              </w:rPr>
            </w:pPr>
            <w:r w:rsidRPr="001E22F2">
              <w:rPr>
                <w:rFonts w:ascii="Times New Roman" w:hAnsi="Times New Roman"/>
                <w:b/>
                <w:sz w:val="22"/>
                <w:szCs w:val="22"/>
              </w:rPr>
              <w:t>Dự</w:t>
            </w:r>
            <w:r>
              <w:rPr>
                <w:rFonts w:ascii="Times New Roman" w:hAnsi="Times New Roman"/>
                <w:b/>
                <w:sz w:val="22"/>
                <w:szCs w:val="22"/>
              </w:rPr>
              <w:t xml:space="preserve"> phòng</w:t>
            </w:r>
          </w:p>
        </w:tc>
      </w:tr>
      <w:tr w:rsidR="00366142" w:rsidRPr="00E464D6" w:rsidTr="00527200">
        <w:trPr>
          <w:trHeight w:val="370"/>
        </w:trPr>
        <w:tc>
          <w:tcPr>
            <w:tcW w:w="412" w:type="dxa"/>
            <w:tcBorders>
              <w:top w:val="nil"/>
              <w:left w:val="nil"/>
              <w:bottom w:val="nil"/>
              <w:right w:val="nil"/>
            </w:tcBorders>
            <w:shd w:val="clear" w:color="auto" w:fill="auto"/>
            <w:noWrap/>
            <w:vAlign w:val="bottom"/>
            <w:hideMark/>
          </w:tcPr>
          <w:p w:rsidR="00366142" w:rsidRPr="002E5633" w:rsidRDefault="00366142" w:rsidP="00894967">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Pr="009D3DAB" w:rsidRDefault="00366142" w:rsidP="00894967">
            <w:pPr>
              <w:spacing w:line="0" w:lineRule="atLeast"/>
              <w:rPr>
                <w:rFonts w:ascii="Times New Roman" w:hAnsi="Times New Roman"/>
                <w:sz w:val="22"/>
                <w:szCs w:val="22"/>
              </w:rPr>
            </w:pPr>
            <w:r w:rsidRPr="009D3DAB">
              <w:rPr>
                <w:rFonts w:ascii="Times New Roman" w:hAnsi="Times New Roman"/>
                <w:sz w:val="22"/>
                <w:szCs w:val="22"/>
              </w:rPr>
              <w:t>Hàng mua đang đi đường</w:t>
            </w:r>
          </w:p>
        </w:tc>
        <w:tc>
          <w:tcPr>
            <w:tcW w:w="1771"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236" w:type="dxa"/>
            <w:tcBorders>
              <w:top w:val="nil"/>
              <w:left w:val="nil"/>
              <w:bottom w:val="nil"/>
              <w:right w:val="nil"/>
            </w:tcBorders>
            <w:vAlign w:val="bottom"/>
          </w:tcPr>
          <w:p w:rsidR="00366142" w:rsidRPr="00E464D6" w:rsidRDefault="00366142" w:rsidP="00894967">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r>
      <w:tr w:rsidR="00366142" w:rsidRPr="00E464D6" w:rsidTr="00527200">
        <w:trPr>
          <w:trHeight w:val="370"/>
        </w:trPr>
        <w:tc>
          <w:tcPr>
            <w:tcW w:w="412" w:type="dxa"/>
            <w:tcBorders>
              <w:top w:val="nil"/>
              <w:left w:val="nil"/>
              <w:bottom w:val="nil"/>
              <w:right w:val="nil"/>
            </w:tcBorders>
            <w:shd w:val="clear" w:color="auto" w:fill="auto"/>
            <w:noWrap/>
            <w:vAlign w:val="bottom"/>
            <w:hideMark/>
          </w:tcPr>
          <w:p w:rsidR="00366142" w:rsidRPr="002E5633" w:rsidRDefault="00366142" w:rsidP="00894967">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Pr="009D3DAB" w:rsidRDefault="00366142" w:rsidP="00894967">
            <w:pPr>
              <w:spacing w:line="0" w:lineRule="atLeast"/>
              <w:rPr>
                <w:rFonts w:ascii="Times New Roman" w:hAnsi="Times New Roman"/>
                <w:sz w:val="22"/>
                <w:szCs w:val="22"/>
              </w:rPr>
            </w:pPr>
            <w:r w:rsidRPr="009D3DAB">
              <w:rPr>
                <w:rFonts w:ascii="Times New Roman" w:hAnsi="Times New Roman"/>
                <w:sz w:val="22"/>
                <w:szCs w:val="22"/>
              </w:rPr>
              <w:t>Nguyên liệu, vật liệu</w:t>
            </w:r>
          </w:p>
        </w:tc>
        <w:tc>
          <w:tcPr>
            <w:tcW w:w="1771"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236" w:type="dxa"/>
            <w:tcBorders>
              <w:top w:val="nil"/>
              <w:left w:val="nil"/>
              <w:bottom w:val="nil"/>
              <w:right w:val="nil"/>
            </w:tcBorders>
            <w:vAlign w:val="bottom"/>
          </w:tcPr>
          <w:p w:rsidR="00366142" w:rsidRPr="00E464D6" w:rsidRDefault="00366142" w:rsidP="00894967">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r>
      <w:tr w:rsidR="00366142" w:rsidRPr="00E464D6" w:rsidTr="00894967">
        <w:trPr>
          <w:trHeight w:val="315"/>
        </w:trPr>
        <w:tc>
          <w:tcPr>
            <w:tcW w:w="412" w:type="dxa"/>
            <w:tcBorders>
              <w:top w:val="nil"/>
              <w:left w:val="nil"/>
              <w:bottom w:val="nil"/>
              <w:right w:val="nil"/>
            </w:tcBorders>
            <w:shd w:val="clear" w:color="auto" w:fill="auto"/>
            <w:noWrap/>
            <w:vAlign w:val="bottom"/>
            <w:hideMark/>
          </w:tcPr>
          <w:p w:rsidR="00366142" w:rsidRPr="002E5633" w:rsidRDefault="00366142" w:rsidP="00894967">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Pr="009D3DAB" w:rsidRDefault="00366142" w:rsidP="00894967">
            <w:pPr>
              <w:spacing w:line="0" w:lineRule="atLeast"/>
              <w:rPr>
                <w:rFonts w:ascii="Times New Roman" w:hAnsi="Times New Roman"/>
                <w:sz w:val="22"/>
                <w:szCs w:val="22"/>
              </w:rPr>
            </w:pPr>
            <w:r w:rsidRPr="009D3DAB">
              <w:rPr>
                <w:rFonts w:ascii="Times New Roman" w:hAnsi="Times New Roman"/>
                <w:sz w:val="22"/>
                <w:szCs w:val="22"/>
              </w:rPr>
              <w:t>Công cụ, dụng cụ</w:t>
            </w:r>
          </w:p>
        </w:tc>
        <w:tc>
          <w:tcPr>
            <w:tcW w:w="1771"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236" w:type="dxa"/>
            <w:tcBorders>
              <w:top w:val="nil"/>
              <w:left w:val="nil"/>
              <w:bottom w:val="nil"/>
              <w:right w:val="nil"/>
            </w:tcBorders>
            <w:vAlign w:val="bottom"/>
          </w:tcPr>
          <w:p w:rsidR="00366142" w:rsidRPr="00E464D6" w:rsidRDefault="00366142" w:rsidP="00894967">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r>
      <w:tr w:rsidR="00366142" w:rsidRPr="00E464D6" w:rsidTr="00527200">
        <w:trPr>
          <w:trHeight w:val="370"/>
        </w:trPr>
        <w:tc>
          <w:tcPr>
            <w:tcW w:w="412" w:type="dxa"/>
            <w:tcBorders>
              <w:top w:val="nil"/>
              <w:left w:val="nil"/>
              <w:bottom w:val="nil"/>
              <w:right w:val="nil"/>
            </w:tcBorders>
            <w:shd w:val="clear" w:color="auto" w:fill="auto"/>
            <w:noWrap/>
            <w:vAlign w:val="bottom"/>
            <w:hideMark/>
          </w:tcPr>
          <w:p w:rsidR="00366142" w:rsidRPr="002E5633" w:rsidRDefault="00366142" w:rsidP="00894967">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Pr="009D3DAB" w:rsidRDefault="00366142" w:rsidP="00894967">
            <w:pPr>
              <w:spacing w:line="0" w:lineRule="atLeast"/>
              <w:rPr>
                <w:rFonts w:ascii="Times New Roman" w:hAnsi="Times New Roman"/>
                <w:sz w:val="22"/>
                <w:szCs w:val="22"/>
              </w:rPr>
            </w:pPr>
            <w:r w:rsidRPr="009D3DAB">
              <w:rPr>
                <w:rFonts w:ascii="Times New Roman" w:hAnsi="Times New Roman"/>
                <w:sz w:val="22"/>
                <w:szCs w:val="22"/>
              </w:rPr>
              <w:t>Chi phí sản xuất, kinh doanh dở dang</w:t>
            </w:r>
          </w:p>
        </w:tc>
        <w:tc>
          <w:tcPr>
            <w:tcW w:w="1771"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236" w:type="dxa"/>
            <w:tcBorders>
              <w:top w:val="nil"/>
              <w:left w:val="nil"/>
              <w:bottom w:val="nil"/>
              <w:right w:val="nil"/>
            </w:tcBorders>
            <w:vAlign w:val="bottom"/>
          </w:tcPr>
          <w:p w:rsidR="00366142" w:rsidRPr="00E464D6" w:rsidRDefault="00366142" w:rsidP="00894967">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r>
      <w:tr w:rsidR="00366142" w:rsidRPr="00E464D6" w:rsidTr="00527200">
        <w:trPr>
          <w:trHeight w:val="370"/>
        </w:trPr>
        <w:tc>
          <w:tcPr>
            <w:tcW w:w="412" w:type="dxa"/>
            <w:tcBorders>
              <w:top w:val="nil"/>
              <w:left w:val="nil"/>
              <w:bottom w:val="nil"/>
              <w:right w:val="nil"/>
            </w:tcBorders>
            <w:shd w:val="clear" w:color="auto" w:fill="auto"/>
            <w:noWrap/>
            <w:vAlign w:val="bottom"/>
            <w:hideMark/>
          </w:tcPr>
          <w:p w:rsidR="00366142" w:rsidRPr="002E5633" w:rsidRDefault="00366142" w:rsidP="00894967">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Pr="009D3DAB" w:rsidRDefault="00366142" w:rsidP="00894967">
            <w:pPr>
              <w:spacing w:line="0" w:lineRule="atLeast"/>
              <w:rPr>
                <w:rFonts w:ascii="Times New Roman" w:hAnsi="Times New Roman"/>
                <w:sz w:val="22"/>
                <w:szCs w:val="22"/>
              </w:rPr>
            </w:pPr>
            <w:r w:rsidRPr="009D3DAB">
              <w:rPr>
                <w:rFonts w:ascii="Times New Roman" w:hAnsi="Times New Roman"/>
                <w:sz w:val="22"/>
                <w:szCs w:val="22"/>
              </w:rPr>
              <w:t>Thành phẩm</w:t>
            </w:r>
          </w:p>
        </w:tc>
        <w:tc>
          <w:tcPr>
            <w:tcW w:w="1771"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236" w:type="dxa"/>
            <w:tcBorders>
              <w:top w:val="nil"/>
              <w:left w:val="nil"/>
              <w:bottom w:val="nil"/>
              <w:right w:val="nil"/>
            </w:tcBorders>
            <w:vAlign w:val="bottom"/>
          </w:tcPr>
          <w:p w:rsidR="00366142" w:rsidRPr="00E464D6" w:rsidRDefault="00366142" w:rsidP="00894967">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r>
      <w:tr w:rsidR="00366142" w:rsidRPr="00E464D6" w:rsidTr="00894967">
        <w:trPr>
          <w:trHeight w:val="297"/>
        </w:trPr>
        <w:tc>
          <w:tcPr>
            <w:tcW w:w="412" w:type="dxa"/>
            <w:tcBorders>
              <w:top w:val="nil"/>
              <w:left w:val="nil"/>
              <w:bottom w:val="nil"/>
              <w:right w:val="nil"/>
            </w:tcBorders>
            <w:shd w:val="clear" w:color="auto" w:fill="auto"/>
            <w:noWrap/>
            <w:vAlign w:val="bottom"/>
            <w:hideMark/>
          </w:tcPr>
          <w:p w:rsidR="00366142" w:rsidRPr="002E5633" w:rsidRDefault="00366142" w:rsidP="00894967">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Pr="009D3DAB" w:rsidRDefault="00366142" w:rsidP="00894967">
            <w:pPr>
              <w:spacing w:line="0" w:lineRule="atLeast"/>
              <w:rPr>
                <w:rFonts w:ascii="Times New Roman" w:hAnsi="Times New Roman"/>
                <w:sz w:val="22"/>
                <w:szCs w:val="22"/>
              </w:rPr>
            </w:pPr>
            <w:r w:rsidRPr="009D3DAB">
              <w:rPr>
                <w:rFonts w:ascii="Times New Roman" w:hAnsi="Times New Roman"/>
                <w:sz w:val="22"/>
                <w:szCs w:val="22"/>
              </w:rPr>
              <w:t>Hàng hoá</w:t>
            </w:r>
          </w:p>
        </w:tc>
        <w:tc>
          <w:tcPr>
            <w:tcW w:w="1771"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236" w:type="dxa"/>
            <w:tcBorders>
              <w:top w:val="nil"/>
              <w:left w:val="nil"/>
              <w:bottom w:val="nil"/>
              <w:right w:val="nil"/>
            </w:tcBorders>
            <w:vAlign w:val="bottom"/>
          </w:tcPr>
          <w:p w:rsidR="00366142" w:rsidRPr="00E464D6" w:rsidRDefault="00366142" w:rsidP="00894967">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r>
      <w:tr w:rsidR="00366142" w:rsidRPr="00E464D6" w:rsidTr="00527200">
        <w:trPr>
          <w:trHeight w:val="370"/>
        </w:trPr>
        <w:tc>
          <w:tcPr>
            <w:tcW w:w="412" w:type="dxa"/>
            <w:tcBorders>
              <w:top w:val="nil"/>
              <w:left w:val="nil"/>
              <w:bottom w:val="nil"/>
              <w:right w:val="nil"/>
            </w:tcBorders>
            <w:shd w:val="clear" w:color="auto" w:fill="auto"/>
            <w:noWrap/>
            <w:vAlign w:val="bottom"/>
            <w:hideMark/>
          </w:tcPr>
          <w:p w:rsidR="00366142" w:rsidRPr="002E5633" w:rsidRDefault="00366142" w:rsidP="00894967">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Pr="009D3DAB" w:rsidRDefault="00366142" w:rsidP="00894967">
            <w:pPr>
              <w:spacing w:line="0" w:lineRule="atLeast"/>
              <w:rPr>
                <w:rFonts w:ascii="Times New Roman" w:hAnsi="Times New Roman"/>
                <w:sz w:val="22"/>
                <w:szCs w:val="22"/>
              </w:rPr>
            </w:pPr>
            <w:r w:rsidRPr="009D3DAB">
              <w:rPr>
                <w:rFonts w:ascii="Times New Roman" w:hAnsi="Times New Roman"/>
                <w:sz w:val="22"/>
                <w:szCs w:val="22"/>
              </w:rPr>
              <w:t>Hàng hóa bất động sản</w:t>
            </w:r>
          </w:p>
        </w:tc>
        <w:tc>
          <w:tcPr>
            <w:tcW w:w="1771"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236" w:type="dxa"/>
            <w:tcBorders>
              <w:top w:val="nil"/>
              <w:left w:val="nil"/>
              <w:bottom w:val="nil"/>
              <w:right w:val="nil"/>
            </w:tcBorders>
            <w:vAlign w:val="bottom"/>
          </w:tcPr>
          <w:p w:rsidR="00366142" w:rsidRPr="00E464D6" w:rsidRDefault="00366142" w:rsidP="00894967">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r>
      <w:tr w:rsidR="00366142" w:rsidRPr="00E464D6" w:rsidTr="00894967">
        <w:trPr>
          <w:trHeight w:val="306"/>
        </w:trPr>
        <w:tc>
          <w:tcPr>
            <w:tcW w:w="412" w:type="dxa"/>
            <w:tcBorders>
              <w:top w:val="nil"/>
              <w:left w:val="nil"/>
              <w:bottom w:val="nil"/>
              <w:right w:val="nil"/>
            </w:tcBorders>
            <w:shd w:val="clear" w:color="auto" w:fill="auto"/>
            <w:noWrap/>
            <w:vAlign w:val="bottom"/>
            <w:hideMark/>
          </w:tcPr>
          <w:p w:rsidR="00366142" w:rsidRPr="002E5633" w:rsidRDefault="00366142" w:rsidP="00894967">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Pr="009D3DAB" w:rsidRDefault="00366142" w:rsidP="00894967">
            <w:pPr>
              <w:spacing w:line="0" w:lineRule="atLeast"/>
              <w:rPr>
                <w:rFonts w:ascii="Times New Roman" w:hAnsi="Times New Roman"/>
                <w:sz w:val="22"/>
                <w:szCs w:val="22"/>
              </w:rPr>
            </w:pPr>
            <w:r w:rsidRPr="009D3DAB">
              <w:rPr>
                <w:rFonts w:ascii="Times New Roman" w:hAnsi="Times New Roman"/>
                <w:sz w:val="22"/>
                <w:szCs w:val="22"/>
              </w:rPr>
              <w:t>Hàng gửi đi bán</w:t>
            </w:r>
          </w:p>
        </w:tc>
        <w:tc>
          <w:tcPr>
            <w:tcW w:w="1771"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236" w:type="dxa"/>
            <w:tcBorders>
              <w:top w:val="nil"/>
              <w:left w:val="nil"/>
              <w:bottom w:val="nil"/>
              <w:right w:val="nil"/>
            </w:tcBorders>
            <w:vAlign w:val="bottom"/>
          </w:tcPr>
          <w:p w:rsidR="00366142" w:rsidRPr="00E464D6" w:rsidRDefault="00366142" w:rsidP="00894967">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r>
      <w:tr w:rsidR="00366142" w:rsidRPr="00E464D6" w:rsidTr="00527200">
        <w:trPr>
          <w:trHeight w:val="370"/>
        </w:trPr>
        <w:tc>
          <w:tcPr>
            <w:tcW w:w="412" w:type="dxa"/>
            <w:tcBorders>
              <w:top w:val="nil"/>
              <w:left w:val="nil"/>
              <w:bottom w:val="nil"/>
              <w:right w:val="nil"/>
            </w:tcBorders>
            <w:shd w:val="clear" w:color="auto" w:fill="auto"/>
            <w:noWrap/>
            <w:vAlign w:val="bottom"/>
            <w:hideMark/>
          </w:tcPr>
          <w:p w:rsidR="00366142" w:rsidRPr="002E5633" w:rsidRDefault="00366142" w:rsidP="00894967">
            <w:pPr>
              <w:jc w:val="right"/>
              <w:rPr>
                <w:rFonts w:ascii="Times New Roman" w:hAnsi="Times New Roman"/>
                <w:color w:val="00B0F0"/>
                <w:sz w:val="22"/>
                <w:szCs w:val="22"/>
              </w:rPr>
            </w:pPr>
          </w:p>
        </w:tc>
        <w:tc>
          <w:tcPr>
            <w:tcW w:w="1928" w:type="dxa"/>
            <w:tcBorders>
              <w:top w:val="nil"/>
              <w:left w:val="nil"/>
              <w:bottom w:val="nil"/>
              <w:right w:val="nil"/>
            </w:tcBorders>
            <w:shd w:val="clear" w:color="auto" w:fill="auto"/>
            <w:vAlign w:val="bottom"/>
            <w:hideMark/>
          </w:tcPr>
          <w:p w:rsidR="00366142" w:rsidRPr="009D3DAB" w:rsidRDefault="00366142" w:rsidP="00894967">
            <w:pPr>
              <w:spacing w:line="0" w:lineRule="atLeast"/>
              <w:rPr>
                <w:rFonts w:ascii="Times New Roman" w:hAnsi="Times New Roman"/>
                <w:sz w:val="22"/>
                <w:szCs w:val="22"/>
              </w:rPr>
            </w:pPr>
            <w:r w:rsidRPr="009D3DAB">
              <w:rPr>
                <w:rFonts w:ascii="Times New Roman" w:hAnsi="Times New Roman"/>
                <w:sz w:val="22"/>
                <w:szCs w:val="22"/>
              </w:rPr>
              <w:t>Hàng hóa kho bảo thuế</w:t>
            </w:r>
          </w:p>
        </w:tc>
        <w:tc>
          <w:tcPr>
            <w:tcW w:w="1771"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236" w:type="dxa"/>
            <w:tcBorders>
              <w:top w:val="nil"/>
              <w:left w:val="nil"/>
              <w:bottom w:val="nil"/>
              <w:right w:val="nil"/>
            </w:tcBorders>
            <w:vAlign w:val="bottom"/>
          </w:tcPr>
          <w:p w:rsidR="00366142" w:rsidRPr="00E464D6" w:rsidRDefault="00366142" w:rsidP="00894967">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Cs/>
                <w:sz w:val="22"/>
                <w:szCs w:val="22"/>
              </w:rPr>
            </w:pPr>
            <w:r w:rsidRPr="00E464D6">
              <w:rPr>
                <w:rFonts w:ascii="Times New Roman" w:hAnsi="Times New Roman"/>
                <w:bCs/>
                <w:sz w:val="22"/>
                <w:szCs w:val="22"/>
              </w:rPr>
              <w:t>-</w:t>
            </w:r>
          </w:p>
        </w:tc>
      </w:tr>
      <w:tr w:rsidR="00366142" w:rsidRPr="00E464D6" w:rsidTr="00527200">
        <w:trPr>
          <w:trHeight w:val="185"/>
        </w:trPr>
        <w:tc>
          <w:tcPr>
            <w:tcW w:w="412" w:type="dxa"/>
            <w:tcBorders>
              <w:top w:val="nil"/>
              <w:left w:val="nil"/>
              <w:bottom w:val="nil"/>
              <w:right w:val="nil"/>
            </w:tcBorders>
            <w:shd w:val="clear" w:color="auto" w:fill="auto"/>
            <w:noWrap/>
            <w:vAlign w:val="bottom"/>
            <w:hideMark/>
          </w:tcPr>
          <w:p w:rsidR="00366142" w:rsidRPr="00E464D6" w:rsidRDefault="00366142" w:rsidP="00894967">
            <w:pPr>
              <w:jc w:val="right"/>
              <w:rPr>
                <w:rFonts w:ascii="Times New Roman" w:hAnsi="Times New Roman"/>
                <w:b/>
                <w:bCs/>
                <w:sz w:val="22"/>
                <w:szCs w:val="22"/>
              </w:rPr>
            </w:pPr>
          </w:p>
        </w:tc>
        <w:tc>
          <w:tcPr>
            <w:tcW w:w="1928" w:type="dxa"/>
            <w:tcBorders>
              <w:top w:val="nil"/>
              <w:left w:val="nil"/>
              <w:bottom w:val="nil"/>
              <w:right w:val="nil"/>
            </w:tcBorders>
            <w:shd w:val="clear" w:color="auto" w:fill="auto"/>
            <w:noWrap/>
            <w:vAlign w:val="bottom"/>
            <w:hideMark/>
          </w:tcPr>
          <w:p w:rsidR="00366142" w:rsidRPr="00E464D6" w:rsidRDefault="00366142" w:rsidP="00894967">
            <w:pPr>
              <w:rPr>
                <w:rFonts w:ascii="Times New Roman" w:hAnsi="Times New Roman"/>
                <w:b/>
                <w:bCs/>
                <w:sz w:val="22"/>
                <w:szCs w:val="22"/>
              </w:rPr>
            </w:pPr>
            <w:r w:rsidRPr="00E464D6">
              <w:rPr>
                <w:rFonts w:ascii="Times New Roman" w:hAnsi="Times New Roman"/>
                <w:b/>
                <w:bCs/>
                <w:sz w:val="22"/>
                <w:szCs w:val="22"/>
              </w:rPr>
              <w:t>Cộng</w:t>
            </w:r>
          </w:p>
        </w:tc>
        <w:tc>
          <w:tcPr>
            <w:tcW w:w="1771" w:type="dxa"/>
            <w:tcBorders>
              <w:top w:val="single" w:sz="4" w:space="0" w:color="auto"/>
              <w:left w:val="nil"/>
              <w:bottom w:val="double" w:sz="6" w:space="0" w:color="auto"/>
              <w:right w:val="nil"/>
            </w:tcBorders>
            <w:shd w:val="clear" w:color="auto" w:fill="auto"/>
            <w:noWrap/>
            <w:vAlign w:val="bottom"/>
            <w:hideMark/>
          </w:tcPr>
          <w:p w:rsidR="00366142" w:rsidRPr="00D817CD" w:rsidRDefault="00366142" w:rsidP="00894967">
            <w:pPr>
              <w:jc w:val="right"/>
              <w:rPr>
                <w:rFonts w:ascii="Times New Roman" w:hAnsi="Times New Roman"/>
                <w:b/>
                <w:bCs/>
                <w:sz w:val="22"/>
                <w:szCs w:val="22"/>
              </w:rPr>
            </w:pPr>
            <w:r w:rsidRPr="00D817CD">
              <w:rPr>
                <w:rFonts w:ascii="Times New Roman" w:hAnsi="Times New Roman"/>
                <w:b/>
                <w:bCs/>
                <w:sz w:val="22"/>
                <w:szCs w:val="22"/>
              </w:rPr>
              <w:t>-</w:t>
            </w:r>
          </w:p>
        </w:tc>
        <w:tc>
          <w:tcPr>
            <w:tcW w:w="1559" w:type="dxa"/>
            <w:tcBorders>
              <w:top w:val="single" w:sz="4" w:space="0" w:color="auto"/>
              <w:left w:val="nil"/>
              <w:bottom w:val="double" w:sz="6" w:space="0" w:color="auto"/>
              <w:right w:val="nil"/>
            </w:tcBorders>
            <w:shd w:val="clear" w:color="auto" w:fill="auto"/>
            <w:noWrap/>
            <w:vAlign w:val="bottom"/>
            <w:hideMark/>
          </w:tcPr>
          <w:p w:rsidR="00366142" w:rsidRPr="00D817CD" w:rsidRDefault="00366142" w:rsidP="00894967">
            <w:pPr>
              <w:jc w:val="right"/>
              <w:rPr>
                <w:rFonts w:ascii="Times New Roman" w:hAnsi="Times New Roman"/>
                <w:b/>
                <w:bCs/>
                <w:sz w:val="22"/>
                <w:szCs w:val="22"/>
              </w:rPr>
            </w:pPr>
            <w:r w:rsidRPr="00D817CD">
              <w:rPr>
                <w:rFonts w:ascii="Times New Roman" w:hAnsi="Times New Roman"/>
                <w:b/>
                <w:bCs/>
                <w:sz w:val="22"/>
                <w:szCs w:val="22"/>
              </w:rPr>
              <w:t>-</w:t>
            </w:r>
          </w:p>
        </w:tc>
        <w:tc>
          <w:tcPr>
            <w:tcW w:w="236" w:type="dxa"/>
            <w:tcBorders>
              <w:left w:val="nil"/>
              <w:right w:val="nil"/>
            </w:tcBorders>
            <w:vAlign w:val="bottom"/>
          </w:tcPr>
          <w:p w:rsidR="00366142" w:rsidRPr="00D817CD" w:rsidRDefault="00366142" w:rsidP="00894967">
            <w:pPr>
              <w:jc w:val="right"/>
              <w:rPr>
                <w:rFonts w:ascii="Times New Roman" w:hAnsi="Times New Roman"/>
                <w:b/>
                <w:bCs/>
                <w:sz w:val="22"/>
                <w:szCs w:val="22"/>
              </w:rPr>
            </w:pPr>
          </w:p>
        </w:tc>
        <w:tc>
          <w:tcPr>
            <w:tcW w:w="1564" w:type="dxa"/>
            <w:tcBorders>
              <w:top w:val="single" w:sz="4" w:space="0" w:color="auto"/>
              <w:left w:val="nil"/>
              <w:bottom w:val="double" w:sz="6" w:space="0" w:color="auto"/>
              <w:right w:val="nil"/>
            </w:tcBorders>
            <w:shd w:val="clear" w:color="auto" w:fill="auto"/>
            <w:noWrap/>
            <w:vAlign w:val="bottom"/>
            <w:hideMark/>
          </w:tcPr>
          <w:p w:rsidR="00366142" w:rsidRPr="00D817CD" w:rsidRDefault="00366142" w:rsidP="00894967">
            <w:pPr>
              <w:jc w:val="right"/>
              <w:rPr>
                <w:rFonts w:ascii="Times New Roman" w:hAnsi="Times New Roman"/>
                <w:b/>
                <w:bCs/>
                <w:sz w:val="22"/>
                <w:szCs w:val="22"/>
              </w:rPr>
            </w:pPr>
            <w:r w:rsidRPr="00D817CD">
              <w:rPr>
                <w:rFonts w:ascii="Times New Roman" w:hAnsi="Times New Roman"/>
                <w:b/>
                <w:bCs/>
                <w:sz w:val="22"/>
                <w:szCs w:val="22"/>
              </w:rPr>
              <w:t>-</w:t>
            </w:r>
          </w:p>
        </w:tc>
        <w:tc>
          <w:tcPr>
            <w:tcW w:w="1440" w:type="dxa"/>
            <w:tcBorders>
              <w:top w:val="single" w:sz="4" w:space="0" w:color="auto"/>
              <w:left w:val="nil"/>
              <w:bottom w:val="double" w:sz="6" w:space="0" w:color="auto"/>
              <w:right w:val="nil"/>
            </w:tcBorders>
            <w:shd w:val="clear" w:color="auto" w:fill="auto"/>
            <w:noWrap/>
            <w:vAlign w:val="bottom"/>
            <w:hideMark/>
          </w:tcPr>
          <w:p w:rsidR="00366142" w:rsidRPr="00D817CD" w:rsidRDefault="00366142" w:rsidP="00894967">
            <w:pPr>
              <w:jc w:val="right"/>
              <w:rPr>
                <w:rFonts w:ascii="Times New Roman" w:hAnsi="Times New Roman"/>
                <w:b/>
                <w:bCs/>
                <w:sz w:val="22"/>
                <w:szCs w:val="22"/>
              </w:rPr>
            </w:pPr>
            <w:r w:rsidRPr="00D817CD">
              <w:rPr>
                <w:rFonts w:ascii="Times New Roman" w:hAnsi="Times New Roman"/>
                <w:b/>
                <w:bCs/>
                <w:sz w:val="22"/>
                <w:szCs w:val="22"/>
              </w:rPr>
              <w:t>-</w:t>
            </w:r>
          </w:p>
        </w:tc>
      </w:tr>
    </w:tbl>
    <w:p w:rsidR="00366142" w:rsidRDefault="00366142" w:rsidP="00B42AD6">
      <w:pPr>
        <w:spacing w:before="120"/>
        <w:ind w:left="540"/>
        <w:jc w:val="both"/>
        <w:rPr>
          <w:rFonts w:ascii="Times New Roman" w:hAnsi="Times New Roman"/>
          <w:bCs/>
          <w:sz w:val="22"/>
          <w:szCs w:val="22"/>
          <w:highlight w:val="yellow"/>
          <w:lang w:val="en-US"/>
        </w:rPr>
      </w:pPr>
      <w:r w:rsidRPr="00A231A6">
        <w:rPr>
          <w:rFonts w:ascii="Times New Roman" w:hAnsi="Times New Roman"/>
          <w:bCs/>
          <w:sz w:val="22"/>
          <w:szCs w:val="22"/>
          <w:lang w:val="en-US"/>
        </w:rPr>
        <w:t xml:space="preserve">Tại </w:t>
      </w:r>
      <w:r>
        <w:rPr>
          <w:rFonts w:ascii="Times New Roman" w:hAnsi="Times New Roman"/>
          <w:bCs/>
          <w:sz w:val="22"/>
          <w:szCs w:val="22"/>
          <w:highlight w:val="cyan"/>
          <w:lang w:val="en-US"/>
        </w:rPr>
        <w:t>ngày 3</w:t>
      </w:r>
      <w:r w:rsidR="00A135C8">
        <w:rPr>
          <w:rFonts w:ascii="Times New Roman" w:hAnsi="Times New Roman"/>
          <w:bCs/>
          <w:sz w:val="22"/>
          <w:szCs w:val="22"/>
          <w:highlight w:val="cyan"/>
          <w:lang w:val="en-US"/>
        </w:rPr>
        <w:t>1</w:t>
      </w:r>
      <w:r>
        <w:rPr>
          <w:rFonts w:ascii="Times New Roman" w:hAnsi="Times New Roman"/>
          <w:bCs/>
          <w:sz w:val="22"/>
          <w:szCs w:val="22"/>
          <w:highlight w:val="cyan"/>
          <w:lang w:val="en-US"/>
        </w:rPr>
        <w:t xml:space="preserve"> tháng </w:t>
      </w:r>
      <w:r w:rsidR="00A135C8">
        <w:rPr>
          <w:rFonts w:ascii="Times New Roman" w:hAnsi="Times New Roman"/>
          <w:bCs/>
          <w:sz w:val="22"/>
          <w:szCs w:val="22"/>
          <w:highlight w:val="cyan"/>
          <w:lang w:val="en-US"/>
        </w:rPr>
        <w:t>12</w:t>
      </w:r>
      <w:r>
        <w:rPr>
          <w:rFonts w:ascii="Times New Roman" w:hAnsi="Times New Roman"/>
          <w:bCs/>
          <w:sz w:val="22"/>
          <w:szCs w:val="22"/>
          <w:highlight w:val="cyan"/>
          <w:lang w:val="en-US"/>
        </w:rPr>
        <w:t xml:space="preserve"> năm 201</w:t>
      </w:r>
      <w:r w:rsidR="00273832">
        <w:rPr>
          <w:rFonts w:ascii="Times New Roman" w:hAnsi="Times New Roman"/>
          <w:bCs/>
          <w:sz w:val="22"/>
          <w:szCs w:val="22"/>
          <w:lang w:val="en-US"/>
        </w:rPr>
        <w:t>9</w:t>
      </w:r>
      <w:r w:rsidRPr="00A231A6">
        <w:rPr>
          <w:rFonts w:ascii="Times New Roman" w:hAnsi="Times New Roman"/>
          <w:bCs/>
          <w:sz w:val="22"/>
          <w:szCs w:val="22"/>
          <w:lang w:val="en-US"/>
        </w:rPr>
        <w:t xml:space="preserve">, hàng tồn kho với giá trị là </w:t>
      </w:r>
      <w:r w:rsidRPr="00A231A6">
        <w:rPr>
          <w:rFonts w:ascii="Times New Roman" w:hAnsi="Times New Roman"/>
          <w:bCs/>
          <w:sz w:val="22"/>
          <w:szCs w:val="22"/>
          <w:highlight w:val="cyan"/>
          <w:lang w:val="en-US"/>
        </w:rPr>
        <w:t>….</w:t>
      </w:r>
      <w:r w:rsidRPr="00A231A6">
        <w:rPr>
          <w:rFonts w:ascii="Times New Roman" w:hAnsi="Times New Roman"/>
          <w:bCs/>
          <w:sz w:val="22"/>
          <w:szCs w:val="22"/>
          <w:lang w:val="en-US"/>
        </w:rPr>
        <w:t xml:space="preserve"> VND đã đ</w:t>
      </w:r>
      <w:r w:rsidRPr="00A231A6">
        <w:rPr>
          <w:rFonts w:ascii="Times New Roman" w:hAnsi="Times New Roman" w:hint="cs"/>
          <w:bCs/>
          <w:sz w:val="22"/>
          <w:szCs w:val="22"/>
          <w:lang w:val="en-US"/>
        </w:rPr>
        <w:t>ư</w:t>
      </w:r>
      <w:r w:rsidRPr="00A231A6">
        <w:rPr>
          <w:rFonts w:ascii="Times New Roman" w:hAnsi="Times New Roman"/>
          <w:bCs/>
          <w:sz w:val="22"/>
          <w:szCs w:val="22"/>
          <w:lang w:val="en-US"/>
        </w:rPr>
        <w:t xml:space="preserve">ợc sử dụng để thế chấp cho các khoản </w:t>
      </w:r>
      <w:r w:rsidRPr="002B1E0E">
        <w:rPr>
          <w:rFonts w:ascii="Times New Roman" w:hAnsi="Times New Roman"/>
          <w:bCs/>
          <w:sz w:val="22"/>
          <w:szCs w:val="22"/>
          <w:highlight w:val="cyan"/>
          <w:lang w:val="en-US"/>
        </w:rPr>
        <w:t>vay ngắn hạn</w:t>
      </w:r>
      <w:r>
        <w:rPr>
          <w:rFonts w:ascii="Times New Roman" w:hAnsi="Times New Roman"/>
          <w:bCs/>
          <w:sz w:val="22"/>
          <w:szCs w:val="22"/>
          <w:lang w:val="en-US"/>
        </w:rPr>
        <w:t xml:space="preserve"> N</w:t>
      </w:r>
      <w:r w:rsidRPr="00A231A6">
        <w:rPr>
          <w:rFonts w:ascii="Times New Roman" w:hAnsi="Times New Roman"/>
          <w:bCs/>
          <w:sz w:val="22"/>
          <w:szCs w:val="22"/>
          <w:lang w:val="en-US"/>
        </w:rPr>
        <w:t xml:space="preserve">gân hàng </w:t>
      </w:r>
      <w:r>
        <w:rPr>
          <w:rFonts w:ascii="Times New Roman" w:hAnsi="Times New Roman"/>
          <w:bCs/>
          <w:sz w:val="22"/>
          <w:szCs w:val="22"/>
          <w:lang w:val="en-US"/>
        </w:rPr>
        <w:t>TMCP</w:t>
      </w:r>
      <w:r w:rsidRPr="002539D8">
        <w:rPr>
          <w:rFonts w:ascii="Times New Roman" w:hAnsi="Times New Roman"/>
          <w:bCs/>
          <w:sz w:val="22"/>
          <w:szCs w:val="22"/>
          <w:highlight w:val="cyan"/>
          <w:lang w:val="en-US"/>
        </w:rPr>
        <w:t>…</w:t>
      </w:r>
      <w:r>
        <w:rPr>
          <w:rFonts w:ascii="Times New Roman" w:hAnsi="Times New Roman"/>
          <w:bCs/>
          <w:sz w:val="22"/>
          <w:szCs w:val="22"/>
          <w:lang w:val="en-US"/>
        </w:rPr>
        <w:t xml:space="preserve"> </w:t>
      </w:r>
      <w:r w:rsidRPr="00A231A6">
        <w:rPr>
          <w:rFonts w:ascii="Times New Roman" w:hAnsi="Times New Roman"/>
          <w:bCs/>
          <w:sz w:val="22"/>
          <w:szCs w:val="22"/>
          <w:lang w:val="en-US"/>
        </w:rPr>
        <w:t>(</w:t>
      </w:r>
      <w:r>
        <w:rPr>
          <w:rFonts w:ascii="Times New Roman" w:hAnsi="Times New Roman"/>
          <w:bCs/>
          <w:sz w:val="22"/>
          <w:szCs w:val="22"/>
          <w:lang w:val="en-US"/>
        </w:rPr>
        <w:t xml:space="preserve">tại </w:t>
      </w:r>
      <w:r w:rsidRPr="002539D8">
        <w:rPr>
          <w:rFonts w:ascii="Times New Roman" w:hAnsi="Times New Roman"/>
          <w:bCs/>
          <w:sz w:val="22"/>
          <w:szCs w:val="22"/>
          <w:highlight w:val="cyan"/>
          <w:lang w:val="en-US"/>
        </w:rPr>
        <w:t>ngày 31 tháng 12</w:t>
      </w:r>
      <w:r>
        <w:rPr>
          <w:rFonts w:ascii="Times New Roman" w:hAnsi="Times New Roman"/>
          <w:bCs/>
          <w:sz w:val="22"/>
          <w:szCs w:val="22"/>
          <w:lang w:val="en-US"/>
        </w:rPr>
        <w:t xml:space="preserve"> </w:t>
      </w:r>
      <w:r w:rsidRPr="002539D8">
        <w:rPr>
          <w:rFonts w:ascii="Times New Roman" w:hAnsi="Times New Roman"/>
          <w:bCs/>
          <w:sz w:val="22"/>
          <w:szCs w:val="22"/>
          <w:highlight w:val="cyan"/>
          <w:lang w:val="en-US"/>
        </w:rPr>
        <w:t>năm 201</w:t>
      </w:r>
      <w:r w:rsidR="00273832">
        <w:rPr>
          <w:rFonts w:ascii="Times New Roman" w:hAnsi="Times New Roman"/>
          <w:bCs/>
          <w:sz w:val="22"/>
          <w:szCs w:val="22"/>
          <w:lang w:val="en-US"/>
        </w:rPr>
        <w:t>8</w:t>
      </w:r>
      <w:r w:rsidRPr="00A231A6">
        <w:rPr>
          <w:rFonts w:ascii="Times New Roman" w:hAnsi="Times New Roman"/>
          <w:bCs/>
          <w:sz w:val="22"/>
          <w:szCs w:val="22"/>
          <w:lang w:val="en-US"/>
        </w:rPr>
        <w:t>:</w:t>
      </w:r>
      <w:r w:rsidRPr="00A231A6">
        <w:rPr>
          <w:rFonts w:ascii="Times New Roman" w:hAnsi="Times New Roman"/>
          <w:bCs/>
          <w:sz w:val="22"/>
          <w:szCs w:val="22"/>
          <w:highlight w:val="cyan"/>
          <w:lang w:val="en-US"/>
        </w:rPr>
        <w:t>…..</w:t>
      </w:r>
      <w:r w:rsidRPr="00A231A6">
        <w:rPr>
          <w:rFonts w:ascii="Times New Roman" w:hAnsi="Times New Roman"/>
          <w:bCs/>
          <w:sz w:val="22"/>
          <w:szCs w:val="22"/>
          <w:lang w:val="en-US"/>
        </w:rPr>
        <w:t>VND)</w:t>
      </w:r>
      <w:r>
        <w:rPr>
          <w:rFonts w:ascii="Times New Roman" w:hAnsi="Times New Roman"/>
          <w:bCs/>
          <w:sz w:val="22"/>
          <w:szCs w:val="22"/>
          <w:lang w:val="en-US"/>
        </w:rPr>
        <w:t xml:space="preserve"> (xem Thuyết minh số </w:t>
      </w:r>
      <w:r w:rsidRPr="00A231A6">
        <w:rPr>
          <w:rFonts w:ascii="Times New Roman" w:hAnsi="Times New Roman"/>
          <w:bCs/>
          <w:sz w:val="22"/>
          <w:szCs w:val="22"/>
          <w:highlight w:val="cyan"/>
          <w:lang w:val="en-US"/>
        </w:rPr>
        <w:t>V.</w:t>
      </w:r>
      <w:r w:rsidR="00CB7D35">
        <w:rPr>
          <w:rFonts w:ascii="Times New Roman" w:hAnsi="Times New Roman"/>
          <w:bCs/>
          <w:sz w:val="22"/>
          <w:szCs w:val="22"/>
          <w:highlight w:val="cyan"/>
          <w:lang w:val="en-US"/>
        </w:rPr>
        <w:t>23</w:t>
      </w:r>
      <w:r>
        <w:rPr>
          <w:rFonts w:ascii="Times New Roman" w:hAnsi="Times New Roman"/>
          <w:bCs/>
          <w:sz w:val="22"/>
          <w:szCs w:val="22"/>
          <w:highlight w:val="cyan"/>
          <w:lang w:val="en-US"/>
        </w:rPr>
        <w:t>a</w:t>
      </w:r>
      <w:r>
        <w:rPr>
          <w:rFonts w:ascii="Times New Roman" w:hAnsi="Times New Roman"/>
          <w:bCs/>
          <w:sz w:val="22"/>
          <w:szCs w:val="22"/>
          <w:lang w:val="en-US"/>
        </w:rPr>
        <w:t>)</w:t>
      </w:r>
      <w:r w:rsidRPr="00A231A6">
        <w:rPr>
          <w:rFonts w:ascii="Times New Roman" w:hAnsi="Times New Roman"/>
          <w:bCs/>
          <w:sz w:val="22"/>
          <w:szCs w:val="22"/>
          <w:lang w:val="en-US"/>
        </w:rPr>
        <w:t>.</w:t>
      </w:r>
    </w:p>
    <w:p w:rsidR="00366142" w:rsidRDefault="00366142" w:rsidP="00273832">
      <w:pPr>
        <w:spacing w:before="120" w:after="120"/>
        <w:ind w:left="547"/>
        <w:jc w:val="both"/>
        <w:rPr>
          <w:rFonts w:ascii="Times New Roman" w:hAnsi="Times New Roman"/>
          <w:bCs/>
          <w:sz w:val="22"/>
          <w:szCs w:val="22"/>
          <w:lang w:val="en-US"/>
        </w:rPr>
      </w:pPr>
      <w:r>
        <w:rPr>
          <w:rFonts w:ascii="Times New Roman" w:hAnsi="Times New Roman"/>
          <w:bCs/>
          <w:sz w:val="22"/>
          <w:szCs w:val="22"/>
          <w:lang w:val="en-US"/>
        </w:rPr>
        <w:t xml:space="preserve">Tình hình biến động dự phòng </w:t>
      </w:r>
      <w:r w:rsidRPr="00A231A6">
        <w:rPr>
          <w:rFonts w:ascii="Times New Roman" w:hAnsi="Times New Roman"/>
          <w:bCs/>
          <w:sz w:val="22"/>
          <w:szCs w:val="22"/>
          <w:lang w:val="en-US"/>
        </w:rPr>
        <w:t xml:space="preserve">giảm giá hàng tồn kho </w:t>
      </w:r>
      <w:r>
        <w:rPr>
          <w:rFonts w:ascii="Times New Roman" w:hAnsi="Times New Roman"/>
          <w:bCs/>
          <w:sz w:val="22"/>
          <w:szCs w:val="22"/>
          <w:lang w:val="en-US"/>
        </w:rPr>
        <w:t xml:space="preserve">được trích lập </w:t>
      </w:r>
      <w:r w:rsidRPr="00A05ED3">
        <w:rPr>
          <w:rFonts w:ascii="Times New Roman" w:hAnsi="Times New Roman"/>
          <w:bCs/>
          <w:sz w:val="22"/>
          <w:szCs w:val="22"/>
          <w:highlight w:val="cyan"/>
          <w:lang w:val="en-US"/>
        </w:rPr>
        <w:t>cho một số vật tư, hàng hóa ứ đọng, kém mất phẩm chất không có khả năng tiêu thụ</w:t>
      </w:r>
      <w:r>
        <w:rPr>
          <w:rFonts w:ascii="Times New Roman" w:hAnsi="Times New Roman"/>
          <w:bCs/>
          <w:sz w:val="22"/>
          <w:szCs w:val="22"/>
          <w:lang w:val="en-US"/>
        </w:rPr>
        <w:t xml:space="preserve"> trong </w:t>
      </w:r>
      <w:r w:rsidR="00A135C8">
        <w:rPr>
          <w:rFonts w:ascii="Times New Roman" w:hAnsi="Times New Roman"/>
          <w:bCs/>
          <w:sz w:val="22"/>
          <w:szCs w:val="22"/>
          <w:highlight w:val="cyan"/>
          <w:lang w:val="en-US"/>
        </w:rPr>
        <w:t>năm</w:t>
      </w:r>
      <w:r>
        <w:rPr>
          <w:rFonts w:ascii="Times New Roman" w:hAnsi="Times New Roman"/>
          <w:bCs/>
          <w:sz w:val="22"/>
          <w:szCs w:val="22"/>
          <w:lang w:val="en-US"/>
        </w:rPr>
        <w:t xml:space="preserve"> như sau:</w:t>
      </w:r>
    </w:p>
    <w:tbl>
      <w:tblPr>
        <w:tblW w:w="8872" w:type="dxa"/>
        <w:tblInd w:w="108" w:type="dxa"/>
        <w:tblLook w:val="04A0" w:firstRow="1" w:lastRow="0" w:firstColumn="1" w:lastColumn="0" w:noHBand="0" w:noVBand="1"/>
      </w:tblPr>
      <w:tblGrid>
        <w:gridCol w:w="450"/>
        <w:gridCol w:w="4320"/>
        <w:gridCol w:w="1890"/>
        <w:gridCol w:w="416"/>
        <w:gridCol w:w="1796"/>
      </w:tblGrid>
      <w:tr w:rsidR="00F51774" w:rsidRPr="00A231A6" w:rsidTr="00273832">
        <w:trPr>
          <w:trHeight w:val="300"/>
          <w:tblHeader/>
        </w:trPr>
        <w:tc>
          <w:tcPr>
            <w:tcW w:w="450" w:type="dxa"/>
            <w:tcBorders>
              <w:top w:val="nil"/>
              <w:left w:val="nil"/>
              <w:bottom w:val="nil"/>
              <w:right w:val="nil"/>
            </w:tcBorders>
            <w:shd w:val="clear" w:color="auto" w:fill="auto"/>
            <w:noWrap/>
            <w:vAlign w:val="bottom"/>
            <w:hideMark/>
          </w:tcPr>
          <w:p w:rsidR="00F51774" w:rsidRPr="003B0D6A" w:rsidRDefault="00F51774" w:rsidP="00A04A18">
            <w:pPr>
              <w:spacing w:before="120"/>
              <w:ind w:right="-96"/>
              <w:jc w:val="right"/>
              <w:rPr>
                <w:rFonts w:ascii="Times New Roman" w:hAnsi="Times New Roman"/>
                <w:b/>
                <w:sz w:val="22"/>
                <w:szCs w:val="22"/>
              </w:rPr>
            </w:pPr>
          </w:p>
        </w:tc>
        <w:tc>
          <w:tcPr>
            <w:tcW w:w="4320" w:type="dxa"/>
            <w:tcBorders>
              <w:top w:val="nil"/>
              <w:left w:val="nil"/>
              <w:bottom w:val="nil"/>
              <w:right w:val="nil"/>
            </w:tcBorders>
            <w:shd w:val="clear" w:color="auto" w:fill="auto"/>
            <w:noWrap/>
            <w:vAlign w:val="bottom"/>
            <w:hideMark/>
          </w:tcPr>
          <w:p w:rsidR="00F51774" w:rsidRPr="003B0D6A" w:rsidRDefault="00F51774" w:rsidP="00A04A18">
            <w:pPr>
              <w:rPr>
                <w:rFonts w:ascii="Times New Roman" w:hAnsi="Times New Roman"/>
                <w:b/>
                <w:bCs/>
                <w:iCs/>
                <w:sz w:val="22"/>
                <w:szCs w:val="22"/>
              </w:rPr>
            </w:pPr>
          </w:p>
        </w:tc>
        <w:tc>
          <w:tcPr>
            <w:tcW w:w="1890" w:type="dxa"/>
            <w:tcBorders>
              <w:top w:val="nil"/>
              <w:left w:val="nil"/>
              <w:bottom w:val="single" w:sz="4" w:space="0" w:color="auto"/>
              <w:right w:val="nil"/>
            </w:tcBorders>
            <w:shd w:val="clear" w:color="auto" w:fill="auto"/>
            <w:noWrap/>
            <w:vAlign w:val="bottom"/>
            <w:hideMark/>
          </w:tcPr>
          <w:p w:rsidR="00F51774" w:rsidRPr="00273832" w:rsidRDefault="00824D52" w:rsidP="0027383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416" w:type="dxa"/>
            <w:tcBorders>
              <w:top w:val="nil"/>
              <w:left w:val="nil"/>
              <w:right w:val="nil"/>
            </w:tcBorders>
            <w:shd w:val="clear" w:color="auto" w:fill="auto"/>
            <w:noWrap/>
            <w:vAlign w:val="bottom"/>
            <w:hideMark/>
          </w:tcPr>
          <w:p w:rsidR="00F51774" w:rsidRPr="00273832" w:rsidRDefault="00F51774" w:rsidP="00CA32AC">
            <w:pPr>
              <w:jc w:val="right"/>
              <w:rPr>
                <w:rFonts w:ascii="Times New Roman" w:hAnsi="Times New Roman"/>
                <w:sz w:val="22"/>
                <w:szCs w:val="22"/>
              </w:rPr>
            </w:pPr>
          </w:p>
        </w:tc>
        <w:tc>
          <w:tcPr>
            <w:tcW w:w="1796" w:type="dxa"/>
            <w:tcBorders>
              <w:top w:val="nil"/>
              <w:left w:val="nil"/>
              <w:bottom w:val="single" w:sz="4" w:space="0" w:color="auto"/>
              <w:right w:val="nil"/>
            </w:tcBorders>
            <w:shd w:val="clear" w:color="auto" w:fill="auto"/>
            <w:noWrap/>
            <w:vAlign w:val="bottom"/>
            <w:hideMark/>
          </w:tcPr>
          <w:p w:rsidR="00F51774" w:rsidRPr="00273832" w:rsidRDefault="00824D52" w:rsidP="0027383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3B0D6A" w:rsidTr="00273832">
        <w:trPr>
          <w:trHeight w:val="332"/>
        </w:trPr>
        <w:tc>
          <w:tcPr>
            <w:tcW w:w="450" w:type="dxa"/>
            <w:tcBorders>
              <w:top w:val="nil"/>
              <w:left w:val="nil"/>
              <w:bottom w:val="nil"/>
              <w:right w:val="nil"/>
            </w:tcBorders>
            <w:shd w:val="clear" w:color="auto" w:fill="auto"/>
            <w:noWrap/>
            <w:vAlign w:val="bottom"/>
            <w:hideMark/>
          </w:tcPr>
          <w:p w:rsidR="00366142" w:rsidRPr="003B0D6A" w:rsidRDefault="00366142" w:rsidP="00894967">
            <w:pPr>
              <w:ind w:right="-96"/>
              <w:jc w:val="right"/>
              <w:rPr>
                <w:rFonts w:ascii="Times New Roman" w:hAnsi="Times New Roman"/>
                <w:b/>
                <w:bCs/>
                <w:color w:val="FF0000"/>
                <w:sz w:val="22"/>
                <w:szCs w:val="22"/>
              </w:rPr>
            </w:pPr>
          </w:p>
        </w:tc>
        <w:tc>
          <w:tcPr>
            <w:tcW w:w="4320" w:type="dxa"/>
            <w:tcBorders>
              <w:top w:val="nil"/>
              <w:left w:val="nil"/>
              <w:bottom w:val="nil"/>
              <w:right w:val="nil"/>
            </w:tcBorders>
            <w:shd w:val="clear" w:color="auto" w:fill="auto"/>
            <w:noWrap/>
            <w:vAlign w:val="bottom"/>
            <w:hideMark/>
          </w:tcPr>
          <w:p w:rsidR="00366142" w:rsidRPr="003B0D6A" w:rsidRDefault="00FD451C" w:rsidP="00894967">
            <w:pPr>
              <w:rPr>
                <w:rFonts w:ascii="Times New Roman" w:hAnsi="Times New Roman"/>
                <w:b/>
                <w:bCs/>
                <w:iCs/>
                <w:sz w:val="22"/>
                <w:szCs w:val="22"/>
              </w:rPr>
            </w:pPr>
            <w:r>
              <w:rPr>
                <w:rFonts w:ascii="Times New Roman" w:hAnsi="Times New Roman"/>
                <w:b/>
                <w:bCs/>
                <w:iCs/>
                <w:sz w:val="22"/>
                <w:szCs w:val="22"/>
              </w:rPr>
              <w:t>Số đầu năm</w:t>
            </w:r>
          </w:p>
        </w:tc>
        <w:tc>
          <w:tcPr>
            <w:tcW w:w="1890" w:type="dxa"/>
            <w:tcBorders>
              <w:top w:val="single" w:sz="4" w:space="0" w:color="auto"/>
              <w:left w:val="nil"/>
              <w:bottom w:val="nil"/>
              <w:right w:val="nil"/>
            </w:tcBorders>
            <w:shd w:val="clear" w:color="auto" w:fill="auto"/>
            <w:noWrap/>
            <w:vAlign w:val="bottom"/>
            <w:hideMark/>
          </w:tcPr>
          <w:p w:rsidR="00366142" w:rsidRPr="003B0D6A" w:rsidRDefault="00366142" w:rsidP="00894967">
            <w:pPr>
              <w:jc w:val="right"/>
              <w:rPr>
                <w:rFonts w:ascii="Times New Roman" w:hAnsi="Times New Roman"/>
                <w:b/>
                <w:bCs/>
                <w:iCs/>
                <w:sz w:val="22"/>
                <w:szCs w:val="22"/>
              </w:rPr>
            </w:pPr>
            <w:r>
              <w:rPr>
                <w:rFonts w:ascii="Times New Roman" w:hAnsi="Times New Roman"/>
                <w:b/>
                <w:bCs/>
                <w:iCs/>
                <w:sz w:val="22"/>
                <w:szCs w:val="22"/>
              </w:rPr>
              <w:t>-</w:t>
            </w:r>
          </w:p>
        </w:tc>
        <w:tc>
          <w:tcPr>
            <w:tcW w:w="416" w:type="dxa"/>
            <w:tcBorders>
              <w:left w:val="nil"/>
              <w:bottom w:val="nil"/>
              <w:right w:val="nil"/>
            </w:tcBorders>
            <w:shd w:val="clear" w:color="auto" w:fill="auto"/>
            <w:noWrap/>
            <w:vAlign w:val="bottom"/>
            <w:hideMark/>
          </w:tcPr>
          <w:p w:rsidR="00366142" w:rsidRPr="003B0D6A" w:rsidRDefault="00366142" w:rsidP="00894967">
            <w:pPr>
              <w:jc w:val="right"/>
              <w:rPr>
                <w:rFonts w:ascii="Times New Roman" w:hAnsi="Times New Roman"/>
                <w:sz w:val="22"/>
                <w:szCs w:val="22"/>
              </w:rPr>
            </w:pPr>
          </w:p>
        </w:tc>
        <w:tc>
          <w:tcPr>
            <w:tcW w:w="1796" w:type="dxa"/>
            <w:tcBorders>
              <w:top w:val="single" w:sz="4" w:space="0" w:color="auto"/>
              <w:left w:val="nil"/>
              <w:bottom w:val="nil"/>
              <w:right w:val="nil"/>
            </w:tcBorders>
            <w:shd w:val="clear" w:color="auto" w:fill="auto"/>
            <w:noWrap/>
            <w:vAlign w:val="bottom"/>
            <w:hideMark/>
          </w:tcPr>
          <w:p w:rsidR="00366142" w:rsidRPr="003B0D6A" w:rsidRDefault="00366142" w:rsidP="00894967">
            <w:pPr>
              <w:jc w:val="right"/>
              <w:rPr>
                <w:rFonts w:ascii="Times New Roman" w:hAnsi="Times New Roman"/>
                <w:b/>
                <w:bCs/>
                <w:iCs/>
                <w:sz w:val="22"/>
                <w:szCs w:val="22"/>
              </w:rPr>
            </w:pPr>
            <w:r>
              <w:rPr>
                <w:rFonts w:ascii="Times New Roman" w:hAnsi="Times New Roman"/>
                <w:b/>
                <w:bCs/>
                <w:iCs/>
                <w:sz w:val="22"/>
                <w:szCs w:val="22"/>
              </w:rPr>
              <w:t>-</w:t>
            </w:r>
          </w:p>
        </w:tc>
      </w:tr>
      <w:tr w:rsidR="00366142" w:rsidRPr="003B0D6A" w:rsidTr="00273832">
        <w:trPr>
          <w:trHeight w:val="300"/>
        </w:trPr>
        <w:tc>
          <w:tcPr>
            <w:tcW w:w="450" w:type="dxa"/>
            <w:tcBorders>
              <w:top w:val="nil"/>
              <w:left w:val="nil"/>
              <w:bottom w:val="nil"/>
              <w:right w:val="nil"/>
            </w:tcBorders>
            <w:shd w:val="clear" w:color="auto" w:fill="auto"/>
            <w:noWrap/>
            <w:vAlign w:val="bottom"/>
            <w:hideMark/>
          </w:tcPr>
          <w:p w:rsidR="00366142" w:rsidRPr="003B0D6A" w:rsidRDefault="00366142" w:rsidP="00894967">
            <w:pPr>
              <w:jc w:val="center"/>
              <w:rPr>
                <w:rFonts w:ascii="Times New Roman" w:hAnsi="Times New Roman"/>
                <w:b/>
                <w:bCs/>
                <w:sz w:val="22"/>
                <w:szCs w:val="22"/>
              </w:rPr>
            </w:pPr>
          </w:p>
        </w:tc>
        <w:tc>
          <w:tcPr>
            <w:tcW w:w="4320" w:type="dxa"/>
            <w:tcBorders>
              <w:top w:val="nil"/>
              <w:left w:val="nil"/>
              <w:bottom w:val="nil"/>
              <w:right w:val="nil"/>
            </w:tcBorders>
            <w:shd w:val="clear" w:color="auto" w:fill="auto"/>
            <w:noWrap/>
            <w:vAlign w:val="bottom"/>
            <w:hideMark/>
          </w:tcPr>
          <w:p w:rsidR="00366142" w:rsidRPr="00F51774" w:rsidRDefault="00366142" w:rsidP="00894967">
            <w:pPr>
              <w:rPr>
                <w:rFonts w:ascii="Times New Roman" w:hAnsi="Times New Roman"/>
                <w:color w:val="000000"/>
                <w:sz w:val="22"/>
                <w:szCs w:val="22"/>
              </w:rPr>
            </w:pPr>
            <w:r w:rsidRPr="00F51774">
              <w:rPr>
                <w:rFonts w:ascii="Times New Roman" w:hAnsi="Times New Roman"/>
                <w:color w:val="000000"/>
                <w:sz w:val="22"/>
                <w:szCs w:val="22"/>
              </w:rPr>
              <w:t>Trích lập</w:t>
            </w:r>
            <w:r w:rsidR="00FD451C">
              <w:rPr>
                <w:rFonts w:ascii="Times New Roman" w:hAnsi="Times New Roman"/>
                <w:color w:val="000000"/>
                <w:sz w:val="22"/>
                <w:szCs w:val="22"/>
              </w:rPr>
              <w:t xml:space="preserve"> dự phòng</w:t>
            </w:r>
            <w:r w:rsidRPr="00F51774">
              <w:rPr>
                <w:rFonts w:ascii="Times New Roman" w:hAnsi="Times New Roman"/>
                <w:color w:val="000000"/>
                <w:sz w:val="22"/>
                <w:szCs w:val="22"/>
              </w:rPr>
              <w:t xml:space="preserve"> trong </w:t>
            </w:r>
            <w:r w:rsidR="00A135C8">
              <w:rPr>
                <w:rFonts w:ascii="Times New Roman" w:hAnsi="Times New Roman"/>
                <w:color w:val="000000"/>
                <w:sz w:val="22"/>
                <w:szCs w:val="22"/>
              </w:rPr>
              <w:t>năm</w:t>
            </w:r>
          </w:p>
        </w:tc>
        <w:tc>
          <w:tcPr>
            <w:tcW w:w="1890" w:type="dxa"/>
            <w:tcBorders>
              <w:top w:val="nil"/>
              <w:left w:val="nil"/>
              <w:bottom w:val="nil"/>
              <w:right w:val="nil"/>
            </w:tcBorders>
            <w:shd w:val="clear" w:color="auto" w:fill="auto"/>
            <w:noWrap/>
            <w:vAlign w:val="bottom"/>
            <w:hideMark/>
          </w:tcPr>
          <w:p w:rsidR="00366142" w:rsidRPr="003B0D6A" w:rsidRDefault="00366142" w:rsidP="00894967">
            <w:pPr>
              <w:jc w:val="right"/>
              <w:rPr>
                <w:rFonts w:ascii="Times New Roman" w:hAnsi="Times New Roman"/>
                <w:bCs/>
                <w:iCs/>
                <w:sz w:val="22"/>
                <w:szCs w:val="22"/>
              </w:rPr>
            </w:pPr>
            <w:r w:rsidRPr="003B0D6A">
              <w:rPr>
                <w:rFonts w:ascii="Times New Roman" w:hAnsi="Times New Roman"/>
                <w:bCs/>
                <w:iCs/>
                <w:sz w:val="22"/>
                <w:szCs w:val="22"/>
              </w:rPr>
              <w:t>-</w:t>
            </w:r>
          </w:p>
        </w:tc>
        <w:tc>
          <w:tcPr>
            <w:tcW w:w="416" w:type="dxa"/>
            <w:tcBorders>
              <w:top w:val="nil"/>
              <w:left w:val="nil"/>
              <w:bottom w:val="nil"/>
              <w:right w:val="nil"/>
            </w:tcBorders>
            <w:shd w:val="clear" w:color="auto" w:fill="auto"/>
            <w:noWrap/>
            <w:vAlign w:val="bottom"/>
            <w:hideMark/>
          </w:tcPr>
          <w:p w:rsidR="00366142" w:rsidRPr="003B0D6A" w:rsidRDefault="00366142" w:rsidP="00894967">
            <w:pPr>
              <w:jc w:val="right"/>
              <w:rPr>
                <w:rFonts w:ascii="Times New Roman" w:hAnsi="Times New Roman"/>
                <w:sz w:val="22"/>
                <w:szCs w:val="22"/>
              </w:rPr>
            </w:pPr>
          </w:p>
        </w:tc>
        <w:tc>
          <w:tcPr>
            <w:tcW w:w="1796" w:type="dxa"/>
            <w:tcBorders>
              <w:top w:val="nil"/>
              <w:left w:val="nil"/>
              <w:bottom w:val="nil"/>
              <w:right w:val="nil"/>
            </w:tcBorders>
            <w:shd w:val="clear" w:color="auto" w:fill="auto"/>
            <w:noWrap/>
            <w:vAlign w:val="bottom"/>
            <w:hideMark/>
          </w:tcPr>
          <w:p w:rsidR="00366142" w:rsidRPr="003B0D6A" w:rsidRDefault="00366142" w:rsidP="00894967">
            <w:pPr>
              <w:jc w:val="right"/>
              <w:rPr>
                <w:rFonts w:ascii="Times New Roman" w:hAnsi="Times New Roman"/>
                <w:bCs/>
                <w:iCs/>
                <w:sz w:val="22"/>
                <w:szCs w:val="22"/>
              </w:rPr>
            </w:pPr>
            <w:r w:rsidRPr="003B0D6A">
              <w:rPr>
                <w:rFonts w:ascii="Times New Roman" w:hAnsi="Times New Roman"/>
                <w:bCs/>
                <w:iCs/>
                <w:sz w:val="22"/>
                <w:szCs w:val="22"/>
              </w:rPr>
              <w:t>-</w:t>
            </w:r>
          </w:p>
        </w:tc>
      </w:tr>
      <w:tr w:rsidR="00366142" w:rsidRPr="003B0D6A" w:rsidTr="00273832">
        <w:trPr>
          <w:trHeight w:val="300"/>
        </w:trPr>
        <w:tc>
          <w:tcPr>
            <w:tcW w:w="450" w:type="dxa"/>
            <w:tcBorders>
              <w:top w:val="nil"/>
              <w:left w:val="nil"/>
              <w:bottom w:val="nil"/>
              <w:right w:val="nil"/>
            </w:tcBorders>
            <w:shd w:val="clear" w:color="auto" w:fill="auto"/>
            <w:noWrap/>
            <w:vAlign w:val="bottom"/>
            <w:hideMark/>
          </w:tcPr>
          <w:p w:rsidR="00366142" w:rsidRPr="003B0D6A" w:rsidRDefault="00366142" w:rsidP="00894967">
            <w:pPr>
              <w:jc w:val="center"/>
              <w:rPr>
                <w:rFonts w:ascii="Times New Roman" w:hAnsi="Times New Roman"/>
                <w:b/>
                <w:bCs/>
                <w:sz w:val="22"/>
                <w:szCs w:val="22"/>
              </w:rPr>
            </w:pPr>
          </w:p>
        </w:tc>
        <w:tc>
          <w:tcPr>
            <w:tcW w:w="4320" w:type="dxa"/>
            <w:tcBorders>
              <w:top w:val="nil"/>
              <w:left w:val="nil"/>
              <w:bottom w:val="nil"/>
              <w:right w:val="nil"/>
            </w:tcBorders>
            <w:shd w:val="clear" w:color="auto" w:fill="auto"/>
            <w:noWrap/>
            <w:vAlign w:val="bottom"/>
            <w:hideMark/>
          </w:tcPr>
          <w:p w:rsidR="00366142" w:rsidRPr="00F51774" w:rsidRDefault="00366142" w:rsidP="00894967">
            <w:pPr>
              <w:rPr>
                <w:rFonts w:ascii="Times New Roman" w:hAnsi="Times New Roman"/>
                <w:color w:val="000000"/>
                <w:sz w:val="22"/>
                <w:szCs w:val="22"/>
              </w:rPr>
            </w:pPr>
            <w:r w:rsidRPr="00F51774">
              <w:rPr>
                <w:rFonts w:ascii="Times New Roman" w:hAnsi="Times New Roman"/>
                <w:sz w:val="22"/>
                <w:szCs w:val="22"/>
              </w:rPr>
              <w:t xml:space="preserve">Hoàn nhập </w:t>
            </w:r>
            <w:r w:rsidR="00FD451C">
              <w:rPr>
                <w:rFonts w:ascii="Times New Roman" w:hAnsi="Times New Roman"/>
                <w:sz w:val="22"/>
                <w:szCs w:val="22"/>
              </w:rPr>
              <w:t xml:space="preserve">dự phòng </w:t>
            </w:r>
            <w:r w:rsidRPr="00F51774">
              <w:rPr>
                <w:rFonts w:ascii="Times New Roman" w:hAnsi="Times New Roman"/>
                <w:sz w:val="22"/>
                <w:szCs w:val="22"/>
              </w:rPr>
              <w:t xml:space="preserve">trong </w:t>
            </w:r>
            <w:r w:rsidR="00A135C8">
              <w:rPr>
                <w:rFonts w:ascii="Times New Roman" w:hAnsi="Times New Roman"/>
                <w:color w:val="000000"/>
                <w:sz w:val="22"/>
                <w:szCs w:val="22"/>
              </w:rPr>
              <w:t>năm</w:t>
            </w:r>
          </w:p>
        </w:tc>
        <w:tc>
          <w:tcPr>
            <w:tcW w:w="1890" w:type="dxa"/>
            <w:tcBorders>
              <w:top w:val="nil"/>
              <w:left w:val="nil"/>
              <w:bottom w:val="single" w:sz="4" w:space="0" w:color="auto"/>
              <w:right w:val="nil"/>
            </w:tcBorders>
            <w:shd w:val="clear" w:color="auto" w:fill="auto"/>
            <w:noWrap/>
            <w:vAlign w:val="bottom"/>
            <w:hideMark/>
          </w:tcPr>
          <w:p w:rsidR="00366142" w:rsidRPr="003B0D6A" w:rsidRDefault="00366142" w:rsidP="00894967">
            <w:pPr>
              <w:jc w:val="right"/>
              <w:rPr>
                <w:rFonts w:ascii="Times New Roman" w:hAnsi="Times New Roman"/>
                <w:bCs/>
                <w:iCs/>
                <w:sz w:val="22"/>
                <w:szCs w:val="22"/>
              </w:rPr>
            </w:pPr>
            <w:r w:rsidRPr="003B0D6A">
              <w:rPr>
                <w:rFonts w:ascii="Times New Roman" w:hAnsi="Times New Roman"/>
                <w:bCs/>
                <w:iCs/>
                <w:sz w:val="22"/>
                <w:szCs w:val="22"/>
              </w:rPr>
              <w:t>-</w:t>
            </w:r>
          </w:p>
        </w:tc>
        <w:tc>
          <w:tcPr>
            <w:tcW w:w="416" w:type="dxa"/>
            <w:tcBorders>
              <w:top w:val="nil"/>
              <w:left w:val="nil"/>
              <w:right w:val="nil"/>
            </w:tcBorders>
            <w:shd w:val="clear" w:color="auto" w:fill="auto"/>
            <w:noWrap/>
            <w:vAlign w:val="bottom"/>
            <w:hideMark/>
          </w:tcPr>
          <w:p w:rsidR="00366142" w:rsidRPr="003B0D6A" w:rsidRDefault="00366142" w:rsidP="00894967">
            <w:pPr>
              <w:jc w:val="right"/>
              <w:rPr>
                <w:rFonts w:ascii="Times New Roman" w:hAnsi="Times New Roman"/>
                <w:sz w:val="22"/>
                <w:szCs w:val="22"/>
              </w:rPr>
            </w:pPr>
          </w:p>
        </w:tc>
        <w:tc>
          <w:tcPr>
            <w:tcW w:w="1796" w:type="dxa"/>
            <w:tcBorders>
              <w:top w:val="nil"/>
              <w:left w:val="nil"/>
              <w:bottom w:val="single" w:sz="4" w:space="0" w:color="auto"/>
              <w:right w:val="nil"/>
            </w:tcBorders>
            <w:shd w:val="clear" w:color="auto" w:fill="auto"/>
            <w:noWrap/>
            <w:vAlign w:val="bottom"/>
            <w:hideMark/>
          </w:tcPr>
          <w:p w:rsidR="00366142" w:rsidRPr="003B0D6A" w:rsidRDefault="00366142" w:rsidP="00894967">
            <w:pPr>
              <w:jc w:val="right"/>
              <w:rPr>
                <w:rFonts w:ascii="Times New Roman" w:hAnsi="Times New Roman"/>
                <w:bCs/>
                <w:iCs/>
                <w:sz w:val="22"/>
                <w:szCs w:val="22"/>
              </w:rPr>
            </w:pPr>
            <w:r w:rsidRPr="003B0D6A">
              <w:rPr>
                <w:rFonts w:ascii="Times New Roman" w:hAnsi="Times New Roman"/>
                <w:bCs/>
                <w:iCs/>
                <w:sz w:val="22"/>
                <w:szCs w:val="22"/>
              </w:rPr>
              <w:t>-</w:t>
            </w:r>
          </w:p>
        </w:tc>
      </w:tr>
      <w:tr w:rsidR="00366142" w:rsidRPr="003B0D6A" w:rsidTr="00273832">
        <w:trPr>
          <w:trHeight w:val="300"/>
        </w:trPr>
        <w:tc>
          <w:tcPr>
            <w:tcW w:w="450" w:type="dxa"/>
            <w:tcBorders>
              <w:top w:val="nil"/>
              <w:left w:val="nil"/>
              <w:bottom w:val="nil"/>
              <w:right w:val="nil"/>
            </w:tcBorders>
            <w:shd w:val="clear" w:color="auto" w:fill="auto"/>
            <w:noWrap/>
            <w:vAlign w:val="bottom"/>
            <w:hideMark/>
          </w:tcPr>
          <w:p w:rsidR="00366142" w:rsidRPr="003B0D6A" w:rsidRDefault="00366142" w:rsidP="00894967">
            <w:pPr>
              <w:jc w:val="center"/>
              <w:rPr>
                <w:rFonts w:ascii="Times New Roman" w:hAnsi="Times New Roman"/>
                <w:b/>
                <w:bCs/>
                <w:sz w:val="22"/>
                <w:szCs w:val="22"/>
              </w:rPr>
            </w:pPr>
          </w:p>
        </w:tc>
        <w:tc>
          <w:tcPr>
            <w:tcW w:w="4320" w:type="dxa"/>
            <w:tcBorders>
              <w:top w:val="nil"/>
              <w:left w:val="nil"/>
              <w:bottom w:val="nil"/>
              <w:right w:val="nil"/>
            </w:tcBorders>
            <w:shd w:val="clear" w:color="auto" w:fill="auto"/>
            <w:noWrap/>
            <w:vAlign w:val="bottom"/>
            <w:hideMark/>
          </w:tcPr>
          <w:p w:rsidR="00366142" w:rsidRPr="000D4ED4" w:rsidRDefault="00FD451C" w:rsidP="00894967">
            <w:pPr>
              <w:rPr>
                <w:rFonts w:ascii="Times New Roman" w:hAnsi="Times New Roman"/>
                <w:b/>
                <w:color w:val="000000"/>
                <w:sz w:val="22"/>
                <w:szCs w:val="22"/>
              </w:rPr>
            </w:pPr>
            <w:r>
              <w:rPr>
                <w:rFonts w:ascii="Times New Roman" w:hAnsi="Times New Roman"/>
                <w:b/>
                <w:color w:val="000000"/>
                <w:sz w:val="22"/>
                <w:szCs w:val="22"/>
              </w:rPr>
              <w:t>Số cuối năm</w:t>
            </w:r>
          </w:p>
        </w:tc>
        <w:tc>
          <w:tcPr>
            <w:tcW w:w="1890" w:type="dxa"/>
            <w:tcBorders>
              <w:top w:val="single" w:sz="4" w:space="0" w:color="auto"/>
              <w:left w:val="nil"/>
              <w:bottom w:val="double" w:sz="4" w:space="0" w:color="auto"/>
              <w:right w:val="nil"/>
            </w:tcBorders>
            <w:shd w:val="clear" w:color="auto" w:fill="auto"/>
            <w:noWrap/>
            <w:vAlign w:val="bottom"/>
            <w:hideMark/>
          </w:tcPr>
          <w:p w:rsidR="00366142" w:rsidRPr="000D4ED4" w:rsidRDefault="00366142" w:rsidP="00894967">
            <w:pPr>
              <w:jc w:val="right"/>
              <w:rPr>
                <w:rFonts w:ascii="Times New Roman" w:hAnsi="Times New Roman"/>
                <w:b/>
                <w:bCs/>
                <w:iCs/>
                <w:sz w:val="22"/>
                <w:szCs w:val="22"/>
              </w:rPr>
            </w:pPr>
            <w:r w:rsidRPr="000D4ED4">
              <w:rPr>
                <w:rFonts w:ascii="Times New Roman" w:hAnsi="Times New Roman"/>
                <w:b/>
                <w:bCs/>
                <w:iCs/>
                <w:sz w:val="22"/>
                <w:szCs w:val="22"/>
              </w:rPr>
              <w:t>-</w:t>
            </w:r>
          </w:p>
        </w:tc>
        <w:tc>
          <w:tcPr>
            <w:tcW w:w="416" w:type="dxa"/>
            <w:tcBorders>
              <w:left w:val="nil"/>
              <w:right w:val="nil"/>
            </w:tcBorders>
            <w:shd w:val="clear" w:color="auto" w:fill="auto"/>
            <w:noWrap/>
            <w:vAlign w:val="bottom"/>
            <w:hideMark/>
          </w:tcPr>
          <w:p w:rsidR="00366142" w:rsidRPr="000D4ED4" w:rsidRDefault="00366142" w:rsidP="00894967">
            <w:pPr>
              <w:jc w:val="right"/>
              <w:rPr>
                <w:rFonts w:ascii="Times New Roman" w:hAnsi="Times New Roman"/>
                <w:b/>
                <w:sz w:val="22"/>
                <w:szCs w:val="22"/>
              </w:rPr>
            </w:pPr>
          </w:p>
        </w:tc>
        <w:tc>
          <w:tcPr>
            <w:tcW w:w="1796" w:type="dxa"/>
            <w:tcBorders>
              <w:top w:val="single" w:sz="4" w:space="0" w:color="auto"/>
              <w:left w:val="nil"/>
              <w:bottom w:val="double" w:sz="4" w:space="0" w:color="auto"/>
              <w:right w:val="nil"/>
            </w:tcBorders>
            <w:shd w:val="clear" w:color="auto" w:fill="auto"/>
            <w:noWrap/>
            <w:vAlign w:val="bottom"/>
            <w:hideMark/>
          </w:tcPr>
          <w:p w:rsidR="00366142" w:rsidRPr="000D4ED4" w:rsidRDefault="00366142" w:rsidP="00894967">
            <w:pPr>
              <w:jc w:val="right"/>
              <w:rPr>
                <w:rFonts w:ascii="Times New Roman" w:hAnsi="Times New Roman"/>
                <w:b/>
                <w:bCs/>
                <w:iCs/>
                <w:sz w:val="22"/>
                <w:szCs w:val="22"/>
              </w:rPr>
            </w:pPr>
            <w:r w:rsidRPr="000D4ED4">
              <w:rPr>
                <w:rFonts w:ascii="Times New Roman" w:hAnsi="Times New Roman"/>
                <w:b/>
                <w:bCs/>
                <w:iCs/>
                <w:sz w:val="22"/>
                <w:szCs w:val="22"/>
              </w:rPr>
              <w:t>-</w:t>
            </w:r>
          </w:p>
        </w:tc>
      </w:tr>
    </w:tbl>
    <w:p w:rsidR="00366142" w:rsidRPr="003B0D6A" w:rsidRDefault="00366142" w:rsidP="00894967">
      <w:pPr>
        <w:numPr>
          <w:ilvl w:val="1"/>
          <w:numId w:val="5"/>
        </w:numPr>
        <w:spacing w:before="240" w:after="120"/>
        <w:ind w:left="576" w:hanging="576"/>
        <w:jc w:val="both"/>
        <w:rPr>
          <w:rFonts w:ascii="Times New Roman" w:hAnsi="Times New Roman"/>
          <w:b/>
          <w:bCs/>
          <w:sz w:val="22"/>
          <w:szCs w:val="22"/>
          <w:lang w:val="nl-NL"/>
        </w:rPr>
      </w:pPr>
      <w:r w:rsidRPr="003B0D6A">
        <w:rPr>
          <w:rFonts w:ascii="Times New Roman" w:hAnsi="Times New Roman"/>
          <w:b/>
          <w:bCs/>
          <w:sz w:val="22"/>
          <w:szCs w:val="22"/>
          <w:lang w:val="nl-NL"/>
        </w:rPr>
        <w:t>Chi phí trả tr</w:t>
      </w:r>
      <w:r w:rsidRPr="003B0D6A">
        <w:rPr>
          <w:rFonts w:ascii="Times New Roman" w:hAnsi="Times New Roman" w:hint="cs"/>
          <w:b/>
          <w:bCs/>
          <w:sz w:val="22"/>
          <w:szCs w:val="22"/>
          <w:lang w:val="nl-NL"/>
        </w:rPr>
        <w:t>ư</w:t>
      </w:r>
      <w:r w:rsidRPr="003B0D6A">
        <w:rPr>
          <w:rFonts w:ascii="Times New Roman" w:hAnsi="Times New Roman"/>
          <w:b/>
          <w:bCs/>
          <w:sz w:val="22"/>
          <w:szCs w:val="22"/>
          <w:lang w:val="nl-NL"/>
        </w:rPr>
        <w:t>ớc</w:t>
      </w:r>
    </w:p>
    <w:tbl>
      <w:tblPr>
        <w:tblW w:w="8962" w:type="dxa"/>
        <w:tblInd w:w="18" w:type="dxa"/>
        <w:tblLook w:val="04A0" w:firstRow="1" w:lastRow="0" w:firstColumn="1" w:lastColumn="0" w:noHBand="0" w:noVBand="1"/>
      </w:tblPr>
      <w:tblGrid>
        <w:gridCol w:w="412"/>
        <w:gridCol w:w="4448"/>
        <w:gridCol w:w="1890"/>
        <w:gridCol w:w="416"/>
        <w:gridCol w:w="1796"/>
      </w:tblGrid>
      <w:tr w:rsidR="008A6EDE" w:rsidRPr="003B0D6A" w:rsidTr="00824D52">
        <w:trPr>
          <w:trHeight w:val="300"/>
          <w:tblHeader/>
        </w:trPr>
        <w:tc>
          <w:tcPr>
            <w:tcW w:w="412" w:type="dxa"/>
            <w:tcBorders>
              <w:top w:val="nil"/>
              <w:left w:val="nil"/>
              <w:bottom w:val="nil"/>
              <w:right w:val="nil"/>
            </w:tcBorders>
            <w:shd w:val="clear" w:color="auto" w:fill="auto"/>
            <w:noWrap/>
            <w:vAlign w:val="bottom"/>
            <w:hideMark/>
          </w:tcPr>
          <w:p w:rsidR="008A6EDE" w:rsidRPr="003B0D6A" w:rsidRDefault="008A6EDE" w:rsidP="00A04A18">
            <w:pPr>
              <w:spacing w:before="120"/>
              <w:ind w:right="-96"/>
              <w:jc w:val="right"/>
              <w:rPr>
                <w:rFonts w:ascii="Times New Roman" w:hAnsi="Times New Roman"/>
                <w:b/>
                <w:sz w:val="22"/>
                <w:szCs w:val="22"/>
              </w:rPr>
            </w:pPr>
          </w:p>
        </w:tc>
        <w:tc>
          <w:tcPr>
            <w:tcW w:w="4448" w:type="dxa"/>
            <w:tcBorders>
              <w:top w:val="nil"/>
              <w:left w:val="nil"/>
              <w:bottom w:val="nil"/>
              <w:right w:val="nil"/>
            </w:tcBorders>
            <w:shd w:val="clear" w:color="auto" w:fill="auto"/>
            <w:noWrap/>
            <w:vAlign w:val="bottom"/>
            <w:hideMark/>
          </w:tcPr>
          <w:p w:rsidR="008A6EDE" w:rsidRPr="003B0D6A" w:rsidRDefault="008A6EDE" w:rsidP="00A04A18">
            <w:pPr>
              <w:rPr>
                <w:rFonts w:ascii="Times New Roman" w:hAnsi="Times New Roman"/>
                <w:b/>
                <w:bCs/>
                <w:iCs/>
                <w:sz w:val="22"/>
                <w:szCs w:val="22"/>
              </w:rPr>
            </w:pPr>
          </w:p>
        </w:tc>
        <w:tc>
          <w:tcPr>
            <w:tcW w:w="1890" w:type="dxa"/>
            <w:tcBorders>
              <w:top w:val="nil"/>
              <w:left w:val="nil"/>
              <w:bottom w:val="single" w:sz="4" w:space="0" w:color="auto"/>
              <w:right w:val="nil"/>
            </w:tcBorders>
            <w:shd w:val="clear" w:color="auto" w:fill="auto"/>
            <w:noWrap/>
            <w:vAlign w:val="bottom"/>
            <w:hideMark/>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416" w:type="dxa"/>
            <w:tcBorders>
              <w:top w:val="nil"/>
              <w:left w:val="nil"/>
              <w:right w:val="nil"/>
            </w:tcBorders>
            <w:shd w:val="clear" w:color="auto" w:fill="auto"/>
            <w:noWrap/>
            <w:vAlign w:val="bottom"/>
            <w:hideMark/>
          </w:tcPr>
          <w:p w:rsidR="008A6EDE" w:rsidRPr="00B4593F" w:rsidRDefault="008A6EDE" w:rsidP="00824D52">
            <w:pPr>
              <w:jc w:val="right"/>
              <w:rPr>
                <w:rFonts w:ascii="Times New Roman" w:hAnsi="Times New Roman"/>
                <w:b/>
                <w:bCs/>
                <w:sz w:val="22"/>
                <w:szCs w:val="22"/>
                <w:lang w:eastAsia="zh-TW"/>
              </w:rPr>
            </w:pPr>
          </w:p>
        </w:tc>
        <w:tc>
          <w:tcPr>
            <w:tcW w:w="1796" w:type="dxa"/>
            <w:tcBorders>
              <w:top w:val="nil"/>
              <w:left w:val="nil"/>
              <w:bottom w:val="single" w:sz="4" w:space="0" w:color="auto"/>
              <w:right w:val="nil"/>
            </w:tcBorders>
            <w:shd w:val="clear" w:color="auto" w:fill="auto"/>
            <w:noWrap/>
            <w:vAlign w:val="bottom"/>
            <w:hideMark/>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3B0D6A" w:rsidTr="00CE0AB7">
        <w:trPr>
          <w:trHeight w:val="300"/>
        </w:trPr>
        <w:tc>
          <w:tcPr>
            <w:tcW w:w="412" w:type="dxa"/>
            <w:tcBorders>
              <w:top w:val="nil"/>
              <w:left w:val="nil"/>
              <w:bottom w:val="nil"/>
              <w:right w:val="nil"/>
            </w:tcBorders>
            <w:shd w:val="clear" w:color="auto" w:fill="auto"/>
            <w:noWrap/>
            <w:vAlign w:val="bottom"/>
            <w:hideMark/>
          </w:tcPr>
          <w:p w:rsidR="00366142" w:rsidRPr="003B0D6A" w:rsidRDefault="00366142" w:rsidP="00A04A18">
            <w:pPr>
              <w:spacing w:before="120"/>
              <w:ind w:right="-96"/>
              <w:jc w:val="right"/>
              <w:rPr>
                <w:rFonts w:ascii="Times New Roman" w:hAnsi="Times New Roman"/>
                <w:b/>
                <w:bCs/>
                <w:color w:val="FF0000"/>
                <w:sz w:val="22"/>
                <w:szCs w:val="22"/>
              </w:rPr>
            </w:pPr>
            <w:r w:rsidRPr="003B0D6A">
              <w:rPr>
                <w:rFonts w:ascii="Times New Roman" w:hAnsi="Times New Roman"/>
                <w:b/>
                <w:sz w:val="22"/>
                <w:szCs w:val="22"/>
              </w:rPr>
              <w:t>a)</w:t>
            </w:r>
          </w:p>
        </w:tc>
        <w:tc>
          <w:tcPr>
            <w:tcW w:w="4448" w:type="dxa"/>
            <w:tcBorders>
              <w:top w:val="nil"/>
              <w:left w:val="nil"/>
              <w:bottom w:val="nil"/>
              <w:right w:val="nil"/>
            </w:tcBorders>
            <w:shd w:val="clear" w:color="auto" w:fill="auto"/>
            <w:noWrap/>
            <w:vAlign w:val="bottom"/>
            <w:hideMark/>
          </w:tcPr>
          <w:p w:rsidR="00366142" w:rsidRPr="003B0D6A" w:rsidRDefault="00157D89" w:rsidP="00A04A18">
            <w:pPr>
              <w:rPr>
                <w:rFonts w:ascii="Times New Roman" w:hAnsi="Times New Roman"/>
                <w:b/>
                <w:bCs/>
                <w:iCs/>
                <w:sz w:val="22"/>
                <w:szCs w:val="22"/>
              </w:rPr>
            </w:pPr>
            <w:r>
              <w:rPr>
                <w:rFonts w:ascii="Times New Roman" w:hAnsi="Times New Roman"/>
                <w:b/>
                <w:bCs/>
                <w:iCs/>
                <w:sz w:val="22"/>
                <w:szCs w:val="22"/>
              </w:rPr>
              <w:t>Ngắn hạn</w:t>
            </w:r>
          </w:p>
        </w:tc>
        <w:tc>
          <w:tcPr>
            <w:tcW w:w="1890" w:type="dxa"/>
            <w:tcBorders>
              <w:top w:val="single" w:sz="4" w:space="0" w:color="auto"/>
              <w:left w:val="nil"/>
              <w:bottom w:val="nil"/>
              <w:right w:val="nil"/>
            </w:tcBorders>
            <w:shd w:val="clear" w:color="auto" w:fill="auto"/>
            <w:noWrap/>
            <w:vAlign w:val="bottom"/>
            <w:hideMark/>
          </w:tcPr>
          <w:p w:rsidR="00366142" w:rsidRPr="00CE0AB7" w:rsidRDefault="00366142" w:rsidP="00A04A18">
            <w:pPr>
              <w:jc w:val="right"/>
              <w:rPr>
                <w:rFonts w:ascii="Times New Roman" w:hAnsi="Times New Roman"/>
                <w:b/>
                <w:bCs/>
                <w:iCs/>
                <w:sz w:val="22"/>
                <w:szCs w:val="22"/>
              </w:rPr>
            </w:pPr>
            <w:r w:rsidRPr="00CE0AB7">
              <w:rPr>
                <w:rFonts w:ascii="Times New Roman" w:hAnsi="Times New Roman"/>
                <w:b/>
                <w:bCs/>
                <w:iCs/>
                <w:sz w:val="22"/>
                <w:szCs w:val="22"/>
              </w:rPr>
              <w:t>-</w:t>
            </w:r>
          </w:p>
        </w:tc>
        <w:tc>
          <w:tcPr>
            <w:tcW w:w="416" w:type="dxa"/>
            <w:tcBorders>
              <w:left w:val="nil"/>
              <w:bottom w:val="nil"/>
              <w:right w:val="nil"/>
            </w:tcBorders>
            <w:shd w:val="clear" w:color="auto" w:fill="auto"/>
            <w:noWrap/>
            <w:vAlign w:val="bottom"/>
            <w:hideMark/>
          </w:tcPr>
          <w:p w:rsidR="00366142" w:rsidRPr="00CE0AB7" w:rsidRDefault="00366142" w:rsidP="00A04A18">
            <w:pPr>
              <w:jc w:val="right"/>
              <w:rPr>
                <w:rFonts w:ascii="Times New Roman" w:hAnsi="Times New Roman"/>
                <w:sz w:val="22"/>
                <w:szCs w:val="22"/>
              </w:rPr>
            </w:pPr>
          </w:p>
        </w:tc>
        <w:tc>
          <w:tcPr>
            <w:tcW w:w="1796" w:type="dxa"/>
            <w:tcBorders>
              <w:top w:val="single" w:sz="4" w:space="0" w:color="auto"/>
              <w:left w:val="nil"/>
              <w:bottom w:val="nil"/>
              <w:right w:val="nil"/>
            </w:tcBorders>
            <w:shd w:val="clear" w:color="auto" w:fill="auto"/>
            <w:noWrap/>
            <w:vAlign w:val="bottom"/>
            <w:hideMark/>
          </w:tcPr>
          <w:p w:rsidR="00366142" w:rsidRPr="00CE0AB7" w:rsidRDefault="00366142" w:rsidP="00A04A18">
            <w:pPr>
              <w:jc w:val="right"/>
              <w:rPr>
                <w:rFonts w:ascii="Times New Roman" w:hAnsi="Times New Roman"/>
                <w:b/>
                <w:bCs/>
                <w:iCs/>
                <w:sz w:val="22"/>
                <w:szCs w:val="22"/>
              </w:rPr>
            </w:pPr>
            <w:r w:rsidRPr="00CE0AB7">
              <w:rPr>
                <w:rFonts w:ascii="Times New Roman" w:hAnsi="Times New Roman"/>
                <w:b/>
                <w:bCs/>
                <w:iCs/>
                <w:sz w:val="22"/>
                <w:szCs w:val="22"/>
              </w:rPr>
              <w:t>-</w:t>
            </w:r>
          </w:p>
        </w:tc>
      </w:tr>
      <w:tr w:rsidR="00366142" w:rsidRPr="003B0D6A" w:rsidTr="00CE0AB7">
        <w:trPr>
          <w:trHeight w:val="300"/>
        </w:trPr>
        <w:tc>
          <w:tcPr>
            <w:tcW w:w="412" w:type="dxa"/>
            <w:tcBorders>
              <w:top w:val="nil"/>
              <w:left w:val="nil"/>
              <w:bottom w:val="nil"/>
              <w:right w:val="nil"/>
            </w:tcBorders>
            <w:shd w:val="clear" w:color="auto" w:fill="auto"/>
            <w:noWrap/>
            <w:vAlign w:val="bottom"/>
            <w:hideMark/>
          </w:tcPr>
          <w:p w:rsidR="00366142" w:rsidRPr="003B0D6A" w:rsidRDefault="00366142" w:rsidP="00A04A18">
            <w:pPr>
              <w:jc w:val="center"/>
              <w:rPr>
                <w:rFonts w:ascii="Times New Roman" w:hAnsi="Times New Roman"/>
                <w:b/>
                <w:bCs/>
                <w:sz w:val="22"/>
                <w:szCs w:val="22"/>
              </w:rPr>
            </w:pPr>
          </w:p>
        </w:tc>
        <w:tc>
          <w:tcPr>
            <w:tcW w:w="4448" w:type="dxa"/>
            <w:tcBorders>
              <w:top w:val="nil"/>
              <w:left w:val="nil"/>
              <w:bottom w:val="nil"/>
              <w:right w:val="nil"/>
            </w:tcBorders>
            <w:shd w:val="clear" w:color="auto" w:fill="auto"/>
            <w:noWrap/>
            <w:vAlign w:val="bottom"/>
            <w:hideMark/>
          </w:tcPr>
          <w:p w:rsidR="00366142" w:rsidRPr="003B0D6A" w:rsidRDefault="00366142" w:rsidP="00A04A18">
            <w:pPr>
              <w:rPr>
                <w:rFonts w:ascii="Times New Roman" w:hAnsi="Times New Roman"/>
                <w:color w:val="000000"/>
                <w:sz w:val="22"/>
                <w:szCs w:val="22"/>
              </w:rPr>
            </w:pPr>
            <w:r w:rsidRPr="003B0D6A">
              <w:rPr>
                <w:rFonts w:ascii="Times New Roman" w:hAnsi="Times New Roman"/>
                <w:color w:val="000000"/>
                <w:sz w:val="22"/>
                <w:szCs w:val="22"/>
              </w:rPr>
              <w:t>Chi phí mua bảo hiểm</w:t>
            </w:r>
          </w:p>
        </w:tc>
        <w:tc>
          <w:tcPr>
            <w:tcW w:w="1890" w:type="dxa"/>
            <w:tcBorders>
              <w:top w:val="nil"/>
              <w:left w:val="nil"/>
              <w:bottom w:val="nil"/>
              <w:right w:val="nil"/>
            </w:tcBorders>
            <w:shd w:val="clear" w:color="auto" w:fill="auto"/>
            <w:noWrap/>
            <w:vAlign w:val="bottom"/>
            <w:hideMark/>
          </w:tcPr>
          <w:p w:rsidR="00366142" w:rsidRPr="00CE0AB7" w:rsidRDefault="00366142" w:rsidP="00A04A18">
            <w:pPr>
              <w:jc w:val="right"/>
              <w:rPr>
                <w:rFonts w:ascii="Times New Roman" w:hAnsi="Times New Roman"/>
                <w:bCs/>
                <w:iCs/>
                <w:sz w:val="22"/>
                <w:szCs w:val="22"/>
              </w:rPr>
            </w:pPr>
            <w:r w:rsidRPr="00CE0AB7">
              <w:rPr>
                <w:rFonts w:ascii="Times New Roman" w:hAnsi="Times New Roman"/>
                <w:bCs/>
                <w:iCs/>
                <w:sz w:val="22"/>
                <w:szCs w:val="22"/>
              </w:rPr>
              <w:t>-</w:t>
            </w:r>
          </w:p>
        </w:tc>
        <w:tc>
          <w:tcPr>
            <w:tcW w:w="416" w:type="dxa"/>
            <w:tcBorders>
              <w:top w:val="nil"/>
              <w:left w:val="nil"/>
              <w:bottom w:val="nil"/>
              <w:right w:val="nil"/>
            </w:tcBorders>
            <w:shd w:val="clear" w:color="auto" w:fill="auto"/>
            <w:noWrap/>
            <w:vAlign w:val="bottom"/>
            <w:hideMark/>
          </w:tcPr>
          <w:p w:rsidR="00366142" w:rsidRPr="00CE0AB7" w:rsidRDefault="00366142" w:rsidP="00A04A18">
            <w:pPr>
              <w:jc w:val="right"/>
              <w:rPr>
                <w:rFonts w:ascii="Times New Roman" w:hAnsi="Times New Roman"/>
                <w:sz w:val="22"/>
                <w:szCs w:val="22"/>
              </w:rPr>
            </w:pPr>
          </w:p>
        </w:tc>
        <w:tc>
          <w:tcPr>
            <w:tcW w:w="1796" w:type="dxa"/>
            <w:tcBorders>
              <w:top w:val="nil"/>
              <w:left w:val="nil"/>
              <w:bottom w:val="nil"/>
              <w:right w:val="nil"/>
            </w:tcBorders>
            <w:shd w:val="clear" w:color="auto" w:fill="auto"/>
            <w:noWrap/>
            <w:vAlign w:val="bottom"/>
            <w:hideMark/>
          </w:tcPr>
          <w:p w:rsidR="00366142" w:rsidRPr="00CE0AB7" w:rsidRDefault="00366142" w:rsidP="00A04A18">
            <w:pPr>
              <w:jc w:val="right"/>
              <w:rPr>
                <w:rFonts w:ascii="Times New Roman" w:hAnsi="Times New Roman"/>
                <w:bCs/>
                <w:iCs/>
                <w:sz w:val="22"/>
                <w:szCs w:val="22"/>
              </w:rPr>
            </w:pPr>
            <w:r w:rsidRPr="00CE0AB7">
              <w:rPr>
                <w:rFonts w:ascii="Times New Roman" w:hAnsi="Times New Roman"/>
                <w:bCs/>
                <w:iCs/>
                <w:sz w:val="22"/>
                <w:szCs w:val="22"/>
              </w:rPr>
              <w:t>-</w:t>
            </w:r>
          </w:p>
        </w:tc>
      </w:tr>
      <w:tr w:rsidR="00366142" w:rsidRPr="003B0D6A" w:rsidTr="00CE0AB7">
        <w:trPr>
          <w:trHeight w:val="300"/>
        </w:trPr>
        <w:tc>
          <w:tcPr>
            <w:tcW w:w="412" w:type="dxa"/>
            <w:tcBorders>
              <w:top w:val="nil"/>
              <w:left w:val="nil"/>
              <w:bottom w:val="nil"/>
              <w:right w:val="nil"/>
            </w:tcBorders>
            <w:shd w:val="clear" w:color="auto" w:fill="auto"/>
            <w:noWrap/>
            <w:vAlign w:val="bottom"/>
            <w:hideMark/>
          </w:tcPr>
          <w:p w:rsidR="00366142" w:rsidRPr="003B0D6A" w:rsidRDefault="00366142" w:rsidP="00A04A18">
            <w:pPr>
              <w:jc w:val="center"/>
              <w:rPr>
                <w:rFonts w:ascii="Times New Roman" w:hAnsi="Times New Roman"/>
                <w:b/>
                <w:bCs/>
                <w:sz w:val="22"/>
                <w:szCs w:val="22"/>
              </w:rPr>
            </w:pPr>
          </w:p>
        </w:tc>
        <w:tc>
          <w:tcPr>
            <w:tcW w:w="4448" w:type="dxa"/>
            <w:tcBorders>
              <w:top w:val="nil"/>
              <w:left w:val="nil"/>
              <w:bottom w:val="nil"/>
              <w:right w:val="nil"/>
            </w:tcBorders>
            <w:shd w:val="clear" w:color="auto" w:fill="auto"/>
            <w:noWrap/>
            <w:vAlign w:val="bottom"/>
            <w:hideMark/>
          </w:tcPr>
          <w:p w:rsidR="00366142" w:rsidRPr="003B0D6A" w:rsidRDefault="00366142" w:rsidP="00A04A18">
            <w:pPr>
              <w:rPr>
                <w:rFonts w:ascii="Times New Roman" w:hAnsi="Times New Roman"/>
                <w:color w:val="000000"/>
                <w:sz w:val="22"/>
                <w:szCs w:val="22"/>
              </w:rPr>
            </w:pPr>
            <w:r w:rsidRPr="003B0D6A">
              <w:rPr>
                <w:rFonts w:ascii="Times New Roman" w:hAnsi="Times New Roman"/>
                <w:sz w:val="22"/>
                <w:szCs w:val="22"/>
              </w:rPr>
              <w:t>Chi phí sửa chữa</w:t>
            </w:r>
          </w:p>
        </w:tc>
        <w:tc>
          <w:tcPr>
            <w:tcW w:w="1890" w:type="dxa"/>
            <w:tcBorders>
              <w:top w:val="nil"/>
              <w:left w:val="nil"/>
              <w:bottom w:val="nil"/>
              <w:right w:val="nil"/>
            </w:tcBorders>
            <w:shd w:val="clear" w:color="auto" w:fill="auto"/>
            <w:noWrap/>
            <w:vAlign w:val="bottom"/>
            <w:hideMark/>
          </w:tcPr>
          <w:p w:rsidR="00366142" w:rsidRPr="00CE0AB7" w:rsidRDefault="00366142" w:rsidP="00A04A18">
            <w:pPr>
              <w:jc w:val="right"/>
              <w:rPr>
                <w:rFonts w:ascii="Times New Roman" w:hAnsi="Times New Roman"/>
                <w:bCs/>
                <w:iCs/>
                <w:sz w:val="22"/>
                <w:szCs w:val="22"/>
              </w:rPr>
            </w:pPr>
            <w:r w:rsidRPr="00CE0AB7">
              <w:rPr>
                <w:rFonts w:ascii="Times New Roman" w:hAnsi="Times New Roman"/>
                <w:bCs/>
                <w:iCs/>
                <w:sz w:val="22"/>
                <w:szCs w:val="22"/>
              </w:rPr>
              <w:t>-</w:t>
            </w:r>
          </w:p>
        </w:tc>
        <w:tc>
          <w:tcPr>
            <w:tcW w:w="416" w:type="dxa"/>
            <w:tcBorders>
              <w:top w:val="nil"/>
              <w:left w:val="nil"/>
              <w:bottom w:val="nil"/>
              <w:right w:val="nil"/>
            </w:tcBorders>
            <w:shd w:val="clear" w:color="auto" w:fill="auto"/>
            <w:noWrap/>
            <w:vAlign w:val="bottom"/>
            <w:hideMark/>
          </w:tcPr>
          <w:p w:rsidR="00366142" w:rsidRPr="00CE0AB7" w:rsidRDefault="00366142" w:rsidP="00A04A18">
            <w:pPr>
              <w:jc w:val="right"/>
              <w:rPr>
                <w:rFonts w:ascii="Times New Roman" w:hAnsi="Times New Roman"/>
                <w:sz w:val="22"/>
                <w:szCs w:val="22"/>
              </w:rPr>
            </w:pPr>
          </w:p>
        </w:tc>
        <w:tc>
          <w:tcPr>
            <w:tcW w:w="1796" w:type="dxa"/>
            <w:tcBorders>
              <w:top w:val="nil"/>
              <w:left w:val="nil"/>
              <w:bottom w:val="nil"/>
              <w:right w:val="nil"/>
            </w:tcBorders>
            <w:shd w:val="clear" w:color="auto" w:fill="auto"/>
            <w:noWrap/>
            <w:vAlign w:val="bottom"/>
            <w:hideMark/>
          </w:tcPr>
          <w:p w:rsidR="00366142" w:rsidRPr="00CE0AB7" w:rsidRDefault="00366142" w:rsidP="00A04A18">
            <w:pPr>
              <w:jc w:val="right"/>
              <w:rPr>
                <w:rFonts w:ascii="Times New Roman" w:hAnsi="Times New Roman"/>
                <w:bCs/>
                <w:iCs/>
                <w:sz w:val="22"/>
                <w:szCs w:val="22"/>
              </w:rPr>
            </w:pPr>
            <w:r w:rsidRPr="00CE0AB7">
              <w:rPr>
                <w:rFonts w:ascii="Times New Roman" w:hAnsi="Times New Roman"/>
                <w:bCs/>
                <w:iCs/>
                <w:sz w:val="22"/>
                <w:szCs w:val="22"/>
              </w:rPr>
              <w:t>-</w:t>
            </w:r>
          </w:p>
        </w:tc>
      </w:tr>
      <w:tr w:rsidR="00366142" w:rsidRPr="003B0D6A" w:rsidTr="00CE0AB7">
        <w:trPr>
          <w:trHeight w:val="300"/>
        </w:trPr>
        <w:tc>
          <w:tcPr>
            <w:tcW w:w="412" w:type="dxa"/>
            <w:tcBorders>
              <w:top w:val="nil"/>
              <w:left w:val="nil"/>
              <w:bottom w:val="nil"/>
              <w:right w:val="nil"/>
            </w:tcBorders>
            <w:shd w:val="clear" w:color="auto" w:fill="auto"/>
            <w:noWrap/>
            <w:vAlign w:val="bottom"/>
            <w:hideMark/>
          </w:tcPr>
          <w:p w:rsidR="00366142" w:rsidRPr="003B0D6A" w:rsidRDefault="00366142" w:rsidP="00A04A18">
            <w:pPr>
              <w:jc w:val="center"/>
              <w:rPr>
                <w:rFonts w:ascii="Times New Roman" w:hAnsi="Times New Roman"/>
                <w:b/>
                <w:bCs/>
                <w:sz w:val="22"/>
                <w:szCs w:val="22"/>
              </w:rPr>
            </w:pPr>
          </w:p>
        </w:tc>
        <w:tc>
          <w:tcPr>
            <w:tcW w:w="4448" w:type="dxa"/>
            <w:tcBorders>
              <w:top w:val="nil"/>
              <w:left w:val="nil"/>
              <w:bottom w:val="nil"/>
              <w:right w:val="nil"/>
            </w:tcBorders>
            <w:shd w:val="clear" w:color="auto" w:fill="auto"/>
            <w:noWrap/>
            <w:vAlign w:val="bottom"/>
            <w:hideMark/>
          </w:tcPr>
          <w:p w:rsidR="00366142" w:rsidRPr="003B0D6A" w:rsidRDefault="00366142" w:rsidP="00A04A18">
            <w:pPr>
              <w:rPr>
                <w:rFonts w:ascii="Times New Roman" w:hAnsi="Times New Roman"/>
                <w:sz w:val="22"/>
                <w:szCs w:val="22"/>
              </w:rPr>
            </w:pPr>
            <w:r w:rsidRPr="003B0D6A">
              <w:rPr>
                <w:rFonts w:ascii="Times New Roman" w:hAnsi="Times New Roman"/>
                <w:color w:val="000000"/>
                <w:sz w:val="22"/>
                <w:szCs w:val="22"/>
              </w:rPr>
              <w:t>Công cụ, dụng cụ</w:t>
            </w:r>
          </w:p>
        </w:tc>
        <w:tc>
          <w:tcPr>
            <w:tcW w:w="1890" w:type="dxa"/>
            <w:tcBorders>
              <w:top w:val="nil"/>
              <w:left w:val="nil"/>
              <w:bottom w:val="nil"/>
              <w:right w:val="nil"/>
            </w:tcBorders>
            <w:shd w:val="clear" w:color="auto" w:fill="auto"/>
            <w:noWrap/>
            <w:vAlign w:val="bottom"/>
            <w:hideMark/>
          </w:tcPr>
          <w:p w:rsidR="00366142" w:rsidRPr="00CE0AB7" w:rsidRDefault="00366142" w:rsidP="00A04A18">
            <w:pPr>
              <w:jc w:val="right"/>
              <w:rPr>
                <w:rFonts w:ascii="Times New Roman" w:hAnsi="Times New Roman"/>
                <w:bCs/>
                <w:iCs/>
                <w:sz w:val="22"/>
                <w:szCs w:val="22"/>
              </w:rPr>
            </w:pPr>
            <w:r w:rsidRPr="00CE0AB7">
              <w:rPr>
                <w:rFonts w:ascii="Times New Roman" w:hAnsi="Times New Roman"/>
                <w:bCs/>
                <w:iCs/>
                <w:sz w:val="22"/>
                <w:szCs w:val="22"/>
              </w:rPr>
              <w:t>-</w:t>
            </w:r>
          </w:p>
        </w:tc>
        <w:tc>
          <w:tcPr>
            <w:tcW w:w="416" w:type="dxa"/>
            <w:tcBorders>
              <w:top w:val="nil"/>
              <w:left w:val="nil"/>
              <w:bottom w:val="nil"/>
              <w:right w:val="nil"/>
            </w:tcBorders>
            <w:shd w:val="clear" w:color="auto" w:fill="auto"/>
            <w:noWrap/>
            <w:vAlign w:val="bottom"/>
            <w:hideMark/>
          </w:tcPr>
          <w:p w:rsidR="00366142" w:rsidRPr="00CE0AB7" w:rsidRDefault="00366142" w:rsidP="00A04A18">
            <w:pPr>
              <w:jc w:val="right"/>
              <w:rPr>
                <w:rFonts w:ascii="Times New Roman" w:hAnsi="Times New Roman"/>
                <w:sz w:val="22"/>
                <w:szCs w:val="22"/>
              </w:rPr>
            </w:pPr>
          </w:p>
        </w:tc>
        <w:tc>
          <w:tcPr>
            <w:tcW w:w="1796" w:type="dxa"/>
            <w:tcBorders>
              <w:top w:val="nil"/>
              <w:left w:val="nil"/>
              <w:bottom w:val="nil"/>
              <w:right w:val="nil"/>
            </w:tcBorders>
            <w:shd w:val="clear" w:color="auto" w:fill="auto"/>
            <w:noWrap/>
            <w:vAlign w:val="bottom"/>
            <w:hideMark/>
          </w:tcPr>
          <w:p w:rsidR="00366142" w:rsidRPr="00CE0AB7" w:rsidRDefault="00366142" w:rsidP="00A04A18">
            <w:pPr>
              <w:jc w:val="right"/>
              <w:rPr>
                <w:rFonts w:ascii="Times New Roman" w:hAnsi="Times New Roman"/>
                <w:bCs/>
                <w:iCs/>
                <w:sz w:val="22"/>
                <w:szCs w:val="22"/>
              </w:rPr>
            </w:pPr>
            <w:r w:rsidRPr="00CE0AB7">
              <w:rPr>
                <w:rFonts w:ascii="Times New Roman" w:hAnsi="Times New Roman"/>
                <w:bCs/>
                <w:iCs/>
                <w:sz w:val="22"/>
                <w:szCs w:val="22"/>
              </w:rPr>
              <w:t>-</w:t>
            </w:r>
          </w:p>
        </w:tc>
      </w:tr>
      <w:tr w:rsidR="00366142" w:rsidRPr="003B0D6A" w:rsidTr="00CE0AB7">
        <w:trPr>
          <w:trHeight w:val="300"/>
        </w:trPr>
        <w:tc>
          <w:tcPr>
            <w:tcW w:w="412" w:type="dxa"/>
            <w:tcBorders>
              <w:top w:val="nil"/>
              <w:left w:val="nil"/>
              <w:bottom w:val="nil"/>
              <w:right w:val="nil"/>
            </w:tcBorders>
            <w:shd w:val="clear" w:color="auto" w:fill="auto"/>
            <w:noWrap/>
            <w:vAlign w:val="bottom"/>
            <w:hideMark/>
          </w:tcPr>
          <w:p w:rsidR="00366142" w:rsidRPr="003B0D6A" w:rsidRDefault="00366142" w:rsidP="00A04A18">
            <w:pPr>
              <w:jc w:val="center"/>
              <w:rPr>
                <w:rFonts w:ascii="Times New Roman" w:hAnsi="Times New Roman"/>
                <w:b/>
                <w:bCs/>
                <w:sz w:val="22"/>
                <w:szCs w:val="22"/>
              </w:rPr>
            </w:pPr>
          </w:p>
        </w:tc>
        <w:tc>
          <w:tcPr>
            <w:tcW w:w="4448" w:type="dxa"/>
            <w:tcBorders>
              <w:top w:val="nil"/>
              <w:left w:val="nil"/>
              <w:bottom w:val="nil"/>
              <w:right w:val="nil"/>
            </w:tcBorders>
            <w:shd w:val="clear" w:color="auto" w:fill="auto"/>
            <w:noWrap/>
            <w:vAlign w:val="bottom"/>
            <w:hideMark/>
          </w:tcPr>
          <w:p w:rsidR="00366142" w:rsidRPr="003B0D6A" w:rsidRDefault="00366142" w:rsidP="00A04A18">
            <w:pPr>
              <w:rPr>
                <w:rFonts w:ascii="Times New Roman" w:hAnsi="Times New Roman"/>
                <w:color w:val="000000"/>
                <w:sz w:val="22"/>
                <w:szCs w:val="22"/>
              </w:rPr>
            </w:pPr>
            <w:r w:rsidRPr="003B0D6A">
              <w:rPr>
                <w:rFonts w:ascii="Times New Roman" w:hAnsi="Times New Roman"/>
                <w:color w:val="000000"/>
                <w:sz w:val="22"/>
                <w:szCs w:val="22"/>
              </w:rPr>
              <w:t>Chi phí khác</w:t>
            </w:r>
          </w:p>
        </w:tc>
        <w:tc>
          <w:tcPr>
            <w:tcW w:w="1890"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Cs/>
                <w:iCs/>
                <w:sz w:val="22"/>
                <w:szCs w:val="22"/>
              </w:rPr>
            </w:pPr>
            <w:r w:rsidRPr="003B0D6A">
              <w:rPr>
                <w:rFonts w:ascii="Times New Roman" w:hAnsi="Times New Roman"/>
                <w:bCs/>
                <w:iCs/>
                <w:sz w:val="22"/>
                <w:szCs w:val="22"/>
              </w:rPr>
              <w:t>-</w:t>
            </w:r>
          </w:p>
        </w:tc>
        <w:tc>
          <w:tcPr>
            <w:tcW w:w="41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sz w:val="22"/>
                <w:szCs w:val="22"/>
              </w:rPr>
            </w:pPr>
          </w:p>
        </w:tc>
        <w:tc>
          <w:tcPr>
            <w:tcW w:w="179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Cs/>
                <w:iCs/>
                <w:sz w:val="22"/>
                <w:szCs w:val="22"/>
              </w:rPr>
            </w:pPr>
            <w:r w:rsidRPr="003B0D6A">
              <w:rPr>
                <w:rFonts w:ascii="Times New Roman" w:hAnsi="Times New Roman"/>
                <w:bCs/>
                <w:iCs/>
                <w:sz w:val="22"/>
                <w:szCs w:val="22"/>
              </w:rPr>
              <w:t>-</w:t>
            </w:r>
          </w:p>
        </w:tc>
      </w:tr>
      <w:tr w:rsidR="00366142" w:rsidRPr="003B0D6A" w:rsidTr="00CE0AB7">
        <w:trPr>
          <w:trHeight w:val="300"/>
        </w:trPr>
        <w:tc>
          <w:tcPr>
            <w:tcW w:w="412" w:type="dxa"/>
            <w:tcBorders>
              <w:top w:val="nil"/>
              <w:left w:val="nil"/>
              <w:bottom w:val="nil"/>
              <w:right w:val="nil"/>
            </w:tcBorders>
            <w:shd w:val="clear" w:color="auto" w:fill="auto"/>
            <w:noWrap/>
            <w:vAlign w:val="bottom"/>
            <w:hideMark/>
          </w:tcPr>
          <w:p w:rsidR="00366142" w:rsidRPr="003B0D6A" w:rsidRDefault="00366142" w:rsidP="00A04A18">
            <w:pPr>
              <w:spacing w:before="120"/>
              <w:ind w:right="-96"/>
              <w:jc w:val="right"/>
              <w:rPr>
                <w:rFonts w:ascii="Times New Roman" w:hAnsi="Times New Roman"/>
                <w:b/>
                <w:bCs/>
                <w:color w:val="FF0000"/>
                <w:sz w:val="22"/>
                <w:szCs w:val="22"/>
              </w:rPr>
            </w:pPr>
            <w:r w:rsidRPr="003B0D6A">
              <w:rPr>
                <w:rFonts w:ascii="Times New Roman" w:hAnsi="Times New Roman"/>
                <w:b/>
                <w:sz w:val="22"/>
                <w:szCs w:val="22"/>
              </w:rPr>
              <w:t>b)</w:t>
            </w:r>
          </w:p>
        </w:tc>
        <w:tc>
          <w:tcPr>
            <w:tcW w:w="4448" w:type="dxa"/>
            <w:tcBorders>
              <w:top w:val="nil"/>
              <w:left w:val="nil"/>
              <w:bottom w:val="nil"/>
              <w:right w:val="nil"/>
            </w:tcBorders>
            <w:shd w:val="clear" w:color="auto" w:fill="auto"/>
            <w:noWrap/>
            <w:vAlign w:val="bottom"/>
            <w:hideMark/>
          </w:tcPr>
          <w:p w:rsidR="00366142" w:rsidRPr="003B0D6A" w:rsidRDefault="00157D89" w:rsidP="00A04A18">
            <w:pPr>
              <w:spacing w:before="120"/>
              <w:rPr>
                <w:rFonts w:ascii="Times New Roman" w:hAnsi="Times New Roman"/>
                <w:b/>
                <w:bCs/>
                <w:iCs/>
                <w:color w:val="000000"/>
                <w:sz w:val="22"/>
                <w:szCs w:val="22"/>
              </w:rPr>
            </w:pPr>
            <w:r>
              <w:rPr>
                <w:rFonts w:ascii="Times New Roman" w:hAnsi="Times New Roman"/>
                <w:b/>
                <w:bCs/>
                <w:iCs/>
                <w:color w:val="000000"/>
                <w:sz w:val="22"/>
                <w:szCs w:val="22"/>
              </w:rPr>
              <w:t>Dài hạn</w:t>
            </w:r>
          </w:p>
        </w:tc>
        <w:tc>
          <w:tcPr>
            <w:tcW w:w="1890"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
                <w:bCs/>
                <w:iCs/>
                <w:sz w:val="22"/>
                <w:szCs w:val="22"/>
              </w:rPr>
            </w:pPr>
            <w:r>
              <w:rPr>
                <w:rFonts w:ascii="Times New Roman" w:hAnsi="Times New Roman"/>
                <w:b/>
                <w:bCs/>
                <w:iCs/>
                <w:sz w:val="22"/>
                <w:szCs w:val="22"/>
              </w:rPr>
              <w:t>-</w:t>
            </w:r>
          </w:p>
        </w:tc>
        <w:tc>
          <w:tcPr>
            <w:tcW w:w="41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sz w:val="22"/>
                <w:szCs w:val="22"/>
              </w:rPr>
            </w:pPr>
          </w:p>
        </w:tc>
        <w:tc>
          <w:tcPr>
            <w:tcW w:w="179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
                <w:bCs/>
                <w:iCs/>
                <w:sz w:val="22"/>
                <w:szCs w:val="22"/>
              </w:rPr>
            </w:pPr>
            <w:r>
              <w:rPr>
                <w:rFonts w:ascii="Times New Roman" w:hAnsi="Times New Roman"/>
                <w:b/>
                <w:bCs/>
                <w:iCs/>
                <w:sz w:val="22"/>
                <w:szCs w:val="22"/>
              </w:rPr>
              <w:t>-</w:t>
            </w:r>
          </w:p>
        </w:tc>
      </w:tr>
      <w:tr w:rsidR="00366142" w:rsidRPr="003B0D6A" w:rsidTr="00CE0AB7">
        <w:trPr>
          <w:trHeight w:val="300"/>
        </w:trPr>
        <w:tc>
          <w:tcPr>
            <w:tcW w:w="412" w:type="dxa"/>
            <w:tcBorders>
              <w:top w:val="nil"/>
              <w:left w:val="nil"/>
              <w:bottom w:val="nil"/>
              <w:right w:val="nil"/>
            </w:tcBorders>
            <w:shd w:val="clear" w:color="auto" w:fill="auto"/>
            <w:noWrap/>
            <w:vAlign w:val="bottom"/>
            <w:hideMark/>
          </w:tcPr>
          <w:p w:rsidR="00366142" w:rsidRPr="003B0D6A" w:rsidRDefault="00366142" w:rsidP="00A04A18">
            <w:pPr>
              <w:jc w:val="center"/>
              <w:rPr>
                <w:rFonts w:ascii="Times New Roman" w:hAnsi="Times New Roman"/>
                <w:b/>
                <w:bCs/>
                <w:sz w:val="22"/>
                <w:szCs w:val="22"/>
              </w:rPr>
            </w:pPr>
          </w:p>
        </w:tc>
        <w:tc>
          <w:tcPr>
            <w:tcW w:w="4448" w:type="dxa"/>
            <w:tcBorders>
              <w:top w:val="nil"/>
              <w:left w:val="nil"/>
              <w:bottom w:val="nil"/>
              <w:right w:val="nil"/>
            </w:tcBorders>
            <w:shd w:val="clear" w:color="auto" w:fill="auto"/>
            <w:noWrap/>
            <w:vAlign w:val="bottom"/>
            <w:hideMark/>
          </w:tcPr>
          <w:p w:rsidR="00366142" w:rsidRPr="003B0D6A" w:rsidRDefault="00366142" w:rsidP="00A04A18">
            <w:pPr>
              <w:rPr>
                <w:rFonts w:ascii="Times New Roman" w:hAnsi="Times New Roman"/>
                <w:color w:val="000000"/>
                <w:sz w:val="22"/>
                <w:szCs w:val="22"/>
              </w:rPr>
            </w:pPr>
            <w:r>
              <w:rPr>
                <w:rFonts w:ascii="Times New Roman" w:hAnsi="Times New Roman"/>
                <w:color w:val="000000"/>
                <w:sz w:val="22"/>
                <w:szCs w:val="22"/>
              </w:rPr>
              <w:t>Tiền thuê đất</w:t>
            </w:r>
          </w:p>
        </w:tc>
        <w:tc>
          <w:tcPr>
            <w:tcW w:w="1890"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Cs/>
                <w:iCs/>
                <w:sz w:val="22"/>
                <w:szCs w:val="22"/>
              </w:rPr>
            </w:pPr>
            <w:r w:rsidRPr="003B0D6A">
              <w:rPr>
                <w:rFonts w:ascii="Times New Roman" w:hAnsi="Times New Roman"/>
                <w:bCs/>
                <w:iCs/>
                <w:sz w:val="22"/>
                <w:szCs w:val="22"/>
              </w:rPr>
              <w:t>-</w:t>
            </w:r>
          </w:p>
        </w:tc>
        <w:tc>
          <w:tcPr>
            <w:tcW w:w="41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sz w:val="22"/>
                <w:szCs w:val="22"/>
              </w:rPr>
            </w:pPr>
          </w:p>
        </w:tc>
        <w:tc>
          <w:tcPr>
            <w:tcW w:w="179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Cs/>
                <w:iCs/>
                <w:sz w:val="22"/>
                <w:szCs w:val="22"/>
              </w:rPr>
            </w:pPr>
            <w:r w:rsidRPr="003B0D6A">
              <w:rPr>
                <w:rFonts w:ascii="Times New Roman" w:hAnsi="Times New Roman"/>
                <w:bCs/>
                <w:iCs/>
                <w:sz w:val="22"/>
                <w:szCs w:val="22"/>
              </w:rPr>
              <w:t>-</w:t>
            </w:r>
          </w:p>
        </w:tc>
      </w:tr>
      <w:tr w:rsidR="00366142" w:rsidRPr="003B0D6A" w:rsidTr="00CE0AB7">
        <w:trPr>
          <w:trHeight w:val="300"/>
        </w:trPr>
        <w:tc>
          <w:tcPr>
            <w:tcW w:w="412" w:type="dxa"/>
            <w:tcBorders>
              <w:top w:val="nil"/>
              <w:left w:val="nil"/>
              <w:bottom w:val="nil"/>
              <w:right w:val="nil"/>
            </w:tcBorders>
            <w:shd w:val="clear" w:color="auto" w:fill="auto"/>
            <w:noWrap/>
            <w:vAlign w:val="bottom"/>
            <w:hideMark/>
          </w:tcPr>
          <w:p w:rsidR="00366142" w:rsidRPr="003B0D6A" w:rsidRDefault="00366142" w:rsidP="00A04A18">
            <w:pPr>
              <w:jc w:val="center"/>
              <w:rPr>
                <w:rFonts w:ascii="Times New Roman" w:hAnsi="Times New Roman"/>
                <w:b/>
                <w:bCs/>
                <w:sz w:val="22"/>
                <w:szCs w:val="22"/>
              </w:rPr>
            </w:pPr>
          </w:p>
        </w:tc>
        <w:tc>
          <w:tcPr>
            <w:tcW w:w="4448" w:type="dxa"/>
            <w:tcBorders>
              <w:top w:val="nil"/>
              <w:left w:val="nil"/>
              <w:bottom w:val="nil"/>
              <w:right w:val="nil"/>
            </w:tcBorders>
            <w:shd w:val="clear" w:color="auto" w:fill="auto"/>
            <w:noWrap/>
            <w:vAlign w:val="bottom"/>
            <w:hideMark/>
          </w:tcPr>
          <w:p w:rsidR="00366142" w:rsidRPr="003B0D6A" w:rsidRDefault="00366142" w:rsidP="00A04A18">
            <w:pPr>
              <w:rPr>
                <w:rFonts w:ascii="Times New Roman" w:hAnsi="Times New Roman"/>
                <w:color w:val="000000"/>
                <w:sz w:val="22"/>
                <w:szCs w:val="22"/>
              </w:rPr>
            </w:pPr>
            <w:r>
              <w:rPr>
                <w:rFonts w:ascii="Times New Roman" w:hAnsi="Times New Roman"/>
                <w:color w:val="000000"/>
                <w:sz w:val="22"/>
                <w:szCs w:val="22"/>
              </w:rPr>
              <w:t>Tiền thuê văn phòng</w:t>
            </w:r>
          </w:p>
        </w:tc>
        <w:tc>
          <w:tcPr>
            <w:tcW w:w="1890"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Cs/>
                <w:iCs/>
                <w:sz w:val="22"/>
                <w:szCs w:val="22"/>
              </w:rPr>
            </w:pPr>
            <w:r w:rsidRPr="003B0D6A">
              <w:rPr>
                <w:rFonts w:ascii="Times New Roman" w:hAnsi="Times New Roman"/>
                <w:bCs/>
                <w:iCs/>
                <w:sz w:val="22"/>
                <w:szCs w:val="22"/>
              </w:rPr>
              <w:t>-</w:t>
            </w:r>
          </w:p>
        </w:tc>
        <w:tc>
          <w:tcPr>
            <w:tcW w:w="41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sz w:val="22"/>
                <w:szCs w:val="22"/>
              </w:rPr>
            </w:pPr>
          </w:p>
        </w:tc>
        <w:tc>
          <w:tcPr>
            <w:tcW w:w="179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Cs/>
                <w:iCs/>
                <w:sz w:val="22"/>
                <w:szCs w:val="22"/>
              </w:rPr>
            </w:pPr>
            <w:r w:rsidRPr="003B0D6A">
              <w:rPr>
                <w:rFonts w:ascii="Times New Roman" w:hAnsi="Times New Roman"/>
                <w:bCs/>
                <w:iCs/>
                <w:sz w:val="22"/>
                <w:szCs w:val="22"/>
              </w:rPr>
              <w:t>-</w:t>
            </w:r>
          </w:p>
        </w:tc>
      </w:tr>
      <w:tr w:rsidR="00366142" w:rsidRPr="003B0D6A" w:rsidTr="00CE0AB7">
        <w:trPr>
          <w:trHeight w:val="300"/>
        </w:trPr>
        <w:tc>
          <w:tcPr>
            <w:tcW w:w="412" w:type="dxa"/>
            <w:tcBorders>
              <w:top w:val="nil"/>
              <w:left w:val="nil"/>
              <w:bottom w:val="nil"/>
              <w:right w:val="nil"/>
            </w:tcBorders>
            <w:shd w:val="clear" w:color="auto" w:fill="auto"/>
            <w:noWrap/>
            <w:vAlign w:val="bottom"/>
            <w:hideMark/>
          </w:tcPr>
          <w:p w:rsidR="00366142" w:rsidRPr="003B0D6A" w:rsidRDefault="00366142" w:rsidP="00A04A18">
            <w:pPr>
              <w:jc w:val="center"/>
              <w:rPr>
                <w:rFonts w:ascii="Times New Roman" w:hAnsi="Times New Roman"/>
                <w:b/>
                <w:bCs/>
                <w:sz w:val="22"/>
                <w:szCs w:val="22"/>
              </w:rPr>
            </w:pPr>
          </w:p>
        </w:tc>
        <w:tc>
          <w:tcPr>
            <w:tcW w:w="4448" w:type="dxa"/>
            <w:tcBorders>
              <w:top w:val="nil"/>
              <w:left w:val="nil"/>
              <w:bottom w:val="nil"/>
              <w:right w:val="nil"/>
            </w:tcBorders>
            <w:shd w:val="clear" w:color="auto" w:fill="auto"/>
            <w:noWrap/>
            <w:vAlign w:val="bottom"/>
            <w:hideMark/>
          </w:tcPr>
          <w:p w:rsidR="00366142" w:rsidRDefault="00366142" w:rsidP="00A04A18">
            <w:pPr>
              <w:rPr>
                <w:rFonts w:ascii="Times New Roman" w:hAnsi="Times New Roman"/>
                <w:color w:val="000000"/>
                <w:sz w:val="22"/>
                <w:szCs w:val="22"/>
              </w:rPr>
            </w:pPr>
            <w:r>
              <w:rPr>
                <w:rFonts w:ascii="Times New Roman" w:hAnsi="Times New Roman"/>
                <w:color w:val="000000"/>
                <w:sz w:val="22"/>
                <w:szCs w:val="22"/>
              </w:rPr>
              <w:t xml:space="preserve">Chi phí thành lập </w:t>
            </w:r>
          </w:p>
        </w:tc>
        <w:tc>
          <w:tcPr>
            <w:tcW w:w="1890"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Cs/>
                <w:iCs/>
                <w:sz w:val="22"/>
                <w:szCs w:val="22"/>
              </w:rPr>
            </w:pPr>
            <w:r w:rsidRPr="003B0D6A">
              <w:rPr>
                <w:rFonts w:ascii="Times New Roman" w:hAnsi="Times New Roman"/>
                <w:bCs/>
                <w:iCs/>
                <w:sz w:val="22"/>
                <w:szCs w:val="22"/>
              </w:rPr>
              <w:t>-</w:t>
            </w:r>
          </w:p>
        </w:tc>
        <w:tc>
          <w:tcPr>
            <w:tcW w:w="41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sz w:val="22"/>
                <w:szCs w:val="22"/>
              </w:rPr>
            </w:pPr>
          </w:p>
        </w:tc>
        <w:tc>
          <w:tcPr>
            <w:tcW w:w="179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Cs/>
                <w:iCs/>
                <w:sz w:val="22"/>
                <w:szCs w:val="22"/>
              </w:rPr>
            </w:pPr>
            <w:r w:rsidRPr="003B0D6A">
              <w:rPr>
                <w:rFonts w:ascii="Times New Roman" w:hAnsi="Times New Roman"/>
                <w:bCs/>
                <w:iCs/>
                <w:sz w:val="22"/>
                <w:szCs w:val="22"/>
              </w:rPr>
              <w:t>-</w:t>
            </w:r>
          </w:p>
        </w:tc>
      </w:tr>
      <w:tr w:rsidR="00366142" w:rsidRPr="003B0D6A" w:rsidTr="00CE0AB7">
        <w:trPr>
          <w:trHeight w:val="300"/>
        </w:trPr>
        <w:tc>
          <w:tcPr>
            <w:tcW w:w="412" w:type="dxa"/>
            <w:tcBorders>
              <w:top w:val="nil"/>
              <w:left w:val="nil"/>
              <w:bottom w:val="nil"/>
              <w:right w:val="nil"/>
            </w:tcBorders>
            <w:shd w:val="clear" w:color="auto" w:fill="auto"/>
            <w:noWrap/>
            <w:vAlign w:val="bottom"/>
            <w:hideMark/>
          </w:tcPr>
          <w:p w:rsidR="00366142" w:rsidRPr="003B0D6A" w:rsidRDefault="00366142" w:rsidP="00A04A18">
            <w:pPr>
              <w:jc w:val="center"/>
              <w:rPr>
                <w:rFonts w:ascii="Times New Roman" w:hAnsi="Times New Roman"/>
                <w:b/>
                <w:bCs/>
                <w:sz w:val="22"/>
                <w:szCs w:val="22"/>
              </w:rPr>
            </w:pPr>
          </w:p>
        </w:tc>
        <w:tc>
          <w:tcPr>
            <w:tcW w:w="4448" w:type="dxa"/>
            <w:tcBorders>
              <w:top w:val="nil"/>
              <w:left w:val="nil"/>
              <w:bottom w:val="nil"/>
              <w:right w:val="nil"/>
            </w:tcBorders>
            <w:shd w:val="clear" w:color="auto" w:fill="auto"/>
            <w:noWrap/>
            <w:vAlign w:val="bottom"/>
            <w:hideMark/>
          </w:tcPr>
          <w:p w:rsidR="00366142" w:rsidRPr="003B0D6A" w:rsidRDefault="00366142" w:rsidP="00A04A18">
            <w:pPr>
              <w:rPr>
                <w:rFonts w:ascii="Times New Roman" w:hAnsi="Times New Roman"/>
                <w:color w:val="000000"/>
                <w:sz w:val="22"/>
                <w:szCs w:val="22"/>
              </w:rPr>
            </w:pPr>
            <w:r w:rsidRPr="003B0D6A">
              <w:rPr>
                <w:rFonts w:ascii="Times New Roman" w:hAnsi="Times New Roman"/>
                <w:color w:val="000000"/>
                <w:sz w:val="22"/>
                <w:szCs w:val="22"/>
              </w:rPr>
              <w:t xml:space="preserve">Trợ cấp mất việc </w:t>
            </w:r>
          </w:p>
        </w:tc>
        <w:tc>
          <w:tcPr>
            <w:tcW w:w="1890"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Cs/>
                <w:iCs/>
                <w:sz w:val="22"/>
                <w:szCs w:val="22"/>
              </w:rPr>
            </w:pPr>
            <w:r w:rsidRPr="003B0D6A">
              <w:rPr>
                <w:rFonts w:ascii="Times New Roman" w:hAnsi="Times New Roman"/>
                <w:bCs/>
                <w:iCs/>
                <w:sz w:val="22"/>
                <w:szCs w:val="22"/>
              </w:rPr>
              <w:t>-</w:t>
            </w:r>
          </w:p>
        </w:tc>
        <w:tc>
          <w:tcPr>
            <w:tcW w:w="41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sz w:val="22"/>
                <w:szCs w:val="22"/>
              </w:rPr>
            </w:pPr>
          </w:p>
        </w:tc>
        <w:tc>
          <w:tcPr>
            <w:tcW w:w="179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Cs/>
                <w:iCs/>
                <w:sz w:val="22"/>
                <w:szCs w:val="22"/>
              </w:rPr>
            </w:pPr>
            <w:r w:rsidRPr="003B0D6A">
              <w:rPr>
                <w:rFonts w:ascii="Times New Roman" w:hAnsi="Times New Roman"/>
                <w:bCs/>
                <w:iCs/>
                <w:sz w:val="22"/>
                <w:szCs w:val="22"/>
              </w:rPr>
              <w:t>-</w:t>
            </w:r>
          </w:p>
        </w:tc>
      </w:tr>
      <w:tr w:rsidR="00366142" w:rsidRPr="003B0D6A" w:rsidTr="00CE0AB7">
        <w:trPr>
          <w:trHeight w:val="300"/>
        </w:trPr>
        <w:tc>
          <w:tcPr>
            <w:tcW w:w="412" w:type="dxa"/>
            <w:tcBorders>
              <w:top w:val="nil"/>
              <w:left w:val="nil"/>
              <w:bottom w:val="nil"/>
              <w:right w:val="nil"/>
            </w:tcBorders>
            <w:shd w:val="clear" w:color="auto" w:fill="auto"/>
            <w:noWrap/>
            <w:vAlign w:val="bottom"/>
            <w:hideMark/>
          </w:tcPr>
          <w:p w:rsidR="00366142" w:rsidRPr="003B0D6A" w:rsidRDefault="00366142" w:rsidP="00A04A18">
            <w:pPr>
              <w:jc w:val="center"/>
              <w:rPr>
                <w:rFonts w:ascii="Times New Roman" w:hAnsi="Times New Roman"/>
                <w:b/>
                <w:bCs/>
                <w:sz w:val="22"/>
                <w:szCs w:val="22"/>
              </w:rPr>
            </w:pPr>
          </w:p>
        </w:tc>
        <w:tc>
          <w:tcPr>
            <w:tcW w:w="4448" w:type="dxa"/>
            <w:tcBorders>
              <w:top w:val="nil"/>
              <w:left w:val="nil"/>
              <w:bottom w:val="nil"/>
              <w:right w:val="nil"/>
            </w:tcBorders>
            <w:shd w:val="clear" w:color="auto" w:fill="auto"/>
            <w:noWrap/>
            <w:vAlign w:val="bottom"/>
            <w:hideMark/>
          </w:tcPr>
          <w:p w:rsidR="00366142" w:rsidRPr="003B0D6A" w:rsidRDefault="00366142" w:rsidP="00A04A18">
            <w:pPr>
              <w:rPr>
                <w:rFonts w:ascii="Times New Roman" w:hAnsi="Times New Roman"/>
                <w:color w:val="000000"/>
                <w:sz w:val="22"/>
                <w:szCs w:val="22"/>
              </w:rPr>
            </w:pPr>
            <w:r w:rsidRPr="003B0D6A">
              <w:rPr>
                <w:rFonts w:ascii="Times New Roman" w:hAnsi="Times New Roman"/>
                <w:sz w:val="22"/>
                <w:szCs w:val="22"/>
              </w:rPr>
              <w:t>Chi phí sửa chữa</w:t>
            </w:r>
          </w:p>
        </w:tc>
        <w:tc>
          <w:tcPr>
            <w:tcW w:w="1890"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Cs/>
                <w:iCs/>
                <w:sz w:val="22"/>
                <w:szCs w:val="22"/>
              </w:rPr>
            </w:pPr>
            <w:r w:rsidRPr="003B0D6A">
              <w:rPr>
                <w:rFonts w:ascii="Times New Roman" w:hAnsi="Times New Roman"/>
                <w:bCs/>
                <w:iCs/>
                <w:sz w:val="22"/>
                <w:szCs w:val="22"/>
              </w:rPr>
              <w:t>-</w:t>
            </w:r>
          </w:p>
        </w:tc>
        <w:tc>
          <w:tcPr>
            <w:tcW w:w="41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sz w:val="22"/>
                <w:szCs w:val="22"/>
              </w:rPr>
            </w:pPr>
          </w:p>
        </w:tc>
        <w:tc>
          <w:tcPr>
            <w:tcW w:w="179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Cs/>
                <w:iCs/>
                <w:sz w:val="22"/>
                <w:szCs w:val="22"/>
              </w:rPr>
            </w:pPr>
            <w:r w:rsidRPr="003B0D6A">
              <w:rPr>
                <w:rFonts w:ascii="Times New Roman" w:hAnsi="Times New Roman"/>
                <w:bCs/>
                <w:iCs/>
                <w:sz w:val="22"/>
                <w:szCs w:val="22"/>
              </w:rPr>
              <w:t>-</w:t>
            </w:r>
          </w:p>
        </w:tc>
      </w:tr>
      <w:tr w:rsidR="00366142" w:rsidRPr="003B0D6A" w:rsidTr="00CE0AB7">
        <w:trPr>
          <w:trHeight w:val="300"/>
        </w:trPr>
        <w:tc>
          <w:tcPr>
            <w:tcW w:w="412" w:type="dxa"/>
            <w:tcBorders>
              <w:top w:val="nil"/>
              <w:left w:val="nil"/>
              <w:bottom w:val="nil"/>
              <w:right w:val="nil"/>
            </w:tcBorders>
            <w:shd w:val="clear" w:color="auto" w:fill="auto"/>
            <w:noWrap/>
            <w:vAlign w:val="bottom"/>
            <w:hideMark/>
          </w:tcPr>
          <w:p w:rsidR="00366142" w:rsidRPr="003B0D6A" w:rsidRDefault="00366142" w:rsidP="00A04A18">
            <w:pPr>
              <w:jc w:val="center"/>
              <w:rPr>
                <w:rFonts w:ascii="Times New Roman" w:hAnsi="Times New Roman"/>
                <w:b/>
                <w:bCs/>
                <w:sz w:val="22"/>
                <w:szCs w:val="22"/>
              </w:rPr>
            </w:pPr>
          </w:p>
        </w:tc>
        <w:tc>
          <w:tcPr>
            <w:tcW w:w="4448" w:type="dxa"/>
            <w:tcBorders>
              <w:top w:val="nil"/>
              <w:left w:val="nil"/>
              <w:bottom w:val="nil"/>
              <w:right w:val="nil"/>
            </w:tcBorders>
            <w:shd w:val="clear" w:color="auto" w:fill="auto"/>
            <w:noWrap/>
            <w:vAlign w:val="bottom"/>
            <w:hideMark/>
          </w:tcPr>
          <w:p w:rsidR="00366142" w:rsidRPr="003B0D6A" w:rsidRDefault="00366142" w:rsidP="00A04A18">
            <w:pPr>
              <w:rPr>
                <w:rFonts w:ascii="Times New Roman" w:hAnsi="Times New Roman"/>
                <w:sz w:val="22"/>
                <w:szCs w:val="22"/>
              </w:rPr>
            </w:pPr>
            <w:r w:rsidRPr="003B0D6A">
              <w:rPr>
                <w:rFonts w:ascii="Times New Roman" w:hAnsi="Times New Roman"/>
                <w:color w:val="000000"/>
                <w:sz w:val="22"/>
                <w:szCs w:val="22"/>
              </w:rPr>
              <w:t>Công cụ, dụng cụ</w:t>
            </w:r>
          </w:p>
        </w:tc>
        <w:tc>
          <w:tcPr>
            <w:tcW w:w="1890"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Cs/>
                <w:iCs/>
                <w:sz w:val="22"/>
                <w:szCs w:val="22"/>
              </w:rPr>
            </w:pPr>
            <w:r w:rsidRPr="003B0D6A">
              <w:rPr>
                <w:rFonts w:ascii="Times New Roman" w:hAnsi="Times New Roman"/>
                <w:bCs/>
                <w:iCs/>
                <w:sz w:val="22"/>
                <w:szCs w:val="22"/>
              </w:rPr>
              <w:t>-</w:t>
            </w:r>
          </w:p>
        </w:tc>
        <w:tc>
          <w:tcPr>
            <w:tcW w:w="41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sz w:val="22"/>
                <w:szCs w:val="22"/>
              </w:rPr>
            </w:pPr>
          </w:p>
        </w:tc>
        <w:tc>
          <w:tcPr>
            <w:tcW w:w="179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Cs/>
                <w:iCs/>
                <w:sz w:val="22"/>
                <w:szCs w:val="22"/>
              </w:rPr>
            </w:pPr>
            <w:r w:rsidRPr="003B0D6A">
              <w:rPr>
                <w:rFonts w:ascii="Times New Roman" w:hAnsi="Times New Roman"/>
                <w:bCs/>
                <w:iCs/>
                <w:sz w:val="22"/>
                <w:szCs w:val="22"/>
              </w:rPr>
              <w:t>-</w:t>
            </w:r>
          </w:p>
        </w:tc>
      </w:tr>
      <w:tr w:rsidR="00366142" w:rsidRPr="003B0D6A" w:rsidTr="00CE0AB7">
        <w:trPr>
          <w:trHeight w:val="300"/>
        </w:trPr>
        <w:tc>
          <w:tcPr>
            <w:tcW w:w="412" w:type="dxa"/>
            <w:tcBorders>
              <w:top w:val="nil"/>
              <w:left w:val="nil"/>
              <w:bottom w:val="nil"/>
              <w:right w:val="nil"/>
            </w:tcBorders>
            <w:shd w:val="clear" w:color="auto" w:fill="auto"/>
            <w:noWrap/>
            <w:vAlign w:val="bottom"/>
            <w:hideMark/>
          </w:tcPr>
          <w:p w:rsidR="00366142" w:rsidRPr="003B0D6A" w:rsidRDefault="00366142" w:rsidP="00A04A18">
            <w:pPr>
              <w:jc w:val="center"/>
              <w:rPr>
                <w:rFonts w:ascii="Times New Roman" w:hAnsi="Times New Roman"/>
                <w:b/>
                <w:bCs/>
                <w:sz w:val="22"/>
                <w:szCs w:val="22"/>
              </w:rPr>
            </w:pPr>
          </w:p>
        </w:tc>
        <w:tc>
          <w:tcPr>
            <w:tcW w:w="4448" w:type="dxa"/>
            <w:tcBorders>
              <w:top w:val="nil"/>
              <w:left w:val="nil"/>
              <w:bottom w:val="nil"/>
              <w:right w:val="nil"/>
            </w:tcBorders>
            <w:shd w:val="clear" w:color="auto" w:fill="auto"/>
            <w:noWrap/>
            <w:vAlign w:val="bottom"/>
            <w:hideMark/>
          </w:tcPr>
          <w:p w:rsidR="00366142" w:rsidRPr="003B0D6A" w:rsidRDefault="00366142" w:rsidP="00A04A18">
            <w:pPr>
              <w:rPr>
                <w:rFonts w:ascii="Times New Roman" w:hAnsi="Times New Roman"/>
                <w:color w:val="000000"/>
                <w:sz w:val="22"/>
                <w:szCs w:val="22"/>
              </w:rPr>
            </w:pPr>
            <w:r w:rsidRPr="003B0D6A">
              <w:rPr>
                <w:rFonts w:ascii="Times New Roman" w:hAnsi="Times New Roman"/>
                <w:color w:val="000000"/>
                <w:sz w:val="22"/>
                <w:szCs w:val="22"/>
              </w:rPr>
              <w:t>Chi phí khác</w:t>
            </w:r>
          </w:p>
        </w:tc>
        <w:tc>
          <w:tcPr>
            <w:tcW w:w="1890"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Cs/>
                <w:iCs/>
                <w:sz w:val="22"/>
                <w:szCs w:val="22"/>
              </w:rPr>
            </w:pPr>
            <w:r w:rsidRPr="003B0D6A">
              <w:rPr>
                <w:rFonts w:ascii="Times New Roman" w:hAnsi="Times New Roman"/>
                <w:bCs/>
                <w:iCs/>
                <w:sz w:val="22"/>
                <w:szCs w:val="22"/>
              </w:rPr>
              <w:t>-</w:t>
            </w:r>
          </w:p>
        </w:tc>
        <w:tc>
          <w:tcPr>
            <w:tcW w:w="41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sz w:val="22"/>
                <w:szCs w:val="22"/>
              </w:rPr>
            </w:pPr>
          </w:p>
        </w:tc>
        <w:tc>
          <w:tcPr>
            <w:tcW w:w="1796" w:type="dxa"/>
            <w:tcBorders>
              <w:top w:val="nil"/>
              <w:left w:val="nil"/>
              <w:bottom w:val="nil"/>
              <w:right w:val="nil"/>
            </w:tcBorders>
            <w:shd w:val="clear" w:color="auto" w:fill="auto"/>
            <w:noWrap/>
            <w:vAlign w:val="bottom"/>
            <w:hideMark/>
          </w:tcPr>
          <w:p w:rsidR="00366142" w:rsidRPr="003B0D6A" w:rsidRDefault="00366142" w:rsidP="00A04A18">
            <w:pPr>
              <w:jc w:val="right"/>
              <w:rPr>
                <w:rFonts w:ascii="Times New Roman" w:hAnsi="Times New Roman"/>
                <w:bCs/>
                <w:iCs/>
                <w:sz w:val="22"/>
                <w:szCs w:val="22"/>
              </w:rPr>
            </w:pPr>
            <w:r w:rsidRPr="003B0D6A">
              <w:rPr>
                <w:rFonts w:ascii="Times New Roman" w:hAnsi="Times New Roman"/>
                <w:bCs/>
                <w:iCs/>
                <w:sz w:val="22"/>
                <w:szCs w:val="22"/>
              </w:rPr>
              <w:t>-</w:t>
            </w:r>
          </w:p>
        </w:tc>
      </w:tr>
      <w:tr w:rsidR="00366142" w:rsidRPr="003B0D6A" w:rsidTr="00CE0AB7">
        <w:trPr>
          <w:trHeight w:val="315"/>
        </w:trPr>
        <w:tc>
          <w:tcPr>
            <w:tcW w:w="412" w:type="dxa"/>
            <w:tcBorders>
              <w:top w:val="nil"/>
              <w:left w:val="nil"/>
              <w:bottom w:val="nil"/>
              <w:right w:val="nil"/>
            </w:tcBorders>
            <w:shd w:val="clear" w:color="auto" w:fill="auto"/>
            <w:noWrap/>
            <w:vAlign w:val="bottom"/>
            <w:hideMark/>
          </w:tcPr>
          <w:p w:rsidR="00366142" w:rsidRPr="003B0D6A" w:rsidRDefault="00366142" w:rsidP="00A04A18">
            <w:pPr>
              <w:spacing w:before="120"/>
              <w:jc w:val="center"/>
              <w:rPr>
                <w:rFonts w:ascii="Times New Roman" w:hAnsi="Times New Roman"/>
                <w:b/>
                <w:bCs/>
                <w:sz w:val="22"/>
                <w:szCs w:val="22"/>
              </w:rPr>
            </w:pPr>
          </w:p>
        </w:tc>
        <w:tc>
          <w:tcPr>
            <w:tcW w:w="4448" w:type="dxa"/>
            <w:tcBorders>
              <w:top w:val="nil"/>
              <w:left w:val="nil"/>
              <w:bottom w:val="nil"/>
              <w:right w:val="nil"/>
            </w:tcBorders>
            <w:shd w:val="clear" w:color="auto" w:fill="auto"/>
            <w:noWrap/>
            <w:vAlign w:val="bottom"/>
            <w:hideMark/>
          </w:tcPr>
          <w:p w:rsidR="00366142" w:rsidRPr="003B0D6A" w:rsidRDefault="00366142" w:rsidP="00A04A18">
            <w:pPr>
              <w:spacing w:before="120"/>
              <w:rPr>
                <w:rFonts w:ascii="Times New Roman" w:hAnsi="Times New Roman"/>
                <w:b/>
                <w:bCs/>
                <w:color w:val="000000"/>
                <w:sz w:val="22"/>
                <w:szCs w:val="22"/>
              </w:rPr>
            </w:pPr>
            <w:r w:rsidRPr="003B0D6A">
              <w:rPr>
                <w:rFonts w:ascii="Times New Roman" w:hAnsi="Times New Roman"/>
                <w:b/>
                <w:bCs/>
                <w:color w:val="000000"/>
                <w:sz w:val="22"/>
                <w:szCs w:val="22"/>
              </w:rPr>
              <w:t>Cộng</w:t>
            </w:r>
          </w:p>
        </w:tc>
        <w:tc>
          <w:tcPr>
            <w:tcW w:w="1890" w:type="dxa"/>
            <w:tcBorders>
              <w:top w:val="single" w:sz="4" w:space="0" w:color="auto"/>
              <w:left w:val="nil"/>
              <w:bottom w:val="double" w:sz="6" w:space="0" w:color="auto"/>
              <w:right w:val="nil"/>
            </w:tcBorders>
            <w:shd w:val="clear" w:color="auto" w:fill="auto"/>
            <w:noWrap/>
            <w:vAlign w:val="bottom"/>
            <w:hideMark/>
          </w:tcPr>
          <w:p w:rsidR="00366142" w:rsidRPr="003B0D6A" w:rsidRDefault="00366142" w:rsidP="00A04A18">
            <w:pPr>
              <w:spacing w:before="120"/>
              <w:jc w:val="right"/>
              <w:rPr>
                <w:rFonts w:ascii="Times New Roman" w:hAnsi="Times New Roman"/>
                <w:b/>
                <w:bCs/>
                <w:sz w:val="22"/>
                <w:szCs w:val="22"/>
              </w:rPr>
            </w:pPr>
            <w:r>
              <w:rPr>
                <w:rFonts w:ascii="Times New Roman" w:hAnsi="Times New Roman"/>
                <w:b/>
                <w:bCs/>
                <w:sz w:val="22"/>
                <w:szCs w:val="22"/>
              </w:rPr>
              <w:t>-</w:t>
            </w:r>
          </w:p>
        </w:tc>
        <w:tc>
          <w:tcPr>
            <w:tcW w:w="416" w:type="dxa"/>
            <w:tcBorders>
              <w:top w:val="nil"/>
              <w:left w:val="nil"/>
              <w:bottom w:val="nil"/>
              <w:right w:val="nil"/>
            </w:tcBorders>
            <w:shd w:val="clear" w:color="auto" w:fill="auto"/>
            <w:noWrap/>
            <w:vAlign w:val="bottom"/>
            <w:hideMark/>
          </w:tcPr>
          <w:p w:rsidR="00366142" w:rsidRPr="003B0D6A" w:rsidRDefault="00366142" w:rsidP="00A04A18">
            <w:pPr>
              <w:spacing w:before="120"/>
              <w:jc w:val="right"/>
              <w:rPr>
                <w:rFonts w:ascii="Times New Roman" w:hAnsi="Times New Roman"/>
                <w:sz w:val="22"/>
                <w:szCs w:val="22"/>
              </w:rPr>
            </w:pPr>
          </w:p>
        </w:tc>
        <w:tc>
          <w:tcPr>
            <w:tcW w:w="1796" w:type="dxa"/>
            <w:tcBorders>
              <w:top w:val="single" w:sz="4" w:space="0" w:color="auto"/>
              <w:left w:val="nil"/>
              <w:bottom w:val="double" w:sz="6" w:space="0" w:color="auto"/>
              <w:right w:val="nil"/>
            </w:tcBorders>
            <w:shd w:val="clear" w:color="auto" w:fill="auto"/>
            <w:noWrap/>
            <w:vAlign w:val="bottom"/>
            <w:hideMark/>
          </w:tcPr>
          <w:p w:rsidR="00366142" w:rsidRPr="003B0D6A" w:rsidRDefault="00366142" w:rsidP="00A04A18">
            <w:pPr>
              <w:spacing w:before="120"/>
              <w:jc w:val="right"/>
              <w:rPr>
                <w:rFonts w:ascii="Times New Roman" w:hAnsi="Times New Roman"/>
                <w:b/>
                <w:bCs/>
                <w:sz w:val="22"/>
                <w:szCs w:val="22"/>
              </w:rPr>
            </w:pPr>
            <w:r>
              <w:rPr>
                <w:rFonts w:ascii="Times New Roman" w:hAnsi="Times New Roman"/>
                <w:b/>
                <w:bCs/>
                <w:sz w:val="22"/>
                <w:szCs w:val="22"/>
              </w:rPr>
              <w:t>-</w:t>
            </w:r>
          </w:p>
        </w:tc>
      </w:tr>
    </w:tbl>
    <w:p w:rsidR="00366142" w:rsidRPr="003B0D6A" w:rsidRDefault="00366142" w:rsidP="00366142">
      <w:pPr>
        <w:numPr>
          <w:ilvl w:val="1"/>
          <w:numId w:val="5"/>
        </w:numPr>
        <w:spacing w:before="240" w:after="120"/>
        <w:ind w:left="576" w:hanging="576"/>
        <w:jc w:val="both"/>
        <w:rPr>
          <w:rFonts w:ascii="Times New Roman" w:hAnsi="Times New Roman"/>
          <w:b/>
          <w:bCs/>
          <w:sz w:val="22"/>
          <w:szCs w:val="22"/>
          <w:lang w:val="nl-NL"/>
        </w:rPr>
      </w:pPr>
      <w:r w:rsidRPr="003B0D6A">
        <w:rPr>
          <w:rFonts w:ascii="Times New Roman" w:hAnsi="Times New Roman"/>
          <w:b/>
          <w:bCs/>
          <w:sz w:val="22"/>
          <w:szCs w:val="22"/>
          <w:lang w:val="nl-NL"/>
        </w:rPr>
        <w:t>Tài sản cố định hữu hình</w:t>
      </w:r>
    </w:p>
    <w:tbl>
      <w:tblPr>
        <w:tblW w:w="9000" w:type="dxa"/>
        <w:tblInd w:w="18" w:type="dxa"/>
        <w:tblLook w:val="0000" w:firstRow="0" w:lastRow="0" w:firstColumn="0" w:lastColumn="0" w:noHBand="0" w:noVBand="0"/>
      </w:tblPr>
      <w:tblGrid>
        <w:gridCol w:w="360"/>
        <w:gridCol w:w="1620"/>
        <w:gridCol w:w="1350"/>
        <w:gridCol w:w="1170"/>
        <w:gridCol w:w="1350"/>
        <w:gridCol w:w="1080"/>
        <w:gridCol w:w="990"/>
        <w:gridCol w:w="1080"/>
      </w:tblGrid>
      <w:tr w:rsidR="00366142" w:rsidRPr="009D3DAB" w:rsidTr="00A04A18">
        <w:trPr>
          <w:trHeight w:val="825"/>
          <w:tblHeader/>
        </w:trPr>
        <w:tc>
          <w:tcPr>
            <w:tcW w:w="360" w:type="dxa"/>
            <w:tcBorders>
              <w:left w:val="nil"/>
              <w:right w:val="nil"/>
            </w:tcBorders>
          </w:tcPr>
          <w:p w:rsidR="00366142" w:rsidRPr="009D3DAB" w:rsidRDefault="00366142" w:rsidP="00A04A18">
            <w:pPr>
              <w:ind w:right="72"/>
              <w:jc w:val="center"/>
              <w:rPr>
                <w:rFonts w:ascii="Times New Roman" w:hAnsi="Times New Roman"/>
                <w:b/>
                <w:sz w:val="22"/>
                <w:szCs w:val="22"/>
                <w:lang w:val="en-US"/>
              </w:rPr>
            </w:pPr>
          </w:p>
        </w:tc>
        <w:tc>
          <w:tcPr>
            <w:tcW w:w="1620" w:type="dxa"/>
            <w:tcBorders>
              <w:left w:val="nil"/>
              <w:right w:val="nil"/>
            </w:tcBorders>
            <w:shd w:val="clear" w:color="auto" w:fill="auto"/>
            <w:vAlign w:val="center"/>
          </w:tcPr>
          <w:p w:rsidR="00366142" w:rsidRPr="009D3DAB" w:rsidRDefault="00366142" w:rsidP="00A04A18">
            <w:pPr>
              <w:ind w:right="72"/>
              <w:jc w:val="center"/>
              <w:rPr>
                <w:rFonts w:ascii="Times New Roman" w:hAnsi="Times New Roman"/>
                <w:b/>
                <w:sz w:val="22"/>
                <w:szCs w:val="22"/>
                <w:lang w:val="en-US"/>
              </w:rPr>
            </w:pPr>
            <w:r w:rsidRPr="009D3DAB">
              <w:rPr>
                <w:rFonts w:ascii="Times New Roman" w:hAnsi="Times New Roman"/>
                <w:b/>
                <w:sz w:val="22"/>
                <w:szCs w:val="22"/>
                <w:lang w:val="en-US"/>
              </w:rPr>
              <w:t>Khoản mục</w:t>
            </w:r>
          </w:p>
        </w:tc>
        <w:tc>
          <w:tcPr>
            <w:tcW w:w="1350" w:type="dxa"/>
            <w:tcBorders>
              <w:left w:val="nil"/>
              <w:bottom w:val="single" w:sz="4" w:space="0" w:color="auto"/>
              <w:right w:val="nil"/>
            </w:tcBorders>
            <w:shd w:val="clear" w:color="auto" w:fill="auto"/>
            <w:vAlign w:val="center"/>
          </w:tcPr>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 xml:space="preserve">Nhà cửa, </w:t>
            </w:r>
          </w:p>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vật kiến trúc</w:t>
            </w:r>
          </w:p>
        </w:tc>
        <w:tc>
          <w:tcPr>
            <w:tcW w:w="1170" w:type="dxa"/>
            <w:tcBorders>
              <w:left w:val="nil"/>
              <w:bottom w:val="single" w:sz="4" w:space="0" w:color="auto"/>
              <w:right w:val="nil"/>
            </w:tcBorders>
            <w:shd w:val="clear" w:color="auto" w:fill="auto"/>
            <w:vAlign w:val="center"/>
          </w:tcPr>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 xml:space="preserve">Máy móc </w:t>
            </w:r>
            <w:r w:rsidRPr="009D3DAB">
              <w:rPr>
                <w:rFonts w:ascii="Times New Roman" w:hAnsi="Times New Roman"/>
                <w:b/>
                <w:sz w:val="22"/>
                <w:szCs w:val="22"/>
                <w:lang w:val="en-US"/>
              </w:rPr>
              <w:br/>
              <w:t>thiết bị</w:t>
            </w:r>
          </w:p>
        </w:tc>
        <w:tc>
          <w:tcPr>
            <w:tcW w:w="1350" w:type="dxa"/>
            <w:tcBorders>
              <w:left w:val="nil"/>
              <w:bottom w:val="single" w:sz="4" w:space="0" w:color="auto"/>
              <w:right w:val="nil"/>
            </w:tcBorders>
            <w:shd w:val="clear" w:color="auto" w:fill="auto"/>
            <w:vAlign w:val="center"/>
          </w:tcPr>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Phương tiện vận tải, truyền dẫn</w:t>
            </w:r>
          </w:p>
        </w:tc>
        <w:tc>
          <w:tcPr>
            <w:tcW w:w="1080" w:type="dxa"/>
            <w:tcBorders>
              <w:left w:val="nil"/>
              <w:bottom w:val="single" w:sz="4" w:space="0" w:color="auto"/>
              <w:right w:val="nil"/>
            </w:tcBorders>
            <w:vAlign w:val="center"/>
          </w:tcPr>
          <w:p w:rsidR="00366142" w:rsidRPr="009D3DAB" w:rsidRDefault="00366142" w:rsidP="00A04A18">
            <w:pPr>
              <w:jc w:val="center"/>
              <w:rPr>
                <w:rFonts w:ascii="Times New Roman" w:hAnsi="Times New Roman"/>
                <w:b/>
                <w:sz w:val="22"/>
                <w:szCs w:val="22"/>
                <w:lang w:val="en-US"/>
              </w:rPr>
            </w:pPr>
            <w:r>
              <w:rPr>
                <w:rFonts w:ascii="Times New Roman" w:hAnsi="Times New Roman"/>
                <w:b/>
                <w:sz w:val="22"/>
                <w:szCs w:val="22"/>
                <w:lang w:val="en-US"/>
              </w:rPr>
              <w:t>Thiết bị văn phòng</w:t>
            </w:r>
          </w:p>
        </w:tc>
        <w:tc>
          <w:tcPr>
            <w:tcW w:w="990" w:type="dxa"/>
            <w:tcBorders>
              <w:left w:val="nil"/>
              <w:bottom w:val="single" w:sz="4" w:space="0" w:color="auto"/>
              <w:right w:val="nil"/>
            </w:tcBorders>
            <w:vAlign w:val="center"/>
          </w:tcPr>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Tài sản khác</w:t>
            </w:r>
          </w:p>
        </w:tc>
        <w:tc>
          <w:tcPr>
            <w:tcW w:w="1080" w:type="dxa"/>
            <w:tcBorders>
              <w:left w:val="nil"/>
              <w:bottom w:val="single" w:sz="4" w:space="0" w:color="auto"/>
              <w:right w:val="nil"/>
            </w:tcBorders>
            <w:shd w:val="clear" w:color="auto" w:fill="auto"/>
            <w:vAlign w:val="center"/>
          </w:tcPr>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Cộng</w:t>
            </w:r>
          </w:p>
        </w:tc>
      </w:tr>
      <w:tr w:rsidR="00366142" w:rsidRPr="009D3DAB" w:rsidTr="00A135C8">
        <w:trPr>
          <w:trHeight w:val="251"/>
        </w:trPr>
        <w:tc>
          <w:tcPr>
            <w:tcW w:w="360" w:type="dxa"/>
            <w:tcBorders>
              <w:left w:val="nil"/>
              <w:right w:val="nil"/>
            </w:tcBorders>
            <w:vAlign w:val="bottom"/>
          </w:tcPr>
          <w:p w:rsidR="00366142" w:rsidRPr="009D3DAB" w:rsidRDefault="00366142" w:rsidP="00A135C8">
            <w:pPr>
              <w:rPr>
                <w:rFonts w:ascii="Times New Roman" w:hAnsi="Times New Roman"/>
                <w:b/>
                <w:bCs/>
                <w:sz w:val="22"/>
                <w:szCs w:val="22"/>
                <w:lang w:val="en-US"/>
              </w:rPr>
            </w:pPr>
          </w:p>
        </w:tc>
        <w:tc>
          <w:tcPr>
            <w:tcW w:w="1620" w:type="dxa"/>
            <w:tcBorders>
              <w:left w:val="nil"/>
              <w:right w:val="nil"/>
            </w:tcBorders>
            <w:shd w:val="clear" w:color="auto" w:fill="auto"/>
            <w:noWrap/>
            <w:vAlign w:val="bottom"/>
          </w:tcPr>
          <w:p w:rsidR="00366142" w:rsidRPr="009D3DAB" w:rsidRDefault="00366142" w:rsidP="00A135C8">
            <w:pPr>
              <w:rPr>
                <w:rFonts w:ascii="Times New Roman" w:hAnsi="Times New Roman"/>
                <w:b/>
                <w:bCs/>
                <w:sz w:val="22"/>
                <w:szCs w:val="22"/>
                <w:lang w:val="en-US"/>
              </w:rPr>
            </w:pPr>
            <w:r w:rsidRPr="009D3DAB">
              <w:rPr>
                <w:rFonts w:ascii="Times New Roman" w:hAnsi="Times New Roman"/>
                <w:b/>
                <w:bCs/>
                <w:sz w:val="22"/>
                <w:szCs w:val="22"/>
                <w:lang w:val="en-US"/>
              </w:rPr>
              <w:t>Nguyên giá</w:t>
            </w:r>
          </w:p>
        </w:tc>
        <w:tc>
          <w:tcPr>
            <w:tcW w:w="1350" w:type="dxa"/>
            <w:tcBorders>
              <w:top w:val="single" w:sz="4" w:space="0" w:color="auto"/>
              <w:left w:val="nil"/>
              <w:right w:val="nil"/>
            </w:tcBorders>
            <w:shd w:val="clear" w:color="auto" w:fill="auto"/>
            <w:noWrap/>
            <w:vAlign w:val="bottom"/>
          </w:tcPr>
          <w:p w:rsidR="00366142" w:rsidRPr="009D3DAB" w:rsidRDefault="00366142" w:rsidP="00A04A18">
            <w:pPr>
              <w:jc w:val="right"/>
              <w:rPr>
                <w:rFonts w:ascii="Times New Roman" w:hAnsi="Times New Roman"/>
                <w:sz w:val="22"/>
                <w:szCs w:val="22"/>
              </w:rPr>
            </w:pPr>
          </w:p>
        </w:tc>
        <w:tc>
          <w:tcPr>
            <w:tcW w:w="1170" w:type="dxa"/>
            <w:tcBorders>
              <w:top w:val="single" w:sz="4" w:space="0" w:color="auto"/>
              <w:left w:val="nil"/>
              <w:right w:val="nil"/>
            </w:tcBorders>
            <w:shd w:val="clear" w:color="auto" w:fill="auto"/>
            <w:noWrap/>
            <w:vAlign w:val="bottom"/>
          </w:tcPr>
          <w:p w:rsidR="00366142" w:rsidRPr="009D3DAB" w:rsidRDefault="00366142" w:rsidP="00A04A18">
            <w:pPr>
              <w:jc w:val="right"/>
              <w:rPr>
                <w:rFonts w:ascii="Times New Roman" w:hAnsi="Times New Roman"/>
                <w:sz w:val="22"/>
                <w:szCs w:val="22"/>
              </w:rPr>
            </w:pPr>
          </w:p>
        </w:tc>
        <w:tc>
          <w:tcPr>
            <w:tcW w:w="1350" w:type="dxa"/>
            <w:tcBorders>
              <w:top w:val="single" w:sz="4" w:space="0" w:color="auto"/>
              <w:left w:val="nil"/>
              <w:right w:val="nil"/>
            </w:tcBorders>
            <w:shd w:val="clear" w:color="auto" w:fill="auto"/>
            <w:noWrap/>
            <w:vAlign w:val="bottom"/>
          </w:tcPr>
          <w:p w:rsidR="00366142" w:rsidRPr="009D3DAB" w:rsidRDefault="00366142" w:rsidP="00A04A18">
            <w:pPr>
              <w:jc w:val="right"/>
              <w:rPr>
                <w:rFonts w:ascii="Times New Roman" w:hAnsi="Times New Roman"/>
                <w:sz w:val="22"/>
                <w:szCs w:val="22"/>
              </w:rPr>
            </w:pPr>
          </w:p>
        </w:tc>
        <w:tc>
          <w:tcPr>
            <w:tcW w:w="1080" w:type="dxa"/>
            <w:tcBorders>
              <w:top w:val="single" w:sz="4" w:space="0" w:color="auto"/>
              <w:left w:val="nil"/>
              <w:right w:val="nil"/>
            </w:tcBorders>
            <w:vAlign w:val="bottom"/>
          </w:tcPr>
          <w:p w:rsidR="00366142" w:rsidRPr="009D3DAB" w:rsidRDefault="00366142" w:rsidP="00A04A18">
            <w:pPr>
              <w:jc w:val="right"/>
              <w:rPr>
                <w:rFonts w:ascii="Times New Roman" w:hAnsi="Times New Roman"/>
                <w:sz w:val="22"/>
                <w:szCs w:val="22"/>
              </w:rPr>
            </w:pPr>
          </w:p>
        </w:tc>
        <w:tc>
          <w:tcPr>
            <w:tcW w:w="990" w:type="dxa"/>
            <w:tcBorders>
              <w:top w:val="single" w:sz="4" w:space="0" w:color="auto"/>
              <w:left w:val="nil"/>
              <w:right w:val="nil"/>
            </w:tcBorders>
            <w:vAlign w:val="bottom"/>
          </w:tcPr>
          <w:p w:rsidR="00366142" w:rsidRPr="009D3DAB" w:rsidRDefault="00366142" w:rsidP="00A04A18">
            <w:pPr>
              <w:jc w:val="right"/>
              <w:rPr>
                <w:rFonts w:ascii="Times New Roman" w:hAnsi="Times New Roman"/>
                <w:sz w:val="22"/>
                <w:szCs w:val="22"/>
              </w:rPr>
            </w:pPr>
          </w:p>
        </w:tc>
        <w:tc>
          <w:tcPr>
            <w:tcW w:w="1080" w:type="dxa"/>
            <w:tcBorders>
              <w:top w:val="single" w:sz="4" w:space="0" w:color="auto"/>
              <w:left w:val="nil"/>
              <w:right w:val="nil"/>
            </w:tcBorders>
            <w:shd w:val="clear" w:color="auto" w:fill="auto"/>
            <w:noWrap/>
            <w:vAlign w:val="bottom"/>
          </w:tcPr>
          <w:p w:rsidR="00366142" w:rsidRPr="009D3DAB" w:rsidRDefault="00366142" w:rsidP="00A04A18">
            <w:pPr>
              <w:jc w:val="right"/>
              <w:rPr>
                <w:rFonts w:ascii="Times New Roman" w:hAnsi="Times New Roman"/>
                <w:sz w:val="22"/>
                <w:szCs w:val="22"/>
              </w:rPr>
            </w:pPr>
          </w:p>
        </w:tc>
      </w:tr>
      <w:tr w:rsidR="00366142" w:rsidRPr="009D3DAB" w:rsidTr="00A135C8">
        <w:trPr>
          <w:trHeight w:val="234"/>
        </w:trPr>
        <w:tc>
          <w:tcPr>
            <w:tcW w:w="360" w:type="dxa"/>
            <w:tcBorders>
              <w:top w:val="nil"/>
              <w:left w:val="nil"/>
              <w:bottom w:val="nil"/>
              <w:right w:val="nil"/>
            </w:tcBorders>
            <w:vAlign w:val="bottom"/>
          </w:tcPr>
          <w:p w:rsidR="00366142" w:rsidRPr="009D3DAB" w:rsidRDefault="00366142" w:rsidP="00A135C8">
            <w:pPr>
              <w:rPr>
                <w:rFonts w:ascii="Times New Roman" w:hAnsi="Times New Roman"/>
                <w:bCs/>
                <w:iCs/>
                <w:sz w:val="22"/>
                <w:szCs w:val="22"/>
              </w:rPr>
            </w:pPr>
          </w:p>
        </w:tc>
        <w:tc>
          <w:tcPr>
            <w:tcW w:w="1620" w:type="dxa"/>
            <w:tcBorders>
              <w:top w:val="nil"/>
              <w:left w:val="nil"/>
              <w:bottom w:val="nil"/>
              <w:right w:val="nil"/>
            </w:tcBorders>
            <w:shd w:val="clear" w:color="auto" w:fill="auto"/>
            <w:vAlign w:val="bottom"/>
          </w:tcPr>
          <w:p w:rsidR="00366142" w:rsidRPr="009D3DAB" w:rsidRDefault="00FD451C" w:rsidP="00A135C8">
            <w:pPr>
              <w:rPr>
                <w:rFonts w:ascii="Times New Roman" w:hAnsi="Times New Roman"/>
                <w:bCs/>
                <w:iCs/>
                <w:sz w:val="22"/>
                <w:szCs w:val="22"/>
              </w:rPr>
            </w:pPr>
            <w:r>
              <w:rPr>
                <w:rFonts w:ascii="Times New Roman" w:hAnsi="Times New Roman"/>
                <w:bCs/>
                <w:iCs/>
                <w:sz w:val="22"/>
                <w:szCs w:val="22"/>
              </w:rPr>
              <w:t>Số đầu năm</w:t>
            </w:r>
          </w:p>
        </w:tc>
        <w:tc>
          <w:tcPr>
            <w:tcW w:w="135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35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A135C8">
        <w:trPr>
          <w:trHeight w:val="330"/>
        </w:trPr>
        <w:tc>
          <w:tcPr>
            <w:tcW w:w="360" w:type="dxa"/>
            <w:tcBorders>
              <w:top w:val="nil"/>
              <w:left w:val="nil"/>
              <w:bottom w:val="nil"/>
              <w:right w:val="nil"/>
            </w:tcBorders>
            <w:vAlign w:val="bottom"/>
          </w:tcPr>
          <w:p w:rsidR="00366142" w:rsidRPr="009D3DAB" w:rsidRDefault="00366142" w:rsidP="00A135C8">
            <w:pPr>
              <w:rPr>
                <w:rFonts w:ascii="Times New Roman" w:hAnsi="Times New Roman"/>
                <w:bCs/>
                <w:iCs/>
                <w:sz w:val="22"/>
                <w:szCs w:val="22"/>
              </w:rPr>
            </w:pPr>
          </w:p>
        </w:tc>
        <w:tc>
          <w:tcPr>
            <w:tcW w:w="1620"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bCs/>
                <w:iCs/>
                <w:sz w:val="22"/>
                <w:szCs w:val="22"/>
              </w:rPr>
            </w:pPr>
            <w:r w:rsidRPr="009D3DAB">
              <w:rPr>
                <w:rFonts w:ascii="Times New Roman" w:hAnsi="Times New Roman"/>
                <w:bCs/>
                <w:iCs/>
                <w:sz w:val="22"/>
                <w:szCs w:val="22"/>
              </w:rPr>
              <w:t xml:space="preserve">Tăng trong </w:t>
            </w:r>
            <w:r w:rsidR="00A135C8">
              <w:rPr>
                <w:rFonts w:ascii="Times New Roman" w:hAnsi="Times New Roman"/>
                <w:bCs/>
                <w:iCs/>
                <w:sz w:val="22"/>
                <w:szCs w:val="22"/>
              </w:rPr>
              <w:t>năm</w:t>
            </w:r>
          </w:p>
        </w:tc>
        <w:tc>
          <w:tcPr>
            <w:tcW w:w="135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35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A135C8">
        <w:trPr>
          <w:trHeight w:val="288"/>
        </w:trPr>
        <w:tc>
          <w:tcPr>
            <w:tcW w:w="36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620"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i/>
                <w:sz w:val="22"/>
                <w:szCs w:val="22"/>
              </w:rPr>
            </w:pPr>
            <w:r w:rsidRPr="009D3DAB">
              <w:rPr>
                <w:rFonts w:ascii="Times New Roman" w:hAnsi="Times New Roman"/>
                <w:i/>
                <w:sz w:val="22"/>
                <w:szCs w:val="22"/>
              </w:rPr>
              <w:t xml:space="preserve">Mua </w:t>
            </w:r>
            <w:r w:rsidR="00CE0AB7">
              <w:rPr>
                <w:rFonts w:ascii="Times New Roman" w:hAnsi="Times New Roman"/>
                <w:i/>
                <w:sz w:val="22"/>
                <w:szCs w:val="22"/>
              </w:rPr>
              <w:t xml:space="preserve">trong </w:t>
            </w:r>
            <w:r w:rsidR="00A135C8">
              <w:rPr>
                <w:rFonts w:ascii="Times New Roman" w:hAnsi="Times New Roman"/>
                <w:bCs/>
                <w:i/>
                <w:iCs/>
                <w:sz w:val="22"/>
                <w:szCs w:val="22"/>
              </w:rPr>
              <w:t>năm</w:t>
            </w:r>
            <w:r w:rsidRPr="00CE0AB7">
              <w:rPr>
                <w:rFonts w:ascii="Times New Roman" w:hAnsi="Times New Roman"/>
                <w:i/>
                <w:sz w:val="22"/>
                <w:szCs w:val="22"/>
              </w:rPr>
              <w:t xml:space="preserve"> </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99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r>
      <w:tr w:rsidR="00366142" w:rsidRPr="009D3DAB" w:rsidTr="00A135C8">
        <w:trPr>
          <w:trHeight w:val="420"/>
        </w:trPr>
        <w:tc>
          <w:tcPr>
            <w:tcW w:w="36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620"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i/>
                <w:sz w:val="22"/>
                <w:szCs w:val="22"/>
              </w:rPr>
            </w:pPr>
            <w:r w:rsidRPr="009D3DAB">
              <w:rPr>
                <w:rFonts w:ascii="Times New Roman" w:hAnsi="Times New Roman"/>
                <w:i/>
                <w:sz w:val="22"/>
                <w:szCs w:val="22"/>
              </w:rPr>
              <w:t>Đầu tư XDCB hoàn thành</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99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r>
      <w:tr w:rsidR="00366142" w:rsidRPr="009D3DAB" w:rsidTr="00A135C8">
        <w:trPr>
          <w:trHeight w:val="342"/>
        </w:trPr>
        <w:tc>
          <w:tcPr>
            <w:tcW w:w="36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620"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i/>
                <w:sz w:val="22"/>
                <w:szCs w:val="22"/>
              </w:rPr>
            </w:pPr>
            <w:r w:rsidRPr="009D3DAB">
              <w:rPr>
                <w:rFonts w:ascii="Times New Roman" w:hAnsi="Times New Roman"/>
                <w:i/>
                <w:sz w:val="22"/>
                <w:szCs w:val="22"/>
              </w:rPr>
              <w:t>Tăng khác</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99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r>
      <w:tr w:rsidR="00366142" w:rsidRPr="009D3DAB" w:rsidTr="00A135C8">
        <w:trPr>
          <w:trHeight w:val="288"/>
        </w:trPr>
        <w:tc>
          <w:tcPr>
            <w:tcW w:w="360" w:type="dxa"/>
            <w:tcBorders>
              <w:top w:val="nil"/>
              <w:left w:val="nil"/>
              <w:bottom w:val="nil"/>
              <w:right w:val="nil"/>
            </w:tcBorders>
            <w:vAlign w:val="bottom"/>
          </w:tcPr>
          <w:p w:rsidR="00366142" w:rsidRPr="009D3DAB" w:rsidRDefault="00366142" w:rsidP="00A135C8">
            <w:pPr>
              <w:rPr>
                <w:rFonts w:ascii="Times New Roman" w:hAnsi="Times New Roman"/>
                <w:sz w:val="22"/>
                <w:szCs w:val="22"/>
              </w:rPr>
            </w:pPr>
          </w:p>
        </w:tc>
        <w:tc>
          <w:tcPr>
            <w:tcW w:w="1620"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sz w:val="22"/>
                <w:szCs w:val="22"/>
              </w:rPr>
            </w:pPr>
            <w:r w:rsidRPr="009D3DAB">
              <w:rPr>
                <w:rFonts w:ascii="Times New Roman" w:hAnsi="Times New Roman"/>
                <w:sz w:val="22"/>
                <w:szCs w:val="22"/>
              </w:rPr>
              <w:t xml:space="preserve">Giảm trong </w:t>
            </w:r>
            <w:r w:rsidR="00A135C8" w:rsidRPr="00A135C8">
              <w:rPr>
                <w:rFonts w:ascii="Times New Roman" w:hAnsi="Times New Roman"/>
                <w:sz w:val="22"/>
                <w:szCs w:val="22"/>
              </w:rPr>
              <w:t>năm</w:t>
            </w:r>
          </w:p>
        </w:tc>
        <w:tc>
          <w:tcPr>
            <w:tcW w:w="135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35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A135C8">
        <w:trPr>
          <w:trHeight w:val="322"/>
        </w:trPr>
        <w:tc>
          <w:tcPr>
            <w:tcW w:w="36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620"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i/>
                <w:sz w:val="22"/>
                <w:szCs w:val="22"/>
              </w:rPr>
            </w:pPr>
            <w:r w:rsidRPr="009D3DAB">
              <w:rPr>
                <w:rFonts w:ascii="Times New Roman" w:hAnsi="Times New Roman"/>
                <w:i/>
                <w:sz w:val="22"/>
                <w:szCs w:val="22"/>
              </w:rPr>
              <w:t>Chuyển sang bất động sản đầu tư</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99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r>
      <w:tr w:rsidR="00366142" w:rsidRPr="009D3DAB" w:rsidTr="00A135C8">
        <w:trPr>
          <w:trHeight w:val="322"/>
        </w:trPr>
        <w:tc>
          <w:tcPr>
            <w:tcW w:w="36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620"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i/>
                <w:sz w:val="22"/>
                <w:szCs w:val="22"/>
              </w:rPr>
            </w:pPr>
            <w:r w:rsidRPr="009D3DAB">
              <w:rPr>
                <w:rFonts w:ascii="Times New Roman" w:hAnsi="Times New Roman"/>
                <w:i/>
                <w:sz w:val="22"/>
                <w:szCs w:val="22"/>
              </w:rPr>
              <w:t>Thanh lý, nhượng bán</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99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r>
      <w:tr w:rsidR="00366142" w:rsidRPr="00F21E7D" w:rsidTr="00A135C8">
        <w:trPr>
          <w:trHeight w:val="330"/>
        </w:trPr>
        <w:tc>
          <w:tcPr>
            <w:tcW w:w="36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620"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i/>
                <w:sz w:val="22"/>
                <w:szCs w:val="22"/>
              </w:rPr>
            </w:pPr>
            <w:r w:rsidRPr="009D3DAB">
              <w:rPr>
                <w:rFonts w:ascii="Times New Roman" w:hAnsi="Times New Roman"/>
                <w:i/>
                <w:sz w:val="22"/>
                <w:szCs w:val="22"/>
              </w:rPr>
              <w:t>Giảm khác</w:t>
            </w:r>
          </w:p>
        </w:tc>
        <w:tc>
          <w:tcPr>
            <w:tcW w:w="1350" w:type="dxa"/>
            <w:tcBorders>
              <w:top w:val="nil"/>
              <w:left w:val="nil"/>
              <w:bottom w:val="single" w:sz="4" w:space="0" w:color="auto"/>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170" w:type="dxa"/>
            <w:tcBorders>
              <w:top w:val="nil"/>
              <w:left w:val="nil"/>
              <w:bottom w:val="single" w:sz="4" w:space="0" w:color="auto"/>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350" w:type="dxa"/>
            <w:tcBorders>
              <w:top w:val="nil"/>
              <w:left w:val="nil"/>
              <w:bottom w:val="single" w:sz="4" w:space="0" w:color="auto"/>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single" w:sz="4" w:space="0" w:color="auto"/>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990" w:type="dxa"/>
            <w:tcBorders>
              <w:top w:val="nil"/>
              <w:left w:val="nil"/>
              <w:bottom w:val="single" w:sz="4" w:space="0" w:color="auto"/>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single" w:sz="4" w:space="0" w:color="auto"/>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r>
      <w:tr w:rsidR="00366142" w:rsidRPr="009D3DAB" w:rsidTr="00A135C8">
        <w:trPr>
          <w:trHeight w:val="330"/>
        </w:trPr>
        <w:tc>
          <w:tcPr>
            <w:tcW w:w="360" w:type="dxa"/>
            <w:tcBorders>
              <w:top w:val="nil"/>
              <w:left w:val="nil"/>
              <w:right w:val="nil"/>
            </w:tcBorders>
            <w:vAlign w:val="bottom"/>
          </w:tcPr>
          <w:p w:rsidR="00366142" w:rsidRPr="009D3DAB" w:rsidRDefault="00366142" w:rsidP="00A135C8">
            <w:pPr>
              <w:rPr>
                <w:rFonts w:ascii="Times New Roman" w:hAnsi="Times New Roman"/>
                <w:b/>
                <w:bCs/>
                <w:iCs/>
                <w:sz w:val="22"/>
                <w:szCs w:val="22"/>
              </w:rPr>
            </w:pPr>
          </w:p>
        </w:tc>
        <w:tc>
          <w:tcPr>
            <w:tcW w:w="1620" w:type="dxa"/>
            <w:tcBorders>
              <w:top w:val="nil"/>
              <w:left w:val="nil"/>
              <w:right w:val="nil"/>
            </w:tcBorders>
            <w:shd w:val="clear" w:color="auto" w:fill="auto"/>
            <w:vAlign w:val="bottom"/>
          </w:tcPr>
          <w:p w:rsidR="00366142" w:rsidRPr="009D3DAB" w:rsidRDefault="00FD451C" w:rsidP="00A135C8">
            <w:pPr>
              <w:rPr>
                <w:rFonts w:ascii="Times New Roman" w:hAnsi="Times New Roman"/>
                <w:b/>
                <w:bCs/>
                <w:iCs/>
                <w:sz w:val="22"/>
                <w:szCs w:val="22"/>
              </w:rPr>
            </w:pPr>
            <w:r>
              <w:rPr>
                <w:rFonts w:ascii="Times New Roman" w:hAnsi="Times New Roman"/>
                <w:b/>
                <w:bCs/>
                <w:iCs/>
                <w:sz w:val="22"/>
                <w:szCs w:val="22"/>
              </w:rPr>
              <w:t>Số cuối năm</w:t>
            </w:r>
          </w:p>
        </w:tc>
        <w:tc>
          <w:tcPr>
            <w:tcW w:w="1350" w:type="dxa"/>
            <w:tcBorders>
              <w:top w:val="single" w:sz="4" w:space="0" w:color="auto"/>
              <w:left w:val="nil"/>
              <w:bottom w:val="single" w:sz="4" w:space="0" w:color="auto"/>
              <w:right w:val="nil"/>
            </w:tcBorders>
            <w:shd w:val="clear" w:color="auto" w:fill="auto"/>
            <w:vAlign w:val="bottom"/>
          </w:tcPr>
          <w:p w:rsidR="00366142" w:rsidRPr="00F21E7D" w:rsidRDefault="00366142" w:rsidP="00A04A18">
            <w:pPr>
              <w:jc w:val="right"/>
              <w:rPr>
                <w:rFonts w:ascii="Times New Roman" w:hAnsi="Times New Roman"/>
                <w:b/>
                <w:bCs/>
                <w:iCs/>
                <w:sz w:val="22"/>
                <w:szCs w:val="22"/>
              </w:rPr>
            </w:pPr>
            <w:r w:rsidRPr="00F21E7D">
              <w:rPr>
                <w:rFonts w:ascii="Times New Roman" w:hAnsi="Times New Roman"/>
                <w:b/>
                <w:bCs/>
                <w:iCs/>
                <w:sz w:val="22"/>
                <w:szCs w:val="22"/>
              </w:rPr>
              <w:t>-</w:t>
            </w:r>
          </w:p>
        </w:tc>
        <w:tc>
          <w:tcPr>
            <w:tcW w:w="1170" w:type="dxa"/>
            <w:tcBorders>
              <w:top w:val="single" w:sz="4" w:space="0" w:color="auto"/>
              <w:left w:val="nil"/>
              <w:bottom w:val="single" w:sz="4" w:space="0" w:color="auto"/>
              <w:right w:val="nil"/>
            </w:tcBorders>
            <w:shd w:val="clear" w:color="auto" w:fill="auto"/>
            <w:vAlign w:val="bottom"/>
          </w:tcPr>
          <w:p w:rsidR="00366142" w:rsidRPr="00F21E7D" w:rsidRDefault="00366142" w:rsidP="00A04A18">
            <w:pPr>
              <w:jc w:val="right"/>
              <w:rPr>
                <w:rFonts w:ascii="Times New Roman" w:hAnsi="Times New Roman"/>
                <w:b/>
                <w:bCs/>
                <w:iCs/>
                <w:sz w:val="22"/>
                <w:szCs w:val="22"/>
              </w:rPr>
            </w:pPr>
            <w:r w:rsidRPr="00F21E7D">
              <w:rPr>
                <w:rFonts w:ascii="Times New Roman" w:hAnsi="Times New Roman"/>
                <w:b/>
                <w:bCs/>
                <w:iCs/>
                <w:sz w:val="22"/>
                <w:szCs w:val="22"/>
              </w:rPr>
              <w:t>-</w:t>
            </w:r>
          </w:p>
        </w:tc>
        <w:tc>
          <w:tcPr>
            <w:tcW w:w="1350" w:type="dxa"/>
            <w:tcBorders>
              <w:top w:val="single" w:sz="4" w:space="0" w:color="auto"/>
              <w:left w:val="nil"/>
              <w:bottom w:val="single" w:sz="4" w:space="0" w:color="auto"/>
              <w:right w:val="nil"/>
            </w:tcBorders>
            <w:shd w:val="clear" w:color="auto" w:fill="auto"/>
            <w:vAlign w:val="bottom"/>
          </w:tcPr>
          <w:p w:rsidR="00366142" w:rsidRPr="00F21E7D" w:rsidRDefault="00366142" w:rsidP="00A04A18">
            <w:pPr>
              <w:jc w:val="right"/>
              <w:rPr>
                <w:rFonts w:ascii="Times New Roman" w:hAnsi="Times New Roman"/>
                <w:b/>
                <w:bCs/>
                <w:iCs/>
                <w:sz w:val="22"/>
                <w:szCs w:val="22"/>
              </w:rPr>
            </w:pPr>
            <w:r w:rsidRPr="00F21E7D">
              <w:rPr>
                <w:rFonts w:ascii="Times New Roman" w:hAnsi="Times New Roman"/>
                <w:b/>
                <w:bCs/>
                <w:iCs/>
                <w:sz w:val="22"/>
                <w:szCs w:val="22"/>
              </w:rPr>
              <w:t>-</w:t>
            </w:r>
          </w:p>
        </w:tc>
        <w:tc>
          <w:tcPr>
            <w:tcW w:w="1080" w:type="dxa"/>
            <w:tcBorders>
              <w:top w:val="single" w:sz="4" w:space="0" w:color="auto"/>
              <w:left w:val="nil"/>
              <w:bottom w:val="single" w:sz="4" w:space="0" w:color="auto"/>
              <w:right w:val="nil"/>
            </w:tcBorders>
            <w:vAlign w:val="bottom"/>
          </w:tcPr>
          <w:p w:rsidR="00366142" w:rsidRPr="00F21E7D" w:rsidRDefault="00366142" w:rsidP="00A04A18">
            <w:pPr>
              <w:jc w:val="right"/>
              <w:rPr>
                <w:rFonts w:ascii="Times New Roman" w:hAnsi="Times New Roman"/>
                <w:b/>
                <w:bCs/>
                <w:iCs/>
                <w:sz w:val="22"/>
                <w:szCs w:val="22"/>
              </w:rPr>
            </w:pPr>
            <w:r w:rsidRPr="00F21E7D">
              <w:rPr>
                <w:rFonts w:ascii="Times New Roman" w:hAnsi="Times New Roman"/>
                <w:b/>
                <w:bCs/>
                <w:iCs/>
                <w:sz w:val="22"/>
                <w:szCs w:val="22"/>
              </w:rPr>
              <w:t>-</w:t>
            </w:r>
          </w:p>
        </w:tc>
        <w:tc>
          <w:tcPr>
            <w:tcW w:w="990" w:type="dxa"/>
            <w:tcBorders>
              <w:top w:val="single" w:sz="4" w:space="0" w:color="auto"/>
              <w:left w:val="nil"/>
              <w:bottom w:val="single" w:sz="4" w:space="0" w:color="auto"/>
              <w:right w:val="nil"/>
            </w:tcBorders>
            <w:vAlign w:val="bottom"/>
          </w:tcPr>
          <w:p w:rsidR="00366142" w:rsidRPr="00F21E7D" w:rsidRDefault="00366142" w:rsidP="00A04A18">
            <w:pPr>
              <w:jc w:val="right"/>
              <w:rPr>
                <w:rFonts w:ascii="Times New Roman" w:hAnsi="Times New Roman"/>
                <w:b/>
                <w:bCs/>
                <w:iCs/>
                <w:sz w:val="22"/>
                <w:szCs w:val="22"/>
              </w:rPr>
            </w:pPr>
            <w:r w:rsidRPr="00F21E7D">
              <w:rPr>
                <w:rFonts w:ascii="Times New Roman" w:hAnsi="Times New Roman"/>
                <w:b/>
                <w:bCs/>
                <w:iCs/>
                <w:sz w:val="22"/>
                <w:szCs w:val="22"/>
              </w:rPr>
              <w:t>-</w:t>
            </w:r>
          </w:p>
        </w:tc>
        <w:tc>
          <w:tcPr>
            <w:tcW w:w="1080" w:type="dxa"/>
            <w:tcBorders>
              <w:top w:val="single" w:sz="4" w:space="0" w:color="auto"/>
              <w:left w:val="nil"/>
              <w:bottom w:val="single" w:sz="4" w:space="0" w:color="auto"/>
              <w:right w:val="nil"/>
            </w:tcBorders>
            <w:shd w:val="clear" w:color="auto" w:fill="auto"/>
            <w:vAlign w:val="bottom"/>
          </w:tcPr>
          <w:p w:rsidR="00366142" w:rsidRPr="00F21E7D" w:rsidRDefault="00366142" w:rsidP="00A04A18">
            <w:pPr>
              <w:jc w:val="right"/>
              <w:rPr>
                <w:rFonts w:ascii="Times New Roman" w:hAnsi="Times New Roman"/>
                <w:b/>
                <w:bCs/>
                <w:iCs/>
                <w:sz w:val="22"/>
                <w:szCs w:val="22"/>
              </w:rPr>
            </w:pPr>
            <w:r w:rsidRPr="00F21E7D">
              <w:rPr>
                <w:rFonts w:ascii="Times New Roman" w:hAnsi="Times New Roman"/>
                <w:b/>
                <w:bCs/>
                <w:iCs/>
                <w:sz w:val="22"/>
                <w:szCs w:val="22"/>
              </w:rPr>
              <w:t>-</w:t>
            </w:r>
          </w:p>
        </w:tc>
      </w:tr>
      <w:tr w:rsidR="00366142" w:rsidRPr="009D3DAB" w:rsidTr="00A135C8">
        <w:trPr>
          <w:trHeight w:val="330"/>
        </w:trPr>
        <w:tc>
          <w:tcPr>
            <w:tcW w:w="360" w:type="dxa"/>
            <w:tcBorders>
              <w:left w:val="nil"/>
              <w:right w:val="nil"/>
            </w:tcBorders>
            <w:vAlign w:val="bottom"/>
          </w:tcPr>
          <w:p w:rsidR="00366142" w:rsidRPr="009D3DAB" w:rsidRDefault="00366142" w:rsidP="00A135C8">
            <w:pPr>
              <w:spacing w:before="120"/>
              <w:rPr>
                <w:rFonts w:ascii="Times New Roman" w:hAnsi="Times New Roman"/>
                <w:b/>
                <w:bCs/>
                <w:sz w:val="22"/>
                <w:szCs w:val="22"/>
                <w:lang w:val="en-US"/>
              </w:rPr>
            </w:pPr>
          </w:p>
        </w:tc>
        <w:tc>
          <w:tcPr>
            <w:tcW w:w="1620" w:type="dxa"/>
            <w:tcBorders>
              <w:left w:val="nil"/>
              <w:right w:val="nil"/>
            </w:tcBorders>
            <w:shd w:val="clear" w:color="auto" w:fill="auto"/>
            <w:noWrap/>
            <w:vAlign w:val="center"/>
          </w:tcPr>
          <w:p w:rsidR="00366142" w:rsidRPr="009D3DAB" w:rsidRDefault="00366142" w:rsidP="00A04A18">
            <w:pPr>
              <w:spacing w:before="120"/>
              <w:rPr>
                <w:rFonts w:ascii="Times New Roman" w:hAnsi="Times New Roman"/>
                <w:b/>
                <w:bCs/>
                <w:sz w:val="22"/>
                <w:szCs w:val="22"/>
                <w:lang w:val="en-US"/>
              </w:rPr>
            </w:pPr>
            <w:r w:rsidRPr="009D3DAB">
              <w:rPr>
                <w:rFonts w:ascii="Times New Roman" w:hAnsi="Times New Roman"/>
                <w:b/>
                <w:bCs/>
                <w:sz w:val="22"/>
                <w:szCs w:val="22"/>
                <w:lang w:val="en-US"/>
              </w:rPr>
              <w:t>Giá trị hao mòn luỹ kế</w:t>
            </w:r>
          </w:p>
        </w:tc>
        <w:tc>
          <w:tcPr>
            <w:tcW w:w="1350" w:type="dxa"/>
            <w:tcBorders>
              <w:left w:val="nil"/>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c>
          <w:tcPr>
            <w:tcW w:w="1170" w:type="dxa"/>
            <w:tcBorders>
              <w:left w:val="nil"/>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c>
          <w:tcPr>
            <w:tcW w:w="1350" w:type="dxa"/>
            <w:tcBorders>
              <w:left w:val="nil"/>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c>
          <w:tcPr>
            <w:tcW w:w="1080" w:type="dxa"/>
            <w:tcBorders>
              <w:left w:val="nil"/>
              <w:right w:val="nil"/>
            </w:tcBorders>
            <w:vAlign w:val="bottom"/>
          </w:tcPr>
          <w:p w:rsidR="00366142" w:rsidRPr="009D3DAB" w:rsidRDefault="00366142" w:rsidP="00A04A18">
            <w:pPr>
              <w:spacing w:before="120"/>
              <w:jc w:val="right"/>
              <w:rPr>
                <w:rFonts w:ascii="Times New Roman" w:hAnsi="Times New Roman"/>
                <w:sz w:val="22"/>
                <w:szCs w:val="22"/>
              </w:rPr>
            </w:pPr>
          </w:p>
        </w:tc>
        <w:tc>
          <w:tcPr>
            <w:tcW w:w="990" w:type="dxa"/>
            <w:tcBorders>
              <w:left w:val="nil"/>
              <w:right w:val="nil"/>
            </w:tcBorders>
            <w:vAlign w:val="bottom"/>
          </w:tcPr>
          <w:p w:rsidR="00366142" w:rsidRPr="009D3DAB" w:rsidRDefault="00366142" w:rsidP="00A04A18">
            <w:pPr>
              <w:spacing w:before="120"/>
              <w:jc w:val="right"/>
              <w:rPr>
                <w:rFonts w:ascii="Times New Roman" w:hAnsi="Times New Roman"/>
                <w:sz w:val="22"/>
                <w:szCs w:val="22"/>
              </w:rPr>
            </w:pPr>
          </w:p>
        </w:tc>
        <w:tc>
          <w:tcPr>
            <w:tcW w:w="1080" w:type="dxa"/>
            <w:tcBorders>
              <w:left w:val="nil"/>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r>
      <w:tr w:rsidR="00366142" w:rsidRPr="009D3DAB" w:rsidTr="00A135C8">
        <w:trPr>
          <w:trHeight w:val="330"/>
        </w:trPr>
        <w:tc>
          <w:tcPr>
            <w:tcW w:w="360" w:type="dxa"/>
            <w:tcBorders>
              <w:left w:val="nil"/>
              <w:bottom w:val="nil"/>
              <w:right w:val="nil"/>
            </w:tcBorders>
            <w:vAlign w:val="bottom"/>
          </w:tcPr>
          <w:p w:rsidR="00366142" w:rsidRPr="009D3DAB" w:rsidRDefault="00366142" w:rsidP="00A135C8">
            <w:pPr>
              <w:rPr>
                <w:rFonts w:ascii="Times New Roman" w:hAnsi="Times New Roman"/>
                <w:bCs/>
                <w:iCs/>
                <w:sz w:val="22"/>
                <w:szCs w:val="22"/>
              </w:rPr>
            </w:pPr>
          </w:p>
        </w:tc>
        <w:tc>
          <w:tcPr>
            <w:tcW w:w="1620" w:type="dxa"/>
            <w:tcBorders>
              <w:left w:val="nil"/>
              <w:bottom w:val="nil"/>
              <w:right w:val="nil"/>
            </w:tcBorders>
            <w:shd w:val="clear" w:color="auto" w:fill="auto"/>
            <w:vAlign w:val="bottom"/>
          </w:tcPr>
          <w:p w:rsidR="00366142" w:rsidRPr="009D3DAB" w:rsidRDefault="00FD451C" w:rsidP="00A135C8">
            <w:pPr>
              <w:rPr>
                <w:rFonts w:ascii="Times New Roman" w:hAnsi="Times New Roman"/>
                <w:bCs/>
                <w:iCs/>
                <w:sz w:val="22"/>
                <w:szCs w:val="22"/>
              </w:rPr>
            </w:pPr>
            <w:r>
              <w:rPr>
                <w:rFonts w:ascii="Times New Roman" w:hAnsi="Times New Roman"/>
                <w:bCs/>
                <w:iCs/>
                <w:sz w:val="22"/>
                <w:szCs w:val="22"/>
              </w:rPr>
              <w:t>Số đầu năm</w:t>
            </w:r>
          </w:p>
        </w:tc>
        <w:tc>
          <w:tcPr>
            <w:tcW w:w="135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35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A135C8">
        <w:trPr>
          <w:trHeight w:val="330"/>
        </w:trPr>
        <w:tc>
          <w:tcPr>
            <w:tcW w:w="360" w:type="dxa"/>
            <w:tcBorders>
              <w:left w:val="nil"/>
              <w:bottom w:val="nil"/>
              <w:right w:val="nil"/>
            </w:tcBorders>
            <w:vAlign w:val="bottom"/>
          </w:tcPr>
          <w:p w:rsidR="00366142" w:rsidRPr="009D3DAB" w:rsidRDefault="00366142" w:rsidP="00A135C8">
            <w:pPr>
              <w:rPr>
                <w:rFonts w:ascii="Times New Roman" w:hAnsi="Times New Roman"/>
                <w:bCs/>
                <w:iCs/>
                <w:sz w:val="22"/>
                <w:szCs w:val="22"/>
              </w:rPr>
            </w:pPr>
          </w:p>
        </w:tc>
        <w:tc>
          <w:tcPr>
            <w:tcW w:w="1620" w:type="dxa"/>
            <w:tcBorders>
              <w:left w:val="nil"/>
              <w:bottom w:val="nil"/>
              <w:right w:val="nil"/>
            </w:tcBorders>
            <w:shd w:val="clear" w:color="auto" w:fill="auto"/>
            <w:vAlign w:val="bottom"/>
          </w:tcPr>
          <w:p w:rsidR="00366142" w:rsidRPr="009D3DAB" w:rsidRDefault="00366142" w:rsidP="00A135C8">
            <w:pPr>
              <w:rPr>
                <w:rFonts w:ascii="Times New Roman" w:hAnsi="Times New Roman"/>
                <w:bCs/>
                <w:iCs/>
                <w:sz w:val="22"/>
                <w:szCs w:val="22"/>
              </w:rPr>
            </w:pPr>
            <w:r w:rsidRPr="009D3DAB">
              <w:rPr>
                <w:rFonts w:ascii="Times New Roman" w:hAnsi="Times New Roman"/>
                <w:bCs/>
                <w:iCs/>
                <w:sz w:val="22"/>
                <w:szCs w:val="22"/>
              </w:rPr>
              <w:t xml:space="preserve">Tăng trong </w:t>
            </w:r>
            <w:r w:rsidR="00A135C8" w:rsidRPr="00A135C8">
              <w:rPr>
                <w:rFonts w:ascii="Times New Roman" w:hAnsi="Times New Roman"/>
                <w:bCs/>
                <w:iCs/>
                <w:sz w:val="22"/>
                <w:szCs w:val="22"/>
              </w:rPr>
              <w:t>năm</w:t>
            </w:r>
          </w:p>
        </w:tc>
        <w:tc>
          <w:tcPr>
            <w:tcW w:w="135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35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A135C8">
        <w:trPr>
          <w:trHeight w:val="330"/>
        </w:trPr>
        <w:tc>
          <w:tcPr>
            <w:tcW w:w="36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620"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i/>
                <w:sz w:val="22"/>
                <w:szCs w:val="22"/>
              </w:rPr>
            </w:pPr>
            <w:r w:rsidRPr="009D3DAB">
              <w:rPr>
                <w:rFonts w:ascii="Times New Roman" w:hAnsi="Times New Roman"/>
                <w:i/>
                <w:sz w:val="22"/>
                <w:szCs w:val="22"/>
              </w:rPr>
              <w:t xml:space="preserve">Khấu hao trong </w:t>
            </w:r>
            <w:r w:rsidR="00CE0AB7">
              <w:rPr>
                <w:rFonts w:ascii="Times New Roman" w:hAnsi="Times New Roman"/>
                <w:i/>
                <w:sz w:val="22"/>
                <w:szCs w:val="22"/>
              </w:rPr>
              <w:t>kỳ</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99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r>
      <w:tr w:rsidR="00366142" w:rsidRPr="009D3DAB" w:rsidTr="00A135C8">
        <w:trPr>
          <w:trHeight w:val="198"/>
        </w:trPr>
        <w:tc>
          <w:tcPr>
            <w:tcW w:w="36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620"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i/>
                <w:sz w:val="22"/>
                <w:szCs w:val="22"/>
              </w:rPr>
            </w:pPr>
            <w:r w:rsidRPr="009D3DAB">
              <w:rPr>
                <w:rFonts w:ascii="Times New Roman" w:hAnsi="Times New Roman"/>
                <w:i/>
                <w:sz w:val="22"/>
                <w:szCs w:val="22"/>
              </w:rPr>
              <w:t>Tăng khác</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99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r>
      <w:tr w:rsidR="00366142" w:rsidRPr="009D3DAB" w:rsidTr="00A135C8">
        <w:trPr>
          <w:trHeight w:val="330"/>
        </w:trPr>
        <w:tc>
          <w:tcPr>
            <w:tcW w:w="360" w:type="dxa"/>
            <w:tcBorders>
              <w:top w:val="nil"/>
              <w:left w:val="nil"/>
              <w:bottom w:val="nil"/>
              <w:right w:val="nil"/>
            </w:tcBorders>
            <w:vAlign w:val="bottom"/>
          </w:tcPr>
          <w:p w:rsidR="00366142" w:rsidRPr="009D3DAB" w:rsidRDefault="00366142" w:rsidP="00A135C8">
            <w:pPr>
              <w:rPr>
                <w:rFonts w:ascii="Times New Roman" w:hAnsi="Times New Roman"/>
                <w:sz w:val="22"/>
                <w:szCs w:val="22"/>
              </w:rPr>
            </w:pPr>
          </w:p>
        </w:tc>
        <w:tc>
          <w:tcPr>
            <w:tcW w:w="1620"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sz w:val="22"/>
                <w:szCs w:val="22"/>
              </w:rPr>
            </w:pPr>
            <w:r w:rsidRPr="009D3DAB">
              <w:rPr>
                <w:rFonts w:ascii="Times New Roman" w:hAnsi="Times New Roman"/>
                <w:sz w:val="22"/>
                <w:szCs w:val="22"/>
              </w:rPr>
              <w:t xml:space="preserve">Giảm trong </w:t>
            </w:r>
            <w:r w:rsidR="00A135C8" w:rsidRPr="00A135C8">
              <w:rPr>
                <w:rFonts w:ascii="Times New Roman" w:hAnsi="Times New Roman"/>
                <w:sz w:val="22"/>
                <w:szCs w:val="22"/>
              </w:rPr>
              <w:t>năm</w:t>
            </w:r>
          </w:p>
        </w:tc>
        <w:tc>
          <w:tcPr>
            <w:tcW w:w="135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35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A135C8">
        <w:trPr>
          <w:trHeight w:val="330"/>
        </w:trPr>
        <w:tc>
          <w:tcPr>
            <w:tcW w:w="36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620"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i/>
                <w:sz w:val="22"/>
                <w:szCs w:val="22"/>
              </w:rPr>
            </w:pPr>
            <w:r w:rsidRPr="009D3DAB">
              <w:rPr>
                <w:rFonts w:ascii="Times New Roman" w:hAnsi="Times New Roman"/>
                <w:i/>
                <w:sz w:val="22"/>
                <w:szCs w:val="22"/>
              </w:rPr>
              <w:t>Chuyển sang bất động sản đầu tư</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99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r>
      <w:tr w:rsidR="00366142" w:rsidRPr="009D3DAB" w:rsidTr="00A135C8">
        <w:trPr>
          <w:trHeight w:val="330"/>
        </w:trPr>
        <w:tc>
          <w:tcPr>
            <w:tcW w:w="36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620"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i/>
                <w:sz w:val="22"/>
                <w:szCs w:val="22"/>
              </w:rPr>
            </w:pPr>
            <w:r w:rsidRPr="009D3DAB">
              <w:rPr>
                <w:rFonts w:ascii="Times New Roman" w:hAnsi="Times New Roman"/>
                <w:i/>
                <w:sz w:val="22"/>
                <w:szCs w:val="22"/>
              </w:rPr>
              <w:t>Thanh lý, nhượng bán</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35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990" w:type="dxa"/>
            <w:tcBorders>
              <w:top w:val="nil"/>
              <w:left w:val="nil"/>
              <w:bottom w:val="nil"/>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nil"/>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r>
      <w:tr w:rsidR="00366142" w:rsidRPr="009D3DAB" w:rsidTr="00A135C8">
        <w:trPr>
          <w:trHeight w:val="330"/>
        </w:trPr>
        <w:tc>
          <w:tcPr>
            <w:tcW w:w="36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620"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i/>
                <w:sz w:val="22"/>
                <w:szCs w:val="22"/>
              </w:rPr>
            </w:pPr>
            <w:r w:rsidRPr="009D3DAB">
              <w:rPr>
                <w:rFonts w:ascii="Times New Roman" w:hAnsi="Times New Roman"/>
                <w:i/>
                <w:sz w:val="22"/>
                <w:szCs w:val="22"/>
              </w:rPr>
              <w:t>Giảm khác</w:t>
            </w:r>
          </w:p>
        </w:tc>
        <w:tc>
          <w:tcPr>
            <w:tcW w:w="1350" w:type="dxa"/>
            <w:tcBorders>
              <w:top w:val="nil"/>
              <w:left w:val="nil"/>
              <w:bottom w:val="single" w:sz="4" w:space="0" w:color="auto"/>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170" w:type="dxa"/>
            <w:tcBorders>
              <w:top w:val="nil"/>
              <w:left w:val="nil"/>
              <w:bottom w:val="single" w:sz="4" w:space="0" w:color="auto"/>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350" w:type="dxa"/>
            <w:tcBorders>
              <w:top w:val="nil"/>
              <w:left w:val="nil"/>
              <w:bottom w:val="single" w:sz="4" w:space="0" w:color="auto"/>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single" w:sz="4" w:space="0" w:color="auto"/>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990" w:type="dxa"/>
            <w:tcBorders>
              <w:top w:val="nil"/>
              <w:left w:val="nil"/>
              <w:bottom w:val="single" w:sz="4" w:space="0" w:color="auto"/>
              <w:right w:val="nil"/>
            </w:tcBorders>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c>
          <w:tcPr>
            <w:tcW w:w="1080" w:type="dxa"/>
            <w:tcBorders>
              <w:top w:val="nil"/>
              <w:left w:val="nil"/>
              <w:bottom w:val="single" w:sz="4" w:space="0" w:color="auto"/>
              <w:right w:val="nil"/>
            </w:tcBorders>
            <w:shd w:val="clear" w:color="auto" w:fill="auto"/>
            <w:vAlign w:val="bottom"/>
          </w:tcPr>
          <w:p w:rsidR="00366142" w:rsidRPr="00F21E7D" w:rsidRDefault="00366142" w:rsidP="00A04A18">
            <w:pPr>
              <w:jc w:val="right"/>
              <w:rPr>
                <w:rFonts w:ascii="Times New Roman" w:hAnsi="Times New Roman"/>
                <w:bCs/>
                <w:i/>
                <w:iCs/>
                <w:sz w:val="22"/>
                <w:szCs w:val="22"/>
              </w:rPr>
            </w:pPr>
            <w:r w:rsidRPr="00F21E7D">
              <w:rPr>
                <w:rFonts w:ascii="Times New Roman" w:hAnsi="Times New Roman"/>
                <w:bCs/>
                <w:i/>
                <w:iCs/>
                <w:sz w:val="22"/>
                <w:szCs w:val="22"/>
              </w:rPr>
              <w:t>-</w:t>
            </w:r>
          </w:p>
        </w:tc>
      </w:tr>
      <w:tr w:rsidR="00366142" w:rsidRPr="009D3DAB" w:rsidTr="00A135C8">
        <w:trPr>
          <w:trHeight w:val="330"/>
        </w:trPr>
        <w:tc>
          <w:tcPr>
            <w:tcW w:w="360" w:type="dxa"/>
            <w:tcBorders>
              <w:top w:val="nil"/>
              <w:left w:val="nil"/>
              <w:right w:val="nil"/>
            </w:tcBorders>
            <w:vAlign w:val="bottom"/>
          </w:tcPr>
          <w:p w:rsidR="00366142" w:rsidRPr="009D3DAB" w:rsidRDefault="00366142" w:rsidP="00A135C8">
            <w:pPr>
              <w:rPr>
                <w:rFonts w:ascii="Times New Roman" w:hAnsi="Times New Roman"/>
                <w:b/>
                <w:bCs/>
                <w:iCs/>
                <w:sz w:val="22"/>
                <w:szCs w:val="22"/>
              </w:rPr>
            </w:pPr>
          </w:p>
        </w:tc>
        <w:tc>
          <w:tcPr>
            <w:tcW w:w="1620" w:type="dxa"/>
            <w:tcBorders>
              <w:top w:val="nil"/>
              <w:left w:val="nil"/>
              <w:right w:val="nil"/>
            </w:tcBorders>
            <w:shd w:val="clear" w:color="auto" w:fill="auto"/>
            <w:vAlign w:val="bottom"/>
          </w:tcPr>
          <w:p w:rsidR="00366142" w:rsidRPr="009D3DAB" w:rsidRDefault="00FD451C" w:rsidP="00A135C8">
            <w:pPr>
              <w:rPr>
                <w:rFonts w:ascii="Times New Roman" w:hAnsi="Times New Roman"/>
                <w:b/>
                <w:bCs/>
                <w:iCs/>
                <w:sz w:val="22"/>
                <w:szCs w:val="22"/>
              </w:rPr>
            </w:pPr>
            <w:r>
              <w:rPr>
                <w:rFonts w:ascii="Times New Roman" w:hAnsi="Times New Roman"/>
                <w:b/>
                <w:bCs/>
                <w:iCs/>
                <w:sz w:val="22"/>
                <w:szCs w:val="22"/>
              </w:rPr>
              <w:t>Số cuối năm</w:t>
            </w:r>
          </w:p>
        </w:tc>
        <w:tc>
          <w:tcPr>
            <w:tcW w:w="1350" w:type="dxa"/>
            <w:tcBorders>
              <w:top w:val="single" w:sz="4" w:space="0" w:color="auto"/>
              <w:left w:val="nil"/>
              <w:right w:val="nil"/>
            </w:tcBorders>
            <w:shd w:val="clear" w:color="auto" w:fill="auto"/>
            <w:vAlign w:val="bottom"/>
          </w:tcPr>
          <w:p w:rsidR="00366142" w:rsidRPr="00F21E7D" w:rsidRDefault="00366142" w:rsidP="00A04A18">
            <w:pPr>
              <w:jc w:val="right"/>
              <w:rPr>
                <w:rFonts w:ascii="Times New Roman" w:hAnsi="Times New Roman"/>
                <w:b/>
                <w:bCs/>
                <w:iCs/>
                <w:sz w:val="22"/>
                <w:szCs w:val="22"/>
              </w:rPr>
            </w:pPr>
            <w:r w:rsidRPr="00F21E7D">
              <w:rPr>
                <w:rFonts w:ascii="Times New Roman" w:hAnsi="Times New Roman"/>
                <w:b/>
                <w:bCs/>
                <w:iCs/>
                <w:sz w:val="22"/>
                <w:szCs w:val="22"/>
              </w:rPr>
              <w:t>-</w:t>
            </w:r>
          </w:p>
        </w:tc>
        <w:tc>
          <w:tcPr>
            <w:tcW w:w="1170" w:type="dxa"/>
            <w:tcBorders>
              <w:top w:val="single" w:sz="4" w:space="0" w:color="auto"/>
              <w:left w:val="nil"/>
              <w:right w:val="nil"/>
            </w:tcBorders>
            <w:shd w:val="clear" w:color="auto" w:fill="auto"/>
            <w:vAlign w:val="bottom"/>
          </w:tcPr>
          <w:p w:rsidR="00366142" w:rsidRPr="00F21E7D" w:rsidRDefault="00366142" w:rsidP="00A04A18">
            <w:pPr>
              <w:jc w:val="right"/>
              <w:rPr>
                <w:rFonts w:ascii="Times New Roman" w:hAnsi="Times New Roman"/>
                <w:b/>
                <w:bCs/>
                <w:iCs/>
                <w:sz w:val="22"/>
                <w:szCs w:val="22"/>
              </w:rPr>
            </w:pPr>
            <w:r w:rsidRPr="00F21E7D">
              <w:rPr>
                <w:rFonts w:ascii="Times New Roman" w:hAnsi="Times New Roman"/>
                <w:b/>
                <w:bCs/>
                <w:iCs/>
                <w:sz w:val="22"/>
                <w:szCs w:val="22"/>
              </w:rPr>
              <w:t>-</w:t>
            </w:r>
          </w:p>
        </w:tc>
        <w:tc>
          <w:tcPr>
            <w:tcW w:w="1350" w:type="dxa"/>
            <w:tcBorders>
              <w:top w:val="single" w:sz="4" w:space="0" w:color="auto"/>
              <w:left w:val="nil"/>
              <w:right w:val="nil"/>
            </w:tcBorders>
            <w:shd w:val="clear" w:color="auto" w:fill="auto"/>
            <w:vAlign w:val="bottom"/>
          </w:tcPr>
          <w:p w:rsidR="00366142" w:rsidRPr="00F21E7D" w:rsidRDefault="00366142" w:rsidP="00A04A18">
            <w:pPr>
              <w:jc w:val="right"/>
              <w:rPr>
                <w:rFonts w:ascii="Times New Roman" w:hAnsi="Times New Roman"/>
                <w:b/>
                <w:bCs/>
                <w:iCs/>
                <w:sz w:val="22"/>
                <w:szCs w:val="22"/>
              </w:rPr>
            </w:pPr>
            <w:r w:rsidRPr="00F21E7D">
              <w:rPr>
                <w:rFonts w:ascii="Times New Roman" w:hAnsi="Times New Roman"/>
                <w:b/>
                <w:bCs/>
                <w:iCs/>
                <w:sz w:val="22"/>
                <w:szCs w:val="22"/>
              </w:rPr>
              <w:t>-</w:t>
            </w:r>
          </w:p>
        </w:tc>
        <w:tc>
          <w:tcPr>
            <w:tcW w:w="1080" w:type="dxa"/>
            <w:tcBorders>
              <w:top w:val="single" w:sz="4" w:space="0" w:color="auto"/>
              <w:left w:val="nil"/>
              <w:right w:val="nil"/>
            </w:tcBorders>
            <w:vAlign w:val="bottom"/>
          </w:tcPr>
          <w:p w:rsidR="00366142" w:rsidRPr="00F21E7D" w:rsidRDefault="00366142" w:rsidP="00A04A18">
            <w:pPr>
              <w:jc w:val="right"/>
              <w:rPr>
                <w:rFonts w:ascii="Times New Roman" w:hAnsi="Times New Roman"/>
                <w:b/>
                <w:bCs/>
                <w:iCs/>
                <w:sz w:val="22"/>
                <w:szCs w:val="22"/>
              </w:rPr>
            </w:pPr>
            <w:r w:rsidRPr="00F21E7D">
              <w:rPr>
                <w:rFonts w:ascii="Times New Roman" w:hAnsi="Times New Roman"/>
                <w:b/>
                <w:bCs/>
                <w:iCs/>
                <w:sz w:val="22"/>
                <w:szCs w:val="22"/>
              </w:rPr>
              <w:t>-</w:t>
            </w:r>
          </w:p>
        </w:tc>
        <w:tc>
          <w:tcPr>
            <w:tcW w:w="990" w:type="dxa"/>
            <w:tcBorders>
              <w:top w:val="single" w:sz="4" w:space="0" w:color="auto"/>
              <w:left w:val="nil"/>
              <w:right w:val="nil"/>
            </w:tcBorders>
            <w:vAlign w:val="bottom"/>
          </w:tcPr>
          <w:p w:rsidR="00366142" w:rsidRPr="00F21E7D" w:rsidRDefault="00366142" w:rsidP="00A04A18">
            <w:pPr>
              <w:jc w:val="right"/>
              <w:rPr>
                <w:rFonts w:ascii="Times New Roman" w:hAnsi="Times New Roman"/>
                <w:b/>
                <w:bCs/>
                <w:iCs/>
                <w:sz w:val="22"/>
                <w:szCs w:val="22"/>
              </w:rPr>
            </w:pPr>
            <w:r w:rsidRPr="00F21E7D">
              <w:rPr>
                <w:rFonts w:ascii="Times New Roman" w:hAnsi="Times New Roman"/>
                <w:b/>
                <w:bCs/>
                <w:iCs/>
                <w:sz w:val="22"/>
                <w:szCs w:val="22"/>
              </w:rPr>
              <w:t>-</w:t>
            </w:r>
          </w:p>
        </w:tc>
        <w:tc>
          <w:tcPr>
            <w:tcW w:w="1080" w:type="dxa"/>
            <w:tcBorders>
              <w:top w:val="single" w:sz="4" w:space="0" w:color="auto"/>
              <w:left w:val="nil"/>
              <w:right w:val="nil"/>
            </w:tcBorders>
            <w:shd w:val="clear" w:color="auto" w:fill="auto"/>
            <w:vAlign w:val="bottom"/>
          </w:tcPr>
          <w:p w:rsidR="00366142" w:rsidRPr="00F21E7D" w:rsidRDefault="00366142" w:rsidP="00A04A18">
            <w:pPr>
              <w:jc w:val="right"/>
              <w:rPr>
                <w:rFonts w:ascii="Times New Roman" w:hAnsi="Times New Roman"/>
                <w:b/>
                <w:bCs/>
                <w:iCs/>
                <w:sz w:val="22"/>
                <w:szCs w:val="22"/>
              </w:rPr>
            </w:pPr>
            <w:r w:rsidRPr="00F21E7D">
              <w:rPr>
                <w:rFonts w:ascii="Times New Roman" w:hAnsi="Times New Roman"/>
                <w:b/>
                <w:bCs/>
                <w:iCs/>
                <w:sz w:val="22"/>
                <w:szCs w:val="22"/>
              </w:rPr>
              <w:t>-</w:t>
            </w:r>
          </w:p>
        </w:tc>
      </w:tr>
      <w:tr w:rsidR="00366142" w:rsidRPr="009D3DAB" w:rsidTr="00A135C8">
        <w:trPr>
          <w:trHeight w:val="330"/>
        </w:trPr>
        <w:tc>
          <w:tcPr>
            <w:tcW w:w="360" w:type="dxa"/>
            <w:tcBorders>
              <w:left w:val="nil"/>
              <w:right w:val="nil"/>
            </w:tcBorders>
            <w:vAlign w:val="bottom"/>
          </w:tcPr>
          <w:p w:rsidR="00366142" w:rsidRPr="009D3DAB" w:rsidRDefault="00366142" w:rsidP="00A135C8">
            <w:pPr>
              <w:spacing w:before="120"/>
              <w:rPr>
                <w:rFonts w:ascii="Times New Roman" w:hAnsi="Times New Roman"/>
                <w:b/>
                <w:bCs/>
                <w:sz w:val="22"/>
                <w:szCs w:val="22"/>
                <w:lang w:val="en-US"/>
              </w:rPr>
            </w:pPr>
          </w:p>
        </w:tc>
        <w:tc>
          <w:tcPr>
            <w:tcW w:w="1620" w:type="dxa"/>
            <w:tcBorders>
              <w:left w:val="nil"/>
              <w:right w:val="nil"/>
            </w:tcBorders>
            <w:shd w:val="clear" w:color="auto" w:fill="auto"/>
            <w:noWrap/>
            <w:vAlign w:val="center"/>
          </w:tcPr>
          <w:p w:rsidR="00366142" w:rsidRPr="009D3DAB" w:rsidRDefault="00366142" w:rsidP="00A04A18">
            <w:pPr>
              <w:spacing w:before="120"/>
              <w:rPr>
                <w:rFonts w:ascii="Times New Roman" w:hAnsi="Times New Roman"/>
                <w:b/>
                <w:bCs/>
                <w:sz w:val="22"/>
                <w:szCs w:val="22"/>
                <w:lang w:val="en-US"/>
              </w:rPr>
            </w:pPr>
            <w:r w:rsidRPr="009D3DAB">
              <w:rPr>
                <w:rFonts w:ascii="Times New Roman" w:hAnsi="Times New Roman"/>
                <w:b/>
                <w:bCs/>
                <w:sz w:val="22"/>
                <w:szCs w:val="22"/>
                <w:lang w:val="en-US"/>
              </w:rPr>
              <w:t>Giá trị còn lại</w:t>
            </w:r>
          </w:p>
        </w:tc>
        <w:tc>
          <w:tcPr>
            <w:tcW w:w="1350" w:type="dxa"/>
            <w:tcBorders>
              <w:top w:val="single" w:sz="4" w:space="0" w:color="auto"/>
              <w:left w:val="nil"/>
              <w:bottom w:val="single" w:sz="4" w:space="0" w:color="auto"/>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c>
          <w:tcPr>
            <w:tcW w:w="1170" w:type="dxa"/>
            <w:tcBorders>
              <w:top w:val="single" w:sz="4" w:space="0" w:color="auto"/>
              <w:left w:val="nil"/>
              <w:bottom w:val="single" w:sz="4" w:space="0" w:color="auto"/>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c>
          <w:tcPr>
            <w:tcW w:w="1350" w:type="dxa"/>
            <w:tcBorders>
              <w:top w:val="single" w:sz="4" w:space="0" w:color="auto"/>
              <w:left w:val="nil"/>
              <w:bottom w:val="single" w:sz="4" w:space="0" w:color="auto"/>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c>
          <w:tcPr>
            <w:tcW w:w="1080" w:type="dxa"/>
            <w:tcBorders>
              <w:top w:val="single" w:sz="4" w:space="0" w:color="auto"/>
              <w:left w:val="nil"/>
              <w:bottom w:val="single" w:sz="4" w:space="0" w:color="auto"/>
              <w:right w:val="nil"/>
            </w:tcBorders>
            <w:vAlign w:val="bottom"/>
          </w:tcPr>
          <w:p w:rsidR="00366142" w:rsidRPr="009D3DAB" w:rsidRDefault="00366142" w:rsidP="00A04A18">
            <w:pPr>
              <w:spacing w:before="120"/>
              <w:jc w:val="right"/>
              <w:rPr>
                <w:rFonts w:ascii="Times New Roman" w:hAnsi="Times New Roman"/>
                <w:sz w:val="22"/>
                <w:szCs w:val="22"/>
              </w:rPr>
            </w:pPr>
          </w:p>
        </w:tc>
        <w:tc>
          <w:tcPr>
            <w:tcW w:w="990" w:type="dxa"/>
            <w:tcBorders>
              <w:top w:val="single" w:sz="4" w:space="0" w:color="auto"/>
              <w:left w:val="nil"/>
              <w:bottom w:val="single" w:sz="4" w:space="0" w:color="auto"/>
              <w:right w:val="nil"/>
            </w:tcBorders>
            <w:vAlign w:val="bottom"/>
          </w:tcPr>
          <w:p w:rsidR="00366142" w:rsidRPr="009D3DAB" w:rsidRDefault="00366142" w:rsidP="00A04A18">
            <w:pPr>
              <w:spacing w:before="120"/>
              <w:jc w:val="right"/>
              <w:rPr>
                <w:rFonts w:ascii="Times New Roman" w:hAnsi="Times New Roman"/>
                <w:sz w:val="22"/>
                <w:szCs w:val="22"/>
              </w:rPr>
            </w:pPr>
          </w:p>
        </w:tc>
        <w:tc>
          <w:tcPr>
            <w:tcW w:w="1080" w:type="dxa"/>
            <w:tcBorders>
              <w:top w:val="single" w:sz="4" w:space="0" w:color="auto"/>
              <w:left w:val="nil"/>
              <w:bottom w:val="single" w:sz="4" w:space="0" w:color="auto"/>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r>
      <w:tr w:rsidR="00CE6233" w:rsidRPr="009D3DAB" w:rsidTr="00A135C8">
        <w:trPr>
          <w:trHeight w:val="279"/>
        </w:trPr>
        <w:tc>
          <w:tcPr>
            <w:tcW w:w="360" w:type="dxa"/>
            <w:tcBorders>
              <w:left w:val="nil"/>
              <w:right w:val="nil"/>
            </w:tcBorders>
            <w:vAlign w:val="bottom"/>
          </w:tcPr>
          <w:p w:rsidR="00CE6233" w:rsidRPr="009D3DAB" w:rsidRDefault="00CE6233" w:rsidP="00A135C8">
            <w:pPr>
              <w:rPr>
                <w:rFonts w:ascii="Times New Roman" w:hAnsi="Times New Roman"/>
                <w:bCs/>
                <w:iCs/>
                <w:sz w:val="22"/>
                <w:szCs w:val="22"/>
                <w:lang w:val="en-US"/>
              </w:rPr>
            </w:pPr>
          </w:p>
        </w:tc>
        <w:tc>
          <w:tcPr>
            <w:tcW w:w="1620" w:type="dxa"/>
            <w:tcBorders>
              <w:left w:val="nil"/>
              <w:right w:val="nil"/>
            </w:tcBorders>
            <w:shd w:val="clear" w:color="auto" w:fill="auto"/>
            <w:vAlign w:val="bottom"/>
          </w:tcPr>
          <w:p w:rsidR="00CE6233" w:rsidRPr="009D3DAB" w:rsidRDefault="00FD451C" w:rsidP="00A135C8">
            <w:pPr>
              <w:rPr>
                <w:rFonts w:ascii="Times New Roman" w:hAnsi="Times New Roman"/>
                <w:b/>
                <w:bCs/>
                <w:iCs/>
                <w:sz w:val="22"/>
                <w:szCs w:val="22"/>
                <w:lang w:val="en-US"/>
              </w:rPr>
            </w:pPr>
            <w:r w:rsidRPr="00FD451C">
              <w:rPr>
                <w:rFonts w:ascii="Times New Roman" w:hAnsi="Times New Roman"/>
                <w:b/>
                <w:bCs/>
                <w:iCs/>
                <w:sz w:val="22"/>
                <w:szCs w:val="22"/>
              </w:rPr>
              <w:t xml:space="preserve">Số </w:t>
            </w:r>
            <w:r w:rsidRPr="00FD451C">
              <w:rPr>
                <w:rFonts w:ascii="Times New Roman" w:hAnsi="Times New Roman" w:hint="cs"/>
                <w:b/>
                <w:bCs/>
                <w:iCs/>
                <w:sz w:val="22"/>
                <w:szCs w:val="22"/>
              </w:rPr>
              <w:t>đ</w:t>
            </w:r>
            <w:r w:rsidRPr="00FD451C">
              <w:rPr>
                <w:rFonts w:ascii="Times New Roman" w:hAnsi="Times New Roman"/>
                <w:b/>
                <w:bCs/>
                <w:iCs/>
                <w:sz w:val="22"/>
                <w:szCs w:val="22"/>
              </w:rPr>
              <w:t>ầu n</w:t>
            </w:r>
            <w:r w:rsidRPr="00FD451C">
              <w:rPr>
                <w:rFonts w:ascii="Times New Roman" w:hAnsi="Times New Roman" w:hint="cs"/>
                <w:b/>
                <w:bCs/>
                <w:iCs/>
                <w:sz w:val="22"/>
                <w:szCs w:val="22"/>
              </w:rPr>
              <w:t>ă</w:t>
            </w:r>
            <w:r w:rsidRPr="00FD451C">
              <w:rPr>
                <w:rFonts w:ascii="Times New Roman" w:hAnsi="Times New Roman"/>
                <w:b/>
                <w:bCs/>
                <w:iCs/>
                <w:sz w:val="22"/>
                <w:szCs w:val="22"/>
              </w:rPr>
              <w:t>m</w:t>
            </w:r>
          </w:p>
        </w:tc>
        <w:tc>
          <w:tcPr>
            <w:tcW w:w="1350" w:type="dxa"/>
            <w:tcBorders>
              <w:top w:val="single" w:sz="4" w:space="0" w:color="auto"/>
              <w:left w:val="nil"/>
              <w:bottom w:val="double" w:sz="4" w:space="0" w:color="auto"/>
              <w:right w:val="nil"/>
            </w:tcBorders>
            <w:shd w:val="clear" w:color="auto" w:fill="auto"/>
            <w:vAlign w:val="bottom"/>
          </w:tcPr>
          <w:p w:rsidR="00CE6233" w:rsidRPr="00F21E7D" w:rsidRDefault="00CE6233" w:rsidP="00CF0E1D">
            <w:pPr>
              <w:jc w:val="right"/>
              <w:rPr>
                <w:rFonts w:ascii="Times New Roman" w:hAnsi="Times New Roman"/>
                <w:b/>
                <w:bCs/>
                <w:iCs/>
                <w:sz w:val="22"/>
                <w:szCs w:val="22"/>
              </w:rPr>
            </w:pPr>
            <w:r w:rsidRPr="00F21E7D">
              <w:rPr>
                <w:rFonts w:ascii="Times New Roman" w:hAnsi="Times New Roman"/>
                <w:b/>
                <w:bCs/>
                <w:iCs/>
                <w:sz w:val="22"/>
                <w:szCs w:val="22"/>
              </w:rPr>
              <w:t>-</w:t>
            </w:r>
          </w:p>
        </w:tc>
        <w:tc>
          <w:tcPr>
            <w:tcW w:w="1170" w:type="dxa"/>
            <w:tcBorders>
              <w:top w:val="single" w:sz="4" w:space="0" w:color="auto"/>
              <w:left w:val="nil"/>
              <w:bottom w:val="double" w:sz="4" w:space="0" w:color="auto"/>
              <w:right w:val="nil"/>
            </w:tcBorders>
            <w:shd w:val="clear" w:color="auto" w:fill="auto"/>
            <w:vAlign w:val="bottom"/>
          </w:tcPr>
          <w:p w:rsidR="00CE6233" w:rsidRPr="00F21E7D" w:rsidRDefault="00CE6233" w:rsidP="00CF0E1D">
            <w:pPr>
              <w:jc w:val="right"/>
              <w:rPr>
                <w:rFonts w:ascii="Times New Roman" w:hAnsi="Times New Roman"/>
                <w:b/>
                <w:bCs/>
                <w:iCs/>
                <w:sz w:val="22"/>
                <w:szCs w:val="22"/>
              </w:rPr>
            </w:pPr>
            <w:r w:rsidRPr="00F21E7D">
              <w:rPr>
                <w:rFonts w:ascii="Times New Roman" w:hAnsi="Times New Roman"/>
                <w:b/>
                <w:bCs/>
                <w:iCs/>
                <w:sz w:val="22"/>
                <w:szCs w:val="22"/>
              </w:rPr>
              <w:t>-</w:t>
            </w:r>
          </w:p>
        </w:tc>
        <w:tc>
          <w:tcPr>
            <w:tcW w:w="1350" w:type="dxa"/>
            <w:tcBorders>
              <w:top w:val="single" w:sz="4" w:space="0" w:color="auto"/>
              <w:left w:val="nil"/>
              <w:bottom w:val="double" w:sz="4" w:space="0" w:color="auto"/>
              <w:right w:val="nil"/>
            </w:tcBorders>
            <w:shd w:val="clear" w:color="auto" w:fill="auto"/>
            <w:vAlign w:val="bottom"/>
          </w:tcPr>
          <w:p w:rsidR="00CE6233" w:rsidRPr="00F21E7D" w:rsidRDefault="00CE6233" w:rsidP="00CF0E1D">
            <w:pPr>
              <w:jc w:val="right"/>
              <w:rPr>
                <w:rFonts w:ascii="Times New Roman" w:hAnsi="Times New Roman"/>
                <w:b/>
                <w:bCs/>
                <w:iCs/>
                <w:sz w:val="22"/>
                <w:szCs w:val="22"/>
              </w:rPr>
            </w:pPr>
            <w:r w:rsidRPr="00F21E7D">
              <w:rPr>
                <w:rFonts w:ascii="Times New Roman" w:hAnsi="Times New Roman"/>
                <w:b/>
                <w:bCs/>
                <w:iCs/>
                <w:sz w:val="22"/>
                <w:szCs w:val="22"/>
              </w:rPr>
              <w:t>-</w:t>
            </w:r>
          </w:p>
        </w:tc>
        <w:tc>
          <w:tcPr>
            <w:tcW w:w="1080" w:type="dxa"/>
            <w:tcBorders>
              <w:top w:val="single" w:sz="4" w:space="0" w:color="auto"/>
              <w:left w:val="nil"/>
              <w:bottom w:val="double" w:sz="4" w:space="0" w:color="auto"/>
              <w:right w:val="nil"/>
            </w:tcBorders>
            <w:vAlign w:val="bottom"/>
          </w:tcPr>
          <w:p w:rsidR="00CE6233" w:rsidRPr="00F21E7D" w:rsidRDefault="00CE6233" w:rsidP="00CF0E1D">
            <w:pPr>
              <w:jc w:val="right"/>
              <w:rPr>
                <w:rFonts w:ascii="Times New Roman" w:hAnsi="Times New Roman"/>
                <w:b/>
                <w:bCs/>
                <w:iCs/>
                <w:sz w:val="22"/>
                <w:szCs w:val="22"/>
              </w:rPr>
            </w:pPr>
            <w:r w:rsidRPr="00F21E7D">
              <w:rPr>
                <w:rFonts w:ascii="Times New Roman" w:hAnsi="Times New Roman"/>
                <w:b/>
                <w:bCs/>
                <w:iCs/>
                <w:sz w:val="22"/>
                <w:szCs w:val="22"/>
              </w:rPr>
              <w:t>-</w:t>
            </w:r>
          </w:p>
        </w:tc>
        <w:tc>
          <w:tcPr>
            <w:tcW w:w="990" w:type="dxa"/>
            <w:tcBorders>
              <w:top w:val="single" w:sz="4" w:space="0" w:color="auto"/>
              <w:left w:val="nil"/>
              <w:bottom w:val="double" w:sz="4" w:space="0" w:color="auto"/>
              <w:right w:val="nil"/>
            </w:tcBorders>
            <w:vAlign w:val="bottom"/>
          </w:tcPr>
          <w:p w:rsidR="00CE6233" w:rsidRPr="00F21E7D" w:rsidRDefault="00CE6233" w:rsidP="00CF0E1D">
            <w:pPr>
              <w:jc w:val="right"/>
              <w:rPr>
                <w:rFonts w:ascii="Times New Roman" w:hAnsi="Times New Roman"/>
                <w:b/>
                <w:bCs/>
                <w:iCs/>
                <w:sz w:val="22"/>
                <w:szCs w:val="22"/>
              </w:rPr>
            </w:pPr>
            <w:r w:rsidRPr="00F21E7D">
              <w:rPr>
                <w:rFonts w:ascii="Times New Roman" w:hAnsi="Times New Roman"/>
                <w:b/>
                <w:bCs/>
                <w:iCs/>
                <w:sz w:val="22"/>
                <w:szCs w:val="22"/>
              </w:rPr>
              <w:t>-</w:t>
            </w:r>
          </w:p>
        </w:tc>
        <w:tc>
          <w:tcPr>
            <w:tcW w:w="1080" w:type="dxa"/>
            <w:tcBorders>
              <w:top w:val="single" w:sz="4" w:space="0" w:color="auto"/>
              <w:left w:val="nil"/>
              <w:bottom w:val="double" w:sz="4" w:space="0" w:color="auto"/>
              <w:right w:val="nil"/>
            </w:tcBorders>
            <w:shd w:val="clear" w:color="auto" w:fill="auto"/>
            <w:vAlign w:val="bottom"/>
          </w:tcPr>
          <w:p w:rsidR="00CE6233" w:rsidRPr="00F21E7D" w:rsidRDefault="00CE6233" w:rsidP="00CF0E1D">
            <w:pPr>
              <w:jc w:val="right"/>
              <w:rPr>
                <w:rFonts w:ascii="Times New Roman" w:hAnsi="Times New Roman"/>
                <w:b/>
                <w:bCs/>
                <w:iCs/>
                <w:sz w:val="22"/>
                <w:szCs w:val="22"/>
              </w:rPr>
            </w:pPr>
            <w:r w:rsidRPr="00F21E7D">
              <w:rPr>
                <w:rFonts w:ascii="Times New Roman" w:hAnsi="Times New Roman"/>
                <w:b/>
                <w:bCs/>
                <w:iCs/>
                <w:sz w:val="22"/>
                <w:szCs w:val="22"/>
              </w:rPr>
              <w:t>-</w:t>
            </w:r>
          </w:p>
        </w:tc>
      </w:tr>
      <w:tr w:rsidR="00CE6233" w:rsidRPr="009D3DAB" w:rsidTr="00A135C8">
        <w:trPr>
          <w:trHeight w:val="33"/>
        </w:trPr>
        <w:tc>
          <w:tcPr>
            <w:tcW w:w="360" w:type="dxa"/>
            <w:tcBorders>
              <w:left w:val="nil"/>
              <w:right w:val="nil"/>
            </w:tcBorders>
            <w:vAlign w:val="bottom"/>
          </w:tcPr>
          <w:p w:rsidR="00CE6233" w:rsidRPr="00F87C9A" w:rsidRDefault="00CE6233" w:rsidP="00A135C8">
            <w:pPr>
              <w:rPr>
                <w:rFonts w:ascii="Times New Roman" w:hAnsi="Times New Roman"/>
                <w:bCs/>
                <w:iCs/>
                <w:sz w:val="2"/>
                <w:szCs w:val="22"/>
                <w:lang w:val="en-US"/>
              </w:rPr>
            </w:pPr>
          </w:p>
        </w:tc>
        <w:tc>
          <w:tcPr>
            <w:tcW w:w="1620" w:type="dxa"/>
            <w:tcBorders>
              <w:left w:val="nil"/>
              <w:right w:val="nil"/>
            </w:tcBorders>
            <w:shd w:val="clear" w:color="auto" w:fill="auto"/>
            <w:vAlign w:val="bottom"/>
          </w:tcPr>
          <w:p w:rsidR="00CE6233" w:rsidRPr="00F87C9A" w:rsidRDefault="00CE6233" w:rsidP="00A135C8">
            <w:pPr>
              <w:rPr>
                <w:rFonts w:ascii="Times New Roman" w:hAnsi="Times New Roman"/>
                <w:b/>
                <w:bCs/>
                <w:iCs/>
                <w:sz w:val="2"/>
                <w:szCs w:val="22"/>
              </w:rPr>
            </w:pPr>
          </w:p>
        </w:tc>
        <w:tc>
          <w:tcPr>
            <w:tcW w:w="1350" w:type="dxa"/>
            <w:tcBorders>
              <w:top w:val="double" w:sz="4" w:space="0" w:color="auto"/>
              <w:left w:val="nil"/>
              <w:bottom w:val="single" w:sz="4" w:space="0" w:color="auto"/>
              <w:right w:val="nil"/>
            </w:tcBorders>
            <w:shd w:val="clear" w:color="auto" w:fill="auto"/>
            <w:vAlign w:val="bottom"/>
          </w:tcPr>
          <w:p w:rsidR="00CE6233" w:rsidRPr="00F87C9A" w:rsidRDefault="00CE6233" w:rsidP="00CF0E1D">
            <w:pPr>
              <w:jc w:val="right"/>
              <w:rPr>
                <w:rFonts w:ascii="Times New Roman" w:hAnsi="Times New Roman"/>
                <w:b/>
                <w:bCs/>
                <w:iCs/>
                <w:sz w:val="2"/>
                <w:szCs w:val="22"/>
              </w:rPr>
            </w:pPr>
          </w:p>
        </w:tc>
        <w:tc>
          <w:tcPr>
            <w:tcW w:w="1170" w:type="dxa"/>
            <w:tcBorders>
              <w:top w:val="double" w:sz="4" w:space="0" w:color="auto"/>
              <w:left w:val="nil"/>
              <w:bottom w:val="single" w:sz="4" w:space="0" w:color="auto"/>
              <w:right w:val="nil"/>
            </w:tcBorders>
            <w:shd w:val="clear" w:color="auto" w:fill="auto"/>
            <w:vAlign w:val="bottom"/>
          </w:tcPr>
          <w:p w:rsidR="00CE6233" w:rsidRPr="00F87C9A" w:rsidRDefault="00CE6233" w:rsidP="00CF0E1D">
            <w:pPr>
              <w:jc w:val="right"/>
              <w:rPr>
                <w:rFonts w:ascii="Times New Roman" w:hAnsi="Times New Roman"/>
                <w:b/>
                <w:bCs/>
                <w:iCs/>
                <w:sz w:val="2"/>
                <w:szCs w:val="22"/>
              </w:rPr>
            </w:pPr>
          </w:p>
        </w:tc>
        <w:tc>
          <w:tcPr>
            <w:tcW w:w="1350" w:type="dxa"/>
            <w:tcBorders>
              <w:top w:val="double" w:sz="4" w:space="0" w:color="auto"/>
              <w:left w:val="nil"/>
              <w:bottom w:val="single" w:sz="4" w:space="0" w:color="auto"/>
              <w:right w:val="nil"/>
            </w:tcBorders>
            <w:shd w:val="clear" w:color="auto" w:fill="auto"/>
            <w:vAlign w:val="bottom"/>
          </w:tcPr>
          <w:p w:rsidR="00CE6233" w:rsidRPr="00F87C9A" w:rsidRDefault="00CE6233" w:rsidP="00CF0E1D">
            <w:pPr>
              <w:jc w:val="right"/>
              <w:rPr>
                <w:rFonts w:ascii="Times New Roman" w:hAnsi="Times New Roman"/>
                <w:b/>
                <w:bCs/>
                <w:iCs/>
                <w:sz w:val="2"/>
                <w:szCs w:val="22"/>
              </w:rPr>
            </w:pPr>
          </w:p>
        </w:tc>
        <w:tc>
          <w:tcPr>
            <w:tcW w:w="1080" w:type="dxa"/>
            <w:tcBorders>
              <w:top w:val="double" w:sz="4" w:space="0" w:color="auto"/>
              <w:left w:val="nil"/>
              <w:bottom w:val="single" w:sz="4" w:space="0" w:color="auto"/>
              <w:right w:val="nil"/>
            </w:tcBorders>
            <w:vAlign w:val="bottom"/>
          </w:tcPr>
          <w:p w:rsidR="00CE6233" w:rsidRPr="00F87C9A" w:rsidRDefault="00CE6233" w:rsidP="00CF0E1D">
            <w:pPr>
              <w:jc w:val="right"/>
              <w:rPr>
                <w:rFonts w:ascii="Times New Roman" w:hAnsi="Times New Roman"/>
                <w:b/>
                <w:bCs/>
                <w:iCs/>
                <w:sz w:val="2"/>
                <w:szCs w:val="22"/>
              </w:rPr>
            </w:pPr>
          </w:p>
        </w:tc>
        <w:tc>
          <w:tcPr>
            <w:tcW w:w="990" w:type="dxa"/>
            <w:tcBorders>
              <w:top w:val="double" w:sz="4" w:space="0" w:color="auto"/>
              <w:left w:val="nil"/>
              <w:bottom w:val="single" w:sz="4" w:space="0" w:color="auto"/>
              <w:right w:val="nil"/>
            </w:tcBorders>
            <w:vAlign w:val="bottom"/>
          </w:tcPr>
          <w:p w:rsidR="00CE6233" w:rsidRPr="00F87C9A" w:rsidRDefault="00CE6233" w:rsidP="00CF0E1D">
            <w:pPr>
              <w:jc w:val="right"/>
              <w:rPr>
                <w:rFonts w:ascii="Times New Roman" w:hAnsi="Times New Roman"/>
                <w:b/>
                <w:bCs/>
                <w:iCs/>
                <w:sz w:val="2"/>
                <w:szCs w:val="22"/>
              </w:rPr>
            </w:pPr>
          </w:p>
        </w:tc>
        <w:tc>
          <w:tcPr>
            <w:tcW w:w="1080" w:type="dxa"/>
            <w:tcBorders>
              <w:top w:val="double" w:sz="4" w:space="0" w:color="auto"/>
              <w:left w:val="nil"/>
              <w:bottom w:val="single" w:sz="4" w:space="0" w:color="auto"/>
              <w:right w:val="nil"/>
            </w:tcBorders>
            <w:shd w:val="clear" w:color="auto" w:fill="auto"/>
            <w:vAlign w:val="bottom"/>
          </w:tcPr>
          <w:p w:rsidR="00CE6233" w:rsidRPr="00F87C9A" w:rsidRDefault="00CE6233" w:rsidP="00CF0E1D">
            <w:pPr>
              <w:jc w:val="right"/>
              <w:rPr>
                <w:rFonts w:ascii="Times New Roman" w:hAnsi="Times New Roman"/>
                <w:b/>
                <w:bCs/>
                <w:iCs/>
                <w:sz w:val="2"/>
                <w:szCs w:val="22"/>
              </w:rPr>
            </w:pPr>
          </w:p>
        </w:tc>
      </w:tr>
      <w:tr w:rsidR="00CE6233" w:rsidRPr="009D3DAB" w:rsidTr="00A135C8">
        <w:trPr>
          <w:trHeight w:val="330"/>
        </w:trPr>
        <w:tc>
          <w:tcPr>
            <w:tcW w:w="360" w:type="dxa"/>
            <w:tcBorders>
              <w:top w:val="nil"/>
              <w:left w:val="nil"/>
              <w:right w:val="nil"/>
            </w:tcBorders>
            <w:vAlign w:val="bottom"/>
          </w:tcPr>
          <w:p w:rsidR="00CE6233" w:rsidRPr="009D3DAB" w:rsidRDefault="00CE6233" w:rsidP="00A135C8">
            <w:pPr>
              <w:rPr>
                <w:rFonts w:ascii="Times New Roman" w:hAnsi="Times New Roman"/>
                <w:b/>
                <w:bCs/>
                <w:iCs/>
                <w:sz w:val="22"/>
                <w:szCs w:val="22"/>
                <w:lang w:val="en-US"/>
              </w:rPr>
            </w:pPr>
          </w:p>
        </w:tc>
        <w:tc>
          <w:tcPr>
            <w:tcW w:w="1620" w:type="dxa"/>
            <w:tcBorders>
              <w:top w:val="nil"/>
              <w:left w:val="nil"/>
              <w:right w:val="nil"/>
            </w:tcBorders>
            <w:shd w:val="clear" w:color="auto" w:fill="auto"/>
            <w:vAlign w:val="bottom"/>
          </w:tcPr>
          <w:p w:rsidR="00CE6233" w:rsidRPr="009D3DAB" w:rsidRDefault="00FD451C" w:rsidP="00A135C8">
            <w:pPr>
              <w:rPr>
                <w:rFonts w:ascii="Times New Roman" w:hAnsi="Times New Roman"/>
                <w:b/>
                <w:bCs/>
                <w:iCs/>
                <w:sz w:val="22"/>
                <w:szCs w:val="22"/>
                <w:lang w:val="en-US"/>
              </w:rPr>
            </w:pPr>
            <w:r>
              <w:rPr>
                <w:rFonts w:ascii="Times New Roman" w:hAnsi="Times New Roman"/>
                <w:b/>
                <w:bCs/>
                <w:iCs/>
                <w:sz w:val="22"/>
                <w:szCs w:val="22"/>
              </w:rPr>
              <w:t>Số cuối năm</w:t>
            </w:r>
          </w:p>
        </w:tc>
        <w:tc>
          <w:tcPr>
            <w:tcW w:w="1350" w:type="dxa"/>
            <w:tcBorders>
              <w:top w:val="single" w:sz="4" w:space="0" w:color="auto"/>
              <w:left w:val="nil"/>
              <w:bottom w:val="double" w:sz="4" w:space="0" w:color="auto"/>
              <w:right w:val="nil"/>
            </w:tcBorders>
            <w:shd w:val="clear" w:color="auto" w:fill="auto"/>
            <w:vAlign w:val="bottom"/>
          </w:tcPr>
          <w:p w:rsidR="00CE6233" w:rsidRPr="00F21E7D" w:rsidRDefault="00CE6233" w:rsidP="00CF0E1D">
            <w:pPr>
              <w:jc w:val="right"/>
              <w:rPr>
                <w:rFonts w:ascii="Times New Roman" w:hAnsi="Times New Roman"/>
                <w:b/>
                <w:bCs/>
                <w:iCs/>
                <w:sz w:val="22"/>
                <w:szCs w:val="22"/>
              </w:rPr>
            </w:pPr>
            <w:r w:rsidRPr="00F21E7D">
              <w:rPr>
                <w:rFonts w:ascii="Times New Roman" w:hAnsi="Times New Roman"/>
                <w:b/>
                <w:bCs/>
                <w:iCs/>
                <w:sz w:val="22"/>
                <w:szCs w:val="22"/>
              </w:rPr>
              <w:t>-</w:t>
            </w:r>
          </w:p>
        </w:tc>
        <w:tc>
          <w:tcPr>
            <w:tcW w:w="1170" w:type="dxa"/>
            <w:tcBorders>
              <w:top w:val="single" w:sz="4" w:space="0" w:color="auto"/>
              <w:left w:val="nil"/>
              <w:bottom w:val="double" w:sz="4" w:space="0" w:color="auto"/>
              <w:right w:val="nil"/>
            </w:tcBorders>
            <w:shd w:val="clear" w:color="auto" w:fill="auto"/>
            <w:vAlign w:val="bottom"/>
          </w:tcPr>
          <w:p w:rsidR="00CE6233" w:rsidRPr="00F21E7D" w:rsidRDefault="00CE6233" w:rsidP="00CF0E1D">
            <w:pPr>
              <w:jc w:val="right"/>
              <w:rPr>
                <w:rFonts w:ascii="Times New Roman" w:hAnsi="Times New Roman"/>
                <w:b/>
                <w:bCs/>
                <w:iCs/>
                <w:sz w:val="22"/>
                <w:szCs w:val="22"/>
              </w:rPr>
            </w:pPr>
            <w:r w:rsidRPr="00F21E7D">
              <w:rPr>
                <w:rFonts w:ascii="Times New Roman" w:hAnsi="Times New Roman"/>
                <w:b/>
                <w:bCs/>
                <w:iCs/>
                <w:sz w:val="22"/>
                <w:szCs w:val="22"/>
              </w:rPr>
              <w:t>-</w:t>
            </w:r>
          </w:p>
        </w:tc>
        <w:tc>
          <w:tcPr>
            <w:tcW w:w="1350" w:type="dxa"/>
            <w:tcBorders>
              <w:top w:val="single" w:sz="4" w:space="0" w:color="auto"/>
              <w:left w:val="nil"/>
              <w:bottom w:val="double" w:sz="4" w:space="0" w:color="auto"/>
              <w:right w:val="nil"/>
            </w:tcBorders>
            <w:shd w:val="clear" w:color="auto" w:fill="auto"/>
            <w:vAlign w:val="bottom"/>
          </w:tcPr>
          <w:p w:rsidR="00CE6233" w:rsidRPr="00F21E7D" w:rsidRDefault="00CE6233" w:rsidP="00CF0E1D">
            <w:pPr>
              <w:jc w:val="right"/>
              <w:rPr>
                <w:rFonts w:ascii="Times New Roman" w:hAnsi="Times New Roman"/>
                <w:b/>
                <w:bCs/>
                <w:iCs/>
                <w:sz w:val="22"/>
                <w:szCs w:val="22"/>
              </w:rPr>
            </w:pPr>
            <w:r w:rsidRPr="00F21E7D">
              <w:rPr>
                <w:rFonts w:ascii="Times New Roman" w:hAnsi="Times New Roman"/>
                <w:b/>
                <w:bCs/>
                <w:iCs/>
                <w:sz w:val="22"/>
                <w:szCs w:val="22"/>
              </w:rPr>
              <w:t>-</w:t>
            </w:r>
          </w:p>
        </w:tc>
        <w:tc>
          <w:tcPr>
            <w:tcW w:w="1080" w:type="dxa"/>
            <w:tcBorders>
              <w:top w:val="single" w:sz="4" w:space="0" w:color="auto"/>
              <w:left w:val="nil"/>
              <w:bottom w:val="double" w:sz="4" w:space="0" w:color="auto"/>
              <w:right w:val="nil"/>
            </w:tcBorders>
            <w:vAlign w:val="bottom"/>
          </w:tcPr>
          <w:p w:rsidR="00CE6233" w:rsidRPr="00F21E7D" w:rsidRDefault="00CE6233" w:rsidP="00CF0E1D">
            <w:pPr>
              <w:jc w:val="right"/>
              <w:rPr>
                <w:rFonts w:ascii="Times New Roman" w:hAnsi="Times New Roman"/>
                <w:b/>
                <w:bCs/>
                <w:iCs/>
                <w:sz w:val="22"/>
                <w:szCs w:val="22"/>
              </w:rPr>
            </w:pPr>
            <w:r w:rsidRPr="00F21E7D">
              <w:rPr>
                <w:rFonts w:ascii="Times New Roman" w:hAnsi="Times New Roman"/>
                <w:b/>
                <w:bCs/>
                <w:iCs/>
                <w:sz w:val="22"/>
                <w:szCs w:val="22"/>
              </w:rPr>
              <w:t>-</w:t>
            </w:r>
          </w:p>
        </w:tc>
        <w:tc>
          <w:tcPr>
            <w:tcW w:w="990" w:type="dxa"/>
            <w:tcBorders>
              <w:top w:val="single" w:sz="4" w:space="0" w:color="auto"/>
              <w:left w:val="nil"/>
              <w:bottom w:val="double" w:sz="4" w:space="0" w:color="auto"/>
              <w:right w:val="nil"/>
            </w:tcBorders>
            <w:vAlign w:val="bottom"/>
          </w:tcPr>
          <w:p w:rsidR="00CE6233" w:rsidRPr="00F21E7D" w:rsidRDefault="00CE6233" w:rsidP="00CF0E1D">
            <w:pPr>
              <w:jc w:val="right"/>
              <w:rPr>
                <w:rFonts w:ascii="Times New Roman" w:hAnsi="Times New Roman"/>
                <w:b/>
                <w:bCs/>
                <w:iCs/>
                <w:sz w:val="22"/>
                <w:szCs w:val="22"/>
              </w:rPr>
            </w:pPr>
            <w:r w:rsidRPr="00F21E7D">
              <w:rPr>
                <w:rFonts w:ascii="Times New Roman" w:hAnsi="Times New Roman"/>
                <w:b/>
                <w:bCs/>
                <w:iCs/>
                <w:sz w:val="22"/>
                <w:szCs w:val="22"/>
              </w:rPr>
              <w:t>-</w:t>
            </w:r>
          </w:p>
        </w:tc>
        <w:tc>
          <w:tcPr>
            <w:tcW w:w="1080" w:type="dxa"/>
            <w:tcBorders>
              <w:top w:val="single" w:sz="4" w:space="0" w:color="auto"/>
              <w:left w:val="nil"/>
              <w:bottom w:val="double" w:sz="4" w:space="0" w:color="auto"/>
              <w:right w:val="nil"/>
            </w:tcBorders>
            <w:shd w:val="clear" w:color="auto" w:fill="auto"/>
            <w:vAlign w:val="bottom"/>
          </w:tcPr>
          <w:p w:rsidR="00CE6233" w:rsidRPr="00F21E7D" w:rsidRDefault="00CE6233" w:rsidP="00CF0E1D">
            <w:pPr>
              <w:jc w:val="right"/>
              <w:rPr>
                <w:rFonts w:ascii="Times New Roman" w:hAnsi="Times New Roman"/>
                <w:b/>
                <w:bCs/>
                <w:iCs/>
                <w:sz w:val="22"/>
                <w:szCs w:val="22"/>
              </w:rPr>
            </w:pPr>
            <w:r w:rsidRPr="00F21E7D">
              <w:rPr>
                <w:rFonts w:ascii="Times New Roman" w:hAnsi="Times New Roman"/>
                <w:b/>
                <w:bCs/>
                <w:iCs/>
                <w:sz w:val="22"/>
                <w:szCs w:val="22"/>
              </w:rPr>
              <w:t>-</w:t>
            </w:r>
          </w:p>
        </w:tc>
      </w:tr>
    </w:tbl>
    <w:p w:rsidR="00366142" w:rsidRDefault="00366142" w:rsidP="00B42AD6">
      <w:pPr>
        <w:tabs>
          <w:tab w:val="left" w:pos="450"/>
          <w:tab w:val="left" w:pos="900"/>
        </w:tabs>
        <w:spacing w:before="120"/>
        <w:jc w:val="both"/>
        <w:rPr>
          <w:rFonts w:ascii="Times New Roman" w:hAnsi="Times New Roman" w:cs=".VnArial"/>
          <w:bCs/>
          <w:sz w:val="22"/>
          <w:szCs w:val="22"/>
        </w:rPr>
      </w:pPr>
      <w:r>
        <w:rPr>
          <w:rFonts w:ascii="Times New Roman" w:hAnsi="Times New Roman"/>
          <w:bCs/>
          <w:sz w:val="22"/>
          <w:szCs w:val="22"/>
        </w:rPr>
        <w:tab/>
      </w:r>
      <w:r w:rsidRPr="00F21E7D">
        <w:rPr>
          <w:rFonts w:ascii="Times New Roman" w:hAnsi="Times New Roman"/>
          <w:bCs/>
          <w:sz w:val="22"/>
          <w:szCs w:val="22"/>
        </w:rPr>
        <w:t>Nh</w:t>
      </w:r>
      <w:r w:rsidRPr="00F21E7D">
        <w:rPr>
          <w:rFonts w:ascii="Times New Roman" w:hAnsi="Times New Roman" w:cs="Arial"/>
          <w:bCs/>
          <w:sz w:val="22"/>
          <w:szCs w:val="22"/>
        </w:rPr>
        <w:t>ư</w:t>
      </w:r>
      <w:r w:rsidRPr="00F21E7D">
        <w:rPr>
          <w:rFonts w:ascii="Times New Roman" w:hAnsi="Times New Roman"/>
          <w:bCs/>
          <w:sz w:val="22"/>
          <w:szCs w:val="22"/>
        </w:rPr>
        <w:t xml:space="preserve"> trình bày t</w:t>
      </w:r>
      <w:r w:rsidRPr="00F21E7D">
        <w:rPr>
          <w:rFonts w:ascii="Times New Roman" w:hAnsi="Times New Roman" w:cs="Arial"/>
          <w:bCs/>
          <w:sz w:val="22"/>
          <w:szCs w:val="22"/>
        </w:rPr>
        <w:t>ạ</w:t>
      </w:r>
      <w:r w:rsidRPr="00F21E7D">
        <w:rPr>
          <w:rFonts w:ascii="Times New Roman" w:hAnsi="Times New Roman"/>
          <w:bCs/>
          <w:sz w:val="22"/>
          <w:szCs w:val="22"/>
        </w:rPr>
        <w:t>i Thuy</w:t>
      </w:r>
      <w:r w:rsidRPr="00F21E7D">
        <w:rPr>
          <w:rFonts w:ascii="Times New Roman" w:hAnsi="Times New Roman" w:cs="Arial"/>
          <w:bCs/>
          <w:sz w:val="22"/>
          <w:szCs w:val="22"/>
        </w:rPr>
        <w:t>ế</w:t>
      </w:r>
      <w:r w:rsidRPr="00F21E7D">
        <w:rPr>
          <w:rFonts w:ascii="Times New Roman" w:hAnsi="Times New Roman"/>
          <w:bCs/>
          <w:sz w:val="22"/>
          <w:szCs w:val="22"/>
        </w:rPr>
        <w:t>t minh s</w:t>
      </w:r>
      <w:r w:rsidRPr="00F21E7D">
        <w:rPr>
          <w:rFonts w:ascii="Times New Roman" w:hAnsi="Times New Roman" w:cs="Arial"/>
          <w:bCs/>
          <w:sz w:val="22"/>
          <w:szCs w:val="22"/>
        </w:rPr>
        <w:t>ố</w:t>
      </w:r>
      <w:r w:rsidRPr="00F21E7D">
        <w:rPr>
          <w:rFonts w:ascii="Times New Roman" w:hAnsi="Times New Roman"/>
          <w:bCs/>
          <w:sz w:val="22"/>
          <w:szCs w:val="22"/>
        </w:rPr>
        <w:t xml:space="preserve"> </w:t>
      </w:r>
      <w:r w:rsidRPr="00594F44">
        <w:rPr>
          <w:rFonts w:ascii="Times New Roman" w:hAnsi="Times New Roman"/>
          <w:bCs/>
          <w:sz w:val="22"/>
          <w:szCs w:val="22"/>
          <w:highlight w:val="cyan"/>
        </w:rPr>
        <w:t>V.</w:t>
      </w:r>
      <w:r w:rsidRPr="00CB7D35">
        <w:rPr>
          <w:rFonts w:ascii="Times New Roman" w:hAnsi="Times New Roman"/>
          <w:bCs/>
          <w:sz w:val="22"/>
          <w:szCs w:val="22"/>
          <w:highlight w:val="cyan"/>
        </w:rPr>
        <w:t>2</w:t>
      </w:r>
      <w:r w:rsidR="00CB7D35" w:rsidRPr="00CB7D35">
        <w:rPr>
          <w:rFonts w:ascii="Times New Roman" w:hAnsi="Times New Roman"/>
          <w:bCs/>
          <w:sz w:val="22"/>
          <w:szCs w:val="22"/>
          <w:highlight w:val="cyan"/>
        </w:rPr>
        <w:t>3</w:t>
      </w:r>
      <w:r w:rsidRPr="00F21E7D">
        <w:rPr>
          <w:rFonts w:ascii="Times New Roman" w:hAnsi="Times New Roman"/>
          <w:bCs/>
          <w:sz w:val="22"/>
          <w:szCs w:val="22"/>
        </w:rPr>
        <w:t xml:space="preserve">, Công ty </w:t>
      </w:r>
      <w:r w:rsidRPr="00F21E7D">
        <w:rPr>
          <w:rFonts w:ascii="Times New Roman" w:hAnsi="Times New Roman" w:cs="Arial"/>
          <w:bCs/>
          <w:sz w:val="22"/>
          <w:szCs w:val="22"/>
        </w:rPr>
        <w:t>đ</w:t>
      </w:r>
      <w:r w:rsidRPr="00F21E7D">
        <w:rPr>
          <w:rFonts w:ascii="Times New Roman" w:hAnsi="Times New Roman" w:cs=".VnArial"/>
          <w:bCs/>
          <w:sz w:val="22"/>
          <w:szCs w:val="22"/>
        </w:rPr>
        <w:t>ã th</w:t>
      </w:r>
      <w:r w:rsidRPr="00F21E7D">
        <w:rPr>
          <w:rFonts w:ascii="Times New Roman" w:hAnsi="Times New Roman" w:cs="Arial"/>
          <w:bCs/>
          <w:sz w:val="22"/>
          <w:szCs w:val="22"/>
        </w:rPr>
        <w:t>ế</w:t>
      </w:r>
      <w:r w:rsidRPr="00F21E7D">
        <w:rPr>
          <w:rFonts w:ascii="Times New Roman" w:hAnsi="Times New Roman"/>
          <w:bCs/>
          <w:sz w:val="22"/>
          <w:szCs w:val="22"/>
        </w:rPr>
        <w:t xml:space="preserve"> ch</w:t>
      </w:r>
      <w:r w:rsidRPr="00F21E7D">
        <w:rPr>
          <w:rFonts w:ascii="Times New Roman" w:hAnsi="Times New Roman" w:cs="Arial"/>
          <w:bCs/>
          <w:sz w:val="22"/>
          <w:szCs w:val="22"/>
        </w:rPr>
        <w:t>ấ</w:t>
      </w:r>
      <w:r w:rsidRPr="00F21E7D">
        <w:rPr>
          <w:rFonts w:ascii="Times New Roman" w:hAnsi="Times New Roman"/>
          <w:bCs/>
          <w:sz w:val="22"/>
          <w:szCs w:val="22"/>
        </w:rPr>
        <w:t xml:space="preserve">p </w:t>
      </w:r>
      <w:r w:rsidRPr="00556569">
        <w:rPr>
          <w:rFonts w:ascii="Times New Roman" w:hAnsi="Times New Roman"/>
          <w:bCs/>
          <w:sz w:val="22"/>
          <w:szCs w:val="22"/>
          <w:highlight w:val="cyan"/>
        </w:rPr>
        <w:t>tòa nhà văn phòng...</w:t>
      </w:r>
      <w:r w:rsidRPr="00F21E7D">
        <w:rPr>
          <w:rFonts w:ascii="Times New Roman" w:hAnsi="Times New Roman"/>
          <w:bCs/>
          <w:sz w:val="22"/>
          <w:szCs w:val="22"/>
        </w:rPr>
        <w:t xml:space="preserve"> </w:t>
      </w:r>
      <w:r>
        <w:rPr>
          <w:rFonts w:ascii="Times New Roman" w:hAnsi="Times New Roman"/>
          <w:bCs/>
          <w:sz w:val="22"/>
          <w:szCs w:val="22"/>
        </w:rPr>
        <w:t xml:space="preserve">và máy móc </w:t>
      </w:r>
      <w:r>
        <w:rPr>
          <w:rFonts w:ascii="Times New Roman" w:hAnsi="Times New Roman"/>
          <w:bCs/>
          <w:sz w:val="22"/>
          <w:szCs w:val="22"/>
        </w:rPr>
        <w:tab/>
        <w:t xml:space="preserve">thiết bị </w:t>
      </w:r>
      <w:r w:rsidRPr="00F21E7D">
        <w:rPr>
          <w:rFonts w:ascii="Times New Roman" w:hAnsi="Times New Roman"/>
          <w:bCs/>
          <w:sz w:val="22"/>
          <w:szCs w:val="22"/>
        </w:rPr>
        <w:t>v</w:t>
      </w:r>
      <w:r w:rsidRPr="00F21E7D">
        <w:rPr>
          <w:rFonts w:ascii="Times New Roman" w:hAnsi="Times New Roman" w:cs="Arial"/>
          <w:bCs/>
          <w:sz w:val="22"/>
          <w:szCs w:val="22"/>
        </w:rPr>
        <w:t>ớ</w:t>
      </w:r>
      <w:r w:rsidRPr="00F21E7D">
        <w:rPr>
          <w:rFonts w:ascii="Times New Roman" w:hAnsi="Times New Roman"/>
          <w:bCs/>
          <w:sz w:val="22"/>
          <w:szCs w:val="22"/>
        </w:rPr>
        <w:t>i giá tr</w:t>
      </w:r>
      <w:r w:rsidRPr="00F21E7D">
        <w:rPr>
          <w:rFonts w:ascii="Times New Roman" w:hAnsi="Times New Roman" w:cs="Arial"/>
          <w:bCs/>
          <w:sz w:val="22"/>
          <w:szCs w:val="22"/>
        </w:rPr>
        <w:t>ị</w:t>
      </w:r>
      <w:r w:rsidRPr="00F21E7D">
        <w:rPr>
          <w:rFonts w:ascii="Times New Roman" w:hAnsi="Times New Roman"/>
          <w:bCs/>
          <w:sz w:val="22"/>
          <w:szCs w:val="22"/>
        </w:rPr>
        <w:t xml:space="preserve"> còn l</w:t>
      </w:r>
      <w:r w:rsidRPr="00F21E7D">
        <w:rPr>
          <w:rFonts w:ascii="Times New Roman" w:hAnsi="Times New Roman" w:cs="Arial"/>
          <w:bCs/>
          <w:sz w:val="22"/>
          <w:szCs w:val="22"/>
        </w:rPr>
        <w:t>ạ</w:t>
      </w:r>
      <w:r w:rsidRPr="00F21E7D">
        <w:rPr>
          <w:rFonts w:ascii="Times New Roman" w:hAnsi="Times New Roman"/>
          <w:bCs/>
          <w:sz w:val="22"/>
          <w:szCs w:val="22"/>
        </w:rPr>
        <w:t>i t</w:t>
      </w:r>
      <w:r w:rsidRPr="00F21E7D">
        <w:rPr>
          <w:rFonts w:ascii="Times New Roman" w:hAnsi="Times New Roman" w:cs="Arial"/>
          <w:bCs/>
          <w:sz w:val="22"/>
          <w:szCs w:val="22"/>
        </w:rPr>
        <w:t>ạ</w:t>
      </w:r>
      <w:r w:rsidRPr="00F21E7D">
        <w:rPr>
          <w:rFonts w:ascii="Times New Roman" w:hAnsi="Times New Roman"/>
          <w:bCs/>
          <w:sz w:val="22"/>
          <w:szCs w:val="22"/>
        </w:rPr>
        <w:t xml:space="preserve">i </w:t>
      </w:r>
      <w:r w:rsidRPr="00F21E7D">
        <w:rPr>
          <w:rFonts w:ascii="Times New Roman" w:hAnsi="Times New Roman"/>
          <w:bCs/>
          <w:sz w:val="22"/>
          <w:szCs w:val="22"/>
          <w:highlight w:val="cyan"/>
        </w:rPr>
        <w:t>ngày 3</w:t>
      </w:r>
      <w:r w:rsidR="00A135C8">
        <w:rPr>
          <w:rFonts w:ascii="Times New Roman" w:hAnsi="Times New Roman"/>
          <w:bCs/>
          <w:sz w:val="22"/>
          <w:szCs w:val="22"/>
          <w:highlight w:val="cyan"/>
        </w:rPr>
        <w:t>1</w:t>
      </w:r>
      <w:r w:rsidRPr="00F21E7D">
        <w:rPr>
          <w:rFonts w:ascii="Times New Roman" w:hAnsi="Times New Roman"/>
          <w:bCs/>
          <w:sz w:val="22"/>
          <w:szCs w:val="22"/>
          <w:highlight w:val="cyan"/>
        </w:rPr>
        <w:t xml:space="preserve"> tháng </w:t>
      </w:r>
      <w:r w:rsidR="00A135C8">
        <w:rPr>
          <w:rFonts w:ascii="Times New Roman" w:hAnsi="Times New Roman"/>
          <w:bCs/>
          <w:sz w:val="22"/>
          <w:szCs w:val="22"/>
          <w:highlight w:val="cyan"/>
        </w:rPr>
        <w:t>12</w:t>
      </w:r>
      <w:r w:rsidRPr="00F21E7D">
        <w:rPr>
          <w:rFonts w:ascii="Times New Roman" w:hAnsi="Times New Roman"/>
          <w:bCs/>
          <w:sz w:val="22"/>
          <w:szCs w:val="22"/>
          <w:highlight w:val="cyan"/>
        </w:rPr>
        <w:t xml:space="preserve"> n</w:t>
      </w:r>
      <w:r w:rsidRPr="00F21E7D">
        <w:rPr>
          <w:rFonts w:ascii="Times New Roman" w:hAnsi="Times New Roman" w:cs="Arial"/>
          <w:bCs/>
          <w:sz w:val="22"/>
          <w:szCs w:val="22"/>
          <w:highlight w:val="cyan"/>
        </w:rPr>
        <w:t>ă</w:t>
      </w:r>
      <w:r w:rsidRPr="00F21E7D">
        <w:rPr>
          <w:rFonts w:ascii="Times New Roman" w:hAnsi="Times New Roman" w:cs=".VnArial"/>
          <w:bCs/>
          <w:sz w:val="22"/>
          <w:szCs w:val="22"/>
          <w:highlight w:val="cyan"/>
        </w:rPr>
        <w:t>m 201</w:t>
      </w:r>
      <w:r w:rsidR="00894967">
        <w:rPr>
          <w:rFonts w:ascii="Times New Roman" w:hAnsi="Times New Roman" w:cs=".VnArial"/>
          <w:bCs/>
          <w:sz w:val="22"/>
          <w:szCs w:val="22"/>
          <w:highlight w:val="cyan"/>
        </w:rPr>
        <w:t>9</w:t>
      </w:r>
      <w:r w:rsidRPr="00F21E7D">
        <w:rPr>
          <w:rFonts w:ascii="Times New Roman" w:hAnsi="Times New Roman" w:cs=".VnArial"/>
          <w:bCs/>
          <w:sz w:val="22"/>
          <w:szCs w:val="22"/>
        </w:rPr>
        <w:t xml:space="preserve"> </w:t>
      </w:r>
      <w:r>
        <w:rPr>
          <w:rFonts w:ascii="Times New Roman" w:hAnsi="Times New Roman" w:cs=".VnArial"/>
          <w:bCs/>
          <w:sz w:val="22"/>
          <w:szCs w:val="22"/>
        </w:rPr>
        <w:t xml:space="preserve">tương ứng </w:t>
      </w:r>
      <w:r w:rsidRPr="00F21E7D">
        <w:rPr>
          <w:rFonts w:ascii="Times New Roman" w:hAnsi="Times New Roman" w:cs=".VnArial"/>
          <w:bCs/>
          <w:sz w:val="22"/>
          <w:szCs w:val="22"/>
        </w:rPr>
        <w:t xml:space="preserve">là </w:t>
      </w:r>
      <w:r w:rsidRPr="00F21E7D">
        <w:rPr>
          <w:rFonts w:ascii="Times New Roman" w:hAnsi="Times New Roman" w:cs=".VnArial"/>
          <w:bCs/>
          <w:sz w:val="22"/>
          <w:szCs w:val="22"/>
          <w:highlight w:val="cyan"/>
        </w:rPr>
        <w:t>...</w:t>
      </w:r>
      <w:r w:rsidRPr="00F21E7D">
        <w:rPr>
          <w:rFonts w:ascii="Times New Roman" w:hAnsi="Times New Roman" w:cs=".VnArial"/>
          <w:bCs/>
          <w:sz w:val="22"/>
          <w:szCs w:val="22"/>
        </w:rPr>
        <w:t xml:space="preserve">VND </w:t>
      </w:r>
      <w:r>
        <w:rPr>
          <w:rFonts w:ascii="Times New Roman" w:hAnsi="Times New Roman" w:cs=".VnArial"/>
          <w:bCs/>
          <w:sz w:val="22"/>
          <w:szCs w:val="22"/>
        </w:rPr>
        <w:t xml:space="preserve">và </w:t>
      </w:r>
      <w:r w:rsidRPr="00556569">
        <w:rPr>
          <w:rFonts w:ascii="Times New Roman" w:hAnsi="Times New Roman" w:cs=".VnArial"/>
          <w:bCs/>
          <w:sz w:val="22"/>
          <w:szCs w:val="22"/>
          <w:highlight w:val="cyan"/>
        </w:rPr>
        <w:t>...</w:t>
      </w:r>
      <w:r>
        <w:rPr>
          <w:rFonts w:ascii="Times New Roman" w:hAnsi="Times New Roman" w:cs=".VnArial"/>
          <w:bCs/>
          <w:sz w:val="22"/>
          <w:szCs w:val="22"/>
        </w:rPr>
        <w:t xml:space="preserve"> VND </w:t>
      </w:r>
      <w:r w:rsidRPr="00F21E7D">
        <w:rPr>
          <w:rFonts w:ascii="Times New Roman" w:hAnsi="Times New Roman" w:cs=".VnArial"/>
          <w:bCs/>
          <w:sz w:val="22"/>
          <w:szCs w:val="22"/>
        </w:rPr>
        <w:t>(</w:t>
      </w:r>
      <w:r>
        <w:rPr>
          <w:rFonts w:ascii="Times New Roman" w:hAnsi="Times New Roman" w:cs=".VnArial"/>
          <w:bCs/>
          <w:sz w:val="22"/>
          <w:szCs w:val="22"/>
        </w:rPr>
        <w:t xml:space="preserve">tại </w:t>
      </w:r>
      <w:r>
        <w:rPr>
          <w:rFonts w:ascii="Times New Roman" w:hAnsi="Times New Roman" w:cs=".VnArial"/>
          <w:bCs/>
          <w:sz w:val="22"/>
          <w:szCs w:val="22"/>
        </w:rPr>
        <w:tab/>
      </w:r>
      <w:r w:rsidRPr="002539D8">
        <w:rPr>
          <w:rFonts w:ascii="Times New Roman" w:hAnsi="Times New Roman" w:cs=".VnArial"/>
          <w:bCs/>
          <w:sz w:val="22"/>
          <w:szCs w:val="22"/>
          <w:highlight w:val="cyan"/>
        </w:rPr>
        <w:t>ngày 31 tháng 12 n</w:t>
      </w:r>
      <w:r w:rsidRPr="002539D8">
        <w:rPr>
          <w:rFonts w:ascii="Times New Roman" w:hAnsi="Times New Roman" w:cs="Arial"/>
          <w:bCs/>
          <w:sz w:val="22"/>
          <w:szCs w:val="22"/>
          <w:highlight w:val="cyan"/>
        </w:rPr>
        <w:t>ă</w:t>
      </w:r>
      <w:r w:rsidR="00CE0AB7">
        <w:rPr>
          <w:rFonts w:ascii="Times New Roman" w:hAnsi="Times New Roman" w:cs=".VnArial"/>
          <w:bCs/>
          <w:sz w:val="22"/>
          <w:szCs w:val="22"/>
          <w:highlight w:val="cyan"/>
        </w:rPr>
        <w:t>m 201</w:t>
      </w:r>
      <w:r w:rsidR="00894967">
        <w:rPr>
          <w:rFonts w:ascii="Times New Roman" w:hAnsi="Times New Roman" w:cs=".VnArial"/>
          <w:bCs/>
          <w:sz w:val="22"/>
          <w:szCs w:val="22"/>
        </w:rPr>
        <w:t>8</w:t>
      </w:r>
      <w:r w:rsidRPr="00F21E7D">
        <w:rPr>
          <w:rFonts w:ascii="Times New Roman" w:hAnsi="Times New Roman" w:cs=".VnArial"/>
          <w:bCs/>
          <w:sz w:val="22"/>
          <w:szCs w:val="22"/>
        </w:rPr>
        <w:t xml:space="preserve">: </w:t>
      </w:r>
      <w:r w:rsidRPr="00F21E7D">
        <w:rPr>
          <w:rFonts w:ascii="Times New Roman" w:hAnsi="Times New Roman" w:cs="Arial"/>
          <w:bCs/>
          <w:sz w:val="22"/>
          <w:szCs w:val="22"/>
          <w:highlight w:val="cyan"/>
        </w:rPr>
        <w:t>…</w:t>
      </w:r>
      <w:r w:rsidRPr="00F21E7D">
        <w:rPr>
          <w:rFonts w:ascii="Times New Roman" w:hAnsi="Times New Roman" w:cs=".VnArial"/>
          <w:bCs/>
          <w:sz w:val="22"/>
          <w:szCs w:val="22"/>
          <w:highlight w:val="cyan"/>
        </w:rPr>
        <w:t>.</w:t>
      </w:r>
      <w:r w:rsidRPr="00F21E7D">
        <w:rPr>
          <w:rFonts w:ascii="Times New Roman" w:hAnsi="Times New Roman" w:cs=".VnArial"/>
          <w:bCs/>
          <w:sz w:val="22"/>
          <w:szCs w:val="22"/>
        </w:rPr>
        <w:t>VND</w:t>
      </w:r>
      <w:r>
        <w:rPr>
          <w:rFonts w:ascii="Times New Roman" w:hAnsi="Times New Roman" w:cs=".VnArial"/>
          <w:bCs/>
          <w:sz w:val="22"/>
          <w:szCs w:val="22"/>
        </w:rPr>
        <w:t xml:space="preserve"> và </w:t>
      </w:r>
      <w:r w:rsidRPr="00556569">
        <w:rPr>
          <w:rFonts w:ascii="Times New Roman" w:hAnsi="Times New Roman" w:cs=".VnArial"/>
          <w:bCs/>
          <w:sz w:val="22"/>
          <w:szCs w:val="22"/>
          <w:highlight w:val="cyan"/>
        </w:rPr>
        <w:t>...</w:t>
      </w:r>
      <w:r>
        <w:rPr>
          <w:rFonts w:ascii="Times New Roman" w:hAnsi="Times New Roman" w:cs=".VnArial"/>
          <w:bCs/>
          <w:sz w:val="22"/>
          <w:szCs w:val="22"/>
        </w:rPr>
        <w:t xml:space="preserve"> VND</w:t>
      </w:r>
      <w:r w:rsidRPr="00F21E7D">
        <w:rPr>
          <w:rFonts w:ascii="Times New Roman" w:hAnsi="Times New Roman" w:cs=".VnArial"/>
          <w:bCs/>
          <w:sz w:val="22"/>
          <w:szCs w:val="22"/>
        </w:rPr>
        <w:t xml:space="preserve">) </w:t>
      </w:r>
      <w:r w:rsidRPr="00F21E7D">
        <w:rPr>
          <w:rFonts w:ascii="Times New Roman" w:hAnsi="Times New Roman" w:cs="Arial"/>
          <w:bCs/>
          <w:sz w:val="22"/>
          <w:szCs w:val="22"/>
        </w:rPr>
        <w:t>để</w:t>
      </w:r>
      <w:r>
        <w:rPr>
          <w:rFonts w:ascii="Times New Roman" w:hAnsi="Times New Roman"/>
          <w:bCs/>
          <w:sz w:val="22"/>
          <w:szCs w:val="22"/>
        </w:rPr>
        <w:t xml:space="preserve"> </w:t>
      </w:r>
      <w:r w:rsidRPr="00F21E7D">
        <w:rPr>
          <w:rFonts w:ascii="Times New Roman" w:hAnsi="Times New Roman" w:cs="Arial"/>
          <w:bCs/>
          <w:sz w:val="22"/>
          <w:szCs w:val="22"/>
        </w:rPr>
        <w:t>đả</w:t>
      </w:r>
      <w:r w:rsidRPr="00F21E7D">
        <w:rPr>
          <w:rFonts w:ascii="Times New Roman" w:hAnsi="Times New Roman"/>
          <w:bCs/>
          <w:sz w:val="22"/>
          <w:szCs w:val="22"/>
        </w:rPr>
        <w:t>m b</w:t>
      </w:r>
      <w:r w:rsidRPr="00F21E7D">
        <w:rPr>
          <w:rFonts w:ascii="Times New Roman" w:hAnsi="Times New Roman" w:cs="Arial"/>
          <w:bCs/>
          <w:sz w:val="22"/>
          <w:szCs w:val="22"/>
        </w:rPr>
        <w:t>ả</w:t>
      </w:r>
      <w:r w:rsidRPr="00F21E7D">
        <w:rPr>
          <w:rFonts w:ascii="Times New Roman" w:hAnsi="Times New Roman"/>
          <w:bCs/>
          <w:sz w:val="22"/>
          <w:szCs w:val="22"/>
        </w:rPr>
        <w:t>o cho các kho</w:t>
      </w:r>
      <w:r w:rsidRPr="00F21E7D">
        <w:rPr>
          <w:rFonts w:ascii="Times New Roman" w:hAnsi="Times New Roman" w:cs="Arial"/>
          <w:bCs/>
          <w:sz w:val="22"/>
          <w:szCs w:val="22"/>
        </w:rPr>
        <w:t>ả</w:t>
      </w:r>
      <w:r w:rsidRPr="00F21E7D">
        <w:rPr>
          <w:rFonts w:ascii="Times New Roman" w:hAnsi="Times New Roman"/>
          <w:bCs/>
          <w:sz w:val="22"/>
          <w:szCs w:val="22"/>
        </w:rPr>
        <w:t>n ti</w:t>
      </w:r>
      <w:r w:rsidRPr="00F21E7D">
        <w:rPr>
          <w:rFonts w:ascii="Times New Roman" w:hAnsi="Times New Roman" w:cs="Arial"/>
          <w:bCs/>
          <w:sz w:val="22"/>
          <w:szCs w:val="22"/>
        </w:rPr>
        <w:t>ề</w:t>
      </w:r>
      <w:r w:rsidRPr="00F21E7D">
        <w:rPr>
          <w:rFonts w:ascii="Times New Roman" w:hAnsi="Times New Roman"/>
          <w:bCs/>
          <w:sz w:val="22"/>
          <w:szCs w:val="22"/>
        </w:rPr>
        <w:t xml:space="preserve">n vay </w:t>
      </w:r>
      <w:r w:rsidRPr="00F21E7D">
        <w:rPr>
          <w:rFonts w:ascii="Times New Roman" w:hAnsi="Times New Roman"/>
          <w:bCs/>
          <w:sz w:val="22"/>
          <w:szCs w:val="22"/>
          <w:highlight w:val="cyan"/>
        </w:rPr>
        <w:t xml:space="preserve">ngắn </w:t>
      </w:r>
      <w:r>
        <w:rPr>
          <w:rFonts w:ascii="Times New Roman" w:hAnsi="Times New Roman"/>
          <w:bCs/>
          <w:sz w:val="22"/>
          <w:szCs w:val="22"/>
          <w:highlight w:val="cyan"/>
        </w:rPr>
        <w:tab/>
      </w:r>
      <w:r w:rsidRPr="00F21E7D">
        <w:rPr>
          <w:rFonts w:ascii="Times New Roman" w:hAnsi="Times New Roman"/>
          <w:bCs/>
          <w:sz w:val="22"/>
          <w:szCs w:val="22"/>
          <w:highlight w:val="cyan"/>
        </w:rPr>
        <w:t>hạn và dài hạn</w:t>
      </w:r>
      <w:r>
        <w:rPr>
          <w:rFonts w:ascii="Times New Roman" w:hAnsi="Times New Roman"/>
          <w:bCs/>
          <w:sz w:val="22"/>
          <w:szCs w:val="22"/>
        </w:rPr>
        <w:t xml:space="preserve"> </w:t>
      </w:r>
      <w:r w:rsidRPr="00F21E7D">
        <w:rPr>
          <w:rFonts w:ascii="Times New Roman" w:hAnsi="Times New Roman"/>
          <w:bCs/>
          <w:sz w:val="22"/>
          <w:szCs w:val="22"/>
        </w:rPr>
        <w:t xml:space="preserve">Ngân hàng </w:t>
      </w:r>
      <w:r>
        <w:rPr>
          <w:rFonts w:ascii="Times New Roman" w:hAnsi="Times New Roman"/>
          <w:bCs/>
          <w:sz w:val="22"/>
          <w:szCs w:val="22"/>
        </w:rPr>
        <w:t>TMCP</w:t>
      </w:r>
      <w:r w:rsidRPr="00F21E7D">
        <w:rPr>
          <w:rFonts w:ascii="Times New Roman" w:hAnsi="Times New Roman" w:cs="Arial"/>
          <w:bCs/>
          <w:sz w:val="22"/>
          <w:szCs w:val="22"/>
          <w:highlight w:val="cyan"/>
        </w:rPr>
        <w:t>…</w:t>
      </w:r>
      <w:r w:rsidRPr="00F21E7D">
        <w:rPr>
          <w:rFonts w:ascii="Times New Roman" w:hAnsi="Times New Roman" w:cs=".VnArial"/>
          <w:bCs/>
          <w:sz w:val="22"/>
          <w:szCs w:val="22"/>
          <w:highlight w:val="cyan"/>
        </w:rPr>
        <w:t>.</w:t>
      </w:r>
    </w:p>
    <w:p w:rsidR="00366142" w:rsidRDefault="00366142" w:rsidP="00B42AD6">
      <w:pPr>
        <w:tabs>
          <w:tab w:val="left" w:pos="450"/>
          <w:tab w:val="left" w:pos="900"/>
        </w:tabs>
        <w:spacing w:before="120"/>
        <w:jc w:val="both"/>
        <w:rPr>
          <w:rFonts w:ascii="Times New Roman" w:hAnsi="Times New Roman"/>
          <w:bCs/>
          <w:sz w:val="22"/>
          <w:szCs w:val="22"/>
        </w:rPr>
      </w:pPr>
      <w:r w:rsidRPr="00F21E7D">
        <w:rPr>
          <w:rFonts w:ascii="Times New Roman" w:hAnsi="Times New Roman"/>
          <w:bCs/>
          <w:sz w:val="22"/>
          <w:szCs w:val="22"/>
        </w:rPr>
        <w:tab/>
        <w:t>Nguyên giá c</w:t>
      </w:r>
      <w:r w:rsidRPr="00F21E7D">
        <w:rPr>
          <w:rFonts w:ascii="Times New Roman" w:hAnsi="Times New Roman" w:cs="Arial"/>
          <w:bCs/>
          <w:sz w:val="22"/>
          <w:szCs w:val="22"/>
        </w:rPr>
        <w:t>ủ</w:t>
      </w:r>
      <w:r w:rsidRPr="00F21E7D">
        <w:rPr>
          <w:rFonts w:ascii="Times New Roman" w:hAnsi="Times New Roman"/>
          <w:bCs/>
          <w:sz w:val="22"/>
          <w:szCs w:val="22"/>
        </w:rPr>
        <w:t xml:space="preserve">a </w:t>
      </w:r>
      <w:r w:rsidRPr="00F21E7D">
        <w:rPr>
          <w:rFonts w:ascii="Times New Roman" w:hAnsi="Times New Roman"/>
          <w:bCs/>
          <w:sz w:val="22"/>
          <w:szCs w:val="22"/>
          <w:highlight w:val="cyan"/>
        </w:rPr>
        <w:t>thi</w:t>
      </w:r>
      <w:r w:rsidRPr="00F21E7D">
        <w:rPr>
          <w:rFonts w:ascii="Times New Roman" w:hAnsi="Times New Roman" w:cs="Arial"/>
          <w:bCs/>
          <w:sz w:val="22"/>
          <w:szCs w:val="22"/>
          <w:highlight w:val="cyan"/>
        </w:rPr>
        <w:t>ế</w:t>
      </w:r>
      <w:r w:rsidRPr="00F21E7D">
        <w:rPr>
          <w:rFonts w:ascii="Times New Roman" w:hAnsi="Times New Roman"/>
          <w:bCs/>
          <w:sz w:val="22"/>
          <w:szCs w:val="22"/>
          <w:highlight w:val="cyan"/>
        </w:rPr>
        <w:t>t b</w:t>
      </w:r>
      <w:r w:rsidRPr="00F21E7D">
        <w:rPr>
          <w:rFonts w:ascii="Times New Roman" w:hAnsi="Times New Roman" w:cs="Arial"/>
          <w:bCs/>
          <w:sz w:val="22"/>
          <w:szCs w:val="22"/>
          <w:highlight w:val="cyan"/>
        </w:rPr>
        <w:t>ị</w:t>
      </w:r>
      <w:r w:rsidRPr="00F21E7D">
        <w:rPr>
          <w:rFonts w:ascii="Times New Roman" w:hAnsi="Times New Roman"/>
          <w:bCs/>
          <w:sz w:val="22"/>
          <w:szCs w:val="22"/>
          <w:highlight w:val="cyan"/>
        </w:rPr>
        <w:t xml:space="preserve"> v</w:t>
      </w:r>
      <w:r w:rsidRPr="00F21E7D">
        <w:rPr>
          <w:rFonts w:ascii="Times New Roman" w:hAnsi="Times New Roman" w:cs="Arial"/>
          <w:bCs/>
          <w:sz w:val="22"/>
          <w:szCs w:val="22"/>
          <w:highlight w:val="cyan"/>
        </w:rPr>
        <w:t>ă</w:t>
      </w:r>
      <w:r w:rsidRPr="00F21E7D">
        <w:rPr>
          <w:rFonts w:ascii="Times New Roman" w:hAnsi="Times New Roman" w:cs=".VnArial"/>
          <w:bCs/>
          <w:sz w:val="22"/>
          <w:szCs w:val="22"/>
          <w:highlight w:val="cyan"/>
        </w:rPr>
        <w:t>n phòng</w:t>
      </w:r>
      <w:r w:rsidRPr="00F21E7D">
        <w:rPr>
          <w:rFonts w:ascii="Times New Roman" w:hAnsi="Times New Roman" w:cs=".VnArial"/>
          <w:bCs/>
          <w:sz w:val="22"/>
          <w:szCs w:val="22"/>
        </w:rPr>
        <w:t xml:space="preserve"> bao g</w:t>
      </w:r>
      <w:r w:rsidRPr="00F21E7D">
        <w:rPr>
          <w:rFonts w:ascii="Times New Roman" w:hAnsi="Times New Roman" w:cs="Arial"/>
          <w:bCs/>
          <w:sz w:val="22"/>
          <w:szCs w:val="22"/>
        </w:rPr>
        <w:t>ồ</w:t>
      </w:r>
      <w:r w:rsidRPr="00F21E7D">
        <w:rPr>
          <w:rFonts w:ascii="Times New Roman" w:hAnsi="Times New Roman"/>
          <w:bCs/>
          <w:sz w:val="22"/>
          <w:szCs w:val="22"/>
        </w:rPr>
        <w:t>m các thi</w:t>
      </w:r>
      <w:r w:rsidRPr="00F21E7D">
        <w:rPr>
          <w:rFonts w:ascii="Times New Roman" w:hAnsi="Times New Roman" w:cs="Arial"/>
          <w:bCs/>
          <w:sz w:val="22"/>
          <w:szCs w:val="22"/>
        </w:rPr>
        <w:t>ế</w:t>
      </w:r>
      <w:r w:rsidRPr="00F21E7D">
        <w:rPr>
          <w:rFonts w:ascii="Times New Roman" w:hAnsi="Times New Roman"/>
          <w:bCs/>
          <w:sz w:val="22"/>
          <w:szCs w:val="22"/>
        </w:rPr>
        <w:t>t b</w:t>
      </w:r>
      <w:r w:rsidRPr="00F21E7D">
        <w:rPr>
          <w:rFonts w:ascii="Times New Roman" w:hAnsi="Times New Roman" w:cs="Arial"/>
          <w:bCs/>
          <w:sz w:val="22"/>
          <w:szCs w:val="22"/>
        </w:rPr>
        <w:t>ị</w:t>
      </w:r>
      <w:r w:rsidRPr="00F21E7D">
        <w:rPr>
          <w:rFonts w:ascii="Times New Roman" w:hAnsi="Times New Roman"/>
          <w:bCs/>
          <w:sz w:val="22"/>
          <w:szCs w:val="22"/>
        </w:rPr>
        <w:t xml:space="preserve"> </w:t>
      </w:r>
      <w:r w:rsidRPr="00F21E7D">
        <w:rPr>
          <w:rFonts w:ascii="Times New Roman" w:hAnsi="Times New Roman" w:cs="Arial"/>
          <w:bCs/>
          <w:sz w:val="22"/>
          <w:szCs w:val="22"/>
        </w:rPr>
        <w:t>đ</w:t>
      </w:r>
      <w:r w:rsidRPr="00F21E7D">
        <w:rPr>
          <w:rFonts w:ascii="Times New Roman" w:hAnsi="Times New Roman" w:cs=".VnArial"/>
          <w:bCs/>
          <w:sz w:val="22"/>
          <w:szCs w:val="22"/>
        </w:rPr>
        <w:t>ã kh</w:t>
      </w:r>
      <w:r w:rsidRPr="00F21E7D">
        <w:rPr>
          <w:rFonts w:ascii="Times New Roman" w:hAnsi="Times New Roman" w:cs="Arial"/>
          <w:bCs/>
          <w:sz w:val="22"/>
          <w:szCs w:val="22"/>
        </w:rPr>
        <w:t>ấ</w:t>
      </w:r>
      <w:r w:rsidRPr="00F21E7D">
        <w:rPr>
          <w:rFonts w:ascii="Times New Roman" w:hAnsi="Times New Roman"/>
          <w:bCs/>
          <w:sz w:val="22"/>
          <w:szCs w:val="22"/>
        </w:rPr>
        <w:t>u hao h</w:t>
      </w:r>
      <w:r w:rsidRPr="00F21E7D">
        <w:rPr>
          <w:rFonts w:ascii="Times New Roman" w:hAnsi="Times New Roman" w:cs="Arial"/>
          <w:bCs/>
          <w:sz w:val="22"/>
          <w:szCs w:val="22"/>
        </w:rPr>
        <w:t>ế</w:t>
      </w:r>
      <w:r w:rsidRPr="00F21E7D">
        <w:rPr>
          <w:rFonts w:ascii="Times New Roman" w:hAnsi="Times New Roman"/>
          <w:bCs/>
          <w:sz w:val="22"/>
          <w:szCs w:val="22"/>
        </w:rPr>
        <w:t>t nh</w:t>
      </w:r>
      <w:r w:rsidRPr="00F21E7D">
        <w:rPr>
          <w:rFonts w:ascii="Times New Roman" w:hAnsi="Times New Roman" w:cs="Arial"/>
          <w:bCs/>
          <w:sz w:val="22"/>
          <w:szCs w:val="22"/>
        </w:rPr>
        <w:t>ư</w:t>
      </w:r>
      <w:r w:rsidRPr="00F21E7D">
        <w:rPr>
          <w:rFonts w:ascii="Times New Roman" w:hAnsi="Times New Roman"/>
          <w:bCs/>
          <w:sz w:val="22"/>
          <w:szCs w:val="22"/>
        </w:rPr>
        <w:t>ng v</w:t>
      </w:r>
      <w:r w:rsidRPr="00F21E7D">
        <w:rPr>
          <w:rFonts w:ascii="Times New Roman" w:hAnsi="Times New Roman" w:cs="Arial"/>
          <w:bCs/>
          <w:sz w:val="22"/>
          <w:szCs w:val="22"/>
        </w:rPr>
        <w:t>ẫ</w:t>
      </w:r>
      <w:r w:rsidRPr="00F21E7D">
        <w:rPr>
          <w:rFonts w:ascii="Times New Roman" w:hAnsi="Times New Roman"/>
          <w:bCs/>
          <w:sz w:val="22"/>
          <w:szCs w:val="22"/>
        </w:rPr>
        <w:t>n còn s</w:t>
      </w:r>
      <w:r w:rsidRPr="00F21E7D">
        <w:rPr>
          <w:rFonts w:ascii="Times New Roman" w:hAnsi="Times New Roman" w:cs="Arial"/>
          <w:bCs/>
          <w:sz w:val="22"/>
          <w:szCs w:val="22"/>
        </w:rPr>
        <w:t>ử</w:t>
      </w:r>
      <w:r w:rsidRPr="00F21E7D">
        <w:rPr>
          <w:rFonts w:ascii="Times New Roman" w:hAnsi="Times New Roman"/>
          <w:bCs/>
          <w:sz w:val="22"/>
          <w:szCs w:val="22"/>
        </w:rPr>
        <w:t xml:space="preserve"> </w:t>
      </w:r>
      <w:r>
        <w:rPr>
          <w:rFonts w:ascii="Times New Roman" w:hAnsi="Times New Roman"/>
          <w:bCs/>
          <w:sz w:val="22"/>
          <w:szCs w:val="22"/>
        </w:rPr>
        <w:tab/>
      </w:r>
      <w:r w:rsidRPr="00F21E7D">
        <w:rPr>
          <w:rFonts w:ascii="Times New Roman" w:hAnsi="Times New Roman"/>
          <w:bCs/>
          <w:sz w:val="22"/>
          <w:szCs w:val="22"/>
        </w:rPr>
        <w:t>d</w:t>
      </w:r>
      <w:r w:rsidRPr="00F21E7D">
        <w:rPr>
          <w:rFonts w:ascii="Times New Roman" w:hAnsi="Times New Roman" w:cs="Arial"/>
          <w:bCs/>
          <w:sz w:val="22"/>
          <w:szCs w:val="22"/>
        </w:rPr>
        <w:t>ụ</w:t>
      </w:r>
      <w:r w:rsidRPr="00F21E7D">
        <w:rPr>
          <w:rFonts w:ascii="Times New Roman" w:hAnsi="Times New Roman"/>
          <w:bCs/>
          <w:sz w:val="22"/>
          <w:szCs w:val="22"/>
        </w:rPr>
        <w:t>ng v</w:t>
      </w:r>
      <w:r w:rsidRPr="00F21E7D">
        <w:rPr>
          <w:rFonts w:ascii="Times New Roman" w:hAnsi="Times New Roman" w:cs="Arial"/>
          <w:bCs/>
          <w:sz w:val="22"/>
          <w:szCs w:val="22"/>
        </w:rPr>
        <w:t>ớ</w:t>
      </w:r>
      <w:r w:rsidRPr="00F21E7D">
        <w:rPr>
          <w:rFonts w:ascii="Times New Roman" w:hAnsi="Times New Roman"/>
          <w:bCs/>
          <w:sz w:val="22"/>
          <w:szCs w:val="22"/>
        </w:rPr>
        <w:t>i giá tr</w:t>
      </w:r>
      <w:r w:rsidRPr="00F21E7D">
        <w:rPr>
          <w:rFonts w:ascii="Times New Roman" w:hAnsi="Times New Roman" w:cs="Arial"/>
          <w:bCs/>
          <w:sz w:val="22"/>
          <w:szCs w:val="22"/>
        </w:rPr>
        <w:t>ị</w:t>
      </w:r>
      <w:r>
        <w:rPr>
          <w:rFonts w:ascii="Times New Roman" w:hAnsi="Times New Roman" w:cs="Arial"/>
          <w:bCs/>
          <w:sz w:val="22"/>
          <w:szCs w:val="22"/>
        </w:rPr>
        <w:t xml:space="preserve"> tại </w:t>
      </w:r>
      <w:r w:rsidRPr="002539D8">
        <w:rPr>
          <w:rFonts w:ascii="Times New Roman" w:hAnsi="Times New Roman" w:cs="Arial"/>
          <w:bCs/>
          <w:sz w:val="22"/>
          <w:szCs w:val="22"/>
          <w:highlight w:val="cyan"/>
        </w:rPr>
        <w:t>ngày 3</w:t>
      </w:r>
      <w:r w:rsidR="00A135C8">
        <w:rPr>
          <w:rFonts w:ascii="Times New Roman" w:hAnsi="Times New Roman" w:cs="Arial"/>
          <w:bCs/>
          <w:sz w:val="22"/>
          <w:szCs w:val="22"/>
          <w:highlight w:val="cyan"/>
        </w:rPr>
        <w:t>1</w:t>
      </w:r>
      <w:r w:rsidRPr="002539D8">
        <w:rPr>
          <w:rFonts w:ascii="Times New Roman" w:hAnsi="Times New Roman" w:cs="Arial"/>
          <w:bCs/>
          <w:sz w:val="22"/>
          <w:szCs w:val="22"/>
          <w:highlight w:val="cyan"/>
        </w:rPr>
        <w:t xml:space="preserve"> tháng </w:t>
      </w:r>
      <w:r w:rsidR="00A135C8">
        <w:rPr>
          <w:rFonts w:ascii="Times New Roman" w:hAnsi="Times New Roman" w:cs="Arial"/>
          <w:bCs/>
          <w:sz w:val="22"/>
          <w:szCs w:val="22"/>
          <w:highlight w:val="cyan"/>
        </w:rPr>
        <w:t>12</w:t>
      </w:r>
      <w:r w:rsidRPr="002539D8">
        <w:rPr>
          <w:rFonts w:ascii="Times New Roman" w:hAnsi="Times New Roman" w:cs="Arial"/>
          <w:bCs/>
          <w:sz w:val="22"/>
          <w:szCs w:val="22"/>
          <w:highlight w:val="cyan"/>
        </w:rPr>
        <w:t xml:space="preserve"> năm 201</w:t>
      </w:r>
      <w:r w:rsidR="00894967">
        <w:rPr>
          <w:rFonts w:ascii="Times New Roman" w:hAnsi="Times New Roman" w:cs="Arial"/>
          <w:bCs/>
          <w:sz w:val="22"/>
          <w:szCs w:val="22"/>
          <w:highlight w:val="cyan"/>
        </w:rPr>
        <w:t>9</w:t>
      </w:r>
      <w:r w:rsidRPr="00F21E7D">
        <w:rPr>
          <w:rFonts w:ascii="Times New Roman" w:hAnsi="Times New Roman"/>
          <w:bCs/>
          <w:sz w:val="22"/>
          <w:szCs w:val="22"/>
        </w:rPr>
        <w:t xml:space="preserve"> là </w:t>
      </w:r>
      <w:r w:rsidRPr="00F21E7D">
        <w:rPr>
          <w:rFonts w:ascii="Times New Roman" w:hAnsi="Times New Roman"/>
          <w:bCs/>
          <w:sz w:val="22"/>
          <w:szCs w:val="22"/>
          <w:highlight w:val="cyan"/>
        </w:rPr>
        <w:t>....</w:t>
      </w:r>
      <w:r w:rsidRPr="00F21E7D">
        <w:rPr>
          <w:rFonts w:ascii="Times New Roman" w:hAnsi="Times New Roman"/>
          <w:bCs/>
          <w:sz w:val="22"/>
          <w:szCs w:val="22"/>
        </w:rPr>
        <w:t>VND (</w:t>
      </w:r>
      <w:r w:rsidRPr="002539D8">
        <w:rPr>
          <w:rFonts w:ascii="Times New Roman" w:hAnsi="Times New Roman"/>
          <w:bCs/>
          <w:sz w:val="22"/>
          <w:szCs w:val="22"/>
          <w:highlight w:val="cyan"/>
        </w:rPr>
        <w:t>tại ngày 31 tháng 12 n</w:t>
      </w:r>
      <w:r w:rsidRPr="002539D8">
        <w:rPr>
          <w:rFonts w:ascii="Times New Roman" w:hAnsi="Times New Roman" w:cs="Arial"/>
          <w:bCs/>
          <w:sz w:val="22"/>
          <w:szCs w:val="22"/>
          <w:highlight w:val="cyan"/>
        </w:rPr>
        <w:t>ă</w:t>
      </w:r>
      <w:r w:rsidR="00CE0AB7">
        <w:rPr>
          <w:rFonts w:ascii="Times New Roman" w:hAnsi="Times New Roman" w:cs=".VnArial"/>
          <w:bCs/>
          <w:sz w:val="22"/>
          <w:szCs w:val="22"/>
          <w:highlight w:val="cyan"/>
        </w:rPr>
        <w:t>m 201</w:t>
      </w:r>
      <w:r w:rsidR="00894967">
        <w:rPr>
          <w:rFonts w:ascii="Times New Roman" w:hAnsi="Times New Roman" w:cs=".VnArial"/>
          <w:bCs/>
          <w:sz w:val="22"/>
          <w:szCs w:val="22"/>
          <w:highlight w:val="cyan"/>
        </w:rPr>
        <w:t>8</w:t>
      </w:r>
      <w:r w:rsidRPr="00F21E7D">
        <w:rPr>
          <w:rFonts w:ascii="Times New Roman" w:hAnsi="Times New Roman" w:cs=".VnArial"/>
          <w:bCs/>
          <w:sz w:val="22"/>
          <w:szCs w:val="22"/>
        </w:rPr>
        <w:t xml:space="preserve">: </w:t>
      </w:r>
      <w:r>
        <w:rPr>
          <w:rFonts w:ascii="Times New Roman" w:hAnsi="Times New Roman" w:cs=".VnArial"/>
          <w:bCs/>
          <w:sz w:val="22"/>
          <w:szCs w:val="22"/>
        </w:rPr>
        <w:tab/>
      </w:r>
      <w:r w:rsidRPr="00F21E7D">
        <w:rPr>
          <w:rFonts w:ascii="Times New Roman" w:hAnsi="Times New Roman" w:cs="Arial"/>
          <w:bCs/>
          <w:sz w:val="22"/>
          <w:szCs w:val="22"/>
          <w:highlight w:val="cyan"/>
        </w:rPr>
        <w:t>…</w:t>
      </w:r>
      <w:r w:rsidRPr="00F21E7D">
        <w:rPr>
          <w:rFonts w:ascii="Times New Roman" w:hAnsi="Times New Roman" w:cs=".VnArial"/>
          <w:bCs/>
          <w:sz w:val="22"/>
          <w:szCs w:val="22"/>
          <w:highlight w:val="cyan"/>
        </w:rPr>
        <w:t>.</w:t>
      </w:r>
      <w:r w:rsidRPr="00F21E7D">
        <w:rPr>
          <w:rFonts w:ascii="Times New Roman" w:hAnsi="Times New Roman" w:cs=".VnArial"/>
          <w:bCs/>
          <w:sz w:val="22"/>
          <w:szCs w:val="22"/>
        </w:rPr>
        <w:t>VND).</w:t>
      </w:r>
      <w:r>
        <w:rPr>
          <w:rFonts w:ascii="Times New Roman" w:hAnsi="Times New Roman"/>
          <w:bCs/>
          <w:sz w:val="22"/>
          <w:szCs w:val="22"/>
        </w:rPr>
        <w:tab/>
      </w:r>
    </w:p>
    <w:p w:rsidR="00366142" w:rsidRPr="00F21E7D" w:rsidRDefault="00366142" w:rsidP="00B42AD6">
      <w:pPr>
        <w:tabs>
          <w:tab w:val="left" w:pos="450"/>
          <w:tab w:val="left" w:pos="900"/>
        </w:tabs>
        <w:spacing w:before="120"/>
        <w:jc w:val="both"/>
        <w:rPr>
          <w:rFonts w:ascii="Times New Roman" w:hAnsi="Times New Roman" w:cs=".VnArial"/>
          <w:bCs/>
          <w:sz w:val="22"/>
          <w:szCs w:val="22"/>
        </w:rPr>
      </w:pPr>
      <w:r>
        <w:rPr>
          <w:rFonts w:ascii="Times New Roman" w:hAnsi="Times New Roman"/>
          <w:bCs/>
          <w:sz w:val="22"/>
          <w:szCs w:val="22"/>
        </w:rPr>
        <w:tab/>
        <w:t xml:space="preserve">Tại </w:t>
      </w:r>
      <w:r w:rsidRPr="002539D8">
        <w:rPr>
          <w:rFonts w:ascii="Times New Roman" w:hAnsi="Times New Roman"/>
          <w:bCs/>
          <w:sz w:val="22"/>
          <w:szCs w:val="22"/>
          <w:highlight w:val="cyan"/>
        </w:rPr>
        <w:t>ngày 3</w:t>
      </w:r>
      <w:r w:rsidR="00A135C8">
        <w:rPr>
          <w:rFonts w:ascii="Times New Roman" w:hAnsi="Times New Roman"/>
          <w:bCs/>
          <w:sz w:val="22"/>
          <w:szCs w:val="22"/>
          <w:highlight w:val="cyan"/>
        </w:rPr>
        <w:t>1</w:t>
      </w:r>
      <w:r w:rsidRPr="002539D8">
        <w:rPr>
          <w:rFonts w:ascii="Times New Roman" w:hAnsi="Times New Roman"/>
          <w:bCs/>
          <w:sz w:val="22"/>
          <w:szCs w:val="22"/>
          <w:highlight w:val="cyan"/>
        </w:rPr>
        <w:t xml:space="preserve"> tháng </w:t>
      </w:r>
      <w:r w:rsidR="00A135C8">
        <w:rPr>
          <w:rFonts w:ascii="Times New Roman" w:hAnsi="Times New Roman"/>
          <w:bCs/>
          <w:sz w:val="22"/>
          <w:szCs w:val="22"/>
          <w:highlight w:val="cyan"/>
        </w:rPr>
        <w:t>12</w:t>
      </w:r>
      <w:r w:rsidRPr="002539D8">
        <w:rPr>
          <w:rFonts w:ascii="Times New Roman" w:hAnsi="Times New Roman"/>
          <w:bCs/>
          <w:sz w:val="22"/>
          <w:szCs w:val="22"/>
          <w:highlight w:val="cyan"/>
        </w:rPr>
        <w:t xml:space="preserve"> năm 201</w:t>
      </w:r>
      <w:r w:rsidR="00894967">
        <w:rPr>
          <w:rFonts w:ascii="Times New Roman" w:hAnsi="Times New Roman"/>
          <w:bCs/>
          <w:sz w:val="22"/>
          <w:szCs w:val="22"/>
          <w:highlight w:val="cyan"/>
        </w:rPr>
        <w:t>9</w:t>
      </w:r>
      <w:r>
        <w:rPr>
          <w:rFonts w:ascii="Times New Roman" w:hAnsi="Times New Roman"/>
          <w:bCs/>
          <w:sz w:val="22"/>
          <w:szCs w:val="22"/>
        </w:rPr>
        <w:t>, t</w:t>
      </w:r>
      <w:r w:rsidRPr="00F21E7D">
        <w:rPr>
          <w:rFonts w:ascii="Times New Roman" w:hAnsi="Times New Roman"/>
          <w:bCs/>
          <w:sz w:val="22"/>
          <w:szCs w:val="22"/>
        </w:rPr>
        <w:t xml:space="preserve">rong </w:t>
      </w:r>
      <w:r w:rsidRPr="00F21E7D">
        <w:rPr>
          <w:rFonts w:ascii="Times New Roman" w:hAnsi="Times New Roman"/>
          <w:bCs/>
          <w:sz w:val="22"/>
          <w:szCs w:val="22"/>
          <w:highlight w:val="cyan"/>
        </w:rPr>
        <w:t>s</w:t>
      </w:r>
      <w:r w:rsidRPr="00F21E7D">
        <w:rPr>
          <w:rFonts w:ascii="Times New Roman" w:hAnsi="Times New Roman" w:cs="Arial"/>
          <w:bCs/>
          <w:sz w:val="22"/>
          <w:szCs w:val="22"/>
          <w:highlight w:val="cyan"/>
        </w:rPr>
        <w:t>ố</w:t>
      </w:r>
      <w:r w:rsidRPr="00F21E7D">
        <w:rPr>
          <w:rFonts w:ascii="Times New Roman" w:hAnsi="Times New Roman"/>
          <w:bCs/>
          <w:sz w:val="22"/>
          <w:szCs w:val="22"/>
          <w:highlight w:val="cyan"/>
        </w:rPr>
        <w:t xml:space="preserve"> thi</w:t>
      </w:r>
      <w:r w:rsidRPr="00F21E7D">
        <w:rPr>
          <w:rFonts w:ascii="Times New Roman" w:hAnsi="Times New Roman" w:cs="Arial"/>
          <w:bCs/>
          <w:sz w:val="22"/>
          <w:szCs w:val="22"/>
          <w:highlight w:val="cyan"/>
        </w:rPr>
        <w:t>ế</w:t>
      </w:r>
      <w:r w:rsidRPr="00F21E7D">
        <w:rPr>
          <w:rFonts w:ascii="Times New Roman" w:hAnsi="Times New Roman"/>
          <w:bCs/>
          <w:sz w:val="22"/>
          <w:szCs w:val="22"/>
          <w:highlight w:val="cyan"/>
        </w:rPr>
        <w:t>t b</w:t>
      </w:r>
      <w:r w:rsidRPr="00F21E7D">
        <w:rPr>
          <w:rFonts w:ascii="Times New Roman" w:hAnsi="Times New Roman" w:cs="Arial"/>
          <w:bCs/>
          <w:sz w:val="22"/>
          <w:szCs w:val="22"/>
          <w:highlight w:val="cyan"/>
        </w:rPr>
        <w:t>ị</w:t>
      </w:r>
      <w:r w:rsidRPr="00F21E7D">
        <w:rPr>
          <w:rFonts w:ascii="Times New Roman" w:hAnsi="Times New Roman"/>
          <w:bCs/>
          <w:sz w:val="22"/>
          <w:szCs w:val="22"/>
          <w:highlight w:val="cyan"/>
        </w:rPr>
        <w:t xml:space="preserve"> v</w:t>
      </w:r>
      <w:r w:rsidRPr="00F21E7D">
        <w:rPr>
          <w:rFonts w:ascii="Times New Roman" w:hAnsi="Times New Roman" w:cs="Arial"/>
          <w:bCs/>
          <w:sz w:val="22"/>
          <w:szCs w:val="22"/>
          <w:highlight w:val="cyan"/>
        </w:rPr>
        <w:t>ă</w:t>
      </w:r>
      <w:r w:rsidRPr="00F21E7D">
        <w:rPr>
          <w:rFonts w:ascii="Times New Roman" w:hAnsi="Times New Roman" w:cs=".VnArial"/>
          <w:bCs/>
          <w:sz w:val="22"/>
          <w:szCs w:val="22"/>
          <w:highlight w:val="cyan"/>
        </w:rPr>
        <w:t>n phòng</w:t>
      </w:r>
      <w:r w:rsidRPr="00F21E7D">
        <w:rPr>
          <w:rFonts w:ascii="Times New Roman" w:hAnsi="Times New Roman" w:cs=".VnArial"/>
          <w:bCs/>
          <w:sz w:val="22"/>
          <w:szCs w:val="22"/>
        </w:rPr>
        <w:t xml:space="preserve"> có m</w:t>
      </w:r>
      <w:r w:rsidRPr="00F21E7D">
        <w:rPr>
          <w:rFonts w:ascii="Times New Roman" w:hAnsi="Times New Roman" w:cs="Arial"/>
          <w:bCs/>
          <w:sz w:val="22"/>
          <w:szCs w:val="22"/>
        </w:rPr>
        <w:t>ộ</w:t>
      </w:r>
      <w:r w:rsidRPr="00F21E7D">
        <w:rPr>
          <w:rFonts w:ascii="Times New Roman" w:hAnsi="Times New Roman"/>
          <w:bCs/>
          <w:sz w:val="22"/>
          <w:szCs w:val="22"/>
        </w:rPr>
        <w:t>t s</w:t>
      </w:r>
      <w:r w:rsidRPr="00F21E7D">
        <w:rPr>
          <w:rFonts w:ascii="Times New Roman" w:hAnsi="Times New Roman" w:cs="Arial"/>
          <w:bCs/>
          <w:sz w:val="22"/>
          <w:szCs w:val="22"/>
        </w:rPr>
        <w:t>ố</w:t>
      </w:r>
      <w:r w:rsidRPr="00F21E7D">
        <w:rPr>
          <w:rFonts w:ascii="Times New Roman" w:hAnsi="Times New Roman"/>
          <w:bCs/>
          <w:sz w:val="22"/>
          <w:szCs w:val="22"/>
        </w:rPr>
        <w:t xml:space="preserve"> thi</w:t>
      </w:r>
      <w:r w:rsidRPr="00F21E7D">
        <w:rPr>
          <w:rFonts w:ascii="Times New Roman" w:hAnsi="Times New Roman" w:cs="Arial"/>
          <w:bCs/>
          <w:sz w:val="22"/>
          <w:szCs w:val="22"/>
        </w:rPr>
        <w:t>ế</w:t>
      </w:r>
      <w:r w:rsidRPr="00F21E7D">
        <w:rPr>
          <w:rFonts w:ascii="Times New Roman" w:hAnsi="Times New Roman"/>
          <w:bCs/>
          <w:sz w:val="22"/>
          <w:szCs w:val="22"/>
        </w:rPr>
        <w:t>t b</w:t>
      </w:r>
      <w:r w:rsidRPr="00F21E7D">
        <w:rPr>
          <w:rFonts w:ascii="Times New Roman" w:hAnsi="Times New Roman" w:cs="Arial"/>
          <w:bCs/>
          <w:sz w:val="22"/>
          <w:szCs w:val="22"/>
        </w:rPr>
        <w:t>ị</w:t>
      </w:r>
      <w:r w:rsidRPr="00F21E7D">
        <w:rPr>
          <w:rFonts w:ascii="Times New Roman" w:hAnsi="Times New Roman"/>
          <w:bCs/>
          <w:sz w:val="22"/>
          <w:szCs w:val="22"/>
        </w:rPr>
        <w:t xml:space="preserve"> t</w:t>
      </w:r>
      <w:r w:rsidRPr="00F21E7D">
        <w:rPr>
          <w:rFonts w:ascii="Times New Roman" w:hAnsi="Times New Roman" w:cs="Arial"/>
          <w:bCs/>
          <w:sz w:val="22"/>
          <w:szCs w:val="22"/>
        </w:rPr>
        <w:t>ạ</w:t>
      </w:r>
      <w:r w:rsidRPr="00F21E7D">
        <w:rPr>
          <w:rFonts w:ascii="Times New Roman" w:hAnsi="Times New Roman"/>
          <w:bCs/>
          <w:sz w:val="22"/>
          <w:szCs w:val="22"/>
        </w:rPr>
        <w:t>m th</w:t>
      </w:r>
      <w:r w:rsidRPr="00F21E7D">
        <w:rPr>
          <w:rFonts w:ascii="Times New Roman" w:hAnsi="Times New Roman" w:cs="Arial"/>
          <w:bCs/>
          <w:sz w:val="22"/>
          <w:szCs w:val="22"/>
        </w:rPr>
        <w:t>ờ</w:t>
      </w:r>
      <w:r w:rsidRPr="00F21E7D">
        <w:rPr>
          <w:rFonts w:ascii="Times New Roman" w:hAnsi="Times New Roman"/>
          <w:bCs/>
          <w:sz w:val="22"/>
          <w:szCs w:val="22"/>
        </w:rPr>
        <w:t xml:space="preserve">i không </w:t>
      </w:r>
      <w:r>
        <w:rPr>
          <w:rFonts w:ascii="Times New Roman" w:hAnsi="Times New Roman"/>
          <w:bCs/>
          <w:sz w:val="22"/>
          <w:szCs w:val="22"/>
        </w:rPr>
        <w:tab/>
      </w:r>
      <w:r w:rsidRPr="00F21E7D">
        <w:rPr>
          <w:rFonts w:ascii="Times New Roman" w:hAnsi="Times New Roman"/>
          <w:bCs/>
          <w:sz w:val="22"/>
          <w:szCs w:val="22"/>
        </w:rPr>
        <w:t>s</w:t>
      </w:r>
      <w:r w:rsidRPr="00F21E7D">
        <w:rPr>
          <w:rFonts w:ascii="Times New Roman" w:hAnsi="Times New Roman" w:cs="Arial"/>
          <w:bCs/>
          <w:sz w:val="22"/>
          <w:szCs w:val="22"/>
        </w:rPr>
        <w:t>ử</w:t>
      </w:r>
      <w:r w:rsidRPr="00F21E7D">
        <w:rPr>
          <w:rFonts w:ascii="Times New Roman" w:hAnsi="Times New Roman"/>
          <w:bCs/>
          <w:sz w:val="22"/>
          <w:szCs w:val="22"/>
        </w:rPr>
        <w:t xml:space="preserve"> d</w:t>
      </w:r>
      <w:r w:rsidRPr="00F21E7D">
        <w:rPr>
          <w:rFonts w:ascii="Times New Roman" w:hAnsi="Times New Roman" w:cs="Arial"/>
          <w:bCs/>
          <w:sz w:val="22"/>
          <w:szCs w:val="22"/>
        </w:rPr>
        <w:t>ụ</w:t>
      </w:r>
      <w:r w:rsidRPr="00F21E7D">
        <w:rPr>
          <w:rFonts w:ascii="Times New Roman" w:hAnsi="Times New Roman"/>
          <w:bCs/>
          <w:sz w:val="22"/>
          <w:szCs w:val="22"/>
        </w:rPr>
        <w:t>ng v</w:t>
      </w:r>
      <w:r w:rsidRPr="00F21E7D">
        <w:rPr>
          <w:rFonts w:ascii="Times New Roman" w:hAnsi="Times New Roman" w:cs="Arial"/>
          <w:bCs/>
          <w:sz w:val="22"/>
          <w:szCs w:val="22"/>
        </w:rPr>
        <w:t>ớ</w:t>
      </w:r>
      <w:r w:rsidRPr="00F21E7D">
        <w:rPr>
          <w:rFonts w:ascii="Times New Roman" w:hAnsi="Times New Roman"/>
          <w:bCs/>
          <w:sz w:val="22"/>
          <w:szCs w:val="22"/>
        </w:rPr>
        <w:t>i giá tr</w:t>
      </w:r>
      <w:r w:rsidRPr="00F21E7D">
        <w:rPr>
          <w:rFonts w:ascii="Times New Roman" w:hAnsi="Times New Roman" w:cs="Arial"/>
          <w:bCs/>
          <w:sz w:val="22"/>
          <w:szCs w:val="22"/>
        </w:rPr>
        <w:t>ị</w:t>
      </w:r>
      <w:r w:rsidRPr="00F21E7D">
        <w:rPr>
          <w:rFonts w:ascii="Times New Roman" w:hAnsi="Times New Roman"/>
          <w:bCs/>
          <w:sz w:val="22"/>
          <w:szCs w:val="22"/>
        </w:rPr>
        <w:t xml:space="preserve"> còn l</w:t>
      </w:r>
      <w:r w:rsidRPr="00F21E7D">
        <w:rPr>
          <w:rFonts w:ascii="Times New Roman" w:hAnsi="Times New Roman" w:cs="Arial"/>
          <w:bCs/>
          <w:sz w:val="22"/>
          <w:szCs w:val="22"/>
        </w:rPr>
        <w:t>ạ</w:t>
      </w:r>
      <w:r w:rsidRPr="00F21E7D">
        <w:rPr>
          <w:rFonts w:ascii="Times New Roman" w:hAnsi="Times New Roman"/>
          <w:bCs/>
          <w:sz w:val="22"/>
          <w:szCs w:val="22"/>
        </w:rPr>
        <w:t xml:space="preserve">i là </w:t>
      </w:r>
      <w:r w:rsidRPr="002539D8">
        <w:rPr>
          <w:rFonts w:ascii="Times New Roman" w:hAnsi="Times New Roman" w:cs="Arial"/>
          <w:bCs/>
          <w:sz w:val="22"/>
          <w:szCs w:val="22"/>
          <w:highlight w:val="cyan"/>
        </w:rPr>
        <w:t>…</w:t>
      </w:r>
      <w:r w:rsidRPr="002539D8">
        <w:rPr>
          <w:rFonts w:ascii="Times New Roman" w:hAnsi="Times New Roman" w:cs=".VnArial"/>
          <w:bCs/>
          <w:sz w:val="22"/>
          <w:szCs w:val="22"/>
          <w:highlight w:val="cyan"/>
        </w:rPr>
        <w:t>.</w:t>
      </w:r>
      <w:r w:rsidRPr="00F21E7D">
        <w:rPr>
          <w:rFonts w:ascii="Times New Roman" w:hAnsi="Times New Roman" w:cs=".VnArial"/>
          <w:bCs/>
          <w:sz w:val="22"/>
          <w:szCs w:val="22"/>
        </w:rPr>
        <w:t>VND (</w:t>
      </w:r>
      <w:r w:rsidRPr="002539D8">
        <w:rPr>
          <w:rFonts w:ascii="Times New Roman" w:hAnsi="Times New Roman" w:cs=".VnArial"/>
          <w:bCs/>
          <w:sz w:val="22"/>
          <w:szCs w:val="22"/>
        </w:rPr>
        <w:t xml:space="preserve">tại </w:t>
      </w:r>
      <w:r w:rsidRPr="002539D8">
        <w:rPr>
          <w:rFonts w:ascii="Times New Roman" w:hAnsi="Times New Roman" w:cs=".VnArial"/>
          <w:bCs/>
          <w:sz w:val="22"/>
          <w:szCs w:val="22"/>
          <w:highlight w:val="cyan"/>
        </w:rPr>
        <w:t>ngày 31 tháng 12 n</w:t>
      </w:r>
      <w:r w:rsidRPr="002539D8">
        <w:rPr>
          <w:rFonts w:ascii="Times New Roman" w:hAnsi="Times New Roman" w:cs="Arial"/>
          <w:bCs/>
          <w:sz w:val="22"/>
          <w:szCs w:val="22"/>
          <w:highlight w:val="cyan"/>
        </w:rPr>
        <w:t>ă</w:t>
      </w:r>
      <w:r w:rsidRPr="002539D8">
        <w:rPr>
          <w:rFonts w:ascii="Times New Roman" w:hAnsi="Times New Roman" w:cs=".VnArial"/>
          <w:bCs/>
          <w:sz w:val="22"/>
          <w:szCs w:val="22"/>
          <w:highlight w:val="cyan"/>
        </w:rPr>
        <w:t>m 201</w:t>
      </w:r>
      <w:r w:rsidR="00894967">
        <w:rPr>
          <w:rFonts w:ascii="Times New Roman" w:hAnsi="Times New Roman" w:cs=".VnArial"/>
          <w:bCs/>
          <w:sz w:val="22"/>
          <w:szCs w:val="22"/>
        </w:rPr>
        <w:t>8</w:t>
      </w:r>
      <w:r w:rsidRPr="00F21E7D">
        <w:rPr>
          <w:rFonts w:ascii="Times New Roman" w:hAnsi="Times New Roman" w:cs=".VnArial"/>
          <w:bCs/>
          <w:sz w:val="22"/>
          <w:szCs w:val="22"/>
        </w:rPr>
        <w:t xml:space="preserve">: </w:t>
      </w:r>
      <w:r w:rsidRPr="00F21E7D">
        <w:rPr>
          <w:rFonts w:ascii="Times New Roman" w:hAnsi="Times New Roman" w:cs="Arial"/>
          <w:bCs/>
          <w:sz w:val="22"/>
          <w:szCs w:val="22"/>
          <w:highlight w:val="cyan"/>
        </w:rPr>
        <w:t>…</w:t>
      </w:r>
      <w:r w:rsidRPr="00F21E7D">
        <w:rPr>
          <w:rFonts w:ascii="Times New Roman" w:hAnsi="Times New Roman" w:cs=".VnArial"/>
          <w:bCs/>
          <w:sz w:val="22"/>
          <w:szCs w:val="22"/>
          <w:highlight w:val="cyan"/>
        </w:rPr>
        <w:t>.</w:t>
      </w:r>
      <w:r w:rsidRPr="00F21E7D">
        <w:rPr>
          <w:rFonts w:ascii="Times New Roman" w:hAnsi="Times New Roman" w:cs=".VnArial"/>
          <w:bCs/>
          <w:sz w:val="22"/>
          <w:szCs w:val="22"/>
        </w:rPr>
        <w:t xml:space="preserve">VND) và </w:t>
      </w:r>
      <w:r w:rsidRPr="00F21E7D">
        <w:rPr>
          <w:rFonts w:ascii="Times New Roman" w:hAnsi="Times New Roman" w:cs=".VnArial"/>
          <w:bCs/>
          <w:sz w:val="22"/>
          <w:szCs w:val="22"/>
          <w:highlight w:val="cyan"/>
        </w:rPr>
        <w:t>thi</w:t>
      </w:r>
      <w:r w:rsidRPr="00F21E7D">
        <w:rPr>
          <w:rFonts w:ascii="Times New Roman" w:hAnsi="Times New Roman" w:cs="Arial"/>
          <w:bCs/>
          <w:sz w:val="22"/>
          <w:szCs w:val="22"/>
          <w:highlight w:val="cyan"/>
        </w:rPr>
        <w:t>ế</w:t>
      </w:r>
      <w:r w:rsidRPr="00F21E7D">
        <w:rPr>
          <w:rFonts w:ascii="Times New Roman" w:hAnsi="Times New Roman"/>
          <w:bCs/>
          <w:sz w:val="22"/>
          <w:szCs w:val="22"/>
          <w:highlight w:val="cyan"/>
        </w:rPr>
        <w:t>t b</w:t>
      </w:r>
      <w:r w:rsidRPr="00F21E7D">
        <w:rPr>
          <w:rFonts w:ascii="Times New Roman" w:hAnsi="Times New Roman" w:cs="Arial"/>
          <w:bCs/>
          <w:sz w:val="22"/>
          <w:szCs w:val="22"/>
          <w:highlight w:val="cyan"/>
        </w:rPr>
        <w:t>ị</w:t>
      </w:r>
      <w:r w:rsidRPr="00F21E7D">
        <w:rPr>
          <w:rFonts w:ascii="Times New Roman" w:hAnsi="Times New Roman"/>
          <w:bCs/>
          <w:sz w:val="22"/>
          <w:szCs w:val="22"/>
          <w:highlight w:val="cyan"/>
        </w:rPr>
        <w:t xml:space="preserve"> </w:t>
      </w:r>
      <w:r>
        <w:rPr>
          <w:rFonts w:ascii="Times New Roman" w:hAnsi="Times New Roman"/>
          <w:bCs/>
          <w:sz w:val="22"/>
          <w:szCs w:val="22"/>
          <w:highlight w:val="cyan"/>
        </w:rPr>
        <w:tab/>
      </w:r>
      <w:r w:rsidRPr="00F21E7D">
        <w:rPr>
          <w:rFonts w:ascii="Times New Roman" w:hAnsi="Times New Roman" w:cs="Arial"/>
          <w:bCs/>
          <w:sz w:val="22"/>
          <w:szCs w:val="22"/>
          <w:highlight w:val="cyan"/>
        </w:rPr>
        <w:t>đ</w:t>
      </w:r>
      <w:r w:rsidRPr="00F21E7D">
        <w:rPr>
          <w:rFonts w:ascii="Times New Roman" w:hAnsi="Times New Roman" w:cs=".VnArial"/>
          <w:bCs/>
          <w:sz w:val="22"/>
          <w:szCs w:val="22"/>
          <w:highlight w:val="cyan"/>
        </w:rPr>
        <w:t>ang ch</w:t>
      </w:r>
      <w:r w:rsidRPr="00F21E7D">
        <w:rPr>
          <w:rFonts w:ascii="Times New Roman" w:hAnsi="Times New Roman" w:cs="Arial"/>
          <w:bCs/>
          <w:sz w:val="22"/>
          <w:szCs w:val="22"/>
          <w:highlight w:val="cyan"/>
        </w:rPr>
        <w:t>ờ</w:t>
      </w:r>
      <w:r w:rsidRPr="00F21E7D">
        <w:rPr>
          <w:rFonts w:ascii="Times New Roman" w:hAnsi="Times New Roman"/>
          <w:bCs/>
          <w:sz w:val="22"/>
          <w:szCs w:val="22"/>
          <w:highlight w:val="cyan"/>
        </w:rPr>
        <w:t xml:space="preserve"> thanh</w:t>
      </w:r>
      <w:r w:rsidRPr="00F21E7D">
        <w:rPr>
          <w:rFonts w:ascii="Times New Roman" w:hAnsi="Times New Roman"/>
          <w:bCs/>
          <w:sz w:val="22"/>
          <w:szCs w:val="22"/>
        </w:rPr>
        <w:t xml:space="preserve"> lý</w:t>
      </w:r>
      <w:r w:rsidR="00B42AD6">
        <w:rPr>
          <w:rFonts w:ascii="Times New Roman" w:hAnsi="Times New Roman"/>
          <w:bCs/>
          <w:sz w:val="22"/>
          <w:szCs w:val="22"/>
        </w:rPr>
        <w:t xml:space="preserve"> </w:t>
      </w:r>
      <w:r w:rsidRPr="00F21E7D">
        <w:rPr>
          <w:rFonts w:ascii="Times New Roman" w:hAnsi="Times New Roman"/>
          <w:bCs/>
          <w:sz w:val="22"/>
          <w:szCs w:val="22"/>
        </w:rPr>
        <w:t>v</w:t>
      </w:r>
      <w:r w:rsidRPr="00F21E7D">
        <w:rPr>
          <w:rFonts w:ascii="Times New Roman" w:hAnsi="Times New Roman" w:cs="Arial"/>
          <w:bCs/>
          <w:sz w:val="22"/>
          <w:szCs w:val="22"/>
        </w:rPr>
        <w:t>ớ</w:t>
      </w:r>
      <w:r>
        <w:rPr>
          <w:rFonts w:ascii="Times New Roman" w:hAnsi="Times New Roman"/>
          <w:bCs/>
          <w:sz w:val="22"/>
          <w:szCs w:val="22"/>
        </w:rPr>
        <w:t xml:space="preserve">i </w:t>
      </w:r>
      <w:r w:rsidRPr="00F21E7D">
        <w:rPr>
          <w:rFonts w:ascii="Times New Roman" w:hAnsi="Times New Roman"/>
          <w:bCs/>
          <w:sz w:val="22"/>
          <w:szCs w:val="22"/>
        </w:rPr>
        <w:t>giá tr</w:t>
      </w:r>
      <w:r w:rsidRPr="00F21E7D">
        <w:rPr>
          <w:rFonts w:ascii="Times New Roman" w:hAnsi="Times New Roman" w:cs="Arial"/>
          <w:bCs/>
          <w:sz w:val="22"/>
          <w:szCs w:val="22"/>
        </w:rPr>
        <w:t>ị</w:t>
      </w:r>
      <w:r w:rsidRPr="00F21E7D">
        <w:rPr>
          <w:rFonts w:ascii="Times New Roman" w:hAnsi="Times New Roman"/>
          <w:bCs/>
          <w:sz w:val="22"/>
          <w:szCs w:val="22"/>
        </w:rPr>
        <w:t xml:space="preserve"> còn l</w:t>
      </w:r>
      <w:r w:rsidRPr="00F21E7D">
        <w:rPr>
          <w:rFonts w:ascii="Times New Roman" w:hAnsi="Times New Roman" w:cs="Arial"/>
          <w:bCs/>
          <w:sz w:val="22"/>
          <w:szCs w:val="22"/>
        </w:rPr>
        <w:t>ạ</w:t>
      </w:r>
      <w:r w:rsidRPr="00F21E7D">
        <w:rPr>
          <w:rFonts w:ascii="Times New Roman" w:hAnsi="Times New Roman"/>
          <w:bCs/>
          <w:sz w:val="22"/>
          <w:szCs w:val="22"/>
        </w:rPr>
        <w:t xml:space="preserve">i </w:t>
      </w:r>
      <w:r w:rsidRPr="00F21E7D">
        <w:rPr>
          <w:rFonts w:ascii="Times New Roman" w:hAnsi="Times New Roman" w:cs="Arial"/>
          <w:bCs/>
          <w:sz w:val="22"/>
          <w:szCs w:val="22"/>
          <w:highlight w:val="cyan"/>
        </w:rPr>
        <w:t>…</w:t>
      </w:r>
      <w:r w:rsidRPr="00F21E7D">
        <w:rPr>
          <w:rFonts w:ascii="Times New Roman" w:hAnsi="Times New Roman" w:cs=".VnArial"/>
          <w:bCs/>
          <w:sz w:val="22"/>
          <w:szCs w:val="22"/>
          <w:highlight w:val="cyan"/>
        </w:rPr>
        <w:t>.</w:t>
      </w:r>
      <w:r w:rsidRPr="00F21E7D">
        <w:rPr>
          <w:rFonts w:ascii="Times New Roman" w:hAnsi="Times New Roman" w:cs=".VnArial"/>
          <w:bCs/>
          <w:sz w:val="22"/>
          <w:szCs w:val="22"/>
        </w:rPr>
        <w:t>VND (</w:t>
      </w:r>
      <w:r>
        <w:rPr>
          <w:rFonts w:ascii="Times New Roman" w:hAnsi="Times New Roman" w:cs=".VnArial"/>
          <w:bCs/>
          <w:sz w:val="22"/>
          <w:szCs w:val="22"/>
        </w:rPr>
        <w:t xml:space="preserve">tại </w:t>
      </w:r>
      <w:r w:rsidRPr="002539D8">
        <w:rPr>
          <w:rFonts w:ascii="Times New Roman" w:hAnsi="Times New Roman" w:cs=".VnArial"/>
          <w:bCs/>
          <w:sz w:val="22"/>
          <w:szCs w:val="22"/>
          <w:highlight w:val="cyan"/>
        </w:rPr>
        <w:t>ngày 31 tháng 12 n</w:t>
      </w:r>
      <w:r w:rsidRPr="002539D8">
        <w:rPr>
          <w:rFonts w:ascii="Times New Roman" w:hAnsi="Times New Roman" w:cs="Arial"/>
          <w:bCs/>
          <w:sz w:val="22"/>
          <w:szCs w:val="22"/>
          <w:highlight w:val="cyan"/>
        </w:rPr>
        <w:t>ă</w:t>
      </w:r>
      <w:r w:rsidRPr="002539D8">
        <w:rPr>
          <w:rFonts w:ascii="Times New Roman" w:hAnsi="Times New Roman" w:cs=".VnArial"/>
          <w:bCs/>
          <w:sz w:val="22"/>
          <w:szCs w:val="22"/>
          <w:highlight w:val="cyan"/>
        </w:rPr>
        <w:t>m 201</w:t>
      </w:r>
      <w:r w:rsidR="00894967">
        <w:rPr>
          <w:rFonts w:ascii="Times New Roman" w:hAnsi="Times New Roman" w:cs=".VnArial"/>
          <w:bCs/>
          <w:sz w:val="22"/>
          <w:szCs w:val="22"/>
          <w:highlight w:val="cyan"/>
        </w:rPr>
        <w:t>9</w:t>
      </w:r>
      <w:r w:rsidRPr="00F21E7D">
        <w:rPr>
          <w:rFonts w:ascii="Times New Roman" w:hAnsi="Times New Roman" w:cs=".VnArial"/>
          <w:bCs/>
          <w:sz w:val="22"/>
          <w:szCs w:val="22"/>
        </w:rPr>
        <w:t xml:space="preserve">: </w:t>
      </w:r>
      <w:r w:rsidRPr="00F21E7D">
        <w:rPr>
          <w:rFonts w:ascii="Times New Roman" w:hAnsi="Times New Roman" w:cs="Arial"/>
          <w:bCs/>
          <w:sz w:val="22"/>
          <w:szCs w:val="22"/>
          <w:highlight w:val="cyan"/>
        </w:rPr>
        <w:t>…</w:t>
      </w:r>
      <w:r w:rsidRPr="00F21E7D">
        <w:rPr>
          <w:rFonts w:ascii="Times New Roman" w:hAnsi="Times New Roman" w:cs=".VnArial"/>
          <w:bCs/>
          <w:sz w:val="22"/>
          <w:szCs w:val="22"/>
          <w:highlight w:val="cyan"/>
        </w:rPr>
        <w:t>.</w:t>
      </w:r>
      <w:r w:rsidRPr="00F21E7D">
        <w:rPr>
          <w:rFonts w:ascii="Times New Roman" w:hAnsi="Times New Roman" w:cs=".VnArial"/>
          <w:bCs/>
          <w:sz w:val="22"/>
          <w:szCs w:val="22"/>
        </w:rPr>
        <w:t>VND).</w:t>
      </w:r>
    </w:p>
    <w:p w:rsidR="00366142" w:rsidRDefault="00366142" w:rsidP="00366142">
      <w:pPr>
        <w:numPr>
          <w:ilvl w:val="1"/>
          <w:numId w:val="5"/>
        </w:numPr>
        <w:spacing w:before="240" w:after="120"/>
        <w:ind w:left="576" w:hanging="576"/>
        <w:jc w:val="both"/>
        <w:rPr>
          <w:rFonts w:ascii="Times New Roman" w:hAnsi="Times New Roman"/>
          <w:b/>
          <w:bCs/>
          <w:sz w:val="22"/>
          <w:szCs w:val="22"/>
          <w:lang w:val="en-US"/>
        </w:rPr>
      </w:pPr>
      <w:r>
        <w:rPr>
          <w:rFonts w:ascii="Times New Roman" w:hAnsi="Times New Roman"/>
          <w:b/>
          <w:bCs/>
          <w:sz w:val="22"/>
          <w:szCs w:val="22"/>
          <w:lang w:val="en-US"/>
        </w:rPr>
        <w:t>Tài sản cố</w:t>
      </w:r>
      <w:r w:rsidRPr="00393320">
        <w:rPr>
          <w:rFonts w:ascii="Times New Roman" w:hAnsi="Times New Roman"/>
          <w:b/>
          <w:bCs/>
          <w:sz w:val="22"/>
          <w:szCs w:val="22"/>
          <w:lang w:val="en-US"/>
        </w:rPr>
        <w:t xml:space="preserve"> định thuê tài chính</w:t>
      </w:r>
    </w:p>
    <w:tbl>
      <w:tblPr>
        <w:tblW w:w="8910" w:type="dxa"/>
        <w:tblInd w:w="18" w:type="dxa"/>
        <w:tblLook w:val="0000" w:firstRow="0" w:lastRow="0" w:firstColumn="0" w:lastColumn="0" w:noHBand="0" w:noVBand="0"/>
      </w:tblPr>
      <w:tblGrid>
        <w:gridCol w:w="434"/>
        <w:gridCol w:w="1546"/>
        <w:gridCol w:w="1350"/>
        <w:gridCol w:w="1170"/>
        <w:gridCol w:w="1260"/>
        <w:gridCol w:w="1170"/>
        <w:gridCol w:w="990"/>
        <w:gridCol w:w="990"/>
      </w:tblGrid>
      <w:tr w:rsidR="00366142" w:rsidRPr="009D3DAB" w:rsidTr="00A04A18">
        <w:trPr>
          <w:trHeight w:val="825"/>
          <w:tblHeader/>
        </w:trPr>
        <w:tc>
          <w:tcPr>
            <w:tcW w:w="434" w:type="dxa"/>
            <w:tcBorders>
              <w:left w:val="nil"/>
              <w:right w:val="nil"/>
            </w:tcBorders>
          </w:tcPr>
          <w:p w:rsidR="00366142" w:rsidRPr="009D3DAB" w:rsidRDefault="00366142" w:rsidP="00A04A18">
            <w:pPr>
              <w:jc w:val="center"/>
              <w:rPr>
                <w:rFonts w:ascii="Times New Roman" w:hAnsi="Times New Roman"/>
                <w:b/>
                <w:sz w:val="22"/>
                <w:szCs w:val="22"/>
                <w:lang w:val="en-US"/>
              </w:rPr>
            </w:pPr>
          </w:p>
        </w:tc>
        <w:tc>
          <w:tcPr>
            <w:tcW w:w="1546" w:type="dxa"/>
            <w:tcBorders>
              <w:left w:val="nil"/>
              <w:right w:val="nil"/>
            </w:tcBorders>
            <w:shd w:val="clear" w:color="auto" w:fill="auto"/>
            <w:vAlign w:val="center"/>
          </w:tcPr>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Khoản mục</w:t>
            </w:r>
          </w:p>
        </w:tc>
        <w:tc>
          <w:tcPr>
            <w:tcW w:w="1350" w:type="dxa"/>
            <w:tcBorders>
              <w:left w:val="nil"/>
              <w:bottom w:val="single" w:sz="4" w:space="0" w:color="auto"/>
              <w:right w:val="nil"/>
            </w:tcBorders>
            <w:shd w:val="clear" w:color="auto" w:fill="auto"/>
            <w:vAlign w:val="center"/>
          </w:tcPr>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 xml:space="preserve">Nhà cửa, </w:t>
            </w:r>
          </w:p>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vật kiến trúc</w:t>
            </w:r>
          </w:p>
        </w:tc>
        <w:tc>
          <w:tcPr>
            <w:tcW w:w="1170" w:type="dxa"/>
            <w:tcBorders>
              <w:left w:val="nil"/>
              <w:bottom w:val="single" w:sz="4" w:space="0" w:color="auto"/>
              <w:right w:val="nil"/>
            </w:tcBorders>
            <w:shd w:val="clear" w:color="auto" w:fill="auto"/>
            <w:vAlign w:val="center"/>
          </w:tcPr>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 xml:space="preserve">Máy móc </w:t>
            </w:r>
            <w:r w:rsidRPr="009D3DAB">
              <w:rPr>
                <w:rFonts w:ascii="Times New Roman" w:hAnsi="Times New Roman"/>
                <w:b/>
                <w:sz w:val="22"/>
                <w:szCs w:val="22"/>
                <w:lang w:val="en-US"/>
              </w:rPr>
              <w:br/>
              <w:t>thiết bị</w:t>
            </w:r>
          </w:p>
        </w:tc>
        <w:tc>
          <w:tcPr>
            <w:tcW w:w="1260" w:type="dxa"/>
            <w:tcBorders>
              <w:left w:val="nil"/>
              <w:bottom w:val="single" w:sz="4" w:space="0" w:color="auto"/>
              <w:right w:val="nil"/>
            </w:tcBorders>
            <w:shd w:val="clear" w:color="auto" w:fill="auto"/>
            <w:vAlign w:val="center"/>
          </w:tcPr>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Phương tiện vận tải, truyền dẫn</w:t>
            </w:r>
          </w:p>
        </w:tc>
        <w:tc>
          <w:tcPr>
            <w:tcW w:w="1170" w:type="dxa"/>
            <w:tcBorders>
              <w:left w:val="nil"/>
              <w:bottom w:val="single" w:sz="4" w:space="0" w:color="auto"/>
              <w:right w:val="nil"/>
            </w:tcBorders>
            <w:vAlign w:val="center"/>
          </w:tcPr>
          <w:p w:rsidR="00366142" w:rsidRPr="009D3DAB" w:rsidRDefault="00366142" w:rsidP="00A04A18">
            <w:pPr>
              <w:jc w:val="center"/>
              <w:rPr>
                <w:rFonts w:ascii="Times New Roman" w:hAnsi="Times New Roman"/>
                <w:b/>
                <w:sz w:val="22"/>
                <w:szCs w:val="22"/>
                <w:lang w:val="en-US"/>
              </w:rPr>
            </w:pPr>
            <w:r>
              <w:rPr>
                <w:rFonts w:ascii="Times New Roman" w:hAnsi="Times New Roman"/>
                <w:b/>
                <w:sz w:val="22"/>
                <w:szCs w:val="22"/>
                <w:lang w:val="en-US"/>
              </w:rPr>
              <w:t>…</w:t>
            </w:r>
          </w:p>
        </w:tc>
        <w:tc>
          <w:tcPr>
            <w:tcW w:w="990" w:type="dxa"/>
            <w:tcBorders>
              <w:left w:val="nil"/>
              <w:bottom w:val="single" w:sz="4" w:space="0" w:color="auto"/>
              <w:right w:val="nil"/>
            </w:tcBorders>
            <w:vAlign w:val="center"/>
          </w:tcPr>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Tài sản khác</w:t>
            </w:r>
          </w:p>
        </w:tc>
        <w:tc>
          <w:tcPr>
            <w:tcW w:w="990" w:type="dxa"/>
            <w:tcBorders>
              <w:left w:val="nil"/>
              <w:bottom w:val="single" w:sz="4" w:space="0" w:color="auto"/>
              <w:right w:val="nil"/>
            </w:tcBorders>
            <w:shd w:val="clear" w:color="auto" w:fill="auto"/>
            <w:vAlign w:val="center"/>
          </w:tcPr>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Cộng</w:t>
            </w:r>
          </w:p>
        </w:tc>
      </w:tr>
      <w:tr w:rsidR="00366142" w:rsidRPr="009D3DAB" w:rsidTr="00A135C8">
        <w:trPr>
          <w:trHeight w:val="375"/>
        </w:trPr>
        <w:tc>
          <w:tcPr>
            <w:tcW w:w="434" w:type="dxa"/>
            <w:tcBorders>
              <w:left w:val="nil"/>
              <w:right w:val="nil"/>
            </w:tcBorders>
            <w:vAlign w:val="bottom"/>
          </w:tcPr>
          <w:p w:rsidR="00366142" w:rsidRPr="009D3DAB" w:rsidRDefault="00366142" w:rsidP="00A135C8">
            <w:pPr>
              <w:rPr>
                <w:rFonts w:ascii="Times New Roman" w:hAnsi="Times New Roman"/>
                <w:b/>
                <w:bCs/>
                <w:sz w:val="22"/>
                <w:szCs w:val="22"/>
                <w:lang w:val="en-US"/>
              </w:rPr>
            </w:pPr>
          </w:p>
        </w:tc>
        <w:tc>
          <w:tcPr>
            <w:tcW w:w="1546" w:type="dxa"/>
            <w:tcBorders>
              <w:left w:val="nil"/>
              <w:right w:val="nil"/>
            </w:tcBorders>
            <w:shd w:val="clear" w:color="auto" w:fill="auto"/>
            <w:noWrap/>
            <w:vAlign w:val="bottom"/>
          </w:tcPr>
          <w:p w:rsidR="00366142" w:rsidRPr="009D3DAB" w:rsidRDefault="00366142" w:rsidP="00A135C8">
            <w:pPr>
              <w:rPr>
                <w:rFonts w:ascii="Times New Roman" w:hAnsi="Times New Roman"/>
                <w:b/>
                <w:bCs/>
                <w:sz w:val="22"/>
                <w:szCs w:val="22"/>
                <w:lang w:val="en-US"/>
              </w:rPr>
            </w:pPr>
            <w:r w:rsidRPr="009D3DAB">
              <w:rPr>
                <w:rFonts w:ascii="Times New Roman" w:hAnsi="Times New Roman"/>
                <w:b/>
                <w:bCs/>
                <w:sz w:val="22"/>
                <w:szCs w:val="22"/>
                <w:lang w:val="en-US"/>
              </w:rPr>
              <w:t>Nguyên giá</w:t>
            </w:r>
          </w:p>
        </w:tc>
        <w:tc>
          <w:tcPr>
            <w:tcW w:w="1350" w:type="dxa"/>
            <w:tcBorders>
              <w:top w:val="single" w:sz="4" w:space="0" w:color="auto"/>
              <w:left w:val="nil"/>
              <w:right w:val="nil"/>
            </w:tcBorders>
            <w:shd w:val="clear" w:color="auto" w:fill="auto"/>
            <w:noWrap/>
            <w:vAlign w:val="bottom"/>
          </w:tcPr>
          <w:p w:rsidR="00366142" w:rsidRPr="009D3DAB" w:rsidRDefault="00366142" w:rsidP="00A04A18">
            <w:pPr>
              <w:jc w:val="right"/>
              <w:rPr>
                <w:rFonts w:ascii="Times New Roman" w:hAnsi="Times New Roman"/>
                <w:sz w:val="22"/>
                <w:szCs w:val="22"/>
              </w:rPr>
            </w:pPr>
          </w:p>
        </w:tc>
        <w:tc>
          <w:tcPr>
            <w:tcW w:w="1170" w:type="dxa"/>
            <w:tcBorders>
              <w:top w:val="single" w:sz="4" w:space="0" w:color="auto"/>
              <w:left w:val="nil"/>
              <w:right w:val="nil"/>
            </w:tcBorders>
            <w:shd w:val="clear" w:color="auto" w:fill="auto"/>
            <w:noWrap/>
            <w:vAlign w:val="bottom"/>
          </w:tcPr>
          <w:p w:rsidR="00366142" w:rsidRPr="009D3DAB" w:rsidRDefault="00366142" w:rsidP="00A04A18">
            <w:pPr>
              <w:jc w:val="right"/>
              <w:rPr>
                <w:rFonts w:ascii="Times New Roman" w:hAnsi="Times New Roman"/>
                <w:sz w:val="22"/>
                <w:szCs w:val="22"/>
              </w:rPr>
            </w:pPr>
          </w:p>
        </w:tc>
        <w:tc>
          <w:tcPr>
            <w:tcW w:w="1260" w:type="dxa"/>
            <w:tcBorders>
              <w:top w:val="single" w:sz="4" w:space="0" w:color="auto"/>
              <w:left w:val="nil"/>
              <w:right w:val="nil"/>
            </w:tcBorders>
            <w:shd w:val="clear" w:color="auto" w:fill="auto"/>
            <w:noWrap/>
            <w:vAlign w:val="bottom"/>
          </w:tcPr>
          <w:p w:rsidR="00366142" w:rsidRPr="009D3DAB" w:rsidRDefault="00366142" w:rsidP="00A04A18">
            <w:pPr>
              <w:jc w:val="right"/>
              <w:rPr>
                <w:rFonts w:ascii="Times New Roman" w:hAnsi="Times New Roman"/>
                <w:sz w:val="22"/>
                <w:szCs w:val="22"/>
              </w:rPr>
            </w:pPr>
          </w:p>
        </w:tc>
        <w:tc>
          <w:tcPr>
            <w:tcW w:w="1170" w:type="dxa"/>
            <w:tcBorders>
              <w:top w:val="single" w:sz="4" w:space="0" w:color="auto"/>
              <w:left w:val="nil"/>
              <w:right w:val="nil"/>
            </w:tcBorders>
            <w:vAlign w:val="bottom"/>
          </w:tcPr>
          <w:p w:rsidR="00366142" w:rsidRPr="009D3DAB" w:rsidRDefault="00366142" w:rsidP="00A04A18">
            <w:pPr>
              <w:jc w:val="right"/>
              <w:rPr>
                <w:rFonts w:ascii="Times New Roman" w:hAnsi="Times New Roman"/>
                <w:sz w:val="22"/>
                <w:szCs w:val="22"/>
              </w:rPr>
            </w:pPr>
          </w:p>
        </w:tc>
        <w:tc>
          <w:tcPr>
            <w:tcW w:w="990" w:type="dxa"/>
            <w:tcBorders>
              <w:top w:val="single" w:sz="4" w:space="0" w:color="auto"/>
              <w:left w:val="nil"/>
              <w:right w:val="nil"/>
            </w:tcBorders>
            <w:vAlign w:val="bottom"/>
          </w:tcPr>
          <w:p w:rsidR="00366142" w:rsidRPr="009D3DAB" w:rsidRDefault="00366142" w:rsidP="00A04A18">
            <w:pPr>
              <w:jc w:val="right"/>
              <w:rPr>
                <w:rFonts w:ascii="Times New Roman" w:hAnsi="Times New Roman"/>
                <w:sz w:val="22"/>
                <w:szCs w:val="22"/>
              </w:rPr>
            </w:pPr>
          </w:p>
        </w:tc>
        <w:tc>
          <w:tcPr>
            <w:tcW w:w="990" w:type="dxa"/>
            <w:tcBorders>
              <w:top w:val="single" w:sz="4" w:space="0" w:color="auto"/>
              <w:left w:val="nil"/>
              <w:right w:val="nil"/>
            </w:tcBorders>
            <w:shd w:val="clear" w:color="auto" w:fill="auto"/>
            <w:noWrap/>
            <w:vAlign w:val="bottom"/>
          </w:tcPr>
          <w:p w:rsidR="00366142" w:rsidRPr="009D3DAB" w:rsidRDefault="00366142" w:rsidP="00A04A18">
            <w:pPr>
              <w:jc w:val="right"/>
              <w:rPr>
                <w:rFonts w:ascii="Times New Roman" w:hAnsi="Times New Roman"/>
                <w:sz w:val="22"/>
                <w:szCs w:val="22"/>
              </w:rPr>
            </w:pPr>
          </w:p>
        </w:tc>
      </w:tr>
      <w:tr w:rsidR="00366142" w:rsidRPr="009D3DAB" w:rsidTr="00A135C8">
        <w:trPr>
          <w:trHeight w:val="330"/>
        </w:trPr>
        <w:tc>
          <w:tcPr>
            <w:tcW w:w="434" w:type="dxa"/>
            <w:tcBorders>
              <w:top w:val="nil"/>
              <w:left w:val="nil"/>
              <w:bottom w:val="nil"/>
              <w:right w:val="nil"/>
            </w:tcBorders>
            <w:vAlign w:val="bottom"/>
          </w:tcPr>
          <w:p w:rsidR="00366142" w:rsidRPr="009D3DAB" w:rsidRDefault="00366142" w:rsidP="00A135C8">
            <w:pPr>
              <w:rPr>
                <w:rFonts w:ascii="Times New Roman" w:hAnsi="Times New Roman"/>
                <w:bCs/>
                <w:iCs/>
                <w:sz w:val="22"/>
                <w:szCs w:val="22"/>
              </w:rPr>
            </w:pPr>
          </w:p>
        </w:tc>
        <w:tc>
          <w:tcPr>
            <w:tcW w:w="1546" w:type="dxa"/>
            <w:tcBorders>
              <w:top w:val="nil"/>
              <w:left w:val="nil"/>
              <w:bottom w:val="nil"/>
              <w:right w:val="nil"/>
            </w:tcBorders>
            <w:shd w:val="clear" w:color="auto" w:fill="auto"/>
            <w:vAlign w:val="bottom"/>
          </w:tcPr>
          <w:p w:rsidR="00366142" w:rsidRPr="009D3DAB" w:rsidRDefault="00FD451C" w:rsidP="00A135C8">
            <w:pPr>
              <w:rPr>
                <w:rFonts w:ascii="Times New Roman" w:hAnsi="Times New Roman"/>
                <w:bCs/>
                <w:iCs/>
                <w:sz w:val="22"/>
                <w:szCs w:val="22"/>
              </w:rPr>
            </w:pPr>
            <w:r>
              <w:rPr>
                <w:rFonts w:ascii="Times New Roman" w:hAnsi="Times New Roman"/>
                <w:bCs/>
                <w:iCs/>
                <w:sz w:val="22"/>
                <w:szCs w:val="22"/>
              </w:rPr>
              <w:t>Số đầu năm</w:t>
            </w:r>
          </w:p>
        </w:tc>
        <w:tc>
          <w:tcPr>
            <w:tcW w:w="135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26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A135C8">
        <w:trPr>
          <w:trHeight w:val="330"/>
        </w:trPr>
        <w:tc>
          <w:tcPr>
            <w:tcW w:w="434" w:type="dxa"/>
            <w:tcBorders>
              <w:top w:val="nil"/>
              <w:left w:val="nil"/>
              <w:bottom w:val="nil"/>
              <w:right w:val="nil"/>
            </w:tcBorders>
            <w:vAlign w:val="bottom"/>
          </w:tcPr>
          <w:p w:rsidR="00366142" w:rsidRPr="009D3DAB" w:rsidRDefault="00366142" w:rsidP="00A135C8">
            <w:pPr>
              <w:rPr>
                <w:rFonts w:ascii="Times New Roman" w:hAnsi="Times New Roman"/>
                <w:sz w:val="22"/>
                <w:szCs w:val="22"/>
                <w:lang w:val="en-US"/>
              </w:rPr>
            </w:pPr>
          </w:p>
        </w:tc>
        <w:tc>
          <w:tcPr>
            <w:tcW w:w="1546"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sz w:val="22"/>
                <w:szCs w:val="22"/>
                <w:lang w:val="en-US"/>
              </w:rPr>
            </w:pPr>
            <w:r w:rsidRPr="009D3DAB">
              <w:rPr>
                <w:rFonts w:ascii="Times New Roman" w:hAnsi="Times New Roman"/>
                <w:sz w:val="22"/>
                <w:szCs w:val="22"/>
                <w:lang w:val="en-US"/>
              </w:rPr>
              <w:t xml:space="preserve">Tăng trong </w:t>
            </w:r>
            <w:r w:rsidR="00A135C8" w:rsidRPr="00A135C8">
              <w:rPr>
                <w:rFonts w:ascii="Times New Roman" w:hAnsi="Times New Roman"/>
                <w:sz w:val="22"/>
                <w:szCs w:val="22"/>
                <w:lang w:val="en-US"/>
              </w:rPr>
              <w:t>năm</w:t>
            </w:r>
          </w:p>
        </w:tc>
        <w:tc>
          <w:tcPr>
            <w:tcW w:w="135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26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A135C8">
        <w:trPr>
          <w:trHeight w:val="330"/>
        </w:trPr>
        <w:tc>
          <w:tcPr>
            <w:tcW w:w="434" w:type="dxa"/>
            <w:tcBorders>
              <w:top w:val="nil"/>
              <w:left w:val="nil"/>
              <w:bottom w:val="nil"/>
              <w:right w:val="nil"/>
            </w:tcBorders>
            <w:vAlign w:val="bottom"/>
          </w:tcPr>
          <w:p w:rsidR="00366142" w:rsidRPr="009D3DAB" w:rsidRDefault="00366142" w:rsidP="00A135C8">
            <w:pPr>
              <w:rPr>
                <w:rFonts w:ascii="Times New Roman" w:hAnsi="Times New Roman"/>
                <w:i/>
                <w:sz w:val="22"/>
                <w:szCs w:val="22"/>
                <w:lang w:val="en-US"/>
              </w:rPr>
            </w:pPr>
          </w:p>
        </w:tc>
        <w:tc>
          <w:tcPr>
            <w:tcW w:w="1546"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i/>
                <w:sz w:val="22"/>
                <w:szCs w:val="22"/>
                <w:lang w:val="en-US"/>
              </w:rPr>
            </w:pPr>
            <w:r w:rsidRPr="009D3DAB">
              <w:rPr>
                <w:rFonts w:ascii="Times New Roman" w:hAnsi="Times New Roman"/>
                <w:i/>
                <w:sz w:val="22"/>
                <w:szCs w:val="22"/>
                <w:lang w:val="en-US"/>
              </w:rPr>
              <w:t xml:space="preserve">Thuê tài chính trong </w:t>
            </w:r>
            <w:r w:rsidR="00A135C8" w:rsidRPr="00A135C8">
              <w:rPr>
                <w:rFonts w:ascii="Times New Roman" w:hAnsi="Times New Roman"/>
                <w:i/>
                <w:sz w:val="22"/>
                <w:szCs w:val="22"/>
                <w:lang w:val="en-US"/>
              </w:rPr>
              <w:t>năm</w:t>
            </w:r>
          </w:p>
        </w:tc>
        <w:tc>
          <w:tcPr>
            <w:tcW w:w="135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26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r>
      <w:tr w:rsidR="00366142" w:rsidRPr="009D3DAB" w:rsidTr="00A135C8">
        <w:trPr>
          <w:trHeight w:val="330"/>
        </w:trPr>
        <w:tc>
          <w:tcPr>
            <w:tcW w:w="434" w:type="dxa"/>
            <w:tcBorders>
              <w:top w:val="nil"/>
              <w:left w:val="nil"/>
              <w:bottom w:val="nil"/>
              <w:right w:val="nil"/>
            </w:tcBorders>
            <w:vAlign w:val="bottom"/>
          </w:tcPr>
          <w:p w:rsidR="00366142" w:rsidRPr="000D2144" w:rsidRDefault="00366142" w:rsidP="00A135C8">
            <w:pPr>
              <w:rPr>
                <w:rFonts w:ascii="Times New Roman" w:hAnsi="Times New Roman"/>
                <w:i/>
                <w:sz w:val="22"/>
                <w:szCs w:val="22"/>
                <w:lang w:val="en-US"/>
              </w:rPr>
            </w:pPr>
          </w:p>
        </w:tc>
        <w:tc>
          <w:tcPr>
            <w:tcW w:w="1546"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i/>
                <w:sz w:val="22"/>
                <w:szCs w:val="22"/>
                <w:lang w:val="en-US"/>
              </w:rPr>
            </w:pPr>
            <w:r w:rsidRPr="000D2144">
              <w:rPr>
                <w:rFonts w:ascii="Times New Roman" w:hAnsi="Times New Roman"/>
                <w:i/>
                <w:sz w:val="22"/>
                <w:szCs w:val="22"/>
                <w:lang w:val="en-US"/>
              </w:rPr>
              <w:t>Mua lại TSCĐ thuê tài chính</w:t>
            </w:r>
          </w:p>
        </w:tc>
        <w:tc>
          <w:tcPr>
            <w:tcW w:w="135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26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r>
      <w:tr w:rsidR="00366142" w:rsidRPr="009D3DAB" w:rsidTr="00A135C8">
        <w:trPr>
          <w:trHeight w:val="333"/>
        </w:trPr>
        <w:tc>
          <w:tcPr>
            <w:tcW w:w="434" w:type="dxa"/>
            <w:tcBorders>
              <w:top w:val="nil"/>
              <w:left w:val="nil"/>
              <w:bottom w:val="nil"/>
              <w:right w:val="nil"/>
            </w:tcBorders>
            <w:vAlign w:val="bottom"/>
          </w:tcPr>
          <w:p w:rsidR="00366142" w:rsidRPr="009D3DAB" w:rsidRDefault="00366142" w:rsidP="00A135C8">
            <w:pPr>
              <w:rPr>
                <w:rFonts w:ascii="Times New Roman" w:hAnsi="Times New Roman"/>
                <w:i/>
                <w:sz w:val="22"/>
                <w:szCs w:val="22"/>
                <w:lang w:val="en-US"/>
              </w:rPr>
            </w:pPr>
          </w:p>
        </w:tc>
        <w:tc>
          <w:tcPr>
            <w:tcW w:w="1546" w:type="dxa"/>
            <w:tcBorders>
              <w:top w:val="nil"/>
              <w:left w:val="nil"/>
              <w:bottom w:val="nil"/>
              <w:right w:val="nil"/>
            </w:tcBorders>
            <w:shd w:val="clear" w:color="auto" w:fill="auto"/>
            <w:vAlign w:val="bottom"/>
          </w:tcPr>
          <w:p w:rsidR="00366142" w:rsidRPr="009D3DAB" w:rsidRDefault="00366142" w:rsidP="00A135C8">
            <w:pPr>
              <w:rPr>
                <w:rFonts w:ascii="Times New Roman" w:hAnsi="Times New Roman"/>
                <w:i/>
                <w:sz w:val="22"/>
                <w:szCs w:val="22"/>
                <w:lang w:val="en-US"/>
              </w:rPr>
            </w:pPr>
            <w:r w:rsidRPr="009D3DAB">
              <w:rPr>
                <w:rFonts w:ascii="Times New Roman" w:hAnsi="Times New Roman"/>
                <w:i/>
                <w:sz w:val="22"/>
                <w:szCs w:val="22"/>
                <w:lang w:val="en-US"/>
              </w:rPr>
              <w:t xml:space="preserve">Tăng khác </w:t>
            </w:r>
          </w:p>
        </w:tc>
        <w:tc>
          <w:tcPr>
            <w:tcW w:w="135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26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r>
      <w:tr w:rsidR="00366142" w:rsidRPr="009D3DAB" w:rsidTr="00831FAC">
        <w:trPr>
          <w:trHeight w:val="270"/>
        </w:trPr>
        <w:tc>
          <w:tcPr>
            <w:tcW w:w="434" w:type="dxa"/>
            <w:tcBorders>
              <w:top w:val="nil"/>
              <w:left w:val="nil"/>
              <w:bottom w:val="nil"/>
              <w:right w:val="nil"/>
            </w:tcBorders>
            <w:vAlign w:val="bottom"/>
          </w:tcPr>
          <w:p w:rsidR="00366142" w:rsidRPr="009D3DAB" w:rsidRDefault="00366142" w:rsidP="00A135C8">
            <w:pPr>
              <w:rPr>
                <w:rFonts w:ascii="Times New Roman" w:hAnsi="Times New Roman"/>
                <w:sz w:val="22"/>
                <w:szCs w:val="22"/>
                <w:lang w:val="en-US"/>
              </w:rPr>
            </w:pPr>
          </w:p>
        </w:tc>
        <w:tc>
          <w:tcPr>
            <w:tcW w:w="1546" w:type="dxa"/>
            <w:tcBorders>
              <w:top w:val="nil"/>
              <w:left w:val="nil"/>
              <w:bottom w:val="nil"/>
              <w:right w:val="nil"/>
            </w:tcBorders>
            <w:shd w:val="clear" w:color="auto" w:fill="auto"/>
            <w:vAlign w:val="bottom"/>
          </w:tcPr>
          <w:p w:rsidR="00366142" w:rsidRPr="009D3DAB" w:rsidRDefault="00366142" w:rsidP="00831FAC">
            <w:pPr>
              <w:rPr>
                <w:rFonts w:ascii="Times New Roman" w:hAnsi="Times New Roman"/>
                <w:sz w:val="22"/>
                <w:szCs w:val="22"/>
                <w:lang w:val="en-US"/>
              </w:rPr>
            </w:pPr>
            <w:r w:rsidRPr="009D3DAB">
              <w:rPr>
                <w:rFonts w:ascii="Times New Roman" w:hAnsi="Times New Roman"/>
                <w:sz w:val="22"/>
                <w:szCs w:val="22"/>
                <w:lang w:val="en-US"/>
              </w:rPr>
              <w:t xml:space="preserve">Giảm trong </w:t>
            </w:r>
            <w:r w:rsidR="00A135C8" w:rsidRPr="00A135C8">
              <w:rPr>
                <w:rFonts w:ascii="Times New Roman" w:hAnsi="Times New Roman"/>
                <w:sz w:val="22"/>
                <w:szCs w:val="22"/>
                <w:lang w:val="en-US"/>
              </w:rPr>
              <w:t>năm</w:t>
            </w:r>
          </w:p>
        </w:tc>
        <w:tc>
          <w:tcPr>
            <w:tcW w:w="135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26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831FAC">
        <w:trPr>
          <w:trHeight w:val="322"/>
        </w:trPr>
        <w:tc>
          <w:tcPr>
            <w:tcW w:w="434" w:type="dxa"/>
            <w:tcBorders>
              <w:top w:val="nil"/>
              <w:left w:val="nil"/>
              <w:bottom w:val="nil"/>
              <w:right w:val="nil"/>
            </w:tcBorders>
            <w:vAlign w:val="bottom"/>
          </w:tcPr>
          <w:p w:rsidR="00366142" w:rsidRPr="009D3DAB" w:rsidRDefault="00366142" w:rsidP="00A135C8">
            <w:pPr>
              <w:rPr>
                <w:rFonts w:ascii="Times New Roman" w:hAnsi="Times New Roman"/>
                <w:i/>
                <w:sz w:val="22"/>
                <w:szCs w:val="22"/>
                <w:lang w:val="en-US"/>
              </w:rPr>
            </w:pPr>
          </w:p>
        </w:tc>
        <w:tc>
          <w:tcPr>
            <w:tcW w:w="1546" w:type="dxa"/>
            <w:tcBorders>
              <w:top w:val="nil"/>
              <w:left w:val="nil"/>
              <w:bottom w:val="nil"/>
              <w:right w:val="nil"/>
            </w:tcBorders>
            <w:shd w:val="clear" w:color="auto" w:fill="auto"/>
            <w:vAlign w:val="bottom"/>
          </w:tcPr>
          <w:p w:rsidR="00366142" w:rsidRPr="009D3DAB" w:rsidRDefault="00366142" w:rsidP="00831FAC">
            <w:pPr>
              <w:rPr>
                <w:rFonts w:ascii="Times New Roman" w:hAnsi="Times New Roman"/>
                <w:i/>
                <w:sz w:val="22"/>
                <w:szCs w:val="22"/>
                <w:lang w:val="en-US"/>
              </w:rPr>
            </w:pPr>
            <w:r w:rsidRPr="009D3DAB">
              <w:rPr>
                <w:rFonts w:ascii="Times New Roman" w:hAnsi="Times New Roman"/>
                <w:i/>
                <w:sz w:val="22"/>
                <w:szCs w:val="22"/>
                <w:lang w:val="en-US"/>
              </w:rPr>
              <w:t>Trả lại TSCĐ thuê tài chính</w:t>
            </w:r>
          </w:p>
        </w:tc>
        <w:tc>
          <w:tcPr>
            <w:tcW w:w="135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26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r>
      <w:tr w:rsidR="00366142" w:rsidRPr="009D3DAB" w:rsidTr="00831FAC">
        <w:trPr>
          <w:trHeight w:val="322"/>
        </w:trPr>
        <w:tc>
          <w:tcPr>
            <w:tcW w:w="434" w:type="dxa"/>
            <w:tcBorders>
              <w:top w:val="nil"/>
              <w:left w:val="nil"/>
              <w:bottom w:val="nil"/>
              <w:right w:val="nil"/>
            </w:tcBorders>
            <w:vAlign w:val="bottom"/>
          </w:tcPr>
          <w:p w:rsidR="00366142" w:rsidRPr="009D3DAB" w:rsidRDefault="00366142" w:rsidP="00A135C8">
            <w:pPr>
              <w:rPr>
                <w:rFonts w:ascii="Times New Roman" w:hAnsi="Times New Roman"/>
                <w:i/>
                <w:sz w:val="22"/>
                <w:szCs w:val="22"/>
                <w:lang w:val="en-US"/>
              </w:rPr>
            </w:pPr>
          </w:p>
        </w:tc>
        <w:tc>
          <w:tcPr>
            <w:tcW w:w="1546" w:type="dxa"/>
            <w:tcBorders>
              <w:top w:val="nil"/>
              <w:left w:val="nil"/>
              <w:bottom w:val="nil"/>
              <w:right w:val="nil"/>
            </w:tcBorders>
            <w:shd w:val="clear" w:color="auto" w:fill="auto"/>
            <w:vAlign w:val="bottom"/>
          </w:tcPr>
          <w:p w:rsidR="00366142" w:rsidRPr="009D3DAB" w:rsidRDefault="00366142" w:rsidP="00831FAC">
            <w:pPr>
              <w:rPr>
                <w:rFonts w:ascii="Times New Roman" w:hAnsi="Times New Roman"/>
                <w:i/>
                <w:sz w:val="22"/>
                <w:szCs w:val="22"/>
                <w:lang w:val="en-US"/>
              </w:rPr>
            </w:pPr>
            <w:r w:rsidRPr="009D3DAB">
              <w:rPr>
                <w:rFonts w:ascii="Times New Roman" w:hAnsi="Times New Roman"/>
                <w:i/>
                <w:sz w:val="22"/>
                <w:szCs w:val="22"/>
                <w:lang w:val="en-US"/>
              </w:rPr>
              <w:t>Giảm khác</w:t>
            </w:r>
          </w:p>
        </w:tc>
        <w:tc>
          <w:tcPr>
            <w:tcW w:w="135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26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r>
      <w:tr w:rsidR="00366142" w:rsidRPr="009D3DAB" w:rsidTr="00831FAC">
        <w:trPr>
          <w:trHeight w:val="330"/>
        </w:trPr>
        <w:tc>
          <w:tcPr>
            <w:tcW w:w="434" w:type="dxa"/>
            <w:tcBorders>
              <w:top w:val="nil"/>
              <w:left w:val="nil"/>
              <w:right w:val="nil"/>
            </w:tcBorders>
            <w:vAlign w:val="bottom"/>
          </w:tcPr>
          <w:p w:rsidR="00366142" w:rsidRPr="009D3DAB" w:rsidRDefault="00366142" w:rsidP="00A135C8">
            <w:pPr>
              <w:spacing w:before="120"/>
              <w:rPr>
                <w:rFonts w:ascii="Times New Roman" w:hAnsi="Times New Roman"/>
                <w:b/>
                <w:bCs/>
                <w:iCs/>
                <w:sz w:val="22"/>
                <w:szCs w:val="22"/>
              </w:rPr>
            </w:pPr>
          </w:p>
        </w:tc>
        <w:tc>
          <w:tcPr>
            <w:tcW w:w="1546" w:type="dxa"/>
            <w:tcBorders>
              <w:top w:val="nil"/>
              <w:left w:val="nil"/>
              <w:right w:val="nil"/>
            </w:tcBorders>
            <w:shd w:val="clear" w:color="auto" w:fill="auto"/>
            <w:vAlign w:val="bottom"/>
          </w:tcPr>
          <w:p w:rsidR="00366142" w:rsidRPr="009D3DAB" w:rsidRDefault="00FD451C" w:rsidP="00831FAC">
            <w:pPr>
              <w:spacing w:before="120"/>
              <w:rPr>
                <w:rFonts w:ascii="Times New Roman" w:hAnsi="Times New Roman"/>
                <w:b/>
                <w:bCs/>
                <w:iCs/>
                <w:sz w:val="22"/>
                <w:szCs w:val="22"/>
              </w:rPr>
            </w:pPr>
            <w:r>
              <w:rPr>
                <w:rFonts w:ascii="Times New Roman" w:hAnsi="Times New Roman"/>
                <w:b/>
                <w:bCs/>
                <w:iCs/>
                <w:sz w:val="22"/>
                <w:szCs w:val="22"/>
              </w:rPr>
              <w:t>Số cuối năm</w:t>
            </w:r>
          </w:p>
        </w:tc>
        <w:tc>
          <w:tcPr>
            <w:tcW w:w="1350" w:type="dxa"/>
            <w:tcBorders>
              <w:top w:val="single" w:sz="4" w:space="0" w:color="auto"/>
              <w:left w:val="nil"/>
              <w:bottom w:val="single" w:sz="4" w:space="0" w:color="auto"/>
              <w:right w:val="nil"/>
            </w:tcBorders>
            <w:shd w:val="clear" w:color="auto" w:fill="auto"/>
            <w:vAlign w:val="bottom"/>
          </w:tcPr>
          <w:p w:rsidR="00366142" w:rsidRPr="00C934C2" w:rsidRDefault="00366142" w:rsidP="00A04A18">
            <w:pPr>
              <w:jc w:val="right"/>
              <w:rPr>
                <w:rFonts w:ascii="Times New Roman" w:hAnsi="Times New Roman"/>
                <w:b/>
                <w:bCs/>
                <w:iCs/>
                <w:sz w:val="22"/>
                <w:szCs w:val="22"/>
              </w:rPr>
            </w:pPr>
            <w:r w:rsidRPr="00C934C2">
              <w:rPr>
                <w:rFonts w:ascii="Times New Roman" w:hAnsi="Times New Roman"/>
                <w:b/>
                <w:bCs/>
                <w:iCs/>
                <w:sz w:val="22"/>
                <w:szCs w:val="22"/>
              </w:rPr>
              <w:t>-</w:t>
            </w:r>
          </w:p>
        </w:tc>
        <w:tc>
          <w:tcPr>
            <w:tcW w:w="1170" w:type="dxa"/>
            <w:tcBorders>
              <w:top w:val="single" w:sz="4" w:space="0" w:color="auto"/>
              <w:left w:val="nil"/>
              <w:bottom w:val="single" w:sz="4" w:space="0" w:color="auto"/>
              <w:right w:val="nil"/>
            </w:tcBorders>
            <w:shd w:val="clear" w:color="auto" w:fill="auto"/>
            <w:vAlign w:val="bottom"/>
          </w:tcPr>
          <w:p w:rsidR="00366142" w:rsidRPr="00C934C2" w:rsidRDefault="00366142" w:rsidP="00A04A18">
            <w:pPr>
              <w:jc w:val="right"/>
              <w:rPr>
                <w:rFonts w:ascii="Times New Roman" w:hAnsi="Times New Roman"/>
                <w:b/>
                <w:bCs/>
                <w:iCs/>
                <w:sz w:val="22"/>
                <w:szCs w:val="22"/>
              </w:rPr>
            </w:pPr>
            <w:r w:rsidRPr="00C934C2">
              <w:rPr>
                <w:rFonts w:ascii="Times New Roman" w:hAnsi="Times New Roman"/>
                <w:b/>
                <w:bCs/>
                <w:iCs/>
                <w:sz w:val="22"/>
                <w:szCs w:val="22"/>
              </w:rPr>
              <w:t>-</w:t>
            </w:r>
          </w:p>
        </w:tc>
        <w:tc>
          <w:tcPr>
            <w:tcW w:w="1260" w:type="dxa"/>
            <w:tcBorders>
              <w:top w:val="single" w:sz="4" w:space="0" w:color="auto"/>
              <w:left w:val="nil"/>
              <w:bottom w:val="single" w:sz="4" w:space="0" w:color="auto"/>
              <w:right w:val="nil"/>
            </w:tcBorders>
            <w:shd w:val="clear" w:color="auto" w:fill="auto"/>
            <w:vAlign w:val="bottom"/>
          </w:tcPr>
          <w:p w:rsidR="00366142" w:rsidRPr="00C934C2" w:rsidRDefault="00366142" w:rsidP="00A04A18">
            <w:pPr>
              <w:jc w:val="right"/>
              <w:rPr>
                <w:rFonts w:ascii="Times New Roman" w:hAnsi="Times New Roman"/>
                <w:b/>
                <w:bCs/>
                <w:iCs/>
                <w:sz w:val="22"/>
                <w:szCs w:val="22"/>
              </w:rPr>
            </w:pPr>
            <w:r w:rsidRPr="00C934C2">
              <w:rPr>
                <w:rFonts w:ascii="Times New Roman" w:hAnsi="Times New Roman"/>
                <w:b/>
                <w:bCs/>
                <w:iCs/>
                <w:sz w:val="22"/>
                <w:szCs w:val="22"/>
              </w:rPr>
              <w:t>-</w:t>
            </w:r>
          </w:p>
        </w:tc>
        <w:tc>
          <w:tcPr>
            <w:tcW w:w="1170" w:type="dxa"/>
            <w:tcBorders>
              <w:top w:val="single" w:sz="4" w:space="0" w:color="auto"/>
              <w:left w:val="nil"/>
              <w:bottom w:val="single" w:sz="4" w:space="0" w:color="auto"/>
              <w:right w:val="nil"/>
            </w:tcBorders>
            <w:vAlign w:val="bottom"/>
          </w:tcPr>
          <w:p w:rsidR="00366142" w:rsidRPr="00C934C2" w:rsidRDefault="00366142" w:rsidP="00A04A18">
            <w:pPr>
              <w:jc w:val="right"/>
              <w:rPr>
                <w:rFonts w:ascii="Times New Roman" w:hAnsi="Times New Roman"/>
                <w:b/>
                <w:bCs/>
                <w:iCs/>
                <w:sz w:val="22"/>
                <w:szCs w:val="22"/>
              </w:rPr>
            </w:pPr>
            <w:r w:rsidRPr="00C934C2">
              <w:rPr>
                <w:rFonts w:ascii="Times New Roman" w:hAnsi="Times New Roman"/>
                <w:b/>
                <w:bCs/>
                <w:iCs/>
                <w:sz w:val="22"/>
                <w:szCs w:val="22"/>
              </w:rPr>
              <w:t>-</w:t>
            </w:r>
          </w:p>
        </w:tc>
        <w:tc>
          <w:tcPr>
            <w:tcW w:w="990" w:type="dxa"/>
            <w:tcBorders>
              <w:top w:val="single" w:sz="4" w:space="0" w:color="auto"/>
              <w:left w:val="nil"/>
              <w:bottom w:val="single" w:sz="4" w:space="0" w:color="auto"/>
              <w:right w:val="nil"/>
            </w:tcBorders>
            <w:vAlign w:val="bottom"/>
          </w:tcPr>
          <w:p w:rsidR="00366142" w:rsidRPr="00C934C2" w:rsidRDefault="00366142" w:rsidP="00A04A18">
            <w:pPr>
              <w:jc w:val="right"/>
              <w:rPr>
                <w:rFonts w:ascii="Times New Roman" w:hAnsi="Times New Roman"/>
                <w:b/>
                <w:bCs/>
                <w:iCs/>
                <w:sz w:val="22"/>
                <w:szCs w:val="22"/>
              </w:rPr>
            </w:pPr>
            <w:r w:rsidRPr="00C934C2">
              <w:rPr>
                <w:rFonts w:ascii="Times New Roman" w:hAnsi="Times New Roman"/>
                <w:b/>
                <w:bCs/>
                <w:iCs/>
                <w:sz w:val="22"/>
                <w:szCs w:val="22"/>
              </w:rPr>
              <w:t>-</w:t>
            </w:r>
          </w:p>
        </w:tc>
        <w:tc>
          <w:tcPr>
            <w:tcW w:w="990" w:type="dxa"/>
            <w:tcBorders>
              <w:top w:val="single" w:sz="4" w:space="0" w:color="auto"/>
              <w:left w:val="nil"/>
              <w:bottom w:val="single" w:sz="4" w:space="0" w:color="auto"/>
              <w:right w:val="nil"/>
            </w:tcBorders>
            <w:shd w:val="clear" w:color="auto" w:fill="auto"/>
            <w:vAlign w:val="bottom"/>
          </w:tcPr>
          <w:p w:rsidR="00366142" w:rsidRPr="00C934C2" w:rsidRDefault="00366142" w:rsidP="00A04A18">
            <w:pPr>
              <w:jc w:val="right"/>
              <w:rPr>
                <w:rFonts w:ascii="Times New Roman" w:hAnsi="Times New Roman"/>
                <w:b/>
                <w:bCs/>
                <w:iCs/>
                <w:sz w:val="22"/>
                <w:szCs w:val="22"/>
              </w:rPr>
            </w:pPr>
            <w:r w:rsidRPr="00C934C2">
              <w:rPr>
                <w:rFonts w:ascii="Times New Roman" w:hAnsi="Times New Roman"/>
                <w:b/>
                <w:bCs/>
                <w:iCs/>
                <w:sz w:val="22"/>
                <w:szCs w:val="22"/>
              </w:rPr>
              <w:t>-</w:t>
            </w:r>
          </w:p>
        </w:tc>
      </w:tr>
      <w:tr w:rsidR="00366142" w:rsidRPr="009D3DAB" w:rsidTr="00831FAC">
        <w:trPr>
          <w:trHeight w:val="330"/>
        </w:trPr>
        <w:tc>
          <w:tcPr>
            <w:tcW w:w="434" w:type="dxa"/>
            <w:tcBorders>
              <w:left w:val="nil"/>
              <w:right w:val="nil"/>
            </w:tcBorders>
            <w:vAlign w:val="bottom"/>
          </w:tcPr>
          <w:p w:rsidR="00366142" w:rsidRPr="009D3DAB" w:rsidRDefault="00366142" w:rsidP="00A135C8">
            <w:pPr>
              <w:spacing w:before="120"/>
              <w:rPr>
                <w:rFonts w:ascii="Times New Roman" w:hAnsi="Times New Roman"/>
                <w:b/>
                <w:bCs/>
                <w:sz w:val="22"/>
                <w:szCs w:val="22"/>
                <w:lang w:val="en-US"/>
              </w:rPr>
            </w:pPr>
          </w:p>
        </w:tc>
        <w:tc>
          <w:tcPr>
            <w:tcW w:w="1546" w:type="dxa"/>
            <w:tcBorders>
              <w:left w:val="nil"/>
              <w:right w:val="nil"/>
            </w:tcBorders>
            <w:shd w:val="clear" w:color="auto" w:fill="auto"/>
            <w:noWrap/>
            <w:vAlign w:val="bottom"/>
          </w:tcPr>
          <w:p w:rsidR="00366142" w:rsidRPr="009D3DAB" w:rsidRDefault="00366142" w:rsidP="00831FAC">
            <w:pPr>
              <w:spacing w:before="120"/>
              <w:rPr>
                <w:rFonts w:ascii="Times New Roman" w:hAnsi="Times New Roman"/>
                <w:b/>
                <w:bCs/>
                <w:sz w:val="22"/>
                <w:szCs w:val="22"/>
                <w:lang w:val="en-US"/>
              </w:rPr>
            </w:pPr>
            <w:r w:rsidRPr="009D3DAB">
              <w:rPr>
                <w:rFonts w:ascii="Times New Roman" w:hAnsi="Times New Roman"/>
                <w:b/>
                <w:bCs/>
                <w:sz w:val="22"/>
                <w:szCs w:val="22"/>
                <w:lang w:val="en-US"/>
              </w:rPr>
              <w:t>Giá trị hao mòn luỹ kế</w:t>
            </w:r>
          </w:p>
        </w:tc>
        <w:tc>
          <w:tcPr>
            <w:tcW w:w="1350" w:type="dxa"/>
            <w:tcBorders>
              <w:left w:val="nil"/>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c>
          <w:tcPr>
            <w:tcW w:w="1170" w:type="dxa"/>
            <w:tcBorders>
              <w:left w:val="nil"/>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c>
          <w:tcPr>
            <w:tcW w:w="1260" w:type="dxa"/>
            <w:tcBorders>
              <w:left w:val="nil"/>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c>
          <w:tcPr>
            <w:tcW w:w="1170" w:type="dxa"/>
            <w:tcBorders>
              <w:left w:val="nil"/>
              <w:right w:val="nil"/>
            </w:tcBorders>
            <w:vAlign w:val="bottom"/>
          </w:tcPr>
          <w:p w:rsidR="00366142" w:rsidRPr="009D3DAB" w:rsidRDefault="00366142" w:rsidP="00A04A18">
            <w:pPr>
              <w:spacing w:before="120"/>
              <w:jc w:val="right"/>
              <w:rPr>
                <w:rFonts w:ascii="Times New Roman" w:hAnsi="Times New Roman"/>
                <w:sz w:val="22"/>
                <w:szCs w:val="22"/>
              </w:rPr>
            </w:pPr>
          </w:p>
        </w:tc>
        <w:tc>
          <w:tcPr>
            <w:tcW w:w="990" w:type="dxa"/>
            <w:tcBorders>
              <w:left w:val="nil"/>
              <w:right w:val="nil"/>
            </w:tcBorders>
            <w:vAlign w:val="bottom"/>
          </w:tcPr>
          <w:p w:rsidR="00366142" w:rsidRPr="009D3DAB" w:rsidRDefault="00366142" w:rsidP="00A04A18">
            <w:pPr>
              <w:spacing w:before="120"/>
              <w:jc w:val="right"/>
              <w:rPr>
                <w:rFonts w:ascii="Times New Roman" w:hAnsi="Times New Roman"/>
                <w:sz w:val="22"/>
                <w:szCs w:val="22"/>
              </w:rPr>
            </w:pPr>
          </w:p>
        </w:tc>
        <w:tc>
          <w:tcPr>
            <w:tcW w:w="990" w:type="dxa"/>
            <w:tcBorders>
              <w:left w:val="nil"/>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r>
      <w:tr w:rsidR="00366142" w:rsidRPr="009D3DAB" w:rsidTr="00831FAC">
        <w:trPr>
          <w:trHeight w:val="330"/>
        </w:trPr>
        <w:tc>
          <w:tcPr>
            <w:tcW w:w="434" w:type="dxa"/>
            <w:tcBorders>
              <w:left w:val="nil"/>
              <w:bottom w:val="nil"/>
              <w:right w:val="nil"/>
            </w:tcBorders>
            <w:vAlign w:val="bottom"/>
          </w:tcPr>
          <w:p w:rsidR="00366142" w:rsidRPr="009D3DAB" w:rsidRDefault="00366142" w:rsidP="00A135C8">
            <w:pPr>
              <w:rPr>
                <w:rFonts w:ascii="Times New Roman" w:hAnsi="Times New Roman"/>
                <w:bCs/>
                <w:iCs/>
                <w:sz w:val="22"/>
                <w:szCs w:val="22"/>
              </w:rPr>
            </w:pPr>
          </w:p>
        </w:tc>
        <w:tc>
          <w:tcPr>
            <w:tcW w:w="1546" w:type="dxa"/>
            <w:tcBorders>
              <w:left w:val="nil"/>
              <w:bottom w:val="nil"/>
              <w:right w:val="nil"/>
            </w:tcBorders>
            <w:shd w:val="clear" w:color="auto" w:fill="auto"/>
            <w:vAlign w:val="bottom"/>
          </w:tcPr>
          <w:p w:rsidR="00366142" w:rsidRPr="009D3DAB" w:rsidRDefault="00FD451C" w:rsidP="00831FAC">
            <w:pPr>
              <w:rPr>
                <w:rFonts w:ascii="Times New Roman" w:hAnsi="Times New Roman"/>
                <w:b/>
                <w:bCs/>
                <w:iCs/>
                <w:sz w:val="22"/>
                <w:szCs w:val="22"/>
              </w:rPr>
            </w:pPr>
            <w:r>
              <w:rPr>
                <w:rFonts w:ascii="Times New Roman" w:hAnsi="Times New Roman"/>
                <w:bCs/>
                <w:iCs/>
                <w:sz w:val="22"/>
                <w:szCs w:val="22"/>
              </w:rPr>
              <w:t>Số đầu năm</w:t>
            </w:r>
          </w:p>
        </w:tc>
        <w:tc>
          <w:tcPr>
            <w:tcW w:w="135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26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831FAC">
        <w:trPr>
          <w:trHeight w:val="330"/>
        </w:trPr>
        <w:tc>
          <w:tcPr>
            <w:tcW w:w="434" w:type="dxa"/>
            <w:tcBorders>
              <w:left w:val="nil"/>
              <w:bottom w:val="nil"/>
              <w:right w:val="nil"/>
            </w:tcBorders>
            <w:vAlign w:val="bottom"/>
          </w:tcPr>
          <w:p w:rsidR="00366142" w:rsidRPr="009D3DAB" w:rsidRDefault="00366142" w:rsidP="00A135C8">
            <w:pPr>
              <w:rPr>
                <w:rFonts w:ascii="Times New Roman" w:hAnsi="Times New Roman"/>
                <w:bCs/>
                <w:iCs/>
                <w:sz w:val="22"/>
                <w:szCs w:val="22"/>
              </w:rPr>
            </w:pPr>
          </w:p>
        </w:tc>
        <w:tc>
          <w:tcPr>
            <w:tcW w:w="1546" w:type="dxa"/>
            <w:tcBorders>
              <w:left w:val="nil"/>
              <w:bottom w:val="nil"/>
              <w:right w:val="nil"/>
            </w:tcBorders>
            <w:shd w:val="clear" w:color="auto" w:fill="auto"/>
            <w:vAlign w:val="bottom"/>
          </w:tcPr>
          <w:p w:rsidR="00366142" w:rsidRPr="009D3DAB" w:rsidRDefault="00CE0AB7" w:rsidP="00831FAC">
            <w:pPr>
              <w:rPr>
                <w:rFonts w:ascii="Times New Roman" w:hAnsi="Times New Roman"/>
                <w:bCs/>
                <w:iCs/>
                <w:sz w:val="22"/>
                <w:szCs w:val="22"/>
              </w:rPr>
            </w:pPr>
            <w:r>
              <w:rPr>
                <w:rFonts w:ascii="Times New Roman" w:hAnsi="Times New Roman"/>
                <w:bCs/>
                <w:iCs/>
                <w:sz w:val="22"/>
                <w:szCs w:val="22"/>
              </w:rPr>
              <w:t>Tăng trong kỳ</w:t>
            </w:r>
          </w:p>
        </w:tc>
        <w:tc>
          <w:tcPr>
            <w:tcW w:w="135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26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831FAC">
        <w:trPr>
          <w:trHeight w:val="330"/>
        </w:trPr>
        <w:tc>
          <w:tcPr>
            <w:tcW w:w="434" w:type="dxa"/>
            <w:tcBorders>
              <w:top w:val="nil"/>
              <w:left w:val="nil"/>
              <w:bottom w:val="nil"/>
              <w:right w:val="nil"/>
            </w:tcBorders>
            <w:vAlign w:val="bottom"/>
          </w:tcPr>
          <w:p w:rsidR="00366142" w:rsidRPr="009D3DAB" w:rsidRDefault="00366142" w:rsidP="00A135C8">
            <w:pPr>
              <w:rPr>
                <w:rFonts w:ascii="Times New Roman" w:hAnsi="Times New Roman"/>
                <w:i/>
                <w:sz w:val="22"/>
                <w:szCs w:val="22"/>
                <w:lang w:val="en-US"/>
              </w:rPr>
            </w:pPr>
          </w:p>
        </w:tc>
        <w:tc>
          <w:tcPr>
            <w:tcW w:w="1546" w:type="dxa"/>
            <w:tcBorders>
              <w:top w:val="nil"/>
              <w:left w:val="nil"/>
              <w:bottom w:val="nil"/>
              <w:right w:val="nil"/>
            </w:tcBorders>
            <w:shd w:val="clear" w:color="auto" w:fill="auto"/>
            <w:vAlign w:val="bottom"/>
          </w:tcPr>
          <w:p w:rsidR="00366142" w:rsidRPr="009D3DAB" w:rsidRDefault="00366142" w:rsidP="00831FAC">
            <w:pPr>
              <w:rPr>
                <w:rFonts w:ascii="Times New Roman" w:hAnsi="Times New Roman"/>
                <w:i/>
                <w:sz w:val="22"/>
                <w:szCs w:val="22"/>
                <w:lang w:val="en-US"/>
              </w:rPr>
            </w:pPr>
            <w:r w:rsidRPr="009D3DAB">
              <w:rPr>
                <w:rFonts w:ascii="Times New Roman" w:hAnsi="Times New Roman"/>
                <w:i/>
                <w:sz w:val="22"/>
                <w:szCs w:val="22"/>
                <w:lang w:val="en-US"/>
              </w:rPr>
              <w:t xml:space="preserve">Khấu hao trong </w:t>
            </w:r>
            <w:r w:rsidR="00A135C8" w:rsidRPr="00A135C8">
              <w:rPr>
                <w:rFonts w:ascii="Times New Roman" w:hAnsi="Times New Roman"/>
                <w:i/>
                <w:sz w:val="22"/>
                <w:szCs w:val="22"/>
                <w:lang w:val="en-US"/>
              </w:rPr>
              <w:t>năm</w:t>
            </w:r>
          </w:p>
        </w:tc>
        <w:tc>
          <w:tcPr>
            <w:tcW w:w="135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26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r>
      <w:tr w:rsidR="00366142" w:rsidRPr="009D3DAB" w:rsidTr="00831FAC">
        <w:trPr>
          <w:trHeight w:val="330"/>
        </w:trPr>
        <w:tc>
          <w:tcPr>
            <w:tcW w:w="434" w:type="dxa"/>
            <w:tcBorders>
              <w:top w:val="nil"/>
              <w:left w:val="nil"/>
              <w:bottom w:val="nil"/>
              <w:right w:val="nil"/>
            </w:tcBorders>
            <w:vAlign w:val="bottom"/>
          </w:tcPr>
          <w:p w:rsidR="00366142" w:rsidRPr="009D3DAB" w:rsidRDefault="00366142" w:rsidP="00A135C8">
            <w:pPr>
              <w:rPr>
                <w:rFonts w:ascii="Times New Roman" w:hAnsi="Times New Roman"/>
                <w:i/>
                <w:sz w:val="22"/>
                <w:szCs w:val="22"/>
                <w:lang w:val="en-US"/>
              </w:rPr>
            </w:pPr>
          </w:p>
        </w:tc>
        <w:tc>
          <w:tcPr>
            <w:tcW w:w="1546" w:type="dxa"/>
            <w:tcBorders>
              <w:top w:val="nil"/>
              <w:left w:val="nil"/>
              <w:bottom w:val="nil"/>
              <w:right w:val="nil"/>
            </w:tcBorders>
            <w:shd w:val="clear" w:color="auto" w:fill="auto"/>
            <w:vAlign w:val="bottom"/>
          </w:tcPr>
          <w:p w:rsidR="00366142" w:rsidRPr="009D3DAB" w:rsidRDefault="00366142" w:rsidP="00831FAC">
            <w:pPr>
              <w:rPr>
                <w:rFonts w:ascii="Times New Roman" w:hAnsi="Times New Roman"/>
                <w:i/>
                <w:sz w:val="22"/>
                <w:szCs w:val="22"/>
                <w:lang w:val="en-US"/>
              </w:rPr>
            </w:pPr>
            <w:r w:rsidRPr="009D3DAB">
              <w:rPr>
                <w:rFonts w:ascii="Times New Roman" w:hAnsi="Times New Roman"/>
                <w:i/>
                <w:sz w:val="22"/>
                <w:szCs w:val="22"/>
                <w:lang w:val="en-US"/>
              </w:rPr>
              <w:t>Mua lại TSCĐ thuê tài chính</w:t>
            </w:r>
          </w:p>
        </w:tc>
        <w:tc>
          <w:tcPr>
            <w:tcW w:w="135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26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r>
      <w:tr w:rsidR="00366142" w:rsidRPr="009D3DAB" w:rsidTr="00831FAC">
        <w:trPr>
          <w:trHeight w:val="330"/>
        </w:trPr>
        <w:tc>
          <w:tcPr>
            <w:tcW w:w="434" w:type="dxa"/>
            <w:tcBorders>
              <w:top w:val="nil"/>
              <w:left w:val="nil"/>
              <w:bottom w:val="nil"/>
              <w:right w:val="nil"/>
            </w:tcBorders>
            <w:vAlign w:val="bottom"/>
          </w:tcPr>
          <w:p w:rsidR="00366142" w:rsidRPr="009D3DAB" w:rsidRDefault="00366142" w:rsidP="00A135C8">
            <w:pPr>
              <w:rPr>
                <w:rFonts w:ascii="Times New Roman" w:hAnsi="Times New Roman"/>
                <w:i/>
                <w:sz w:val="22"/>
                <w:szCs w:val="22"/>
                <w:lang w:val="en-US"/>
              </w:rPr>
            </w:pPr>
          </w:p>
        </w:tc>
        <w:tc>
          <w:tcPr>
            <w:tcW w:w="1546" w:type="dxa"/>
            <w:tcBorders>
              <w:top w:val="nil"/>
              <w:left w:val="nil"/>
              <w:bottom w:val="nil"/>
              <w:right w:val="nil"/>
            </w:tcBorders>
            <w:shd w:val="clear" w:color="auto" w:fill="auto"/>
            <w:vAlign w:val="bottom"/>
          </w:tcPr>
          <w:p w:rsidR="00366142" w:rsidRPr="009D3DAB" w:rsidRDefault="00366142" w:rsidP="00831FAC">
            <w:pPr>
              <w:rPr>
                <w:rFonts w:ascii="Times New Roman" w:hAnsi="Times New Roman"/>
                <w:i/>
                <w:sz w:val="22"/>
                <w:szCs w:val="22"/>
                <w:lang w:val="en-US"/>
              </w:rPr>
            </w:pPr>
            <w:r w:rsidRPr="009D3DAB">
              <w:rPr>
                <w:rFonts w:ascii="Times New Roman" w:hAnsi="Times New Roman"/>
                <w:i/>
                <w:sz w:val="22"/>
                <w:szCs w:val="22"/>
                <w:lang w:val="en-US"/>
              </w:rPr>
              <w:t xml:space="preserve">Tăng khác </w:t>
            </w:r>
          </w:p>
        </w:tc>
        <w:tc>
          <w:tcPr>
            <w:tcW w:w="135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26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r>
      <w:tr w:rsidR="00366142" w:rsidRPr="009D3DAB" w:rsidTr="00831FAC">
        <w:trPr>
          <w:trHeight w:val="330"/>
        </w:trPr>
        <w:tc>
          <w:tcPr>
            <w:tcW w:w="434" w:type="dxa"/>
            <w:tcBorders>
              <w:top w:val="nil"/>
              <w:left w:val="nil"/>
              <w:bottom w:val="nil"/>
              <w:right w:val="nil"/>
            </w:tcBorders>
            <w:vAlign w:val="bottom"/>
          </w:tcPr>
          <w:p w:rsidR="00366142" w:rsidRPr="009D3DAB" w:rsidRDefault="00366142" w:rsidP="00A135C8">
            <w:pPr>
              <w:rPr>
                <w:rFonts w:ascii="Times New Roman" w:hAnsi="Times New Roman"/>
                <w:sz w:val="22"/>
                <w:szCs w:val="22"/>
                <w:lang w:val="en-US"/>
              </w:rPr>
            </w:pPr>
          </w:p>
        </w:tc>
        <w:tc>
          <w:tcPr>
            <w:tcW w:w="1546" w:type="dxa"/>
            <w:tcBorders>
              <w:top w:val="nil"/>
              <w:left w:val="nil"/>
              <w:bottom w:val="nil"/>
              <w:right w:val="nil"/>
            </w:tcBorders>
            <w:shd w:val="clear" w:color="auto" w:fill="auto"/>
            <w:vAlign w:val="bottom"/>
          </w:tcPr>
          <w:p w:rsidR="00366142" w:rsidRPr="009D3DAB" w:rsidRDefault="00366142" w:rsidP="00831FAC">
            <w:pPr>
              <w:rPr>
                <w:rFonts w:ascii="Times New Roman" w:hAnsi="Times New Roman"/>
                <w:sz w:val="22"/>
                <w:szCs w:val="22"/>
                <w:lang w:val="en-US"/>
              </w:rPr>
            </w:pPr>
            <w:r w:rsidRPr="009D3DAB">
              <w:rPr>
                <w:rFonts w:ascii="Times New Roman" w:hAnsi="Times New Roman"/>
                <w:sz w:val="22"/>
                <w:szCs w:val="22"/>
                <w:lang w:val="en-US"/>
              </w:rPr>
              <w:t xml:space="preserve">Giảm trong </w:t>
            </w:r>
            <w:r w:rsidR="00CE0AB7">
              <w:rPr>
                <w:rFonts w:ascii="Times New Roman" w:hAnsi="Times New Roman"/>
                <w:sz w:val="22"/>
                <w:szCs w:val="22"/>
                <w:lang w:val="en-US"/>
              </w:rPr>
              <w:t>kỳ</w:t>
            </w:r>
          </w:p>
        </w:tc>
        <w:tc>
          <w:tcPr>
            <w:tcW w:w="135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26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831FAC">
        <w:trPr>
          <w:trHeight w:val="330"/>
        </w:trPr>
        <w:tc>
          <w:tcPr>
            <w:tcW w:w="434" w:type="dxa"/>
            <w:tcBorders>
              <w:top w:val="nil"/>
              <w:left w:val="nil"/>
              <w:bottom w:val="nil"/>
              <w:right w:val="nil"/>
            </w:tcBorders>
            <w:vAlign w:val="bottom"/>
          </w:tcPr>
          <w:p w:rsidR="00366142" w:rsidRPr="009D3DAB" w:rsidRDefault="00366142" w:rsidP="00A135C8">
            <w:pPr>
              <w:rPr>
                <w:rFonts w:ascii="Times New Roman" w:hAnsi="Times New Roman"/>
                <w:i/>
                <w:sz w:val="22"/>
                <w:szCs w:val="22"/>
                <w:lang w:val="en-US"/>
              </w:rPr>
            </w:pPr>
          </w:p>
        </w:tc>
        <w:tc>
          <w:tcPr>
            <w:tcW w:w="1546" w:type="dxa"/>
            <w:tcBorders>
              <w:top w:val="nil"/>
              <w:left w:val="nil"/>
              <w:bottom w:val="nil"/>
              <w:right w:val="nil"/>
            </w:tcBorders>
            <w:shd w:val="clear" w:color="auto" w:fill="auto"/>
            <w:vAlign w:val="bottom"/>
          </w:tcPr>
          <w:p w:rsidR="00366142" w:rsidRPr="009D3DAB" w:rsidRDefault="00366142" w:rsidP="00831FAC">
            <w:pPr>
              <w:rPr>
                <w:rFonts w:ascii="Times New Roman" w:hAnsi="Times New Roman"/>
                <w:i/>
                <w:sz w:val="22"/>
                <w:szCs w:val="22"/>
                <w:lang w:val="en-US"/>
              </w:rPr>
            </w:pPr>
            <w:r w:rsidRPr="009D3DAB">
              <w:rPr>
                <w:rFonts w:ascii="Times New Roman" w:hAnsi="Times New Roman"/>
                <w:i/>
                <w:sz w:val="22"/>
                <w:szCs w:val="22"/>
                <w:lang w:val="en-US"/>
              </w:rPr>
              <w:t>Trả lại TSCĐ thuê tài chính</w:t>
            </w:r>
          </w:p>
        </w:tc>
        <w:tc>
          <w:tcPr>
            <w:tcW w:w="135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26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nil"/>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r>
      <w:tr w:rsidR="00366142" w:rsidRPr="009D3DAB" w:rsidTr="00831FAC">
        <w:trPr>
          <w:trHeight w:val="330"/>
        </w:trPr>
        <w:tc>
          <w:tcPr>
            <w:tcW w:w="434" w:type="dxa"/>
            <w:tcBorders>
              <w:top w:val="nil"/>
              <w:left w:val="nil"/>
              <w:bottom w:val="nil"/>
              <w:right w:val="nil"/>
            </w:tcBorders>
            <w:vAlign w:val="bottom"/>
          </w:tcPr>
          <w:p w:rsidR="00366142" w:rsidRPr="009D3DAB" w:rsidRDefault="00366142" w:rsidP="00A135C8">
            <w:pPr>
              <w:rPr>
                <w:rFonts w:ascii="Times New Roman" w:hAnsi="Times New Roman"/>
                <w:i/>
                <w:sz w:val="22"/>
                <w:szCs w:val="22"/>
                <w:lang w:val="en-US"/>
              </w:rPr>
            </w:pPr>
          </w:p>
        </w:tc>
        <w:tc>
          <w:tcPr>
            <w:tcW w:w="1546" w:type="dxa"/>
            <w:tcBorders>
              <w:top w:val="nil"/>
              <w:left w:val="nil"/>
              <w:bottom w:val="nil"/>
              <w:right w:val="nil"/>
            </w:tcBorders>
            <w:shd w:val="clear" w:color="auto" w:fill="auto"/>
            <w:vAlign w:val="bottom"/>
          </w:tcPr>
          <w:p w:rsidR="00366142" w:rsidRPr="009D3DAB" w:rsidRDefault="00366142" w:rsidP="00831FAC">
            <w:pPr>
              <w:rPr>
                <w:rFonts w:ascii="Times New Roman" w:hAnsi="Times New Roman"/>
                <w:i/>
                <w:sz w:val="22"/>
                <w:szCs w:val="22"/>
                <w:lang w:val="en-US"/>
              </w:rPr>
            </w:pPr>
            <w:r w:rsidRPr="009D3DAB">
              <w:rPr>
                <w:rFonts w:ascii="Times New Roman" w:hAnsi="Times New Roman"/>
                <w:i/>
                <w:sz w:val="22"/>
                <w:szCs w:val="22"/>
                <w:lang w:val="en-US"/>
              </w:rPr>
              <w:t>Giảm khác</w:t>
            </w:r>
          </w:p>
        </w:tc>
        <w:tc>
          <w:tcPr>
            <w:tcW w:w="1350" w:type="dxa"/>
            <w:tcBorders>
              <w:top w:val="nil"/>
              <w:left w:val="nil"/>
              <w:bottom w:val="single" w:sz="4" w:space="0" w:color="auto"/>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single" w:sz="4" w:space="0" w:color="auto"/>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260" w:type="dxa"/>
            <w:tcBorders>
              <w:top w:val="nil"/>
              <w:left w:val="nil"/>
              <w:bottom w:val="single" w:sz="4" w:space="0" w:color="auto"/>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1170" w:type="dxa"/>
            <w:tcBorders>
              <w:top w:val="nil"/>
              <w:left w:val="nil"/>
              <w:bottom w:val="single" w:sz="4" w:space="0" w:color="auto"/>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single" w:sz="4" w:space="0" w:color="auto"/>
              <w:right w:val="nil"/>
            </w:tcBorders>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c>
          <w:tcPr>
            <w:tcW w:w="990" w:type="dxa"/>
            <w:tcBorders>
              <w:top w:val="nil"/>
              <w:left w:val="nil"/>
              <w:bottom w:val="single" w:sz="4" w:space="0" w:color="auto"/>
              <w:right w:val="nil"/>
            </w:tcBorders>
            <w:shd w:val="clear" w:color="auto" w:fill="auto"/>
            <w:vAlign w:val="bottom"/>
          </w:tcPr>
          <w:p w:rsidR="00366142" w:rsidRPr="00C934C2" w:rsidRDefault="00366142" w:rsidP="00A04A18">
            <w:pPr>
              <w:jc w:val="right"/>
              <w:rPr>
                <w:rFonts w:ascii="Times New Roman" w:hAnsi="Times New Roman"/>
                <w:bCs/>
                <w:i/>
                <w:iCs/>
                <w:sz w:val="22"/>
                <w:szCs w:val="22"/>
              </w:rPr>
            </w:pPr>
            <w:r w:rsidRPr="00C934C2">
              <w:rPr>
                <w:rFonts w:ascii="Times New Roman" w:hAnsi="Times New Roman"/>
                <w:bCs/>
                <w:i/>
                <w:iCs/>
                <w:sz w:val="22"/>
                <w:szCs w:val="22"/>
              </w:rPr>
              <w:t>-</w:t>
            </w:r>
          </w:p>
        </w:tc>
      </w:tr>
      <w:tr w:rsidR="00CE0AB7" w:rsidRPr="009D3DAB" w:rsidTr="00831FAC">
        <w:trPr>
          <w:trHeight w:val="330"/>
        </w:trPr>
        <w:tc>
          <w:tcPr>
            <w:tcW w:w="434" w:type="dxa"/>
            <w:tcBorders>
              <w:top w:val="nil"/>
              <w:left w:val="nil"/>
              <w:right w:val="nil"/>
            </w:tcBorders>
            <w:vAlign w:val="bottom"/>
          </w:tcPr>
          <w:p w:rsidR="00CE0AB7" w:rsidRPr="009D3DAB" w:rsidRDefault="00CE0AB7" w:rsidP="00A135C8">
            <w:pPr>
              <w:spacing w:before="120"/>
              <w:rPr>
                <w:rFonts w:ascii="Times New Roman" w:hAnsi="Times New Roman"/>
                <w:b/>
                <w:bCs/>
                <w:iCs/>
                <w:sz w:val="22"/>
                <w:szCs w:val="22"/>
              </w:rPr>
            </w:pPr>
          </w:p>
        </w:tc>
        <w:tc>
          <w:tcPr>
            <w:tcW w:w="1546" w:type="dxa"/>
            <w:tcBorders>
              <w:top w:val="nil"/>
              <w:left w:val="nil"/>
              <w:right w:val="nil"/>
            </w:tcBorders>
            <w:shd w:val="clear" w:color="auto" w:fill="auto"/>
            <w:vAlign w:val="bottom"/>
          </w:tcPr>
          <w:p w:rsidR="00CE0AB7" w:rsidRPr="009D3DAB" w:rsidRDefault="00FD451C" w:rsidP="00831FAC">
            <w:pPr>
              <w:spacing w:before="120"/>
              <w:rPr>
                <w:rFonts w:ascii="Times New Roman" w:hAnsi="Times New Roman"/>
                <w:b/>
                <w:bCs/>
                <w:iCs/>
                <w:sz w:val="22"/>
                <w:szCs w:val="22"/>
              </w:rPr>
            </w:pPr>
            <w:r>
              <w:rPr>
                <w:rFonts w:ascii="Times New Roman" w:hAnsi="Times New Roman"/>
                <w:b/>
                <w:bCs/>
                <w:iCs/>
                <w:sz w:val="22"/>
                <w:szCs w:val="22"/>
              </w:rPr>
              <w:t>Số cuối năm</w:t>
            </w:r>
          </w:p>
        </w:tc>
        <w:tc>
          <w:tcPr>
            <w:tcW w:w="1350" w:type="dxa"/>
            <w:tcBorders>
              <w:top w:val="single" w:sz="4" w:space="0" w:color="auto"/>
              <w:left w:val="nil"/>
              <w:right w:val="nil"/>
            </w:tcBorders>
            <w:shd w:val="clear" w:color="auto" w:fill="auto"/>
            <w:vAlign w:val="bottom"/>
          </w:tcPr>
          <w:p w:rsidR="00CE0AB7" w:rsidRPr="00C934C2" w:rsidRDefault="00CE0AB7" w:rsidP="00A04A18">
            <w:pPr>
              <w:jc w:val="right"/>
              <w:rPr>
                <w:rFonts w:ascii="Times New Roman" w:hAnsi="Times New Roman"/>
                <w:b/>
                <w:bCs/>
                <w:iCs/>
                <w:sz w:val="22"/>
                <w:szCs w:val="22"/>
              </w:rPr>
            </w:pPr>
            <w:r w:rsidRPr="00C934C2">
              <w:rPr>
                <w:rFonts w:ascii="Times New Roman" w:hAnsi="Times New Roman"/>
                <w:b/>
                <w:bCs/>
                <w:iCs/>
                <w:sz w:val="22"/>
                <w:szCs w:val="22"/>
              </w:rPr>
              <w:t>-</w:t>
            </w:r>
          </w:p>
        </w:tc>
        <w:tc>
          <w:tcPr>
            <w:tcW w:w="1170" w:type="dxa"/>
            <w:tcBorders>
              <w:top w:val="single" w:sz="4" w:space="0" w:color="auto"/>
              <w:left w:val="nil"/>
              <w:right w:val="nil"/>
            </w:tcBorders>
            <w:shd w:val="clear" w:color="auto" w:fill="auto"/>
            <w:vAlign w:val="bottom"/>
          </w:tcPr>
          <w:p w:rsidR="00CE0AB7" w:rsidRPr="00C934C2" w:rsidRDefault="00CE0AB7" w:rsidP="00A04A18">
            <w:pPr>
              <w:jc w:val="right"/>
              <w:rPr>
                <w:rFonts w:ascii="Times New Roman" w:hAnsi="Times New Roman"/>
                <w:b/>
                <w:bCs/>
                <w:iCs/>
                <w:sz w:val="22"/>
                <w:szCs w:val="22"/>
              </w:rPr>
            </w:pPr>
            <w:r w:rsidRPr="00C934C2">
              <w:rPr>
                <w:rFonts w:ascii="Times New Roman" w:hAnsi="Times New Roman"/>
                <w:b/>
                <w:bCs/>
                <w:iCs/>
                <w:sz w:val="22"/>
                <w:szCs w:val="22"/>
              </w:rPr>
              <w:t>-</w:t>
            </w:r>
          </w:p>
        </w:tc>
        <w:tc>
          <w:tcPr>
            <w:tcW w:w="1260" w:type="dxa"/>
            <w:tcBorders>
              <w:top w:val="single" w:sz="4" w:space="0" w:color="auto"/>
              <w:left w:val="nil"/>
              <w:right w:val="nil"/>
            </w:tcBorders>
            <w:shd w:val="clear" w:color="auto" w:fill="auto"/>
            <w:vAlign w:val="bottom"/>
          </w:tcPr>
          <w:p w:rsidR="00CE0AB7" w:rsidRPr="00C934C2" w:rsidRDefault="00CE0AB7" w:rsidP="00A04A18">
            <w:pPr>
              <w:jc w:val="right"/>
              <w:rPr>
                <w:rFonts w:ascii="Times New Roman" w:hAnsi="Times New Roman"/>
                <w:b/>
                <w:bCs/>
                <w:iCs/>
                <w:sz w:val="22"/>
                <w:szCs w:val="22"/>
              </w:rPr>
            </w:pPr>
            <w:r w:rsidRPr="00C934C2">
              <w:rPr>
                <w:rFonts w:ascii="Times New Roman" w:hAnsi="Times New Roman"/>
                <w:b/>
                <w:bCs/>
                <w:iCs/>
                <w:sz w:val="22"/>
                <w:szCs w:val="22"/>
              </w:rPr>
              <w:t>-</w:t>
            </w:r>
          </w:p>
        </w:tc>
        <w:tc>
          <w:tcPr>
            <w:tcW w:w="1170" w:type="dxa"/>
            <w:tcBorders>
              <w:top w:val="single" w:sz="4" w:space="0" w:color="auto"/>
              <w:left w:val="nil"/>
              <w:right w:val="nil"/>
            </w:tcBorders>
            <w:vAlign w:val="bottom"/>
          </w:tcPr>
          <w:p w:rsidR="00CE0AB7" w:rsidRPr="00C934C2" w:rsidRDefault="00CE0AB7" w:rsidP="00A04A18">
            <w:pPr>
              <w:jc w:val="right"/>
              <w:rPr>
                <w:rFonts w:ascii="Times New Roman" w:hAnsi="Times New Roman"/>
                <w:b/>
                <w:bCs/>
                <w:iCs/>
                <w:sz w:val="22"/>
                <w:szCs w:val="22"/>
              </w:rPr>
            </w:pPr>
            <w:r w:rsidRPr="00C934C2">
              <w:rPr>
                <w:rFonts w:ascii="Times New Roman" w:hAnsi="Times New Roman"/>
                <w:b/>
                <w:bCs/>
                <w:iCs/>
                <w:sz w:val="22"/>
                <w:szCs w:val="22"/>
              </w:rPr>
              <w:t>-</w:t>
            </w:r>
          </w:p>
        </w:tc>
        <w:tc>
          <w:tcPr>
            <w:tcW w:w="990" w:type="dxa"/>
            <w:tcBorders>
              <w:top w:val="single" w:sz="4" w:space="0" w:color="auto"/>
              <w:left w:val="nil"/>
              <w:right w:val="nil"/>
            </w:tcBorders>
            <w:vAlign w:val="bottom"/>
          </w:tcPr>
          <w:p w:rsidR="00CE0AB7" w:rsidRPr="00C934C2" w:rsidRDefault="00CE0AB7" w:rsidP="00A04A18">
            <w:pPr>
              <w:jc w:val="right"/>
              <w:rPr>
                <w:rFonts w:ascii="Times New Roman" w:hAnsi="Times New Roman"/>
                <w:b/>
                <w:bCs/>
                <w:iCs/>
                <w:sz w:val="22"/>
                <w:szCs w:val="22"/>
              </w:rPr>
            </w:pPr>
            <w:r w:rsidRPr="00C934C2">
              <w:rPr>
                <w:rFonts w:ascii="Times New Roman" w:hAnsi="Times New Roman"/>
                <w:b/>
                <w:bCs/>
                <w:iCs/>
                <w:sz w:val="22"/>
                <w:szCs w:val="22"/>
              </w:rPr>
              <w:t>-</w:t>
            </w:r>
          </w:p>
        </w:tc>
        <w:tc>
          <w:tcPr>
            <w:tcW w:w="990" w:type="dxa"/>
            <w:tcBorders>
              <w:top w:val="single" w:sz="4" w:space="0" w:color="auto"/>
              <w:left w:val="nil"/>
              <w:right w:val="nil"/>
            </w:tcBorders>
            <w:shd w:val="clear" w:color="auto" w:fill="auto"/>
            <w:vAlign w:val="bottom"/>
          </w:tcPr>
          <w:p w:rsidR="00CE0AB7" w:rsidRPr="00C934C2" w:rsidRDefault="00CE0AB7" w:rsidP="00A04A18">
            <w:pPr>
              <w:jc w:val="right"/>
              <w:rPr>
                <w:rFonts w:ascii="Times New Roman" w:hAnsi="Times New Roman"/>
                <w:b/>
                <w:bCs/>
                <w:iCs/>
                <w:sz w:val="22"/>
                <w:szCs w:val="22"/>
              </w:rPr>
            </w:pPr>
            <w:r w:rsidRPr="00C934C2">
              <w:rPr>
                <w:rFonts w:ascii="Times New Roman" w:hAnsi="Times New Roman"/>
                <w:b/>
                <w:bCs/>
                <w:iCs/>
                <w:sz w:val="22"/>
                <w:szCs w:val="22"/>
              </w:rPr>
              <w:t>-</w:t>
            </w:r>
          </w:p>
        </w:tc>
      </w:tr>
      <w:tr w:rsidR="00366142" w:rsidRPr="009D3DAB" w:rsidTr="00831FAC">
        <w:trPr>
          <w:trHeight w:val="330"/>
        </w:trPr>
        <w:tc>
          <w:tcPr>
            <w:tcW w:w="434" w:type="dxa"/>
            <w:tcBorders>
              <w:left w:val="nil"/>
              <w:right w:val="nil"/>
            </w:tcBorders>
            <w:vAlign w:val="bottom"/>
          </w:tcPr>
          <w:p w:rsidR="00366142" w:rsidRPr="009D3DAB" w:rsidRDefault="00366142" w:rsidP="00A135C8">
            <w:pPr>
              <w:spacing w:before="120"/>
              <w:rPr>
                <w:rFonts w:ascii="Times New Roman" w:hAnsi="Times New Roman"/>
                <w:b/>
                <w:bCs/>
                <w:sz w:val="22"/>
                <w:szCs w:val="22"/>
                <w:lang w:val="en-US"/>
              </w:rPr>
            </w:pPr>
          </w:p>
        </w:tc>
        <w:tc>
          <w:tcPr>
            <w:tcW w:w="1546" w:type="dxa"/>
            <w:tcBorders>
              <w:left w:val="nil"/>
              <w:right w:val="nil"/>
            </w:tcBorders>
            <w:shd w:val="clear" w:color="auto" w:fill="auto"/>
            <w:noWrap/>
            <w:vAlign w:val="bottom"/>
          </w:tcPr>
          <w:p w:rsidR="00366142" w:rsidRPr="009D3DAB" w:rsidRDefault="00366142" w:rsidP="00831FAC">
            <w:pPr>
              <w:spacing w:before="120"/>
              <w:rPr>
                <w:rFonts w:ascii="Times New Roman" w:hAnsi="Times New Roman"/>
                <w:b/>
                <w:bCs/>
                <w:sz w:val="22"/>
                <w:szCs w:val="22"/>
                <w:lang w:val="en-US"/>
              </w:rPr>
            </w:pPr>
            <w:r w:rsidRPr="009D3DAB">
              <w:rPr>
                <w:rFonts w:ascii="Times New Roman" w:hAnsi="Times New Roman"/>
                <w:b/>
                <w:bCs/>
                <w:sz w:val="22"/>
                <w:szCs w:val="22"/>
                <w:lang w:val="en-US"/>
              </w:rPr>
              <w:t>Giá trị còn lại</w:t>
            </w:r>
          </w:p>
        </w:tc>
        <w:tc>
          <w:tcPr>
            <w:tcW w:w="1350" w:type="dxa"/>
            <w:tcBorders>
              <w:top w:val="single" w:sz="4" w:space="0" w:color="auto"/>
              <w:left w:val="nil"/>
              <w:bottom w:val="single" w:sz="4" w:space="0" w:color="auto"/>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c>
          <w:tcPr>
            <w:tcW w:w="1170" w:type="dxa"/>
            <w:tcBorders>
              <w:top w:val="single" w:sz="4" w:space="0" w:color="auto"/>
              <w:left w:val="nil"/>
              <w:bottom w:val="single" w:sz="4" w:space="0" w:color="auto"/>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c>
          <w:tcPr>
            <w:tcW w:w="1260" w:type="dxa"/>
            <w:tcBorders>
              <w:top w:val="single" w:sz="4" w:space="0" w:color="auto"/>
              <w:left w:val="nil"/>
              <w:bottom w:val="single" w:sz="4" w:space="0" w:color="auto"/>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c>
          <w:tcPr>
            <w:tcW w:w="1170" w:type="dxa"/>
            <w:tcBorders>
              <w:top w:val="single" w:sz="4" w:space="0" w:color="auto"/>
              <w:left w:val="nil"/>
              <w:bottom w:val="single" w:sz="4" w:space="0" w:color="auto"/>
              <w:right w:val="nil"/>
            </w:tcBorders>
            <w:vAlign w:val="bottom"/>
          </w:tcPr>
          <w:p w:rsidR="00366142" w:rsidRPr="009D3DAB" w:rsidRDefault="00366142" w:rsidP="00A04A18">
            <w:pPr>
              <w:spacing w:before="120"/>
              <w:jc w:val="right"/>
              <w:rPr>
                <w:rFonts w:ascii="Times New Roman" w:hAnsi="Times New Roman"/>
                <w:sz w:val="22"/>
                <w:szCs w:val="22"/>
              </w:rPr>
            </w:pPr>
          </w:p>
        </w:tc>
        <w:tc>
          <w:tcPr>
            <w:tcW w:w="990" w:type="dxa"/>
            <w:tcBorders>
              <w:top w:val="single" w:sz="4" w:space="0" w:color="auto"/>
              <w:left w:val="nil"/>
              <w:bottom w:val="single" w:sz="4" w:space="0" w:color="auto"/>
              <w:right w:val="nil"/>
            </w:tcBorders>
            <w:vAlign w:val="bottom"/>
          </w:tcPr>
          <w:p w:rsidR="00366142" w:rsidRPr="009D3DAB" w:rsidRDefault="00366142" w:rsidP="00A04A18">
            <w:pPr>
              <w:spacing w:before="120"/>
              <w:jc w:val="right"/>
              <w:rPr>
                <w:rFonts w:ascii="Times New Roman" w:hAnsi="Times New Roman"/>
                <w:sz w:val="22"/>
                <w:szCs w:val="22"/>
              </w:rPr>
            </w:pPr>
          </w:p>
        </w:tc>
        <w:tc>
          <w:tcPr>
            <w:tcW w:w="990" w:type="dxa"/>
            <w:tcBorders>
              <w:top w:val="single" w:sz="4" w:space="0" w:color="auto"/>
              <w:left w:val="nil"/>
              <w:bottom w:val="single" w:sz="4" w:space="0" w:color="auto"/>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r>
      <w:tr w:rsidR="007C2E0D" w:rsidRPr="009D3DAB" w:rsidTr="00831FAC">
        <w:trPr>
          <w:trHeight w:val="330"/>
        </w:trPr>
        <w:tc>
          <w:tcPr>
            <w:tcW w:w="434" w:type="dxa"/>
            <w:tcBorders>
              <w:left w:val="nil"/>
              <w:right w:val="nil"/>
            </w:tcBorders>
            <w:vAlign w:val="bottom"/>
          </w:tcPr>
          <w:p w:rsidR="007C2E0D" w:rsidRPr="009D3DAB" w:rsidRDefault="007C2E0D" w:rsidP="00A135C8">
            <w:pPr>
              <w:rPr>
                <w:rFonts w:ascii="Times New Roman" w:hAnsi="Times New Roman"/>
                <w:bCs/>
                <w:iCs/>
                <w:sz w:val="22"/>
                <w:szCs w:val="22"/>
                <w:lang w:val="en-US"/>
              </w:rPr>
            </w:pPr>
          </w:p>
        </w:tc>
        <w:tc>
          <w:tcPr>
            <w:tcW w:w="1546" w:type="dxa"/>
            <w:tcBorders>
              <w:left w:val="nil"/>
              <w:right w:val="nil"/>
            </w:tcBorders>
            <w:shd w:val="clear" w:color="auto" w:fill="auto"/>
            <w:vAlign w:val="bottom"/>
          </w:tcPr>
          <w:p w:rsidR="007C2E0D" w:rsidRPr="00470705" w:rsidRDefault="00FD451C" w:rsidP="00831FAC">
            <w:pPr>
              <w:rPr>
                <w:rFonts w:ascii="Times New Roman" w:hAnsi="Times New Roman"/>
                <w:bCs/>
                <w:iCs/>
                <w:sz w:val="22"/>
                <w:szCs w:val="22"/>
                <w:lang w:val="en-US"/>
              </w:rPr>
            </w:pPr>
            <w:r w:rsidRPr="00FD451C">
              <w:rPr>
                <w:rFonts w:ascii="Times New Roman" w:hAnsi="Times New Roman"/>
                <w:b/>
                <w:bCs/>
                <w:iCs/>
                <w:sz w:val="22"/>
                <w:szCs w:val="22"/>
              </w:rPr>
              <w:t xml:space="preserve">Số </w:t>
            </w:r>
            <w:r w:rsidRPr="00FD451C">
              <w:rPr>
                <w:rFonts w:ascii="Times New Roman" w:hAnsi="Times New Roman" w:hint="cs"/>
                <w:b/>
                <w:bCs/>
                <w:iCs/>
                <w:sz w:val="22"/>
                <w:szCs w:val="22"/>
              </w:rPr>
              <w:t>đ</w:t>
            </w:r>
            <w:r w:rsidRPr="00FD451C">
              <w:rPr>
                <w:rFonts w:ascii="Times New Roman" w:hAnsi="Times New Roman"/>
                <w:b/>
                <w:bCs/>
                <w:iCs/>
                <w:sz w:val="22"/>
                <w:szCs w:val="22"/>
              </w:rPr>
              <w:t>ầu n</w:t>
            </w:r>
            <w:r w:rsidRPr="00FD451C">
              <w:rPr>
                <w:rFonts w:ascii="Times New Roman" w:hAnsi="Times New Roman" w:hint="cs"/>
                <w:b/>
                <w:bCs/>
                <w:iCs/>
                <w:sz w:val="22"/>
                <w:szCs w:val="22"/>
              </w:rPr>
              <w:t>ă</w:t>
            </w:r>
            <w:r w:rsidRPr="00FD451C">
              <w:rPr>
                <w:rFonts w:ascii="Times New Roman" w:hAnsi="Times New Roman"/>
                <w:b/>
                <w:bCs/>
                <w:iCs/>
                <w:sz w:val="22"/>
                <w:szCs w:val="22"/>
              </w:rPr>
              <w:t>m</w:t>
            </w:r>
          </w:p>
        </w:tc>
        <w:tc>
          <w:tcPr>
            <w:tcW w:w="1350" w:type="dxa"/>
            <w:tcBorders>
              <w:top w:val="single" w:sz="4" w:space="0" w:color="auto"/>
              <w:left w:val="nil"/>
              <w:bottom w:val="double" w:sz="4" w:space="0" w:color="auto"/>
              <w:right w:val="nil"/>
            </w:tcBorders>
            <w:shd w:val="clear" w:color="auto" w:fill="auto"/>
            <w:vAlign w:val="bottom"/>
          </w:tcPr>
          <w:p w:rsidR="007C2E0D" w:rsidRPr="009D3DAB" w:rsidRDefault="007C2E0D"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single" w:sz="4" w:space="0" w:color="auto"/>
              <w:left w:val="nil"/>
              <w:bottom w:val="double" w:sz="4" w:space="0" w:color="auto"/>
              <w:right w:val="nil"/>
            </w:tcBorders>
            <w:shd w:val="clear" w:color="auto" w:fill="auto"/>
            <w:vAlign w:val="bottom"/>
          </w:tcPr>
          <w:p w:rsidR="007C2E0D" w:rsidRPr="009D3DAB" w:rsidRDefault="007C2E0D" w:rsidP="00A04A18">
            <w:pPr>
              <w:jc w:val="right"/>
              <w:rPr>
                <w:rFonts w:ascii="Times New Roman" w:hAnsi="Times New Roman"/>
                <w:bCs/>
                <w:iCs/>
                <w:sz w:val="22"/>
                <w:szCs w:val="22"/>
              </w:rPr>
            </w:pPr>
            <w:r>
              <w:rPr>
                <w:rFonts w:ascii="Times New Roman" w:hAnsi="Times New Roman"/>
                <w:bCs/>
                <w:iCs/>
                <w:sz w:val="22"/>
                <w:szCs w:val="22"/>
              </w:rPr>
              <w:t>-</w:t>
            </w:r>
          </w:p>
        </w:tc>
        <w:tc>
          <w:tcPr>
            <w:tcW w:w="1260" w:type="dxa"/>
            <w:tcBorders>
              <w:top w:val="single" w:sz="4" w:space="0" w:color="auto"/>
              <w:left w:val="nil"/>
              <w:bottom w:val="double" w:sz="4" w:space="0" w:color="auto"/>
              <w:right w:val="nil"/>
            </w:tcBorders>
            <w:shd w:val="clear" w:color="auto" w:fill="auto"/>
            <w:vAlign w:val="bottom"/>
          </w:tcPr>
          <w:p w:rsidR="007C2E0D" w:rsidRPr="009D3DAB" w:rsidRDefault="007C2E0D"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single" w:sz="4" w:space="0" w:color="auto"/>
              <w:left w:val="nil"/>
              <w:bottom w:val="double" w:sz="4" w:space="0" w:color="auto"/>
              <w:right w:val="nil"/>
            </w:tcBorders>
            <w:vAlign w:val="bottom"/>
          </w:tcPr>
          <w:p w:rsidR="007C2E0D" w:rsidRPr="009D3DAB" w:rsidRDefault="007C2E0D"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single" w:sz="4" w:space="0" w:color="auto"/>
              <w:left w:val="nil"/>
              <w:bottom w:val="double" w:sz="4" w:space="0" w:color="auto"/>
              <w:right w:val="nil"/>
            </w:tcBorders>
            <w:vAlign w:val="bottom"/>
          </w:tcPr>
          <w:p w:rsidR="007C2E0D" w:rsidRPr="009D3DAB" w:rsidRDefault="007C2E0D"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single" w:sz="4" w:space="0" w:color="auto"/>
              <w:left w:val="nil"/>
              <w:bottom w:val="double" w:sz="4" w:space="0" w:color="auto"/>
              <w:right w:val="nil"/>
            </w:tcBorders>
            <w:shd w:val="clear" w:color="auto" w:fill="auto"/>
            <w:vAlign w:val="bottom"/>
          </w:tcPr>
          <w:p w:rsidR="007C2E0D" w:rsidRPr="009D3DAB" w:rsidRDefault="007C2E0D" w:rsidP="00A04A18">
            <w:pPr>
              <w:jc w:val="right"/>
              <w:rPr>
                <w:rFonts w:ascii="Times New Roman" w:hAnsi="Times New Roman"/>
                <w:bCs/>
                <w:iCs/>
                <w:sz w:val="22"/>
                <w:szCs w:val="22"/>
              </w:rPr>
            </w:pPr>
            <w:r>
              <w:rPr>
                <w:rFonts w:ascii="Times New Roman" w:hAnsi="Times New Roman"/>
                <w:bCs/>
                <w:iCs/>
                <w:sz w:val="22"/>
                <w:szCs w:val="22"/>
              </w:rPr>
              <w:t>-</w:t>
            </w:r>
          </w:p>
        </w:tc>
      </w:tr>
      <w:tr w:rsidR="00CE6233" w:rsidRPr="009D3DAB" w:rsidTr="00831FAC">
        <w:trPr>
          <w:trHeight w:val="132"/>
        </w:trPr>
        <w:tc>
          <w:tcPr>
            <w:tcW w:w="434" w:type="dxa"/>
            <w:tcBorders>
              <w:left w:val="nil"/>
              <w:right w:val="nil"/>
            </w:tcBorders>
            <w:vAlign w:val="bottom"/>
          </w:tcPr>
          <w:p w:rsidR="00CE6233" w:rsidRPr="00F87C9A" w:rsidRDefault="00CE6233" w:rsidP="00A135C8">
            <w:pPr>
              <w:rPr>
                <w:rFonts w:ascii="Times New Roman" w:hAnsi="Times New Roman"/>
                <w:bCs/>
                <w:iCs/>
                <w:sz w:val="2"/>
                <w:szCs w:val="22"/>
                <w:lang w:val="en-US"/>
              </w:rPr>
            </w:pPr>
          </w:p>
        </w:tc>
        <w:tc>
          <w:tcPr>
            <w:tcW w:w="1546" w:type="dxa"/>
            <w:tcBorders>
              <w:left w:val="nil"/>
              <w:right w:val="nil"/>
            </w:tcBorders>
            <w:shd w:val="clear" w:color="auto" w:fill="auto"/>
            <w:vAlign w:val="bottom"/>
          </w:tcPr>
          <w:p w:rsidR="00CE6233" w:rsidRPr="00F87C9A" w:rsidRDefault="00CE6233" w:rsidP="00831FAC">
            <w:pPr>
              <w:rPr>
                <w:rFonts w:ascii="Times New Roman" w:hAnsi="Times New Roman"/>
                <w:bCs/>
                <w:iCs/>
                <w:sz w:val="2"/>
                <w:szCs w:val="22"/>
              </w:rPr>
            </w:pPr>
          </w:p>
        </w:tc>
        <w:tc>
          <w:tcPr>
            <w:tcW w:w="1350" w:type="dxa"/>
            <w:tcBorders>
              <w:top w:val="double" w:sz="4" w:space="0" w:color="auto"/>
              <w:left w:val="nil"/>
              <w:bottom w:val="single" w:sz="4" w:space="0" w:color="auto"/>
              <w:right w:val="nil"/>
            </w:tcBorders>
            <w:shd w:val="clear" w:color="auto" w:fill="auto"/>
            <w:vAlign w:val="bottom"/>
          </w:tcPr>
          <w:p w:rsidR="00CE6233" w:rsidRPr="00F87C9A" w:rsidRDefault="00CE6233" w:rsidP="00A04A18">
            <w:pPr>
              <w:jc w:val="right"/>
              <w:rPr>
                <w:rFonts w:ascii="Times New Roman" w:hAnsi="Times New Roman"/>
                <w:bCs/>
                <w:iCs/>
                <w:sz w:val="2"/>
                <w:szCs w:val="22"/>
              </w:rPr>
            </w:pPr>
          </w:p>
        </w:tc>
        <w:tc>
          <w:tcPr>
            <w:tcW w:w="1170" w:type="dxa"/>
            <w:tcBorders>
              <w:top w:val="double" w:sz="4" w:space="0" w:color="auto"/>
              <w:left w:val="nil"/>
              <w:bottom w:val="single" w:sz="4" w:space="0" w:color="auto"/>
              <w:right w:val="nil"/>
            </w:tcBorders>
            <w:shd w:val="clear" w:color="auto" w:fill="auto"/>
            <w:vAlign w:val="bottom"/>
          </w:tcPr>
          <w:p w:rsidR="00CE6233" w:rsidRPr="00F87C9A" w:rsidRDefault="00CE6233" w:rsidP="00A04A18">
            <w:pPr>
              <w:jc w:val="right"/>
              <w:rPr>
                <w:rFonts w:ascii="Times New Roman" w:hAnsi="Times New Roman"/>
                <w:bCs/>
                <w:iCs/>
                <w:sz w:val="2"/>
                <w:szCs w:val="22"/>
              </w:rPr>
            </w:pPr>
          </w:p>
        </w:tc>
        <w:tc>
          <w:tcPr>
            <w:tcW w:w="1260" w:type="dxa"/>
            <w:tcBorders>
              <w:top w:val="double" w:sz="4" w:space="0" w:color="auto"/>
              <w:left w:val="nil"/>
              <w:bottom w:val="single" w:sz="4" w:space="0" w:color="auto"/>
              <w:right w:val="nil"/>
            </w:tcBorders>
            <w:shd w:val="clear" w:color="auto" w:fill="auto"/>
            <w:vAlign w:val="bottom"/>
          </w:tcPr>
          <w:p w:rsidR="00CE6233" w:rsidRPr="00F87C9A" w:rsidRDefault="00CE6233" w:rsidP="00A04A18">
            <w:pPr>
              <w:jc w:val="right"/>
              <w:rPr>
                <w:rFonts w:ascii="Times New Roman" w:hAnsi="Times New Roman"/>
                <w:bCs/>
                <w:iCs/>
                <w:sz w:val="2"/>
                <w:szCs w:val="22"/>
              </w:rPr>
            </w:pPr>
          </w:p>
        </w:tc>
        <w:tc>
          <w:tcPr>
            <w:tcW w:w="1170" w:type="dxa"/>
            <w:tcBorders>
              <w:top w:val="double" w:sz="4" w:space="0" w:color="auto"/>
              <w:left w:val="nil"/>
              <w:bottom w:val="single" w:sz="4" w:space="0" w:color="auto"/>
              <w:right w:val="nil"/>
            </w:tcBorders>
            <w:vAlign w:val="bottom"/>
          </w:tcPr>
          <w:p w:rsidR="00CE6233" w:rsidRPr="00F87C9A" w:rsidRDefault="00CE6233" w:rsidP="00A04A18">
            <w:pPr>
              <w:jc w:val="right"/>
              <w:rPr>
                <w:rFonts w:ascii="Times New Roman" w:hAnsi="Times New Roman"/>
                <w:bCs/>
                <w:iCs/>
                <w:sz w:val="2"/>
                <w:szCs w:val="22"/>
              </w:rPr>
            </w:pPr>
          </w:p>
        </w:tc>
        <w:tc>
          <w:tcPr>
            <w:tcW w:w="990" w:type="dxa"/>
            <w:tcBorders>
              <w:top w:val="double" w:sz="4" w:space="0" w:color="auto"/>
              <w:left w:val="nil"/>
              <w:bottom w:val="single" w:sz="4" w:space="0" w:color="auto"/>
              <w:right w:val="nil"/>
            </w:tcBorders>
            <w:vAlign w:val="bottom"/>
          </w:tcPr>
          <w:p w:rsidR="00CE6233" w:rsidRPr="00F87C9A" w:rsidRDefault="00CE6233" w:rsidP="00A04A18">
            <w:pPr>
              <w:jc w:val="right"/>
              <w:rPr>
                <w:rFonts w:ascii="Times New Roman" w:hAnsi="Times New Roman"/>
                <w:bCs/>
                <w:iCs/>
                <w:sz w:val="2"/>
                <w:szCs w:val="22"/>
              </w:rPr>
            </w:pPr>
          </w:p>
        </w:tc>
        <w:tc>
          <w:tcPr>
            <w:tcW w:w="990" w:type="dxa"/>
            <w:tcBorders>
              <w:top w:val="double" w:sz="4" w:space="0" w:color="auto"/>
              <w:left w:val="nil"/>
              <w:bottom w:val="single" w:sz="4" w:space="0" w:color="auto"/>
              <w:right w:val="nil"/>
            </w:tcBorders>
            <w:shd w:val="clear" w:color="auto" w:fill="auto"/>
            <w:vAlign w:val="bottom"/>
          </w:tcPr>
          <w:p w:rsidR="00CE6233" w:rsidRPr="00F87C9A" w:rsidRDefault="00CE6233" w:rsidP="00A04A18">
            <w:pPr>
              <w:jc w:val="right"/>
              <w:rPr>
                <w:rFonts w:ascii="Times New Roman" w:hAnsi="Times New Roman"/>
                <w:bCs/>
                <w:iCs/>
                <w:sz w:val="2"/>
                <w:szCs w:val="22"/>
              </w:rPr>
            </w:pPr>
          </w:p>
        </w:tc>
      </w:tr>
      <w:tr w:rsidR="00CE0AB7" w:rsidRPr="009D3DAB" w:rsidTr="00831FAC">
        <w:trPr>
          <w:trHeight w:val="330"/>
        </w:trPr>
        <w:tc>
          <w:tcPr>
            <w:tcW w:w="434" w:type="dxa"/>
            <w:tcBorders>
              <w:top w:val="nil"/>
              <w:left w:val="nil"/>
              <w:right w:val="nil"/>
            </w:tcBorders>
            <w:vAlign w:val="bottom"/>
          </w:tcPr>
          <w:p w:rsidR="00CE0AB7" w:rsidRPr="009D3DAB" w:rsidRDefault="00CE0AB7" w:rsidP="00A135C8">
            <w:pPr>
              <w:spacing w:before="120"/>
              <w:rPr>
                <w:rFonts w:ascii="Times New Roman" w:hAnsi="Times New Roman"/>
                <w:b/>
                <w:bCs/>
                <w:iCs/>
                <w:sz w:val="22"/>
                <w:szCs w:val="22"/>
                <w:lang w:val="en-US"/>
              </w:rPr>
            </w:pPr>
          </w:p>
        </w:tc>
        <w:tc>
          <w:tcPr>
            <w:tcW w:w="1546" w:type="dxa"/>
            <w:tcBorders>
              <w:top w:val="nil"/>
              <w:left w:val="nil"/>
              <w:right w:val="nil"/>
            </w:tcBorders>
            <w:shd w:val="clear" w:color="auto" w:fill="auto"/>
            <w:vAlign w:val="bottom"/>
          </w:tcPr>
          <w:p w:rsidR="00CE0AB7" w:rsidRPr="009D3DAB" w:rsidRDefault="00FD451C" w:rsidP="00831FAC">
            <w:pPr>
              <w:spacing w:before="120"/>
              <w:rPr>
                <w:rFonts w:ascii="Times New Roman" w:hAnsi="Times New Roman"/>
                <w:b/>
                <w:bCs/>
                <w:iCs/>
                <w:sz w:val="22"/>
                <w:szCs w:val="22"/>
              </w:rPr>
            </w:pPr>
            <w:r>
              <w:rPr>
                <w:rFonts w:ascii="Times New Roman" w:hAnsi="Times New Roman"/>
                <w:b/>
                <w:bCs/>
                <w:iCs/>
                <w:sz w:val="22"/>
                <w:szCs w:val="22"/>
              </w:rPr>
              <w:t>Số cuối năm</w:t>
            </w:r>
          </w:p>
        </w:tc>
        <w:tc>
          <w:tcPr>
            <w:tcW w:w="1350" w:type="dxa"/>
            <w:tcBorders>
              <w:top w:val="single" w:sz="4" w:space="0" w:color="auto"/>
              <w:left w:val="nil"/>
              <w:bottom w:val="double" w:sz="4" w:space="0" w:color="auto"/>
              <w:right w:val="nil"/>
            </w:tcBorders>
            <w:shd w:val="clear" w:color="auto" w:fill="auto"/>
            <w:vAlign w:val="bottom"/>
          </w:tcPr>
          <w:p w:rsidR="00CE0AB7" w:rsidRPr="00C934C2" w:rsidRDefault="00CE0AB7" w:rsidP="00A04A18">
            <w:pPr>
              <w:jc w:val="right"/>
              <w:rPr>
                <w:rFonts w:ascii="Times New Roman" w:hAnsi="Times New Roman"/>
                <w:b/>
                <w:bCs/>
                <w:iCs/>
                <w:sz w:val="22"/>
                <w:szCs w:val="22"/>
              </w:rPr>
            </w:pPr>
            <w:r w:rsidRPr="00C934C2">
              <w:rPr>
                <w:rFonts w:ascii="Times New Roman" w:hAnsi="Times New Roman"/>
                <w:b/>
                <w:bCs/>
                <w:iCs/>
                <w:sz w:val="22"/>
                <w:szCs w:val="22"/>
              </w:rPr>
              <w:t>-</w:t>
            </w:r>
          </w:p>
        </w:tc>
        <w:tc>
          <w:tcPr>
            <w:tcW w:w="1170" w:type="dxa"/>
            <w:tcBorders>
              <w:top w:val="single" w:sz="4" w:space="0" w:color="auto"/>
              <w:left w:val="nil"/>
              <w:bottom w:val="double" w:sz="4" w:space="0" w:color="auto"/>
              <w:right w:val="nil"/>
            </w:tcBorders>
            <w:shd w:val="clear" w:color="auto" w:fill="auto"/>
            <w:vAlign w:val="bottom"/>
          </w:tcPr>
          <w:p w:rsidR="00CE0AB7" w:rsidRPr="00C934C2" w:rsidRDefault="00CE0AB7" w:rsidP="00A04A18">
            <w:pPr>
              <w:jc w:val="right"/>
              <w:rPr>
                <w:rFonts w:ascii="Times New Roman" w:hAnsi="Times New Roman"/>
                <w:b/>
                <w:bCs/>
                <w:iCs/>
                <w:sz w:val="22"/>
                <w:szCs w:val="22"/>
              </w:rPr>
            </w:pPr>
            <w:r w:rsidRPr="00C934C2">
              <w:rPr>
                <w:rFonts w:ascii="Times New Roman" w:hAnsi="Times New Roman"/>
                <w:b/>
                <w:bCs/>
                <w:iCs/>
                <w:sz w:val="22"/>
                <w:szCs w:val="22"/>
              </w:rPr>
              <w:t>-</w:t>
            </w:r>
          </w:p>
        </w:tc>
        <w:tc>
          <w:tcPr>
            <w:tcW w:w="1260" w:type="dxa"/>
            <w:tcBorders>
              <w:top w:val="single" w:sz="4" w:space="0" w:color="auto"/>
              <w:left w:val="nil"/>
              <w:bottom w:val="double" w:sz="4" w:space="0" w:color="auto"/>
              <w:right w:val="nil"/>
            </w:tcBorders>
            <w:shd w:val="clear" w:color="auto" w:fill="auto"/>
            <w:vAlign w:val="bottom"/>
          </w:tcPr>
          <w:p w:rsidR="00CE0AB7" w:rsidRPr="00C934C2" w:rsidRDefault="00CE0AB7" w:rsidP="00A04A18">
            <w:pPr>
              <w:jc w:val="right"/>
              <w:rPr>
                <w:rFonts w:ascii="Times New Roman" w:hAnsi="Times New Roman"/>
                <w:b/>
                <w:bCs/>
                <w:iCs/>
                <w:sz w:val="22"/>
                <w:szCs w:val="22"/>
              </w:rPr>
            </w:pPr>
            <w:r w:rsidRPr="00C934C2">
              <w:rPr>
                <w:rFonts w:ascii="Times New Roman" w:hAnsi="Times New Roman"/>
                <w:b/>
                <w:bCs/>
                <w:iCs/>
                <w:sz w:val="22"/>
                <w:szCs w:val="22"/>
              </w:rPr>
              <w:t>-</w:t>
            </w:r>
          </w:p>
        </w:tc>
        <w:tc>
          <w:tcPr>
            <w:tcW w:w="1170" w:type="dxa"/>
            <w:tcBorders>
              <w:top w:val="single" w:sz="4" w:space="0" w:color="auto"/>
              <w:left w:val="nil"/>
              <w:bottom w:val="double" w:sz="4" w:space="0" w:color="auto"/>
              <w:right w:val="nil"/>
            </w:tcBorders>
            <w:vAlign w:val="bottom"/>
          </w:tcPr>
          <w:p w:rsidR="00CE0AB7" w:rsidRPr="00C934C2" w:rsidRDefault="00CE0AB7" w:rsidP="00A04A18">
            <w:pPr>
              <w:jc w:val="right"/>
              <w:rPr>
                <w:rFonts w:ascii="Times New Roman" w:hAnsi="Times New Roman"/>
                <w:b/>
                <w:bCs/>
                <w:iCs/>
                <w:sz w:val="22"/>
                <w:szCs w:val="22"/>
              </w:rPr>
            </w:pPr>
            <w:r w:rsidRPr="00C934C2">
              <w:rPr>
                <w:rFonts w:ascii="Times New Roman" w:hAnsi="Times New Roman"/>
                <w:b/>
                <w:bCs/>
                <w:iCs/>
                <w:sz w:val="22"/>
                <w:szCs w:val="22"/>
              </w:rPr>
              <w:t>-</w:t>
            </w:r>
          </w:p>
        </w:tc>
        <w:tc>
          <w:tcPr>
            <w:tcW w:w="990" w:type="dxa"/>
            <w:tcBorders>
              <w:top w:val="single" w:sz="4" w:space="0" w:color="auto"/>
              <w:left w:val="nil"/>
              <w:bottom w:val="double" w:sz="4" w:space="0" w:color="auto"/>
              <w:right w:val="nil"/>
            </w:tcBorders>
            <w:vAlign w:val="bottom"/>
          </w:tcPr>
          <w:p w:rsidR="00CE0AB7" w:rsidRPr="00C934C2" w:rsidRDefault="00CE0AB7" w:rsidP="00A04A18">
            <w:pPr>
              <w:jc w:val="right"/>
              <w:rPr>
                <w:rFonts w:ascii="Times New Roman" w:hAnsi="Times New Roman"/>
                <w:b/>
                <w:bCs/>
                <w:iCs/>
                <w:sz w:val="22"/>
                <w:szCs w:val="22"/>
              </w:rPr>
            </w:pPr>
            <w:r w:rsidRPr="00C934C2">
              <w:rPr>
                <w:rFonts w:ascii="Times New Roman" w:hAnsi="Times New Roman"/>
                <w:b/>
                <w:bCs/>
                <w:iCs/>
                <w:sz w:val="22"/>
                <w:szCs w:val="22"/>
              </w:rPr>
              <w:t>-</w:t>
            </w:r>
          </w:p>
        </w:tc>
        <w:tc>
          <w:tcPr>
            <w:tcW w:w="990" w:type="dxa"/>
            <w:tcBorders>
              <w:top w:val="single" w:sz="4" w:space="0" w:color="auto"/>
              <w:left w:val="nil"/>
              <w:bottom w:val="double" w:sz="4" w:space="0" w:color="auto"/>
              <w:right w:val="nil"/>
            </w:tcBorders>
            <w:shd w:val="clear" w:color="auto" w:fill="auto"/>
            <w:vAlign w:val="bottom"/>
          </w:tcPr>
          <w:p w:rsidR="00CE0AB7" w:rsidRPr="00C934C2" w:rsidRDefault="00CE0AB7" w:rsidP="00A04A18">
            <w:pPr>
              <w:jc w:val="right"/>
              <w:rPr>
                <w:rFonts w:ascii="Times New Roman" w:hAnsi="Times New Roman"/>
                <w:b/>
                <w:bCs/>
                <w:iCs/>
                <w:sz w:val="22"/>
                <w:szCs w:val="22"/>
              </w:rPr>
            </w:pPr>
            <w:r w:rsidRPr="00C934C2">
              <w:rPr>
                <w:rFonts w:ascii="Times New Roman" w:hAnsi="Times New Roman"/>
                <w:b/>
                <w:bCs/>
                <w:iCs/>
                <w:sz w:val="22"/>
                <w:szCs w:val="22"/>
              </w:rPr>
              <w:t>-</w:t>
            </w:r>
          </w:p>
        </w:tc>
      </w:tr>
    </w:tbl>
    <w:p w:rsidR="00366142" w:rsidRPr="00E14D65" w:rsidRDefault="00366142" w:rsidP="00366142">
      <w:pPr>
        <w:tabs>
          <w:tab w:val="left" w:pos="450"/>
          <w:tab w:val="left" w:pos="900"/>
        </w:tabs>
        <w:spacing w:before="120"/>
        <w:jc w:val="both"/>
        <w:rPr>
          <w:rFonts w:ascii="Times New Roman" w:hAnsi="Times New Roman"/>
          <w:bCs/>
          <w:sz w:val="22"/>
          <w:szCs w:val="22"/>
          <w:lang w:val="en-US"/>
        </w:rPr>
      </w:pPr>
      <w:r>
        <w:rPr>
          <w:rFonts w:ascii="Times New Roman" w:hAnsi="Times New Roman"/>
          <w:bCs/>
          <w:sz w:val="22"/>
          <w:szCs w:val="22"/>
          <w:lang w:val="en-US"/>
        </w:rPr>
        <w:tab/>
        <w:t xml:space="preserve">Công ty đã sử dụng máy móc thiết bị thuê tài chính trong </w:t>
      </w:r>
      <w:r w:rsidR="00A135C8">
        <w:rPr>
          <w:rFonts w:ascii="Times New Roman" w:hAnsi="Times New Roman"/>
          <w:bCs/>
          <w:sz w:val="22"/>
          <w:szCs w:val="22"/>
          <w:highlight w:val="cyan"/>
          <w:lang w:val="en-US"/>
        </w:rPr>
        <w:t>năm</w:t>
      </w:r>
      <w:r w:rsidR="00CE0AB7">
        <w:rPr>
          <w:rFonts w:ascii="Times New Roman" w:hAnsi="Times New Roman"/>
          <w:bCs/>
          <w:sz w:val="22"/>
          <w:szCs w:val="22"/>
          <w:lang w:val="en-US"/>
        </w:rPr>
        <w:t xml:space="preserve"> </w:t>
      </w:r>
      <w:r>
        <w:rPr>
          <w:rFonts w:ascii="Times New Roman" w:hAnsi="Times New Roman"/>
          <w:bCs/>
          <w:sz w:val="22"/>
          <w:szCs w:val="22"/>
          <w:lang w:val="en-US"/>
        </w:rPr>
        <w:t xml:space="preserve">để đảm bảo cho khoản nợ </w:t>
      </w:r>
      <w:r>
        <w:rPr>
          <w:rFonts w:ascii="Times New Roman" w:hAnsi="Times New Roman"/>
          <w:bCs/>
          <w:sz w:val="22"/>
          <w:szCs w:val="22"/>
          <w:lang w:val="en-US"/>
        </w:rPr>
        <w:tab/>
        <w:t xml:space="preserve">thuê tài chính Công ty </w:t>
      </w:r>
      <w:r w:rsidRPr="00E14D65">
        <w:rPr>
          <w:rFonts w:ascii="Times New Roman" w:hAnsi="Times New Roman"/>
          <w:bCs/>
          <w:sz w:val="22"/>
          <w:szCs w:val="22"/>
          <w:highlight w:val="cyan"/>
          <w:lang w:val="en-US"/>
        </w:rPr>
        <w:t>…</w:t>
      </w:r>
      <w:r>
        <w:rPr>
          <w:rFonts w:ascii="Times New Roman" w:hAnsi="Times New Roman"/>
          <w:bCs/>
          <w:sz w:val="22"/>
          <w:szCs w:val="22"/>
          <w:lang w:val="en-US"/>
        </w:rPr>
        <w:t xml:space="preserve"> có giá trị còn lại tại </w:t>
      </w:r>
      <w:r w:rsidRPr="00EB16E8">
        <w:rPr>
          <w:rFonts w:ascii="Times New Roman" w:hAnsi="Times New Roman"/>
          <w:bCs/>
          <w:sz w:val="22"/>
          <w:szCs w:val="22"/>
          <w:highlight w:val="cyan"/>
          <w:lang w:val="en-US"/>
        </w:rPr>
        <w:t>ngày 3</w:t>
      </w:r>
      <w:r w:rsidR="00A135C8">
        <w:rPr>
          <w:rFonts w:ascii="Times New Roman" w:hAnsi="Times New Roman"/>
          <w:bCs/>
          <w:sz w:val="22"/>
          <w:szCs w:val="22"/>
          <w:highlight w:val="cyan"/>
          <w:lang w:val="en-US"/>
        </w:rPr>
        <w:t>1</w:t>
      </w:r>
      <w:r w:rsidRPr="00EB16E8">
        <w:rPr>
          <w:rFonts w:ascii="Times New Roman" w:hAnsi="Times New Roman"/>
          <w:bCs/>
          <w:sz w:val="22"/>
          <w:szCs w:val="22"/>
          <w:highlight w:val="cyan"/>
          <w:lang w:val="en-US"/>
        </w:rPr>
        <w:t xml:space="preserve"> tháng </w:t>
      </w:r>
      <w:r w:rsidR="00A135C8">
        <w:rPr>
          <w:rFonts w:ascii="Times New Roman" w:hAnsi="Times New Roman"/>
          <w:bCs/>
          <w:sz w:val="22"/>
          <w:szCs w:val="22"/>
          <w:highlight w:val="cyan"/>
          <w:lang w:val="en-US"/>
        </w:rPr>
        <w:t>12</w:t>
      </w:r>
      <w:r w:rsidR="00CE0AB7" w:rsidRPr="00EB16E8">
        <w:rPr>
          <w:rFonts w:ascii="Times New Roman" w:hAnsi="Times New Roman"/>
          <w:bCs/>
          <w:sz w:val="22"/>
          <w:szCs w:val="22"/>
          <w:highlight w:val="cyan"/>
          <w:lang w:val="en-US"/>
        </w:rPr>
        <w:t xml:space="preserve"> năm 201</w:t>
      </w:r>
      <w:r w:rsidR="00894967">
        <w:rPr>
          <w:rFonts w:ascii="Times New Roman" w:hAnsi="Times New Roman"/>
          <w:bCs/>
          <w:sz w:val="22"/>
          <w:szCs w:val="22"/>
          <w:highlight w:val="cyan"/>
          <w:lang w:val="en-US"/>
        </w:rPr>
        <w:t>9</w:t>
      </w:r>
      <w:r>
        <w:rPr>
          <w:rFonts w:ascii="Times New Roman" w:hAnsi="Times New Roman"/>
          <w:bCs/>
          <w:sz w:val="22"/>
          <w:szCs w:val="22"/>
          <w:lang w:val="en-US"/>
        </w:rPr>
        <w:t xml:space="preserve"> là </w:t>
      </w:r>
      <w:r w:rsidRPr="00E14D65">
        <w:rPr>
          <w:rFonts w:ascii="Times New Roman" w:hAnsi="Times New Roman"/>
          <w:bCs/>
          <w:sz w:val="22"/>
          <w:szCs w:val="22"/>
          <w:highlight w:val="cyan"/>
          <w:lang w:val="en-US"/>
        </w:rPr>
        <w:t>…</w:t>
      </w:r>
      <w:r>
        <w:rPr>
          <w:rFonts w:ascii="Times New Roman" w:hAnsi="Times New Roman"/>
          <w:bCs/>
          <w:sz w:val="22"/>
          <w:szCs w:val="22"/>
          <w:lang w:val="en-US"/>
        </w:rPr>
        <w:t xml:space="preserve"> VND (xem </w:t>
      </w:r>
      <w:r>
        <w:rPr>
          <w:rFonts w:ascii="Times New Roman" w:hAnsi="Times New Roman"/>
          <w:bCs/>
          <w:sz w:val="22"/>
          <w:szCs w:val="22"/>
          <w:lang w:val="en-US"/>
        </w:rPr>
        <w:tab/>
        <w:t xml:space="preserve">Thuyết minh số </w:t>
      </w:r>
      <w:r w:rsidRPr="00E14D65">
        <w:rPr>
          <w:rFonts w:ascii="Times New Roman" w:hAnsi="Times New Roman"/>
          <w:bCs/>
          <w:sz w:val="22"/>
          <w:szCs w:val="22"/>
          <w:highlight w:val="cyan"/>
          <w:lang w:val="en-US"/>
        </w:rPr>
        <w:t>V</w:t>
      </w:r>
      <w:r w:rsidR="00CB7D35">
        <w:rPr>
          <w:rFonts w:ascii="Times New Roman" w:hAnsi="Times New Roman"/>
          <w:bCs/>
          <w:sz w:val="22"/>
          <w:szCs w:val="22"/>
          <w:highlight w:val="cyan"/>
          <w:lang w:val="en-US"/>
        </w:rPr>
        <w:t>.23</w:t>
      </w:r>
      <w:r>
        <w:rPr>
          <w:rFonts w:ascii="Times New Roman" w:hAnsi="Times New Roman"/>
          <w:bCs/>
          <w:sz w:val="22"/>
          <w:szCs w:val="22"/>
          <w:highlight w:val="cyan"/>
          <w:lang w:val="en-US"/>
        </w:rPr>
        <w:t>b</w:t>
      </w:r>
      <w:r w:rsidRPr="00594F44">
        <w:rPr>
          <w:rFonts w:ascii="Times New Roman" w:hAnsi="Times New Roman"/>
          <w:bCs/>
          <w:sz w:val="22"/>
          <w:szCs w:val="22"/>
          <w:highlight w:val="cyan"/>
          <w:lang w:val="en-US"/>
        </w:rPr>
        <w:t>(v)</w:t>
      </w:r>
      <w:r>
        <w:rPr>
          <w:rFonts w:ascii="Times New Roman" w:hAnsi="Times New Roman"/>
          <w:bCs/>
          <w:sz w:val="22"/>
          <w:szCs w:val="22"/>
          <w:lang w:val="en-US"/>
        </w:rPr>
        <w:t xml:space="preserve">).  </w:t>
      </w:r>
    </w:p>
    <w:p w:rsidR="00FD451C" w:rsidRDefault="00FD451C" w:rsidP="00FD451C">
      <w:pPr>
        <w:spacing w:before="240" w:after="120"/>
        <w:ind w:left="576"/>
        <w:jc w:val="both"/>
        <w:rPr>
          <w:rFonts w:ascii="Times New Roman" w:hAnsi="Times New Roman"/>
          <w:b/>
          <w:bCs/>
          <w:sz w:val="22"/>
          <w:szCs w:val="22"/>
          <w:lang w:val="en-US"/>
        </w:rPr>
      </w:pPr>
    </w:p>
    <w:p w:rsidR="00FD451C" w:rsidRDefault="00FD451C" w:rsidP="00FD451C">
      <w:pPr>
        <w:spacing w:before="240" w:after="120"/>
        <w:ind w:left="576"/>
        <w:jc w:val="both"/>
        <w:rPr>
          <w:rFonts w:ascii="Times New Roman" w:hAnsi="Times New Roman"/>
          <w:b/>
          <w:bCs/>
          <w:sz w:val="22"/>
          <w:szCs w:val="22"/>
          <w:lang w:val="en-US"/>
        </w:rPr>
      </w:pPr>
    </w:p>
    <w:p w:rsidR="00FD451C" w:rsidRDefault="00FD451C" w:rsidP="00FD451C">
      <w:pPr>
        <w:spacing w:before="240" w:after="120"/>
        <w:ind w:left="576"/>
        <w:jc w:val="both"/>
        <w:rPr>
          <w:rFonts w:ascii="Times New Roman" w:hAnsi="Times New Roman"/>
          <w:b/>
          <w:bCs/>
          <w:sz w:val="22"/>
          <w:szCs w:val="22"/>
          <w:lang w:val="en-US"/>
        </w:rPr>
      </w:pPr>
    </w:p>
    <w:p w:rsidR="00366142" w:rsidRPr="00DC18DE" w:rsidRDefault="00366142" w:rsidP="00366142">
      <w:pPr>
        <w:numPr>
          <w:ilvl w:val="1"/>
          <w:numId w:val="5"/>
        </w:numPr>
        <w:spacing w:before="240" w:after="120"/>
        <w:ind w:left="576" w:hanging="576"/>
        <w:jc w:val="both"/>
        <w:rPr>
          <w:rFonts w:ascii="Times New Roman" w:hAnsi="Times New Roman"/>
          <w:b/>
          <w:bCs/>
          <w:sz w:val="22"/>
          <w:szCs w:val="22"/>
          <w:lang w:val="en-US"/>
        </w:rPr>
      </w:pPr>
      <w:r w:rsidRPr="001966EA">
        <w:rPr>
          <w:rFonts w:ascii="Times New Roman" w:hAnsi="Times New Roman"/>
          <w:b/>
          <w:bCs/>
          <w:sz w:val="22"/>
          <w:szCs w:val="22"/>
          <w:lang w:val="en-US"/>
        </w:rPr>
        <w:lastRenderedPageBreak/>
        <w:t xml:space="preserve">Tài sản cố định </w:t>
      </w:r>
      <w:r>
        <w:rPr>
          <w:rFonts w:ascii="Times New Roman" w:hAnsi="Times New Roman"/>
          <w:b/>
          <w:bCs/>
          <w:sz w:val="22"/>
          <w:szCs w:val="22"/>
          <w:lang w:val="en-US"/>
        </w:rPr>
        <w:t>vô</w:t>
      </w:r>
      <w:r w:rsidRPr="001966EA">
        <w:rPr>
          <w:rFonts w:ascii="Times New Roman" w:hAnsi="Times New Roman"/>
          <w:b/>
          <w:bCs/>
          <w:sz w:val="22"/>
          <w:szCs w:val="22"/>
          <w:lang w:val="en-US"/>
        </w:rPr>
        <w:t xml:space="preserve"> hình</w:t>
      </w:r>
    </w:p>
    <w:tbl>
      <w:tblPr>
        <w:tblW w:w="9000" w:type="dxa"/>
        <w:tblInd w:w="18" w:type="dxa"/>
        <w:tblLook w:val="0000" w:firstRow="0" w:lastRow="0" w:firstColumn="0" w:lastColumn="0" w:noHBand="0" w:noVBand="0"/>
      </w:tblPr>
      <w:tblGrid>
        <w:gridCol w:w="450"/>
        <w:gridCol w:w="1530"/>
        <w:gridCol w:w="1350"/>
        <w:gridCol w:w="1170"/>
        <w:gridCol w:w="1260"/>
        <w:gridCol w:w="1170"/>
        <w:gridCol w:w="990"/>
        <w:gridCol w:w="1080"/>
      </w:tblGrid>
      <w:tr w:rsidR="00366142" w:rsidRPr="009D3DAB" w:rsidTr="00A04A18">
        <w:trPr>
          <w:trHeight w:val="825"/>
          <w:tblHeader/>
        </w:trPr>
        <w:tc>
          <w:tcPr>
            <w:tcW w:w="450" w:type="dxa"/>
            <w:tcBorders>
              <w:left w:val="nil"/>
              <w:bottom w:val="nil"/>
              <w:right w:val="nil"/>
            </w:tcBorders>
          </w:tcPr>
          <w:p w:rsidR="00366142" w:rsidRPr="009D3DAB" w:rsidRDefault="00366142" w:rsidP="00A04A18">
            <w:pPr>
              <w:jc w:val="center"/>
              <w:rPr>
                <w:rFonts w:ascii="Times New Roman" w:hAnsi="Times New Roman"/>
                <w:b/>
                <w:sz w:val="22"/>
                <w:szCs w:val="22"/>
                <w:lang w:val="en-US"/>
              </w:rPr>
            </w:pPr>
          </w:p>
        </w:tc>
        <w:tc>
          <w:tcPr>
            <w:tcW w:w="1530" w:type="dxa"/>
            <w:tcBorders>
              <w:left w:val="nil"/>
              <w:bottom w:val="nil"/>
              <w:right w:val="nil"/>
            </w:tcBorders>
            <w:shd w:val="clear" w:color="auto" w:fill="auto"/>
            <w:vAlign w:val="center"/>
          </w:tcPr>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Khoản mục</w:t>
            </w:r>
          </w:p>
        </w:tc>
        <w:tc>
          <w:tcPr>
            <w:tcW w:w="1350" w:type="dxa"/>
            <w:tcBorders>
              <w:left w:val="nil"/>
              <w:bottom w:val="single" w:sz="4" w:space="0" w:color="auto"/>
              <w:right w:val="nil"/>
            </w:tcBorders>
            <w:shd w:val="clear" w:color="auto" w:fill="auto"/>
            <w:vAlign w:val="center"/>
          </w:tcPr>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 xml:space="preserve">Quyền </w:t>
            </w:r>
          </w:p>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sử dụng đất</w:t>
            </w:r>
          </w:p>
        </w:tc>
        <w:tc>
          <w:tcPr>
            <w:tcW w:w="1170" w:type="dxa"/>
            <w:tcBorders>
              <w:left w:val="nil"/>
              <w:bottom w:val="single" w:sz="4" w:space="0" w:color="auto"/>
              <w:right w:val="nil"/>
            </w:tcBorders>
            <w:shd w:val="clear" w:color="auto" w:fill="auto"/>
            <w:vAlign w:val="center"/>
          </w:tcPr>
          <w:p w:rsidR="00366142" w:rsidRPr="009D3DAB" w:rsidRDefault="00366142" w:rsidP="00A04A18">
            <w:pPr>
              <w:jc w:val="center"/>
              <w:rPr>
                <w:rFonts w:ascii="Times New Roman" w:hAnsi="Times New Roman"/>
                <w:b/>
                <w:sz w:val="22"/>
                <w:szCs w:val="22"/>
                <w:lang w:val="en-US"/>
              </w:rPr>
            </w:pPr>
            <w:r>
              <w:rPr>
                <w:rFonts w:ascii="Times New Roman" w:hAnsi="Times New Roman"/>
                <w:b/>
                <w:sz w:val="22"/>
                <w:szCs w:val="22"/>
                <w:lang w:val="en-US"/>
              </w:rPr>
              <w:t>Chi phí phát triển và nghiên cứu</w:t>
            </w:r>
          </w:p>
        </w:tc>
        <w:tc>
          <w:tcPr>
            <w:tcW w:w="1260" w:type="dxa"/>
            <w:tcBorders>
              <w:left w:val="nil"/>
              <w:bottom w:val="single" w:sz="4" w:space="0" w:color="auto"/>
              <w:right w:val="nil"/>
            </w:tcBorders>
            <w:shd w:val="clear" w:color="auto" w:fill="auto"/>
            <w:vAlign w:val="center"/>
          </w:tcPr>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Bản quyền</w:t>
            </w:r>
          </w:p>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 xml:space="preserve"> sáng chế</w:t>
            </w:r>
            <w:r>
              <w:rPr>
                <w:rFonts w:ascii="Times New Roman" w:hAnsi="Times New Roman"/>
                <w:b/>
                <w:sz w:val="22"/>
                <w:szCs w:val="22"/>
                <w:lang w:val="en-US"/>
              </w:rPr>
              <w:t xml:space="preserve"> và thương hiệu</w:t>
            </w:r>
          </w:p>
        </w:tc>
        <w:tc>
          <w:tcPr>
            <w:tcW w:w="1170" w:type="dxa"/>
            <w:tcBorders>
              <w:left w:val="nil"/>
              <w:bottom w:val="single" w:sz="4" w:space="0" w:color="auto"/>
              <w:right w:val="nil"/>
            </w:tcBorders>
            <w:vAlign w:val="center"/>
          </w:tcPr>
          <w:p w:rsidR="00366142" w:rsidRPr="009D3DAB" w:rsidRDefault="00366142" w:rsidP="00A04A18">
            <w:pPr>
              <w:jc w:val="center"/>
              <w:rPr>
                <w:rFonts w:ascii="Times New Roman" w:hAnsi="Times New Roman"/>
                <w:b/>
                <w:sz w:val="22"/>
                <w:szCs w:val="22"/>
                <w:lang w:val="en-US"/>
              </w:rPr>
            </w:pPr>
            <w:r>
              <w:rPr>
                <w:rFonts w:ascii="Times New Roman" w:hAnsi="Times New Roman"/>
                <w:b/>
                <w:sz w:val="22"/>
                <w:szCs w:val="22"/>
                <w:lang w:val="en-US"/>
              </w:rPr>
              <w:t xml:space="preserve">Phần mềm </w:t>
            </w:r>
            <w:r w:rsidRPr="00B42AD6">
              <w:rPr>
                <w:rFonts w:ascii="Times New Roman" w:hAnsi="Times New Roman"/>
                <w:b/>
                <w:sz w:val="22"/>
                <w:szCs w:val="22"/>
                <w:highlight w:val="cyan"/>
                <w:lang w:val="en-US"/>
              </w:rPr>
              <w:t>máy tính/kế toán</w:t>
            </w:r>
          </w:p>
        </w:tc>
        <w:tc>
          <w:tcPr>
            <w:tcW w:w="990" w:type="dxa"/>
            <w:tcBorders>
              <w:left w:val="nil"/>
              <w:bottom w:val="single" w:sz="4" w:space="0" w:color="auto"/>
              <w:right w:val="nil"/>
            </w:tcBorders>
            <w:vAlign w:val="center"/>
          </w:tcPr>
          <w:p w:rsidR="00366142" w:rsidRPr="009D3DAB" w:rsidRDefault="00366142" w:rsidP="00A04A18">
            <w:pPr>
              <w:jc w:val="center"/>
              <w:rPr>
                <w:rFonts w:ascii="Times New Roman" w:hAnsi="Times New Roman"/>
                <w:b/>
                <w:sz w:val="22"/>
                <w:szCs w:val="22"/>
                <w:lang w:val="en-US"/>
              </w:rPr>
            </w:pPr>
            <w:r w:rsidRPr="009D3DAB">
              <w:rPr>
                <w:rFonts w:ascii="Times New Roman" w:hAnsi="Times New Roman"/>
                <w:b/>
                <w:sz w:val="22"/>
                <w:szCs w:val="22"/>
                <w:lang w:val="en-US"/>
              </w:rPr>
              <w:t>Tài sản khác</w:t>
            </w:r>
          </w:p>
        </w:tc>
        <w:tc>
          <w:tcPr>
            <w:tcW w:w="1080" w:type="dxa"/>
            <w:tcBorders>
              <w:left w:val="nil"/>
              <w:bottom w:val="single" w:sz="4" w:space="0" w:color="auto"/>
              <w:right w:val="nil"/>
            </w:tcBorders>
            <w:shd w:val="clear" w:color="auto" w:fill="auto"/>
            <w:vAlign w:val="center"/>
          </w:tcPr>
          <w:p w:rsidR="00366142" w:rsidRPr="009D3DAB" w:rsidRDefault="00366142" w:rsidP="00A04A18">
            <w:pPr>
              <w:jc w:val="center"/>
              <w:rPr>
                <w:rFonts w:ascii="Times New Roman" w:hAnsi="Times New Roman"/>
                <w:b/>
                <w:bCs/>
                <w:sz w:val="22"/>
                <w:szCs w:val="22"/>
                <w:lang w:val="en-US"/>
              </w:rPr>
            </w:pPr>
            <w:r w:rsidRPr="009D3DAB">
              <w:rPr>
                <w:rFonts w:ascii="Times New Roman" w:hAnsi="Times New Roman"/>
                <w:b/>
                <w:bCs/>
                <w:sz w:val="22"/>
                <w:szCs w:val="22"/>
                <w:lang w:val="en-US"/>
              </w:rPr>
              <w:t>Cộng</w:t>
            </w:r>
          </w:p>
        </w:tc>
      </w:tr>
      <w:tr w:rsidR="00366142" w:rsidRPr="009D3DAB" w:rsidTr="00A135C8">
        <w:trPr>
          <w:trHeight w:val="278"/>
        </w:trPr>
        <w:tc>
          <w:tcPr>
            <w:tcW w:w="450" w:type="dxa"/>
            <w:tcBorders>
              <w:left w:val="nil"/>
              <w:right w:val="nil"/>
            </w:tcBorders>
            <w:vAlign w:val="bottom"/>
          </w:tcPr>
          <w:p w:rsidR="00366142" w:rsidRPr="009D3DAB" w:rsidRDefault="00366142" w:rsidP="00A135C8">
            <w:pPr>
              <w:rPr>
                <w:rFonts w:ascii="Times New Roman" w:hAnsi="Times New Roman"/>
                <w:b/>
                <w:bCs/>
                <w:sz w:val="22"/>
                <w:szCs w:val="22"/>
                <w:lang w:val="en-US"/>
              </w:rPr>
            </w:pPr>
          </w:p>
        </w:tc>
        <w:tc>
          <w:tcPr>
            <w:tcW w:w="1530" w:type="dxa"/>
            <w:tcBorders>
              <w:left w:val="nil"/>
              <w:right w:val="nil"/>
            </w:tcBorders>
            <w:shd w:val="clear" w:color="auto" w:fill="auto"/>
            <w:noWrap/>
            <w:vAlign w:val="center"/>
          </w:tcPr>
          <w:p w:rsidR="00366142" w:rsidRPr="009D3DAB" w:rsidRDefault="00366142" w:rsidP="00A04A18">
            <w:pPr>
              <w:rPr>
                <w:rFonts w:ascii="Times New Roman" w:hAnsi="Times New Roman"/>
                <w:b/>
                <w:bCs/>
                <w:sz w:val="22"/>
                <w:szCs w:val="22"/>
                <w:lang w:val="en-US"/>
              </w:rPr>
            </w:pPr>
            <w:r w:rsidRPr="009D3DAB">
              <w:rPr>
                <w:rFonts w:ascii="Times New Roman" w:hAnsi="Times New Roman"/>
                <w:b/>
                <w:bCs/>
                <w:sz w:val="22"/>
                <w:szCs w:val="22"/>
                <w:lang w:val="en-US"/>
              </w:rPr>
              <w:t>Nguyên giá</w:t>
            </w:r>
          </w:p>
        </w:tc>
        <w:tc>
          <w:tcPr>
            <w:tcW w:w="1350" w:type="dxa"/>
            <w:tcBorders>
              <w:top w:val="single" w:sz="4" w:space="0" w:color="auto"/>
              <w:left w:val="nil"/>
              <w:right w:val="nil"/>
            </w:tcBorders>
            <w:shd w:val="clear" w:color="auto" w:fill="auto"/>
            <w:noWrap/>
            <w:vAlign w:val="bottom"/>
          </w:tcPr>
          <w:p w:rsidR="00366142" w:rsidRPr="009D3DAB" w:rsidRDefault="00366142" w:rsidP="00A04A18">
            <w:pPr>
              <w:jc w:val="right"/>
              <w:rPr>
                <w:rFonts w:ascii="Times New Roman" w:hAnsi="Times New Roman"/>
                <w:sz w:val="22"/>
                <w:szCs w:val="22"/>
              </w:rPr>
            </w:pPr>
          </w:p>
        </w:tc>
        <w:tc>
          <w:tcPr>
            <w:tcW w:w="1170" w:type="dxa"/>
            <w:tcBorders>
              <w:top w:val="single" w:sz="4" w:space="0" w:color="auto"/>
              <w:left w:val="nil"/>
              <w:right w:val="nil"/>
            </w:tcBorders>
            <w:shd w:val="clear" w:color="auto" w:fill="auto"/>
            <w:noWrap/>
            <w:vAlign w:val="bottom"/>
          </w:tcPr>
          <w:p w:rsidR="00366142" w:rsidRPr="009D3DAB" w:rsidRDefault="00366142" w:rsidP="00A04A18">
            <w:pPr>
              <w:jc w:val="right"/>
              <w:rPr>
                <w:rFonts w:ascii="Times New Roman" w:hAnsi="Times New Roman"/>
                <w:sz w:val="22"/>
                <w:szCs w:val="22"/>
              </w:rPr>
            </w:pPr>
          </w:p>
        </w:tc>
        <w:tc>
          <w:tcPr>
            <w:tcW w:w="1260" w:type="dxa"/>
            <w:tcBorders>
              <w:top w:val="single" w:sz="4" w:space="0" w:color="auto"/>
              <w:left w:val="nil"/>
              <w:right w:val="nil"/>
            </w:tcBorders>
            <w:shd w:val="clear" w:color="auto" w:fill="auto"/>
            <w:noWrap/>
            <w:vAlign w:val="bottom"/>
          </w:tcPr>
          <w:p w:rsidR="00366142" w:rsidRPr="009D3DAB" w:rsidRDefault="00366142" w:rsidP="00A04A18">
            <w:pPr>
              <w:jc w:val="right"/>
              <w:rPr>
                <w:rFonts w:ascii="Times New Roman" w:hAnsi="Times New Roman"/>
                <w:sz w:val="22"/>
                <w:szCs w:val="22"/>
              </w:rPr>
            </w:pPr>
          </w:p>
        </w:tc>
        <w:tc>
          <w:tcPr>
            <w:tcW w:w="1170" w:type="dxa"/>
            <w:tcBorders>
              <w:top w:val="single" w:sz="4" w:space="0" w:color="auto"/>
              <w:left w:val="nil"/>
              <w:right w:val="nil"/>
            </w:tcBorders>
            <w:vAlign w:val="bottom"/>
          </w:tcPr>
          <w:p w:rsidR="00366142" w:rsidRPr="009D3DAB" w:rsidRDefault="00366142" w:rsidP="00A04A18">
            <w:pPr>
              <w:jc w:val="right"/>
              <w:rPr>
                <w:rFonts w:ascii="Times New Roman" w:hAnsi="Times New Roman"/>
                <w:sz w:val="22"/>
                <w:szCs w:val="22"/>
              </w:rPr>
            </w:pPr>
          </w:p>
        </w:tc>
        <w:tc>
          <w:tcPr>
            <w:tcW w:w="990" w:type="dxa"/>
            <w:tcBorders>
              <w:top w:val="single" w:sz="4" w:space="0" w:color="auto"/>
              <w:left w:val="nil"/>
              <w:right w:val="nil"/>
            </w:tcBorders>
            <w:vAlign w:val="bottom"/>
          </w:tcPr>
          <w:p w:rsidR="00366142" w:rsidRPr="009D3DAB" w:rsidRDefault="00366142" w:rsidP="00A04A18">
            <w:pPr>
              <w:jc w:val="right"/>
              <w:rPr>
                <w:rFonts w:ascii="Times New Roman" w:hAnsi="Times New Roman"/>
                <w:sz w:val="22"/>
                <w:szCs w:val="22"/>
              </w:rPr>
            </w:pPr>
          </w:p>
        </w:tc>
        <w:tc>
          <w:tcPr>
            <w:tcW w:w="1080" w:type="dxa"/>
            <w:tcBorders>
              <w:top w:val="single" w:sz="4" w:space="0" w:color="auto"/>
              <w:left w:val="nil"/>
              <w:right w:val="nil"/>
            </w:tcBorders>
            <w:shd w:val="clear" w:color="auto" w:fill="auto"/>
            <w:noWrap/>
            <w:vAlign w:val="bottom"/>
          </w:tcPr>
          <w:p w:rsidR="00366142" w:rsidRPr="009D3DAB" w:rsidRDefault="00366142" w:rsidP="00A04A18">
            <w:pPr>
              <w:jc w:val="right"/>
              <w:rPr>
                <w:rFonts w:ascii="Times New Roman" w:hAnsi="Times New Roman"/>
                <w:sz w:val="22"/>
                <w:szCs w:val="22"/>
              </w:rPr>
            </w:pPr>
          </w:p>
        </w:tc>
      </w:tr>
      <w:tr w:rsidR="00366142" w:rsidRPr="009D3DAB" w:rsidTr="00A135C8">
        <w:trPr>
          <w:trHeight w:val="270"/>
        </w:trPr>
        <w:tc>
          <w:tcPr>
            <w:tcW w:w="450" w:type="dxa"/>
            <w:tcBorders>
              <w:top w:val="nil"/>
              <w:left w:val="nil"/>
              <w:bottom w:val="nil"/>
              <w:right w:val="nil"/>
            </w:tcBorders>
            <w:vAlign w:val="bottom"/>
          </w:tcPr>
          <w:p w:rsidR="00366142" w:rsidRPr="009D3DAB" w:rsidRDefault="00366142" w:rsidP="00A135C8">
            <w:pPr>
              <w:rPr>
                <w:rFonts w:ascii="Times New Roman" w:hAnsi="Times New Roman"/>
                <w:bCs/>
                <w:iCs/>
                <w:sz w:val="22"/>
                <w:szCs w:val="22"/>
              </w:rPr>
            </w:pPr>
          </w:p>
        </w:tc>
        <w:tc>
          <w:tcPr>
            <w:tcW w:w="1530" w:type="dxa"/>
            <w:tcBorders>
              <w:top w:val="nil"/>
              <w:left w:val="nil"/>
              <w:bottom w:val="nil"/>
              <w:right w:val="nil"/>
            </w:tcBorders>
            <w:shd w:val="clear" w:color="auto" w:fill="auto"/>
            <w:vAlign w:val="center"/>
          </w:tcPr>
          <w:p w:rsidR="00366142" w:rsidRPr="009D3DAB" w:rsidRDefault="00FD451C" w:rsidP="00A04A18">
            <w:pPr>
              <w:rPr>
                <w:rFonts w:ascii="Times New Roman" w:hAnsi="Times New Roman"/>
                <w:bCs/>
                <w:iCs/>
                <w:sz w:val="22"/>
                <w:szCs w:val="22"/>
              </w:rPr>
            </w:pPr>
            <w:r>
              <w:rPr>
                <w:rFonts w:ascii="Times New Roman" w:hAnsi="Times New Roman"/>
                <w:bCs/>
                <w:iCs/>
                <w:sz w:val="22"/>
                <w:szCs w:val="22"/>
              </w:rPr>
              <w:t>Số đầu năm</w:t>
            </w:r>
          </w:p>
        </w:tc>
        <w:tc>
          <w:tcPr>
            <w:tcW w:w="135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26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A135C8">
        <w:trPr>
          <w:trHeight w:val="330"/>
        </w:trPr>
        <w:tc>
          <w:tcPr>
            <w:tcW w:w="450" w:type="dxa"/>
            <w:tcBorders>
              <w:top w:val="nil"/>
              <w:left w:val="nil"/>
              <w:bottom w:val="nil"/>
              <w:right w:val="nil"/>
            </w:tcBorders>
            <w:vAlign w:val="bottom"/>
          </w:tcPr>
          <w:p w:rsidR="00366142" w:rsidRPr="009D3DAB" w:rsidRDefault="00366142" w:rsidP="00A135C8">
            <w:pPr>
              <w:rPr>
                <w:rFonts w:ascii="Times New Roman" w:hAnsi="Times New Roman"/>
                <w:sz w:val="22"/>
                <w:szCs w:val="22"/>
              </w:rPr>
            </w:pPr>
          </w:p>
        </w:tc>
        <w:tc>
          <w:tcPr>
            <w:tcW w:w="1530" w:type="dxa"/>
            <w:tcBorders>
              <w:top w:val="nil"/>
              <w:left w:val="nil"/>
              <w:bottom w:val="nil"/>
              <w:right w:val="nil"/>
            </w:tcBorders>
            <w:shd w:val="clear" w:color="auto" w:fill="auto"/>
            <w:vAlign w:val="center"/>
          </w:tcPr>
          <w:p w:rsidR="00366142" w:rsidRPr="009D3DAB" w:rsidRDefault="00366142" w:rsidP="00CE0AB7">
            <w:pPr>
              <w:rPr>
                <w:rFonts w:ascii="Times New Roman" w:hAnsi="Times New Roman"/>
                <w:sz w:val="22"/>
                <w:szCs w:val="22"/>
              </w:rPr>
            </w:pPr>
            <w:r w:rsidRPr="009D3DAB">
              <w:rPr>
                <w:rFonts w:ascii="Times New Roman" w:hAnsi="Times New Roman"/>
                <w:sz w:val="22"/>
                <w:szCs w:val="22"/>
              </w:rPr>
              <w:t xml:space="preserve">Tăng trong </w:t>
            </w:r>
            <w:r w:rsidR="00A135C8" w:rsidRPr="00A135C8">
              <w:rPr>
                <w:rFonts w:ascii="Times New Roman" w:hAnsi="Times New Roman"/>
                <w:sz w:val="22"/>
                <w:szCs w:val="22"/>
              </w:rPr>
              <w:t>năm</w:t>
            </w:r>
          </w:p>
        </w:tc>
        <w:tc>
          <w:tcPr>
            <w:tcW w:w="135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26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A135C8">
        <w:trPr>
          <w:trHeight w:val="330"/>
        </w:trPr>
        <w:tc>
          <w:tcPr>
            <w:tcW w:w="45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530" w:type="dxa"/>
            <w:tcBorders>
              <w:top w:val="nil"/>
              <w:left w:val="nil"/>
              <w:bottom w:val="nil"/>
              <w:right w:val="nil"/>
            </w:tcBorders>
            <w:shd w:val="clear" w:color="auto" w:fill="auto"/>
            <w:vAlign w:val="center"/>
          </w:tcPr>
          <w:p w:rsidR="00366142" w:rsidRPr="009D3DAB" w:rsidRDefault="00366142" w:rsidP="00A04A18">
            <w:pPr>
              <w:rPr>
                <w:rFonts w:ascii="Times New Roman" w:hAnsi="Times New Roman"/>
                <w:i/>
                <w:sz w:val="22"/>
                <w:szCs w:val="22"/>
              </w:rPr>
            </w:pPr>
            <w:r w:rsidRPr="009D3DAB">
              <w:rPr>
                <w:rFonts w:ascii="Times New Roman" w:hAnsi="Times New Roman"/>
                <w:i/>
                <w:sz w:val="22"/>
                <w:szCs w:val="22"/>
              </w:rPr>
              <w:t xml:space="preserve">Mua trong </w:t>
            </w:r>
            <w:r w:rsidR="00A135C8" w:rsidRPr="00A135C8">
              <w:rPr>
                <w:rFonts w:ascii="Times New Roman" w:hAnsi="Times New Roman"/>
                <w:i/>
                <w:sz w:val="22"/>
                <w:szCs w:val="22"/>
              </w:rPr>
              <w:t>năm</w:t>
            </w:r>
          </w:p>
        </w:tc>
        <w:tc>
          <w:tcPr>
            <w:tcW w:w="1350" w:type="dxa"/>
            <w:tcBorders>
              <w:top w:val="nil"/>
              <w:left w:val="nil"/>
              <w:bottom w:val="nil"/>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170" w:type="dxa"/>
            <w:tcBorders>
              <w:top w:val="nil"/>
              <w:left w:val="nil"/>
              <w:bottom w:val="nil"/>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260" w:type="dxa"/>
            <w:tcBorders>
              <w:top w:val="nil"/>
              <w:left w:val="nil"/>
              <w:bottom w:val="nil"/>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170" w:type="dxa"/>
            <w:tcBorders>
              <w:top w:val="nil"/>
              <w:left w:val="nil"/>
              <w:bottom w:val="nil"/>
              <w:right w:val="nil"/>
            </w:tcBorders>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990" w:type="dxa"/>
            <w:tcBorders>
              <w:top w:val="nil"/>
              <w:left w:val="nil"/>
              <w:bottom w:val="nil"/>
              <w:right w:val="nil"/>
            </w:tcBorders>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080" w:type="dxa"/>
            <w:tcBorders>
              <w:top w:val="nil"/>
              <w:left w:val="nil"/>
              <w:bottom w:val="nil"/>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r>
      <w:tr w:rsidR="00366142" w:rsidRPr="009D3DAB" w:rsidTr="00A135C8">
        <w:trPr>
          <w:trHeight w:val="330"/>
        </w:trPr>
        <w:tc>
          <w:tcPr>
            <w:tcW w:w="45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530" w:type="dxa"/>
            <w:tcBorders>
              <w:top w:val="nil"/>
              <w:left w:val="nil"/>
              <w:bottom w:val="nil"/>
              <w:right w:val="nil"/>
            </w:tcBorders>
            <w:shd w:val="clear" w:color="auto" w:fill="auto"/>
            <w:vAlign w:val="center"/>
          </w:tcPr>
          <w:p w:rsidR="00366142" w:rsidRPr="009D3DAB" w:rsidRDefault="00366142" w:rsidP="00A04A18">
            <w:pPr>
              <w:rPr>
                <w:rFonts w:ascii="Times New Roman" w:hAnsi="Times New Roman"/>
                <w:i/>
                <w:sz w:val="22"/>
                <w:szCs w:val="22"/>
              </w:rPr>
            </w:pPr>
            <w:r w:rsidRPr="009D3DAB">
              <w:rPr>
                <w:rFonts w:ascii="Times New Roman" w:hAnsi="Times New Roman"/>
                <w:i/>
                <w:sz w:val="22"/>
                <w:szCs w:val="22"/>
              </w:rPr>
              <w:t xml:space="preserve">Tạo ra từ nội bộ </w:t>
            </w:r>
            <w:r>
              <w:rPr>
                <w:rFonts w:ascii="Times New Roman" w:hAnsi="Times New Roman"/>
                <w:i/>
                <w:sz w:val="22"/>
                <w:szCs w:val="22"/>
              </w:rPr>
              <w:t>Công ty</w:t>
            </w:r>
          </w:p>
        </w:tc>
        <w:tc>
          <w:tcPr>
            <w:tcW w:w="1350" w:type="dxa"/>
            <w:tcBorders>
              <w:top w:val="nil"/>
              <w:left w:val="nil"/>
              <w:bottom w:val="nil"/>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170" w:type="dxa"/>
            <w:tcBorders>
              <w:top w:val="nil"/>
              <w:left w:val="nil"/>
              <w:bottom w:val="nil"/>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260" w:type="dxa"/>
            <w:tcBorders>
              <w:top w:val="nil"/>
              <w:left w:val="nil"/>
              <w:bottom w:val="nil"/>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170" w:type="dxa"/>
            <w:tcBorders>
              <w:top w:val="nil"/>
              <w:left w:val="nil"/>
              <w:bottom w:val="nil"/>
              <w:right w:val="nil"/>
            </w:tcBorders>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990" w:type="dxa"/>
            <w:tcBorders>
              <w:top w:val="nil"/>
              <w:left w:val="nil"/>
              <w:bottom w:val="nil"/>
              <w:right w:val="nil"/>
            </w:tcBorders>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080" w:type="dxa"/>
            <w:tcBorders>
              <w:top w:val="nil"/>
              <w:left w:val="nil"/>
              <w:bottom w:val="nil"/>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r>
      <w:tr w:rsidR="00366142" w:rsidRPr="009D3DAB" w:rsidTr="00A135C8">
        <w:trPr>
          <w:trHeight w:val="330"/>
        </w:trPr>
        <w:tc>
          <w:tcPr>
            <w:tcW w:w="450" w:type="dxa"/>
            <w:tcBorders>
              <w:top w:val="nil"/>
              <w:left w:val="nil"/>
              <w:bottom w:val="nil"/>
              <w:right w:val="nil"/>
            </w:tcBorders>
            <w:vAlign w:val="bottom"/>
          </w:tcPr>
          <w:p w:rsidR="00366142" w:rsidRPr="00DC18DE" w:rsidRDefault="00366142" w:rsidP="00A135C8">
            <w:pPr>
              <w:rPr>
                <w:rFonts w:ascii="Times New Roman" w:hAnsi="Times New Roman"/>
                <w:i/>
                <w:sz w:val="22"/>
                <w:szCs w:val="22"/>
              </w:rPr>
            </w:pPr>
          </w:p>
        </w:tc>
        <w:tc>
          <w:tcPr>
            <w:tcW w:w="1530" w:type="dxa"/>
            <w:tcBorders>
              <w:top w:val="nil"/>
              <w:left w:val="nil"/>
              <w:bottom w:val="nil"/>
              <w:right w:val="nil"/>
            </w:tcBorders>
            <w:shd w:val="clear" w:color="auto" w:fill="auto"/>
            <w:vAlign w:val="center"/>
          </w:tcPr>
          <w:p w:rsidR="00366142" w:rsidRPr="00DC18DE" w:rsidRDefault="00366142" w:rsidP="00A04A18">
            <w:pPr>
              <w:rPr>
                <w:rFonts w:ascii="Times New Roman" w:hAnsi="Times New Roman"/>
                <w:i/>
                <w:sz w:val="22"/>
                <w:szCs w:val="22"/>
              </w:rPr>
            </w:pPr>
            <w:r w:rsidRPr="00DC18DE">
              <w:rPr>
                <w:rFonts w:ascii="Times New Roman" w:hAnsi="Times New Roman"/>
                <w:i/>
                <w:sz w:val="22"/>
                <w:szCs w:val="22"/>
              </w:rPr>
              <w:t>Tăng do hợp nhất kinh doanh</w:t>
            </w:r>
          </w:p>
        </w:tc>
        <w:tc>
          <w:tcPr>
            <w:tcW w:w="1350" w:type="dxa"/>
            <w:tcBorders>
              <w:top w:val="nil"/>
              <w:left w:val="nil"/>
              <w:bottom w:val="nil"/>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170" w:type="dxa"/>
            <w:tcBorders>
              <w:top w:val="nil"/>
              <w:left w:val="nil"/>
              <w:bottom w:val="nil"/>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260" w:type="dxa"/>
            <w:tcBorders>
              <w:top w:val="nil"/>
              <w:left w:val="nil"/>
              <w:bottom w:val="nil"/>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170" w:type="dxa"/>
            <w:tcBorders>
              <w:top w:val="nil"/>
              <w:left w:val="nil"/>
              <w:bottom w:val="nil"/>
              <w:right w:val="nil"/>
            </w:tcBorders>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990" w:type="dxa"/>
            <w:tcBorders>
              <w:top w:val="nil"/>
              <w:left w:val="nil"/>
              <w:bottom w:val="nil"/>
              <w:right w:val="nil"/>
            </w:tcBorders>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080" w:type="dxa"/>
            <w:tcBorders>
              <w:top w:val="nil"/>
              <w:left w:val="nil"/>
              <w:bottom w:val="nil"/>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r>
      <w:tr w:rsidR="00366142" w:rsidRPr="009D3DAB" w:rsidTr="00A135C8">
        <w:trPr>
          <w:trHeight w:val="330"/>
        </w:trPr>
        <w:tc>
          <w:tcPr>
            <w:tcW w:w="45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530" w:type="dxa"/>
            <w:tcBorders>
              <w:top w:val="nil"/>
              <w:left w:val="nil"/>
              <w:bottom w:val="nil"/>
              <w:right w:val="nil"/>
            </w:tcBorders>
            <w:shd w:val="clear" w:color="auto" w:fill="auto"/>
            <w:vAlign w:val="center"/>
          </w:tcPr>
          <w:p w:rsidR="00366142" w:rsidRPr="009D3DAB" w:rsidRDefault="00366142" w:rsidP="00A04A18">
            <w:pPr>
              <w:rPr>
                <w:rFonts w:ascii="Times New Roman" w:hAnsi="Times New Roman"/>
                <w:i/>
                <w:sz w:val="22"/>
                <w:szCs w:val="22"/>
              </w:rPr>
            </w:pPr>
            <w:r w:rsidRPr="009D3DAB">
              <w:rPr>
                <w:rFonts w:ascii="Times New Roman" w:hAnsi="Times New Roman"/>
                <w:i/>
                <w:sz w:val="22"/>
                <w:szCs w:val="22"/>
              </w:rPr>
              <w:t xml:space="preserve">Tăng khác </w:t>
            </w:r>
          </w:p>
        </w:tc>
        <w:tc>
          <w:tcPr>
            <w:tcW w:w="135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26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170" w:type="dxa"/>
            <w:tcBorders>
              <w:top w:val="nil"/>
              <w:left w:val="nil"/>
              <w:bottom w:val="nil"/>
              <w:right w:val="nil"/>
            </w:tcBorders>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990" w:type="dxa"/>
            <w:tcBorders>
              <w:top w:val="nil"/>
              <w:left w:val="nil"/>
              <w:bottom w:val="nil"/>
              <w:right w:val="nil"/>
            </w:tcBorders>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08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r>
      <w:tr w:rsidR="00366142" w:rsidRPr="009D3DAB" w:rsidTr="00A135C8">
        <w:trPr>
          <w:trHeight w:val="330"/>
        </w:trPr>
        <w:tc>
          <w:tcPr>
            <w:tcW w:w="450" w:type="dxa"/>
            <w:tcBorders>
              <w:top w:val="nil"/>
              <w:left w:val="nil"/>
              <w:bottom w:val="nil"/>
              <w:right w:val="nil"/>
            </w:tcBorders>
            <w:vAlign w:val="bottom"/>
          </w:tcPr>
          <w:p w:rsidR="00366142" w:rsidRPr="009D3DAB" w:rsidRDefault="00366142" w:rsidP="00A135C8">
            <w:pPr>
              <w:rPr>
                <w:rFonts w:ascii="Times New Roman" w:hAnsi="Times New Roman"/>
                <w:sz w:val="22"/>
                <w:szCs w:val="22"/>
              </w:rPr>
            </w:pPr>
          </w:p>
        </w:tc>
        <w:tc>
          <w:tcPr>
            <w:tcW w:w="1530" w:type="dxa"/>
            <w:tcBorders>
              <w:top w:val="nil"/>
              <w:left w:val="nil"/>
              <w:bottom w:val="nil"/>
              <w:right w:val="nil"/>
            </w:tcBorders>
            <w:shd w:val="clear" w:color="auto" w:fill="auto"/>
            <w:vAlign w:val="center"/>
          </w:tcPr>
          <w:p w:rsidR="00366142" w:rsidRPr="009D3DAB" w:rsidRDefault="00366142" w:rsidP="00A04A18">
            <w:pPr>
              <w:rPr>
                <w:rFonts w:ascii="Times New Roman" w:hAnsi="Times New Roman"/>
                <w:sz w:val="22"/>
                <w:szCs w:val="22"/>
              </w:rPr>
            </w:pPr>
            <w:r w:rsidRPr="009D3DAB">
              <w:rPr>
                <w:rFonts w:ascii="Times New Roman" w:hAnsi="Times New Roman"/>
                <w:sz w:val="22"/>
                <w:szCs w:val="22"/>
              </w:rPr>
              <w:t xml:space="preserve">Giảm trong </w:t>
            </w:r>
            <w:r w:rsidR="00A135C8" w:rsidRPr="00A135C8">
              <w:rPr>
                <w:rFonts w:ascii="Times New Roman" w:hAnsi="Times New Roman"/>
                <w:sz w:val="22"/>
                <w:szCs w:val="22"/>
              </w:rPr>
              <w:t>năm</w:t>
            </w:r>
          </w:p>
        </w:tc>
        <w:tc>
          <w:tcPr>
            <w:tcW w:w="135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26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A135C8">
        <w:trPr>
          <w:trHeight w:val="322"/>
        </w:trPr>
        <w:tc>
          <w:tcPr>
            <w:tcW w:w="45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530" w:type="dxa"/>
            <w:tcBorders>
              <w:top w:val="nil"/>
              <w:left w:val="nil"/>
              <w:bottom w:val="nil"/>
              <w:right w:val="nil"/>
            </w:tcBorders>
            <w:shd w:val="clear" w:color="auto" w:fill="auto"/>
            <w:vAlign w:val="center"/>
          </w:tcPr>
          <w:p w:rsidR="00366142" w:rsidRPr="00F67630" w:rsidRDefault="00366142" w:rsidP="00A04A18">
            <w:pPr>
              <w:rPr>
                <w:rFonts w:ascii="Times New Roman" w:hAnsi="Times New Roman"/>
                <w:i/>
                <w:sz w:val="22"/>
                <w:szCs w:val="22"/>
              </w:rPr>
            </w:pPr>
            <w:r w:rsidRPr="00F67630">
              <w:rPr>
                <w:rFonts w:ascii="Times New Roman" w:hAnsi="Times New Roman"/>
                <w:i/>
                <w:sz w:val="22"/>
                <w:szCs w:val="22"/>
              </w:rPr>
              <w:t>Thanh lý, nhượng bán</w:t>
            </w:r>
          </w:p>
        </w:tc>
        <w:tc>
          <w:tcPr>
            <w:tcW w:w="135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26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170" w:type="dxa"/>
            <w:tcBorders>
              <w:top w:val="nil"/>
              <w:left w:val="nil"/>
              <w:bottom w:val="nil"/>
              <w:right w:val="nil"/>
            </w:tcBorders>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990" w:type="dxa"/>
            <w:tcBorders>
              <w:top w:val="nil"/>
              <w:left w:val="nil"/>
              <w:bottom w:val="nil"/>
              <w:right w:val="nil"/>
            </w:tcBorders>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08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r>
      <w:tr w:rsidR="00366142" w:rsidRPr="009D3DAB" w:rsidTr="00A135C8">
        <w:trPr>
          <w:trHeight w:val="322"/>
        </w:trPr>
        <w:tc>
          <w:tcPr>
            <w:tcW w:w="45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530" w:type="dxa"/>
            <w:tcBorders>
              <w:top w:val="nil"/>
              <w:left w:val="nil"/>
              <w:bottom w:val="nil"/>
              <w:right w:val="nil"/>
            </w:tcBorders>
            <w:shd w:val="clear" w:color="auto" w:fill="auto"/>
            <w:vAlign w:val="center"/>
          </w:tcPr>
          <w:p w:rsidR="00366142" w:rsidRPr="00F67630" w:rsidRDefault="00366142" w:rsidP="00A04A18">
            <w:pPr>
              <w:rPr>
                <w:rFonts w:ascii="Times New Roman" w:hAnsi="Times New Roman"/>
                <w:i/>
                <w:sz w:val="22"/>
                <w:szCs w:val="22"/>
              </w:rPr>
            </w:pPr>
            <w:r w:rsidRPr="00F67630">
              <w:rPr>
                <w:rFonts w:ascii="Times New Roman" w:hAnsi="Times New Roman"/>
                <w:i/>
                <w:sz w:val="22"/>
                <w:szCs w:val="22"/>
              </w:rPr>
              <w:t xml:space="preserve">Giảm khác </w:t>
            </w:r>
          </w:p>
        </w:tc>
        <w:tc>
          <w:tcPr>
            <w:tcW w:w="135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26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170" w:type="dxa"/>
            <w:tcBorders>
              <w:top w:val="nil"/>
              <w:left w:val="nil"/>
              <w:bottom w:val="nil"/>
              <w:right w:val="nil"/>
            </w:tcBorders>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990" w:type="dxa"/>
            <w:tcBorders>
              <w:top w:val="nil"/>
              <w:left w:val="nil"/>
              <w:bottom w:val="nil"/>
              <w:right w:val="nil"/>
            </w:tcBorders>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08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r>
      <w:tr w:rsidR="00366142" w:rsidRPr="009D3DAB" w:rsidTr="00A135C8">
        <w:trPr>
          <w:trHeight w:val="330"/>
        </w:trPr>
        <w:tc>
          <w:tcPr>
            <w:tcW w:w="450" w:type="dxa"/>
            <w:tcBorders>
              <w:top w:val="nil"/>
              <w:left w:val="nil"/>
              <w:bottom w:val="nil"/>
              <w:right w:val="nil"/>
            </w:tcBorders>
            <w:vAlign w:val="bottom"/>
          </w:tcPr>
          <w:p w:rsidR="00366142" w:rsidRPr="009D3DAB" w:rsidRDefault="00366142" w:rsidP="00A135C8">
            <w:pPr>
              <w:spacing w:before="120"/>
              <w:rPr>
                <w:rFonts w:ascii="Times New Roman" w:hAnsi="Times New Roman"/>
                <w:b/>
                <w:bCs/>
                <w:iCs/>
                <w:sz w:val="22"/>
                <w:szCs w:val="22"/>
              </w:rPr>
            </w:pPr>
          </w:p>
        </w:tc>
        <w:tc>
          <w:tcPr>
            <w:tcW w:w="1530" w:type="dxa"/>
            <w:tcBorders>
              <w:top w:val="nil"/>
              <w:left w:val="nil"/>
              <w:bottom w:val="nil"/>
              <w:right w:val="nil"/>
            </w:tcBorders>
            <w:shd w:val="clear" w:color="auto" w:fill="auto"/>
            <w:vAlign w:val="center"/>
          </w:tcPr>
          <w:p w:rsidR="00366142" w:rsidRPr="009D3DAB" w:rsidRDefault="00FD4FC1" w:rsidP="00A04A18">
            <w:pPr>
              <w:rPr>
                <w:rFonts w:ascii="Times New Roman" w:hAnsi="Times New Roman"/>
                <w:b/>
                <w:bCs/>
                <w:iCs/>
                <w:sz w:val="22"/>
                <w:szCs w:val="22"/>
              </w:rPr>
            </w:pPr>
            <w:r>
              <w:rPr>
                <w:rFonts w:ascii="Times New Roman" w:hAnsi="Times New Roman"/>
                <w:b/>
                <w:bCs/>
                <w:iCs/>
                <w:sz w:val="22"/>
                <w:szCs w:val="22"/>
              </w:rPr>
              <w:t>Số cuối năm</w:t>
            </w:r>
          </w:p>
        </w:tc>
        <w:tc>
          <w:tcPr>
            <w:tcW w:w="1350" w:type="dxa"/>
            <w:tcBorders>
              <w:top w:val="single" w:sz="4" w:space="0" w:color="auto"/>
              <w:left w:val="nil"/>
              <w:bottom w:val="single" w:sz="4" w:space="0" w:color="auto"/>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170" w:type="dxa"/>
            <w:tcBorders>
              <w:top w:val="single" w:sz="4" w:space="0" w:color="auto"/>
              <w:left w:val="nil"/>
              <w:bottom w:val="single" w:sz="4" w:space="0" w:color="auto"/>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260" w:type="dxa"/>
            <w:tcBorders>
              <w:top w:val="single" w:sz="4" w:space="0" w:color="auto"/>
              <w:left w:val="nil"/>
              <w:bottom w:val="single" w:sz="4" w:space="0" w:color="auto"/>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170" w:type="dxa"/>
            <w:tcBorders>
              <w:top w:val="single" w:sz="4" w:space="0" w:color="auto"/>
              <w:left w:val="nil"/>
              <w:bottom w:val="single" w:sz="4" w:space="0" w:color="auto"/>
              <w:right w:val="nil"/>
            </w:tcBorders>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990" w:type="dxa"/>
            <w:tcBorders>
              <w:top w:val="single" w:sz="4" w:space="0" w:color="auto"/>
              <w:left w:val="nil"/>
              <w:bottom w:val="single" w:sz="4" w:space="0" w:color="auto"/>
              <w:right w:val="nil"/>
            </w:tcBorders>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080" w:type="dxa"/>
            <w:tcBorders>
              <w:top w:val="single" w:sz="4" w:space="0" w:color="auto"/>
              <w:left w:val="nil"/>
              <w:bottom w:val="single" w:sz="4" w:space="0" w:color="auto"/>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r>
      <w:tr w:rsidR="00366142" w:rsidRPr="009D3DAB" w:rsidTr="00A135C8">
        <w:trPr>
          <w:trHeight w:val="330"/>
        </w:trPr>
        <w:tc>
          <w:tcPr>
            <w:tcW w:w="450" w:type="dxa"/>
            <w:tcBorders>
              <w:left w:val="nil"/>
              <w:right w:val="nil"/>
            </w:tcBorders>
            <w:vAlign w:val="bottom"/>
          </w:tcPr>
          <w:p w:rsidR="00366142" w:rsidRPr="009D3DAB" w:rsidRDefault="00366142" w:rsidP="00A135C8">
            <w:pPr>
              <w:spacing w:before="120"/>
              <w:rPr>
                <w:rFonts w:ascii="Times New Roman" w:hAnsi="Times New Roman"/>
                <w:b/>
                <w:bCs/>
                <w:sz w:val="22"/>
                <w:szCs w:val="22"/>
                <w:lang w:val="en-US"/>
              </w:rPr>
            </w:pPr>
          </w:p>
        </w:tc>
        <w:tc>
          <w:tcPr>
            <w:tcW w:w="1530" w:type="dxa"/>
            <w:tcBorders>
              <w:left w:val="nil"/>
              <w:right w:val="nil"/>
            </w:tcBorders>
            <w:shd w:val="clear" w:color="auto" w:fill="auto"/>
            <w:noWrap/>
            <w:vAlign w:val="center"/>
          </w:tcPr>
          <w:p w:rsidR="00366142" w:rsidRPr="009D3DAB" w:rsidRDefault="00366142" w:rsidP="00A04A18">
            <w:pPr>
              <w:spacing w:before="120"/>
              <w:rPr>
                <w:rFonts w:ascii="Times New Roman" w:hAnsi="Times New Roman"/>
                <w:b/>
                <w:bCs/>
                <w:sz w:val="22"/>
                <w:szCs w:val="22"/>
                <w:lang w:val="en-US"/>
              </w:rPr>
            </w:pPr>
            <w:r w:rsidRPr="009D3DAB">
              <w:rPr>
                <w:rFonts w:ascii="Times New Roman" w:hAnsi="Times New Roman"/>
                <w:b/>
                <w:bCs/>
                <w:sz w:val="22"/>
                <w:szCs w:val="22"/>
                <w:lang w:val="en-US"/>
              </w:rPr>
              <w:t>Giá trị hao mòn luỹ kế</w:t>
            </w:r>
          </w:p>
        </w:tc>
        <w:tc>
          <w:tcPr>
            <w:tcW w:w="1350" w:type="dxa"/>
            <w:tcBorders>
              <w:top w:val="single" w:sz="4" w:space="0" w:color="auto"/>
              <w:left w:val="nil"/>
              <w:right w:val="nil"/>
            </w:tcBorders>
            <w:shd w:val="clear" w:color="auto" w:fill="auto"/>
            <w:noWrap/>
            <w:vAlign w:val="bottom"/>
          </w:tcPr>
          <w:p w:rsidR="00366142" w:rsidRPr="009D3DAB" w:rsidRDefault="00366142" w:rsidP="00A04A18">
            <w:pPr>
              <w:jc w:val="right"/>
              <w:rPr>
                <w:rFonts w:ascii="Times New Roman" w:hAnsi="Times New Roman"/>
                <w:bCs/>
                <w:iCs/>
                <w:sz w:val="22"/>
                <w:szCs w:val="22"/>
              </w:rPr>
            </w:pPr>
          </w:p>
        </w:tc>
        <w:tc>
          <w:tcPr>
            <w:tcW w:w="1170" w:type="dxa"/>
            <w:tcBorders>
              <w:top w:val="single" w:sz="4" w:space="0" w:color="auto"/>
              <w:left w:val="nil"/>
              <w:right w:val="nil"/>
            </w:tcBorders>
            <w:shd w:val="clear" w:color="auto" w:fill="auto"/>
            <w:noWrap/>
            <w:vAlign w:val="bottom"/>
          </w:tcPr>
          <w:p w:rsidR="00366142" w:rsidRPr="009D3DAB" w:rsidRDefault="00366142" w:rsidP="00A04A18">
            <w:pPr>
              <w:jc w:val="right"/>
              <w:rPr>
                <w:rFonts w:ascii="Times New Roman" w:hAnsi="Times New Roman"/>
                <w:bCs/>
                <w:iCs/>
                <w:sz w:val="22"/>
                <w:szCs w:val="22"/>
              </w:rPr>
            </w:pPr>
          </w:p>
        </w:tc>
        <w:tc>
          <w:tcPr>
            <w:tcW w:w="1260" w:type="dxa"/>
            <w:tcBorders>
              <w:top w:val="single" w:sz="4" w:space="0" w:color="auto"/>
              <w:left w:val="nil"/>
              <w:right w:val="nil"/>
            </w:tcBorders>
            <w:shd w:val="clear" w:color="auto" w:fill="auto"/>
            <w:noWrap/>
            <w:vAlign w:val="bottom"/>
          </w:tcPr>
          <w:p w:rsidR="00366142" w:rsidRPr="009D3DAB" w:rsidRDefault="00366142" w:rsidP="00A04A18">
            <w:pPr>
              <w:jc w:val="right"/>
              <w:rPr>
                <w:rFonts w:ascii="Times New Roman" w:hAnsi="Times New Roman"/>
                <w:bCs/>
                <w:iCs/>
                <w:sz w:val="22"/>
                <w:szCs w:val="22"/>
              </w:rPr>
            </w:pPr>
          </w:p>
        </w:tc>
        <w:tc>
          <w:tcPr>
            <w:tcW w:w="1170" w:type="dxa"/>
            <w:tcBorders>
              <w:top w:val="single" w:sz="4" w:space="0" w:color="auto"/>
              <w:left w:val="nil"/>
              <w:right w:val="nil"/>
            </w:tcBorders>
            <w:vAlign w:val="bottom"/>
          </w:tcPr>
          <w:p w:rsidR="00366142" w:rsidRPr="009D3DAB" w:rsidRDefault="00366142" w:rsidP="00A04A18">
            <w:pPr>
              <w:jc w:val="right"/>
              <w:rPr>
                <w:rFonts w:ascii="Times New Roman" w:hAnsi="Times New Roman"/>
                <w:bCs/>
                <w:iCs/>
                <w:sz w:val="22"/>
                <w:szCs w:val="22"/>
              </w:rPr>
            </w:pPr>
          </w:p>
        </w:tc>
        <w:tc>
          <w:tcPr>
            <w:tcW w:w="990" w:type="dxa"/>
            <w:tcBorders>
              <w:top w:val="single" w:sz="4" w:space="0" w:color="auto"/>
              <w:left w:val="nil"/>
              <w:right w:val="nil"/>
            </w:tcBorders>
            <w:vAlign w:val="bottom"/>
          </w:tcPr>
          <w:p w:rsidR="00366142" w:rsidRPr="009D3DAB" w:rsidRDefault="00366142" w:rsidP="00A04A18">
            <w:pPr>
              <w:jc w:val="right"/>
              <w:rPr>
                <w:rFonts w:ascii="Times New Roman" w:hAnsi="Times New Roman"/>
                <w:bCs/>
                <w:iCs/>
                <w:sz w:val="22"/>
                <w:szCs w:val="22"/>
              </w:rPr>
            </w:pPr>
          </w:p>
        </w:tc>
        <w:tc>
          <w:tcPr>
            <w:tcW w:w="1080" w:type="dxa"/>
            <w:tcBorders>
              <w:top w:val="single" w:sz="4" w:space="0" w:color="auto"/>
              <w:left w:val="nil"/>
              <w:right w:val="nil"/>
            </w:tcBorders>
            <w:shd w:val="clear" w:color="auto" w:fill="auto"/>
            <w:noWrap/>
            <w:vAlign w:val="bottom"/>
          </w:tcPr>
          <w:p w:rsidR="00366142" w:rsidRPr="009D3DAB" w:rsidRDefault="00366142" w:rsidP="00A04A18">
            <w:pPr>
              <w:jc w:val="right"/>
              <w:rPr>
                <w:rFonts w:ascii="Times New Roman" w:hAnsi="Times New Roman"/>
                <w:bCs/>
                <w:iCs/>
                <w:sz w:val="22"/>
                <w:szCs w:val="22"/>
              </w:rPr>
            </w:pPr>
          </w:p>
        </w:tc>
      </w:tr>
      <w:tr w:rsidR="00366142" w:rsidRPr="009D3DAB" w:rsidTr="00A135C8">
        <w:trPr>
          <w:trHeight w:val="330"/>
        </w:trPr>
        <w:tc>
          <w:tcPr>
            <w:tcW w:w="450" w:type="dxa"/>
            <w:tcBorders>
              <w:top w:val="nil"/>
              <w:left w:val="nil"/>
              <w:bottom w:val="nil"/>
              <w:right w:val="nil"/>
            </w:tcBorders>
            <w:vAlign w:val="bottom"/>
          </w:tcPr>
          <w:p w:rsidR="00366142" w:rsidRPr="009D3DAB" w:rsidRDefault="00366142" w:rsidP="00A135C8">
            <w:pPr>
              <w:rPr>
                <w:rFonts w:ascii="Times New Roman" w:hAnsi="Times New Roman"/>
                <w:bCs/>
                <w:iCs/>
                <w:sz w:val="22"/>
                <w:szCs w:val="22"/>
              </w:rPr>
            </w:pPr>
          </w:p>
        </w:tc>
        <w:tc>
          <w:tcPr>
            <w:tcW w:w="1530" w:type="dxa"/>
            <w:tcBorders>
              <w:top w:val="nil"/>
              <w:left w:val="nil"/>
              <w:bottom w:val="nil"/>
              <w:right w:val="nil"/>
            </w:tcBorders>
            <w:shd w:val="clear" w:color="auto" w:fill="auto"/>
            <w:vAlign w:val="center"/>
          </w:tcPr>
          <w:p w:rsidR="00366142" w:rsidRPr="009D3DAB" w:rsidRDefault="00FD451C" w:rsidP="00A04A18">
            <w:pPr>
              <w:rPr>
                <w:rFonts w:ascii="Times New Roman" w:hAnsi="Times New Roman"/>
                <w:b/>
                <w:bCs/>
                <w:iCs/>
                <w:sz w:val="22"/>
                <w:szCs w:val="22"/>
              </w:rPr>
            </w:pPr>
            <w:r>
              <w:rPr>
                <w:rFonts w:ascii="Times New Roman" w:hAnsi="Times New Roman"/>
                <w:bCs/>
                <w:iCs/>
                <w:sz w:val="22"/>
                <w:szCs w:val="22"/>
              </w:rPr>
              <w:t>Số đầu năm</w:t>
            </w:r>
          </w:p>
        </w:tc>
        <w:tc>
          <w:tcPr>
            <w:tcW w:w="135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26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A135C8">
        <w:trPr>
          <w:trHeight w:val="330"/>
        </w:trPr>
        <w:tc>
          <w:tcPr>
            <w:tcW w:w="450" w:type="dxa"/>
            <w:tcBorders>
              <w:top w:val="nil"/>
              <w:left w:val="nil"/>
              <w:bottom w:val="nil"/>
              <w:right w:val="nil"/>
            </w:tcBorders>
            <w:vAlign w:val="bottom"/>
          </w:tcPr>
          <w:p w:rsidR="00366142" w:rsidRPr="009D3DAB" w:rsidRDefault="00366142" w:rsidP="00A135C8">
            <w:pPr>
              <w:rPr>
                <w:rFonts w:ascii="Times New Roman" w:hAnsi="Times New Roman"/>
                <w:bCs/>
                <w:iCs/>
                <w:sz w:val="22"/>
                <w:szCs w:val="22"/>
              </w:rPr>
            </w:pPr>
          </w:p>
        </w:tc>
        <w:tc>
          <w:tcPr>
            <w:tcW w:w="1530" w:type="dxa"/>
            <w:tcBorders>
              <w:top w:val="nil"/>
              <w:left w:val="nil"/>
              <w:bottom w:val="nil"/>
              <w:right w:val="nil"/>
            </w:tcBorders>
            <w:shd w:val="clear" w:color="auto" w:fill="auto"/>
            <w:vAlign w:val="center"/>
          </w:tcPr>
          <w:p w:rsidR="00366142" w:rsidRPr="009D3DAB" w:rsidRDefault="00366142" w:rsidP="00EB16E8">
            <w:pPr>
              <w:rPr>
                <w:rFonts w:ascii="Times New Roman" w:hAnsi="Times New Roman"/>
                <w:bCs/>
                <w:iCs/>
                <w:sz w:val="22"/>
                <w:szCs w:val="22"/>
              </w:rPr>
            </w:pPr>
            <w:r w:rsidRPr="009D3DAB">
              <w:rPr>
                <w:rFonts w:ascii="Times New Roman" w:hAnsi="Times New Roman"/>
                <w:bCs/>
                <w:iCs/>
                <w:sz w:val="22"/>
                <w:szCs w:val="22"/>
              </w:rPr>
              <w:t xml:space="preserve">Tăng trong </w:t>
            </w:r>
            <w:r w:rsidR="00A135C8" w:rsidRPr="00A135C8">
              <w:rPr>
                <w:rFonts w:ascii="Times New Roman" w:hAnsi="Times New Roman"/>
                <w:bCs/>
                <w:iCs/>
                <w:sz w:val="22"/>
                <w:szCs w:val="22"/>
              </w:rPr>
              <w:t>năm</w:t>
            </w:r>
          </w:p>
        </w:tc>
        <w:tc>
          <w:tcPr>
            <w:tcW w:w="1350" w:type="dxa"/>
            <w:tcBorders>
              <w:left w:val="nil"/>
              <w:bottom w:val="nil"/>
              <w:right w:val="nil"/>
            </w:tcBorders>
            <w:shd w:val="clear" w:color="auto" w:fill="auto"/>
            <w:vAlign w:val="bottom"/>
          </w:tcPr>
          <w:p w:rsidR="00366142" w:rsidRPr="001C5222" w:rsidRDefault="00366142" w:rsidP="00A04A18">
            <w:pPr>
              <w:jc w:val="right"/>
              <w:rPr>
                <w:rFonts w:ascii="Times New Roman" w:hAnsi="Times New Roman"/>
                <w:bCs/>
                <w:iCs/>
                <w:sz w:val="22"/>
                <w:szCs w:val="22"/>
              </w:rPr>
            </w:pPr>
            <w:r w:rsidRPr="001C5222">
              <w:rPr>
                <w:rFonts w:ascii="Times New Roman" w:hAnsi="Times New Roman"/>
                <w:bCs/>
                <w:iCs/>
                <w:sz w:val="22"/>
                <w:szCs w:val="22"/>
              </w:rPr>
              <w:t>-</w:t>
            </w:r>
          </w:p>
        </w:tc>
        <w:tc>
          <w:tcPr>
            <w:tcW w:w="1170" w:type="dxa"/>
            <w:tcBorders>
              <w:left w:val="nil"/>
              <w:bottom w:val="nil"/>
              <w:right w:val="nil"/>
            </w:tcBorders>
            <w:shd w:val="clear" w:color="auto" w:fill="auto"/>
            <w:vAlign w:val="bottom"/>
          </w:tcPr>
          <w:p w:rsidR="00366142" w:rsidRPr="001C5222" w:rsidRDefault="00366142" w:rsidP="00A04A18">
            <w:pPr>
              <w:jc w:val="right"/>
              <w:rPr>
                <w:rFonts w:ascii="Times New Roman" w:hAnsi="Times New Roman"/>
                <w:bCs/>
                <w:iCs/>
                <w:sz w:val="22"/>
                <w:szCs w:val="22"/>
              </w:rPr>
            </w:pPr>
            <w:r w:rsidRPr="001C5222">
              <w:rPr>
                <w:rFonts w:ascii="Times New Roman" w:hAnsi="Times New Roman"/>
                <w:bCs/>
                <w:iCs/>
                <w:sz w:val="22"/>
                <w:szCs w:val="22"/>
              </w:rPr>
              <w:t>-</w:t>
            </w:r>
          </w:p>
        </w:tc>
        <w:tc>
          <w:tcPr>
            <w:tcW w:w="1260" w:type="dxa"/>
            <w:tcBorders>
              <w:left w:val="nil"/>
              <w:bottom w:val="nil"/>
              <w:right w:val="nil"/>
            </w:tcBorders>
            <w:shd w:val="clear" w:color="auto" w:fill="auto"/>
            <w:vAlign w:val="bottom"/>
          </w:tcPr>
          <w:p w:rsidR="00366142" w:rsidRPr="001C5222" w:rsidRDefault="00366142" w:rsidP="00A04A18">
            <w:pPr>
              <w:jc w:val="right"/>
              <w:rPr>
                <w:rFonts w:ascii="Times New Roman" w:hAnsi="Times New Roman"/>
                <w:bCs/>
                <w:iCs/>
                <w:sz w:val="22"/>
                <w:szCs w:val="22"/>
              </w:rPr>
            </w:pPr>
            <w:r w:rsidRPr="001C5222">
              <w:rPr>
                <w:rFonts w:ascii="Times New Roman" w:hAnsi="Times New Roman"/>
                <w:bCs/>
                <w:iCs/>
                <w:sz w:val="22"/>
                <w:szCs w:val="22"/>
              </w:rPr>
              <w:t>-</w:t>
            </w:r>
          </w:p>
        </w:tc>
        <w:tc>
          <w:tcPr>
            <w:tcW w:w="1170" w:type="dxa"/>
            <w:tcBorders>
              <w:left w:val="nil"/>
              <w:bottom w:val="nil"/>
              <w:right w:val="nil"/>
            </w:tcBorders>
            <w:vAlign w:val="bottom"/>
          </w:tcPr>
          <w:p w:rsidR="00366142" w:rsidRPr="001C5222" w:rsidRDefault="00366142" w:rsidP="00A04A18">
            <w:pPr>
              <w:jc w:val="right"/>
              <w:rPr>
                <w:rFonts w:ascii="Times New Roman" w:hAnsi="Times New Roman"/>
                <w:bCs/>
                <w:iCs/>
                <w:sz w:val="22"/>
                <w:szCs w:val="22"/>
              </w:rPr>
            </w:pPr>
            <w:r w:rsidRPr="001C5222">
              <w:rPr>
                <w:rFonts w:ascii="Times New Roman" w:hAnsi="Times New Roman"/>
                <w:bCs/>
                <w:iCs/>
                <w:sz w:val="22"/>
                <w:szCs w:val="22"/>
              </w:rPr>
              <w:t>-</w:t>
            </w:r>
          </w:p>
        </w:tc>
        <w:tc>
          <w:tcPr>
            <w:tcW w:w="990" w:type="dxa"/>
            <w:tcBorders>
              <w:left w:val="nil"/>
              <w:bottom w:val="nil"/>
              <w:right w:val="nil"/>
            </w:tcBorders>
            <w:vAlign w:val="bottom"/>
          </w:tcPr>
          <w:p w:rsidR="00366142" w:rsidRPr="001C5222" w:rsidRDefault="00366142" w:rsidP="00A04A18">
            <w:pPr>
              <w:jc w:val="right"/>
              <w:rPr>
                <w:rFonts w:ascii="Times New Roman" w:hAnsi="Times New Roman"/>
                <w:bCs/>
                <w:iCs/>
                <w:sz w:val="22"/>
                <w:szCs w:val="22"/>
              </w:rPr>
            </w:pPr>
            <w:r w:rsidRPr="001C5222">
              <w:rPr>
                <w:rFonts w:ascii="Times New Roman" w:hAnsi="Times New Roman"/>
                <w:bCs/>
                <w:iCs/>
                <w:sz w:val="22"/>
                <w:szCs w:val="22"/>
              </w:rPr>
              <w:t>-</w:t>
            </w:r>
          </w:p>
        </w:tc>
        <w:tc>
          <w:tcPr>
            <w:tcW w:w="1080" w:type="dxa"/>
            <w:tcBorders>
              <w:left w:val="nil"/>
              <w:bottom w:val="nil"/>
              <w:right w:val="nil"/>
            </w:tcBorders>
            <w:shd w:val="clear" w:color="auto" w:fill="auto"/>
            <w:vAlign w:val="bottom"/>
          </w:tcPr>
          <w:p w:rsidR="00366142" w:rsidRPr="001C5222" w:rsidRDefault="00366142" w:rsidP="00A04A18">
            <w:pPr>
              <w:jc w:val="right"/>
              <w:rPr>
                <w:rFonts w:ascii="Times New Roman" w:hAnsi="Times New Roman"/>
                <w:bCs/>
                <w:iCs/>
                <w:sz w:val="22"/>
                <w:szCs w:val="22"/>
              </w:rPr>
            </w:pPr>
            <w:r w:rsidRPr="001C5222">
              <w:rPr>
                <w:rFonts w:ascii="Times New Roman" w:hAnsi="Times New Roman"/>
                <w:bCs/>
                <w:iCs/>
                <w:sz w:val="22"/>
                <w:szCs w:val="22"/>
              </w:rPr>
              <w:t>-</w:t>
            </w:r>
          </w:p>
        </w:tc>
      </w:tr>
      <w:tr w:rsidR="00366142" w:rsidRPr="009D3DAB" w:rsidTr="00A135C8">
        <w:trPr>
          <w:trHeight w:val="330"/>
        </w:trPr>
        <w:tc>
          <w:tcPr>
            <w:tcW w:w="45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530" w:type="dxa"/>
            <w:tcBorders>
              <w:top w:val="nil"/>
              <w:left w:val="nil"/>
              <w:bottom w:val="nil"/>
              <w:right w:val="nil"/>
            </w:tcBorders>
            <w:shd w:val="clear" w:color="auto" w:fill="auto"/>
            <w:vAlign w:val="center"/>
          </w:tcPr>
          <w:p w:rsidR="00366142" w:rsidRPr="009D3DAB" w:rsidRDefault="00366142" w:rsidP="00A04A18">
            <w:pPr>
              <w:rPr>
                <w:rFonts w:ascii="Times New Roman" w:hAnsi="Times New Roman"/>
                <w:i/>
                <w:sz w:val="22"/>
                <w:szCs w:val="22"/>
              </w:rPr>
            </w:pPr>
            <w:r w:rsidRPr="009D3DAB">
              <w:rPr>
                <w:rFonts w:ascii="Times New Roman" w:hAnsi="Times New Roman"/>
                <w:i/>
                <w:sz w:val="22"/>
                <w:szCs w:val="22"/>
              </w:rPr>
              <w:t xml:space="preserve">Khấu hao trong </w:t>
            </w:r>
            <w:r w:rsidR="00A135C8" w:rsidRPr="00A135C8">
              <w:rPr>
                <w:rFonts w:ascii="Times New Roman" w:hAnsi="Times New Roman"/>
                <w:i/>
                <w:sz w:val="22"/>
                <w:szCs w:val="22"/>
              </w:rPr>
              <w:t>năm</w:t>
            </w:r>
          </w:p>
        </w:tc>
        <w:tc>
          <w:tcPr>
            <w:tcW w:w="135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26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170" w:type="dxa"/>
            <w:tcBorders>
              <w:top w:val="nil"/>
              <w:left w:val="nil"/>
              <w:bottom w:val="nil"/>
              <w:right w:val="nil"/>
            </w:tcBorders>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990" w:type="dxa"/>
            <w:tcBorders>
              <w:top w:val="nil"/>
              <w:left w:val="nil"/>
              <w:bottom w:val="nil"/>
              <w:right w:val="nil"/>
            </w:tcBorders>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08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r>
      <w:tr w:rsidR="00366142" w:rsidRPr="009D3DAB" w:rsidTr="00A135C8">
        <w:trPr>
          <w:trHeight w:val="330"/>
        </w:trPr>
        <w:tc>
          <w:tcPr>
            <w:tcW w:w="45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530" w:type="dxa"/>
            <w:tcBorders>
              <w:top w:val="nil"/>
              <w:left w:val="nil"/>
              <w:bottom w:val="nil"/>
              <w:right w:val="nil"/>
            </w:tcBorders>
            <w:shd w:val="clear" w:color="auto" w:fill="auto"/>
            <w:vAlign w:val="center"/>
          </w:tcPr>
          <w:p w:rsidR="00366142" w:rsidRPr="009D3DAB" w:rsidRDefault="00366142" w:rsidP="00A04A18">
            <w:pPr>
              <w:rPr>
                <w:rFonts w:ascii="Times New Roman" w:hAnsi="Times New Roman"/>
                <w:i/>
                <w:sz w:val="22"/>
                <w:szCs w:val="22"/>
              </w:rPr>
            </w:pPr>
            <w:r w:rsidRPr="009D3DAB">
              <w:rPr>
                <w:rFonts w:ascii="Times New Roman" w:hAnsi="Times New Roman"/>
                <w:i/>
                <w:sz w:val="22"/>
                <w:szCs w:val="22"/>
              </w:rPr>
              <w:t>Tăng khác</w:t>
            </w:r>
          </w:p>
        </w:tc>
        <w:tc>
          <w:tcPr>
            <w:tcW w:w="135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26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170" w:type="dxa"/>
            <w:tcBorders>
              <w:top w:val="nil"/>
              <w:left w:val="nil"/>
              <w:bottom w:val="nil"/>
              <w:right w:val="nil"/>
            </w:tcBorders>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990" w:type="dxa"/>
            <w:tcBorders>
              <w:top w:val="nil"/>
              <w:left w:val="nil"/>
              <w:bottom w:val="nil"/>
              <w:right w:val="nil"/>
            </w:tcBorders>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08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r>
      <w:tr w:rsidR="00366142" w:rsidRPr="009D3DAB" w:rsidTr="00A135C8">
        <w:trPr>
          <w:trHeight w:val="330"/>
        </w:trPr>
        <w:tc>
          <w:tcPr>
            <w:tcW w:w="450" w:type="dxa"/>
            <w:tcBorders>
              <w:top w:val="nil"/>
              <w:left w:val="nil"/>
              <w:bottom w:val="nil"/>
              <w:right w:val="nil"/>
            </w:tcBorders>
            <w:vAlign w:val="bottom"/>
          </w:tcPr>
          <w:p w:rsidR="00366142" w:rsidRPr="009D3DAB" w:rsidRDefault="00366142" w:rsidP="00A135C8">
            <w:pPr>
              <w:rPr>
                <w:rFonts w:ascii="Times New Roman" w:hAnsi="Times New Roman"/>
                <w:sz w:val="22"/>
                <w:szCs w:val="22"/>
              </w:rPr>
            </w:pPr>
          </w:p>
        </w:tc>
        <w:tc>
          <w:tcPr>
            <w:tcW w:w="1530" w:type="dxa"/>
            <w:tcBorders>
              <w:top w:val="nil"/>
              <w:left w:val="nil"/>
              <w:bottom w:val="nil"/>
              <w:right w:val="nil"/>
            </w:tcBorders>
            <w:shd w:val="clear" w:color="auto" w:fill="auto"/>
            <w:vAlign w:val="center"/>
          </w:tcPr>
          <w:p w:rsidR="00366142" w:rsidRPr="009D3DAB" w:rsidRDefault="00366142" w:rsidP="00A04A18">
            <w:pPr>
              <w:rPr>
                <w:rFonts w:ascii="Times New Roman" w:hAnsi="Times New Roman"/>
                <w:sz w:val="22"/>
                <w:szCs w:val="22"/>
              </w:rPr>
            </w:pPr>
            <w:r w:rsidRPr="009D3DAB">
              <w:rPr>
                <w:rFonts w:ascii="Times New Roman" w:hAnsi="Times New Roman"/>
                <w:sz w:val="22"/>
                <w:szCs w:val="22"/>
              </w:rPr>
              <w:t xml:space="preserve">Giảm trong </w:t>
            </w:r>
            <w:r w:rsidR="006746EB">
              <w:rPr>
                <w:rFonts w:ascii="Times New Roman" w:hAnsi="Times New Roman"/>
                <w:sz w:val="22"/>
                <w:szCs w:val="22"/>
              </w:rPr>
              <w:t>năm</w:t>
            </w:r>
          </w:p>
        </w:tc>
        <w:tc>
          <w:tcPr>
            <w:tcW w:w="135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26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17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990" w:type="dxa"/>
            <w:tcBorders>
              <w:top w:val="nil"/>
              <w:left w:val="nil"/>
              <w:bottom w:val="nil"/>
              <w:right w:val="nil"/>
            </w:tcBorders>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c>
          <w:tcPr>
            <w:tcW w:w="1080" w:type="dxa"/>
            <w:tcBorders>
              <w:top w:val="nil"/>
              <w:left w:val="nil"/>
              <w:bottom w:val="nil"/>
              <w:right w:val="nil"/>
            </w:tcBorders>
            <w:shd w:val="clear" w:color="auto" w:fill="auto"/>
            <w:vAlign w:val="bottom"/>
          </w:tcPr>
          <w:p w:rsidR="00366142" w:rsidRPr="009D3DAB" w:rsidRDefault="00366142" w:rsidP="00A04A18">
            <w:pPr>
              <w:jc w:val="right"/>
              <w:rPr>
                <w:rFonts w:ascii="Times New Roman" w:hAnsi="Times New Roman"/>
                <w:bCs/>
                <w:iCs/>
                <w:sz w:val="22"/>
                <w:szCs w:val="22"/>
              </w:rPr>
            </w:pPr>
            <w:r>
              <w:rPr>
                <w:rFonts w:ascii="Times New Roman" w:hAnsi="Times New Roman"/>
                <w:bCs/>
                <w:iCs/>
                <w:sz w:val="22"/>
                <w:szCs w:val="22"/>
              </w:rPr>
              <w:t>-</w:t>
            </w:r>
          </w:p>
        </w:tc>
      </w:tr>
      <w:tr w:rsidR="00366142" w:rsidRPr="009D3DAB" w:rsidTr="00A135C8">
        <w:trPr>
          <w:trHeight w:val="330"/>
        </w:trPr>
        <w:tc>
          <w:tcPr>
            <w:tcW w:w="45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530" w:type="dxa"/>
            <w:tcBorders>
              <w:top w:val="nil"/>
              <w:left w:val="nil"/>
              <w:bottom w:val="nil"/>
              <w:right w:val="nil"/>
            </w:tcBorders>
            <w:shd w:val="clear" w:color="auto" w:fill="auto"/>
            <w:vAlign w:val="center"/>
          </w:tcPr>
          <w:p w:rsidR="00366142" w:rsidRPr="009D3DAB" w:rsidRDefault="00366142" w:rsidP="00A04A18">
            <w:pPr>
              <w:rPr>
                <w:rFonts w:ascii="Times New Roman" w:hAnsi="Times New Roman"/>
                <w:i/>
                <w:sz w:val="22"/>
                <w:szCs w:val="22"/>
              </w:rPr>
            </w:pPr>
            <w:r w:rsidRPr="009D3DAB">
              <w:rPr>
                <w:rFonts w:ascii="Times New Roman" w:hAnsi="Times New Roman"/>
                <w:i/>
                <w:sz w:val="22"/>
                <w:szCs w:val="22"/>
              </w:rPr>
              <w:t>Thanh lý, nhượng bán</w:t>
            </w:r>
          </w:p>
        </w:tc>
        <w:tc>
          <w:tcPr>
            <w:tcW w:w="135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26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170" w:type="dxa"/>
            <w:tcBorders>
              <w:top w:val="nil"/>
              <w:left w:val="nil"/>
              <w:bottom w:val="nil"/>
              <w:right w:val="nil"/>
            </w:tcBorders>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990" w:type="dxa"/>
            <w:tcBorders>
              <w:top w:val="nil"/>
              <w:left w:val="nil"/>
              <w:bottom w:val="nil"/>
              <w:right w:val="nil"/>
            </w:tcBorders>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08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r>
      <w:tr w:rsidR="00366142" w:rsidRPr="009D3DAB" w:rsidTr="00A135C8">
        <w:trPr>
          <w:trHeight w:val="330"/>
        </w:trPr>
        <w:tc>
          <w:tcPr>
            <w:tcW w:w="450" w:type="dxa"/>
            <w:tcBorders>
              <w:top w:val="nil"/>
              <w:left w:val="nil"/>
              <w:bottom w:val="nil"/>
              <w:right w:val="nil"/>
            </w:tcBorders>
            <w:vAlign w:val="bottom"/>
          </w:tcPr>
          <w:p w:rsidR="00366142" w:rsidRPr="009D3DAB" w:rsidRDefault="00366142" w:rsidP="00A135C8">
            <w:pPr>
              <w:rPr>
                <w:rFonts w:ascii="Times New Roman" w:hAnsi="Times New Roman"/>
                <w:i/>
                <w:sz w:val="22"/>
                <w:szCs w:val="22"/>
              </w:rPr>
            </w:pPr>
          </w:p>
        </w:tc>
        <w:tc>
          <w:tcPr>
            <w:tcW w:w="1530" w:type="dxa"/>
            <w:tcBorders>
              <w:top w:val="nil"/>
              <w:left w:val="nil"/>
              <w:bottom w:val="nil"/>
              <w:right w:val="nil"/>
            </w:tcBorders>
            <w:shd w:val="clear" w:color="auto" w:fill="auto"/>
            <w:vAlign w:val="center"/>
          </w:tcPr>
          <w:p w:rsidR="00366142" w:rsidRPr="009D3DAB" w:rsidRDefault="00366142" w:rsidP="00A04A18">
            <w:pPr>
              <w:rPr>
                <w:rFonts w:ascii="Times New Roman" w:hAnsi="Times New Roman"/>
                <w:i/>
                <w:sz w:val="22"/>
                <w:szCs w:val="22"/>
              </w:rPr>
            </w:pPr>
            <w:r w:rsidRPr="009D3DAB">
              <w:rPr>
                <w:rFonts w:ascii="Times New Roman" w:hAnsi="Times New Roman"/>
                <w:i/>
                <w:sz w:val="22"/>
                <w:szCs w:val="22"/>
              </w:rPr>
              <w:t>Giảm khác</w:t>
            </w:r>
          </w:p>
        </w:tc>
        <w:tc>
          <w:tcPr>
            <w:tcW w:w="135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17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26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170" w:type="dxa"/>
            <w:tcBorders>
              <w:top w:val="nil"/>
              <w:left w:val="nil"/>
              <w:bottom w:val="nil"/>
              <w:right w:val="nil"/>
            </w:tcBorders>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990" w:type="dxa"/>
            <w:tcBorders>
              <w:top w:val="nil"/>
              <w:left w:val="nil"/>
              <w:bottom w:val="nil"/>
              <w:right w:val="nil"/>
            </w:tcBorders>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c>
          <w:tcPr>
            <w:tcW w:w="1080" w:type="dxa"/>
            <w:tcBorders>
              <w:top w:val="nil"/>
              <w:left w:val="nil"/>
              <w:bottom w:val="nil"/>
              <w:right w:val="nil"/>
            </w:tcBorders>
            <w:shd w:val="clear" w:color="auto" w:fill="auto"/>
            <w:vAlign w:val="bottom"/>
          </w:tcPr>
          <w:p w:rsidR="00366142" w:rsidRPr="00F67630" w:rsidRDefault="00366142" w:rsidP="00A04A18">
            <w:pPr>
              <w:jc w:val="right"/>
              <w:rPr>
                <w:rFonts w:ascii="Times New Roman" w:hAnsi="Times New Roman"/>
                <w:bCs/>
                <w:i/>
                <w:iCs/>
                <w:sz w:val="22"/>
                <w:szCs w:val="22"/>
              </w:rPr>
            </w:pPr>
            <w:r w:rsidRPr="00F67630">
              <w:rPr>
                <w:rFonts w:ascii="Times New Roman" w:hAnsi="Times New Roman"/>
                <w:bCs/>
                <w:i/>
                <w:iCs/>
                <w:sz w:val="22"/>
                <w:szCs w:val="22"/>
              </w:rPr>
              <w:t>-</w:t>
            </w:r>
          </w:p>
        </w:tc>
      </w:tr>
      <w:tr w:rsidR="00366142" w:rsidRPr="009D3DAB" w:rsidTr="00A135C8">
        <w:trPr>
          <w:trHeight w:val="330"/>
        </w:trPr>
        <w:tc>
          <w:tcPr>
            <w:tcW w:w="450" w:type="dxa"/>
            <w:tcBorders>
              <w:top w:val="nil"/>
              <w:left w:val="nil"/>
              <w:bottom w:val="nil"/>
              <w:right w:val="nil"/>
            </w:tcBorders>
            <w:vAlign w:val="bottom"/>
          </w:tcPr>
          <w:p w:rsidR="00366142" w:rsidRPr="009D3DAB" w:rsidRDefault="00366142" w:rsidP="00A135C8">
            <w:pPr>
              <w:rPr>
                <w:rFonts w:ascii="Times New Roman" w:hAnsi="Times New Roman"/>
                <w:b/>
                <w:bCs/>
                <w:iCs/>
                <w:sz w:val="22"/>
                <w:szCs w:val="22"/>
              </w:rPr>
            </w:pPr>
          </w:p>
        </w:tc>
        <w:tc>
          <w:tcPr>
            <w:tcW w:w="1530" w:type="dxa"/>
            <w:tcBorders>
              <w:top w:val="nil"/>
              <w:left w:val="nil"/>
              <w:bottom w:val="nil"/>
              <w:right w:val="nil"/>
            </w:tcBorders>
            <w:shd w:val="clear" w:color="auto" w:fill="auto"/>
            <w:vAlign w:val="center"/>
          </w:tcPr>
          <w:p w:rsidR="00366142" w:rsidRPr="009D3DAB" w:rsidRDefault="00FD4FC1" w:rsidP="00A04A18">
            <w:pPr>
              <w:rPr>
                <w:rFonts w:ascii="Times New Roman" w:hAnsi="Times New Roman"/>
                <w:b/>
                <w:bCs/>
                <w:iCs/>
                <w:sz w:val="22"/>
                <w:szCs w:val="22"/>
              </w:rPr>
            </w:pPr>
            <w:r>
              <w:rPr>
                <w:rFonts w:ascii="Times New Roman" w:hAnsi="Times New Roman"/>
                <w:b/>
                <w:bCs/>
                <w:iCs/>
                <w:sz w:val="22"/>
                <w:szCs w:val="22"/>
              </w:rPr>
              <w:t>Số cuối năm</w:t>
            </w:r>
          </w:p>
        </w:tc>
        <w:tc>
          <w:tcPr>
            <w:tcW w:w="1350" w:type="dxa"/>
            <w:tcBorders>
              <w:top w:val="single" w:sz="4" w:space="0" w:color="auto"/>
              <w:left w:val="nil"/>
              <w:bottom w:val="single" w:sz="4" w:space="0" w:color="auto"/>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170" w:type="dxa"/>
            <w:tcBorders>
              <w:top w:val="single" w:sz="4" w:space="0" w:color="auto"/>
              <w:left w:val="nil"/>
              <w:bottom w:val="single" w:sz="4" w:space="0" w:color="auto"/>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260" w:type="dxa"/>
            <w:tcBorders>
              <w:top w:val="single" w:sz="4" w:space="0" w:color="auto"/>
              <w:left w:val="nil"/>
              <w:bottom w:val="single" w:sz="4" w:space="0" w:color="auto"/>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170" w:type="dxa"/>
            <w:tcBorders>
              <w:top w:val="single" w:sz="4" w:space="0" w:color="auto"/>
              <w:left w:val="nil"/>
              <w:bottom w:val="single" w:sz="4" w:space="0" w:color="auto"/>
              <w:right w:val="nil"/>
            </w:tcBorders>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990" w:type="dxa"/>
            <w:tcBorders>
              <w:top w:val="single" w:sz="4" w:space="0" w:color="auto"/>
              <w:left w:val="nil"/>
              <w:bottom w:val="single" w:sz="4" w:space="0" w:color="auto"/>
              <w:right w:val="nil"/>
            </w:tcBorders>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080" w:type="dxa"/>
            <w:tcBorders>
              <w:top w:val="single" w:sz="4" w:space="0" w:color="auto"/>
              <w:left w:val="nil"/>
              <w:bottom w:val="single" w:sz="4" w:space="0" w:color="auto"/>
              <w:right w:val="nil"/>
            </w:tcBorders>
            <w:shd w:val="clear" w:color="auto" w:fill="auto"/>
            <w:vAlign w:val="bottom"/>
          </w:tcPr>
          <w:p w:rsidR="00366142" w:rsidRPr="00380F1F" w:rsidRDefault="00366142" w:rsidP="00A04A18">
            <w:pPr>
              <w:jc w:val="right"/>
              <w:rPr>
                <w:rFonts w:ascii="Times New Roman" w:hAnsi="Times New Roman"/>
                <w:b/>
                <w:bCs/>
                <w:iCs/>
                <w:sz w:val="22"/>
                <w:szCs w:val="22"/>
              </w:rPr>
            </w:pPr>
            <w:r w:rsidRPr="00380F1F">
              <w:rPr>
                <w:rFonts w:ascii="Times New Roman" w:hAnsi="Times New Roman"/>
                <w:b/>
                <w:bCs/>
                <w:iCs/>
                <w:sz w:val="22"/>
                <w:szCs w:val="22"/>
              </w:rPr>
              <w:t>-</w:t>
            </w:r>
          </w:p>
        </w:tc>
      </w:tr>
      <w:tr w:rsidR="00366142" w:rsidRPr="009D3DAB" w:rsidTr="00A135C8">
        <w:trPr>
          <w:trHeight w:val="330"/>
        </w:trPr>
        <w:tc>
          <w:tcPr>
            <w:tcW w:w="450" w:type="dxa"/>
            <w:tcBorders>
              <w:left w:val="nil"/>
              <w:right w:val="nil"/>
            </w:tcBorders>
            <w:vAlign w:val="bottom"/>
          </w:tcPr>
          <w:p w:rsidR="00366142" w:rsidRPr="009D3DAB" w:rsidRDefault="00366142" w:rsidP="00A135C8">
            <w:pPr>
              <w:spacing w:before="120"/>
              <w:rPr>
                <w:rFonts w:ascii="Times New Roman" w:hAnsi="Times New Roman"/>
                <w:b/>
                <w:bCs/>
                <w:sz w:val="22"/>
                <w:szCs w:val="22"/>
                <w:lang w:val="en-US"/>
              </w:rPr>
            </w:pPr>
          </w:p>
        </w:tc>
        <w:tc>
          <w:tcPr>
            <w:tcW w:w="1530" w:type="dxa"/>
            <w:tcBorders>
              <w:left w:val="nil"/>
              <w:right w:val="nil"/>
            </w:tcBorders>
            <w:shd w:val="clear" w:color="auto" w:fill="auto"/>
            <w:noWrap/>
            <w:vAlign w:val="center"/>
          </w:tcPr>
          <w:p w:rsidR="00366142" w:rsidRPr="009D3DAB" w:rsidRDefault="00366142" w:rsidP="00A04A18">
            <w:pPr>
              <w:spacing w:before="120"/>
              <w:rPr>
                <w:rFonts w:ascii="Times New Roman" w:hAnsi="Times New Roman"/>
                <w:b/>
                <w:bCs/>
                <w:sz w:val="22"/>
                <w:szCs w:val="22"/>
                <w:lang w:val="en-US"/>
              </w:rPr>
            </w:pPr>
            <w:r w:rsidRPr="009D3DAB">
              <w:rPr>
                <w:rFonts w:ascii="Times New Roman" w:hAnsi="Times New Roman"/>
                <w:b/>
                <w:bCs/>
                <w:sz w:val="22"/>
                <w:szCs w:val="22"/>
                <w:lang w:val="en-US"/>
              </w:rPr>
              <w:t>Giá trị còn lại</w:t>
            </w:r>
          </w:p>
        </w:tc>
        <w:tc>
          <w:tcPr>
            <w:tcW w:w="1350" w:type="dxa"/>
            <w:tcBorders>
              <w:top w:val="single" w:sz="4" w:space="0" w:color="auto"/>
              <w:left w:val="nil"/>
              <w:bottom w:val="single" w:sz="4" w:space="0" w:color="auto"/>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c>
          <w:tcPr>
            <w:tcW w:w="1170" w:type="dxa"/>
            <w:tcBorders>
              <w:top w:val="single" w:sz="4" w:space="0" w:color="auto"/>
              <w:left w:val="nil"/>
              <w:bottom w:val="single" w:sz="4" w:space="0" w:color="auto"/>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c>
          <w:tcPr>
            <w:tcW w:w="1260" w:type="dxa"/>
            <w:tcBorders>
              <w:top w:val="single" w:sz="4" w:space="0" w:color="auto"/>
              <w:left w:val="nil"/>
              <w:bottom w:val="single" w:sz="4" w:space="0" w:color="auto"/>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c>
          <w:tcPr>
            <w:tcW w:w="1170" w:type="dxa"/>
            <w:tcBorders>
              <w:top w:val="single" w:sz="4" w:space="0" w:color="auto"/>
              <w:left w:val="nil"/>
              <w:bottom w:val="single" w:sz="4" w:space="0" w:color="auto"/>
              <w:right w:val="nil"/>
            </w:tcBorders>
            <w:vAlign w:val="bottom"/>
          </w:tcPr>
          <w:p w:rsidR="00366142" w:rsidRPr="009D3DAB" w:rsidRDefault="00366142" w:rsidP="00A04A18">
            <w:pPr>
              <w:spacing w:before="120"/>
              <w:jc w:val="right"/>
              <w:rPr>
                <w:rFonts w:ascii="Times New Roman" w:hAnsi="Times New Roman"/>
                <w:sz w:val="22"/>
                <w:szCs w:val="22"/>
              </w:rPr>
            </w:pPr>
          </w:p>
        </w:tc>
        <w:tc>
          <w:tcPr>
            <w:tcW w:w="990" w:type="dxa"/>
            <w:tcBorders>
              <w:top w:val="single" w:sz="4" w:space="0" w:color="auto"/>
              <w:left w:val="nil"/>
              <w:bottom w:val="single" w:sz="4" w:space="0" w:color="auto"/>
              <w:right w:val="nil"/>
            </w:tcBorders>
            <w:vAlign w:val="bottom"/>
          </w:tcPr>
          <w:p w:rsidR="00366142" w:rsidRPr="009D3DAB" w:rsidRDefault="00366142" w:rsidP="00A04A18">
            <w:pPr>
              <w:spacing w:before="120"/>
              <w:jc w:val="right"/>
              <w:rPr>
                <w:rFonts w:ascii="Times New Roman" w:hAnsi="Times New Roman"/>
                <w:sz w:val="22"/>
                <w:szCs w:val="22"/>
              </w:rPr>
            </w:pPr>
          </w:p>
        </w:tc>
        <w:tc>
          <w:tcPr>
            <w:tcW w:w="1080" w:type="dxa"/>
            <w:tcBorders>
              <w:top w:val="single" w:sz="4" w:space="0" w:color="auto"/>
              <w:left w:val="nil"/>
              <w:bottom w:val="single" w:sz="4" w:space="0" w:color="auto"/>
              <w:right w:val="nil"/>
            </w:tcBorders>
            <w:shd w:val="clear" w:color="auto" w:fill="auto"/>
            <w:noWrap/>
            <w:vAlign w:val="bottom"/>
          </w:tcPr>
          <w:p w:rsidR="00366142" w:rsidRPr="009D3DAB" w:rsidRDefault="00366142" w:rsidP="00A04A18">
            <w:pPr>
              <w:spacing w:before="120"/>
              <w:jc w:val="right"/>
              <w:rPr>
                <w:rFonts w:ascii="Times New Roman" w:hAnsi="Times New Roman"/>
                <w:sz w:val="22"/>
                <w:szCs w:val="22"/>
              </w:rPr>
            </w:pPr>
          </w:p>
        </w:tc>
      </w:tr>
      <w:tr w:rsidR="007C2E0D" w:rsidRPr="009D3DAB" w:rsidTr="00A135C8">
        <w:trPr>
          <w:trHeight w:val="330"/>
        </w:trPr>
        <w:tc>
          <w:tcPr>
            <w:tcW w:w="450" w:type="dxa"/>
            <w:tcBorders>
              <w:top w:val="nil"/>
              <w:left w:val="nil"/>
              <w:bottom w:val="nil"/>
              <w:right w:val="nil"/>
            </w:tcBorders>
            <w:vAlign w:val="bottom"/>
          </w:tcPr>
          <w:p w:rsidR="007C2E0D" w:rsidRPr="009D3DAB" w:rsidRDefault="007C2E0D" w:rsidP="00A135C8">
            <w:pPr>
              <w:rPr>
                <w:rFonts w:ascii="Times New Roman" w:hAnsi="Times New Roman"/>
                <w:bCs/>
                <w:iCs/>
                <w:sz w:val="22"/>
                <w:szCs w:val="22"/>
                <w:lang w:val="en-US"/>
              </w:rPr>
            </w:pPr>
          </w:p>
        </w:tc>
        <w:tc>
          <w:tcPr>
            <w:tcW w:w="1530" w:type="dxa"/>
            <w:tcBorders>
              <w:top w:val="nil"/>
              <w:left w:val="nil"/>
              <w:bottom w:val="nil"/>
              <w:right w:val="nil"/>
            </w:tcBorders>
            <w:shd w:val="clear" w:color="auto" w:fill="auto"/>
            <w:vAlign w:val="bottom"/>
          </w:tcPr>
          <w:p w:rsidR="007C2E0D" w:rsidRPr="00CE6233" w:rsidRDefault="00FD451C" w:rsidP="00CA32AC">
            <w:pPr>
              <w:rPr>
                <w:rFonts w:ascii="Times New Roman" w:hAnsi="Times New Roman"/>
                <w:b/>
                <w:bCs/>
                <w:iCs/>
                <w:sz w:val="22"/>
                <w:szCs w:val="22"/>
                <w:lang w:val="en-US"/>
              </w:rPr>
            </w:pPr>
            <w:r w:rsidRPr="00FD451C">
              <w:rPr>
                <w:rFonts w:ascii="Times New Roman" w:hAnsi="Times New Roman"/>
                <w:b/>
                <w:bCs/>
                <w:iCs/>
                <w:sz w:val="22"/>
                <w:szCs w:val="22"/>
              </w:rPr>
              <w:t xml:space="preserve">Số </w:t>
            </w:r>
            <w:r w:rsidRPr="00FD451C">
              <w:rPr>
                <w:rFonts w:ascii="Times New Roman" w:hAnsi="Times New Roman" w:hint="cs"/>
                <w:b/>
                <w:bCs/>
                <w:iCs/>
                <w:sz w:val="22"/>
                <w:szCs w:val="22"/>
              </w:rPr>
              <w:t>đ</w:t>
            </w:r>
            <w:r w:rsidRPr="00FD451C">
              <w:rPr>
                <w:rFonts w:ascii="Times New Roman" w:hAnsi="Times New Roman"/>
                <w:b/>
                <w:bCs/>
                <w:iCs/>
                <w:sz w:val="22"/>
                <w:szCs w:val="22"/>
              </w:rPr>
              <w:t>ầu n</w:t>
            </w:r>
            <w:r w:rsidRPr="00FD451C">
              <w:rPr>
                <w:rFonts w:ascii="Times New Roman" w:hAnsi="Times New Roman" w:hint="cs"/>
                <w:b/>
                <w:bCs/>
                <w:iCs/>
                <w:sz w:val="22"/>
                <w:szCs w:val="22"/>
              </w:rPr>
              <w:t>ă</w:t>
            </w:r>
            <w:r w:rsidRPr="00FD451C">
              <w:rPr>
                <w:rFonts w:ascii="Times New Roman" w:hAnsi="Times New Roman"/>
                <w:b/>
                <w:bCs/>
                <w:iCs/>
                <w:sz w:val="22"/>
                <w:szCs w:val="22"/>
              </w:rPr>
              <w:t>m</w:t>
            </w:r>
          </w:p>
        </w:tc>
        <w:tc>
          <w:tcPr>
            <w:tcW w:w="1350" w:type="dxa"/>
            <w:tcBorders>
              <w:top w:val="single" w:sz="4" w:space="0" w:color="auto"/>
              <w:left w:val="nil"/>
              <w:bottom w:val="double" w:sz="4" w:space="0" w:color="auto"/>
              <w:right w:val="nil"/>
            </w:tcBorders>
            <w:shd w:val="clear" w:color="auto" w:fill="auto"/>
            <w:vAlign w:val="bottom"/>
          </w:tcPr>
          <w:p w:rsidR="007C2E0D" w:rsidRPr="00CE6233" w:rsidRDefault="007C2E0D" w:rsidP="00A04A18">
            <w:pPr>
              <w:jc w:val="right"/>
              <w:rPr>
                <w:rFonts w:ascii="Times New Roman" w:hAnsi="Times New Roman"/>
                <w:b/>
                <w:bCs/>
                <w:iCs/>
                <w:sz w:val="22"/>
                <w:szCs w:val="22"/>
              </w:rPr>
            </w:pPr>
            <w:r w:rsidRPr="00CE6233">
              <w:rPr>
                <w:rFonts w:ascii="Times New Roman" w:hAnsi="Times New Roman"/>
                <w:b/>
                <w:bCs/>
                <w:iCs/>
                <w:sz w:val="22"/>
                <w:szCs w:val="22"/>
              </w:rPr>
              <w:t>-</w:t>
            </w:r>
          </w:p>
        </w:tc>
        <w:tc>
          <w:tcPr>
            <w:tcW w:w="1170" w:type="dxa"/>
            <w:tcBorders>
              <w:top w:val="single" w:sz="4" w:space="0" w:color="auto"/>
              <w:left w:val="nil"/>
              <w:bottom w:val="double" w:sz="4" w:space="0" w:color="auto"/>
              <w:right w:val="nil"/>
            </w:tcBorders>
            <w:shd w:val="clear" w:color="auto" w:fill="auto"/>
            <w:vAlign w:val="bottom"/>
          </w:tcPr>
          <w:p w:rsidR="007C2E0D" w:rsidRPr="00CE6233" w:rsidRDefault="007C2E0D" w:rsidP="00A04A18">
            <w:pPr>
              <w:jc w:val="right"/>
              <w:rPr>
                <w:rFonts w:ascii="Times New Roman" w:hAnsi="Times New Roman"/>
                <w:b/>
                <w:bCs/>
                <w:iCs/>
                <w:sz w:val="22"/>
                <w:szCs w:val="22"/>
              </w:rPr>
            </w:pPr>
            <w:r w:rsidRPr="00CE6233">
              <w:rPr>
                <w:rFonts w:ascii="Times New Roman" w:hAnsi="Times New Roman"/>
                <w:b/>
                <w:bCs/>
                <w:iCs/>
                <w:sz w:val="22"/>
                <w:szCs w:val="22"/>
              </w:rPr>
              <w:t>-</w:t>
            </w:r>
          </w:p>
        </w:tc>
        <w:tc>
          <w:tcPr>
            <w:tcW w:w="1260" w:type="dxa"/>
            <w:tcBorders>
              <w:top w:val="single" w:sz="4" w:space="0" w:color="auto"/>
              <w:left w:val="nil"/>
              <w:bottom w:val="double" w:sz="4" w:space="0" w:color="auto"/>
              <w:right w:val="nil"/>
            </w:tcBorders>
            <w:shd w:val="clear" w:color="auto" w:fill="auto"/>
            <w:vAlign w:val="bottom"/>
          </w:tcPr>
          <w:p w:rsidR="007C2E0D" w:rsidRPr="00CE6233" w:rsidRDefault="007C2E0D" w:rsidP="00A04A18">
            <w:pPr>
              <w:jc w:val="right"/>
              <w:rPr>
                <w:rFonts w:ascii="Times New Roman" w:hAnsi="Times New Roman"/>
                <w:b/>
                <w:bCs/>
                <w:iCs/>
                <w:sz w:val="22"/>
                <w:szCs w:val="22"/>
              </w:rPr>
            </w:pPr>
            <w:r w:rsidRPr="00CE6233">
              <w:rPr>
                <w:rFonts w:ascii="Times New Roman" w:hAnsi="Times New Roman"/>
                <w:b/>
                <w:bCs/>
                <w:iCs/>
                <w:sz w:val="22"/>
                <w:szCs w:val="22"/>
              </w:rPr>
              <w:t>-</w:t>
            </w:r>
          </w:p>
        </w:tc>
        <w:tc>
          <w:tcPr>
            <w:tcW w:w="1170" w:type="dxa"/>
            <w:tcBorders>
              <w:top w:val="single" w:sz="4" w:space="0" w:color="auto"/>
              <w:left w:val="nil"/>
              <w:bottom w:val="double" w:sz="4" w:space="0" w:color="auto"/>
              <w:right w:val="nil"/>
            </w:tcBorders>
            <w:vAlign w:val="bottom"/>
          </w:tcPr>
          <w:p w:rsidR="007C2E0D" w:rsidRPr="00CE6233" w:rsidRDefault="007C2E0D" w:rsidP="00A04A18">
            <w:pPr>
              <w:jc w:val="right"/>
              <w:rPr>
                <w:rFonts w:ascii="Times New Roman" w:hAnsi="Times New Roman"/>
                <w:b/>
                <w:bCs/>
                <w:iCs/>
                <w:sz w:val="22"/>
                <w:szCs w:val="22"/>
              </w:rPr>
            </w:pPr>
            <w:r w:rsidRPr="00CE6233">
              <w:rPr>
                <w:rFonts w:ascii="Times New Roman" w:hAnsi="Times New Roman"/>
                <w:b/>
                <w:bCs/>
                <w:iCs/>
                <w:sz w:val="22"/>
                <w:szCs w:val="22"/>
              </w:rPr>
              <w:t>-</w:t>
            </w:r>
          </w:p>
        </w:tc>
        <w:tc>
          <w:tcPr>
            <w:tcW w:w="990" w:type="dxa"/>
            <w:tcBorders>
              <w:top w:val="single" w:sz="4" w:space="0" w:color="auto"/>
              <w:left w:val="nil"/>
              <w:bottom w:val="double" w:sz="4" w:space="0" w:color="auto"/>
              <w:right w:val="nil"/>
            </w:tcBorders>
            <w:vAlign w:val="bottom"/>
          </w:tcPr>
          <w:p w:rsidR="007C2E0D" w:rsidRPr="00CE6233" w:rsidRDefault="007C2E0D" w:rsidP="00A04A18">
            <w:pPr>
              <w:jc w:val="right"/>
              <w:rPr>
                <w:rFonts w:ascii="Times New Roman" w:hAnsi="Times New Roman"/>
                <w:b/>
                <w:bCs/>
                <w:iCs/>
                <w:sz w:val="22"/>
                <w:szCs w:val="22"/>
              </w:rPr>
            </w:pPr>
            <w:r w:rsidRPr="00CE6233">
              <w:rPr>
                <w:rFonts w:ascii="Times New Roman" w:hAnsi="Times New Roman"/>
                <w:b/>
                <w:bCs/>
                <w:iCs/>
                <w:sz w:val="22"/>
                <w:szCs w:val="22"/>
              </w:rPr>
              <w:t>-</w:t>
            </w:r>
          </w:p>
        </w:tc>
        <w:tc>
          <w:tcPr>
            <w:tcW w:w="1080" w:type="dxa"/>
            <w:tcBorders>
              <w:top w:val="single" w:sz="4" w:space="0" w:color="auto"/>
              <w:left w:val="nil"/>
              <w:bottom w:val="double" w:sz="4" w:space="0" w:color="auto"/>
              <w:right w:val="nil"/>
            </w:tcBorders>
            <w:shd w:val="clear" w:color="auto" w:fill="auto"/>
            <w:vAlign w:val="bottom"/>
          </w:tcPr>
          <w:p w:rsidR="007C2E0D" w:rsidRPr="00CE6233" w:rsidRDefault="007C2E0D" w:rsidP="00A04A18">
            <w:pPr>
              <w:jc w:val="right"/>
              <w:rPr>
                <w:rFonts w:ascii="Times New Roman" w:hAnsi="Times New Roman"/>
                <w:b/>
                <w:bCs/>
                <w:iCs/>
                <w:sz w:val="22"/>
                <w:szCs w:val="22"/>
              </w:rPr>
            </w:pPr>
            <w:r w:rsidRPr="00CE6233">
              <w:rPr>
                <w:rFonts w:ascii="Times New Roman" w:hAnsi="Times New Roman"/>
                <w:b/>
                <w:bCs/>
                <w:iCs/>
                <w:sz w:val="22"/>
                <w:szCs w:val="22"/>
              </w:rPr>
              <w:t>-</w:t>
            </w:r>
          </w:p>
        </w:tc>
      </w:tr>
      <w:tr w:rsidR="00CE6233" w:rsidRPr="009D3DAB" w:rsidTr="00A135C8">
        <w:trPr>
          <w:trHeight w:val="60"/>
        </w:trPr>
        <w:tc>
          <w:tcPr>
            <w:tcW w:w="450" w:type="dxa"/>
            <w:tcBorders>
              <w:top w:val="nil"/>
              <w:left w:val="nil"/>
              <w:bottom w:val="nil"/>
              <w:right w:val="nil"/>
            </w:tcBorders>
            <w:vAlign w:val="bottom"/>
          </w:tcPr>
          <w:p w:rsidR="00CE6233" w:rsidRPr="00F87C9A" w:rsidRDefault="00CE6233" w:rsidP="00A135C8">
            <w:pPr>
              <w:rPr>
                <w:rFonts w:ascii="Times New Roman" w:hAnsi="Times New Roman"/>
                <w:bCs/>
                <w:iCs/>
                <w:sz w:val="2"/>
                <w:szCs w:val="22"/>
                <w:lang w:val="en-US"/>
              </w:rPr>
            </w:pPr>
          </w:p>
        </w:tc>
        <w:tc>
          <w:tcPr>
            <w:tcW w:w="1530" w:type="dxa"/>
            <w:tcBorders>
              <w:top w:val="nil"/>
              <w:left w:val="nil"/>
              <w:bottom w:val="nil"/>
              <w:right w:val="nil"/>
            </w:tcBorders>
            <w:shd w:val="clear" w:color="auto" w:fill="auto"/>
            <w:vAlign w:val="bottom"/>
          </w:tcPr>
          <w:p w:rsidR="00CE6233" w:rsidRPr="00F87C9A" w:rsidRDefault="00CE6233" w:rsidP="00CA32AC">
            <w:pPr>
              <w:rPr>
                <w:rFonts w:ascii="Times New Roman" w:hAnsi="Times New Roman"/>
                <w:bCs/>
                <w:iCs/>
                <w:sz w:val="2"/>
                <w:szCs w:val="22"/>
              </w:rPr>
            </w:pPr>
          </w:p>
        </w:tc>
        <w:tc>
          <w:tcPr>
            <w:tcW w:w="1350" w:type="dxa"/>
            <w:tcBorders>
              <w:top w:val="double" w:sz="4" w:space="0" w:color="auto"/>
              <w:left w:val="nil"/>
              <w:bottom w:val="single" w:sz="4" w:space="0" w:color="auto"/>
              <w:right w:val="nil"/>
            </w:tcBorders>
            <w:shd w:val="clear" w:color="auto" w:fill="auto"/>
            <w:vAlign w:val="bottom"/>
          </w:tcPr>
          <w:p w:rsidR="00CE6233" w:rsidRPr="00F87C9A" w:rsidRDefault="00CE6233" w:rsidP="00A04A18">
            <w:pPr>
              <w:jc w:val="right"/>
              <w:rPr>
                <w:rFonts w:ascii="Times New Roman" w:hAnsi="Times New Roman"/>
                <w:bCs/>
                <w:iCs/>
                <w:sz w:val="2"/>
                <w:szCs w:val="22"/>
              </w:rPr>
            </w:pPr>
          </w:p>
        </w:tc>
        <w:tc>
          <w:tcPr>
            <w:tcW w:w="1170" w:type="dxa"/>
            <w:tcBorders>
              <w:top w:val="double" w:sz="4" w:space="0" w:color="auto"/>
              <w:left w:val="nil"/>
              <w:bottom w:val="single" w:sz="4" w:space="0" w:color="auto"/>
              <w:right w:val="nil"/>
            </w:tcBorders>
            <w:shd w:val="clear" w:color="auto" w:fill="auto"/>
            <w:vAlign w:val="bottom"/>
          </w:tcPr>
          <w:p w:rsidR="00CE6233" w:rsidRPr="00F87C9A" w:rsidRDefault="00CE6233" w:rsidP="00A04A18">
            <w:pPr>
              <w:jc w:val="right"/>
              <w:rPr>
                <w:rFonts w:ascii="Times New Roman" w:hAnsi="Times New Roman"/>
                <w:bCs/>
                <w:iCs/>
                <w:sz w:val="2"/>
                <w:szCs w:val="22"/>
              </w:rPr>
            </w:pPr>
          </w:p>
        </w:tc>
        <w:tc>
          <w:tcPr>
            <w:tcW w:w="1260" w:type="dxa"/>
            <w:tcBorders>
              <w:top w:val="double" w:sz="4" w:space="0" w:color="auto"/>
              <w:left w:val="nil"/>
              <w:bottom w:val="single" w:sz="4" w:space="0" w:color="auto"/>
              <w:right w:val="nil"/>
            </w:tcBorders>
            <w:shd w:val="clear" w:color="auto" w:fill="auto"/>
            <w:vAlign w:val="bottom"/>
          </w:tcPr>
          <w:p w:rsidR="00CE6233" w:rsidRPr="00F87C9A" w:rsidRDefault="00CE6233" w:rsidP="00A04A18">
            <w:pPr>
              <w:jc w:val="right"/>
              <w:rPr>
                <w:rFonts w:ascii="Times New Roman" w:hAnsi="Times New Roman"/>
                <w:bCs/>
                <w:iCs/>
                <w:sz w:val="2"/>
                <w:szCs w:val="22"/>
              </w:rPr>
            </w:pPr>
          </w:p>
        </w:tc>
        <w:tc>
          <w:tcPr>
            <w:tcW w:w="1170" w:type="dxa"/>
            <w:tcBorders>
              <w:top w:val="double" w:sz="4" w:space="0" w:color="auto"/>
              <w:left w:val="nil"/>
              <w:bottom w:val="single" w:sz="4" w:space="0" w:color="auto"/>
              <w:right w:val="nil"/>
            </w:tcBorders>
            <w:vAlign w:val="bottom"/>
          </w:tcPr>
          <w:p w:rsidR="00CE6233" w:rsidRPr="00F87C9A" w:rsidRDefault="00CE6233" w:rsidP="00A04A18">
            <w:pPr>
              <w:jc w:val="right"/>
              <w:rPr>
                <w:rFonts w:ascii="Times New Roman" w:hAnsi="Times New Roman"/>
                <w:bCs/>
                <w:iCs/>
                <w:sz w:val="2"/>
                <w:szCs w:val="22"/>
              </w:rPr>
            </w:pPr>
          </w:p>
        </w:tc>
        <w:tc>
          <w:tcPr>
            <w:tcW w:w="990" w:type="dxa"/>
            <w:tcBorders>
              <w:top w:val="double" w:sz="4" w:space="0" w:color="auto"/>
              <w:left w:val="nil"/>
              <w:bottom w:val="single" w:sz="4" w:space="0" w:color="auto"/>
              <w:right w:val="nil"/>
            </w:tcBorders>
            <w:vAlign w:val="bottom"/>
          </w:tcPr>
          <w:p w:rsidR="00CE6233" w:rsidRPr="00F87C9A" w:rsidRDefault="00CE6233" w:rsidP="00A04A18">
            <w:pPr>
              <w:jc w:val="right"/>
              <w:rPr>
                <w:rFonts w:ascii="Times New Roman" w:hAnsi="Times New Roman"/>
                <w:bCs/>
                <w:iCs/>
                <w:sz w:val="2"/>
                <w:szCs w:val="22"/>
              </w:rPr>
            </w:pPr>
          </w:p>
        </w:tc>
        <w:tc>
          <w:tcPr>
            <w:tcW w:w="1080" w:type="dxa"/>
            <w:tcBorders>
              <w:top w:val="double" w:sz="4" w:space="0" w:color="auto"/>
              <w:left w:val="nil"/>
              <w:bottom w:val="single" w:sz="4" w:space="0" w:color="auto"/>
              <w:right w:val="nil"/>
            </w:tcBorders>
            <w:shd w:val="clear" w:color="auto" w:fill="auto"/>
            <w:vAlign w:val="bottom"/>
          </w:tcPr>
          <w:p w:rsidR="00CE6233" w:rsidRPr="00F87C9A" w:rsidRDefault="00CE6233" w:rsidP="00A04A18">
            <w:pPr>
              <w:jc w:val="right"/>
              <w:rPr>
                <w:rFonts w:ascii="Times New Roman" w:hAnsi="Times New Roman"/>
                <w:bCs/>
                <w:iCs/>
                <w:sz w:val="2"/>
                <w:szCs w:val="22"/>
              </w:rPr>
            </w:pPr>
          </w:p>
        </w:tc>
      </w:tr>
      <w:tr w:rsidR="007C2E0D" w:rsidRPr="009D3DAB" w:rsidTr="00A135C8">
        <w:trPr>
          <w:trHeight w:val="330"/>
        </w:trPr>
        <w:tc>
          <w:tcPr>
            <w:tcW w:w="450" w:type="dxa"/>
            <w:tcBorders>
              <w:top w:val="nil"/>
              <w:left w:val="nil"/>
              <w:right w:val="nil"/>
            </w:tcBorders>
            <w:vAlign w:val="bottom"/>
          </w:tcPr>
          <w:p w:rsidR="007C2E0D" w:rsidRPr="009D3DAB" w:rsidRDefault="007C2E0D" w:rsidP="00A135C8">
            <w:pPr>
              <w:spacing w:before="120"/>
              <w:rPr>
                <w:rFonts w:ascii="Times New Roman" w:hAnsi="Times New Roman"/>
                <w:b/>
                <w:bCs/>
                <w:iCs/>
                <w:sz w:val="22"/>
                <w:szCs w:val="22"/>
                <w:lang w:val="en-US"/>
              </w:rPr>
            </w:pPr>
          </w:p>
        </w:tc>
        <w:tc>
          <w:tcPr>
            <w:tcW w:w="1530" w:type="dxa"/>
            <w:tcBorders>
              <w:top w:val="nil"/>
              <w:left w:val="nil"/>
              <w:right w:val="nil"/>
            </w:tcBorders>
            <w:shd w:val="clear" w:color="auto" w:fill="auto"/>
            <w:vAlign w:val="bottom"/>
          </w:tcPr>
          <w:p w:rsidR="007C2E0D" w:rsidRPr="009D3DAB" w:rsidRDefault="00FD4FC1" w:rsidP="00CA32AC">
            <w:pPr>
              <w:rPr>
                <w:rFonts w:ascii="Times New Roman" w:hAnsi="Times New Roman"/>
                <w:b/>
                <w:bCs/>
                <w:iCs/>
                <w:sz w:val="22"/>
                <w:szCs w:val="22"/>
                <w:lang w:val="en-US"/>
              </w:rPr>
            </w:pPr>
            <w:r>
              <w:rPr>
                <w:rFonts w:ascii="Times New Roman" w:hAnsi="Times New Roman"/>
                <w:b/>
                <w:bCs/>
                <w:iCs/>
                <w:sz w:val="22"/>
                <w:szCs w:val="22"/>
              </w:rPr>
              <w:t>Số cuối năm</w:t>
            </w:r>
          </w:p>
        </w:tc>
        <w:tc>
          <w:tcPr>
            <w:tcW w:w="1350" w:type="dxa"/>
            <w:tcBorders>
              <w:top w:val="single" w:sz="4" w:space="0" w:color="auto"/>
              <w:left w:val="nil"/>
              <w:bottom w:val="double" w:sz="4" w:space="0" w:color="auto"/>
              <w:right w:val="nil"/>
            </w:tcBorders>
            <w:shd w:val="clear" w:color="auto" w:fill="auto"/>
            <w:vAlign w:val="bottom"/>
          </w:tcPr>
          <w:p w:rsidR="007C2E0D" w:rsidRPr="00380F1F" w:rsidRDefault="007C2E0D"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170" w:type="dxa"/>
            <w:tcBorders>
              <w:top w:val="single" w:sz="4" w:space="0" w:color="auto"/>
              <w:left w:val="nil"/>
              <w:bottom w:val="double" w:sz="4" w:space="0" w:color="auto"/>
              <w:right w:val="nil"/>
            </w:tcBorders>
            <w:shd w:val="clear" w:color="auto" w:fill="auto"/>
            <w:vAlign w:val="bottom"/>
          </w:tcPr>
          <w:p w:rsidR="007C2E0D" w:rsidRPr="00380F1F" w:rsidRDefault="007C2E0D"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260" w:type="dxa"/>
            <w:tcBorders>
              <w:top w:val="single" w:sz="4" w:space="0" w:color="auto"/>
              <w:left w:val="nil"/>
              <w:bottom w:val="double" w:sz="4" w:space="0" w:color="auto"/>
              <w:right w:val="nil"/>
            </w:tcBorders>
            <w:shd w:val="clear" w:color="auto" w:fill="auto"/>
            <w:vAlign w:val="bottom"/>
          </w:tcPr>
          <w:p w:rsidR="007C2E0D" w:rsidRPr="00380F1F" w:rsidRDefault="007C2E0D"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170" w:type="dxa"/>
            <w:tcBorders>
              <w:top w:val="single" w:sz="4" w:space="0" w:color="auto"/>
              <w:left w:val="nil"/>
              <w:bottom w:val="double" w:sz="4" w:space="0" w:color="auto"/>
              <w:right w:val="nil"/>
            </w:tcBorders>
            <w:vAlign w:val="bottom"/>
          </w:tcPr>
          <w:p w:rsidR="007C2E0D" w:rsidRPr="00380F1F" w:rsidRDefault="007C2E0D"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990" w:type="dxa"/>
            <w:tcBorders>
              <w:top w:val="single" w:sz="4" w:space="0" w:color="auto"/>
              <w:left w:val="nil"/>
              <w:bottom w:val="double" w:sz="4" w:space="0" w:color="auto"/>
              <w:right w:val="nil"/>
            </w:tcBorders>
            <w:vAlign w:val="bottom"/>
          </w:tcPr>
          <w:p w:rsidR="007C2E0D" w:rsidRPr="00380F1F" w:rsidRDefault="007C2E0D" w:rsidP="00A04A18">
            <w:pPr>
              <w:jc w:val="right"/>
              <w:rPr>
                <w:rFonts w:ascii="Times New Roman" w:hAnsi="Times New Roman"/>
                <w:b/>
                <w:bCs/>
                <w:iCs/>
                <w:sz w:val="22"/>
                <w:szCs w:val="22"/>
              </w:rPr>
            </w:pPr>
            <w:r w:rsidRPr="00380F1F">
              <w:rPr>
                <w:rFonts w:ascii="Times New Roman" w:hAnsi="Times New Roman"/>
                <w:b/>
                <w:bCs/>
                <w:iCs/>
                <w:sz w:val="22"/>
                <w:szCs w:val="22"/>
              </w:rPr>
              <w:t>-</w:t>
            </w:r>
          </w:p>
        </w:tc>
        <w:tc>
          <w:tcPr>
            <w:tcW w:w="1080" w:type="dxa"/>
            <w:tcBorders>
              <w:top w:val="single" w:sz="4" w:space="0" w:color="auto"/>
              <w:left w:val="nil"/>
              <w:bottom w:val="double" w:sz="4" w:space="0" w:color="auto"/>
              <w:right w:val="nil"/>
            </w:tcBorders>
            <w:shd w:val="clear" w:color="auto" w:fill="auto"/>
            <w:vAlign w:val="bottom"/>
          </w:tcPr>
          <w:p w:rsidR="007C2E0D" w:rsidRPr="00380F1F" w:rsidRDefault="007C2E0D" w:rsidP="00A04A18">
            <w:pPr>
              <w:jc w:val="right"/>
              <w:rPr>
                <w:rFonts w:ascii="Times New Roman" w:hAnsi="Times New Roman"/>
                <w:b/>
                <w:bCs/>
                <w:iCs/>
                <w:sz w:val="22"/>
                <w:szCs w:val="22"/>
              </w:rPr>
            </w:pPr>
            <w:r w:rsidRPr="00380F1F">
              <w:rPr>
                <w:rFonts w:ascii="Times New Roman" w:hAnsi="Times New Roman"/>
                <w:b/>
                <w:bCs/>
                <w:iCs/>
                <w:sz w:val="22"/>
                <w:szCs w:val="22"/>
              </w:rPr>
              <w:t>-</w:t>
            </w:r>
          </w:p>
        </w:tc>
      </w:tr>
    </w:tbl>
    <w:p w:rsidR="00366142" w:rsidRPr="00F67630" w:rsidRDefault="00366142" w:rsidP="00366142">
      <w:pPr>
        <w:tabs>
          <w:tab w:val="left" w:pos="450"/>
          <w:tab w:val="left" w:pos="900"/>
        </w:tabs>
        <w:spacing w:before="120"/>
        <w:jc w:val="both"/>
        <w:rPr>
          <w:rFonts w:ascii="Times New Roman" w:hAnsi="Times New Roman"/>
          <w:bCs/>
          <w:sz w:val="22"/>
          <w:szCs w:val="22"/>
          <w:lang w:val="en-US"/>
        </w:rPr>
      </w:pPr>
      <w:r>
        <w:rPr>
          <w:rFonts w:ascii="Times New Roman" w:hAnsi="Times New Roman"/>
          <w:bCs/>
          <w:sz w:val="22"/>
          <w:szCs w:val="22"/>
          <w:lang w:val="en-US"/>
        </w:rPr>
        <w:tab/>
      </w:r>
      <w:r w:rsidRPr="00F67630">
        <w:rPr>
          <w:rFonts w:ascii="Times New Roman" w:hAnsi="Times New Roman"/>
          <w:bCs/>
          <w:sz w:val="22"/>
          <w:szCs w:val="22"/>
          <w:lang w:val="en-US"/>
        </w:rPr>
        <w:t xml:space="preserve">Như trình bày tại Thuyết minh số </w:t>
      </w:r>
      <w:r w:rsidRPr="00594F44">
        <w:rPr>
          <w:rFonts w:ascii="Times New Roman" w:hAnsi="Times New Roman"/>
          <w:bCs/>
          <w:sz w:val="22"/>
          <w:szCs w:val="22"/>
          <w:highlight w:val="cyan"/>
          <w:lang w:val="en-US"/>
        </w:rPr>
        <w:t>V</w:t>
      </w:r>
      <w:r w:rsidRPr="00F67630">
        <w:rPr>
          <w:rFonts w:ascii="Times New Roman" w:hAnsi="Times New Roman"/>
          <w:bCs/>
          <w:sz w:val="22"/>
          <w:szCs w:val="22"/>
          <w:highlight w:val="cyan"/>
          <w:lang w:val="en-US"/>
        </w:rPr>
        <w:t>.</w:t>
      </w:r>
      <w:r w:rsidRPr="00CB7D35">
        <w:rPr>
          <w:rFonts w:ascii="Times New Roman" w:hAnsi="Times New Roman"/>
          <w:bCs/>
          <w:sz w:val="22"/>
          <w:szCs w:val="22"/>
          <w:highlight w:val="cyan"/>
          <w:lang w:val="en-US"/>
        </w:rPr>
        <w:t>2</w:t>
      </w:r>
      <w:r w:rsidR="00CB7D35" w:rsidRPr="00CB7D35">
        <w:rPr>
          <w:rFonts w:ascii="Times New Roman" w:hAnsi="Times New Roman"/>
          <w:bCs/>
          <w:sz w:val="22"/>
          <w:szCs w:val="22"/>
          <w:highlight w:val="cyan"/>
          <w:lang w:val="en-US"/>
        </w:rPr>
        <w:t>3</w:t>
      </w:r>
      <w:r w:rsidRPr="00F67630">
        <w:rPr>
          <w:rFonts w:ascii="Times New Roman" w:hAnsi="Times New Roman"/>
          <w:bCs/>
          <w:sz w:val="22"/>
          <w:szCs w:val="22"/>
          <w:lang w:val="en-US"/>
        </w:rPr>
        <w:t>,</w:t>
      </w:r>
      <w:r w:rsidRPr="00F67630">
        <w:rPr>
          <w:rFonts w:ascii="Times New Roman" w:hAnsi="Times New Roman"/>
          <w:b/>
          <w:bCs/>
          <w:sz w:val="22"/>
          <w:szCs w:val="22"/>
          <w:lang w:val="en-US"/>
        </w:rPr>
        <w:t xml:space="preserve"> </w:t>
      </w:r>
      <w:r w:rsidRPr="00F67630">
        <w:rPr>
          <w:rFonts w:ascii="Times New Roman" w:hAnsi="Times New Roman"/>
          <w:bCs/>
          <w:sz w:val="22"/>
          <w:szCs w:val="22"/>
          <w:lang w:val="en-US"/>
        </w:rPr>
        <w:t xml:space="preserve">Công ty đã thế chấp quyền sử dụng đất với giá trị còn </w:t>
      </w:r>
      <w:r>
        <w:rPr>
          <w:rFonts w:ascii="Times New Roman" w:hAnsi="Times New Roman"/>
          <w:bCs/>
          <w:sz w:val="22"/>
          <w:szCs w:val="22"/>
          <w:lang w:val="en-US"/>
        </w:rPr>
        <w:tab/>
      </w:r>
      <w:r w:rsidRPr="00F67630">
        <w:rPr>
          <w:rFonts w:ascii="Times New Roman" w:hAnsi="Times New Roman"/>
          <w:bCs/>
          <w:sz w:val="22"/>
          <w:szCs w:val="22"/>
          <w:lang w:val="en-US"/>
        </w:rPr>
        <w:t xml:space="preserve">lại tại </w:t>
      </w:r>
      <w:r w:rsidRPr="00F67630">
        <w:rPr>
          <w:rFonts w:ascii="Times New Roman" w:hAnsi="Times New Roman"/>
          <w:bCs/>
          <w:sz w:val="22"/>
          <w:szCs w:val="22"/>
          <w:highlight w:val="cyan"/>
          <w:lang w:val="en-US"/>
        </w:rPr>
        <w:t>ngày 3</w:t>
      </w:r>
      <w:r w:rsidR="006746EB">
        <w:rPr>
          <w:rFonts w:ascii="Times New Roman" w:hAnsi="Times New Roman"/>
          <w:bCs/>
          <w:sz w:val="22"/>
          <w:szCs w:val="22"/>
          <w:highlight w:val="cyan"/>
          <w:lang w:val="en-US"/>
        </w:rPr>
        <w:t>1</w:t>
      </w:r>
      <w:r w:rsidRPr="00F67630">
        <w:rPr>
          <w:rFonts w:ascii="Times New Roman" w:hAnsi="Times New Roman"/>
          <w:bCs/>
          <w:sz w:val="22"/>
          <w:szCs w:val="22"/>
          <w:highlight w:val="cyan"/>
          <w:lang w:val="en-US"/>
        </w:rPr>
        <w:t xml:space="preserve"> tháng </w:t>
      </w:r>
      <w:r w:rsidR="006746EB">
        <w:rPr>
          <w:rFonts w:ascii="Times New Roman" w:hAnsi="Times New Roman"/>
          <w:bCs/>
          <w:sz w:val="22"/>
          <w:szCs w:val="22"/>
          <w:highlight w:val="cyan"/>
          <w:lang w:val="en-US"/>
        </w:rPr>
        <w:t>12</w:t>
      </w:r>
      <w:r w:rsidRPr="00F67630">
        <w:rPr>
          <w:rFonts w:ascii="Times New Roman" w:hAnsi="Times New Roman"/>
          <w:bCs/>
          <w:sz w:val="22"/>
          <w:szCs w:val="22"/>
          <w:highlight w:val="cyan"/>
          <w:lang w:val="en-US"/>
        </w:rPr>
        <w:t xml:space="preserve"> năm 201</w:t>
      </w:r>
      <w:r w:rsidR="00894967">
        <w:rPr>
          <w:rFonts w:ascii="Times New Roman" w:hAnsi="Times New Roman"/>
          <w:bCs/>
          <w:sz w:val="22"/>
          <w:szCs w:val="22"/>
          <w:highlight w:val="cyan"/>
          <w:lang w:val="en-US"/>
        </w:rPr>
        <w:t>9</w:t>
      </w:r>
      <w:r w:rsidRPr="00F67630">
        <w:rPr>
          <w:rFonts w:ascii="Times New Roman" w:hAnsi="Times New Roman"/>
          <w:bCs/>
          <w:sz w:val="22"/>
          <w:szCs w:val="22"/>
          <w:lang w:val="en-US"/>
        </w:rPr>
        <w:t xml:space="preserve"> khoảng </w:t>
      </w:r>
      <w:r w:rsidRPr="00F67630">
        <w:rPr>
          <w:rFonts w:ascii="Times New Roman" w:hAnsi="Times New Roman"/>
          <w:bCs/>
          <w:sz w:val="22"/>
          <w:szCs w:val="22"/>
          <w:highlight w:val="cyan"/>
          <w:lang w:val="en-US"/>
        </w:rPr>
        <w:t>….</w:t>
      </w:r>
      <w:r w:rsidRPr="00F67630">
        <w:rPr>
          <w:rFonts w:ascii="Times New Roman" w:hAnsi="Times New Roman"/>
          <w:bCs/>
          <w:sz w:val="22"/>
          <w:szCs w:val="22"/>
          <w:lang w:val="en-US"/>
        </w:rPr>
        <w:t>VND (</w:t>
      </w:r>
      <w:r w:rsidR="00CE0AB7" w:rsidRPr="00CE0AB7">
        <w:rPr>
          <w:rFonts w:ascii="Times New Roman" w:hAnsi="Times New Roman"/>
          <w:bCs/>
          <w:sz w:val="22"/>
          <w:szCs w:val="22"/>
          <w:highlight w:val="cyan"/>
          <w:lang w:val="en-US"/>
        </w:rPr>
        <w:t>tại ngày 3</w:t>
      </w:r>
      <w:r w:rsidR="00EB16E8">
        <w:rPr>
          <w:rFonts w:ascii="Times New Roman" w:hAnsi="Times New Roman"/>
          <w:bCs/>
          <w:sz w:val="22"/>
          <w:szCs w:val="22"/>
          <w:highlight w:val="cyan"/>
          <w:lang w:val="en-US"/>
        </w:rPr>
        <w:t>1</w:t>
      </w:r>
      <w:r w:rsidR="00CE0AB7" w:rsidRPr="00CE0AB7">
        <w:rPr>
          <w:rFonts w:ascii="Times New Roman" w:hAnsi="Times New Roman"/>
          <w:bCs/>
          <w:sz w:val="22"/>
          <w:szCs w:val="22"/>
          <w:highlight w:val="cyan"/>
          <w:lang w:val="en-US"/>
        </w:rPr>
        <w:t xml:space="preserve"> tháng </w:t>
      </w:r>
      <w:r w:rsidR="00EB16E8">
        <w:rPr>
          <w:rFonts w:ascii="Times New Roman" w:hAnsi="Times New Roman"/>
          <w:bCs/>
          <w:sz w:val="22"/>
          <w:szCs w:val="22"/>
          <w:highlight w:val="cyan"/>
          <w:lang w:val="en-US"/>
        </w:rPr>
        <w:t>12</w:t>
      </w:r>
      <w:r w:rsidR="00CE0AB7" w:rsidRPr="00CE0AB7">
        <w:rPr>
          <w:rFonts w:ascii="Times New Roman" w:hAnsi="Times New Roman"/>
          <w:bCs/>
          <w:sz w:val="22"/>
          <w:szCs w:val="22"/>
          <w:highlight w:val="cyan"/>
          <w:lang w:val="en-US"/>
        </w:rPr>
        <w:t xml:space="preserve"> </w:t>
      </w:r>
      <w:r w:rsidRPr="00CE0AB7">
        <w:rPr>
          <w:rFonts w:ascii="Times New Roman" w:hAnsi="Times New Roman"/>
          <w:bCs/>
          <w:sz w:val="22"/>
          <w:szCs w:val="22"/>
          <w:highlight w:val="cyan"/>
          <w:lang w:val="en-US"/>
        </w:rPr>
        <w:t>năm 201</w:t>
      </w:r>
      <w:r w:rsidR="00894967">
        <w:rPr>
          <w:rFonts w:ascii="Times New Roman" w:hAnsi="Times New Roman"/>
          <w:bCs/>
          <w:sz w:val="22"/>
          <w:szCs w:val="22"/>
          <w:highlight w:val="cyan"/>
          <w:lang w:val="en-US"/>
        </w:rPr>
        <w:t>8</w:t>
      </w:r>
      <w:r w:rsidRPr="00F67630">
        <w:rPr>
          <w:rFonts w:ascii="Times New Roman" w:hAnsi="Times New Roman"/>
          <w:bCs/>
          <w:sz w:val="22"/>
          <w:szCs w:val="22"/>
          <w:lang w:val="en-US"/>
        </w:rPr>
        <w:t>:</w:t>
      </w:r>
      <w:r w:rsidRPr="00F67630">
        <w:rPr>
          <w:rFonts w:ascii="Times New Roman" w:hAnsi="Times New Roman"/>
          <w:bCs/>
          <w:sz w:val="22"/>
          <w:szCs w:val="22"/>
          <w:highlight w:val="cyan"/>
          <w:lang w:val="en-US"/>
        </w:rPr>
        <w:t>….</w:t>
      </w:r>
      <w:r w:rsidRPr="00F67630">
        <w:rPr>
          <w:rFonts w:ascii="Times New Roman" w:hAnsi="Times New Roman"/>
          <w:bCs/>
          <w:sz w:val="22"/>
          <w:szCs w:val="22"/>
          <w:lang w:val="en-US"/>
        </w:rPr>
        <w:t xml:space="preserve">VND) </w:t>
      </w:r>
      <w:r w:rsidR="006746EB">
        <w:rPr>
          <w:rFonts w:ascii="Times New Roman" w:hAnsi="Times New Roman"/>
          <w:bCs/>
          <w:sz w:val="22"/>
          <w:szCs w:val="22"/>
          <w:lang w:val="en-US"/>
        </w:rPr>
        <w:tab/>
      </w:r>
      <w:r w:rsidRPr="00F67630">
        <w:rPr>
          <w:rFonts w:ascii="Times New Roman" w:hAnsi="Times New Roman"/>
          <w:bCs/>
          <w:sz w:val="22"/>
          <w:szCs w:val="22"/>
          <w:lang w:val="en-US"/>
        </w:rPr>
        <w:t>để đảm bảo cho khoản tiền vay</w:t>
      </w:r>
      <w:r>
        <w:rPr>
          <w:rFonts w:ascii="Times New Roman" w:hAnsi="Times New Roman"/>
          <w:bCs/>
          <w:sz w:val="22"/>
          <w:szCs w:val="22"/>
          <w:lang w:val="en-US"/>
        </w:rPr>
        <w:t xml:space="preserve"> </w:t>
      </w:r>
      <w:r w:rsidRPr="00556569">
        <w:rPr>
          <w:rFonts w:ascii="Times New Roman" w:hAnsi="Times New Roman"/>
          <w:bCs/>
          <w:sz w:val="22"/>
          <w:szCs w:val="22"/>
          <w:highlight w:val="cyan"/>
          <w:lang w:val="en-US"/>
        </w:rPr>
        <w:t>ngắn hạn và dài hạn</w:t>
      </w:r>
      <w:r w:rsidRPr="00F67630">
        <w:rPr>
          <w:rFonts w:ascii="Times New Roman" w:hAnsi="Times New Roman"/>
          <w:bCs/>
          <w:sz w:val="22"/>
          <w:szCs w:val="22"/>
          <w:lang w:val="en-US"/>
        </w:rPr>
        <w:t xml:space="preserve"> Ngân hàng</w:t>
      </w:r>
      <w:r>
        <w:rPr>
          <w:rFonts w:ascii="Times New Roman" w:hAnsi="Times New Roman"/>
          <w:bCs/>
          <w:sz w:val="22"/>
          <w:szCs w:val="22"/>
          <w:lang w:val="en-US"/>
        </w:rPr>
        <w:t xml:space="preserve"> TMCP</w:t>
      </w:r>
      <w:r w:rsidRPr="00F67630">
        <w:rPr>
          <w:rFonts w:ascii="Times New Roman" w:hAnsi="Times New Roman"/>
          <w:bCs/>
          <w:sz w:val="22"/>
          <w:szCs w:val="22"/>
          <w:highlight w:val="cyan"/>
          <w:lang w:val="en-US"/>
        </w:rPr>
        <w:t>….</w:t>
      </w:r>
      <w:r w:rsidRPr="00F67630">
        <w:rPr>
          <w:rFonts w:ascii="Times New Roman" w:hAnsi="Times New Roman"/>
          <w:bCs/>
          <w:sz w:val="22"/>
          <w:szCs w:val="22"/>
          <w:lang w:val="en-US"/>
        </w:rPr>
        <w:t xml:space="preserve">. </w:t>
      </w:r>
    </w:p>
    <w:p w:rsidR="00366142" w:rsidRPr="00F67630" w:rsidRDefault="00366142" w:rsidP="00366142">
      <w:pPr>
        <w:tabs>
          <w:tab w:val="left" w:pos="450"/>
          <w:tab w:val="left" w:pos="900"/>
        </w:tabs>
        <w:spacing w:before="120"/>
        <w:jc w:val="both"/>
        <w:rPr>
          <w:rFonts w:ascii="Times New Roman" w:hAnsi="Times New Roman"/>
          <w:bCs/>
          <w:sz w:val="22"/>
          <w:szCs w:val="22"/>
          <w:lang w:val="en-US"/>
        </w:rPr>
      </w:pPr>
      <w:r w:rsidRPr="00F67630">
        <w:rPr>
          <w:rFonts w:ascii="Times New Roman" w:hAnsi="Times New Roman"/>
          <w:bCs/>
          <w:sz w:val="22"/>
          <w:szCs w:val="22"/>
          <w:lang w:val="en-US"/>
        </w:rPr>
        <w:lastRenderedPageBreak/>
        <w:tab/>
      </w:r>
      <w:r>
        <w:rPr>
          <w:rFonts w:ascii="Times New Roman" w:hAnsi="Times New Roman"/>
          <w:bCs/>
          <w:sz w:val="22"/>
          <w:szCs w:val="22"/>
          <w:lang w:val="en-US"/>
        </w:rPr>
        <w:t xml:space="preserve">Nguyên giá của các phần mềm máy tính/ kế toán bao gồm phần mềm đã hết khấu hao nhưng </w:t>
      </w:r>
      <w:r>
        <w:rPr>
          <w:rFonts w:ascii="Times New Roman" w:hAnsi="Times New Roman"/>
          <w:bCs/>
          <w:sz w:val="22"/>
          <w:szCs w:val="22"/>
          <w:lang w:val="en-US"/>
        </w:rPr>
        <w:tab/>
        <w:t xml:space="preserve">vẫn còn sử dụng với giá trị tại </w:t>
      </w:r>
      <w:r w:rsidRPr="00556569">
        <w:rPr>
          <w:rFonts w:ascii="Times New Roman" w:hAnsi="Times New Roman"/>
          <w:bCs/>
          <w:sz w:val="22"/>
          <w:szCs w:val="22"/>
          <w:highlight w:val="cyan"/>
          <w:lang w:val="en-US"/>
        </w:rPr>
        <w:t>ngày 3</w:t>
      </w:r>
      <w:r w:rsidR="006746EB">
        <w:rPr>
          <w:rFonts w:ascii="Times New Roman" w:hAnsi="Times New Roman"/>
          <w:bCs/>
          <w:sz w:val="22"/>
          <w:szCs w:val="22"/>
          <w:highlight w:val="cyan"/>
          <w:lang w:val="en-US"/>
        </w:rPr>
        <w:t>1</w:t>
      </w:r>
      <w:r w:rsidRPr="00556569">
        <w:rPr>
          <w:rFonts w:ascii="Times New Roman" w:hAnsi="Times New Roman"/>
          <w:bCs/>
          <w:sz w:val="22"/>
          <w:szCs w:val="22"/>
          <w:highlight w:val="cyan"/>
          <w:lang w:val="en-US"/>
        </w:rPr>
        <w:t xml:space="preserve"> tháng </w:t>
      </w:r>
      <w:r w:rsidR="006746EB">
        <w:rPr>
          <w:rFonts w:ascii="Times New Roman" w:hAnsi="Times New Roman"/>
          <w:bCs/>
          <w:sz w:val="22"/>
          <w:szCs w:val="22"/>
          <w:highlight w:val="cyan"/>
          <w:lang w:val="en-US"/>
        </w:rPr>
        <w:t>12</w:t>
      </w:r>
      <w:r w:rsidR="00CE0AB7">
        <w:rPr>
          <w:rFonts w:ascii="Times New Roman" w:hAnsi="Times New Roman"/>
          <w:bCs/>
          <w:sz w:val="22"/>
          <w:szCs w:val="22"/>
          <w:highlight w:val="cyan"/>
          <w:lang w:val="en-US"/>
        </w:rPr>
        <w:t xml:space="preserve"> năm 20</w:t>
      </w:r>
      <w:r w:rsidR="00CE0AB7" w:rsidRPr="00EB16E8">
        <w:rPr>
          <w:rFonts w:ascii="Times New Roman" w:hAnsi="Times New Roman"/>
          <w:bCs/>
          <w:sz w:val="22"/>
          <w:szCs w:val="22"/>
          <w:highlight w:val="cyan"/>
          <w:lang w:val="en-US"/>
        </w:rPr>
        <w:t>1</w:t>
      </w:r>
      <w:r w:rsidR="00894967">
        <w:rPr>
          <w:rFonts w:ascii="Times New Roman" w:hAnsi="Times New Roman"/>
          <w:bCs/>
          <w:sz w:val="22"/>
          <w:szCs w:val="22"/>
          <w:highlight w:val="cyan"/>
          <w:lang w:val="en-US"/>
        </w:rPr>
        <w:t>9</w:t>
      </w:r>
      <w:r>
        <w:rPr>
          <w:rFonts w:ascii="Times New Roman" w:hAnsi="Times New Roman"/>
          <w:bCs/>
          <w:sz w:val="22"/>
          <w:szCs w:val="22"/>
          <w:lang w:val="en-US"/>
        </w:rPr>
        <w:t xml:space="preserve"> là </w:t>
      </w:r>
      <w:r w:rsidRPr="00F67630">
        <w:rPr>
          <w:rFonts w:ascii="Times New Roman" w:hAnsi="Times New Roman"/>
          <w:bCs/>
          <w:sz w:val="22"/>
          <w:szCs w:val="22"/>
          <w:highlight w:val="cyan"/>
          <w:lang w:val="en-US"/>
        </w:rPr>
        <w:t>…</w:t>
      </w:r>
      <w:r w:rsidRPr="00F67630">
        <w:rPr>
          <w:rFonts w:ascii="Times New Roman" w:hAnsi="Times New Roman"/>
          <w:bCs/>
          <w:sz w:val="22"/>
          <w:szCs w:val="22"/>
          <w:lang w:val="en-US"/>
        </w:rPr>
        <w:t xml:space="preserve">VND </w:t>
      </w:r>
      <w:r w:rsidRPr="00EB16E8">
        <w:rPr>
          <w:rFonts w:ascii="Times New Roman" w:hAnsi="Times New Roman"/>
          <w:bCs/>
          <w:sz w:val="22"/>
          <w:szCs w:val="22"/>
          <w:highlight w:val="cyan"/>
          <w:lang w:val="en-US"/>
        </w:rPr>
        <w:t>(tại</w:t>
      </w:r>
      <w:r>
        <w:rPr>
          <w:rFonts w:ascii="Times New Roman" w:hAnsi="Times New Roman"/>
          <w:bCs/>
          <w:sz w:val="22"/>
          <w:szCs w:val="22"/>
          <w:lang w:val="en-US"/>
        </w:rPr>
        <w:t xml:space="preserve"> </w:t>
      </w:r>
      <w:r w:rsidRPr="00556569">
        <w:rPr>
          <w:rFonts w:ascii="Times New Roman" w:hAnsi="Times New Roman"/>
          <w:bCs/>
          <w:sz w:val="22"/>
          <w:szCs w:val="22"/>
          <w:highlight w:val="cyan"/>
          <w:lang w:val="en-US"/>
        </w:rPr>
        <w:t xml:space="preserve">ngày 31 tháng 12 </w:t>
      </w:r>
      <w:r>
        <w:rPr>
          <w:rFonts w:ascii="Times New Roman" w:hAnsi="Times New Roman"/>
          <w:bCs/>
          <w:sz w:val="22"/>
          <w:szCs w:val="22"/>
          <w:lang w:val="en-US"/>
        </w:rPr>
        <w:tab/>
      </w:r>
      <w:r w:rsidR="00CE0AB7">
        <w:rPr>
          <w:rFonts w:ascii="Times New Roman" w:hAnsi="Times New Roman"/>
          <w:bCs/>
          <w:sz w:val="22"/>
          <w:szCs w:val="22"/>
          <w:highlight w:val="cyan"/>
          <w:lang w:val="en-US"/>
        </w:rPr>
        <w:t>năm 20</w:t>
      </w:r>
      <w:r w:rsidR="00CE0AB7" w:rsidRPr="00EB16E8">
        <w:rPr>
          <w:rFonts w:ascii="Times New Roman" w:hAnsi="Times New Roman"/>
          <w:bCs/>
          <w:sz w:val="22"/>
          <w:szCs w:val="22"/>
          <w:highlight w:val="cyan"/>
          <w:lang w:val="en-US"/>
        </w:rPr>
        <w:t>1</w:t>
      </w:r>
      <w:r w:rsidR="00894967">
        <w:rPr>
          <w:rFonts w:ascii="Times New Roman" w:hAnsi="Times New Roman"/>
          <w:bCs/>
          <w:sz w:val="22"/>
          <w:szCs w:val="22"/>
          <w:highlight w:val="cyan"/>
          <w:lang w:val="en-US"/>
        </w:rPr>
        <w:t>8</w:t>
      </w:r>
      <w:r w:rsidRPr="00F67630">
        <w:rPr>
          <w:rFonts w:ascii="Times New Roman" w:hAnsi="Times New Roman"/>
          <w:bCs/>
          <w:sz w:val="22"/>
          <w:szCs w:val="22"/>
          <w:lang w:val="en-US"/>
        </w:rPr>
        <w:t xml:space="preserve">: </w:t>
      </w:r>
      <w:r w:rsidRPr="00F67630">
        <w:rPr>
          <w:rFonts w:ascii="Times New Roman" w:hAnsi="Times New Roman"/>
          <w:bCs/>
          <w:sz w:val="22"/>
          <w:szCs w:val="22"/>
          <w:highlight w:val="cyan"/>
          <w:lang w:val="en-US"/>
        </w:rPr>
        <w:t>….</w:t>
      </w:r>
      <w:r w:rsidRPr="00F67630">
        <w:rPr>
          <w:rFonts w:ascii="Times New Roman" w:hAnsi="Times New Roman"/>
          <w:bCs/>
          <w:sz w:val="22"/>
          <w:szCs w:val="22"/>
          <w:lang w:val="en-US"/>
        </w:rPr>
        <w:t>.VND).</w:t>
      </w:r>
    </w:p>
    <w:p w:rsidR="00366142" w:rsidRDefault="00366142" w:rsidP="00366142">
      <w:pPr>
        <w:tabs>
          <w:tab w:val="left" w:pos="450"/>
          <w:tab w:val="left" w:pos="900"/>
        </w:tabs>
        <w:spacing w:before="120"/>
        <w:jc w:val="both"/>
        <w:rPr>
          <w:rFonts w:ascii="Times New Roman" w:hAnsi="Times New Roman"/>
          <w:sz w:val="22"/>
          <w:szCs w:val="22"/>
        </w:rPr>
      </w:pPr>
      <w:r w:rsidRPr="00F67630">
        <w:rPr>
          <w:rFonts w:ascii="Times New Roman" w:hAnsi="Times New Roman"/>
          <w:bCs/>
          <w:sz w:val="22"/>
          <w:szCs w:val="22"/>
          <w:lang w:val="en-US"/>
        </w:rPr>
        <w:tab/>
        <w:t>Trong</w:t>
      </w:r>
      <w:r w:rsidR="00CE0AB7">
        <w:rPr>
          <w:rFonts w:ascii="Times New Roman" w:hAnsi="Times New Roman"/>
          <w:sz w:val="22"/>
          <w:szCs w:val="22"/>
        </w:rPr>
        <w:t xml:space="preserve"> </w:t>
      </w:r>
      <w:r w:rsidR="006746EB" w:rsidRPr="006746EB">
        <w:rPr>
          <w:rFonts w:ascii="Times New Roman" w:hAnsi="Times New Roman"/>
          <w:sz w:val="22"/>
          <w:szCs w:val="22"/>
          <w:highlight w:val="cyan"/>
          <w:shd w:val="clear" w:color="auto" w:fill="00B0F0"/>
        </w:rPr>
        <w:t>năm</w:t>
      </w:r>
      <w:r w:rsidRPr="00F67630">
        <w:rPr>
          <w:rFonts w:ascii="Times New Roman" w:hAnsi="Times New Roman"/>
          <w:sz w:val="22"/>
          <w:szCs w:val="22"/>
        </w:rPr>
        <w:t xml:space="preserve">, Công ty đã hạch toán vào chi phí khoản chi phí </w:t>
      </w:r>
      <w:r>
        <w:rPr>
          <w:rFonts w:ascii="Times New Roman" w:hAnsi="Times New Roman"/>
          <w:sz w:val="22"/>
          <w:szCs w:val="22"/>
        </w:rPr>
        <w:t xml:space="preserve">phát triển và </w:t>
      </w:r>
      <w:r w:rsidRPr="00F67630">
        <w:rPr>
          <w:rFonts w:ascii="Times New Roman" w:hAnsi="Times New Roman"/>
          <w:sz w:val="22"/>
          <w:szCs w:val="22"/>
        </w:rPr>
        <w:t>nghiên cứu</w:t>
      </w:r>
      <w:r w:rsidR="00CE0AB7">
        <w:rPr>
          <w:rFonts w:ascii="Times New Roman" w:hAnsi="Times New Roman"/>
          <w:sz w:val="22"/>
          <w:szCs w:val="22"/>
        </w:rPr>
        <w:t xml:space="preserve"> </w:t>
      </w:r>
      <w:r w:rsidRPr="00F67630">
        <w:rPr>
          <w:rFonts w:ascii="Times New Roman" w:hAnsi="Times New Roman"/>
          <w:sz w:val="22"/>
          <w:szCs w:val="22"/>
        </w:rPr>
        <w:t xml:space="preserve">với giá trị </w:t>
      </w:r>
      <w:r>
        <w:rPr>
          <w:rFonts w:ascii="Times New Roman" w:hAnsi="Times New Roman"/>
          <w:sz w:val="22"/>
          <w:szCs w:val="22"/>
        </w:rPr>
        <w:tab/>
      </w:r>
      <w:r w:rsidRPr="00F67630">
        <w:rPr>
          <w:rFonts w:ascii="Times New Roman" w:hAnsi="Times New Roman"/>
          <w:sz w:val="22"/>
          <w:szCs w:val="22"/>
        </w:rPr>
        <w:t xml:space="preserve">là </w:t>
      </w:r>
      <w:r w:rsidRPr="00F67630">
        <w:rPr>
          <w:rFonts w:ascii="Times New Roman" w:hAnsi="Times New Roman"/>
          <w:sz w:val="22"/>
          <w:szCs w:val="22"/>
          <w:highlight w:val="cyan"/>
        </w:rPr>
        <w:t>…</w:t>
      </w:r>
      <w:r w:rsidRPr="00F67630">
        <w:rPr>
          <w:rFonts w:ascii="Times New Roman" w:hAnsi="Times New Roman"/>
          <w:sz w:val="22"/>
          <w:szCs w:val="22"/>
        </w:rPr>
        <w:t>VND (</w:t>
      </w:r>
      <w:r w:rsidRPr="00CE0AB7">
        <w:rPr>
          <w:rFonts w:ascii="Times New Roman" w:hAnsi="Times New Roman"/>
          <w:sz w:val="22"/>
          <w:szCs w:val="22"/>
          <w:highlight w:val="cyan"/>
        </w:rPr>
        <w:t>năm 20</w:t>
      </w:r>
      <w:r w:rsidRPr="00894967">
        <w:rPr>
          <w:rFonts w:ascii="Times New Roman" w:hAnsi="Times New Roman"/>
          <w:sz w:val="22"/>
          <w:szCs w:val="22"/>
          <w:highlight w:val="cyan"/>
        </w:rPr>
        <w:t>1</w:t>
      </w:r>
      <w:r w:rsidR="00894967" w:rsidRPr="00894967">
        <w:rPr>
          <w:rFonts w:ascii="Times New Roman" w:hAnsi="Times New Roman"/>
          <w:sz w:val="22"/>
          <w:szCs w:val="22"/>
          <w:highlight w:val="cyan"/>
        </w:rPr>
        <w:t>8</w:t>
      </w:r>
      <w:r w:rsidRPr="00F67630">
        <w:rPr>
          <w:rFonts w:ascii="Times New Roman" w:hAnsi="Times New Roman"/>
          <w:sz w:val="22"/>
          <w:szCs w:val="22"/>
        </w:rPr>
        <w:t xml:space="preserve">: </w:t>
      </w:r>
      <w:r w:rsidRPr="00F67630">
        <w:rPr>
          <w:rFonts w:ascii="Times New Roman" w:hAnsi="Times New Roman"/>
          <w:sz w:val="22"/>
          <w:szCs w:val="22"/>
          <w:highlight w:val="cyan"/>
        </w:rPr>
        <w:t>…</w:t>
      </w:r>
      <w:r w:rsidRPr="00F67630">
        <w:rPr>
          <w:rFonts w:ascii="Times New Roman" w:hAnsi="Times New Roman"/>
          <w:sz w:val="22"/>
          <w:szCs w:val="22"/>
        </w:rPr>
        <w:t xml:space="preserve"> VND).</w:t>
      </w:r>
    </w:p>
    <w:p w:rsidR="00366142" w:rsidRDefault="00366142" w:rsidP="00366142">
      <w:pPr>
        <w:numPr>
          <w:ilvl w:val="1"/>
          <w:numId w:val="5"/>
        </w:numPr>
        <w:spacing w:before="240" w:after="120"/>
        <w:ind w:left="576" w:hanging="576"/>
        <w:jc w:val="both"/>
        <w:rPr>
          <w:rFonts w:ascii="Times New Roman" w:hAnsi="Times New Roman"/>
          <w:b/>
          <w:bCs/>
          <w:sz w:val="22"/>
          <w:szCs w:val="22"/>
          <w:lang w:val="en-US"/>
        </w:rPr>
      </w:pPr>
      <w:r>
        <w:rPr>
          <w:rFonts w:ascii="Times New Roman" w:hAnsi="Times New Roman"/>
          <w:b/>
          <w:bCs/>
          <w:sz w:val="22"/>
          <w:szCs w:val="22"/>
          <w:lang w:val="en-US"/>
        </w:rPr>
        <w:t>Bất động sản đầu tư</w:t>
      </w:r>
    </w:p>
    <w:tbl>
      <w:tblPr>
        <w:tblW w:w="8878" w:type="dxa"/>
        <w:tblInd w:w="108" w:type="dxa"/>
        <w:tblLook w:val="0000" w:firstRow="0" w:lastRow="0" w:firstColumn="0" w:lastColumn="0" w:noHBand="0" w:noVBand="0"/>
      </w:tblPr>
      <w:tblGrid>
        <w:gridCol w:w="450"/>
        <w:gridCol w:w="1980"/>
        <w:gridCol w:w="1678"/>
        <w:gridCol w:w="1562"/>
        <w:gridCol w:w="1618"/>
        <w:gridCol w:w="1590"/>
      </w:tblGrid>
      <w:tr w:rsidR="007C2E0D" w:rsidRPr="009D3DAB" w:rsidTr="00EB16E8">
        <w:trPr>
          <w:trHeight w:val="567"/>
          <w:tblHeader/>
        </w:trPr>
        <w:tc>
          <w:tcPr>
            <w:tcW w:w="450" w:type="dxa"/>
            <w:tcBorders>
              <w:left w:val="nil"/>
              <w:right w:val="nil"/>
            </w:tcBorders>
          </w:tcPr>
          <w:p w:rsidR="007C2E0D" w:rsidRPr="009D3DAB" w:rsidRDefault="007C2E0D" w:rsidP="00A04A18">
            <w:pPr>
              <w:jc w:val="center"/>
              <w:rPr>
                <w:rFonts w:ascii="Times New Roman" w:hAnsi="Times New Roman"/>
                <w:b/>
                <w:sz w:val="22"/>
                <w:szCs w:val="22"/>
                <w:lang w:val="en-US"/>
              </w:rPr>
            </w:pPr>
          </w:p>
        </w:tc>
        <w:tc>
          <w:tcPr>
            <w:tcW w:w="1980" w:type="dxa"/>
            <w:tcBorders>
              <w:left w:val="nil"/>
              <w:right w:val="nil"/>
            </w:tcBorders>
            <w:shd w:val="clear" w:color="auto" w:fill="auto"/>
            <w:vAlign w:val="center"/>
          </w:tcPr>
          <w:p w:rsidR="007C2E0D" w:rsidRPr="009D3DAB" w:rsidRDefault="007C2E0D" w:rsidP="00A04A18">
            <w:pPr>
              <w:jc w:val="center"/>
              <w:rPr>
                <w:rFonts w:ascii="Times New Roman" w:hAnsi="Times New Roman"/>
                <w:b/>
                <w:sz w:val="22"/>
                <w:szCs w:val="22"/>
                <w:lang w:val="en-US"/>
              </w:rPr>
            </w:pPr>
            <w:r w:rsidRPr="009D3DAB">
              <w:rPr>
                <w:rFonts w:ascii="Times New Roman" w:hAnsi="Times New Roman"/>
                <w:b/>
                <w:sz w:val="22"/>
                <w:szCs w:val="22"/>
                <w:lang w:val="en-US"/>
              </w:rPr>
              <w:t>Khoản mục</w:t>
            </w:r>
          </w:p>
        </w:tc>
        <w:tc>
          <w:tcPr>
            <w:tcW w:w="1678" w:type="dxa"/>
            <w:tcBorders>
              <w:left w:val="nil"/>
              <w:bottom w:val="single" w:sz="4" w:space="0" w:color="auto"/>
              <w:right w:val="nil"/>
            </w:tcBorders>
            <w:shd w:val="clear" w:color="auto" w:fill="auto"/>
            <w:vAlign w:val="center"/>
          </w:tcPr>
          <w:p w:rsidR="007C2E0D" w:rsidRPr="009D3DAB" w:rsidRDefault="00FD451C" w:rsidP="00894967">
            <w:pPr>
              <w:jc w:val="right"/>
              <w:rPr>
                <w:rFonts w:ascii="Times New Roman" w:hAnsi="Times New Roman"/>
                <w:b/>
                <w:sz w:val="22"/>
                <w:szCs w:val="22"/>
                <w:lang w:val="en-US"/>
              </w:rPr>
            </w:pPr>
            <w:r>
              <w:rPr>
                <w:rFonts w:ascii="Times New Roman" w:hAnsi="Times New Roman"/>
                <w:b/>
                <w:sz w:val="22"/>
                <w:szCs w:val="22"/>
                <w:lang w:val="en-US"/>
              </w:rPr>
              <w:t>Số đầu năm</w:t>
            </w:r>
          </w:p>
        </w:tc>
        <w:tc>
          <w:tcPr>
            <w:tcW w:w="1562" w:type="dxa"/>
            <w:tcBorders>
              <w:left w:val="nil"/>
              <w:bottom w:val="single" w:sz="4" w:space="0" w:color="auto"/>
              <w:right w:val="nil"/>
            </w:tcBorders>
            <w:shd w:val="clear" w:color="auto" w:fill="auto"/>
            <w:vAlign w:val="center"/>
          </w:tcPr>
          <w:p w:rsidR="007C2E0D" w:rsidRPr="009D3DAB" w:rsidRDefault="007C2E0D" w:rsidP="006746EB">
            <w:pPr>
              <w:jc w:val="center"/>
              <w:rPr>
                <w:rFonts w:ascii="Times New Roman" w:hAnsi="Times New Roman"/>
                <w:b/>
                <w:sz w:val="22"/>
                <w:szCs w:val="22"/>
                <w:lang w:val="en-US"/>
              </w:rPr>
            </w:pPr>
            <w:r>
              <w:rPr>
                <w:rFonts w:ascii="Times New Roman" w:hAnsi="Times New Roman"/>
                <w:b/>
                <w:sz w:val="22"/>
                <w:szCs w:val="22"/>
                <w:lang w:val="en-US"/>
              </w:rPr>
              <w:t xml:space="preserve">Tăng trong </w:t>
            </w:r>
            <w:r w:rsidR="006746EB">
              <w:rPr>
                <w:rFonts w:ascii="Times New Roman" w:hAnsi="Times New Roman"/>
                <w:b/>
                <w:sz w:val="22"/>
                <w:szCs w:val="22"/>
                <w:lang w:val="en-US"/>
              </w:rPr>
              <w:t>năm</w:t>
            </w:r>
          </w:p>
        </w:tc>
        <w:tc>
          <w:tcPr>
            <w:tcW w:w="1618" w:type="dxa"/>
            <w:tcBorders>
              <w:left w:val="nil"/>
              <w:bottom w:val="single" w:sz="4" w:space="0" w:color="auto"/>
              <w:right w:val="nil"/>
            </w:tcBorders>
            <w:shd w:val="clear" w:color="auto" w:fill="auto"/>
            <w:vAlign w:val="center"/>
          </w:tcPr>
          <w:p w:rsidR="007C2E0D" w:rsidRPr="009D3DAB" w:rsidRDefault="007C2E0D" w:rsidP="006746EB">
            <w:pPr>
              <w:jc w:val="center"/>
              <w:rPr>
                <w:rFonts w:ascii="Times New Roman" w:hAnsi="Times New Roman"/>
                <w:b/>
                <w:sz w:val="22"/>
                <w:szCs w:val="22"/>
                <w:lang w:val="en-US"/>
              </w:rPr>
            </w:pPr>
            <w:r>
              <w:rPr>
                <w:rFonts w:ascii="Times New Roman" w:hAnsi="Times New Roman"/>
                <w:b/>
                <w:sz w:val="22"/>
                <w:szCs w:val="22"/>
                <w:lang w:val="en-US"/>
              </w:rPr>
              <w:t xml:space="preserve">Giảm trong </w:t>
            </w:r>
            <w:r w:rsidR="006746EB">
              <w:rPr>
                <w:rFonts w:ascii="Times New Roman" w:hAnsi="Times New Roman"/>
                <w:b/>
                <w:sz w:val="22"/>
                <w:szCs w:val="22"/>
                <w:lang w:val="en-US"/>
              </w:rPr>
              <w:t>năm</w:t>
            </w:r>
          </w:p>
        </w:tc>
        <w:tc>
          <w:tcPr>
            <w:tcW w:w="1590" w:type="dxa"/>
            <w:tcBorders>
              <w:left w:val="nil"/>
              <w:bottom w:val="single" w:sz="4" w:space="0" w:color="auto"/>
              <w:right w:val="nil"/>
            </w:tcBorders>
            <w:shd w:val="clear" w:color="auto" w:fill="auto"/>
            <w:vAlign w:val="center"/>
          </w:tcPr>
          <w:p w:rsidR="007C2E0D" w:rsidRPr="009D3DAB" w:rsidRDefault="00FD451C" w:rsidP="006746EB">
            <w:pPr>
              <w:jc w:val="right"/>
              <w:rPr>
                <w:rFonts w:ascii="Times New Roman" w:hAnsi="Times New Roman"/>
                <w:b/>
                <w:sz w:val="22"/>
                <w:szCs w:val="22"/>
                <w:lang w:val="en-US"/>
              </w:rPr>
            </w:pPr>
            <w:r>
              <w:rPr>
                <w:rFonts w:ascii="Times New Roman" w:hAnsi="Times New Roman"/>
                <w:b/>
                <w:sz w:val="22"/>
                <w:szCs w:val="22"/>
                <w:lang w:val="en-US"/>
              </w:rPr>
              <w:t>Số cuối năm</w:t>
            </w:r>
          </w:p>
        </w:tc>
      </w:tr>
      <w:tr w:rsidR="00366142" w:rsidRPr="003B4963" w:rsidTr="00EB16E8">
        <w:trPr>
          <w:trHeight w:val="375"/>
        </w:trPr>
        <w:tc>
          <w:tcPr>
            <w:tcW w:w="450" w:type="dxa"/>
            <w:tcBorders>
              <w:left w:val="nil"/>
              <w:right w:val="nil"/>
            </w:tcBorders>
          </w:tcPr>
          <w:p w:rsidR="00366142" w:rsidRPr="003B04B8" w:rsidRDefault="00366142" w:rsidP="00A04A18">
            <w:pPr>
              <w:spacing w:before="120"/>
              <w:ind w:right="-96"/>
              <w:jc w:val="right"/>
              <w:rPr>
                <w:rFonts w:ascii="Times New Roman" w:hAnsi="Times New Roman"/>
                <w:b/>
                <w:sz w:val="22"/>
                <w:szCs w:val="22"/>
                <w:lang w:val="nl-NL"/>
              </w:rPr>
            </w:pPr>
            <w:r>
              <w:rPr>
                <w:rFonts w:ascii="Times New Roman" w:hAnsi="Times New Roman"/>
                <w:b/>
                <w:sz w:val="22"/>
                <w:szCs w:val="22"/>
                <w:lang w:val="nl-NL"/>
              </w:rPr>
              <w:t>a</w:t>
            </w:r>
            <w:r w:rsidRPr="003B04B8">
              <w:rPr>
                <w:rFonts w:ascii="Times New Roman" w:hAnsi="Times New Roman"/>
                <w:b/>
                <w:sz w:val="22"/>
                <w:szCs w:val="22"/>
                <w:lang w:val="nl-NL"/>
              </w:rPr>
              <w:t>)</w:t>
            </w:r>
          </w:p>
        </w:tc>
        <w:tc>
          <w:tcPr>
            <w:tcW w:w="1980" w:type="dxa"/>
            <w:tcBorders>
              <w:left w:val="nil"/>
              <w:right w:val="nil"/>
            </w:tcBorders>
            <w:shd w:val="clear" w:color="auto" w:fill="auto"/>
            <w:noWrap/>
            <w:vAlign w:val="bottom"/>
          </w:tcPr>
          <w:p w:rsidR="00366142" w:rsidRPr="00C85D0C" w:rsidRDefault="00366142" w:rsidP="00A04A18">
            <w:pPr>
              <w:spacing w:before="120"/>
              <w:rPr>
                <w:rFonts w:ascii="Times New Roman" w:hAnsi="Times New Roman"/>
                <w:b/>
                <w:sz w:val="22"/>
                <w:szCs w:val="22"/>
                <w:lang w:val="nl-NL"/>
              </w:rPr>
            </w:pPr>
            <w:r w:rsidRPr="007C7F4A">
              <w:rPr>
                <w:rFonts w:ascii="Times New Roman" w:hAnsi="Times New Roman"/>
                <w:b/>
                <w:sz w:val="22"/>
                <w:szCs w:val="22"/>
                <w:lang w:val="nl-NL"/>
              </w:rPr>
              <w:t>Bất động sản đầu t</w:t>
            </w:r>
            <w:r w:rsidRPr="007C7F4A">
              <w:rPr>
                <w:rFonts w:ascii="Times New Roman" w:hAnsi="Times New Roman" w:hint="cs"/>
                <w:b/>
                <w:sz w:val="22"/>
                <w:szCs w:val="22"/>
                <w:lang w:val="nl-NL"/>
              </w:rPr>
              <w:t>ư</w:t>
            </w:r>
            <w:r w:rsidRPr="007C7F4A">
              <w:rPr>
                <w:rFonts w:ascii="Times New Roman" w:hAnsi="Times New Roman"/>
                <w:b/>
                <w:sz w:val="22"/>
                <w:szCs w:val="22"/>
                <w:lang w:val="nl-NL"/>
              </w:rPr>
              <w:t xml:space="preserve"> cho thuê</w:t>
            </w:r>
          </w:p>
        </w:tc>
        <w:tc>
          <w:tcPr>
            <w:tcW w:w="1678" w:type="dxa"/>
            <w:tcBorders>
              <w:top w:val="single" w:sz="4" w:space="0" w:color="auto"/>
              <w:left w:val="nil"/>
              <w:right w:val="nil"/>
            </w:tcBorders>
            <w:shd w:val="clear" w:color="auto" w:fill="auto"/>
            <w:noWrap/>
            <w:vAlign w:val="bottom"/>
          </w:tcPr>
          <w:p w:rsidR="00366142" w:rsidRPr="007C7F4A" w:rsidRDefault="00366142" w:rsidP="00A04A18">
            <w:pPr>
              <w:jc w:val="right"/>
              <w:rPr>
                <w:rFonts w:ascii="Times New Roman" w:hAnsi="Times New Roman"/>
                <w:sz w:val="22"/>
                <w:szCs w:val="22"/>
                <w:lang w:val="nl-NL"/>
              </w:rPr>
            </w:pPr>
          </w:p>
        </w:tc>
        <w:tc>
          <w:tcPr>
            <w:tcW w:w="1562" w:type="dxa"/>
            <w:tcBorders>
              <w:top w:val="single" w:sz="4" w:space="0" w:color="auto"/>
              <w:left w:val="nil"/>
              <w:right w:val="nil"/>
            </w:tcBorders>
            <w:shd w:val="clear" w:color="auto" w:fill="auto"/>
            <w:noWrap/>
            <w:vAlign w:val="bottom"/>
          </w:tcPr>
          <w:p w:rsidR="00366142" w:rsidRPr="007C7F4A" w:rsidRDefault="00366142" w:rsidP="00A04A18">
            <w:pPr>
              <w:jc w:val="right"/>
              <w:rPr>
                <w:rFonts w:ascii="Times New Roman" w:hAnsi="Times New Roman"/>
                <w:sz w:val="22"/>
                <w:szCs w:val="22"/>
                <w:lang w:val="nl-NL"/>
              </w:rPr>
            </w:pPr>
          </w:p>
        </w:tc>
        <w:tc>
          <w:tcPr>
            <w:tcW w:w="1618" w:type="dxa"/>
            <w:tcBorders>
              <w:top w:val="single" w:sz="4" w:space="0" w:color="auto"/>
              <w:left w:val="nil"/>
              <w:right w:val="nil"/>
            </w:tcBorders>
            <w:shd w:val="clear" w:color="auto" w:fill="auto"/>
            <w:noWrap/>
            <w:vAlign w:val="bottom"/>
          </w:tcPr>
          <w:p w:rsidR="00366142" w:rsidRPr="007C7F4A" w:rsidRDefault="00366142" w:rsidP="00A04A18">
            <w:pPr>
              <w:jc w:val="right"/>
              <w:rPr>
                <w:rFonts w:ascii="Times New Roman" w:hAnsi="Times New Roman"/>
                <w:sz w:val="22"/>
                <w:szCs w:val="22"/>
                <w:lang w:val="nl-NL"/>
              </w:rPr>
            </w:pPr>
          </w:p>
        </w:tc>
        <w:tc>
          <w:tcPr>
            <w:tcW w:w="1590" w:type="dxa"/>
            <w:tcBorders>
              <w:top w:val="single" w:sz="4" w:space="0" w:color="auto"/>
              <w:left w:val="nil"/>
              <w:right w:val="nil"/>
            </w:tcBorders>
            <w:shd w:val="clear" w:color="auto" w:fill="auto"/>
            <w:noWrap/>
            <w:vAlign w:val="bottom"/>
          </w:tcPr>
          <w:p w:rsidR="00366142" w:rsidRPr="007C7F4A" w:rsidRDefault="00366142" w:rsidP="00A04A18">
            <w:pPr>
              <w:jc w:val="right"/>
              <w:rPr>
                <w:rFonts w:ascii="Times New Roman" w:hAnsi="Times New Roman"/>
                <w:sz w:val="22"/>
                <w:szCs w:val="22"/>
                <w:lang w:val="nl-NL"/>
              </w:rPr>
            </w:pPr>
          </w:p>
        </w:tc>
      </w:tr>
      <w:tr w:rsidR="00366142" w:rsidRPr="009D3DAB" w:rsidTr="00EB16E8">
        <w:trPr>
          <w:trHeight w:val="284"/>
        </w:trPr>
        <w:tc>
          <w:tcPr>
            <w:tcW w:w="450" w:type="dxa"/>
            <w:tcBorders>
              <w:top w:val="nil"/>
              <w:left w:val="nil"/>
              <w:bottom w:val="nil"/>
              <w:right w:val="nil"/>
            </w:tcBorders>
          </w:tcPr>
          <w:p w:rsidR="00366142" w:rsidRPr="007C7F4A" w:rsidRDefault="00366142" w:rsidP="00A04A18">
            <w:pPr>
              <w:rPr>
                <w:rFonts w:ascii="Times New Roman" w:hAnsi="Times New Roman"/>
                <w:b/>
                <w:bCs/>
                <w:iCs/>
                <w:sz w:val="22"/>
                <w:szCs w:val="22"/>
                <w:lang w:val="nl-NL"/>
              </w:rPr>
            </w:pPr>
          </w:p>
        </w:tc>
        <w:tc>
          <w:tcPr>
            <w:tcW w:w="1980" w:type="dxa"/>
            <w:tcBorders>
              <w:top w:val="nil"/>
              <w:left w:val="nil"/>
              <w:bottom w:val="nil"/>
              <w:right w:val="nil"/>
            </w:tcBorders>
            <w:shd w:val="clear" w:color="auto" w:fill="auto"/>
            <w:vAlign w:val="center"/>
          </w:tcPr>
          <w:p w:rsidR="00366142" w:rsidRPr="00DF745B" w:rsidRDefault="00366142" w:rsidP="00A04A18">
            <w:pPr>
              <w:rPr>
                <w:rFonts w:ascii="Times New Roman" w:hAnsi="Times New Roman"/>
                <w:b/>
                <w:bCs/>
                <w:iCs/>
                <w:sz w:val="22"/>
                <w:szCs w:val="22"/>
              </w:rPr>
            </w:pPr>
            <w:r w:rsidRPr="00DF745B">
              <w:rPr>
                <w:rFonts w:ascii="Times New Roman" w:hAnsi="Times New Roman"/>
                <w:b/>
                <w:bCs/>
                <w:iCs/>
                <w:sz w:val="22"/>
                <w:szCs w:val="22"/>
              </w:rPr>
              <w:t>Nguyên giá</w:t>
            </w:r>
          </w:p>
        </w:tc>
        <w:tc>
          <w:tcPr>
            <w:tcW w:w="167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330"/>
        </w:trPr>
        <w:tc>
          <w:tcPr>
            <w:tcW w:w="450" w:type="dxa"/>
            <w:tcBorders>
              <w:top w:val="nil"/>
              <w:left w:val="nil"/>
              <w:bottom w:val="nil"/>
              <w:right w:val="nil"/>
            </w:tcBorders>
          </w:tcPr>
          <w:p w:rsidR="00366142" w:rsidRPr="005829D6" w:rsidRDefault="00366142" w:rsidP="00A04A18">
            <w:pPr>
              <w:ind w:left="162"/>
              <w:rPr>
                <w:rFonts w:ascii="Times New Roman" w:hAnsi="Times New Roman"/>
                <w:sz w:val="22"/>
                <w:szCs w:val="22"/>
                <w:lang w:val="en-US"/>
              </w:rPr>
            </w:pPr>
          </w:p>
        </w:tc>
        <w:tc>
          <w:tcPr>
            <w:tcW w:w="1980" w:type="dxa"/>
            <w:tcBorders>
              <w:top w:val="nil"/>
              <w:left w:val="nil"/>
              <w:bottom w:val="nil"/>
              <w:right w:val="nil"/>
            </w:tcBorders>
            <w:shd w:val="clear" w:color="auto" w:fill="auto"/>
            <w:vAlign w:val="bottom"/>
          </w:tcPr>
          <w:p w:rsidR="00366142" w:rsidRPr="005829D6" w:rsidRDefault="00366142" w:rsidP="00A04A18">
            <w:pPr>
              <w:rPr>
                <w:rFonts w:ascii="Times New Roman" w:hAnsi="Times New Roman"/>
                <w:sz w:val="22"/>
                <w:szCs w:val="22"/>
                <w:lang w:val="en-US"/>
              </w:rPr>
            </w:pPr>
            <w:r>
              <w:rPr>
                <w:rFonts w:ascii="Times New Roman" w:hAnsi="Times New Roman"/>
                <w:sz w:val="22"/>
                <w:szCs w:val="22"/>
                <w:lang w:val="en-US"/>
              </w:rPr>
              <w:t>Nhà và quyền sử dụng đất (i)</w:t>
            </w:r>
          </w:p>
        </w:tc>
        <w:tc>
          <w:tcPr>
            <w:tcW w:w="167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333"/>
        </w:trPr>
        <w:tc>
          <w:tcPr>
            <w:tcW w:w="450" w:type="dxa"/>
            <w:tcBorders>
              <w:top w:val="nil"/>
              <w:left w:val="nil"/>
              <w:bottom w:val="nil"/>
              <w:right w:val="nil"/>
            </w:tcBorders>
          </w:tcPr>
          <w:p w:rsidR="00366142" w:rsidRDefault="00366142" w:rsidP="00A04A18">
            <w:pPr>
              <w:ind w:left="162"/>
              <w:rPr>
                <w:rFonts w:ascii="Times New Roman" w:hAnsi="Times New Roman"/>
                <w:sz w:val="22"/>
                <w:szCs w:val="22"/>
                <w:lang w:val="en-US"/>
              </w:rPr>
            </w:pPr>
          </w:p>
        </w:tc>
        <w:tc>
          <w:tcPr>
            <w:tcW w:w="1980" w:type="dxa"/>
            <w:tcBorders>
              <w:top w:val="nil"/>
              <w:left w:val="nil"/>
              <w:bottom w:val="nil"/>
              <w:right w:val="nil"/>
            </w:tcBorders>
            <w:shd w:val="clear" w:color="auto" w:fill="auto"/>
            <w:vAlign w:val="bottom"/>
          </w:tcPr>
          <w:p w:rsidR="00366142" w:rsidRPr="005829D6" w:rsidRDefault="00366142" w:rsidP="00A04A18">
            <w:pPr>
              <w:rPr>
                <w:rFonts w:ascii="Times New Roman" w:hAnsi="Times New Roman"/>
                <w:sz w:val="22"/>
                <w:szCs w:val="22"/>
                <w:lang w:val="en-US"/>
              </w:rPr>
            </w:pPr>
            <w:r>
              <w:rPr>
                <w:rFonts w:ascii="Times New Roman" w:hAnsi="Times New Roman"/>
                <w:sz w:val="22"/>
                <w:szCs w:val="22"/>
                <w:lang w:val="en-US"/>
              </w:rPr>
              <w:t>…</w:t>
            </w:r>
          </w:p>
        </w:tc>
        <w:tc>
          <w:tcPr>
            <w:tcW w:w="167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270"/>
        </w:trPr>
        <w:tc>
          <w:tcPr>
            <w:tcW w:w="450" w:type="dxa"/>
            <w:tcBorders>
              <w:top w:val="nil"/>
              <w:left w:val="nil"/>
              <w:bottom w:val="nil"/>
              <w:right w:val="nil"/>
            </w:tcBorders>
          </w:tcPr>
          <w:p w:rsidR="00366142" w:rsidRPr="005829D6" w:rsidRDefault="00366142" w:rsidP="00A04A18">
            <w:pPr>
              <w:rPr>
                <w:rFonts w:ascii="Times New Roman" w:hAnsi="Times New Roman"/>
                <w:b/>
                <w:sz w:val="22"/>
                <w:szCs w:val="22"/>
                <w:lang w:val="en-US"/>
              </w:rPr>
            </w:pPr>
          </w:p>
        </w:tc>
        <w:tc>
          <w:tcPr>
            <w:tcW w:w="1980" w:type="dxa"/>
            <w:tcBorders>
              <w:top w:val="nil"/>
              <w:left w:val="nil"/>
              <w:bottom w:val="nil"/>
              <w:right w:val="nil"/>
            </w:tcBorders>
            <w:shd w:val="clear" w:color="auto" w:fill="auto"/>
            <w:vAlign w:val="center"/>
          </w:tcPr>
          <w:p w:rsidR="00366142" w:rsidRPr="00DF745B" w:rsidRDefault="00366142" w:rsidP="00A04A18">
            <w:pPr>
              <w:rPr>
                <w:rFonts w:ascii="Times New Roman" w:hAnsi="Times New Roman"/>
                <w:b/>
                <w:sz w:val="22"/>
                <w:szCs w:val="22"/>
                <w:lang w:val="en-US"/>
              </w:rPr>
            </w:pPr>
            <w:r w:rsidRPr="00DF745B">
              <w:rPr>
                <w:rFonts w:ascii="Times New Roman" w:hAnsi="Times New Roman"/>
                <w:b/>
                <w:sz w:val="22"/>
                <w:szCs w:val="22"/>
                <w:lang w:val="en-US"/>
              </w:rPr>
              <w:t>Giá trị hao mòn lũy kế</w:t>
            </w:r>
          </w:p>
        </w:tc>
        <w:tc>
          <w:tcPr>
            <w:tcW w:w="167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322"/>
        </w:trPr>
        <w:tc>
          <w:tcPr>
            <w:tcW w:w="450" w:type="dxa"/>
            <w:tcBorders>
              <w:top w:val="nil"/>
              <w:left w:val="nil"/>
              <w:bottom w:val="nil"/>
              <w:right w:val="nil"/>
            </w:tcBorders>
          </w:tcPr>
          <w:p w:rsidR="00366142" w:rsidRPr="005829D6" w:rsidRDefault="00366142" w:rsidP="00A04A18">
            <w:pPr>
              <w:ind w:left="162"/>
              <w:rPr>
                <w:rFonts w:ascii="Times New Roman" w:hAnsi="Times New Roman"/>
                <w:sz w:val="22"/>
                <w:szCs w:val="22"/>
                <w:lang w:val="en-US"/>
              </w:rPr>
            </w:pPr>
          </w:p>
        </w:tc>
        <w:tc>
          <w:tcPr>
            <w:tcW w:w="1980" w:type="dxa"/>
            <w:tcBorders>
              <w:top w:val="nil"/>
              <w:left w:val="nil"/>
              <w:bottom w:val="nil"/>
              <w:right w:val="nil"/>
            </w:tcBorders>
            <w:shd w:val="clear" w:color="auto" w:fill="auto"/>
            <w:vAlign w:val="bottom"/>
          </w:tcPr>
          <w:p w:rsidR="00366142" w:rsidRPr="005829D6" w:rsidRDefault="00366142" w:rsidP="00A04A18">
            <w:pPr>
              <w:rPr>
                <w:rFonts w:ascii="Times New Roman" w:hAnsi="Times New Roman"/>
                <w:sz w:val="22"/>
                <w:szCs w:val="22"/>
                <w:lang w:val="en-US"/>
              </w:rPr>
            </w:pPr>
            <w:r>
              <w:rPr>
                <w:rFonts w:ascii="Times New Roman" w:hAnsi="Times New Roman"/>
                <w:sz w:val="22"/>
                <w:szCs w:val="22"/>
                <w:lang w:val="en-US"/>
              </w:rPr>
              <w:t>Nhà và quyền sử dụng đất (i)</w:t>
            </w:r>
          </w:p>
        </w:tc>
        <w:tc>
          <w:tcPr>
            <w:tcW w:w="167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322"/>
        </w:trPr>
        <w:tc>
          <w:tcPr>
            <w:tcW w:w="450" w:type="dxa"/>
            <w:tcBorders>
              <w:top w:val="nil"/>
              <w:left w:val="nil"/>
              <w:bottom w:val="nil"/>
              <w:right w:val="nil"/>
            </w:tcBorders>
          </w:tcPr>
          <w:p w:rsidR="00366142" w:rsidRPr="005829D6" w:rsidRDefault="00366142" w:rsidP="00A04A18">
            <w:pPr>
              <w:ind w:left="162"/>
              <w:rPr>
                <w:rFonts w:ascii="Times New Roman" w:hAnsi="Times New Roman"/>
                <w:sz w:val="22"/>
                <w:szCs w:val="22"/>
                <w:lang w:val="en-US"/>
              </w:rPr>
            </w:pPr>
          </w:p>
        </w:tc>
        <w:tc>
          <w:tcPr>
            <w:tcW w:w="1980" w:type="dxa"/>
            <w:tcBorders>
              <w:top w:val="nil"/>
              <w:left w:val="nil"/>
              <w:bottom w:val="nil"/>
              <w:right w:val="nil"/>
            </w:tcBorders>
            <w:shd w:val="clear" w:color="auto" w:fill="auto"/>
            <w:vAlign w:val="bottom"/>
          </w:tcPr>
          <w:p w:rsidR="00366142" w:rsidRPr="005829D6" w:rsidRDefault="00366142" w:rsidP="00A04A18">
            <w:pPr>
              <w:rPr>
                <w:rFonts w:ascii="Times New Roman" w:hAnsi="Times New Roman"/>
                <w:sz w:val="22"/>
                <w:szCs w:val="22"/>
                <w:lang w:val="en-US"/>
              </w:rPr>
            </w:pPr>
            <w:r>
              <w:rPr>
                <w:rFonts w:ascii="Times New Roman" w:hAnsi="Times New Roman"/>
                <w:sz w:val="22"/>
                <w:szCs w:val="22"/>
                <w:lang w:val="en-US"/>
              </w:rPr>
              <w:t>…</w:t>
            </w:r>
          </w:p>
        </w:tc>
        <w:tc>
          <w:tcPr>
            <w:tcW w:w="167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330"/>
        </w:trPr>
        <w:tc>
          <w:tcPr>
            <w:tcW w:w="450" w:type="dxa"/>
            <w:tcBorders>
              <w:top w:val="nil"/>
              <w:left w:val="nil"/>
              <w:right w:val="nil"/>
            </w:tcBorders>
          </w:tcPr>
          <w:p w:rsidR="00366142" w:rsidRPr="005829D6" w:rsidRDefault="00366142" w:rsidP="00A04A18">
            <w:pPr>
              <w:rPr>
                <w:rFonts w:ascii="Times New Roman" w:hAnsi="Times New Roman"/>
                <w:b/>
                <w:bCs/>
                <w:iCs/>
                <w:sz w:val="22"/>
                <w:szCs w:val="22"/>
              </w:rPr>
            </w:pPr>
          </w:p>
        </w:tc>
        <w:tc>
          <w:tcPr>
            <w:tcW w:w="1980" w:type="dxa"/>
            <w:tcBorders>
              <w:top w:val="nil"/>
              <w:left w:val="nil"/>
              <w:right w:val="nil"/>
            </w:tcBorders>
            <w:shd w:val="clear" w:color="auto" w:fill="auto"/>
            <w:vAlign w:val="center"/>
          </w:tcPr>
          <w:p w:rsidR="00366142" w:rsidRPr="00DF745B" w:rsidRDefault="00366142" w:rsidP="00A04A18">
            <w:pPr>
              <w:rPr>
                <w:rFonts w:ascii="Times New Roman" w:hAnsi="Times New Roman"/>
                <w:b/>
                <w:bCs/>
                <w:iCs/>
                <w:sz w:val="22"/>
                <w:szCs w:val="22"/>
              </w:rPr>
            </w:pPr>
            <w:r w:rsidRPr="00DF745B">
              <w:rPr>
                <w:rFonts w:ascii="Times New Roman" w:hAnsi="Times New Roman"/>
                <w:b/>
                <w:bCs/>
                <w:iCs/>
                <w:sz w:val="22"/>
                <w:szCs w:val="22"/>
              </w:rPr>
              <w:t>Giá trị còn lại</w:t>
            </w:r>
          </w:p>
        </w:tc>
        <w:tc>
          <w:tcPr>
            <w:tcW w:w="1678" w:type="dxa"/>
            <w:tcBorders>
              <w:left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left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left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left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342"/>
        </w:trPr>
        <w:tc>
          <w:tcPr>
            <w:tcW w:w="450" w:type="dxa"/>
            <w:tcBorders>
              <w:left w:val="nil"/>
              <w:right w:val="nil"/>
            </w:tcBorders>
          </w:tcPr>
          <w:p w:rsidR="00366142" w:rsidRPr="005829D6" w:rsidRDefault="00366142" w:rsidP="00A04A18">
            <w:pPr>
              <w:ind w:left="162"/>
              <w:rPr>
                <w:rFonts w:ascii="Times New Roman" w:hAnsi="Times New Roman"/>
                <w:sz w:val="22"/>
                <w:szCs w:val="22"/>
                <w:lang w:val="en-US"/>
              </w:rPr>
            </w:pPr>
          </w:p>
        </w:tc>
        <w:tc>
          <w:tcPr>
            <w:tcW w:w="1980" w:type="dxa"/>
            <w:tcBorders>
              <w:left w:val="nil"/>
              <w:right w:val="nil"/>
            </w:tcBorders>
            <w:shd w:val="clear" w:color="auto" w:fill="auto"/>
            <w:noWrap/>
            <w:vAlign w:val="bottom"/>
          </w:tcPr>
          <w:p w:rsidR="00366142" w:rsidRPr="005829D6" w:rsidRDefault="00366142" w:rsidP="00A04A18">
            <w:pPr>
              <w:rPr>
                <w:rFonts w:ascii="Times New Roman" w:hAnsi="Times New Roman"/>
                <w:sz w:val="22"/>
                <w:szCs w:val="22"/>
                <w:lang w:val="en-US"/>
              </w:rPr>
            </w:pPr>
            <w:r>
              <w:rPr>
                <w:rFonts w:ascii="Times New Roman" w:hAnsi="Times New Roman"/>
                <w:sz w:val="22"/>
                <w:szCs w:val="22"/>
                <w:lang w:val="en-US"/>
              </w:rPr>
              <w:t>Nhà và quyền sử dụng đất (i)</w:t>
            </w:r>
          </w:p>
        </w:tc>
        <w:tc>
          <w:tcPr>
            <w:tcW w:w="1678" w:type="dxa"/>
            <w:tcBorders>
              <w:left w:val="nil"/>
              <w:right w:val="nil"/>
            </w:tcBorders>
            <w:shd w:val="clear" w:color="auto" w:fill="auto"/>
            <w:noWrap/>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left w:val="nil"/>
              <w:right w:val="nil"/>
            </w:tcBorders>
            <w:shd w:val="clear" w:color="auto" w:fill="auto"/>
            <w:noWrap/>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left w:val="nil"/>
              <w:right w:val="nil"/>
            </w:tcBorders>
            <w:shd w:val="clear" w:color="auto" w:fill="auto"/>
            <w:noWrap/>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left w:val="nil"/>
              <w:right w:val="nil"/>
            </w:tcBorders>
            <w:shd w:val="clear" w:color="auto" w:fill="auto"/>
            <w:noWrap/>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330"/>
        </w:trPr>
        <w:tc>
          <w:tcPr>
            <w:tcW w:w="450" w:type="dxa"/>
            <w:tcBorders>
              <w:left w:val="nil"/>
              <w:bottom w:val="nil"/>
              <w:right w:val="nil"/>
            </w:tcBorders>
          </w:tcPr>
          <w:p w:rsidR="00366142" w:rsidRPr="005829D6" w:rsidRDefault="00366142" w:rsidP="00A04A18">
            <w:pPr>
              <w:ind w:left="162"/>
              <w:rPr>
                <w:rFonts w:ascii="Times New Roman" w:hAnsi="Times New Roman"/>
                <w:sz w:val="22"/>
                <w:szCs w:val="22"/>
                <w:lang w:val="en-US"/>
              </w:rPr>
            </w:pPr>
          </w:p>
        </w:tc>
        <w:tc>
          <w:tcPr>
            <w:tcW w:w="1980" w:type="dxa"/>
            <w:tcBorders>
              <w:left w:val="nil"/>
              <w:bottom w:val="nil"/>
              <w:right w:val="nil"/>
            </w:tcBorders>
            <w:shd w:val="clear" w:color="auto" w:fill="auto"/>
            <w:vAlign w:val="bottom"/>
          </w:tcPr>
          <w:p w:rsidR="00366142" w:rsidRPr="005829D6" w:rsidRDefault="00366142" w:rsidP="00A04A18">
            <w:pPr>
              <w:rPr>
                <w:rFonts w:ascii="Times New Roman" w:hAnsi="Times New Roman"/>
                <w:sz w:val="22"/>
                <w:szCs w:val="22"/>
                <w:lang w:val="en-US"/>
              </w:rPr>
            </w:pPr>
            <w:r>
              <w:rPr>
                <w:rFonts w:ascii="Times New Roman" w:hAnsi="Times New Roman"/>
                <w:sz w:val="22"/>
                <w:szCs w:val="22"/>
                <w:lang w:val="en-US"/>
              </w:rPr>
              <w:t>…</w:t>
            </w:r>
          </w:p>
        </w:tc>
        <w:tc>
          <w:tcPr>
            <w:tcW w:w="1678" w:type="dxa"/>
            <w:tcBorders>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330"/>
        </w:trPr>
        <w:tc>
          <w:tcPr>
            <w:tcW w:w="450" w:type="dxa"/>
            <w:tcBorders>
              <w:top w:val="nil"/>
              <w:left w:val="nil"/>
              <w:bottom w:val="nil"/>
              <w:right w:val="nil"/>
            </w:tcBorders>
          </w:tcPr>
          <w:p w:rsidR="00366142" w:rsidRPr="005829D6" w:rsidRDefault="00366142" w:rsidP="00A04A18">
            <w:pPr>
              <w:ind w:left="162"/>
              <w:rPr>
                <w:rFonts w:ascii="Times New Roman" w:hAnsi="Times New Roman"/>
                <w:sz w:val="22"/>
                <w:szCs w:val="22"/>
                <w:lang w:val="en-US"/>
              </w:rPr>
            </w:pPr>
          </w:p>
        </w:tc>
        <w:tc>
          <w:tcPr>
            <w:tcW w:w="1980" w:type="dxa"/>
            <w:tcBorders>
              <w:top w:val="nil"/>
              <w:left w:val="nil"/>
              <w:bottom w:val="nil"/>
              <w:right w:val="nil"/>
            </w:tcBorders>
            <w:shd w:val="clear" w:color="auto" w:fill="auto"/>
            <w:vAlign w:val="center"/>
          </w:tcPr>
          <w:p w:rsidR="00366142" w:rsidRPr="005829D6" w:rsidRDefault="00366142" w:rsidP="00A04A18">
            <w:pPr>
              <w:ind w:left="162"/>
              <w:rPr>
                <w:rFonts w:ascii="Times New Roman" w:hAnsi="Times New Roman"/>
                <w:sz w:val="22"/>
                <w:szCs w:val="22"/>
                <w:lang w:val="en-US"/>
              </w:rPr>
            </w:pPr>
          </w:p>
        </w:tc>
        <w:tc>
          <w:tcPr>
            <w:tcW w:w="167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36E70" w:rsidTr="00EB16E8">
        <w:trPr>
          <w:trHeight w:val="330"/>
        </w:trPr>
        <w:tc>
          <w:tcPr>
            <w:tcW w:w="450" w:type="dxa"/>
            <w:tcBorders>
              <w:top w:val="nil"/>
              <w:left w:val="nil"/>
              <w:bottom w:val="nil"/>
              <w:right w:val="nil"/>
            </w:tcBorders>
          </w:tcPr>
          <w:p w:rsidR="00366142" w:rsidRPr="003B04B8" w:rsidRDefault="00366142" w:rsidP="00A04A18">
            <w:pPr>
              <w:ind w:right="-96"/>
              <w:jc w:val="right"/>
              <w:rPr>
                <w:rFonts w:ascii="Times New Roman" w:hAnsi="Times New Roman"/>
                <w:b/>
                <w:sz w:val="22"/>
                <w:szCs w:val="22"/>
                <w:lang w:val="nl-NL"/>
              </w:rPr>
            </w:pPr>
            <w:r>
              <w:rPr>
                <w:rFonts w:ascii="Times New Roman" w:hAnsi="Times New Roman"/>
                <w:b/>
                <w:sz w:val="22"/>
                <w:szCs w:val="22"/>
                <w:lang w:val="nl-NL"/>
              </w:rPr>
              <w:t>b</w:t>
            </w:r>
            <w:r w:rsidRPr="003B04B8">
              <w:rPr>
                <w:rFonts w:ascii="Times New Roman" w:hAnsi="Times New Roman"/>
                <w:b/>
                <w:sz w:val="22"/>
                <w:szCs w:val="22"/>
                <w:lang w:val="nl-NL"/>
              </w:rPr>
              <w:t>)</w:t>
            </w:r>
          </w:p>
        </w:tc>
        <w:tc>
          <w:tcPr>
            <w:tcW w:w="1980" w:type="dxa"/>
            <w:tcBorders>
              <w:top w:val="nil"/>
              <w:left w:val="nil"/>
              <w:bottom w:val="nil"/>
              <w:right w:val="nil"/>
            </w:tcBorders>
            <w:shd w:val="clear" w:color="auto" w:fill="auto"/>
            <w:vAlign w:val="bottom"/>
          </w:tcPr>
          <w:p w:rsidR="00366142" w:rsidRPr="00C85D0C" w:rsidRDefault="00366142" w:rsidP="00A04A18">
            <w:pPr>
              <w:rPr>
                <w:rFonts w:ascii="Times New Roman" w:hAnsi="Times New Roman"/>
                <w:b/>
                <w:sz w:val="22"/>
                <w:szCs w:val="22"/>
                <w:lang w:val="nl-NL"/>
              </w:rPr>
            </w:pPr>
            <w:r w:rsidRPr="007C7F4A">
              <w:rPr>
                <w:rFonts w:ascii="Times New Roman" w:hAnsi="Times New Roman"/>
                <w:b/>
                <w:sz w:val="22"/>
                <w:szCs w:val="22"/>
                <w:lang w:val="nl-NL"/>
              </w:rPr>
              <w:t>Bất động sản đầu t</w:t>
            </w:r>
            <w:r w:rsidRPr="007C7F4A">
              <w:rPr>
                <w:rFonts w:ascii="Times New Roman" w:hAnsi="Times New Roman" w:hint="cs"/>
                <w:b/>
                <w:sz w:val="22"/>
                <w:szCs w:val="22"/>
                <w:lang w:val="nl-NL"/>
              </w:rPr>
              <w:t>ư</w:t>
            </w:r>
            <w:r w:rsidRPr="007C7F4A">
              <w:rPr>
                <w:rFonts w:ascii="Times New Roman" w:hAnsi="Times New Roman"/>
                <w:b/>
                <w:sz w:val="22"/>
                <w:szCs w:val="22"/>
                <w:lang w:val="nl-NL"/>
              </w:rPr>
              <w:t xml:space="preserve"> </w:t>
            </w:r>
            <w:r>
              <w:rPr>
                <w:rFonts w:ascii="Times New Roman" w:hAnsi="Times New Roman"/>
                <w:b/>
                <w:sz w:val="22"/>
                <w:szCs w:val="22"/>
                <w:lang w:val="nl-NL"/>
              </w:rPr>
              <w:t>nắm giữa chờ tăng giá</w:t>
            </w:r>
          </w:p>
        </w:tc>
        <w:tc>
          <w:tcPr>
            <w:tcW w:w="167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330"/>
        </w:trPr>
        <w:tc>
          <w:tcPr>
            <w:tcW w:w="450" w:type="dxa"/>
            <w:tcBorders>
              <w:top w:val="nil"/>
              <w:left w:val="nil"/>
              <w:bottom w:val="nil"/>
              <w:right w:val="nil"/>
            </w:tcBorders>
          </w:tcPr>
          <w:p w:rsidR="00366142" w:rsidRPr="007C7F4A" w:rsidRDefault="00366142" w:rsidP="00A04A18">
            <w:pPr>
              <w:rPr>
                <w:rFonts w:ascii="Times New Roman" w:hAnsi="Times New Roman"/>
                <w:b/>
                <w:bCs/>
                <w:iCs/>
                <w:sz w:val="22"/>
                <w:szCs w:val="22"/>
                <w:lang w:val="nl-NL"/>
              </w:rPr>
            </w:pPr>
          </w:p>
        </w:tc>
        <w:tc>
          <w:tcPr>
            <w:tcW w:w="1980" w:type="dxa"/>
            <w:tcBorders>
              <w:top w:val="nil"/>
              <w:left w:val="nil"/>
              <w:bottom w:val="nil"/>
              <w:right w:val="nil"/>
            </w:tcBorders>
            <w:shd w:val="clear" w:color="auto" w:fill="auto"/>
            <w:vAlign w:val="center"/>
          </w:tcPr>
          <w:p w:rsidR="00366142" w:rsidRPr="005829D6" w:rsidRDefault="00366142" w:rsidP="00A04A18">
            <w:pPr>
              <w:rPr>
                <w:rFonts w:ascii="Times New Roman" w:hAnsi="Times New Roman"/>
                <w:sz w:val="22"/>
                <w:szCs w:val="22"/>
                <w:lang w:val="en-US"/>
              </w:rPr>
            </w:pPr>
            <w:r w:rsidRPr="005829D6">
              <w:rPr>
                <w:rFonts w:ascii="Times New Roman" w:hAnsi="Times New Roman"/>
                <w:b/>
                <w:bCs/>
                <w:iCs/>
                <w:sz w:val="22"/>
                <w:szCs w:val="22"/>
              </w:rPr>
              <w:t>Nguyên giá</w:t>
            </w:r>
          </w:p>
        </w:tc>
        <w:tc>
          <w:tcPr>
            <w:tcW w:w="167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330"/>
        </w:trPr>
        <w:tc>
          <w:tcPr>
            <w:tcW w:w="450" w:type="dxa"/>
            <w:tcBorders>
              <w:top w:val="nil"/>
              <w:left w:val="nil"/>
              <w:bottom w:val="nil"/>
              <w:right w:val="nil"/>
            </w:tcBorders>
          </w:tcPr>
          <w:p w:rsidR="00366142" w:rsidRPr="005829D6" w:rsidRDefault="00366142" w:rsidP="00A04A18">
            <w:pPr>
              <w:ind w:left="162"/>
              <w:rPr>
                <w:rFonts w:ascii="Times New Roman" w:hAnsi="Times New Roman"/>
                <w:sz w:val="22"/>
                <w:szCs w:val="22"/>
                <w:lang w:val="en-US"/>
              </w:rPr>
            </w:pPr>
          </w:p>
        </w:tc>
        <w:tc>
          <w:tcPr>
            <w:tcW w:w="1980" w:type="dxa"/>
            <w:tcBorders>
              <w:top w:val="nil"/>
              <w:left w:val="nil"/>
              <w:bottom w:val="nil"/>
              <w:right w:val="nil"/>
            </w:tcBorders>
            <w:shd w:val="clear" w:color="auto" w:fill="auto"/>
            <w:vAlign w:val="bottom"/>
          </w:tcPr>
          <w:p w:rsidR="00366142" w:rsidRPr="005829D6" w:rsidRDefault="00366142" w:rsidP="00A04A18">
            <w:pPr>
              <w:rPr>
                <w:rFonts w:ascii="Times New Roman" w:hAnsi="Times New Roman"/>
                <w:sz w:val="22"/>
                <w:szCs w:val="22"/>
                <w:lang w:val="en-US"/>
              </w:rPr>
            </w:pPr>
            <w:r w:rsidRPr="005829D6">
              <w:rPr>
                <w:rFonts w:ascii="Times New Roman" w:hAnsi="Times New Roman"/>
                <w:sz w:val="22"/>
                <w:szCs w:val="22"/>
                <w:lang w:val="en-US"/>
              </w:rPr>
              <w:t>Quyền sử dụng đất</w:t>
            </w:r>
            <w:r>
              <w:rPr>
                <w:rFonts w:ascii="Times New Roman" w:hAnsi="Times New Roman"/>
                <w:sz w:val="22"/>
                <w:szCs w:val="22"/>
                <w:lang w:val="en-US"/>
              </w:rPr>
              <w:t xml:space="preserve"> (ii)</w:t>
            </w:r>
          </w:p>
        </w:tc>
        <w:tc>
          <w:tcPr>
            <w:tcW w:w="167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top w:val="nil"/>
              <w:left w:val="nil"/>
              <w:bottom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330"/>
        </w:trPr>
        <w:tc>
          <w:tcPr>
            <w:tcW w:w="450" w:type="dxa"/>
            <w:tcBorders>
              <w:top w:val="nil"/>
              <w:left w:val="nil"/>
              <w:right w:val="nil"/>
            </w:tcBorders>
          </w:tcPr>
          <w:p w:rsidR="00366142" w:rsidRPr="005829D6" w:rsidRDefault="00366142" w:rsidP="00A04A18">
            <w:pPr>
              <w:ind w:left="162"/>
              <w:rPr>
                <w:rFonts w:ascii="Times New Roman" w:hAnsi="Times New Roman"/>
                <w:sz w:val="22"/>
                <w:szCs w:val="22"/>
                <w:lang w:val="en-US"/>
              </w:rPr>
            </w:pPr>
          </w:p>
        </w:tc>
        <w:tc>
          <w:tcPr>
            <w:tcW w:w="1980" w:type="dxa"/>
            <w:tcBorders>
              <w:top w:val="nil"/>
              <w:left w:val="nil"/>
              <w:right w:val="nil"/>
            </w:tcBorders>
            <w:shd w:val="clear" w:color="auto" w:fill="auto"/>
            <w:vAlign w:val="bottom"/>
          </w:tcPr>
          <w:p w:rsidR="00366142" w:rsidRPr="005829D6" w:rsidRDefault="00366142" w:rsidP="00A04A18">
            <w:pPr>
              <w:rPr>
                <w:rFonts w:ascii="Times New Roman" w:hAnsi="Times New Roman"/>
                <w:sz w:val="22"/>
                <w:szCs w:val="22"/>
                <w:lang w:val="en-US"/>
              </w:rPr>
            </w:pPr>
            <w:r>
              <w:rPr>
                <w:rFonts w:ascii="Times New Roman" w:hAnsi="Times New Roman"/>
                <w:sz w:val="22"/>
                <w:szCs w:val="22"/>
                <w:lang w:val="en-US"/>
              </w:rPr>
              <w:t>…</w:t>
            </w:r>
          </w:p>
        </w:tc>
        <w:tc>
          <w:tcPr>
            <w:tcW w:w="1678" w:type="dxa"/>
            <w:tcBorders>
              <w:top w:val="nil"/>
              <w:left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top w:val="nil"/>
              <w:left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top w:val="nil"/>
              <w:left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top w:val="nil"/>
              <w:left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330"/>
        </w:trPr>
        <w:tc>
          <w:tcPr>
            <w:tcW w:w="450" w:type="dxa"/>
            <w:tcBorders>
              <w:left w:val="nil"/>
              <w:right w:val="nil"/>
            </w:tcBorders>
          </w:tcPr>
          <w:p w:rsidR="00366142" w:rsidRPr="005829D6" w:rsidRDefault="00366142" w:rsidP="00A04A18">
            <w:pPr>
              <w:rPr>
                <w:rFonts w:ascii="Times New Roman" w:hAnsi="Times New Roman"/>
                <w:b/>
                <w:bCs/>
                <w:sz w:val="22"/>
                <w:szCs w:val="22"/>
                <w:lang w:val="en-US"/>
              </w:rPr>
            </w:pPr>
          </w:p>
        </w:tc>
        <w:tc>
          <w:tcPr>
            <w:tcW w:w="1980" w:type="dxa"/>
            <w:tcBorders>
              <w:left w:val="nil"/>
              <w:right w:val="nil"/>
            </w:tcBorders>
            <w:shd w:val="clear" w:color="auto" w:fill="auto"/>
            <w:noWrap/>
            <w:vAlign w:val="center"/>
          </w:tcPr>
          <w:p w:rsidR="00366142" w:rsidRPr="009D3DAB" w:rsidRDefault="00366142" w:rsidP="00A04A18">
            <w:pPr>
              <w:rPr>
                <w:rFonts w:ascii="Times New Roman" w:hAnsi="Times New Roman"/>
                <w:b/>
                <w:bCs/>
                <w:sz w:val="22"/>
                <w:szCs w:val="22"/>
                <w:lang w:val="en-US"/>
              </w:rPr>
            </w:pPr>
            <w:r w:rsidRPr="005829D6">
              <w:rPr>
                <w:rFonts w:ascii="Times New Roman" w:hAnsi="Times New Roman"/>
                <w:b/>
                <w:bCs/>
                <w:sz w:val="22"/>
                <w:szCs w:val="22"/>
                <w:lang w:val="en-US"/>
              </w:rPr>
              <w:t>Tổn thất do suy giảm giá trị</w:t>
            </w:r>
          </w:p>
        </w:tc>
        <w:tc>
          <w:tcPr>
            <w:tcW w:w="1678" w:type="dxa"/>
            <w:tcBorders>
              <w:left w:val="nil"/>
              <w:right w:val="nil"/>
            </w:tcBorders>
            <w:shd w:val="clear" w:color="auto" w:fill="auto"/>
            <w:noWrap/>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left w:val="nil"/>
              <w:right w:val="nil"/>
            </w:tcBorders>
            <w:shd w:val="clear" w:color="auto" w:fill="auto"/>
            <w:noWrap/>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left w:val="nil"/>
              <w:right w:val="nil"/>
            </w:tcBorders>
            <w:shd w:val="clear" w:color="auto" w:fill="auto"/>
            <w:noWrap/>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left w:val="nil"/>
              <w:right w:val="nil"/>
            </w:tcBorders>
            <w:shd w:val="clear" w:color="auto" w:fill="auto"/>
            <w:noWrap/>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410"/>
        </w:trPr>
        <w:tc>
          <w:tcPr>
            <w:tcW w:w="450" w:type="dxa"/>
            <w:tcBorders>
              <w:left w:val="nil"/>
              <w:right w:val="nil"/>
            </w:tcBorders>
          </w:tcPr>
          <w:p w:rsidR="00366142" w:rsidRPr="005829D6" w:rsidRDefault="00366142" w:rsidP="00A04A18">
            <w:pPr>
              <w:ind w:left="162"/>
              <w:rPr>
                <w:rFonts w:ascii="Times New Roman" w:hAnsi="Times New Roman"/>
                <w:sz w:val="22"/>
                <w:szCs w:val="22"/>
                <w:lang w:val="en-US"/>
              </w:rPr>
            </w:pPr>
          </w:p>
        </w:tc>
        <w:tc>
          <w:tcPr>
            <w:tcW w:w="1980" w:type="dxa"/>
            <w:tcBorders>
              <w:left w:val="nil"/>
              <w:right w:val="nil"/>
            </w:tcBorders>
            <w:shd w:val="clear" w:color="auto" w:fill="auto"/>
            <w:noWrap/>
            <w:vAlign w:val="bottom"/>
          </w:tcPr>
          <w:p w:rsidR="00366142" w:rsidRPr="005829D6" w:rsidRDefault="00366142" w:rsidP="00A04A18">
            <w:pPr>
              <w:rPr>
                <w:rFonts w:ascii="Times New Roman" w:hAnsi="Times New Roman"/>
                <w:sz w:val="22"/>
                <w:szCs w:val="22"/>
                <w:lang w:val="en-US"/>
              </w:rPr>
            </w:pPr>
            <w:r w:rsidRPr="005829D6">
              <w:rPr>
                <w:rFonts w:ascii="Times New Roman" w:hAnsi="Times New Roman"/>
                <w:sz w:val="22"/>
                <w:szCs w:val="22"/>
                <w:lang w:val="en-US"/>
              </w:rPr>
              <w:t>Quyền sử dụng đất</w:t>
            </w:r>
            <w:r>
              <w:rPr>
                <w:rFonts w:ascii="Times New Roman" w:hAnsi="Times New Roman"/>
                <w:sz w:val="22"/>
                <w:szCs w:val="22"/>
                <w:lang w:val="en-US"/>
              </w:rPr>
              <w:t xml:space="preserve"> (ii)</w:t>
            </w:r>
          </w:p>
        </w:tc>
        <w:tc>
          <w:tcPr>
            <w:tcW w:w="1678" w:type="dxa"/>
            <w:tcBorders>
              <w:left w:val="nil"/>
              <w:right w:val="nil"/>
            </w:tcBorders>
            <w:shd w:val="clear" w:color="auto" w:fill="auto"/>
            <w:noWrap/>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left w:val="nil"/>
              <w:right w:val="nil"/>
            </w:tcBorders>
            <w:shd w:val="clear" w:color="auto" w:fill="auto"/>
            <w:noWrap/>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left w:val="nil"/>
              <w:right w:val="nil"/>
            </w:tcBorders>
            <w:shd w:val="clear" w:color="auto" w:fill="auto"/>
            <w:noWrap/>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left w:val="nil"/>
              <w:right w:val="nil"/>
            </w:tcBorders>
            <w:shd w:val="clear" w:color="auto" w:fill="auto"/>
            <w:noWrap/>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330"/>
        </w:trPr>
        <w:tc>
          <w:tcPr>
            <w:tcW w:w="450" w:type="dxa"/>
            <w:tcBorders>
              <w:left w:val="nil"/>
              <w:right w:val="nil"/>
            </w:tcBorders>
          </w:tcPr>
          <w:p w:rsidR="00366142" w:rsidRPr="005829D6" w:rsidRDefault="00366142" w:rsidP="00A04A18">
            <w:pPr>
              <w:ind w:left="162"/>
              <w:rPr>
                <w:rFonts w:ascii="Times New Roman" w:hAnsi="Times New Roman"/>
                <w:sz w:val="22"/>
                <w:szCs w:val="22"/>
                <w:lang w:val="en-US"/>
              </w:rPr>
            </w:pPr>
          </w:p>
        </w:tc>
        <w:tc>
          <w:tcPr>
            <w:tcW w:w="1980" w:type="dxa"/>
            <w:tcBorders>
              <w:left w:val="nil"/>
              <w:right w:val="nil"/>
            </w:tcBorders>
            <w:shd w:val="clear" w:color="auto" w:fill="auto"/>
            <w:noWrap/>
            <w:vAlign w:val="bottom"/>
          </w:tcPr>
          <w:p w:rsidR="00366142" w:rsidRPr="005829D6" w:rsidRDefault="00366142" w:rsidP="00A04A18">
            <w:pPr>
              <w:rPr>
                <w:rFonts w:ascii="Times New Roman" w:hAnsi="Times New Roman"/>
                <w:sz w:val="22"/>
                <w:szCs w:val="22"/>
                <w:lang w:val="en-US"/>
              </w:rPr>
            </w:pPr>
            <w:r>
              <w:rPr>
                <w:rFonts w:ascii="Times New Roman" w:hAnsi="Times New Roman"/>
                <w:sz w:val="22"/>
                <w:szCs w:val="22"/>
                <w:lang w:val="en-US"/>
              </w:rPr>
              <w:t>…</w:t>
            </w:r>
          </w:p>
        </w:tc>
        <w:tc>
          <w:tcPr>
            <w:tcW w:w="1678" w:type="dxa"/>
            <w:tcBorders>
              <w:left w:val="nil"/>
              <w:right w:val="nil"/>
            </w:tcBorders>
            <w:shd w:val="clear" w:color="auto" w:fill="auto"/>
            <w:noWrap/>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left w:val="nil"/>
              <w:right w:val="nil"/>
            </w:tcBorders>
            <w:shd w:val="clear" w:color="auto" w:fill="auto"/>
            <w:noWrap/>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left w:val="nil"/>
              <w:right w:val="nil"/>
            </w:tcBorders>
            <w:shd w:val="clear" w:color="auto" w:fill="auto"/>
            <w:noWrap/>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left w:val="nil"/>
              <w:right w:val="nil"/>
            </w:tcBorders>
            <w:shd w:val="clear" w:color="auto" w:fill="auto"/>
            <w:noWrap/>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330"/>
        </w:trPr>
        <w:tc>
          <w:tcPr>
            <w:tcW w:w="450" w:type="dxa"/>
            <w:tcBorders>
              <w:left w:val="nil"/>
              <w:right w:val="nil"/>
            </w:tcBorders>
          </w:tcPr>
          <w:p w:rsidR="00366142" w:rsidRPr="009A355A" w:rsidRDefault="00366142" w:rsidP="00A04A18">
            <w:pPr>
              <w:rPr>
                <w:rFonts w:ascii="Times New Roman" w:hAnsi="Times New Roman"/>
                <w:b/>
                <w:bCs/>
                <w:sz w:val="22"/>
                <w:szCs w:val="22"/>
                <w:lang w:val="en-US"/>
              </w:rPr>
            </w:pPr>
          </w:p>
        </w:tc>
        <w:tc>
          <w:tcPr>
            <w:tcW w:w="1980" w:type="dxa"/>
            <w:tcBorders>
              <w:left w:val="nil"/>
              <w:right w:val="nil"/>
            </w:tcBorders>
            <w:shd w:val="clear" w:color="auto" w:fill="auto"/>
            <w:vAlign w:val="center"/>
          </w:tcPr>
          <w:p w:rsidR="00366142" w:rsidRDefault="00366142" w:rsidP="00A04A18">
            <w:pPr>
              <w:rPr>
                <w:rFonts w:ascii="Times New Roman" w:hAnsi="Times New Roman"/>
                <w:sz w:val="22"/>
                <w:szCs w:val="22"/>
                <w:lang w:val="en-US"/>
              </w:rPr>
            </w:pPr>
            <w:r w:rsidRPr="009A355A">
              <w:rPr>
                <w:rFonts w:ascii="Times New Roman" w:hAnsi="Times New Roman"/>
                <w:b/>
                <w:bCs/>
                <w:sz w:val="22"/>
                <w:szCs w:val="22"/>
                <w:lang w:val="en-US"/>
              </w:rPr>
              <w:t>Giá trị còn lại</w:t>
            </w:r>
          </w:p>
        </w:tc>
        <w:tc>
          <w:tcPr>
            <w:tcW w:w="1678" w:type="dxa"/>
            <w:tcBorders>
              <w:left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left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left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left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330"/>
        </w:trPr>
        <w:tc>
          <w:tcPr>
            <w:tcW w:w="450" w:type="dxa"/>
            <w:tcBorders>
              <w:left w:val="nil"/>
              <w:right w:val="nil"/>
            </w:tcBorders>
          </w:tcPr>
          <w:p w:rsidR="00366142" w:rsidRPr="005829D6" w:rsidRDefault="00366142" w:rsidP="00A04A18">
            <w:pPr>
              <w:ind w:left="162"/>
              <w:rPr>
                <w:rFonts w:ascii="Times New Roman" w:hAnsi="Times New Roman"/>
                <w:sz w:val="22"/>
                <w:szCs w:val="22"/>
                <w:lang w:val="en-US"/>
              </w:rPr>
            </w:pPr>
          </w:p>
        </w:tc>
        <w:tc>
          <w:tcPr>
            <w:tcW w:w="1980" w:type="dxa"/>
            <w:tcBorders>
              <w:left w:val="nil"/>
              <w:right w:val="nil"/>
            </w:tcBorders>
            <w:shd w:val="clear" w:color="auto" w:fill="auto"/>
            <w:vAlign w:val="bottom"/>
          </w:tcPr>
          <w:p w:rsidR="00366142" w:rsidRPr="005829D6" w:rsidRDefault="00366142" w:rsidP="00A04A18">
            <w:pPr>
              <w:rPr>
                <w:rFonts w:ascii="Times New Roman" w:hAnsi="Times New Roman"/>
                <w:sz w:val="22"/>
                <w:szCs w:val="22"/>
                <w:lang w:val="en-US"/>
              </w:rPr>
            </w:pPr>
            <w:r w:rsidRPr="005829D6">
              <w:rPr>
                <w:rFonts w:ascii="Times New Roman" w:hAnsi="Times New Roman"/>
                <w:sz w:val="22"/>
                <w:szCs w:val="22"/>
                <w:lang w:val="en-US"/>
              </w:rPr>
              <w:t>Quyền sử dụng đất</w:t>
            </w:r>
            <w:r>
              <w:rPr>
                <w:rFonts w:ascii="Times New Roman" w:hAnsi="Times New Roman"/>
                <w:sz w:val="22"/>
                <w:szCs w:val="22"/>
                <w:lang w:val="en-US"/>
              </w:rPr>
              <w:t xml:space="preserve"> (ii)</w:t>
            </w:r>
          </w:p>
        </w:tc>
        <w:tc>
          <w:tcPr>
            <w:tcW w:w="1678" w:type="dxa"/>
            <w:tcBorders>
              <w:left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left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left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left w:val="nil"/>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r w:rsidR="00366142" w:rsidRPr="009D3DAB" w:rsidTr="00EB16E8">
        <w:trPr>
          <w:trHeight w:val="330"/>
        </w:trPr>
        <w:tc>
          <w:tcPr>
            <w:tcW w:w="450" w:type="dxa"/>
            <w:tcBorders>
              <w:left w:val="nil"/>
              <w:right w:val="nil"/>
            </w:tcBorders>
          </w:tcPr>
          <w:p w:rsidR="00366142" w:rsidRPr="007C7F4A" w:rsidRDefault="00366142" w:rsidP="00A04A18">
            <w:pPr>
              <w:ind w:left="162"/>
              <w:rPr>
                <w:rFonts w:ascii="Times New Roman" w:hAnsi="Times New Roman"/>
                <w:sz w:val="22"/>
                <w:szCs w:val="22"/>
              </w:rPr>
            </w:pPr>
          </w:p>
        </w:tc>
        <w:tc>
          <w:tcPr>
            <w:tcW w:w="1980" w:type="dxa"/>
            <w:tcBorders>
              <w:left w:val="nil"/>
              <w:right w:val="nil"/>
            </w:tcBorders>
            <w:shd w:val="clear" w:color="auto" w:fill="auto"/>
            <w:vAlign w:val="bottom"/>
          </w:tcPr>
          <w:p w:rsidR="00366142" w:rsidRPr="005829D6" w:rsidRDefault="00366142" w:rsidP="00A04A18">
            <w:pPr>
              <w:rPr>
                <w:rFonts w:ascii="Times New Roman" w:hAnsi="Times New Roman"/>
                <w:sz w:val="22"/>
                <w:szCs w:val="22"/>
                <w:lang w:val="en-US"/>
              </w:rPr>
            </w:pPr>
            <w:r>
              <w:rPr>
                <w:rFonts w:ascii="Times New Roman" w:hAnsi="Times New Roman"/>
                <w:sz w:val="22"/>
                <w:szCs w:val="22"/>
                <w:lang w:val="en-US"/>
              </w:rPr>
              <w:t>…</w:t>
            </w:r>
          </w:p>
        </w:tc>
        <w:tc>
          <w:tcPr>
            <w:tcW w:w="1678" w:type="dxa"/>
            <w:tcBorders>
              <w:left w:val="nil"/>
              <w:bottom w:val="double" w:sz="4" w:space="0" w:color="auto"/>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62" w:type="dxa"/>
            <w:tcBorders>
              <w:left w:val="nil"/>
              <w:bottom w:val="double" w:sz="4" w:space="0" w:color="auto"/>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618" w:type="dxa"/>
            <w:tcBorders>
              <w:left w:val="nil"/>
              <w:bottom w:val="double" w:sz="4" w:space="0" w:color="auto"/>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c>
          <w:tcPr>
            <w:tcW w:w="1590" w:type="dxa"/>
            <w:tcBorders>
              <w:left w:val="nil"/>
              <w:bottom w:val="double" w:sz="4" w:space="0" w:color="auto"/>
              <w:right w:val="nil"/>
            </w:tcBorders>
            <w:shd w:val="clear" w:color="auto" w:fill="auto"/>
            <w:vAlign w:val="bottom"/>
          </w:tcPr>
          <w:p w:rsidR="00366142" w:rsidRPr="005829D6" w:rsidRDefault="00366142" w:rsidP="00A04A18">
            <w:pPr>
              <w:jc w:val="right"/>
              <w:rPr>
                <w:rFonts w:ascii="Times New Roman" w:hAnsi="Times New Roman"/>
                <w:sz w:val="22"/>
                <w:szCs w:val="22"/>
              </w:rPr>
            </w:pPr>
            <w:r>
              <w:rPr>
                <w:rFonts w:ascii="Times New Roman" w:hAnsi="Times New Roman"/>
                <w:sz w:val="22"/>
                <w:szCs w:val="22"/>
              </w:rPr>
              <w:t>-</w:t>
            </w:r>
          </w:p>
        </w:tc>
      </w:tr>
    </w:tbl>
    <w:p w:rsidR="00FD451C" w:rsidRDefault="00FD451C" w:rsidP="00366142">
      <w:pPr>
        <w:spacing w:before="120"/>
        <w:ind w:left="540"/>
        <w:rPr>
          <w:rFonts w:ascii="Times New Roman" w:hAnsi="Times New Roman"/>
          <w:sz w:val="22"/>
          <w:szCs w:val="22"/>
          <w:highlight w:val="yellow"/>
          <w:lang w:val="nl-NL"/>
        </w:rPr>
      </w:pPr>
    </w:p>
    <w:p w:rsidR="00FD451C" w:rsidRDefault="00FD451C" w:rsidP="00366142">
      <w:pPr>
        <w:spacing w:before="120"/>
        <w:ind w:left="540"/>
        <w:rPr>
          <w:rFonts w:ascii="Times New Roman" w:hAnsi="Times New Roman"/>
          <w:sz w:val="22"/>
          <w:szCs w:val="22"/>
          <w:highlight w:val="yellow"/>
          <w:lang w:val="nl-NL"/>
        </w:rPr>
      </w:pPr>
    </w:p>
    <w:p w:rsidR="00366142" w:rsidRPr="00DE5C22" w:rsidRDefault="00366142" w:rsidP="00366142">
      <w:pPr>
        <w:spacing w:before="120"/>
        <w:ind w:left="540"/>
        <w:rPr>
          <w:rFonts w:ascii="Times New Roman" w:hAnsi="Times New Roman"/>
          <w:sz w:val="22"/>
          <w:szCs w:val="22"/>
          <w:lang w:val="nl-NL"/>
        </w:rPr>
      </w:pPr>
      <w:r w:rsidRPr="00DE5C22">
        <w:rPr>
          <w:rFonts w:ascii="Times New Roman" w:hAnsi="Times New Roman"/>
          <w:sz w:val="22"/>
          <w:szCs w:val="22"/>
          <w:highlight w:val="yellow"/>
          <w:lang w:val="nl-NL"/>
        </w:rPr>
        <w:lastRenderedPageBreak/>
        <w:t>Thuyết minh chi tiết bất động sản đầu tư, ví dụ:</w:t>
      </w:r>
    </w:p>
    <w:p w:rsidR="00366142" w:rsidRDefault="00366142" w:rsidP="00A268C7">
      <w:pPr>
        <w:pStyle w:val="ListParagraph"/>
        <w:numPr>
          <w:ilvl w:val="0"/>
          <w:numId w:val="21"/>
        </w:numPr>
        <w:spacing w:before="120"/>
        <w:ind w:left="900" w:hanging="360"/>
        <w:rPr>
          <w:szCs w:val="22"/>
          <w:lang w:val="nl-NL"/>
        </w:rPr>
      </w:pPr>
      <w:r>
        <w:rPr>
          <w:szCs w:val="22"/>
          <w:lang w:val="nl-NL"/>
        </w:rPr>
        <w:t xml:space="preserve">Bất động sản đầu tư dùng để cho thuê thể hiện phần giá trị của </w:t>
      </w:r>
      <w:r w:rsidRPr="00AF2377">
        <w:rPr>
          <w:szCs w:val="22"/>
          <w:highlight w:val="cyan"/>
          <w:lang w:val="nl-NL"/>
        </w:rPr>
        <w:t xml:space="preserve">tòa nhà </w:t>
      </w:r>
      <w:r>
        <w:rPr>
          <w:szCs w:val="22"/>
          <w:highlight w:val="cyan"/>
          <w:lang w:val="nl-NL"/>
        </w:rPr>
        <w:t>văn phòng</w:t>
      </w:r>
      <w:r w:rsidRPr="00AF2377">
        <w:rPr>
          <w:szCs w:val="22"/>
          <w:highlight w:val="cyan"/>
          <w:lang w:val="nl-NL"/>
        </w:rPr>
        <w:t>...</w:t>
      </w:r>
      <w:r>
        <w:rPr>
          <w:szCs w:val="22"/>
          <w:lang w:val="nl-NL"/>
        </w:rPr>
        <w:t xml:space="preserve"> tương ứng với phần diện tích Công ty cho thuê được trích khấu hao theo phương pháp đường thẳng trong </w:t>
      </w:r>
      <w:r w:rsidRPr="00AF2377">
        <w:rPr>
          <w:szCs w:val="22"/>
          <w:highlight w:val="cyan"/>
          <w:lang w:val="nl-NL"/>
        </w:rPr>
        <w:t>...</w:t>
      </w:r>
      <w:r>
        <w:rPr>
          <w:szCs w:val="22"/>
          <w:lang w:val="nl-NL"/>
        </w:rPr>
        <w:t xml:space="preserve"> năm. </w:t>
      </w:r>
    </w:p>
    <w:p w:rsidR="00366142" w:rsidRDefault="00366142" w:rsidP="00366142">
      <w:pPr>
        <w:pStyle w:val="ListParagraph"/>
        <w:spacing w:before="120"/>
        <w:ind w:left="900"/>
        <w:rPr>
          <w:szCs w:val="22"/>
          <w:highlight w:val="cyan"/>
          <w:lang w:val="nl-NL"/>
        </w:rPr>
      </w:pPr>
      <w:r w:rsidRPr="0091464E">
        <w:rPr>
          <w:szCs w:val="22"/>
          <w:lang w:val="nl-NL"/>
        </w:rPr>
        <w:t xml:space="preserve">Như trình bày tại Thuyết minh số </w:t>
      </w:r>
      <w:r w:rsidRPr="0091464E">
        <w:rPr>
          <w:szCs w:val="22"/>
          <w:highlight w:val="cyan"/>
          <w:lang w:val="nl-NL"/>
        </w:rPr>
        <w:t>V.</w:t>
      </w:r>
      <w:r>
        <w:rPr>
          <w:szCs w:val="22"/>
          <w:highlight w:val="cyan"/>
          <w:lang w:val="nl-NL"/>
        </w:rPr>
        <w:t>2</w:t>
      </w:r>
      <w:r w:rsidR="00CB7D35">
        <w:rPr>
          <w:szCs w:val="22"/>
          <w:highlight w:val="cyan"/>
          <w:lang w:val="nl-NL"/>
        </w:rPr>
        <w:t>3</w:t>
      </w:r>
      <w:r w:rsidRPr="0091464E">
        <w:rPr>
          <w:szCs w:val="22"/>
          <w:highlight w:val="cyan"/>
          <w:lang w:val="nl-NL"/>
        </w:rPr>
        <w:t>,</w:t>
      </w:r>
      <w:r w:rsidRPr="0091464E">
        <w:rPr>
          <w:szCs w:val="22"/>
          <w:lang w:val="nl-NL"/>
        </w:rPr>
        <w:t xml:space="preserve"> Công ty đã sử dụng thế chấp bất động sản đầu t</w:t>
      </w:r>
      <w:r w:rsidRPr="0091464E">
        <w:rPr>
          <w:rFonts w:hint="cs"/>
          <w:szCs w:val="22"/>
          <w:lang w:val="nl-NL"/>
        </w:rPr>
        <w:t>ư</w:t>
      </w:r>
      <w:r w:rsidRPr="0091464E">
        <w:rPr>
          <w:szCs w:val="22"/>
          <w:lang w:val="nl-NL"/>
        </w:rPr>
        <w:t xml:space="preserve"> là tòa nhà văn phòng </w:t>
      </w:r>
      <w:r w:rsidRPr="0091464E">
        <w:rPr>
          <w:szCs w:val="22"/>
          <w:highlight w:val="cyan"/>
          <w:lang w:val="nl-NL"/>
        </w:rPr>
        <w:t>...</w:t>
      </w:r>
      <w:r w:rsidRPr="0091464E">
        <w:rPr>
          <w:szCs w:val="22"/>
          <w:lang w:val="nl-NL"/>
        </w:rPr>
        <w:t>để đảm bảo cho vay</w:t>
      </w:r>
      <w:r>
        <w:rPr>
          <w:szCs w:val="22"/>
          <w:lang w:val="nl-NL"/>
        </w:rPr>
        <w:t xml:space="preserve"> </w:t>
      </w:r>
      <w:r w:rsidRPr="0091464E">
        <w:rPr>
          <w:szCs w:val="22"/>
          <w:highlight w:val="cyan"/>
          <w:lang w:val="nl-NL"/>
        </w:rPr>
        <w:t>ngắn hạn và dài hạn</w:t>
      </w:r>
      <w:r w:rsidRPr="0091464E">
        <w:rPr>
          <w:szCs w:val="22"/>
          <w:lang w:val="nl-NL"/>
        </w:rPr>
        <w:t xml:space="preserve"> Ngân hàng TMCP</w:t>
      </w:r>
      <w:r w:rsidRPr="0091464E">
        <w:rPr>
          <w:szCs w:val="22"/>
          <w:highlight w:val="cyan"/>
          <w:lang w:val="nl-NL"/>
        </w:rPr>
        <w:t>....</w:t>
      </w:r>
    </w:p>
    <w:p w:rsidR="00366142" w:rsidRPr="00556569" w:rsidRDefault="00366142" w:rsidP="00366142">
      <w:pPr>
        <w:pStyle w:val="ListParagraph"/>
        <w:spacing w:before="240"/>
        <w:ind w:left="907"/>
        <w:rPr>
          <w:i/>
          <w:szCs w:val="22"/>
          <w:u w:val="single"/>
          <w:lang w:val="nl-NL"/>
        </w:rPr>
      </w:pPr>
      <w:r w:rsidRPr="00556569">
        <w:rPr>
          <w:i/>
          <w:szCs w:val="22"/>
          <w:highlight w:val="yellow"/>
          <w:u w:val="single"/>
          <w:lang w:val="nl-NL"/>
        </w:rPr>
        <w:t>Thuyết minh bất động sản đầu tư cho thuê đã hết khấu hao (nếu có):</w:t>
      </w:r>
    </w:p>
    <w:p w:rsidR="00366142" w:rsidRDefault="00366142" w:rsidP="00366142">
      <w:pPr>
        <w:pStyle w:val="ListParagraph"/>
        <w:spacing w:before="120"/>
        <w:ind w:left="900"/>
        <w:rPr>
          <w:szCs w:val="22"/>
          <w:lang w:val="nl-NL"/>
        </w:rPr>
      </w:pPr>
      <w:r w:rsidRPr="00556569">
        <w:rPr>
          <w:szCs w:val="22"/>
          <w:lang w:val="nl-NL"/>
        </w:rPr>
        <w:t xml:space="preserve">Nguyên giá của </w:t>
      </w:r>
      <w:r>
        <w:rPr>
          <w:szCs w:val="22"/>
          <w:lang w:val="nl-NL"/>
        </w:rPr>
        <w:t xml:space="preserve">bất động sản đầu tư cho thuê đã hết khấu hao nhưng vẫn cho thuê </w:t>
      </w:r>
      <w:r w:rsidRPr="00556569">
        <w:rPr>
          <w:szCs w:val="22"/>
          <w:lang w:val="nl-NL"/>
        </w:rPr>
        <w:t xml:space="preserve">với giá trị tại </w:t>
      </w:r>
      <w:r w:rsidRPr="00556569">
        <w:rPr>
          <w:szCs w:val="22"/>
          <w:highlight w:val="cyan"/>
          <w:lang w:val="nl-NL"/>
        </w:rPr>
        <w:t>ngày 3</w:t>
      </w:r>
      <w:r w:rsidR="006746EB">
        <w:rPr>
          <w:szCs w:val="22"/>
          <w:highlight w:val="cyan"/>
          <w:lang w:val="nl-NL"/>
        </w:rPr>
        <w:t>1</w:t>
      </w:r>
      <w:r w:rsidRPr="00556569">
        <w:rPr>
          <w:szCs w:val="22"/>
          <w:highlight w:val="cyan"/>
          <w:lang w:val="nl-NL"/>
        </w:rPr>
        <w:t xml:space="preserve"> tháng </w:t>
      </w:r>
      <w:r w:rsidR="006746EB">
        <w:rPr>
          <w:szCs w:val="22"/>
          <w:highlight w:val="cyan"/>
          <w:lang w:val="nl-NL"/>
        </w:rPr>
        <w:t>12</w:t>
      </w:r>
      <w:r w:rsidRPr="00556569">
        <w:rPr>
          <w:szCs w:val="22"/>
          <w:highlight w:val="cyan"/>
          <w:lang w:val="nl-NL"/>
        </w:rPr>
        <w:t xml:space="preserve"> năm 201</w:t>
      </w:r>
      <w:r w:rsidR="00894967">
        <w:rPr>
          <w:szCs w:val="22"/>
          <w:highlight w:val="cyan"/>
          <w:lang w:val="nl-NL"/>
        </w:rPr>
        <w:t>9</w:t>
      </w:r>
      <w:r w:rsidRPr="00556569">
        <w:rPr>
          <w:szCs w:val="22"/>
          <w:lang w:val="nl-NL"/>
        </w:rPr>
        <w:t xml:space="preserve"> là </w:t>
      </w:r>
      <w:r w:rsidRPr="00556569">
        <w:rPr>
          <w:szCs w:val="22"/>
          <w:highlight w:val="cyan"/>
          <w:lang w:val="nl-NL"/>
        </w:rPr>
        <w:t>…</w:t>
      </w:r>
      <w:r w:rsidRPr="00556569">
        <w:rPr>
          <w:szCs w:val="22"/>
          <w:lang w:val="nl-NL"/>
        </w:rPr>
        <w:t xml:space="preserve">VND </w:t>
      </w:r>
      <w:r w:rsidRPr="008F2A94">
        <w:rPr>
          <w:szCs w:val="22"/>
          <w:highlight w:val="cyan"/>
          <w:lang w:val="nl-NL"/>
        </w:rPr>
        <w:t>(tại</w:t>
      </w:r>
      <w:r>
        <w:rPr>
          <w:szCs w:val="22"/>
          <w:lang w:val="nl-NL"/>
        </w:rPr>
        <w:t xml:space="preserve"> </w:t>
      </w:r>
      <w:r w:rsidRPr="00556569">
        <w:rPr>
          <w:szCs w:val="22"/>
          <w:highlight w:val="cyan"/>
          <w:lang w:val="nl-NL"/>
        </w:rPr>
        <w:t>ngày 31 tháng 12 năm 201</w:t>
      </w:r>
      <w:r w:rsidR="00894967">
        <w:rPr>
          <w:szCs w:val="22"/>
          <w:highlight w:val="cyan"/>
          <w:lang w:val="nl-NL"/>
        </w:rPr>
        <w:t>8</w:t>
      </w:r>
      <w:r w:rsidRPr="00556569">
        <w:rPr>
          <w:szCs w:val="22"/>
          <w:lang w:val="nl-NL"/>
        </w:rPr>
        <w:t xml:space="preserve">: </w:t>
      </w:r>
      <w:r w:rsidRPr="00556569">
        <w:rPr>
          <w:szCs w:val="22"/>
          <w:highlight w:val="cyan"/>
          <w:lang w:val="nl-NL"/>
        </w:rPr>
        <w:t>…..</w:t>
      </w:r>
      <w:r w:rsidRPr="00556569">
        <w:rPr>
          <w:szCs w:val="22"/>
          <w:lang w:val="nl-NL"/>
        </w:rPr>
        <w:t>VND).</w:t>
      </w:r>
    </w:p>
    <w:p w:rsidR="00366142" w:rsidRDefault="00366142" w:rsidP="00A268C7">
      <w:pPr>
        <w:pStyle w:val="ListParagraph"/>
        <w:numPr>
          <w:ilvl w:val="0"/>
          <w:numId w:val="21"/>
        </w:numPr>
        <w:spacing w:before="120"/>
        <w:ind w:left="900" w:hanging="360"/>
        <w:rPr>
          <w:szCs w:val="22"/>
          <w:lang w:val="nl-NL"/>
        </w:rPr>
      </w:pPr>
      <w:r>
        <w:rPr>
          <w:szCs w:val="22"/>
          <w:lang w:val="nl-NL"/>
        </w:rPr>
        <w:t xml:space="preserve">Bất động sản đầu tư nắm giữ chờ tăng giá thể hiện giá trị </w:t>
      </w:r>
      <w:r w:rsidRPr="0091464E">
        <w:rPr>
          <w:szCs w:val="22"/>
          <w:highlight w:val="cyan"/>
          <w:lang w:val="nl-NL"/>
        </w:rPr>
        <w:t>quyền sử đất tại ...</w:t>
      </w:r>
      <w:r>
        <w:rPr>
          <w:szCs w:val="22"/>
          <w:lang w:val="nl-NL"/>
        </w:rPr>
        <w:t xml:space="preserve"> mà Công ty đã nhận chuyển nhượng và bàn giao từ  </w:t>
      </w:r>
      <w:r w:rsidRPr="0091464E">
        <w:rPr>
          <w:szCs w:val="22"/>
          <w:highlight w:val="cyan"/>
          <w:lang w:val="nl-NL"/>
        </w:rPr>
        <w:t>Công ty Cổ phần ....</w:t>
      </w:r>
      <w:r>
        <w:rPr>
          <w:szCs w:val="22"/>
          <w:lang w:val="nl-NL"/>
        </w:rPr>
        <w:t xml:space="preserve"> tương ứng với giá trị hợp đồng</w:t>
      </w:r>
      <w:r w:rsidRPr="0091464E">
        <w:rPr>
          <w:szCs w:val="22"/>
          <w:highlight w:val="cyan"/>
          <w:lang w:val="nl-NL"/>
        </w:rPr>
        <w:t>..</w:t>
      </w:r>
      <w:r>
        <w:rPr>
          <w:szCs w:val="22"/>
          <w:lang w:val="nl-NL"/>
        </w:rPr>
        <w:t>. Đây là</w:t>
      </w:r>
      <w:r w:rsidRPr="0091464E">
        <w:rPr>
          <w:szCs w:val="22"/>
          <w:highlight w:val="cyan"/>
          <w:lang w:val="nl-NL"/>
        </w:rPr>
        <w:t xml:space="preserve"> quyền sử dụng đất</w:t>
      </w:r>
      <w:r>
        <w:rPr>
          <w:szCs w:val="22"/>
          <w:lang w:val="nl-NL"/>
        </w:rPr>
        <w:t xml:space="preserve"> nắm giữ với mục đích chờ tăng giá nên Công ty không thực hiện trích khấu hao đối với bất động sản đầu tư này. </w:t>
      </w:r>
    </w:p>
    <w:p w:rsidR="00366142" w:rsidRDefault="00366142" w:rsidP="00366142">
      <w:pPr>
        <w:pStyle w:val="ListParagraph"/>
        <w:spacing w:before="120"/>
        <w:ind w:left="900"/>
        <w:rPr>
          <w:szCs w:val="22"/>
          <w:lang w:val="nl-NL"/>
        </w:rPr>
      </w:pPr>
      <w:r w:rsidRPr="0091464E">
        <w:rPr>
          <w:szCs w:val="22"/>
          <w:lang w:val="nl-NL"/>
        </w:rPr>
        <w:t xml:space="preserve">Như trình bày tại Thuyết minh số </w:t>
      </w:r>
      <w:r w:rsidRPr="0091464E">
        <w:rPr>
          <w:szCs w:val="22"/>
          <w:highlight w:val="cyan"/>
          <w:lang w:val="nl-NL"/>
        </w:rPr>
        <w:t>V.</w:t>
      </w:r>
      <w:r w:rsidR="002131DB">
        <w:rPr>
          <w:szCs w:val="22"/>
          <w:highlight w:val="cyan"/>
          <w:lang w:val="nl-NL"/>
        </w:rPr>
        <w:t>2</w:t>
      </w:r>
      <w:r w:rsidR="002131DB">
        <w:rPr>
          <w:szCs w:val="22"/>
          <w:highlight w:val="cyan"/>
          <w:lang w:val="vi-VN"/>
        </w:rPr>
        <w:t>7</w:t>
      </w:r>
      <w:r>
        <w:rPr>
          <w:szCs w:val="22"/>
          <w:highlight w:val="cyan"/>
          <w:lang w:val="nl-NL"/>
        </w:rPr>
        <w:t>a</w:t>
      </w:r>
      <w:r w:rsidRPr="0091464E">
        <w:rPr>
          <w:szCs w:val="22"/>
          <w:highlight w:val="cyan"/>
          <w:lang w:val="nl-NL"/>
        </w:rPr>
        <w:t>,</w:t>
      </w:r>
      <w:r w:rsidRPr="0091464E">
        <w:rPr>
          <w:szCs w:val="22"/>
          <w:lang w:val="nl-NL"/>
        </w:rPr>
        <w:t xml:space="preserve"> Công ty đã sử dụng thế chấp bất động sản đầu t</w:t>
      </w:r>
      <w:r w:rsidRPr="0091464E">
        <w:rPr>
          <w:rFonts w:hint="cs"/>
          <w:szCs w:val="22"/>
          <w:lang w:val="nl-NL"/>
        </w:rPr>
        <w:t>ư</w:t>
      </w:r>
      <w:r w:rsidRPr="0091464E">
        <w:rPr>
          <w:szCs w:val="22"/>
          <w:lang w:val="nl-NL"/>
        </w:rPr>
        <w:t xml:space="preserve"> là </w:t>
      </w:r>
      <w:r>
        <w:rPr>
          <w:szCs w:val="22"/>
          <w:lang w:val="nl-NL"/>
        </w:rPr>
        <w:t xml:space="preserve">quyền sử dụng đất tại </w:t>
      </w:r>
      <w:r w:rsidRPr="0091464E">
        <w:rPr>
          <w:szCs w:val="22"/>
          <w:highlight w:val="cyan"/>
          <w:lang w:val="nl-NL"/>
        </w:rPr>
        <w:t>...</w:t>
      </w:r>
      <w:r w:rsidRPr="0091464E">
        <w:rPr>
          <w:szCs w:val="22"/>
          <w:lang w:val="nl-NL"/>
        </w:rPr>
        <w:t xml:space="preserve">để đảm bảo cho </w:t>
      </w:r>
      <w:r>
        <w:rPr>
          <w:szCs w:val="22"/>
          <w:lang w:val="nl-NL"/>
        </w:rPr>
        <w:t xml:space="preserve">các trái phiếu phát hành của Công ty. </w:t>
      </w:r>
    </w:p>
    <w:p w:rsidR="00366142" w:rsidRPr="008B0066" w:rsidRDefault="00366142" w:rsidP="00366142">
      <w:pPr>
        <w:spacing w:before="240"/>
        <w:ind w:left="547"/>
        <w:rPr>
          <w:rFonts w:ascii="Times New Roman" w:hAnsi="Times New Roman"/>
          <w:sz w:val="22"/>
          <w:szCs w:val="22"/>
          <w:lang w:val="nl-NL"/>
        </w:rPr>
      </w:pPr>
      <w:r w:rsidRPr="008B0066">
        <w:rPr>
          <w:rFonts w:ascii="Times New Roman" w:hAnsi="Times New Roman"/>
          <w:sz w:val="22"/>
          <w:szCs w:val="22"/>
          <w:highlight w:val="yellow"/>
          <w:lang w:val="nl-NL"/>
        </w:rPr>
        <w:t xml:space="preserve">Thuyết minh </w:t>
      </w:r>
      <w:r>
        <w:rPr>
          <w:rFonts w:ascii="Times New Roman" w:hAnsi="Times New Roman"/>
          <w:sz w:val="22"/>
          <w:szCs w:val="22"/>
          <w:highlight w:val="yellow"/>
          <w:lang w:val="nl-NL"/>
        </w:rPr>
        <w:t>giá trị hợp lý của</w:t>
      </w:r>
      <w:r w:rsidRPr="008B0066">
        <w:rPr>
          <w:rFonts w:ascii="Times New Roman" w:hAnsi="Times New Roman"/>
          <w:sz w:val="22"/>
          <w:szCs w:val="22"/>
          <w:highlight w:val="yellow"/>
          <w:lang w:val="nl-NL"/>
        </w:rPr>
        <w:t xml:space="preserve"> bất động sản đầu tư, ví dụ:</w:t>
      </w:r>
    </w:p>
    <w:p w:rsidR="00366142" w:rsidRDefault="00366142" w:rsidP="00366142">
      <w:pPr>
        <w:spacing w:before="120"/>
        <w:ind w:left="540"/>
        <w:jc w:val="both"/>
        <w:rPr>
          <w:rFonts w:ascii="Times New Roman" w:hAnsi="Times New Roman"/>
          <w:sz w:val="22"/>
          <w:szCs w:val="22"/>
          <w:lang w:val="nl-NL"/>
        </w:rPr>
      </w:pPr>
      <w:r>
        <w:rPr>
          <w:rFonts w:ascii="Times New Roman" w:hAnsi="Times New Roman"/>
          <w:sz w:val="22"/>
          <w:szCs w:val="22"/>
          <w:lang w:val="nl-NL"/>
        </w:rPr>
        <w:t>Giá trị hợp lý của b</w:t>
      </w:r>
      <w:r w:rsidRPr="00DE5C22">
        <w:rPr>
          <w:rFonts w:ascii="Times New Roman" w:hAnsi="Times New Roman"/>
          <w:sz w:val="22"/>
          <w:szCs w:val="22"/>
          <w:lang w:val="nl-NL"/>
        </w:rPr>
        <w:t>ất độ</w:t>
      </w:r>
      <w:r>
        <w:rPr>
          <w:rFonts w:ascii="Times New Roman" w:hAnsi="Times New Roman"/>
          <w:sz w:val="22"/>
          <w:szCs w:val="22"/>
          <w:lang w:val="nl-NL"/>
        </w:rPr>
        <w:t xml:space="preserve">ng sản đầu tư chưa được đánh giá và xác định một cách chính thức </w:t>
      </w:r>
      <w:r w:rsidRPr="00DC0286">
        <w:rPr>
          <w:rFonts w:ascii="Times New Roman" w:hAnsi="Times New Roman"/>
          <w:sz w:val="22"/>
          <w:szCs w:val="22"/>
          <w:highlight w:val="cyan"/>
          <w:lang w:val="nl-NL"/>
        </w:rPr>
        <w:t>tại ngày 3</w:t>
      </w:r>
      <w:r w:rsidR="006746EB">
        <w:rPr>
          <w:rFonts w:ascii="Times New Roman" w:hAnsi="Times New Roman"/>
          <w:sz w:val="22"/>
          <w:szCs w:val="22"/>
          <w:highlight w:val="cyan"/>
          <w:lang w:val="nl-NL"/>
        </w:rPr>
        <w:t>1</w:t>
      </w:r>
      <w:r w:rsidRPr="00DC0286">
        <w:rPr>
          <w:rFonts w:ascii="Times New Roman" w:hAnsi="Times New Roman"/>
          <w:sz w:val="22"/>
          <w:szCs w:val="22"/>
          <w:highlight w:val="cyan"/>
          <w:lang w:val="nl-NL"/>
        </w:rPr>
        <w:t xml:space="preserve"> tháng </w:t>
      </w:r>
      <w:r w:rsidR="006746EB">
        <w:rPr>
          <w:rFonts w:ascii="Times New Roman" w:hAnsi="Times New Roman"/>
          <w:sz w:val="22"/>
          <w:szCs w:val="22"/>
          <w:highlight w:val="cyan"/>
          <w:lang w:val="nl-NL"/>
        </w:rPr>
        <w:t>12</w:t>
      </w:r>
      <w:r w:rsidR="00CE0AB7">
        <w:rPr>
          <w:rFonts w:ascii="Times New Roman" w:hAnsi="Times New Roman"/>
          <w:sz w:val="22"/>
          <w:szCs w:val="22"/>
          <w:highlight w:val="cyan"/>
          <w:lang w:val="nl-NL"/>
        </w:rPr>
        <w:t xml:space="preserve"> năm 201</w:t>
      </w:r>
      <w:r w:rsidR="00894967">
        <w:rPr>
          <w:rFonts w:ascii="Times New Roman" w:hAnsi="Times New Roman"/>
          <w:sz w:val="22"/>
          <w:szCs w:val="22"/>
          <w:lang w:val="nl-NL"/>
        </w:rPr>
        <w:t>9</w:t>
      </w:r>
      <w:r>
        <w:rPr>
          <w:rFonts w:ascii="Times New Roman" w:hAnsi="Times New Roman"/>
          <w:sz w:val="22"/>
          <w:szCs w:val="22"/>
          <w:lang w:val="nl-NL"/>
        </w:rPr>
        <w:t xml:space="preserve">. Tuy nhiên, </w:t>
      </w:r>
      <w:r w:rsidRPr="00DC0286">
        <w:rPr>
          <w:rFonts w:ascii="Times New Roman" w:hAnsi="Times New Roman"/>
          <w:sz w:val="22"/>
          <w:szCs w:val="22"/>
          <w:highlight w:val="cyan"/>
          <w:lang w:val="nl-NL"/>
        </w:rPr>
        <w:t xml:space="preserve">dựa trên </w:t>
      </w:r>
      <w:r>
        <w:rPr>
          <w:rFonts w:ascii="Times New Roman" w:hAnsi="Times New Roman"/>
          <w:sz w:val="22"/>
          <w:szCs w:val="22"/>
          <w:highlight w:val="cyan"/>
          <w:lang w:val="nl-NL"/>
        </w:rPr>
        <w:t>tình hình cho thuê thực tế</w:t>
      </w:r>
      <w:r>
        <w:rPr>
          <w:rFonts w:ascii="Times New Roman" w:hAnsi="Times New Roman"/>
          <w:sz w:val="22"/>
          <w:szCs w:val="22"/>
          <w:lang w:val="nl-NL"/>
        </w:rPr>
        <w:t xml:space="preserve">, </w:t>
      </w:r>
      <w:r w:rsidRPr="004A0D6A">
        <w:rPr>
          <w:rFonts w:ascii="Times New Roman" w:hAnsi="Times New Roman"/>
          <w:sz w:val="22"/>
          <w:szCs w:val="22"/>
          <w:highlight w:val="cyan"/>
          <w:lang w:val="nl-NL"/>
        </w:rPr>
        <w:t>Ban Giám đốc</w:t>
      </w:r>
      <w:r>
        <w:rPr>
          <w:rFonts w:ascii="Times New Roman" w:hAnsi="Times New Roman"/>
          <w:sz w:val="22"/>
          <w:szCs w:val="22"/>
          <w:lang w:val="nl-NL"/>
        </w:rPr>
        <w:t xml:space="preserve"> Công ty tin tưởng rằng giá trị hợp lý của bất động sản đầu tư lớn hơn giá trị còn lại tại ngày này.</w:t>
      </w:r>
    </w:p>
    <w:p w:rsidR="00366142" w:rsidRDefault="00366142" w:rsidP="00366142">
      <w:pPr>
        <w:spacing w:before="120"/>
        <w:ind w:left="540"/>
        <w:jc w:val="both"/>
        <w:rPr>
          <w:rFonts w:ascii="Times New Roman" w:hAnsi="Times New Roman"/>
          <w:sz w:val="22"/>
          <w:szCs w:val="22"/>
          <w:lang w:val="nl-NL"/>
        </w:rPr>
      </w:pPr>
      <w:r w:rsidRPr="008B0066">
        <w:rPr>
          <w:rFonts w:ascii="Times New Roman" w:hAnsi="Times New Roman"/>
          <w:sz w:val="22"/>
          <w:szCs w:val="22"/>
          <w:highlight w:val="yellow"/>
          <w:lang w:val="nl-NL"/>
        </w:rPr>
        <w:t>Hoặc:</w:t>
      </w:r>
    </w:p>
    <w:p w:rsidR="00366142" w:rsidRDefault="00366142" w:rsidP="00366142">
      <w:pPr>
        <w:spacing w:before="120"/>
        <w:ind w:left="540"/>
        <w:jc w:val="both"/>
        <w:rPr>
          <w:rFonts w:ascii="Times New Roman" w:hAnsi="Times New Roman"/>
          <w:sz w:val="22"/>
          <w:szCs w:val="22"/>
          <w:lang w:val="nl-NL"/>
        </w:rPr>
      </w:pPr>
      <w:r>
        <w:rPr>
          <w:rFonts w:ascii="Times New Roman" w:hAnsi="Times New Roman"/>
          <w:sz w:val="22"/>
          <w:szCs w:val="22"/>
          <w:lang w:val="nl-NL"/>
        </w:rPr>
        <w:t xml:space="preserve">Tại </w:t>
      </w:r>
      <w:r w:rsidR="00CE0AB7" w:rsidRPr="00DC0286">
        <w:rPr>
          <w:rFonts w:ascii="Times New Roman" w:hAnsi="Times New Roman"/>
          <w:sz w:val="22"/>
          <w:szCs w:val="22"/>
          <w:highlight w:val="cyan"/>
          <w:lang w:val="nl-NL"/>
        </w:rPr>
        <w:t>ngày 3</w:t>
      </w:r>
      <w:r w:rsidR="006746EB">
        <w:rPr>
          <w:rFonts w:ascii="Times New Roman" w:hAnsi="Times New Roman"/>
          <w:sz w:val="22"/>
          <w:szCs w:val="22"/>
          <w:highlight w:val="cyan"/>
          <w:lang w:val="nl-NL"/>
        </w:rPr>
        <w:t>1</w:t>
      </w:r>
      <w:r w:rsidR="00CE0AB7" w:rsidRPr="00DC0286">
        <w:rPr>
          <w:rFonts w:ascii="Times New Roman" w:hAnsi="Times New Roman"/>
          <w:sz w:val="22"/>
          <w:szCs w:val="22"/>
          <w:highlight w:val="cyan"/>
          <w:lang w:val="nl-NL"/>
        </w:rPr>
        <w:t xml:space="preserve"> tháng </w:t>
      </w:r>
      <w:r w:rsidR="006746EB">
        <w:rPr>
          <w:rFonts w:ascii="Times New Roman" w:hAnsi="Times New Roman"/>
          <w:sz w:val="22"/>
          <w:szCs w:val="22"/>
          <w:highlight w:val="cyan"/>
          <w:lang w:val="nl-NL"/>
        </w:rPr>
        <w:t>12</w:t>
      </w:r>
      <w:r w:rsidR="00CE0AB7">
        <w:rPr>
          <w:rFonts w:ascii="Times New Roman" w:hAnsi="Times New Roman"/>
          <w:sz w:val="22"/>
          <w:szCs w:val="22"/>
          <w:highlight w:val="cyan"/>
          <w:lang w:val="nl-NL"/>
        </w:rPr>
        <w:t xml:space="preserve"> năm </w:t>
      </w:r>
      <w:r w:rsidR="00CE0AB7" w:rsidRPr="00CE0AB7">
        <w:rPr>
          <w:rFonts w:ascii="Times New Roman" w:hAnsi="Times New Roman"/>
          <w:sz w:val="22"/>
          <w:szCs w:val="22"/>
          <w:highlight w:val="cyan"/>
          <w:lang w:val="nl-NL"/>
        </w:rPr>
        <w:t>201</w:t>
      </w:r>
      <w:r w:rsidR="00894967">
        <w:rPr>
          <w:rFonts w:ascii="Times New Roman" w:hAnsi="Times New Roman"/>
          <w:sz w:val="22"/>
          <w:szCs w:val="22"/>
          <w:highlight w:val="cyan"/>
          <w:lang w:val="nl-NL"/>
        </w:rPr>
        <w:t>9</w:t>
      </w:r>
      <w:r w:rsidRPr="00CE0AB7">
        <w:rPr>
          <w:rFonts w:ascii="Times New Roman" w:hAnsi="Times New Roman"/>
          <w:sz w:val="22"/>
          <w:szCs w:val="22"/>
          <w:highlight w:val="cyan"/>
          <w:lang w:val="nl-NL"/>
        </w:rPr>
        <w:t>,</w:t>
      </w:r>
      <w:r>
        <w:rPr>
          <w:rFonts w:ascii="Times New Roman" w:hAnsi="Times New Roman"/>
          <w:sz w:val="22"/>
          <w:szCs w:val="22"/>
          <w:lang w:val="nl-NL"/>
        </w:rPr>
        <w:t xml:space="preserve"> </w:t>
      </w:r>
      <w:r w:rsidRPr="008B0066">
        <w:rPr>
          <w:rFonts w:ascii="Times New Roman" w:hAnsi="Times New Roman"/>
          <w:sz w:val="22"/>
          <w:szCs w:val="22"/>
          <w:highlight w:val="cyan"/>
          <w:lang w:val="nl-NL"/>
        </w:rPr>
        <w:t>Ban Giám đốc</w:t>
      </w:r>
      <w:r>
        <w:rPr>
          <w:rFonts w:ascii="Times New Roman" w:hAnsi="Times New Roman"/>
          <w:sz w:val="22"/>
          <w:szCs w:val="22"/>
          <w:lang w:val="nl-NL"/>
        </w:rPr>
        <w:t xml:space="preserve"> không thực hiện việc xác định giá trị hợp lý của bất động sản đầu tư vì Công ty có ý định nắm giữ lâu dài cũng như không có cơ sở định giá hợp lý của bất động sản đầu tư này.</w:t>
      </w:r>
    </w:p>
    <w:p w:rsidR="00366142" w:rsidRDefault="00366142" w:rsidP="00366142">
      <w:pPr>
        <w:spacing w:before="120"/>
        <w:ind w:left="540"/>
        <w:jc w:val="both"/>
        <w:rPr>
          <w:rFonts w:ascii="Times New Roman" w:hAnsi="Times New Roman"/>
          <w:sz w:val="22"/>
          <w:szCs w:val="22"/>
          <w:lang w:val="nl-NL"/>
        </w:rPr>
      </w:pPr>
      <w:r w:rsidRPr="008B0066">
        <w:rPr>
          <w:rFonts w:ascii="Times New Roman" w:hAnsi="Times New Roman"/>
          <w:sz w:val="22"/>
          <w:szCs w:val="22"/>
          <w:highlight w:val="yellow"/>
          <w:lang w:val="nl-NL"/>
        </w:rPr>
        <w:t>Hoặc:</w:t>
      </w:r>
    </w:p>
    <w:p w:rsidR="00366142" w:rsidRPr="00DE5C22" w:rsidRDefault="00366142" w:rsidP="00366142">
      <w:pPr>
        <w:spacing w:before="120"/>
        <w:ind w:left="540"/>
        <w:jc w:val="both"/>
        <w:rPr>
          <w:rFonts w:ascii="Times New Roman" w:hAnsi="Times New Roman"/>
          <w:sz w:val="22"/>
          <w:szCs w:val="22"/>
          <w:lang w:val="nl-NL"/>
        </w:rPr>
      </w:pPr>
      <w:r w:rsidRPr="008B0066">
        <w:rPr>
          <w:rFonts w:ascii="Times New Roman" w:hAnsi="Times New Roman"/>
          <w:sz w:val="22"/>
          <w:szCs w:val="22"/>
          <w:lang w:val="nl-NL"/>
        </w:rPr>
        <w:t>Giá trị hợp lý của bất động sản đầu t</w:t>
      </w:r>
      <w:r w:rsidRPr="008B0066">
        <w:rPr>
          <w:rFonts w:ascii="Times New Roman" w:hAnsi="Times New Roman" w:hint="cs"/>
          <w:sz w:val="22"/>
          <w:szCs w:val="22"/>
          <w:lang w:val="nl-NL"/>
        </w:rPr>
        <w:t>ư</w:t>
      </w:r>
      <w:r w:rsidRPr="008B0066">
        <w:rPr>
          <w:rFonts w:ascii="Times New Roman" w:hAnsi="Times New Roman"/>
          <w:sz w:val="22"/>
          <w:szCs w:val="22"/>
          <w:lang w:val="nl-NL"/>
        </w:rPr>
        <w:t xml:space="preserve"> của Công ty tạ</w:t>
      </w:r>
      <w:r>
        <w:rPr>
          <w:rFonts w:ascii="Times New Roman" w:hAnsi="Times New Roman"/>
          <w:sz w:val="22"/>
          <w:szCs w:val="22"/>
          <w:lang w:val="nl-NL"/>
        </w:rPr>
        <w:t xml:space="preserve">i </w:t>
      </w:r>
      <w:r w:rsidR="00CE0AB7" w:rsidRPr="00DC0286">
        <w:rPr>
          <w:rFonts w:ascii="Times New Roman" w:hAnsi="Times New Roman"/>
          <w:sz w:val="22"/>
          <w:szCs w:val="22"/>
          <w:highlight w:val="cyan"/>
          <w:lang w:val="nl-NL"/>
        </w:rPr>
        <w:t>ngày 3</w:t>
      </w:r>
      <w:r w:rsidR="006746EB">
        <w:rPr>
          <w:rFonts w:ascii="Times New Roman" w:hAnsi="Times New Roman"/>
          <w:sz w:val="22"/>
          <w:szCs w:val="22"/>
          <w:highlight w:val="cyan"/>
          <w:lang w:val="nl-NL"/>
        </w:rPr>
        <w:t>1</w:t>
      </w:r>
      <w:r w:rsidR="00CE0AB7" w:rsidRPr="00DC0286">
        <w:rPr>
          <w:rFonts w:ascii="Times New Roman" w:hAnsi="Times New Roman"/>
          <w:sz w:val="22"/>
          <w:szCs w:val="22"/>
          <w:highlight w:val="cyan"/>
          <w:lang w:val="nl-NL"/>
        </w:rPr>
        <w:t xml:space="preserve"> tháng </w:t>
      </w:r>
      <w:r w:rsidR="006746EB">
        <w:rPr>
          <w:rFonts w:ascii="Times New Roman" w:hAnsi="Times New Roman"/>
          <w:sz w:val="22"/>
          <w:szCs w:val="22"/>
          <w:highlight w:val="cyan"/>
          <w:lang w:val="nl-NL"/>
        </w:rPr>
        <w:t>12</w:t>
      </w:r>
      <w:r w:rsidR="00CE0AB7">
        <w:rPr>
          <w:rFonts w:ascii="Times New Roman" w:hAnsi="Times New Roman"/>
          <w:sz w:val="22"/>
          <w:szCs w:val="22"/>
          <w:highlight w:val="cyan"/>
          <w:lang w:val="nl-NL"/>
        </w:rPr>
        <w:t xml:space="preserve"> năm 201</w:t>
      </w:r>
      <w:r w:rsidR="00894967">
        <w:rPr>
          <w:rFonts w:ascii="Times New Roman" w:hAnsi="Times New Roman"/>
          <w:sz w:val="22"/>
          <w:szCs w:val="22"/>
          <w:highlight w:val="cyan"/>
          <w:lang w:val="nl-NL"/>
        </w:rPr>
        <w:t>9</w:t>
      </w:r>
      <w:r w:rsidR="00CE0AB7">
        <w:rPr>
          <w:rFonts w:ascii="Times New Roman" w:hAnsi="Times New Roman"/>
          <w:sz w:val="22"/>
          <w:szCs w:val="22"/>
          <w:lang w:val="nl-NL"/>
        </w:rPr>
        <w:t xml:space="preserve"> </w:t>
      </w:r>
      <w:r w:rsidRPr="008B0066">
        <w:rPr>
          <w:rFonts w:ascii="Times New Roman" w:hAnsi="Times New Roman"/>
          <w:sz w:val="22"/>
          <w:szCs w:val="22"/>
          <w:lang w:val="nl-NL"/>
        </w:rPr>
        <w:t xml:space="preserve">là </w:t>
      </w:r>
      <w:r w:rsidRPr="008B0066">
        <w:rPr>
          <w:rFonts w:ascii="Times New Roman" w:hAnsi="Times New Roman"/>
          <w:sz w:val="22"/>
          <w:szCs w:val="22"/>
          <w:highlight w:val="cyan"/>
          <w:lang w:val="nl-NL"/>
        </w:rPr>
        <w:t>….</w:t>
      </w:r>
      <w:r>
        <w:rPr>
          <w:rFonts w:ascii="Times New Roman" w:hAnsi="Times New Roman"/>
          <w:sz w:val="22"/>
          <w:szCs w:val="22"/>
          <w:lang w:val="nl-NL"/>
        </w:rPr>
        <w:t>VND (</w:t>
      </w:r>
      <w:r w:rsidRPr="008B0066">
        <w:rPr>
          <w:rFonts w:ascii="Times New Roman" w:hAnsi="Times New Roman"/>
          <w:sz w:val="22"/>
          <w:szCs w:val="22"/>
          <w:highlight w:val="cyan"/>
          <w:lang w:val="nl-NL"/>
        </w:rPr>
        <w:t>tại ngày 31 tháng 12 năm 201</w:t>
      </w:r>
      <w:r w:rsidR="00894967">
        <w:rPr>
          <w:rFonts w:ascii="Times New Roman" w:hAnsi="Times New Roman"/>
          <w:sz w:val="22"/>
          <w:szCs w:val="22"/>
          <w:highlight w:val="cyan"/>
          <w:lang w:val="nl-NL"/>
        </w:rPr>
        <w:t>8</w:t>
      </w:r>
      <w:r w:rsidRPr="008B0066">
        <w:rPr>
          <w:rFonts w:ascii="Times New Roman" w:hAnsi="Times New Roman"/>
          <w:sz w:val="22"/>
          <w:szCs w:val="22"/>
          <w:lang w:val="nl-NL"/>
        </w:rPr>
        <w:t xml:space="preserve">: </w:t>
      </w:r>
      <w:r w:rsidRPr="008B0066">
        <w:rPr>
          <w:rFonts w:ascii="Times New Roman" w:hAnsi="Times New Roman"/>
          <w:sz w:val="22"/>
          <w:szCs w:val="22"/>
          <w:highlight w:val="cyan"/>
          <w:lang w:val="nl-NL"/>
        </w:rPr>
        <w:t>….</w:t>
      </w:r>
      <w:r w:rsidRPr="008B0066">
        <w:rPr>
          <w:rFonts w:ascii="Times New Roman" w:hAnsi="Times New Roman"/>
          <w:sz w:val="22"/>
          <w:szCs w:val="22"/>
          <w:lang w:val="nl-NL"/>
        </w:rPr>
        <w:t xml:space="preserve"> VND), đ</w:t>
      </w:r>
      <w:r w:rsidRPr="008B0066">
        <w:rPr>
          <w:rFonts w:ascii="Times New Roman" w:hAnsi="Times New Roman" w:hint="cs"/>
          <w:sz w:val="22"/>
          <w:szCs w:val="22"/>
          <w:lang w:val="nl-NL"/>
        </w:rPr>
        <w:t>ư</w:t>
      </w:r>
      <w:r w:rsidRPr="008B0066">
        <w:rPr>
          <w:rFonts w:ascii="Times New Roman" w:hAnsi="Times New Roman"/>
          <w:sz w:val="22"/>
          <w:szCs w:val="22"/>
          <w:lang w:val="nl-NL"/>
        </w:rPr>
        <w:t xml:space="preserve">ợc xác định cùng ngày bởi </w:t>
      </w:r>
      <w:r w:rsidRPr="008B0066">
        <w:rPr>
          <w:rFonts w:ascii="Times New Roman" w:hAnsi="Times New Roman"/>
          <w:sz w:val="22"/>
          <w:szCs w:val="22"/>
          <w:highlight w:val="cyan"/>
          <w:lang w:val="nl-NL"/>
        </w:rPr>
        <w:t>Công ty ABC &amp; ABB</w:t>
      </w:r>
      <w:r w:rsidRPr="008B0066">
        <w:rPr>
          <w:rFonts w:ascii="Times New Roman" w:hAnsi="Times New Roman"/>
          <w:sz w:val="22"/>
          <w:szCs w:val="22"/>
          <w:lang w:val="nl-NL"/>
        </w:rPr>
        <w:t xml:space="preserve">, một công ty định giá độc lập, không phải bên liên quan của Công ty. </w:t>
      </w:r>
      <w:r w:rsidRPr="008B0066">
        <w:rPr>
          <w:rFonts w:ascii="Times New Roman" w:hAnsi="Times New Roman"/>
          <w:sz w:val="22"/>
          <w:szCs w:val="22"/>
          <w:highlight w:val="cyan"/>
          <w:lang w:val="nl-NL"/>
        </w:rPr>
        <w:t>Công ty ABC &amp; ABB</w:t>
      </w:r>
      <w:r w:rsidRPr="008B0066">
        <w:rPr>
          <w:rFonts w:ascii="Times New Roman" w:hAnsi="Times New Roman"/>
          <w:sz w:val="22"/>
          <w:szCs w:val="22"/>
          <w:lang w:val="nl-NL"/>
        </w:rPr>
        <w:t xml:space="preserve"> là thành viên của Tổ chức định giá, có chứng chỉ hành nghề hợp lệ và có kinh nghiệm trong việc định giá bất động sản tại nhiều khu vực. Việc định giá bất động sản theo các Chuẩn mực Định giá Quốc tế đ</w:t>
      </w:r>
      <w:r w:rsidRPr="008B0066">
        <w:rPr>
          <w:rFonts w:ascii="Times New Roman" w:hAnsi="Times New Roman" w:hint="cs"/>
          <w:sz w:val="22"/>
          <w:szCs w:val="22"/>
          <w:lang w:val="nl-NL"/>
        </w:rPr>
        <w:t>ư</w:t>
      </w:r>
      <w:r w:rsidRPr="008B0066">
        <w:rPr>
          <w:rFonts w:ascii="Times New Roman" w:hAnsi="Times New Roman"/>
          <w:sz w:val="22"/>
          <w:szCs w:val="22"/>
          <w:lang w:val="nl-NL"/>
        </w:rPr>
        <w:t>ợc thực hiện có tham chiếu tới giá giao dịch thị tr</w:t>
      </w:r>
      <w:r w:rsidRPr="008B0066">
        <w:rPr>
          <w:rFonts w:ascii="Times New Roman" w:hAnsi="Times New Roman" w:hint="cs"/>
          <w:sz w:val="22"/>
          <w:szCs w:val="22"/>
          <w:lang w:val="nl-NL"/>
        </w:rPr>
        <w:t>ư</w:t>
      </w:r>
      <w:r w:rsidRPr="008B0066">
        <w:rPr>
          <w:rFonts w:ascii="Times New Roman" w:hAnsi="Times New Roman"/>
          <w:sz w:val="22"/>
          <w:szCs w:val="22"/>
          <w:lang w:val="nl-NL"/>
        </w:rPr>
        <w:t>ờng của các bất động sản t</w:t>
      </w:r>
      <w:r w:rsidRPr="008B0066">
        <w:rPr>
          <w:rFonts w:ascii="Times New Roman" w:hAnsi="Times New Roman" w:hint="cs"/>
          <w:sz w:val="22"/>
          <w:szCs w:val="22"/>
          <w:lang w:val="nl-NL"/>
        </w:rPr>
        <w:t>ươ</w:t>
      </w:r>
      <w:r w:rsidRPr="008B0066">
        <w:rPr>
          <w:rFonts w:ascii="Times New Roman" w:hAnsi="Times New Roman"/>
          <w:sz w:val="22"/>
          <w:szCs w:val="22"/>
          <w:lang w:val="nl-NL"/>
        </w:rPr>
        <w:t>ng tự.</w:t>
      </w:r>
    </w:p>
    <w:p w:rsidR="00366142" w:rsidRPr="008B0066" w:rsidRDefault="00366142" w:rsidP="00894967">
      <w:pPr>
        <w:numPr>
          <w:ilvl w:val="1"/>
          <w:numId w:val="5"/>
        </w:numPr>
        <w:spacing w:before="240" w:after="120"/>
        <w:ind w:left="576" w:hanging="576"/>
        <w:jc w:val="both"/>
        <w:rPr>
          <w:rFonts w:ascii="Times New Roman" w:hAnsi="Times New Roman"/>
          <w:b/>
          <w:bCs/>
          <w:sz w:val="22"/>
          <w:szCs w:val="22"/>
          <w:lang w:val="nl-NL"/>
        </w:rPr>
      </w:pPr>
      <w:r w:rsidRPr="008B0066">
        <w:rPr>
          <w:rFonts w:ascii="Times New Roman" w:hAnsi="Times New Roman"/>
          <w:b/>
          <w:bCs/>
          <w:sz w:val="22"/>
          <w:szCs w:val="22"/>
          <w:lang w:val="nl-NL"/>
        </w:rPr>
        <w:t>Tài sản dở dang dài hạn</w:t>
      </w:r>
    </w:p>
    <w:tbl>
      <w:tblPr>
        <w:tblW w:w="8910" w:type="dxa"/>
        <w:tblInd w:w="108" w:type="dxa"/>
        <w:tblLook w:val="04A0" w:firstRow="1" w:lastRow="0" w:firstColumn="1" w:lastColumn="0" w:noHBand="0" w:noVBand="1"/>
      </w:tblPr>
      <w:tblGrid>
        <w:gridCol w:w="412"/>
        <w:gridCol w:w="1928"/>
        <w:gridCol w:w="1771"/>
        <w:gridCol w:w="1559"/>
        <w:gridCol w:w="236"/>
        <w:gridCol w:w="1564"/>
        <w:gridCol w:w="1440"/>
      </w:tblGrid>
      <w:tr w:rsidR="00802222" w:rsidRPr="008B0066" w:rsidTr="00A04A18">
        <w:trPr>
          <w:trHeight w:val="185"/>
          <w:tblHeader/>
        </w:trPr>
        <w:tc>
          <w:tcPr>
            <w:tcW w:w="412" w:type="dxa"/>
            <w:tcBorders>
              <w:top w:val="nil"/>
              <w:left w:val="nil"/>
              <w:bottom w:val="nil"/>
              <w:right w:val="nil"/>
            </w:tcBorders>
            <w:shd w:val="clear" w:color="auto" w:fill="auto"/>
            <w:noWrap/>
            <w:vAlign w:val="bottom"/>
            <w:hideMark/>
          </w:tcPr>
          <w:p w:rsidR="00802222" w:rsidRPr="008B0066" w:rsidRDefault="00802222" w:rsidP="00A04A18">
            <w:pPr>
              <w:rPr>
                <w:rFonts w:ascii="Times New Roman" w:hAnsi="Times New Roman"/>
                <w:b/>
                <w:bCs/>
                <w:sz w:val="22"/>
                <w:szCs w:val="22"/>
                <w:lang w:val="nl-NL"/>
              </w:rPr>
            </w:pPr>
          </w:p>
        </w:tc>
        <w:tc>
          <w:tcPr>
            <w:tcW w:w="1928" w:type="dxa"/>
            <w:tcBorders>
              <w:top w:val="nil"/>
              <w:left w:val="nil"/>
              <w:bottom w:val="nil"/>
              <w:right w:val="nil"/>
            </w:tcBorders>
            <w:shd w:val="clear" w:color="auto" w:fill="auto"/>
            <w:noWrap/>
            <w:vAlign w:val="bottom"/>
            <w:hideMark/>
          </w:tcPr>
          <w:p w:rsidR="00802222" w:rsidRPr="008B0066" w:rsidRDefault="00802222" w:rsidP="00A04A18">
            <w:pPr>
              <w:rPr>
                <w:rFonts w:ascii="Times New Roman" w:hAnsi="Times New Roman"/>
                <w:sz w:val="22"/>
                <w:szCs w:val="22"/>
                <w:lang w:val="nl-NL"/>
              </w:rPr>
            </w:pPr>
          </w:p>
        </w:tc>
        <w:tc>
          <w:tcPr>
            <w:tcW w:w="3330" w:type="dxa"/>
            <w:gridSpan w:val="2"/>
            <w:tcBorders>
              <w:top w:val="nil"/>
              <w:left w:val="nil"/>
              <w:bottom w:val="single" w:sz="4" w:space="0" w:color="auto"/>
              <w:right w:val="nil"/>
            </w:tcBorders>
            <w:shd w:val="clear" w:color="auto" w:fill="auto"/>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cuối năm</w:t>
            </w:r>
          </w:p>
        </w:tc>
        <w:tc>
          <w:tcPr>
            <w:tcW w:w="236" w:type="dxa"/>
            <w:tcBorders>
              <w:top w:val="nil"/>
              <w:left w:val="nil"/>
              <w:right w:val="nil"/>
            </w:tcBorders>
          </w:tcPr>
          <w:p w:rsidR="00802222" w:rsidRPr="002E5633" w:rsidRDefault="00802222" w:rsidP="001A2A63">
            <w:pPr>
              <w:jc w:val="center"/>
              <w:rPr>
                <w:rFonts w:ascii="Times New Roman" w:hAnsi="Times New Roman"/>
                <w:b/>
                <w:bCs/>
                <w:sz w:val="22"/>
                <w:szCs w:val="22"/>
              </w:rPr>
            </w:pPr>
          </w:p>
        </w:tc>
        <w:tc>
          <w:tcPr>
            <w:tcW w:w="3004" w:type="dxa"/>
            <w:gridSpan w:val="2"/>
            <w:tcBorders>
              <w:top w:val="nil"/>
              <w:left w:val="nil"/>
              <w:bottom w:val="single" w:sz="4" w:space="0" w:color="auto"/>
              <w:right w:val="nil"/>
            </w:tcBorders>
            <w:shd w:val="clear" w:color="auto" w:fill="auto"/>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đầu năm</w:t>
            </w:r>
          </w:p>
        </w:tc>
      </w:tr>
      <w:tr w:rsidR="00366142" w:rsidRPr="008B0066" w:rsidTr="00A04A18">
        <w:trPr>
          <w:trHeight w:val="185"/>
          <w:tblHeader/>
        </w:trPr>
        <w:tc>
          <w:tcPr>
            <w:tcW w:w="412" w:type="dxa"/>
            <w:tcBorders>
              <w:top w:val="nil"/>
              <w:left w:val="nil"/>
              <w:bottom w:val="nil"/>
              <w:right w:val="nil"/>
            </w:tcBorders>
            <w:shd w:val="clear" w:color="auto" w:fill="auto"/>
            <w:noWrap/>
            <w:vAlign w:val="bottom"/>
            <w:hideMark/>
          </w:tcPr>
          <w:p w:rsidR="00366142" w:rsidRPr="008B0066" w:rsidRDefault="00366142" w:rsidP="00A04A18">
            <w:pPr>
              <w:rPr>
                <w:rFonts w:ascii="Times New Roman" w:hAnsi="Times New Roman"/>
                <w:sz w:val="22"/>
                <w:szCs w:val="22"/>
              </w:rPr>
            </w:pPr>
          </w:p>
        </w:tc>
        <w:tc>
          <w:tcPr>
            <w:tcW w:w="1928" w:type="dxa"/>
            <w:tcBorders>
              <w:top w:val="nil"/>
              <w:left w:val="nil"/>
              <w:bottom w:val="nil"/>
              <w:right w:val="nil"/>
            </w:tcBorders>
            <w:shd w:val="clear" w:color="auto" w:fill="auto"/>
            <w:noWrap/>
            <w:vAlign w:val="bottom"/>
            <w:hideMark/>
          </w:tcPr>
          <w:p w:rsidR="00366142" w:rsidRPr="008B0066" w:rsidRDefault="00366142" w:rsidP="00A04A18">
            <w:pPr>
              <w:rPr>
                <w:rFonts w:ascii="Times New Roman" w:hAnsi="Times New Roman"/>
                <w:sz w:val="22"/>
                <w:szCs w:val="22"/>
              </w:rPr>
            </w:pPr>
          </w:p>
        </w:tc>
        <w:tc>
          <w:tcPr>
            <w:tcW w:w="1771" w:type="dxa"/>
            <w:tcBorders>
              <w:top w:val="nil"/>
              <w:left w:val="nil"/>
              <w:bottom w:val="single" w:sz="4" w:space="0" w:color="auto"/>
              <w:right w:val="nil"/>
            </w:tcBorders>
            <w:shd w:val="clear" w:color="auto" w:fill="auto"/>
            <w:noWrap/>
            <w:vAlign w:val="center"/>
            <w:hideMark/>
          </w:tcPr>
          <w:p w:rsidR="00366142" w:rsidRPr="008B0066" w:rsidRDefault="00366142" w:rsidP="00A04A18">
            <w:pPr>
              <w:jc w:val="right"/>
              <w:rPr>
                <w:rFonts w:ascii="Times New Roman" w:hAnsi="Times New Roman"/>
                <w:b/>
                <w:bCs/>
                <w:sz w:val="22"/>
                <w:szCs w:val="22"/>
              </w:rPr>
            </w:pPr>
            <w:r w:rsidRPr="008B0066">
              <w:rPr>
                <w:rFonts w:ascii="Times New Roman" w:hAnsi="Times New Roman"/>
                <w:b/>
                <w:sz w:val="22"/>
                <w:szCs w:val="22"/>
                <w:lang w:val="nl-NL"/>
              </w:rPr>
              <w:t>Giá gốc</w:t>
            </w:r>
          </w:p>
        </w:tc>
        <w:tc>
          <w:tcPr>
            <w:tcW w:w="1559" w:type="dxa"/>
            <w:tcBorders>
              <w:top w:val="nil"/>
              <w:left w:val="nil"/>
              <w:bottom w:val="single" w:sz="4" w:space="0" w:color="auto"/>
              <w:right w:val="nil"/>
            </w:tcBorders>
            <w:shd w:val="clear" w:color="auto" w:fill="auto"/>
            <w:noWrap/>
            <w:vAlign w:val="center"/>
            <w:hideMark/>
          </w:tcPr>
          <w:p w:rsidR="00366142" w:rsidRPr="008B0066" w:rsidRDefault="00366142" w:rsidP="00A04A18">
            <w:pPr>
              <w:jc w:val="right"/>
              <w:rPr>
                <w:rFonts w:ascii="Times New Roman" w:hAnsi="Times New Roman"/>
                <w:b/>
                <w:sz w:val="22"/>
                <w:szCs w:val="22"/>
              </w:rPr>
            </w:pPr>
            <w:r w:rsidRPr="008B0066">
              <w:rPr>
                <w:rFonts w:ascii="Times New Roman" w:hAnsi="Times New Roman"/>
                <w:b/>
                <w:sz w:val="22"/>
                <w:szCs w:val="22"/>
              </w:rPr>
              <w:t xml:space="preserve">Giá trị có </w:t>
            </w:r>
          </w:p>
          <w:p w:rsidR="00366142" w:rsidRPr="008B0066" w:rsidRDefault="00366142" w:rsidP="00A04A18">
            <w:pPr>
              <w:jc w:val="right"/>
              <w:rPr>
                <w:rFonts w:ascii="Times New Roman" w:hAnsi="Times New Roman"/>
                <w:b/>
                <w:bCs/>
                <w:sz w:val="22"/>
                <w:szCs w:val="22"/>
              </w:rPr>
            </w:pPr>
            <w:r w:rsidRPr="008B0066">
              <w:rPr>
                <w:rFonts w:ascii="Times New Roman" w:hAnsi="Times New Roman"/>
                <w:b/>
                <w:sz w:val="22"/>
                <w:szCs w:val="22"/>
              </w:rPr>
              <w:t>thể thu hồi</w:t>
            </w:r>
          </w:p>
        </w:tc>
        <w:tc>
          <w:tcPr>
            <w:tcW w:w="236" w:type="dxa"/>
            <w:tcBorders>
              <w:top w:val="nil"/>
              <w:left w:val="nil"/>
              <w:right w:val="nil"/>
            </w:tcBorders>
            <w:vAlign w:val="center"/>
          </w:tcPr>
          <w:p w:rsidR="00366142" w:rsidRPr="008B0066" w:rsidRDefault="00366142" w:rsidP="00A04A18">
            <w:pPr>
              <w:jc w:val="right"/>
              <w:rPr>
                <w:rFonts w:ascii="Times New Roman" w:hAnsi="Times New Roman"/>
                <w:b/>
                <w:bCs/>
                <w:sz w:val="22"/>
                <w:szCs w:val="22"/>
              </w:rPr>
            </w:pPr>
          </w:p>
        </w:tc>
        <w:tc>
          <w:tcPr>
            <w:tcW w:w="1564" w:type="dxa"/>
            <w:tcBorders>
              <w:top w:val="nil"/>
              <w:left w:val="nil"/>
              <w:bottom w:val="single" w:sz="4" w:space="0" w:color="auto"/>
              <w:right w:val="nil"/>
            </w:tcBorders>
            <w:shd w:val="clear" w:color="auto" w:fill="auto"/>
            <w:noWrap/>
            <w:vAlign w:val="center"/>
            <w:hideMark/>
          </w:tcPr>
          <w:p w:rsidR="00366142" w:rsidRPr="008B0066" w:rsidRDefault="00366142" w:rsidP="00A04A18">
            <w:pPr>
              <w:jc w:val="right"/>
              <w:rPr>
                <w:rFonts w:ascii="Times New Roman" w:hAnsi="Times New Roman"/>
                <w:b/>
                <w:bCs/>
                <w:sz w:val="22"/>
                <w:szCs w:val="22"/>
              </w:rPr>
            </w:pPr>
            <w:r w:rsidRPr="008B0066">
              <w:rPr>
                <w:rFonts w:ascii="Times New Roman" w:hAnsi="Times New Roman"/>
                <w:b/>
                <w:sz w:val="22"/>
                <w:szCs w:val="22"/>
                <w:lang w:val="nl-NL"/>
              </w:rPr>
              <w:t>Giá gốc</w:t>
            </w:r>
          </w:p>
        </w:tc>
        <w:tc>
          <w:tcPr>
            <w:tcW w:w="1440" w:type="dxa"/>
            <w:tcBorders>
              <w:top w:val="nil"/>
              <w:left w:val="nil"/>
              <w:bottom w:val="single" w:sz="4" w:space="0" w:color="auto"/>
              <w:right w:val="nil"/>
            </w:tcBorders>
            <w:shd w:val="clear" w:color="auto" w:fill="auto"/>
            <w:noWrap/>
            <w:vAlign w:val="center"/>
            <w:hideMark/>
          </w:tcPr>
          <w:p w:rsidR="00366142" w:rsidRPr="008B0066" w:rsidRDefault="00366142" w:rsidP="00A04A18">
            <w:pPr>
              <w:jc w:val="right"/>
              <w:rPr>
                <w:rFonts w:ascii="Times New Roman" w:hAnsi="Times New Roman"/>
                <w:b/>
                <w:sz w:val="22"/>
                <w:szCs w:val="22"/>
              </w:rPr>
            </w:pPr>
            <w:r w:rsidRPr="008B0066">
              <w:rPr>
                <w:rFonts w:ascii="Times New Roman" w:hAnsi="Times New Roman"/>
                <w:b/>
                <w:sz w:val="22"/>
                <w:szCs w:val="22"/>
              </w:rPr>
              <w:t xml:space="preserve">Giá trị có </w:t>
            </w:r>
          </w:p>
          <w:p w:rsidR="00366142" w:rsidRPr="008B0066" w:rsidRDefault="00366142" w:rsidP="00A04A18">
            <w:pPr>
              <w:jc w:val="right"/>
              <w:rPr>
                <w:rFonts w:ascii="Times New Roman" w:hAnsi="Times New Roman"/>
                <w:b/>
                <w:bCs/>
                <w:sz w:val="22"/>
                <w:szCs w:val="22"/>
              </w:rPr>
            </w:pPr>
            <w:r w:rsidRPr="008B0066">
              <w:rPr>
                <w:rFonts w:ascii="Times New Roman" w:hAnsi="Times New Roman"/>
                <w:b/>
                <w:sz w:val="22"/>
                <w:szCs w:val="22"/>
              </w:rPr>
              <w:t>thể thu hồi</w:t>
            </w:r>
          </w:p>
        </w:tc>
      </w:tr>
      <w:tr w:rsidR="00366142" w:rsidRPr="003B4963" w:rsidTr="00A04A18">
        <w:trPr>
          <w:trHeight w:val="370"/>
        </w:trPr>
        <w:tc>
          <w:tcPr>
            <w:tcW w:w="412" w:type="dxa"/>
            <w:tcBorders>
              <w:top w:val="nil"/>
              <w:left w:val="nil"/>
              <w:bottom w:val="nil"/>
              <w:right w:val="nil"/>
            </w:tcBorders>
            <w:shd w:val="clear" w:color="auto" w:fill="auto"/>
            <w:noWrap/>
            <w:hideMark/>
          </w:tcPr>
          <w:p w:rsidR="00366142" w:rsidRPr="008B0066" w:rsidRDefault="00366142" w:rsidP="00A04A18">
            <w:pPr>
              <w:spacing w:before="120"/>
              <w:ind w:right="-96"/>
              <w:jc w:val="right"/>
              <w:rPr>
                <w:rFonts w:ascii="Times New Roman" w:hAnsi="Times New Roman"/>
                <w:b/>
                <w:sz w:val="22"/>
                <w:szCs w:val="22"/>
                <w:lang w:val="nl-NL"/>
              </w:rPr>
            </w:pPr>
            <w:r w:rsidRPr="008B0066">
              <w:rPr>
                <w:rFonts w:ascii="Times New Roman" w:hAnsi="Times New Roman"/>
                <w:b/>
                <w:sz w:val="22"/>
                <w:szCs w:val="22"/>
                <w:lang w:val="nl-NL"/>
              </w:rPr>
              <w:t>a)</w:t>
            </w:r>
          </w:p>
        </w:tc>
        <w:tc>
          <w:tcPr>
            <w:tcW w:w="1928" w:type="dxa"/>
            <w:tcBorders>
              <w:top w:val="nil"/>
              <w:left w:val="nil"/>
              <w:bottom w:val="nil"/>
              <w:right w:val="nil"/>
            </w:tcBorders>
            <w:shd w:val="clear" w:color="auto" w:fill="auto"/>
            <w:vAlign w:val="bottom"/>
            <w:hideMark/>
          </w:tcPr>
          <w:p w:rsidR="00366142" w:rsidRPr="008B0066" w:rsidRDefault="00366142" w:rsidP="00A04A18">
            <w:pPr>
              <w:spacing w:before="120"/>
              <w:rPr>
                <w:rFonts w:ascii="Times New Roman" w:hAnsi="Times New Roman"/>
                <w:b/>
                <w:sz w:val="22"/>
                <w:szCs w:val="22"/>
                <w:lang w:val="nl-NL"/>
              </w:rPr>
            </w:pPr>
            <w:r w:rsidRPr="008B0066">
              <w:rPr>
                <w:rFonts w:ascii="Times New Roman" w:hAnsi="Times New Roman"/>
                <w:b/>
                <w:sz w:val="22"/>
                <w:szCs w:val="22"/>
                <w:lang w:val="nl-NL"/>
              </w:rPr>
              <w:t>Chi phí sản xuất, kinh doanh dở dang dài hạn</w:t>
            </w:r>
          </w:p>
        </w:tc>
        <w:tc>
          <w:tcPr>
            <w:tcW w:w="1771" w:type="dxa"/>
            <w:tcBorders>
              <w:top w:val="nil"/>
              <w:left w:val="nil"/>
              <w:bottom w:val="nil"/>
              <w:right w:val="nil"/>
            </w:tcBorders>
            <w:shd w:val="clear" w:color="auto" w:fill="auto"/>
            <w:noWrap/>
            <w:hideMark/>
          </w:tcPr>
          <w:p w:rsidR="00366142" w:rsidRPr="008B0066" w:rsidRDefault="00366142" w:rsidP="00A04A18">
            <w:pPr>
              <w:rPr>
                <w:rFonts w:ascii="Times New Roman" w:hAnsi="Times New Roman"/>
                <w:b/>
                <w:bCs/>
                <w:sz w:val="22"/>
                <w:szCs w:val="22"/>
                <w:lang w:val="nl-NL"/>
              </w:rPr>
            </w:pPr>
          </w:p>
        </w:tc>
        <w:tc>
          <w:tcPr>
            <w:tcW w:w="1559" w:type="dxa"/>
            <w:tcBorders>
              <w:top w:val="nil"/>
              <w:left w:val="nil"/>
              <w:bottom w:val="nil"/>
              <w:right w:val="nil"/>
            </w:tcBorders>
            <w:shd w:val="clear" w:color="auto" w:fill="auto"/>
            <w:noWrap/>
            <w:hideMark/>
          </w:tcPr>
          <w:p w:rsidR="00366142" w:rsidRPr="008B0066" w:rsidRDefault="00366142" w:rsidP="00A04A18">
            <w:pPr>
              <w:rPr>
                <w:rFonts w:ascii="Times New Roman" w:hAnsi="Times New Roman"/>
                <w:b/>
                <w:bCs/>
                <w:sz w:val="22"/>
                <w:szCs w:val="22"/>
                <w:lang w:val="nl-NL"/>
              </w:rPr>
            </w:pPr>
          </w:p>
        </w:tc>
        <w:tc>
          <w:tcPr>
            <w:tcW w:w="236" w:type="dxa"/>
            <w:tcBorders>
              <w:top w:val="nil"/>
              <w:left w:val="nil"/>
              <w:bottom w:val="nil"/>
              <w:right w:val="nil"/>
            </w:tcBorders>
          </w:tcPr>
          <w:p w:rsidR="00366142" w:rsidRPr="008B0066" w:rsidRDefault="00366142" w:rsidP="00A04A18">
            <w:pPr>
              <w:rPr>
                <w:rFonts w:ascii="Times New Roman" w:hAnsi="Times New Roman"/>
                <w:b/>
                <w:bCs/>
                <w:sz w:val="22"/>
                <w:szCs w:val="22"/>
                <w:lang w:val="nl-NL"/>
              </w:rPr>
            </w:pPr>
          </w:p>
        </w:tc>
        <w:tc>
          <w:tcPr>
            <w:tcW w:w="1564" w:type="dxa"/>
            <w:tcBorders>
              <w:top w:val="nil"/>
              <w:left w:val="nil"/>
              <w:bottom w:val="nil"/>
              <w:right w:val="nil"/>
            </w:tcBorders>
            <w:shd w:val="clear" w:color="auto" w:fill="auto"/>
            <w:noWrap/>
            <w:hideMark/>
          </w:tcPr>
          <w:p w:rsidR="00366142" w:rsidRPr="008B0066" w:rsidRDefault="00366142" w:rsidP="00A04A18">
            <w:pPr>
              <w:rPr>
                <w:rFonts w:ascii="Times New Roman" w:hAnsi="Times New Roman"/>
                <w:b/>
                <w:bCs/>
                <w:sz w:val="22"/>
                <w:szCs w:val="22"/>
                <w:lang w:val="nl-NL"/>
              </w:rPr>
            </w:pPr>
          </w:p>
        </w:tc>
        <w:tc>
          <w:tcPr>
            <w:tcW w:w="1440" w:type="dxa"/>
            <w:tcBorders>
              <w:top w:val="nil"/>
              <w:left w:val="nil"/>
              <w:bottom w:val="nil"/>
              <w:right w:val="nil"/>
            </w:tcBorders>
            <w:shd w:val="clear" w:color="auto" w:fill="auto"/>
            <w:noWrap/>
            <w:hideMark/>
          </w:tcPr>
          <w:p w:rsidR="00366142" w:rsidRPr="008B0066" w:rsidRDefault="00366142" w:rsidP="00A04A18">
            <w:pPr>
              <w:rPr>
                <w:rFonts w:ascii="Times New Roman" w:hAnsi="Times New Roman"/>
                <w:b/>
                <w:bCs/>
                <w:sz w:val="22"/>
                <w:szCs w:val="22"/>
                <w:lang w:val="nl-NL"/>
              </w:rPr>
            </w:pPr>
          </w:p>
        </w:tc>
      </w:tr>
      <w:tr w:rsidR="00366142" w:rsidRPr="008B0066" w:rsidTr="00A04A18">
        <w:trPr>
          <w:trHeight w:val="370"/>
        </w:trPr>
        <w:tc>
          <w:tcPr>
            <w:tcW w:w="412" w:type="dxa"/>
            <w:tcBorders>
              <w:top w:val="nil"/>
              <w:left w:val="nil"/>
              <w:bottom w:val="nil"/>
              <w:right w:val="nil"/>
            </w:tcBorders>
            <w:shd w:val="clear" w:color="auto" w:fill="auto"/>
            <w:noWrap/>
            <w:vAlign w:val="bottom"/>
            <w:hideMark/>
          </w:tcPr>
          <w:p w:rsidR="00366142" w:rsidRPr="008B0066" w:rsidRDefault="00366142" w:rsidP="00A04A18">
            <w:pPr>
              <w:jc w:val="right"/>
              <w:rPr>
                <w:rFonts w:ascii="Times New Roman" w:hAnsi="Times New Roman"/>
                <w:color w:val="00B0F0"/>
                <w:sz w:val="22"/>
                <w:szCs w:val="22"/>
                <w:lang w:val="nl-NL"/>
              </w:rPr>
            </w:pPr>
          </w:p>
        </w:tc>
        <w:tc>
          <w:tcPr>
            <w:tcW w:w="1928" w:type="dxa"/>
            <w:tcBorders>
              <w:top w:val="nil"/>
              <w:left w:val="nil"/>
              <w:bottom w:val="nil"/>
              <w:right w:val="nil"/>
            </w:tcBorders>
            <w:shd w:val="clear" w:color="auto" w:fill="auto"/>
            <w:vAlign w:val="center"/>
            <w:hideMark/>
          </w:tcPr>
          <w:p w:rsidR="00366142" w:rsidRPr="008B0066" w:rsidRDefault="00366142" w:rsidP="00A04A18">
            <w:pPr>
              <w:spacing w:line="0" w:lineRule="atLeast"/>
              <w:rPr>
                <w:rFonts w:ascii="Times New Roman" w:hAnsi="Times New Roman"/>
                <w:sz w:val="22"/>
                <w:szCs w:val="22"/>
                <w:lang w:val="nl-NL"/>
              </w:rPr>
            </w:pPr>
            <w:r w:rsidRPr="008B0066">
              <w:rPr>
                <w:rFonts w:ascii="Times New Roman" w:hAnsi="Times New Roman"/>
                <w:sz w:val="22"/>
                <w:szCs w:val="22"/>
                <w:lang w:val="nl-NL"/>
              </w:rPr>
              <w:t>(Chi tiết cho từng loại)</w:t>
            </w:r>
          </w:p>
        </w:tc>
        <w:tc>
          <w:tcPr>
            <w:tcW w:w="1771" w:type="dxa"/>
            <w:tcBorders>
              <w:top w:val="nil"/>
              <w:left w:val="nil"/>
              <w:bottom w:val="nil"/>
              <w:right w:val="nil"/>
            </w:tcBorders>
            <w:shd w:val="clear" w:color="auto" w:fill="auto"/>
            <w:noWrap/>
            <w:vAlign w:val="bottom"/>
            <w:hideMark/>
          </w:tcPr>
          <w:p w:rsidR="00366142" w:rsidRPr="008B0066" w:rsidRDefault="00366142" w:rsidP="00A04A18">
            <w:pPr>
              <w:jc w:val="right"/>
              <w:rPr>
                <w:rFonts w:ascii="Times New Roman" w:hAnsi="Times New Roman"/>
                <w:bCs/>
                <w:sz w:val="22"/>
                <w:szCs w:val="22"/>
              </w:rPr>
            </w:pPr>
            <w:r w:rsidRPr="008B0066">
              <w:rPr>
                <w:rFonts w:ascii="Times New Roman" w:hAnsi="Times New Roman"/>
                <w:bCs/>
                <w:sz w:val="22"/>
                <w:szCs w:val="22"/>
              </w:rPr>
              <w:t>-</w:t>
            </w:r>
          </w:p>
        </w:tc>
        <w:tc>
          <w:tcPr>
            <w:tcW w:w="1559" w:type="dxa"/>
            <w:tcBorders>
              <w:top w:val="nil"/>
              <w:left w:val="nil"/>
              <w:bottom w:val="nil"/>
              <w:right w:val="nil"/>
            </w:tcBorders>
            <w:shd w:val="clear" w:color="auto" w:fill="auto"/>
            <w:noWrap/>
            <w:vAlign w:val="bottom"/>
            <w:hideMark/>
          </w:tcPr>
          <w:p w:rsidR="00366142" w:rsidRPr="008B0066" w:rsidRDefault="00366142" w:rsidP="00A04A18">
            <w:pPr>
              <w:jc w:val="right"/>
              <w:rPr>
                <w:rFonts w:ascii="Times New Roman" w:hAnsi="Times New Roman"/>
                <w:bCs/>
                <w:sz w:val="22"/>
                <w:szCs w:val="22"/>
              </w:rPr>
            </w:pPr>
            <w:r w:rsidRPr="008B0066">
              <w:rPr>
                <w:rFonts w:ascii="Times New Roman" w:hAnsi="Times New Roman"/>
                <w:bCs/>
                <w:sz w:val="22"/>
                <w:szCs w:val="22"/>
              </w:rPr>
              <w:t>-</w:t>
            </w:r>
          </w:p>
        </w:tc>
        <w:tc>
          <w:tcPr>
            <w:tcW w:w="236" w:type="dxa"/>
            <w:tcBorders>
              <w:top w:val="nil"/>
              <w:left w:val="nil"/>
              <w:bottom w:val="nil"/>
              <w:right w:val="nil"/>
            </w:tcBorders>
            <w:vAlign w:val="bottom"/>
          </w:tcPr>
          <w:p w:rsidR="00366142" w:rsidRPr="008B0066" w:rsidRDefault="00366142" w:rsidP="00A04A18">
            <w:pPr>
              <w:jc w:val="right"/>
              <w:rPr>
                <w:rFonts w:ascii="Times New Roman" w:hAnsi="Times New Roman"/>
                <w:bCs/>
                <w:sz w:val="22"/>
                <w:szCs w:val="22"/>
              </w:rPr>
            </w:pPr>
          </w:p>
        </w:tc>
        <w:tc>
          <w:tcPr>
            <w:tcW w:w="1564" w:type="dxa"/>
            <w:tcBorders>
              <w:top w:val="nil"/>
              <w:left w:val="nil"/>
              <w:bottom w:val="nil"/>
              <w:right w:val="nil"/>
            </w:tcBorders>
            <w:shd w:val="clear" w:color="auto" w:fill="auto"/>
            <w:noWrap/>
            <w:vAlign w:val="bottom"/>
            <w:hideMark/>
          </w:tcPr>
          <w:p w:rsidR="00366142" w:rsidRPr="008B0066" w:rsidRDefault="00366142" w:rsidP="00A04A18">
            <w:pPr>
              <w:jc w:val="right"/>
              <w:rPr>
                <w:rFonts w:ascii="Times New Roman" w:hAnsi="Times New Roman"/>
                <w:bCs/>
                <w:sz w:val="22"/>
                <w:szCs w:val="22"/>
              </w:rPr>
            </w:pPr>
            <w:r w:rsidRPr="008B006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8B0066" w:rsidRDefault="00366142" w:rsidP="00A04A18">
            <w:pPr>
              <w:jc w:val="right"/>
              <w:rPr>
                <w:rFonts w:ascii="Times New Roman" w:hAnsi="Times New Roman"/>
                <w:bCs/>
                <w:sz w:val="22"/>
                <w:szCs w:val="22"/>
              </w:rPr>
            </w:pPr>
            <w:r w:rsidRPr="008B0066">
              <w:rPr>
                <w:rFonts w:ascii="Times New Roman" w:hAnsi="Times New Roman"/>
                <w:bCs/>
                <w:sz w:val="22"/>
                <w:szCs w:val="22"/>
              </w:rPr>
              <w:t>-</w:t>
            </w:r>
          </w:p>
        </w:tc>
      </w:tr>
      <w:tr w:rsidR="00366142" w:rsidRPr="008B0066" w:rsidTr="00A04A18">
        <w:trPr>
          <w:trHeight w:val="185"/>
        </w:trPr>
        <w:tc>
          <w:tcPr>
            <w:tcW w:w="412" w:type="dxa"/>
            <w:tcBorders>
              <w:top w:val="nil"/>
              <w:left w:val="nil"/>
              <w:bottom w:val="nil"/>
              <w:right w:val="nil"/>
            </w:tcBorders>
            <w:shd w:val="clear" w:color="auto" w:fill="auto"/>
            <w:noWrap/>
            <w:vAlign w:val="bottom"/>
            <w:hideMark/>
          </w:tcPr>
          <w:p w:rsidR="00366142" w:rsidRPr="008B0066" w:rsidRDefault="00366142" w:rsidP="00A04A18">
            <w:pPr>
              <w:spacing w:before="120"/>
              <w:jc w:val="right"/>
              <w:rPr>
                <w:rFonts w:ascii="Times New Roman" w:hAnsi="Times New Roman"/>
                <w:b/>
                <w:bCs/>
                <w:sz w:val="22"/>
                <w:szCs w:val="22"/>
              </w:rPr>
            </w:pPr>
          </w:p>
        </w:tc>
        <w:tc>
          <w:tcPr>
            <w:tcW w:w="1928" w:type="dxa"/>
            <w:tcBorders>
              <w:top w:val="nil"/>
              <w:left w:val="nil"/>
              <w:bottom w:val="nil"/>
              <w:right w:val="nil"/>
            </w:tcBorders>
            <w:shd w:val="clear" w:color="auto" w:fill="auto"/>
            <w:noWrap/>
            <w:vAlign w:val="bottom"/>
            <w:hideMark/>
          </w:tcPr>
          <w:p w:rsidR="00366142" w:rsidRPr="008B0066" w:rsidRDefault="00366142" w:rsidP="00A04A18">
            <w:pPr>
              <w:spacing w:before="120"/>
              <w:rPr>
                <w:rFonts w:ascii="Times New Roman" w:hAnsi="Times New Roman"/>
                <w:b/>
                <w:bCs/>
                <w:sz w:val="22"/>
                <w:szCs w:val="22"/>
              </w:rPr>
            </w:pPr>
            <w:r w:rsidRPr="008B0066">
              <w:rPr>
                <w:rFonts w:ascii="Times New Roman" w:hAnsi="Times New Roman"/>
                <w:b/>
                <w:bCs/>
                <w:sz w:val="22"/>
                <w:szCs w:val="22"/>
              </w:rPr>
              <w:t>Cộng</w:t>
            </w:r>
          </w:p>
        </w:tc>
        <w:tc>
          <w:tcPr>
            <w:tcW w:w="1771" w:type="dxa"/>
            <w:tcBorders>
              <w:top w:val="single" w:sz="4" w:space="0" w:color="auto"/>
              <w:left w:val="nil"/>
              <w:bottom w:val="double" w:sz="6" w:space="0" w:color="auto"/>
              <w:right w:val="nil"/>
            </w:tcBorders>
            <w:shd w:val="clear" w:color="auto" w:fill="auto"/>
            <w:noWrap/>
            <w:vAlign w:val="bottom"/>
            <w:hideMark/>
          </w:tcPr>
          <w:p w:rsidR="00366142" w:rsidRPr="008B0066" w:rsidRDefault="00366142" w:rsidP="00A04A18">
            <w:pPr>
              <w:jc w:val="right"/>
              <w:rPr>
                <w:rFonts w:ascii="Times New Roman" w:hAnsi="Times New Roman"/>
                <w:b/>
                <w:bCs/>
                <w:sz w:val="22"/>
                <w:szCs w:val="22"/>
              </w:rPr>
            </w:pPr>
            <w:r w:rsidRPr="008B0066">
              <w:rPr>
                <w:rFonts w:ascii="Times New Roman" w:hAnsi="Times New Roman"/>
                <w:b/>
                <w:bCs/>
                <w:sz w:val="22"/>
                <w:szCs w:val="22"/>
              </w:rPr>
              <w:t>-</w:t>
            </w:r>
          </w:p>
        </w:tc>
        <w:tc>
          <w:tcPr>
            <w:tcW w:w="1559" w:type="dxa"/>
            <w:tcBorders>
              <w:top w:val="single" w:sz="4" w:space="0" w:color="auto"/>
              <w:left w:val="nil"/>
              <w:bottom w:val="double" w:sz="6" w:space="0" w:color="auto"/>
              <w:right w:val="nil"/>
            </w:tcBorders>
            <w:shd w:val="clear" w:color="auto" w:fill="auto"/>
            <w:noWrap/>
            <w:vAlign w:val="bottom"/>
            <w:hideMark/>
          </w:tcPr>
          <w:p w:rsidR="00366142" w:rsidRPr="008B0066" w:rsidRDefault="00366142" w:rsidP="00A04A18">
            <w:pPr>
              <w:jc w:val="right"/>
              <w:rPr>
                <w:rFonts w:ascii="Times New Roman" w:hAnsi="Times New Roman"/>
                <w:b/>
                <w:bCs/>
                <w:sz w:val="22"/>
                <w:szCs w:val="22"/>
              </w:rPr>
            </w:pPr>
            <w:r w:rsidRPr="008B0066">
              <w:rPr>
                <w:rFonts w:ascii="Times New Roman" w:hAnsi="Times New Roman"/>
                <w:b/>
                <w:bCs/>
                <w:sz w:val="22"/>
                <w:szCs w:val="22"/>
              </w:rPr>
              <w:t>-</w:t>
            </w:r>
          </w:p>
        </w:tc>
        <w:tc>
          <w:tcPr>
            <w:tcW w:w="236" w:type="dxa"/>
            <w:tcBorders>
              <w:left w:val="nil"/>
              <w:right w:val="nil"/>
            </w:tcBorders>
            <w:vAlign w:val="bottom"/>
          </w:tcPr>
          <w:p w:rsidR="00366142" w:rsidRPr="008B0066" w:rsidRDefault="00366142" w:rsidP="00A04A18">
            <w:pPr>
              <w:jc w:val="right"/>
              <w:rPr>
                <w:rFonts w:ascii="Times New Roman" w:hAnsi="Times New Roman"/>
                <w:b/>
                <w:bCs/>
                <w:sz w:val="22"/>
                <w:szCs w:val="22"/>
              </w:rPr>
            </w:pPr>
          </w:p>
        </w:tc>
        <w:tc>
          <w:tcPr>
            <w:tcW w:w="1564" w:type="dxa"/>
            <w:tcBorders>
              <w:top w:val="single" w:sz="4" w:space="0" w:color="auto"/>
              <w:left w:val="nil"/>
              <w:bottom w:val="double" w:sz="6" w:space="0" w:color="auto"/>
              <w:right w:val="nil"/>
            </w:tcBorders>
            <w:shd w:val="clear" w:color="auto" w:fill="auto"/>
            <w:noWrap/>
            <w:vAlign w:val="bottom"/>
            <w:hideMark/>
          </w:tcPr>
          <w:p w:rsidR="00366142" w:rsidRPr="008B0066" w:rsidRDefault="00366142" w:rsidP="00A04A18">
            <w:pPr>
              <w:jc w:val="right"/>
              <w:rPr>
                <w:rFonts w:ascii="Times New Roman" w:hAnsi="Times New Roman"/>
                <w:b/>
                <w:bCs/>
                <w:sz w:val="22"/>
                <w:szCs w:val="22"/>
              </w:rPr>
            </w:pPr>
            <w:r w:rsidRPr="008B0066">
              <w:rPr>
                <w:rFonts w:ascii="Times New Roman" w:hAnsi="Times New Roman"/>
                <w:b/>
                <w:bCs/>
                <w:sz w:val="22"/>
                <w:szCs w:val="22"/>
              </w:rPr>
              <w:t>-</w:t>
            </w:r>
          </w:p>
        </w:tc>
        <w:tc>
          <w:tcPr>
            <w:tcW w:w="1440" w:type="dxa"/>
            <w:tcBorders>
              <w:top w:val="single" w:sz="4" w:space="0" w:color="auto"/>
              <w:left w:val="nil"/>
              <w:bottom w:val="double" w:sz="6" w:space="0" w:color="auto"/>
              <w:right w:val="nil"/>
            </w:tcBorders>
            <w:shd w:val="clear" w:color="auto" w:fill="auto"/>
            <w:noWrap/>
            <w:vAlign w:val="bottom"/>
            <w:hideMark/>
          </w:tcPr>
          <w:p w:rsidR="00366142" w:rsidRPr="008B0066" w:rsidRDefault="00366142" w:rsidP="00A04A18">
            <w:pPr>
              <w:jc w:val="right"/>
              <w:rPr>
                <w:rFonts w:ascii="Times New Roman" w:hAnsi="Times New Roman"/>
                <w:b/>
                <w:bCs/>
                <w:sz w:val="22"/>
                <w:szCs w:val="22"/>
              </w:rPr>
            </w:pPr>
            <w:r w:rsidRPr="008B0066">
              <w:rPr>
                <w:rFonts w:ascii="Times New Roman" w:hAnsi="Times New Roman"/>
                <w:b/>
                <w:bCs/>
                <w:sz w:val="22"/>
                <w:szCs w:val="22"/>
              </w:rPr>
              <w:t>-</w:t>
            </w:r>
          </w:p>
        </w:tc>
      </w:tr>
    </w:tbl>
    <w:p w:rsidR="00366142" w:rsidRDefault="00366142" w:rsidP="00366142">
      <w:pPr>
        <w:spacing w:before="120" w:after="120"/>
        <w:ind w:left="576"/>
        <w:jc w:val="both"/>
        <w:rPr>
          <w:rFonts w:ascii="Times New Roman" w:hAnsi="Times New Roman"/>
          <w:sz w:val="22"/>
          <w:szCs w:val="22"/>
          <w:lang w:val="nl-NL"/>
        </w:rPr>
      </w:pPr>
      <w:r w:rsidRPr="008B0066">
        <w:rPr>
          <w:rFonts w:ascii="Times New Roman" w:hAnsi="Times New Roman"/>
          <w:sz w:val="22"/>
          <w:szCs w:val="22"/>
          <w:highlight w:val="yellow"/>
          <w:lang w:val="nl-NL"/>
        </w:rPr>
        <w:t>(Chi tiết cho từng loạ</w:t>
      </w:r>
      <w:r>
        <w:rPr>
          <w:rFonts w:ascii="Times New Roman" w:hAnsi="Times New Roman"/>
          <w:sz w:val="22"/>
          <w:szCs w:val="22"/>
          <w:highlight w:val="yellow"/>
          <w:lang w:val="nl-NL"/>
        </w:rPr>
        <w:t>i, nêu lý</w:t>
      </w:r>
      <w:r w:rsidRPr="008B0066">
        <w:rPr>
          <w:rFonts w:ascii="Times New Roman" w:hAnsi="Times New Roman"/>
          <w:sz w:val="22"/>
          <w:szCs w:val="22"/>
          <w:highlight w:val="yellow"/>
          <w:lang w:val="nl-NL"/>
        </w:rPr>
        <w:t xml:space="preserve"> do vì sao không hoàn thành trong một chu kỳ sản xuất, kinh doanh thông th</w:t>
      </w:r>
      <w:r w:rsidRPr="008B0066">
        <w:rPr>
          <w:rFonts w:ascii="Times New Roman" w:hAnsi="Times New Roman" w:hint="cs"/>
          <w:sz w:val="22"/>
          <w:szCs w:val="22"/>
          <w:highlight w:val="yellow"/>
          <w:lang w:val="nl-NL"/>
        </w:rPr>
        <w:t>ư</w:t>
      </w:r>
      <w:r w:rsidRPr="008B0066">
        <w:rPr>
          <w:rFonts w:ascii="Times New Roman" w:hAnsi="Times New Roman"/>
          <w:sz w:val="22"/>
          <w:szCs w:val="22"/>
          <w:highlight w:val="yellow"/>
          <w:lang w:val="nl-NL"/>
        </w:rPr>
        <w:t>ờng)</w:t>
      </w:r>
    </w:p>
    <w:tbl>
      <w:tblPr>
        <w:tblW w:w="8925" w:type="dxa"/>
        <w:tblInd w:w="93" w:type="dxa"/>
        <w:tblLook w:val="04A0" w:firstRow="1" w:lastRow="0" w:firstColumn="1" w:lastColumn="0" w:noHBand="0" w:noVBand="1"/>
      </w:tblPr>
      <w:tblGrid>
        <w:gridCol w:w="465"/>
        <w:gridCol w:w="4680"/>
        <w:gridCol w:w="1800"/>
        <w:gridCol w:w="270"/>
        <w:gridCol w:w="1710"/>
      </w:tblGrid>
      <w:tr w:rsidR="008A6EDE" w:rsidRPr="00E00A09" w:rsidTr="00824D52">
        <w:trPr>
          <w:trHeight w:val="300"/>
          <w:tblHeader/>
        </w:trPr>
        <w:tc>
          <w:tcPr>
            <w:tcW w:w="465" w:type="dxa"/>
            <w:tcBorders>
              <w:top w:val="nil"/>
              <w:left w:val="nil"/>
              <w:bottom w:val="nil"/>
              <w:right w:val="nil"/>
            </w:tcBorders>
            <w:shd w:val="clear" w:color="auto" w:fill="auto"/>
            <w:noWrap/>
            <w:vAlign w:val="bottom"/>
          </w:tcPr>
          <w:p w:rsidR="008A6EDE" w:rsidRPr="008B0066" w:rsidRDefault="008A6EDE" w:rsidP="00A04A18">
            <w:pPr>
              <w:rPr>
                <w:rFonts w:ascii="Times New Roman" w:eastAsia="Times New Roman" w:hAnsi="Times New Roman"/>
                <w:sz w:val="22"/>
                <w:szCs w:val="22"/>
                <w:lang w:val="nl-NL" w:eastAsia="zh-TW"/>
              </w:rPr>
            </w:pPr>
          </w:p>
        </w:tc>
        <w:tc>
          <w:tcPr>
            <w:tcW w:w="4680" w:type="dxa"/>
            <w:tcBorders>
              <w:top w:val="nil"/>
              <w:left w:val="nil"/>
              <w:bottom w:val="nil"/>
              <w:right w:val="nil"/>
            </w:tcBorders>
            <w:shd w:val="clear" w:color="auto" w:fill="auto"/>
            <w:noWrap/>
            <w:vAlign w:val="bottom"/>
          </w:tcPr>
          <w:p w:rsidR="008A6EDE" w:rsidRPr="008B0066" w:rsidRDefault="008A6EDE" w:rsidP="00A04A18">
            <w:pPr>
              <w:rPr>
                <w:rFonts w:ascii="Times New Roman" w:hAnsi="Times New Roman"/>
                <w:color w:val="000000"/>
                <w:sz w:val="22"/>
                <w:szCs w:val="22"/>
                <w:lang w:val="nl-NL"/>
              </w:rPr>
            </w:pPr>
          </w:p>
        </w:tc>
        <w:tc>
          <w:tcPr>
            <w:tcW w:w="1800" w:type="dxa"/>
            <w:tcBorders>
              <w:top w:val="nil"/>
              <w:left w:val="nil"/>
              <w:bottom w:val="single" w:sz="4" w:space="0" w:color="auto"/>
              <w:right w:val="nil"/>
            </w:tcBorders>
            <w:shd w:val="clear" w:color="auto" w:fill="auto"/>
            <w:noWrap/>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tcBorders>
              <w:top w:val="nil"/>
              <w:left w:val="nil"/>
              <w:right w:val="nil"/>
            </w:tcBorders>
            <w:shd w:val="clear" w:color="auto" w:fill="auto"/>
            <w:noWrap/>
            <w:vAlign w:val="bottom"/>
          </w:tcPr>
          <w:p w:rsidR="008A6EDE" w:rsidRPr="00B4593F" w:rsidRDefault="008A6EDE" w:rsidP="00824D52">
            <w:pPr>
              <w:jc w:val="right"/>
              <w:rPr>
                <w:rFonts w:ascii="Times New Roman" w:hAnsi="Times New Roman"/>
                <w:b/>
                <w:bCs/>
                <w:sz w:val="22"/>
                <w:szCs w:val="22"/>
                <w:lang w:eastAsia="zh-TW"/>
              </w:rPr>
            </w:pPr>
          </w:p>
        </w:tc>
        <w:tc>
          <w:tcPr>
            <w:tcW w:w="1710" w:type="dxa"/>
            <w:tcBorders>
              <w:top w:val="nil"/>
              <w:left w:val="nil"/>
              <w:bottom w:val="single" w:sz="4" w:space="0" w:color="auto"/>
              <w:right w:val="nil"/>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3B4963" w:rsidTr="00894967">
        <w:trPr>
          <w:trHeight w:val="674"/>
        </w:trPr>
        <w:tc>
          <w:tcPr>
            <w:tcW w:w="465" w:type="dxa"/>
            <w:tcBorders>
              <w:top w:val="nil"/>
              <w:left w:val="nil"/>
              <w:bottom w:val="nil"/>
              <w:right w:val="nil"/>
            </w:tcBorders>
            <w:shd w:val="clear" w:color="auto" w:fill="auto"/>
            <w:noWrap/>
            <w:hideMark/>
          </w:tcPr>
          <w:p w:rsidR="00366142" w:rsidRPr="008B0066" w:rsidRDefault="00366142" w:rsidP="00894967">
            <w:pPr>
              <w:spacing w:before="120"/>
              <w:ind w:right="-96"/>
              <w:jc w:val="right"/>
              <w:rPr>
                <w:rFonts w:ascii="Times New Roman" w:hAnsi="Times New Roman"/>
                <w:b/>
                <w:sz w:val="22"/>
                <w:szCs w:val="22"/>
                <w:lang w:val="nl-NL"/>
              </w:rPr>
            </w:pPr>
            <w:r w:rsidRPr="008B0066">
              <w:rPr>
                <w:rFonts w:ascii="Times New Roman" w:hAnsi="Times New Roman"/>
                <w:b/>
                <w:sz w:val="22"/>
                <w:szCs w:val="22"/>
                <w:lang w:val="nl-NL"/>
              </w:rPr>
              <w:t>b)</w:t>
            </w:r>
          </w:p>
        </w:tc>
        <w:tc>
          <w:tcPr>
            <w:tcW w:w="4680" w:type="dxa"/>
            <w:tcBorders>
              <w:top w:val="nil"/>
              <w:left w:val="nil"/>
              <w:bottom w:val="nil"/>
              <w:right w:val="nil"/>
            </w:tcBorders>
            <w:shd w:val="clear" w:color="auto" w:fill="auto"/>
            <w:noWrap/>
            <w:hideMark/>
          </w:tcPr>
          <w:p w:rsidR="00366142" w:rsidRPr="008B0066" w:rsidRDefault="00366142" w:rsidP="00894967">
            <w:pPr>
              <w:spacing w:before="120"/>
              <w:rPr>
                <w:rFonts w:ascii="Times New Roman" w:hAnsi="Times New Roman"/>
                <w:b/>
                <w:sz w:val="22"/>
                <w:szCs w:val="22"/>
                <w:lang w:val="nl-NL"/>
              </w:rPr>
            </w:pPr>
            <w:r w:rsidRPr="008B0066">
              <w:rPr>
                <w:rFonts w:ascii="Times New Roman" w:hAnsi="Times New Roman"/>
                <w:b/>
                <w:sz w:val="22"/>
                <w:szCs w:val="22"/>
                <w:lang w:val="nl-NL"/>
              </w:rPr>
              <w:t>Xây dựng c</w:t>
            </w:r>
            <w:r w:rsidRPr="008B0066">
              <w:rPr>
                <w:rFonts w:ascii="Times New Roman" w:hAnsi="Times New Roman" w:hint="cs"/>
                <w:b/>
                <w:sz w:val="22"/>
                <w:szCs w:val="22"/>
                <w:lang w:val="nl-NL"/>
              </w:rPr>
              <w:t>ơ</w:t>
            </w:r>
            <w:r w:rsidRPr="008B0066">
              <w:rPr>
                <w:rFonts w:ascii="Times New Roman" w:hAnsi="Times New Roman"/>
                <w:b/>
                <w:sz w:val="22"/>
                <w:szCs w:val="22"/>
                <w:lang w:val="nl-NL"/>
              </w:rPr>
              <w:t xml:space="preserve"> bản dở dang (chi tiết cho các công trình chiếm từ 10% trên tổng giá trị XDCB)</w:t>
            </w:r>
          </w:p>
        </w:tc>
        <w:tc>
          <w:tcPr>
            <w:tcW w:w="1800" w:type="dxa"/>
            <w:tcBorders>
              <w:top w:val="nil"/>
              <w:left w:val="nil"/>
              <w:bottom w:val="nil"/>
              <w:right w:val="nil"/>
            </w:tcBorders>
            <w:shd w:val="clear" w:color="auto" w:fill="auto"/>
            <w:noWrap/>
            <w:hideMark/>
          </w:tcPr>
          <w:p w:rsidR="00366142" w:rsidRPr="008B0066" w:rsidRDefault="00366142" w:rsidP="008C00C6">
            <w:pPr>
              <w:spacing w:before="120"/>
              <w:rPr>
                <w:rFonts w:ascii="Times New Roman" w:hAnsi="Times New Roman"/>
                <w:b/>
                <w:bCs/>
                <w:sz w:val="22"/>
                <w:szCs w:val="22"/>
                <w:lang w:val="nl-NL"/>
              </w:rPr>
            </w:pPr>
          </w:p>
        </w:tc>
        <w:tc>
          <w:tcPr>
            <w:tcW w:w="270" w:type="dxa"/>
            <w:tcBorders>
              <w:top w:val="nil"/>
              <w:left w:val="nil"/>
              <w:bottom w:val="nil"/>
              <w:right w:val="nil"/>
            </w:tcBorders>
            <w:shd w:val="clear" w:color="auto" w:fill="auto"/>
            <w:noWrap/>
            <w:hideMark/>
          </w:tcPr>
          <w:p w:rsidR="00366142" w:rsidRPr="008B0066" w:rsidRDefault="00366142" w:rsidP="008C00C6">
            <w:pPr>
              <w:spacing w:before="120"/>
              <w:rPr>
                <w:rFonts w:ascii="Times New Roman" w:hAnsi="Times New Roman"/>
                <w:b/>
                <w:bCs/>
                <w:sz w:val="22"/>
                <w:szCs w:val="22"/>
                <w:lang w:val="nl-NL"/>
              </w:rPr>
            </w:pPr>
          </w:p>
        </w:tc>
        <w:tc>
          <w:tcPr>
            <w:tcW w:w="1710" w:type="dxa"/>
            <w:tcBorders>
              <w:top w:val="nil"/>
              <w:left w:val="nil"/>
              <w:bottom w:val="nil"/>
              <w:right w:val="nil"/>
            </w:tcBorders>
            <w:shd w:val="clear" w:color="auto" w:fill="auto"/>
            <w:noWrap/>
            <w:hideMark/>
          </w:tcPr>
          <w:p w:rsidR="00366142" w:rsidRPr="008B0066" w:rsidRDefault="00366142" w:rsidP="008C00C6">
            <w:pPr>
              <w:spacing w:before="120"/>
              <w:rPr>
                <w:rFonts w:ascii="Times New Roman" w:hAnsi="Times New Roman"/>
                <w:b/>
                <w:bCs/>
                <w:sz w:val="22"/>
                <w:szCs w:val="22"/>
                <w:lang w:val="nl-NL"/>
              </w:rPr>
            </w:pPr>
          </w:p>
        </w:tc>
      </w:tr>
      <w:tr w:rsidR="00366142" w:rsidRPr="00E00A09" w:rsidTr="00CE0AB7">
        <w:trPr>
          <w:trHeight w:val="300"/>
        </w:trPr>
        <w:tc>
          <w:tcPr>
            <w:tcW w:w="465" w:type="dxa"/>
            <w:tcBorders>
              <w:top w:val="nil"/>
              <w:left w:val="nil"/>
              <w:bottom w:val="nil"/>
              <w:right w:val="nil"/>
            </w:tcBorders>
            <w:shd w:val="clear" w:color="auto" w:fill="auto"/>
            <w:noWrap/>
            <w:vAlign w:val="bottom"/>
            <w:hideMark/>
          </w:tcPr>
          <w:p w:rsidR="00366142" w:rsidRPr="008B0066" w:rsidRDefault="00366142" w:rsidP="00A04A18">
            <w:pPr>
              <w:rPr>
                <w:rFonts w:ascii="Times New Roman" w:eastAsia="Times New Roman" w:hAnsi="Times New Roman"/>
                <w:color w:val="000000" w:themeColor="text1"/>
                <w:sz w:val="22"/>
                <w:szCs w:val="22"/>
                <w:lang w:val="nl-NL" w:eastAsia="zh-TW"/>
              </w:rPr>
            </w:pPr>
          </w:p>
        </w:tc>
        <w:tc>
          <w:tcPr>
            <w:tcW w:w="4680" w:type="dxa"/>
            <w:tcBorders>
              <w:top w:val="nil"/>
              <w:left w:val="nil"/>
              <w:bottom w:val="nil"/>
              <w:right w:val="nil"/>
            </w:tcBorders>
            <w:shd w:val="clear" w:color="auto" w:fill="auto"/>
            <w:noWrap/>
            <w:vAlign w:val="bottom"/>
            <w:hideMark/>
          </w:tcPr>
          <w:p w:rsidR="00366142" w:rsidRPr="00E14D65" w:rsidRDefault="00366142" w:rsidP="00A04A18">
            <w:pPr>
              <w:rPr>
                <w:rFonts w:ascii="Times New Roman" w:eastAsia="Times New Roman" w:hAnsi="Times New Roman"/>
                <w:color w:val="000000" w:themeColor="text1"/>
                <w:sz w:val="22"/>
                <w:szCs w:val="22"/>
                <w:lang w:val="nl-NL" w:eastAsia="zh-TW"/>
              </w:rPr>
            </w:pPr>
            <w:r w:rsidRPr="00E14D65">
              <w:rPr>
                <w:rFonts w:ascii="Times New Roman" w:eastAsia="Times New Roman" w:hAnsi="Times New Roman"/>
                <w:color w:val="000000" w:themeColor="text1"/>
                <w:sz w:val="22"/>
                <w:szCs w:val="22"/>
                <w:lang w:val="nl-NL" w:eastAsia="zh-TW"/>
              </w:rPr>
              <w:t>Mua sắm tài sản cố định</w:t>
            </w:r>
          </w:p>
        </w:tc>
        <w:tc>
          <w:tcPr>
            <w:tcW w:w="1800" w:type="dxa"/>
            <w:tcBorders>
              <w:top w:val="nil"/>
              <w:left w:val="nil"/>
              <w:bottom w:val="nil"/>
              <w:right w:val="nil"/>
            </w:tcBorders>
            <w:shd w:val="clear" w:color="auto" w:fill="auto"/>
            <w:noWrap/>
            <w:vAlign w:val="bottom"/>
            <w:hideMark/>
          </w:tcPr>
          <w:p w:rsidR="00366142" w:rsidRPr="008B0066" w:rsidRDefault="00366142" w:rsidP="00A04A18">
            <w:pPr>
              <w:jc w:val="right"/>
              <w:rPr>
                <w:rFonts w:ascii="Times New Roman" w:hAnsi="Times New Roman"/>
                <w:color w:val="000000"/>
                <w:sz w:val="22"/>
                <w:szCs w:val="22"/>
              </w:rPr>
            </w:pPr>
            <w:r w:rsidRPr="008B0066">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8B0066" w:rsidRDefault="00366142" w:rsidP="00A04A18">
            <w:pPr>
              <w:jc w:val="right"/>
              <w:rPr>
                <w:rFonts w:ascii="Times New Roman" w:hAnsi="Times New Roman"/>
                <w:color w:val="000000"/>
                <w:sz w:val="22"/>
                <w:szCs w:val="22"/>
              </w:rPr>
            </w:pPr>
          </w:p>
        </w:tc>
        <w:tc>
          <w:tcPr>
            <w:tcW w:w="1710" w:type="dxa"/>
            <w:tcBorders>
              <w:top w:val="nil"/>
              <w:left w:val="nil"/>
              <w:bottom w:val="nil"/>
              <w:right w:val="nil"/>
            </w:tcBorders>
            <w:shd w:val="clear" w:color="auto" w:fill="auto"/>
            <w:noWrap/>
            <w:vAlign w:val="bottom"/>
            <w:hideMark/>
          </w:tcPr>
          <w:p w:rsidR="00366142" w:rsidRPr="008B0066" w:rsidRDefault="00366142" w:rsidP="00A04A18">
            <w:pPr>
              <w:jc w:val="right"/>
              <w:rPr>
                <w:rFonts w:ascii="Times New Roman" w:hAnsi="Times New Roman"/>
                <w:color w:val="000000"/>
                <w:sz w:val="22"/>
                <w:szCs w:val="22"/>
              </w:rPr>
            </w:pPr>
            <w:r w:rsidRPr="008B0066">
              <w:rPr>
                <w:rFonts w:ascii="Times New Roman" w:hAnsi="Times New Roman"/>
                <w:color w:val="000000"/>
                <w:sz w:val="22"/>
                <w:szCs w:val="22"/>
              </w:rPr>
              <w:t>-</w:t>
            </w:r>
          </w:p>
        </w:tc>
      </w:tr>
      <w:tr w:rsidR="00366142" w:rsidRPr="00E00A09" w:rsidTr="00CE0AB7">
        <w:trPr>
          <w:trHeight w:val="300"/>
        </w:trPr>
        <w:tc>
          <w:tcPr>
            <w:tcW w:w="465" w:type="dxa"/>
            <w:tcBorders>
              <w:top w:val="nil"/>
              <w:left w:val="nil"/>
              <w:bottom w:val="nil"/>
              <w:right w:val="nil"/>
            </w:tcBorders>
            <w:shd w:val="clear" w:color="auto" w:fill="auto"/>
            <w:noWrap/>
            <w:vAlign w:val="bottom"/>
            <w:hideMark/>
          </w:tcPr>
          <w:p w:rsidR="00366142" w:rsidRPr="008B0066" w:rsidRDefault="00366142" w:rsidP="00A04A18">
            <w:pPr>
              <w:rPr>
                <w:rFonts w:ascii="Times New Roman" w:eastAsia="Times New Roman" w:hAnsi="Times New Roman"/>
                <w:color w:val="000000" w:themeColor="text1"/>
                <w:sz w:val="22"/>
                <w:szCs w:val="22"/>
                <w:lang w:eastAsia="zh-TW"/>
              </w:rPr>
            </w:pPr>
          </w:p>
        </w:tc>
        <w:tc>
          <w:tcPr>
            <w:tcW w:w="4680" w:type="dxa"/>
            <w:tcBorders>
              <w:top w:val="nil"/>
              <w:left w:val="nil"/>
              <w:bottom w:val="nil"/>
              <w:right w:val="nil"/>
            </w:tcBorders>
            <w:shd w:val="clear" w:color="auto" w:fill="auto"/>
            <w:noWrap/>
            <w:vAlign w:val="bottom"/>
            <w:hideMark/>
          </w:tcPr>
          <w:p w:rsidR="00366142" w:rsidRPr="008B0066" w:rsidRDefault="00670E65" w:rsidP="00A04A18">
            <w:pPr>
              <w:rPr>
                <w:rFonts w:ascii="Times New Roman" w:eastAsia="Times New Roman" w:hAnsi="Times New Roman"/>
                <w:color w:val="000000" w:themeColor="text1"/>
                <w:sz w:val="22"/>
                <w:szCs w:val="22"/>
                <w:lang w:eastAsia="zh-TW"/>
              </w:rPr>
            </w:pPr>
            <w:r>
              <w:rPr>
                <w:rFonts w:ascii="Times New Roman" w:eastAsia="Times New Roman" w:hAnsi="Times New Roman"/>
                <w:color w:val="000000" w:themeColor="text1"/>
                <w:sz w:val="22"/>
                <w:szCs w:val="22"/>
                <w:lang w:eastAsia="zh-TW"/>
              </w:rPr>
              <w:t>Xây dựng cơ bả</w:t>
            </w:r>
            <w:r w:rsidR="00366142" w:rsidRPr="008B0066">
              <w:rPr>
                <w:rFonts w:ascii="Times New Roman" w:eastAsia="Times New Roman" w:hAnsi="Times New Roman"/>
                <w:color w:val="000000" w:themeColor="text1"/>
                <w:sz w:val="22"/>
                <w:szCs w:val="22"/>
                <w:lang w:eastAsia="zh-TW"/>
              </w:rPr>
              <w:t>n</w:t>
            </w:r>
          </w:p>
        </w:tc>
        <w:tc>
          <w:tcPr>
            <w:tcW w:w="1800" w:type="dxa"/>
            <w:tcBorders>
              <w:top w:val="nil"/>
              <w:left w:val="nil"/>
              <w:bottom w:val="nil"/>
              <w:right w:val="nil"/>
            </w:tcBorders>
            <w:shd w:val="clear" w:color="auto" w:fill="auto"/>
            <w:noWrap/>
            <w:vAlign w:val="bottom"/>
            <w:hideMark/>
          </w:tcPr>
          <w:p w:rsidR="00366142" w:rsidRPr="008B0066" w:rsidRDefault="00366142" w:rsidP="00A04A18">
            <w:pPr>
              <w:jc w:val="right"/>
              <w:rPr>
                <w:rFonts w:ascii="Times New Roman" w:hAnsi="Times New Roman"/>
                <w:color w:val="000000"/>
                <w:sz w:val="22"/>
                <w:szCs w:val="22"/>
              </w:rPr>
            </w:pPr>
            <w:r w:rsidRPr="008B0066">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8B0066" w:rsidRDefault="00366142" w:rsidP="00A04A18">
            <w:pPr>
              <w:jc w:val="right"/>
              <w:rPr>
                <w:rFonts w:ascii="Times New Roman" w:hAnsi="Times New Roman"/>
                <w:color w:val="000000"/>
                <w:sz w:val="22"/>
                <w:szCs w:val="22"/>
              </w:rPr>
            </w:pPr>
          </w:p>
        </w:tc>
        <w:tc>
          <w:tcPr>
            <w:tcW w:w="1710" w:type="dxa"/>
            <w:tcBorders>
              <w:top w:val="nil"/>
              <w:left w:val="nil"/>
              <w:bottom w:val="nil"/>
              <w:right w:val="nil"/>
            </w:tcBorders>
            <w:shd w:val="clear" w:color="auto" w:fill="auto"/>
            <w:noWrap/>
            <w:vAlign w:val="bottom"/>
            <w:hideMark/>
          </w:tcPr>
          <w:p w:rsidR="00366142" w:rsidRPr="008B0066" w:rsidRDefault="00366142" w:rsidP="00A04A18">
            <w:pPr>
              <w:jc w:val="right"/>
              <w:rPr>
                <w:rFonts w:ascii="Times New Roman" w:hAnsi="Times New Roman"/>
                <w:color w:val="000000"/>
                <w:sz w:val="22"/>
                <w:szCs w:val="22"/>
              </w:rPr>
            </w:pPr>
            <w:r w:rsidRPr="008B0066">
              <w:rPr>
                <w:rFonts w:ascii="Times New Roman" w:hAnsi="Times New Roman"/>
                <w:color w:val="000000"/>
                <w:sz w:val="22"/>
                <w:szCs w:val="22"/>
              </w:rPr>
              <w:t>-</w:t>
            </w:r>
          </w:p>
        </w:tc>
      </w:tr>
      <w:tr w:rsidR="00366142" w:rsidRPr="00E00A09" w:rsidTr="00CE0AB7">
        <w:trPr>
          <w:trHeight w:val="300"/>
        </w:trPr>
        <w:tc>
          <w:tcPr>
            <w:tcW w:w="465" w:type="dxa"/>
            <w:tcBorders>
              <w:top w:val="nil"/>
              <w:left w:val="nil"/>
              <w:bottom w:val="nil"/>
              <w:right w:val="nil"/>
            </w:tcBorders>
            <w:shd w:val="clear" w:color="auto" w:fill="auto"/>
            <w:noWrap/>
            <w:vAlign w:val="bottom"/>
            <w:hideMark/>
          </w:tcPr>
          <w:p w:rsidR="00366142" w:rsidRPr="008B0066" w:rsidRDefault="00366142" w:rsidP="00A04A18">
            <w:pPr>
              <w:rPr>
                <w:rFonts w:ascii="Times New Roman" w:eastAsia="Times New Roman" w:hAnsi="Times New Roman"/>
                <w:color w:val="000000" w:themeColor="text1"/>
                <w:sz w:val="22"/>
                <w:szCs w:val="22"/>
                <w:lang w:eastAsia="zh-TW"/>
              </w:rPr>
            </w:pPr>
          </w:p>
        </w:tc>
        <w:tc>
          <w:tcPr>
            <w:tcW w:w="4680" w:type="dxa"/>
            <w:tcBorders>
              <w:top w:val="nil"/>
              <w:left w:val="nil"/>
              <w:bottom w:val="nil"/>
              <w:right w:val="nil"/>
            </w:tcBorders>
            <w:shd w:val="clear" w:color="auto" w:fill="auto"/>
            <w:noWrap/>
            <w:vAlign w:val="bottom"/>
            <w:hideMark/>
          </w:tcPr>
          <w:p w:rsidR="00366142" w:rsidRPr="008B0066" w:rsidRDefault="00366142" w:rsidP="00A04A18">
            <w:pPr>
              <w:rPr>
                <w:rFonts w:ascii="Times New Roman" w:eastAsia="Times New Roman" w:hAnsi="Times New Roman"/>
                <w:color w:val="000000" w:themeColor="text1"/>
                <w:sz w:val="22"/>
                <w:szCs w:val="22"/>
                <w:lang w:eastAsia="zh-TW"/>
              </w:rPr>
            </w:pPr>
            <w:r w:rsidRPr="008B0066">
              <w:rPr>
                <w:rFonts w:ascii="Times New Roman" w:eastAsia="Times New Roman" w:hAnsi="Times New Roman"/>
                <w:color w:val="000000" w:themeColor="text1"/>
                <w:sz w:val="22"/>
                <w:szCs w:val="22"/>
                <w:lang w:eastAsia="zh-TW"/>
              </w:rPr>
              <w:t>Sửa chữa</w:t>
            </w:r>
            <w:r w:rsidRPr="00E14D65">
              <w:rPr>
                <w:rFonts w:ascii="Times New Roman" w:eastAsia="Times New Roman" w:hAnsi="Times New Roman"/>
                <w:color w:val="000000" w:themeColor="text1"/>
                <w:sz w:val="22"/>
                <w:szCs w:val="22"/>
                <w:lang w:val="nl-NL" w:eastAsia="zh-TW"/>
              </w:rPr>
              <w:t xml:space="preserve"> tài sản cố định</w:t>
            </w:r>
          </w:p>
        </w:tc>
        <w:tc>
          <w:tcPr>
            <w:tcW w:w="1800" w:type="dxa"/>
            <w:tcBorders>
              <w:top w:val="nil"/>
              <w:left w:val="nil"/>
              <w:bottom w:val="nil"/>
              <w:right w:val="nil"/>
            </w:tcBorders>
            <w:shd w:val="clear" w:color="auto" w:fill="auto"/>
            <w:noWrap/>
            <w:vAlign w:val="bottom"/>
            <w:hideMark/>
          </w:tcPr>
          <w:p w:rsidR="00366142" w:rsidRPr="008B0066" w:rsidRDefault="00366142" w:rsidP="00A04A18">
            <w:pPr>
              <w:jc w:val="right"/>
              <w:rPr>
                <w:rFonts w:ascii="Times New Roman" w:hAnsi="Times New Roman"/>
                <w:color w:val="000000"/>
                <w:sz w:val="22"/>
                <w:szCs w:val="22"/>
              </w:rPr>
            </w:pPr>
            <w:r w:rsidRPr="008B0066">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8B0066" w:rsidRDefault="00366142" w:rsidP="00A04A18">
            <w:pPr>
              <w:jc w:val="right"/>
              <w:rPr>
                <w:rFonts w:ascii="Times New Roman" w:hAnsi="Times New Roman"/>
                <w:color w:val="000000"/>
                <w:sz w:val="22"/>
                <w:szCs w:val="22"/>
              </w:rPr>
            </w:pPr>
          </w:p>
        </w:tc>
        <w:tc>
          <w:tcPr>
            <w:tcW w:w="1710" w:type="dxa"/>
            <w:tcBorders>
              <w:top w:val="nil"/>
              <w:left w:val="nil"/>
              <w:bottom w:val="nil"/>
              <w:right w:val="nil"/>
            </w:tcBorders>
            <w:shd w:val="clear" w:color="auto" w:fill="auto"/>
            <w:noWrap/>
            <w:vAlign w:val="bottom"/>
            <w:hideMark/>
          </w:tcPr>
          <w:p w:rsidR="00366142" w:rsidRPr="008B0066" w:rsidRDefault="00366142" w:rsidP="00A04A18">
            <w:pPr>
              <w:jc w:val="right"/>
              <w:rPr>
                <w:rFonts w:ascii="Times New Roman" w:hAnsi="Times New Roman"/>
                <w:color w:val="000000"/>
                <w:sz w:val="22"/>
                <w:szCs w:val="22"/>
              </w:rPr>
            </w:pPr>
            <w:r w:rsidRPr="008B0066">
              <w:rPr>
                <w:rFonts w:ascii="Times New Roman" w:hAnsi="Times New Roman"/>
                <w:color w:val="000000"/>
                <w:sz w:val="22"/>
                <w:szCs w:val="22"/>
              </w:rPr>
              <w:t>-</w:t>
            </w:r>
          </w:p>
        </w:tc>
      </w:tr>
      <w:tr w:rsidR="00366142" w:rsidRPr="008F6541" w:rsidTr="00CE0AB7">
        <w:trPr>
          <w:trHeight w:val="300"/>
        </w:trPr>
        <w:tc>
          <w:tcPr>
            <w:tcW w:w="465" w:type="dxa"/>
            <w:tcBorders>
              <w:top w:val="nil"/>
              <w:left w:val="nil"/>
              <w:bottom w:val="nil"/>
              <w:right w:val="nil"/>
            </w:tcBorders>
            <w:shd w:val="clear" w:color="auto" w:fill="auto"/>
            <w:noWrap/>
            <w:vAlign w:val="bottom"/>
            <w:hideMark/>
          </w:tcPr>
          <w:p w:rsidR="00366142" w:rsidRPr="008B0066" w:rsidRDefault="00366142" w:rsidP="00A04A18">
            <w:pPr>
              <w:rPr>
                <w:rFonts w:ascii="Times New Roman" w:eastAsia="Times New Roman" w:hAnsi="Times New Roman"/>
                <w:color w:val="000000" w:themeColor="text1"/>
                <w:sz w:val="22"/>
                <w:szCs w:val="22"/>
                <w:lang w:eastAsia="zh-TW"/>
              </w:rPr>
            </w:pPr>
          </w:p>
        </w:tc>
        <w:tc>
          <w:tcPr>
            <w:tcW w:w="4680" w:type="dxa"/>
            <w:tcBorders>
              <w:top w:val="nil"/>
              <w:left w:val="nil"/>
              <w:bottom w:val="nil"/>
              <w:right w:val="nil"/>
            </w:tcBorders>
            <w:shd w:val="clear" w:color="auto" w:fill="auto"/>
            <w:noWrap/>
            <w:vAlign w:val="bottom"/>
            <w:hideMark/>
          </w:tcPr>
          <w:p w:rsidR="00366142" w:rsidRPr="008B0066" w:rsidRDefault="00366142" w:rsidP="00A04A18">
            <w:pPr>
              <w:rPr>
                <w:rFonts w:ascii="Times New Roman" w:eastAsia="Times New Roman" w:hAnsi="Times New Roman"/>
                <w:b/>
                <w:bCs/>
                <w:color w:val="000000" w:themeColor="text1"/>
                <w:sz w:val="22"/>
                <w:szCs w:val="22"/>
                <w:lang w:eastAsia="zh-TW"/>
              </w:rPr>
            </w:pPr>
            <w:r w:rsidRPr="008B0066">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8B0066" w:rsidRDefault="00366142" w:rsidP="00A04A18">
            <w:pPr>
              <w:jc w:val="right"/>
              <w:rPr>
                <w:rFonts w:ascii="Times New Roman" w:hAnsi="Times New Roman"/>
                <w:b/>
                <w:color w:val="000000"/>
                <w:sz w:val="22"/>
                <w:szCs w:val="22"/>
              </w:rPr>
            </w:pPr>
            <w:r w:rsidRPr="008B0066">
              <w:rPr>
                <w:rFonts w:ascii="Times New Roman" w:hAnsi="Times New Roman"/>
                <w:b/>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8B0066" w:rsidRDefault="00366142" w:rsidP="00A04A18">
            <w:pPr>
              <w:jc w:val="right"/>
              <w:rPr>
                <w:rFonts w:ascii="Times New Roman" w:hAnsi="Times New Roman"/>
                <w:b/>
                <w:color w:val="000000"/>
                <w:sz w:val="22"/>
                <w:szCs w:val="22"/>
              </w:rPr>
            </w:pPr>
          </w:p>
        </w:tc>
        <w:tc>
          <w:tcPr>
            <w:tcW w:w="1710" w:type="dxa"/>
            <w:tcBorders>
              <w:top w:val="single" w:sz="4" w:space="0" w:color="auto"/>
              <w:left w:val="nil"/>
              <w:bottom w:val="double" w:sz="6" w:space="0" w:color="auto"/>
              <w:right w:val="nil"/>
            </w:tcBorders>
            <w:shd w:val="clear" w:color="auto" w:fill="auto"/>
            <w:noWrap/>
            <w:vAlign w:val="bottom"/>
            <w:hideMark/>
          </w:tcPr>
          <w:p w:rsidR="00366142" w:rsidRPr="008B0066" w:rsidRDefault="00366142" w:rsidP="00A04A18">
            <w:pPr>
              <w:jc w:val="right"/>
              <w:rPr>
                <w:rFonts w:ascii="Times New Roman" w:hAnsi="Times New Roman"/>
                <w:b/>
                <w:color w:val="000000"/>
                <w:sz w:val="22"/>
                <w:szCs w:val="22"/>
              </w:rPr>
            </w:pPr>
            <w:r w:rsidRPr="008B0066">
              <w:rPr>
                <w:rFonts w:ascii="Times New Roman" w:hAnsi="Times New Roman"/>
                <w:b/>
                <w:color w:val="000000"/>
                <w:sz w:val="22"/>
                <w:szCs w:val="22"/>
              </w:rPr>
              <w:t>-</w:t>
            </w:r>
          </w:p>
        </w:tc>
      </w:tr>
    </w:tbl>
    <w:p w:rsidR="00366142" w:rsidRPr="008B0066" w:rsidRDefault="00366142" w:rsidP="00366142">
      <w:pPr>
        <w:spacing w:before="120"/>
        <w:ind w:left="576"/>
        <w:jc w:val="both"/>
        <w:rPr>
          <w:rFonts w:ascii="Times New Roman" w:hAnsi="Times New Roman"/>
          <w:bCs/>
          <w:sz w:val="22"/>
          <w:szCs w:val="22"/>
          <w:lang w:val="en-US"/>
        </w:rPr>
      </w:pPr>
      <w:r w:rsidRPr="008B0066">
        <w:rPr>
          <w:rFonts w:ascii="Times New Roman" w:hAnsi="Times New Roman"/>
          <w:bCs/>
          <w:sz w:val="22"/>
          <w:szCs w:val="22"/>
          <w:lang w:val="en-US"/>
        </w:rPr>
        <w:t xml:space="preserve">Trong </w:t>
      </w:r>
      <w:r w:rsidR="006746EB">
        <w:rPr>
          <w:rFonts w:ascii="Times New Roman" w:hAnsi="Times New Roman"/>
          <w:bCs/>
          <w:sz w:val="22"/>
          <w:szCs w:val="22"/>
          <w:highlight w:val="cyan"/>
          <w:lang w:val="en-US"/>
        </w:rPr>
        <w:t>năm</w:t>
      </w:r>
      <w:r>
        <w:rPr>
          <w:rFonts w:ascii="Times New Roman" w:hAnsi="Times New Roman"/>
          <w:bCs/>
          <w:sz w:val="22"/>
          <w:szCs w:val="22"/>
          <w:lang w:val="en-US"/>
        </w:rPr>
        <w:t xml:space="preserve">, tổng chi phí lãi vay được vốn hóa vào chi phí xây dựng cơ bản dở dang với số tiền là </w:t>
      </w:r>
      <w:r w:rsidRPr="008B0066">
        <w:rPr>
          <w:rFonts w:ascii="Times New Roman" w:hAnsi="Times New Roman"/>
          <w:bCs/>
          <w:sz w:val="22"/>
          <w:szCs w:val="22"/>
          <w:highlight w:val="cyan"/>
          <w:lang w:val="en-US"/>
        </w:rPr>
        <w:t>…</w:t>
      </w:r>
      <w:r>
        <w:rPr>
          <w:rFonts w:ascii="Times New Roman" w:hAnsi="Times New Roman"/>
          <w:bCs/>
          <w:sz w:val="22"/>
          <w:szCs w:val="22"/>
          <w:lang w:val="en-US"/>
        </w:rPr>
        <w:t xml:space="preserve"> VND (</w:t>
      </w:r>
      <w:r w:rsidR="008F2A94" w:rsidRPr="008F2A94">
        <w:rPr>
          <w:rFonts w:ascii="Times New Roman" w:hAnsi="Times New Roman"/>
          <w:bCs/>
          <w:sz w:val="22"/>
          <w:szCs w:val="22"/>
          <w:highlight w:val="cyan"/>
          <w:lang w:val="en-US"/>
        </w:rPr>
        <w:t>năm 201</w:t>
      </w:r>
      <w:r w:rsidR="00894967">
        <w:rPr>
          <w:rFonts w:ascii="Times New Roman" w:hAnsi="Times New Roman"/>
          <w:bCs/>
          <w:sz w:val="22"/>
          <w:szCs w:val="22"/>
          <w:highlight w:val="cyan"/>
          <w:lang w:val="en-US"/>
        </w:rPr>
        <w:t>8</w:t>
      </w:r>
      <w:r>
        <w:rPr>
          <w:rFonts w:ascii="Times New Roman" w:hAnsi="Times New Roman"/>
          <w:bCs/>
          <w:sz w:val="22"/>
          <w:szCs w:val="22"/>
          <w:lang w:val="en-US"/>
        </w:rPr>
        <w:t xml:space="preserve">: </w:t>
      </w:r>
      <w:r w:rsidRPr="008B0066">
        <w:rPr>
          <w:rFonts w:ascii="Times New Roman" w:hAnsi="Times New Roman"/>
          <w:bCs/>
          <w:sz w:val="22"/>
          <w:szCs w:val="22"/>
          <w:highlight w:val="cyan"/>
          <w:lang w:val="en-US"/>
        </w:rPr>
        <w:t>…</w:t>
      </w:r>
      <w:r>
        <w:rPr>
          <w:rFonts w:ascii="Times New Roman" w:hAnsi="Times New Roman"/>
          <w:bCs/>
          <w:sz w:val="22"/>
          <w:szCs w:val="22"/>
          <w:lang w:val="en-US"/>
        </w:rPr>
        <w:t xml:space="preserve"> VND).</w:t>
      </w:r>
    </w:p>
    <w:p w:rsidR="00366142" w:rsidRDefault="00366142" w:rsidP="00366142">
      <w:pPr>
        <w:numPr>
          <w:ilvl w:val="1"/>
          <w:numId w:val="5"/>
        </w:numPr>
        <w:spacing w:before="240"/>
        <w:ind w:left="576" w:hanging="576"/>
        <w:jc w:val="both"/>
        <w:rPr>
          <w:rFonts w:ascii="Times New Roman" w:hAnsi="Times New Roman"/>
          <w:b/>
          <w:bCs/>
          <w:sz w:val="22"/>
          <w:szCs w:val="22"/>
          <w:lang w:val="en-US"/>
        </w:rPr>
      </w:pPr>
      <w:r w:rsidRPr="007C0CDB">
        <w:rPr>
          <w:rFonts w:ascii="Times New Roman" w:hAnsi="Times New Roman"/>
          <w:b/>
          <w:bCs/>
          <w:sz w:val="22"/>
          <w:szCs w:val="22"/>
          <w:lang w:val="en-US"/>
        </w:rPr>
        <w:t>Thuế thu nhập hoãn lại</w:t>
      </w:r>
    </w:p>
    <w:p w:rsidR="00366142" w:rsidRPr="007C0CDB" w:rsidRDefault="00366142" w:rsidP="00366142">
      <w:pPr>
        <w:pStyle w:val="ListParagraph"/>
        <w:spacing w:before="120" w:after="120"/>
        <w:ind w:left="540"/>
        <w:rPr>
          <w:bCs/>
          <w:szCs w:val="22"/>
        </w:rPr>
      </w:pPr>
      <w:r w:rsidRPr="007C0CDB">
        <w:rPr>
          <w:bCs/>
          <w:szCs w:val="22"/>
        </w:rPr>
        <w:t xml:space="preserve">Dưới </w:t>
      </w:r>
      <w:r w:rsidRPr="007C0CDB">
        <w:rPr>
          <w:szCs w:val="22"/>
          <w:lang w:eastAsia="zh-CN"/>
        </w:rPr>
        <w:t>đây</w:t>
      </w:r>
      <w:r w:rsidRPr="007C0CDB">
        <w:rPr>
          <w:bCs/>
          <w:szCs w:val="22"/>
        </w:rPr>
        <w:t xml:space="preserve"> là thuế thu nhập hoãn lại phải trả và tài sản thuế thu nhập hoãn lại do Công ty ghi nhận và sự thay đổi của các khoản mục này trong </w:t>
      </w:r>
      <w:r w:rsidR="006746EB">
        <w:rPr>
          <w:bCs/>
          <w:szCs w:val="22"/>
          <w:highlight w:val="cyan"/>
        </w:rPr>
        <w:t>năm</w:t>
      </w:r>
      <w:r w:rsidRPr="00E14D65">
        <w:rPr>
          <w:bCs/>
          <w:szCs w:val="22"/>
          <w:highlight w:val="cyan"/>
        </w:rPr>
        <w:t xml:space="preserve"> và kỳ kế toán trước</w:t>
      </w:r>
      <w:r w:rsidRPr="007C0CDB">
        <w:rPr>
          <w:bCs/>
          <w:szCs w:val="22"/>
        </w:rPr>
        <w:t xml:space="preserve">.  </w:t>
      </w:r>
    </w:p>
    <w:tbl>
      <w:tblPr>
        <w:tblW w:w="8910" w:type="dxa"/>
        <w:tblInd w:w="36" w:type="dxa"/>
        <w:tblLayout w:type="fixed"/>
        <w:tblCellMar>
          <w:left w:w="36" w:type="dxa"/>
          <w:right w:w="36" w:type="dxa"/>
        </w:tblCellMar>
        <w:tblLook w:val="0000" w:firstRow="0" w:lastRow="0" w:firstColumn="0" w:lastColumn="0" w:noHBand="0" w:noVBand="0"/>
      </w:tblPr>
      <w:tblGrid>
        <w:gridCol w:w="450"/>
        <w:gridCol w:w="2610"/>
        <w:gridCol w:w="900"/>
        <w:gridCol w:w="1170"/>
        <w:gridCol w:w="990"/>
        <w:gridCol w:w="1350"/>
        <w:gridCol w:w="450"/>
        <w:gridCol w:w="990"/>
      </w:tblGrid>
      <w:tr w:rsidR="00366142" w:rsidRPr="001966EA" w:rsidTr="00A04A18">
        <w:trPr>
          <w:trHeight w:val="80"/>
          <w:tblHeader/>
        </w:trPr>
        <w:tc>
          <w:tcPr>
            <w:tcW w:w="450" w:type="dxa"/>
          </w:tcPr>
          <w:p w:rsidR="00366142" w:rsidRPr="001966EA" w:rsidRDefault="00366142" w:rsidP="00A04A18">
            <w:pPr>
              <w:jc w:val="both"/>
              <w:rPr>
                <w:rFonts w:ascii="Times New Roman" w:hAnsi="Times New Roman"/>
                <w:b/>
                <w:sz w:val="22"/>
                <w:szCs w:val="22"/>
              </w:rPr>
            </w:pPr>
          </w:p>
        </w:tc>
        <w:tc>
          <w:tcPr>
            <w:tcW w:w="2610" w:type="dxa"/>
            <w:vAlign w:val="center"/>
          </w:tcPr>
          <w:p w:rsidR="00366142" w:rsidRPr="001966EA" w:rsidRDefault="00366142" w:rsidP="00A04A18">
            <w:pPr>
              <w:jc w:val="both"/>
              <w:rPr>
                <w:rFonts w:ascii="Times New Roman" w:hAnsi="Times New Roman"/>
                <w:b/>
                <w:sz w:val="22"/>
                <w:szCs w:val="22"/>
              </w:rPr>
            </w:pPr>
          </w:p>
        </w:tc>
        <w:tc>
          <w:tcPr>
            <w:tcW w:w="900" w:type="dxa"/>
            <w:tcBorders>
              <w:bottom w:val="single" w:sz="2" w:space="0" w:color="auto"/>
            </w:tcBorders>
            <w:vAlign w:val="center"/>
          </w:tcPr>
          <w:p w:rsidR="00366142" w:rsidRPr="001966EA" w:rsidRDefault="00366142" w:rsidP="00A04A18">
            <w:pPr>
              <w:ind w:right="18"/>
              <w:jc w:val="center"/>
              <w:rPr>
                <w:rFonts w:ascii="Times New Roman" w:hAnsi="Times New Roman"/>
                <w:b/>
                <w:sz w:val="22"/>
                <w:szCs w:val="22"/>
              </w:rPr>
            </w:pPr>
            <w:r w:rsidRPr="001966EA">
              <w:rPr>
                <w:rFonts w:ascii="Times New Roman" w:hAnsi="Times New Roman"/>
                <w:b/>
                <w:sz w:val="22"/>
                <w:szCs w:val="22"/>
              </w:rPr>
              <w:t>Khấu hao TSCĐ</w:t>
            </w:r>
          </w:p>
        </w:tc>
        <w:tc>
          <w:tcPr>
            <w:tcW w:w="1170" w:type="dxa"/>
            <w:tcBorders>
              <w:bottom w:val="single" w:sz="2" w:space="0" w:color="auto"/>
            </w:tcBorders>
            <w:vAlign w:val="center"/>
          </w:tcPr>
          <w:p w:rsidR="00366142" w:rsidRPr="001966EA" w:rsidRDefault="00366142" w:rsidP="00A04A18">
            <w:pPr>
              <w:ind w:right="18"/>
              <w:jc w:val="center"/>
              <w:rPr>
                <w:rFonts w:ascii="Times New Roman" w:hAnsi="Times New Roman"/>
                <w:b/>
                <w:sz w:val="22"/>
                <w:szCs w:val="22"/>
              </w:rPr>
            </w:pPr>
            <w:r w:rsidRPr="001966EA">
              <w:rPr>
                <w:rFonts w:ascii="Times New Roman" w:hAnsi="Times New Roman"/>
                <w:b/>
                <w:sz w:val="22"/>
                <w:szCs w:val="22"/>
              </w:rPr>
              <w:t>Chi phí phải trả và các khoản dự phòng khác</w:t>
            </w:r>
          </w:p>
        </w:tc>
        <w:tc>
          <w:tcPr>
            <w:tcW w:w="990" w:type="dxa"/>
            <w:tcBorders>
              <w:bottom w:val="single" w:sz="2" w:space="0" w:color="auto"/>
            </w:tcBorders>
            <w:vAlign w:val="center"/>
          </w:tcPr>
          <w:p w:rsidR="00366142" w:rsidRPr="001966EA" w:rsidRDefault="00366142" w:rsidP="00A04A18">
            <w:pPr>
              <w:ind w:right="18"/>
              <w:jc w:val="center"/>
              <w:rPr>
                <w:rFonts w:ascii="Times New Roman" w:hAnsi="Times New Roman"/>
                <w:b/>
                <w:sz w:val="22"/>
                <w:szCs w:val="22"/>
              </w:rPr>
            </w:pPr>
            <w:r w:rsidRPr="001966EA">
              <w:rPr>
                <w:rFonts w:ascii="Times New Roman" w:hAnsi="Times New Roman"/>
                <w:b/>
                <w:sz w:val="22"/>
                <w:szCs w:val="22"/>
              </w:rPr>
              <w:t>Lãi /(lỗ) CLTG chưa thực hiện</w:t>
            </w:r>
          </w:p>
        </w:tc>
        <w:tc>
          <w:tcPr>
            <w:tcW w:w="1350" w:type="dxa"/>
            <w:tcBorders>
              <w:bottom w:val="single" w:sz="2" w:space="0" w:color="auto"/>
            </w:tcBorders>
            <w:vAlign w:val="center"/>
          </w:tcPr>
          <w:p w:rsidR="00366142" w:rsidRPr="001966EA" w:rsidRDefault="00366142" w:rsidP="00A04A18">
            <w:pPr>
              <w:ind w:right="18"/>
              <w:jc w:val="center"/>
              <w:rPr>
                <w:rFonts w:ascii="Times New Roman" w:hAnsi="Times New Roman"/>
                <w:b/>
                <w:sz w:val="22"/>
                <w:szCs w:val="22"/>
              </w:rPr>
            </w:pPr>
            <w:r w:rsidRPr="001966EA">
              <w:rPr>
                <w:rFonts w:ascii="Times New Roman" w:hAnsi="Times New Roman"/>
                <w:b/>
                <w:sz w:val="22"/>
                <w:szCs w:val="22"/>
              </w:rPr>
              <w:t>Các khoản lỗ tính thuế</w:t>
            </w:r>
          </w:p>
        </w:tc>
        <w:tc>
          <w:tcPr>
            <w:tcW w:w="450" w:type="dxa"/>
            <w:tcBorders>
              <w:bottom w:val="single" w:sz="2" w:space="0" w:color="auto"/>
            </w:tcBorders>
            <w:vAlign w:val="center"/>
          </w:tcPr>
          <w:p w:rsidR="00366142" w:rsidRPr="001966EA" w:rsidRDefault="00366142" w:rsidP="00A04A18">
            <w:pPr>
              <w:ind w:right="18"/>
              <w:jc w:val="center"/>
              <w:rPr>
                <w:rFonts w:ascii="Times New Roman" w:hAnsi="Times New Roman"/>
                <w:b/>
                <w:sz w:val="22"/>
                <w:szCs w:val="22"/>
              </w:rPr>
            </w:pPr>
            <w:r>
              <w:rPr>
                <w:rFonts w:ascii="Times New Roman" w:hAnsi="Times New Roman"/>
                <w:b/>
                <w:sz w:val="22"/>
                <w:szCs w:val="22"/>
              </w:rPr>
              <w:t>...</w:t>
            </w:r>
          </w:p>
        </w:tc>
        <w:tc>
          <w:tcPr>
            <w:tcW w:w="990" w:type="dxa"/>
            <w:tcBorders>
              <w:bottom w:val="single" w:sz="2" w:space="0" w:color="auto"/>
            </w:tcBorders>
            <w:vAlign w:val="center"/>
          </w:tcPr>
          <w:p w:rsidR="00366142" w:rsidRPr="001966EA" w:rsidRDefault="00366142" w:rsidP="00A04A18">
            <w:pPr>
              <w:ind w:right="18"/>
              <w:jc w:val="center"/>
              <w:rPr>
                <w:rFonts w:ascii="Times New Roman" w:hAnsi="Times New Roman"/>
                <w:b/>
                <w:sz w:val="22"/>
                <w:szCs w:val="22"/>
              </w:rPr>
            </w:pPr>
            <w:r w:rsidRPr="001966EA">
              <w:rPr>
                <w:rFonts w:ascii="Times New Roman" w:hAnsi="Times New Roman"/>
                <w:b/>
                <w:sz w:val="22"/>
                <w:szCs w:val="22"/>
              </w:rPr>
              <w:t>Cộng</w:t>
            </w:r>
          </w:p>
        </w:tc>
      </w:tr>
      <w:tr w:rsidR="00FD451C" w:rsidRPr="001966EA" w:rsidTr="003B4963">
        <w:trPr>
          <w:trHeight w:val="80"/>
        </w:trPr>
        <w:tc>
          <w:tcPr>
            <w:tcW w:w="450" w:type="dxa"/>
            <w:vAlign w:val="bottom"/>
          </w:tcPr>
          <w:p w:rsidR="00FD451C" w:rsidRPr="001966EA" w:rsidRDefault="00FD451C" w:rsidP="00FD451C">
            <w:pPr>
              <w:spacing w:before="120"/>
              <w:rPr>
                <w:rFonts w:ascii="Times New Roman" w:hAnsi="Times New Roman"/>
                <w:b/>
                <w:sz w:val="22"/>
                <w:szCs w:val="22"/>
              </w:rPr>
            </w:pPr>
          </w:p>
        </w:tc>
        <w:tc>
          <w:tcPr>
            <w:tcW w:w="8460" w:type="dxa"/>
            <w:gridSpan w:val="7"/>
            <w:vAlign w:val="bottom"/>
          </w:tcPr>
          <w:p w:rsidR="00FD451C" w:rsidRPr="00FD451C" w:rsidRDefault="00FD451C" w:rsidP="00FD451C">
            <w:pPr>
              <w:ind w:left="54"/>
              <w:rPr>
                <w:rFonts w:ascii="Times New Roman" w:hAnsi="Times New Roman"/>
                <w:i/>
                <w:sz w:val="22"/>
                <w:szCs w:val="22"/>
              </w:rPr>
            </w:pPr>
            <w:r w:rsidRPr="00FD4FC1">
              <w:rPr>
                <w:rFonts w:ascii="Times New Roman" w:hAnsi="Times New Roman"/>
                <w:b/>
                <w:i/>
                <w:sz w:val="22"/>
                <w:szCs w:val="22"/>
                <w:highlight w:val="cyan"/>
              </w:rPr>
              <w:t>Cho kỳ kế toán năm kết thúc ngày 31 tháng 12 năm 2018</w:t>
            </w:r>
          </w:p>
        </w:tc>
      </w:tr>
      <w:tr w:rsidR="00366142" w:rsidRPr="001966EA" w:rsidTr="00FD451C">
        <w:trPr>
          <w:trHeight w:val="80"/>
        </w:trPr>
        <w:tc>
          <w:tcPr>
            <w:tcW w:w="450" w:type="dxa"/>
            <w:vAlign w:val="bottom"/>
          </w:tcPr>
          <w:p w:rsidR="00366142" w:rsidRPr="001966EA" w:rsidRDefault="00366142" w:rsidP="006746EB">
            <w:pPr>
              <w:rPr>
                <w:rFonts w:ascii="Times New Roman" w:hAnsi="Times New Roman"/>
                <w:b/>
                <w:sz w:val="22"/>
                <w:szCs w:val="22"/>
              </w:rPr>
            </w:pPr>
          </w:p>
        </w:tc>
        <w:tc>
          <w:tcPr>
            <w:tcW w:w="2610" w:type="dxa"/>
            <w:vAlign w:val="bottom"/>
          </w:tcPr>
          <w:p w:rsidR="00366142" w:rsidRPr="001966EA" w:rsidRDefault="00FD451C" w:rsidP="00FD451C">
            <w:pPr>
              <w:ind w:left="54"/>
              <w:rPr>
                <w:rFonts w:ascii="Times New Roman" w:hAnsi="Times New Roman"/>
                <w:b/>
                <w:sz w:val="22"/>
                <w:szCs w:val="22"/>
              </w:rPr>
            </w:pPr>
            <w:r>
              <w:rPr>
                <w:rFonts w:ascii="Times New Roman" w:hAnsi="Times New Roman"/>
                <w:b/>
                <w:sz w:val="22"/>
                <w:szCs w:val="22"/>
              </w:rPr>
              <w:t xml:space="preserve">Số đầu năm </w:t>
            </w:r>
          </w:p>
        </w:tc>
        <w:tc>
          <w:tcPr>
            <w:tcW w:w="900" w:type="dxa"/>
            <w:vAlign w:val="bottom"/>
          </w:tcPr>
          <w:p w:rsidR="00366142" w:rsidRPr="00D5578C" w:rsidRDefault="00366142" w:rsidP="00A04A18">
            <w:pPr>
              <w:ind w:right="54"/>
              <w:jc w:val="right"/>
              <w:rPr>
                <w:rFonts w:ascii="Times New Roman" w:hAnsi="Times New Roman"/>
                <w:sz w:val="22"/>
                <w:szCs w:val="22"/>
              </w:rPr>
            </w:pPr>
            <w:r w:rsidRPr="00D5578C">
              <w:rPr>
                <w:rFonts w:ascii="Times New Roman" w:hAnsi="Times New Roman"/>
                <w:sz w:val="22"/>
                <w:szCs w:val="22"/>
              </w:rPr>
              <w:t>-</w:t>
            </w:r>
          </w:p>
        </w:tc>
        <w:tc>
          <w:tcPr>
            <w:tcW w:w="1170" w:type="dxa"/>
            <w:vAlign w:val="bottom"/>
          </w:tcPr>
          <w:p w:rsidR="00366142" w:rsidRPr="00D5578C" w:rsidRDefault="00366142" w:rsidP="00A04A18">
            <w:pPr>
              <w:ind w:right="54"/>
              <w:jc w:val="right"/>
              <w:rPr>
                <w:rFonts w:ascii="Times New Roman" w:hAnsi="Times New Roman"/>
                <w:sz w:val="22"/>
                <w:szCs w:val="22"/>
              </w:rPr>
            </w:pPr>
            <w:r w:rsidRPr="00D5578C">
              <w:rPr>
                <w:rFonts w:ascii="Times New Roman" w:hAnsi="Times New Roman"/>
                <w:sz w:val="22"/>
                <w:szCs w:val="22"/>
              </w:rPr>
              <w:t>-</w:t>
            </w:r>
          </w:p>
        </w:tc>
        <w:tc>
          <w:tcPr>
            <w:tcW w:w="990" w:type="dxa"/>
            <w:vAlign w:val="bottom"/>
          </w:tcPr>
          <w:p w:rsidR="00366142" w:rsidRPr="00D5578C" w:rsidRDefault="00366142" w:rsidP="00A04A18">
            <w:pPr>
              <w:ind w:right="54"/>
              <w:jc w:val="right"/>
              <w:rPr>
                <w:rFonts w:ascii="Times New Roman" w:hAnsi="Times New Roman"/>
                <w:sz w:val="22"/>
                <w:szCs w:val="22"/>
              </w:rPr>
            </w:pPr>
            <w:r w:rsidRPr="00D5578C">
              <w:rPr>
                <w:rFonts w:ascii="Times New Roman" w:hAnsi="Times New Roman"/>
                <w:sz w:val="22"/>
                <w:szCs w:val="22"/>
              </w:rPr>
              <w:t>-</w:t>
            </w:r>
          </w:p>
        </w:tc>
        <w:tc>
          <w:tcPr>
            <w:tcW w:w="1350" w:type="dxa"/>
            <w:vAlign w:val="bottom"/>
          </w:tcPr>
          <w:p w:rsidR="00366142" w:rsidRPr="00D5578C" w:rsidRDefault="00366142" w:rsidP="00A04A18">
            <w:pPr>
              <w:ind w:right="54"/>
              <w:jc w:val="right"/>
              <w:rPr>
                <w:rFonts w:ascii="Times New Roman" w:hAnsi="Times New Roman"/>
                <w:sz w:val="22"/>
                <w:szCs w:val="22"/>
              </w:rPr>
            </w:pPr>
            <w:r w:rsidRPr="00D5578C">
              <w:rPr>
                <w:rFonts w:ascii="Times New Roman" w:hAnsi="Times New Roman"/>
                <w:sz w:val="22"/>
                <w:szCs w:val="22"/>
              </w:rPr>
              <w:t>-</w:t>
            </w:r>
          </w:p>
        </w:tc>
        <w:tc>
          <w:tcPr>
            <w:tcW w:w="450" w:type="dxa"/>
          </w:tcPr>
          <w:p w:rsidR="00366142" w:rsidRPr="00D5578C" w:rsidRDefault="00366142" w:rsidP="00A04A18">
            <w:pPr>
              <w:ind w:right="54"/>
              <w:jc w:val="right"/>
              <w:rPr>
                <w:rFonts w:ascii="Times New Roman" w:hAnsi="Times New Roman"/>
                <w:sz w:val="22"/>
                <w:szCs w:val="22"/>
              </w:rPr>
            </w:pPr>
          </w:p>
        </w:tc>
        <w:tc>
          <w:tcPr>
            <w:tcW w:w="990" w:type="dxa"/>
            <w:vAlign w:val="bottom"/>
          </w:tcPr>
          <w:p w:rsidR="00366142" w:rsidRPr="00D5578C" w:rsidRDefault="00366142" w:rsidP="00A04A18">
            <w:pPr>
              <w:ind w:right="54"/>
              <w:jc w:val="right"/>
              <w:rPr>
                <w:rFonts w:ascii="Times New Roman" w:hAnsi="Times New Roman"/>
                <w:sz w:val="22"/>
                <w:szCs w:val="22"/>
              </w:rPr>
            </w:pPr>
            <w:r w:rsidRPr="00D5578C">
              <w:rPr>
                <w:rFonts w:ascii="Times New Roman" w:hAnsi="Times New Roman"/>
                <w:sz w:val="22"/>
                <w:szCs w:val="22"/>
              </w:rPr>
              <w:t>-</w:t>
            </w:r>
          </w:p>
        </w:tc>
      </w:tr>
      <w:tr w:rsidR="00366142" w:rsidRPr="001966EA" w:rsidTr="00831FAC">
        <w:tc>
          <w:tcPr>
            <w:tcW w:w="450" w:type="dxa"/>
            <w:vAlign w:val="bottom"/>
          </w:tcPr>
          <w:p w:rsidR="00366142" w:rsidRPr="001966EA" w:rsidRDefault="00366142" w:rsidP="006746EB">
            <w:pPr>
              <w:rPr>
                <w:rFonts w:ascii="Times New Roman" w:hAnsi="Times New Roman"/>
                <w:sz w:val="22"/>
                <w:szCs w:val="22"/>
              </w:rPr>
            </w:pPr>
          </w:p>
        </w:tc>
        <w:tc>
          <w:tcPr>
            <w:tcW w:w="2610" w:type="dxa"/>
            <w:vAlign w:val="bottom"/>
          </w:tcPr>
          <w:p w:rsidR="00366142" w:rsidRPr="001966EA" w:rsidRDefault="00366142" w:rsidP="00831FAC">
            <w:pPr>
              <w:ind w:left="54"/>
              <w:rPr>
                <w:rFonts w:ascii="Times New Roman" w:hAnsi="Times New Roman"/>
                <w:sz w:val="22"/>
                <w:szCs w:val="22"/>
              </w:rPr>
            </w:pPr>
            <w:r w:rsidRPr="001966EA">
              <w:rPr>
                <w:rFonts w:ascii="Times New Roman" w:hAnsi="Times New Roman"/>
                <w:sz w:val="22"/>
                <w:szCs w:val="22"/>
              </w:rPr>
              <w:t xml:space="preserve">Chuyển sang vốn chủ sở hữu trong </w:t>
            </w:r>
            <w:r w:rsidR="00887C64">
              <w:rPr>
                <w:rFonts w:ascii="Times New Roman" w:hAnsi="Times New Roman"/>
                <w:sz w:val="22"/>
                <w:szCs w:val="22"/>
              </w:rPr>
              <w:t>năm</w:t>
            </w:r>
          </w:p>
        </w:tc>
        <w:tc>
          <w:tcPr>
            <w:tcW w:w="90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117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99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135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450" w:type="dxa"/>
          </w:tcPr>
          <w:p w:rsidR="00366142" w:rsidRPr="00D5578C" w:rsidRDefault="00366142" w:rsidP="00A04A18">
            <w:pPr>
              <w:ind w:right="54"/>
              <w:jc w:val="right"/>
              <w:rPr>
                <w:rFonts w:ascii="Times New Roman" w:hAnsi="Times New Roman"/>
                <w:b/>
                <w:sz w:val="22"/>
                <w:szCs w:val="22"/>
              </w:rPr>
            </w:pPr>
          </w:p>
        </w:tc>
        <w:tc>
          <w:tcPr>
            <w:tcW w:w="99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r>
      <w:tr w:rsidR="00366142" w:rsidRPr="001966EA" w:rsidTr="00831FAC">
        <w:tc>
          <w:tcPr>
            <w:tcW w:w="450" w:type="dxa"/>
            <w:vAlign w:val="bottom"/>
          </w:tcPr>
          <w:p w:rsidR="00366142" w:rsidRPr="001966EA" w:rsidRDefault="00366142" w:rsidP="006746EB">
            <w:pPr>
              <w:rPr>
                <w:rFonts w:ascii="Times New Roman" w:hAnsi="Times New Roman"/>
                <w:sz w:val="22"/>
                <w:szCs w:val="22"/>
              </w:rPr>
            </w:pPr>
          </w:p>
        </w:tc>
        <w:tc>
          <w:tcPr>
            <w:tcW w:w="2610" w:type="dxa"/>
            <w:vAlign w:val="bottom"/>
          </w:tcPr>
          <w:p w:rsidR="00366142" w:rsidRPr="001966EA" w:rsidRDefault="00366142" w:rsidP="00831FAC">
            <w:pPr>
              <w:ind w:left="54"/>
              <w:rPr>
                <w:rFonts w:ascii="Times New Roman" w:hAnsi="Times New Roman"/>
                <w:sz w:val="22"/>
                <w:szCs w:val="22"/>
              </w:rPr>
            </w:pPr>
            <w:r w:rsidRPr="001966EA">
              <w:rPr>
                <w:rFonts w:ascii="Times New Roman" w:hAnsi="Times New Roman"/>
                <w:sz w:val="22"/>
                <w:szCs w:val="22"/>
              </w:rPr>
              <w:t>Chuyển sang lợi nhuận (lỗ</w:t>
            </w:r>
            <w:r w:rsidR="00887C64">
              <w:rPr>
                <w:rFonts w:ascii="Times New Roman" w:hAnsi="Times New Roman"/>
                <w:sz w:val="22"/>
                <w:szCs w:val="22"/>
              </w:rPr>
              <w:t xml:space="preserve"> trong năm</w:t>
            </w:r>
            <w:r w:rsidRPr="001966EA">
              <w:rPr>
                <w:rFonts w:ascii="Times New Roman" w:hAnsi="Times New Roman"/>
                <w:sz w:val="22"/>
                <w:szCs w:val="22"/>
              </w:rPr>
              <w:t>)</w:t>
            </w:r>
          </w:p>
        </w:tc>
        <w:tc>
          <w:tcPr>
            <w:tcW w:w="90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117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99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135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450" w:type="dxa"/>
          </w:tcPr>
          <w:p w:rsidR="00366142" w:rsidRPr="00D5578C" w:rsidRDefault="00366142" w:rsidP="00A04A18">
            <w:pPr>
              <w:ind w:right="54"/>
              <w:jc w:val="right"/>
              <w:rPr>
                <w:rFonts w:ascii="Times New Roman" w:hAnsi="Times New Roman"/>
                <w:b/>
                <w:sz w:val="22"/>
                <w:szCs w:val="22"/>
              </w:rPr>
            </w:pPr>
          </w:p>
        </w:tc>
        <w:tc>
          <w:tcPr>
            <w:tcW w:w="99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r>
      <w:tr w:rsidR="00366142" w:rsidRPr="001966EA" w:rsidTr="00FD451C">
        <w:tc>
          <w:tcPr>
            <w:tcW w:w="450" w:type="dxa"/>
            <w:vAlign w:val="bottom"/>
          </w:tcPr>
          <w:p w:rsidR="00366142" w:rsidRPr="001966EA" w:rsidRDefault="00366142" w:rsidP="006746EB">
            <w:pPr>
              <w:ind w:right="54"/>
              <w:rPr>
                <w:rFonts w:ascii="Times New Roman" w:hAnsi="Times New Roman"/>
                <w:sz w:val="22"/>
                <w:szCs w:val="22"/>
              </w:rPr>
            </w:pPr>
          </w:p>
        </w:tc>
        <w:tc>
          <w:tcPr>
            <w:tcW w:w="2610" w:type="dxa"/>
            <w:vAlign w:val="bottom"/>
          </w:tcPr>
          <w:p w:rsidR="00366142" w:rsidRPr="001966EA" w:rsidRDefault="00366142" w:rsidP="00831FAC">
            <w:pPr>
              <w:ind w:left="54" w:right="54"/>
              <w:rPr>
                <w:rFonts w:ascii="Times New Roman" w:hAnsi="Times New Roman"/>
                <w:sz w:val="22"/>
                <w:szCs w:val="22"/>
              </w:rPr>
            </w:pPr>
            <w:r w:rsidRPr="001966EA">
              <w:rPr>
                <w:rFonts w:ascii="Times New Roman" w:hAnsi="Times New Roman"/>
                <w:sz w:val="22"/>
                <w:szCs w:val="22"/>
              </w:rPr>
              <w:t>Chênh lệch tỷ giá hối đoái</w:t>
            </w:r>
          </w:p>
        </w:tc>
        <w:tc>
          <w:tcPr>
            <w:tcW w:w="900" w:type="dxa"/>
            <w:tcBorders>
              <w:bottom w:val="single" w:sz="4" w:space="0" w:color="auto"/>
            </w:tcBorders>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1170" w:type="dxa"/>
            <w:tcBorders>
              <w:bottom w:val="single" w:sz="4" w:space="0" w:color="auto"/>
            </w:tcBorders>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990" w:type="dxa"/>
            <w:tcBorders>
              <w:bottom w:val="single" w:sz="4" w:space="0" w:color="auto"/>
            </w:tcBorders>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1350" w:type="dxa"/>
            <w:tcBorders>
              <w:bottom w:val="single" w:sz="4" w:space="0" w:color="auto"/>
            </w:tcBorders>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450" w:type="dxa"/>
            <w:tcBorders>
              <w:bottom w:val="single" w:sz="4" w:space="0" w:color="auto"/>
            </w:tcBorders>
          </w:tcPr>
          <w:p w:rsidR="00366142" w:rsidRPr="00D5578C" w:rsidRDefault="00366142" w:rsidP="00A04A18">
            <w:pPr>
              <w:ind w:right="54"/>
              <w:jc w:val="right"/>
              <w:rPr>
                <w:rFonts w:ascii="Times New Roman" w:hAnsi="Times New Roman"/>
                <w:b/>
                <w:sz w:val="22"/>
                <w:szCs w:val="22"/>
              </w:rPr>
            </w:pPr>
          </w:p>
        </w:tc>
        <w:tc>
          <w:tcPr>
            <w:tcW w:w="990" w:type="dxa"/>
            <w:tcBorders>
              <w:bottom w:val="single" w:sz="4" w:space="0" w:color="auto"/>
            </w:tcBorders>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r>
      <w:tr w:rsidR="00366142" w:rsidRPr="001966EA" w:rsidTr="00FD451C">
        <w:tc>
          <w:tcPr>
            <w:tcW w:w="450" w:type="dxa"/>
            <w:vAlign w:val="bottom"/>
          </w:tcPr>
          <w:p w:rsidR="00366142" w:rsidRPr="001966EA" w:rsidRDefault="00366142" w:rsidP="006746EB">
            <w:pPr>
              <w:rPr>
                <w:rFonts w:ascii="Times New Roman" w:hAnsi="Times New Roman"/>
                <w:b/>
                <w:sz w:val="22"/>
                <w:szCs w:val="22"/>
              </w:rPr>
            </w:pPr>
          </w:p>
        </w:tc>
        <w:tc>
          <w:tcPr>
            <w:tcW w:w="2610" w:type="dxa"/>
            <w:vAlign w:val="bottom"/>
          </w:tcPr>
          <w:p w:rsidR="00366142" w:rsidRPr="001966EA" w:rsidRDefault="00FD451C" w:rsidP="00FD451C">
            <w:pPr>
              <w:ind w:left="54"/>
              <w:rPr>
                <w:rFonts w:ascii="Times New Roman" w:hAnsi="Times New Roman"/>
                <w:b/>
                <w:sz w:val="22"/>
                <w:szCs w:val="22"/>
              </w:rPr>
            </w:pPr>
            <w:r>
              <w:rPr>
                <w:rFonts w:ascii="Times New Roman" w:hAnsi="Times New Roman"/>
                <w:b/>
                <w:sz w:val="22"/>
                <w:szCs w:val="22"/>
              </w:rPr>
              <w:t xml:space="preserve">Số cuối năm </w:t>
            </w:r>
          </w:p>
        </w:tc>
        <w:tc>
          <w:tcPr>
            <w:tcW w:w="900" w:type="dxa"/>
            <w:tcBorders>
              <w:top w:val="single" w:sz="4" w:space="0" w:color="auto"/>
              <w:bottom w:val="double" w:sz="6" w:space="0" w:color="auto"/>
            </w:tcBorders>
            <w:vAlign w:val="bottom"/>
          </w:tcPr>
          <w:p w:rsidR="00366142" w:rsidRPr="00D5578C" w:rsidRDefault="00366142" w:rsidP="00A04A18">
            <w:pPr>
              <w:ind w:right="54"/>
              <w:jc w:val="right"/>
              <w:rPr>
                <w:rFonts w:ascii="Times New Roman" w:hAnsi="Times New Roman"/>
                <w:sz w:val="22"/>
                <w:szCs w:val="22"/>
              </w:rPr>
            </w:pPr>
            <w:r w:rsidRPr="00D5578C">
              <w:rPr>
                <w:rFonts w:ascii="Times New Roman" w:hAnsi="Times New Roman"/>
                <w:sz w:val="22"/>
                <w:szCs w:val="22"/>
              </w:rPr>
              <w:t>-</w:t>
            </w:r>
          </w:p>
        </w:tc>
        <w:tc>
          <w:tcPr>
            <w:tcW w:w="1170" w:type="dxa"/>
            <w:tcBorders>
              <w:top w:val="single" w:sz="4" w:space="0" w:color="auto"/>
              <w:bottom w:val="double" w:sz="6" w:space="0" w:color="auto"/>
            </w:tcBorders>
            <w:vAlign w:val="bottom"/>
          </w:tcPr>
          <w:p w:rsidR="00366142" w:rsidRPr="00D5578C" w:rsidRDefault="00366142" w:rsidP="00A04A18">
            <w:pPr>
              <w:ind w:right="54"/>
              <w:jc w:val="right"/>
              <w:rPr>
                <w:rFonts w:ascii="Times New Roman" w:hAnsi="Times New Roman"/>
                <w:sz w:val="22"/>
                <w:szCs w:val="22"/>
              </w:rPr>
            </w:pPr>
            <w:r w:rsidRPr="00D5578C">
              <w:rPr>
                <w:rFonts w:ascii="Times New Roman" w:hAnsi="Times New Roman"/>
                <w:sz w:val="22"/>
                <w:szCs w:val="22"/>
              </w:rPr>
              <w:t>-</w:t>
            </w:r>
          </w:p>
        </w:tc>
        <w:tc>
          <w:tcPr>
            <w:tcW w:w="990" w:type="dxa"/>
            <w:tcBorders>
              <w:top w:val="single" w:sz="4" w:space="0" w:color="auto"/>
              <w:bottom w:val="double" w:sz="6" w:space="0" w:color="auto"/>
            </w:tcBorders>
            <w:vAlign w:val="bottom"/>
          </w:tcPr>
          <w:p w:rsidR="00366142" w:rsidRPr="00D5578C" w:rsidRDefault="00366142" w:rsidP="00A04A18">
            <w:pPr>
              <w:ind w:right="54"/>
              <w:jc w:val="right"/>
              <w:rPr>
                <w:rFonts w:ascii="Times New Roman" w:hAnsi="Times New Roman"/>
                <w:sz w:val="22"/>
                <w:szCs w:val="22"/>
              </w:rPr>
            </w:pPr>
            <w:r w:rsidRPr="00D5578C">
              <w:rPr>
                <w:rFonts w:ascii="Times New Roman" w:hAnsi="Times New Roman"/>
                <w:sz w:val="22"/>
                <w:szCs w:val="22"/>
              </w:rPr>
              <w:t>-</w:t>
            </w:r>
          </w:p>
        </w:tc>
        <w:tc>
          <w:tcPr>
            <w:tcW w:w="1350" w:type="dxa"/>
            <w:tcBorders>
              <w:top w:val="single" w:sz="4" w:space="0" w:color="auto"/>
              <w:bottom w:val="double" w:sz="6" w:space="0" w:color="auto"/>
            </w:tcBorders>
            <w:vAlign w:val="bottom"/>
          </w:tcPr>
          <w:p w:rsidR="00366142" w:rsidRPr="00D5578C" w:rsidRDefault="00366142" w:rsidP="00A04A18">
            <w:pPr>
              <w:ind w:right="54"/>
              <w:jc w:val="right"/>
              <w:rPr>
                <w:rFonts w:ascii="Times New Roman" w:hAnsi="Times New Roman"/>
                <w:sz w:val="22"/>
                <w:szCs w:val="22"/>
              </w:rPr>
            </w:pPr>
            <w:r w:rsidRPr="00D5578C">
              <w:rPr>
                <w:rFonts w:ascii="Times New Roman" w:hAnsi="Times New Roman"/>
                <w:sz w:val="22"/>
                <w:szCs w:val="22"/>
              </w:rPr>
              <w:t>-</w:t>
            </w:r>
          </w:p>
        </w:tc>
        <w:tc>
          <w:tcPr>
            <w:tcW w:w="450" w:type="dxa"/>
            <w:tcBorders>
              <w:top w:val="single" w:sz="4" w:space="0" w:color="auto"/>
              <w:bottom w:val="double" w:sz="6" w:space="0" w:color="auto"/>
            </w:tcBorders>
          </w:tcPr>
          <w:p w:rsidR="00366142" w:rsidRPr="00D5578C" w:rsidRDefault="00366142" w:rsidP="00A04A18">
            <w:pPr>
              <w:ind w:right="54"/>
              <w:jc w:val="right"/>
              <w:rPr>
                <w:rFonts w:ascii="Times New Roman" w:hAnsi="Times New Roman"/>
                <w:sz w:val="22"/>
                <w:szCs w:val="22"/>
              </w:rPr>
            </w:pPr>
          </w:p>
        </w:tc>
        <w:tc>
          <w:tcPr>
            <w:tcW w:w="990" w:type="dxa"/>
            <w:tcBorders>
              <w:top w:val="single" w:sz="4" w:space="0" w:color="auto"/>
              <w:bottom w:val="double" w:sz="6" w:space="0" w:color="auto"/>
            </w:tcBorders>
            <w:vAlign w:val="bottom"/>
          </w:tcPr>
          <w:p w:rsidR="00366142" w:rsidRPr="00D5578C" w:rsidRDefault="00366142" w:rsidP="00A04A18">
            <w:pPr>
              <w:ind w:right="54"/>
              <w:jc w:val="right"/>
              <w:rPr>
                <w:rFonts w:ascii="Times New Roman" w:hAnsi="Times New Roman"/>
                <w:sz w:val="22"/>
                <w:szCs w:val="22"/>
              </w:rPr>
            </w:pPr>
            <w:r w:rsidRPr="00D5578C">
              <w:rPr>
                <w:rFonts w:ascii="Times New Roman" w:hAnsi="Times New Roman"/>
                <w:sz w:val="22"/>
                <w:szCs w:val="22"/>
              </w:rPr>
              <w:t>-</w:t>
            </w:r>
          </w:p>
        </w:tc>
      </w:tr>
      <w:tr w:rsidR="006746EB" w:rsidRPr="001966EA" w:rsidTr="00FD451C">
        <w:tc>
          <w:tcPr>
            <w:tcW w:w="450" w:type="dxa"/>
            <w:vAlign w:val="bottom"/>
          </w:tcPr>
          <w:p w:rsidR="006746EB" w:rsidRPr="001966EA" w:rsidRDefault="006746EB" w:rsidP="006746EB">
            <w:pPr>
              <w:ind w:right="-63"/>
              <w:rPr>
                <w:rFonts w:ascii="Times New Roman" w:hAnsi="Times New Roman"/>
                <w:sz w:val="22"/>
                <w:szCs w:val="22"/>
              </w:rPr>
            </w:pPr>
          </w:p>
        </w:tc>
        <w:tc>
          <w:tcPr>
            <w:tcW w:w="2610" w:type="dxa"/>
            <w:vAlign w:val="bottom"/>
          </w:tcPr>
          <w:p w:rsidR="006746EB" w:rsidRPr="001966EA" w:rsidRDefault="006746EB" w:rsidP="00831FAC">
            <w:pPr>
              <w:ind w:left="54" w:right="-63"/>
              <w:rPr>
                <w:rFonts w:ascii="Times New Roman" w:hAnsi="Times New Roman"/>
                <w:sz w:val="22"/>
                <w:szCs w:val="22"/>
              </w:rPr>
            </w:pPr>
          </w:p>
        </w:tc>
        <w:tc>
          <w:tcPr>
            <w:tcW w:w="900" w:type="dxa"/>
            <w:tcBorders>
              <w:top w:val="double" w:sz="6" w:space="0" w:color="auto"/>
            </w:tcBorders>
            <w:vAlign w:val="bottom"/>
          </w:tcPr>
          <w:p w:rsidR="006746EB" w:rsidRPr="00D5578C" w:rsidRDefault="006746EB" w:rsidP="00A04A18">
            <w:pPr>
              <w:ind w:right="54"/>
              <w:jc w:val="right"/>
              <w:rPr>
                <w:rFonts w:ascii="Times New Roman" w:hAnsi="Times New Roman"/>
                <w:b/>
                <w:sz w:val="22"/>
                <w:szCs w:val="22"/>
              </w:rPr>
            </w:pPr>
          </w:p>
        </w:tc>
        <w:tc>
          <w:tcPr>
            <w:tcW w:w="1170" w:type="dxa"/>
            <w:tcBorders>
              <w:top w:val="double" w:sz="6" w:space="0" w:color="auto"/>
            </w:tcBorders>
            <w:vAlign w:val="bottom"/>
          </w:tcPr>
          <w:p w:rsidR="006746EB" w:rsidRPr="00D5578C" w:rsidRDefault="006746EB" w:rsidP="00A04A18">
            <w:pPr>
              <w:ind w:right="54"/>
              <w:jc w:val="right"/>
              <w:rPr>
                <w:rFonts w:ascii="Times New Roman" w:hAnsi="Times New Roman"/>
                <w:b/>
                <w:sz w:val="22"/>
                <w:szCs w:val="22"/>
              </w:rPr>
            </w:pPr>
          </w:p>
        </w:tc>
        <w:tc>
          <w:tcPr>
            <w:tcW w:w="990" w:type="dxa"/>
            <w:tcBorders>
              <w:top w:val="double" w:sz="6" w:space="0" w:color="auto"/>
            </w:tcBorders>
            <w:vAlign w:val="bottom"/>
          </w:tcPr>
          <w:p w:rsidR="006746EB" w:rsidRPr="00D5578C" w:rsidRDefault="006746EB" w:rsidP="00A04A18">
            <w:pPr>
              <w:ind w:right="54"/>
              <w:jc w:val="right"/>
              <w:rPr>
                <w:rFonts w:ascii="Times New Roman" w:hAnsi="Times New Roman"/>
                <w:b/>
                <w:sz w:val="22"/>
                <w:szCs w:val="22"/>
              </w:rPr>
            </w:pPr>
          </w:p>
        </w:tc>
        <w:tc>
          <w:tcPr>
            <w:tcW w:w="1350" w:type="dxa"/>
            <w:tcBorders>
              <w:top w:val="double" w:sz="6" w:space="0" w:color="auto"/>
            </w:tcBorders>
            <w:vAlign w:val="bottom"/>
          </w:tcPr>
          <w:p w:rsidR="006746EB" w:rsidRPr="00D5578C" w:rsidRDefault="006746EB" w:rsidP="00A04A18">
            <w:pPr>
              <w:ind w:right="54"/>
              <w:jc w:val="right"/>
              <w:rPr>
                <w:rFonts w:ascii="Times New Roman" w:hAnsi="Times New Roman"/>
                <w:b/>
                <w:sz w:val="22"/>
                <w:szCs w:val="22"/>
              </w:rPr>
            </w:pPr>
          </w:p>
        </w:tc>
        <w:tc>
          <w:tcPr>
            <w:tcW w:w="450" w:type="dxa"/>
            <w:tcBorders>
              <w:top w:val="double" w:sz="6" w:space="0" w:color="auto"/>
            </w:tcBorders>
          </w:tcPr>
          <w:p w:rsidR="006746EB" w:rsidRPr="00D5578C" w:rsidRDefault="006746EB" w:rsidP="00A04A18">
            <w:pPr>
              <w:ind w:right="54"/>
              <w:jc w:val="right"/>
              <w:rPr>
                <w:rFonts w:ascii="Times New Roman" w:hAnsi="Times New Roman"/>
                <w:b/>
                <w:sz w:val="22"/>
                <w:szCs w:val="22"/>
              </w:rPr>
            </w:pPr>
          </w:p>
        </w:tc>
        <w:tc>
          <w:tcPr>
            <w:tcW w:w="990" w:type="dxa"/>
            <w:tcBorders>
              <w:top w:val="double" w:sz="6" w:space="0" w:color="auto"/>
            </w:tcBorders>
            <w:vAlign w:val="bottom"/>
          </w:tcPr>
          <w:p w:rsidR="006746EB" w:rsidRPr="00D5578C" w:rsidRDefault="006746EB" w:rsidP="00A04A18">
            <w:pPr>
              <w:ind w:right="54"/>
              <w:jc w:val="right"/>
              <w:rPr>
                <w:rFonts w:ascii="Times New Roman" w:hAnsi="Times New Roman"/>
                <w:b/>
                <w:sz w:val="22"/>
                <w:szCs w:val="22"/>
              </w:rPr>
            </w:pPr>
          </w:p>
        </w:tc>
      </w:tr>
      <w:tr w:rsidR="00FD451C" w:rsidRPr="001966EA" w:rsidTr="003B4963">
        <w:tc>
          <w:tcPr>
            <w:tcW w:w="450" w:type="dxa"/>
            <w:vAlign w:val="bottom"/>
          </w:tcPr>
          <w:p w:rsidR="00FD451C" w:rsidRPr="001966EA" w:rsidRDefault="00FD451C" w:rsidP="0099002E">
            <w:pPr>
              <w:rPr>
                <w:rFonts w:ascii="Times New Roman" w:hAnsi="Times New Roman"/>
                <w:b/>
                <w:sz w:val="22"/>
                <w:szCs w:val="22"/>
              </w:rPr>
            </w:pPr>
          </w:p>
        </w:tc>
        <w:tc>
          <w:tcPr>
            <w:tcW w:w="8460" w:type="dxa"/>
            <w:gridSpan w:val="7"/>
            <w:vAlign w:val="bottom"/>
          </w:tcPr>
          <w:p w:rsidR="00FD451C" w:rsidRPr="00D5578C" w:rsidRDefault="00FD451C" w:rsidP="00FD451C">
            <w:pPr>
              <w:ind w:left="54"/>
              <w:rPr>
                <w:rFonts w:ascii="Times New Roman" w:hAnsi="Times New Roman"/>
                <w:sz w:val="22"/>
                <w:szCs w:val="22"/>
              </w:rPr>
            </w:pPr>
            <w:r w:rsidRPr="00FD4FC1">
              <w:rPr>
                <w:rFonts w:ascii="Times New Roman" w:hAnsi="Times New Roman"/>
                <w:b/>
                <w:i/>
                <w:sz w:val="22"/>
                <w:szCs w:val="22"/>
                <w:highlight w:val="cyan"/>
              </w:rPr>
              <w:t>Cho kỳ kế toán năm kết thúc ngày 31 tháng 12 năm 201</w:t>
            </w:r>
            <w:r w:rsidR="00E56D8E" w:rsidRPr="00FD4FC1">
              <w:rPr>
                <w:rFonts w:ascii="Times New Roman" w:hAnsi="Times New Roman"/>
                <w:b/>
                <w:i/>
                <w:sz w:val="22"/>
                <w:szCs w:val="22"/>
                <w:highlight w:val="cyan"/>
              </w:rPr>
              <w:t>9</w:t>
            </w:r>
          </w:p>
        </w:tc>
      </w:tr>
      <w:tr w:rsidR="006746EB" w:rsidRPr="001966EA" w:rsidTr="00831FAC">
        <w:tc>
          <w:tcPr>
            <w:tcW w:w="450" w:type="dxa"/>
            <w:vAlign w:val="bottom"/>
          </w:tcPr>
          <w:p w:rsidR="006746EB" w:rsidRPr="001966EA" w:rsidRDefault="006746EB" w:rsidP="0099002E">
            <w:pPr>
              <w:rPr>
                <w:rFonts w:ascii="Times New Roman" w:hAnsi="Times New Roman"/>
                <w:b/>
                <w:sz w:val="22"/>
                <w:szCs w:val="22"/>
              </w:rPr>
            </w:pPr>
          </w:p>
        </w:tc>
        <w:tc>
          <w:tcPr>
            <w:tcW w:w="2610" w:type="dxa"/>
            <w:vAlign w:val="bottom"/>
          </w:tcPr>
          <w:p w:rsidR="006746EB" w:rsidRPr="001966EA" w:rsidRDefault="00FD451C" w:rsidP="00FD451C">
            <w:pPr>
              <w:ind w:left="54"/>
              <w:rPr>
                <w:rFonts w:ascii="Times New Roman" w:hAnsi="Times New Roman"/>
                <w:b/>
                <w:sz w:val="22"/>
                <w:szCs w:val="22"/>
              </w:rPr>
            </w:pPr>
            <w:r>
              <w:rPr>
                <w:rFonts w:ascii="Times New Roman" w:hAnsi="Times New Roman"/>
                <w:b/>
                <w:sz w:val="22"/>
                <w:szCs w:val="22"/>
              </w:rPr>
              <w:t xml:space="preserve">Số đầu năm </w:t>
            </w:r>
          </w:p>
        </w:tc>
        <w:tc>
          <w:tcPr>
            <w:tcW w:w="900" w:type="dxa"/>
            <w:vAlign w:val="bottom"/>
          </w:tcPr>
          <w:p w:rsidR="006746EB" w:rsidRPr="00D5578C" w:rsidRDefault="006746EB" w:rsidP="0099002E">
            <w:pPr>
              <w:ind w:right="54"/>
              <w:jc w:val="right"/>
              <w:rPr>
                <w:rFonts w:ascii="Times New Roman" w:hAnsi="Times New Roman"/>
                <w:sz w:val="22"/>
                <w:szCs w:val="22"/>
              </w:rPr>
            </w:pPr>
            <w:r w:rsidRPr="00D5578C">
              <w:rPr>
                <w:rFonts w:ascii="Times New Roman" w:hAnsi="Times New Roman"/>
                <w:sz w:val="22"/>
                <w:szCs w:val="22"/>
              </w:rPr>
              <w:t>-</w:t>
            </w:r>
          </w:p>
        </w:tc>
        <w:tc>
          <w:tcPr>
            <w:tcW w:w="1170" w:type="dxa"/>
            <w:vAlign w:val="bottom"/>
          </w:tcPr>
          <w:p w:rsidR="006746EB" w:rsidRPr="00D5578C" w:rsidRDefault="006746EB" w:rsidP="0099002E">
            <w:pPr>
              <w:ind w:right="54"/>
              <w:jc w:val="right"/>
              <w:rPr>
                <w:rFonts w:ascii="Times New Roman" w:hAnsi="Times New Roman"/>
                <w:sz w:val="22"/>
                <w:szCs w:val="22"/>
              </w:rPr>
            </w:pPr>
            <w:r w:rsidRPr="00D5578C">
              <w:rPr>
                <w:rFonts w:ascii="Times New Roman" w:hAnsi="Times New Roman"/>
                <w:sz w:val="22"/>
                <w:szCs w:val="22"/>
              </w:rPr>
              <w:t>-</w:t>
            </w:r>
          </w:p>
        </w:tc>
        <w:tc>
          <w:tcPr>
            <w:tcW w:w="990" w:type="dxa"/>
            <w:vAlign w:val="bottom"/>
          </w:tcPr>
          <w:p w:rsidR="006746EB" w:rsidRPr="00D5578C" w:rsidRDefault="006746EB" w:rsidP="0099002E">
            <w:pPr>
              <w:ind w:right="54"/>
              <w:jc w:val="right"/>
              <w:rPr>
                <w:rFonts w:ascii="Times New Roman" w:hAnsi="Times New Roman"/>
                <w:sz w:val="22"/>
                <w:szCs w:val="22"/>
              </w:rPr>
            </w:pPr>
            <w:r w:rsidRPr="00D5578C">
              <w:rPr>
                <w:rFonts w:ascii="Times New Roman" w:hAnsi="Times New Roman"/>
                <w:sz w:val="22"/>
                <w:szCs w:val="22"/>
              </w:rPr>
              <w:t>-</w:t>
            </w:r>
          </w:p>
        </w:tc>
        <w:tc>
          <w:tcPr>
            <w:tcW w:w="1350" w:type="dxa"/>
            <w:vAlign w:val="bottom"/>
          </w:tcPr>
          <w:p w:rsidR="006746EB" w:rsidRPr="00D5578C" w:rsidRDefault="006746EB" w:rsidP="0099002E">
            <w:pPr>
              <w:ind w:right="54"/>
              <w:jc w:val="right"/>
              <w:rPr>
                <w:rFonts w:ascii="Times New Roman" w:hAnsi="Times New Roman"/>
                <w:sz w:val="22"/>
                <w:szCs w:val="22"/>
              </w:rPr>
            </w:pPr>
            <w:r w:rsidRPr="00D5578C">
              <w:rPr>
                <w:rFonts w:ascii="Times New Roman" w:hAnsi="Times New Roman"/>
                <w:sz w:val="22"/>
                <w:szCs w:val="22"/>
              </w:rPr>
              <w:t>-</w:t>
            </w:r>
          </w:p>
        </w:tc>
        <w:tc>
          <w:tcPr>
            <w:tcW w:w="450" w:type="dxa"/>
          </w:tcPr>
          <w:p w:rsidR="006746EB" w:rsidRPr="00D5578C" w:rsidRDefault="006746EB" w:rsidP="0099002E">
            <w:pPr>
              <w:ind w:right="54"/>
              <w:jc w:val="right"/>
              <w:rPr>
                <w:rFonts w:ascii="Times New Roman" w:hAnsi="Times New Roman"/>
                <w:sz w:val="22"/>
                <w:szCs w:val="22"/>
              </w:rPr>
            </w:pPr>
          </w:p>
        </w:tc>
        <w:tc>
          <w:tcPr>
            <w:tcW w:w="990" w:type="dxa"/>
            <w:vAlign w:val="bottom"/>
          </w:tcPr>
          <w:p w:rsidR="006746EB" w:rsidRPr="00D5578C" w:rsidRDefault="006746EB" w:rsidP="0099002E">
            <w:pPr>
              <w:ind w:right="54"/>
              <w:jc w:val="right"/>
              <w:rPr>
                <w:rFonts w:ascii="Times New Roman" w:hAnsi="Times New Roman"/>
                <w:sz w:val="22"/>
                <w:szCs w:val="22"/>
              </w:rPr>
            </w:pPr>
            <w:r w:rsidRPr="00D5578C">
              <w:rPr>
                <w:rFonts w:ascii="Times New Roman" w:hAnsi="Times New Roman"/>
                <w:sz w:val="22"/>
                <w:szCs w:val="22"/>
              </w:rPr>
              <w:t>-</w:t>
            </w:r>
          </w:p>
        </w:tc>
      </w:tr>
      <w:tr w:rsidR="00366142" w:rsidRPr="001966EA" w:rsidTr="00831FAC">
        <w:tc>
          <w:tcPr>
            <w:tcW w:w="450" w:type="dxa"/>
            <w:vAlign w:val="bottom"/>
          </w:tcPr>
          <w:p w:rsidR="00366142" w:rsidRPr="001966EA" w:rsidRDefault="00366142" w:rsidP="006746EB">
            <w:pPr>
              <w:ind w:right="-63"/>
              <w:rPr>
                <w:rFonts w:ascii="Times New Roman" w:hAnsi="Times New Roman"/>
                <w:sz w:val="22"/>
                <w:szCs w:val="22"/>
              </w:rPr>
            </w:pPr>
          </w:p>
        </w:tc>
        <w:tc>
          <w:tcPr>
            <w:tcW w:w="2610" w:type="dxa"/>
            <w:vAlign w:val="bottom"/>
          </w:tcPr>
          <w:p w:rsidR="00366142" w:rsidRPr="001966EA" w:rsidRDefault="00366142" w:rsidP="00FD451C">
            <w:pPr>
              <w:ind w:left="54" w:right="-63"/>
              <w:rPr>
                <w:rFonts w:ascii="Times New Roman" w:hAnsi="Times New Roman"/>
                <w:sz w:val="22"/>
                <w:szCs w:val="22"/>
              </w:rPr>
            </w:pPr>
            <w:r w:rsidRPr="001966EA">
              <w:rPr>
                <w:rFonts w:ascii="Times New Roman" w:hAnsi="Times New Roman"/>
                <w:sz w:val="22"/>
                <w:szCs w:val="22"/>
              </w:rPr>
              <w:t>Chuyển sang vốn chủ sở hữu trong</w:t>
            </w:r>
            <w:r w:rsidR="00FD451C">
              <w:rPr>
                <w:rFonts w:ascii="Times New Roman" w:hAnsi="Times New Roman"/>
                <w:sz w:val="22"/>
                <w:szCs w:val="22"/>
              </w:rPr>
              <w:t xml:space="preserve"> năm </w:t>
            </w:r>
          </w:p>
        </w:tc>
        <w:tc>
          <w:tcPr>
            <w:tcW w:w="90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117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99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135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450" w:type="dxa"/>
          </w:tcPr>
          <w:p w:rsidR="00366142" w:rsidRPr="00D5578C" w:rsidRDefault="00366142" w:rsidP="00A04A18">
            <w:pPr>
              <w:ind w:right="54"/>
              <w:jc w:val="right"/>
              <w:rPr>
                <w:rFonts w:ascii="Times New Roman" w:hAnsi="Times New Roman"/>
                <w:b/>
                <w:sz w:val="22"/>
                <w:szCs w:val="22"/>
              </w:rPr>
            </w:pPr>
          </w:p>
        </w:tc>
        <w:tc>
          <w:tcPr>
            <w:tcW w:w="99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r>
      <w:tr w:rsidR="00366142" w:rsidRPr="001966EA" w:rsidTr="00831FAC">
        <w:tc>
          <w:tcPr>
            <w:tcW w:w="450" w:type="dxa"/>
            <w:vAlign w:val="bottom"/>
          </w:tcPr>
          <w:p w:rsidR="00366142" w:rsidRPr="001966EA" w:rsidRDefault="00366142" w:rsidP="006746EB">
            <w:pPr>
              <w:rPr>
                <w:rFonts w:ascii="Times New Roman" w:hAnsi="Times New Roman"/>
                <w:sz w:val="22"/>
                <w:szCs w:val="22"/>
              </w:rPr>
            </w:pPr>
          </w:p>
        </w:tc>
        <w:tc>
          <w:tcPr>
            <w:tcW w:w="2610" w:type="dxa"/>
            <w:vAlign w:val="bottom"/>
          </w:tcPr>
          <w:p w:rsidR="00366142" w:rsidRPr="001966EA" w:rsidRDefault="00366142" w:rsidP="00FD451C">
            <w:pPr>
              <w:ind w:left="54"/>
              <w:rPr>
                <w:rFonts w:ascii="Times New Roman" w:hAnsi="Times New Roman"/>
                <w:sz w:val="22"/>
                <w:szCs w:val="22"/>
              </w:rPr>
            </w:pPr>
            <w:r w:rsidRPr="001966EA">
              <w:rPr>
                <w:rFonts w:ascii="Times New Roman" w:hAnsi="Times New Roman"/>
                <w:sz w:val="22"/>
                <w:szCs w:val="22"/>
              </w:rPr>
              <w:t xml:space="preserve">Chuyển sang lợi nhuận (lỗ) trong </w:t>
            </w:r>
            <w:r w:rsidR="00FD451C">
              <w:rPr>
                <w:rFonts w:ascii="Times New Roman" w:hAnsi="Times New Roman"/>
                <w:sz w:val="22"/>
                <w:szCs w:val="22"/>
              </w:rPr>
              <w:t>năm</w:t>
            </w:r>
          </w:p>
        </w:tc>
        <w:tc>
          <w:tcPr>
            <w:tcW w:w="90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117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99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135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450" w:type="dxa"/>
          </w:tcPr>
          <w:p w:rsidR="00366142" w:rsidRPr="00D5578C" w:rsidRDefault="00366142" w:rsidP="00A04A18">
            <w:pPr>
              <w:ind w:right="54"/>
              <w:jc w:val="right"/>
              <w:rPr>
                <w:rFonts w:ascii="Times New Roman" w:hAnsi="Times New Roman"/>
                <w:b/>
                <w:sz w:val="22"/>
                <w:szCs w:val="22"/>
              </w:rPr>
            </w:pPr>
          </w:p>
        </w:tc>
        <w:tc>
          <w:tcPr>
            <w:tcW w:w="99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r>
      <w:tr w:rsidR="00366142" w:rsidRPr="001966EA" w:rsidTr="00831FAC">
        <w:tc>
          <w:tcPr>
            <w:tcW w:w="450" w:type="dxa"/>
            <w:vAlign w:val="bottom"/>
          </w:tcPr>
          <w:p w:rsidR="00366142" w:rsidRPr="001966EA" w:rsidRDefault="00366142" w:rsidP="006746EB">
            <w:pPr>
              <w:rPr>
                <w:rFonts w:ascii="Times New Roman" w:hAnsi="Times New Roman"/>
                <w:sz w:val="22"/>
                <w:szCs w:val="22"/>
              </w:rPr>
            </w:pPr>
          </w:p>
        </w:tc>
        <w:tc>
          <w:tcPr>
            <w:tcW w:w="2610" w:type="dxa"/>
            <w:vAlign w:val="bottom"/>
          </w:tcPr>
          <w:p w:rsidR="00366142" w:rsidRPr="001966EA" w:rsidRDefault="00366142" w:rsidP="00831FAC">
            <w:pPr>
              <w:ind w:left="54"/>
              <w:rPr>
                <w:rFonts w:ascii="Times New Roman" w:hAnsi="Times New Roman"/>
                <w:sz w:val="22"/>
                <w:szCs w:val="22"/>
              </w:rPr>
            </w:pPr>
            <w:r w:rsidRPr="001966EA">
              <w:rPr>
                <w:rFonts w:ascii="Times New Roman" w:hAnsi="Times New Roman"/>
                <w:sz w:val="22"/>
                <w:szCs w:val="22"/>
              </w:rPr>
              <w:t>Mua công ty con</w:t>
            </w:r>
          </w:p>
        </w:tc>
        <w:tc>
          <w:tcPr>
            <w:tcW w:w="90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117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99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135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450" w:type="dxa"/>
          </w:tcPr>
          <w:p w:rsidR="00366142" w:rsidRPr="00D5578C" w:rsidRDefault="00366142" w:rsidP="00A04A18">
            <w:pPr>
              <w:ind w:right="54"/>
              <w:jc w:val="right"/>
              <w:rPr>
                <w:rFonts w:ascii="Times New Roman" w:hAnsi="Times New Roman"/>
                <w:b/>
                <w:sz w:val="22"/>
                <w:szCs w:val="22"/>
              </w:rPr>
            </w:pPr>
          </w:p>
        </w:tc>
        <w:tc>
          <w:tcPr>
            <w:tcW w:w="99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r>
      <w:tr w:rsidR="00366142" w:rsidRPr="001966EA" w:rsidTr="00831FAC">
        <w:tc>
          <w:tcPr>
            <w:tcW w:w="450" w:type="dxa"/>
            <w:vAlign w:val="bottom"/>
          </w:tcPr>
          <w:p w:rsidR="00366142" w:rsidRPr="001966EA" w:rsidRDefault="00366142" w:rsidP="006746EB">
            <w:pPr>
              <w:rPr>
                <w:rFonts w:ascii="Times New Roman" w:hAnsi="Times New Roman"/>
                <w:sz w:val="22"/>
                <w:szCs w:val="22"/>
              </w:rPr>
            </w:pPr>
          </w:p>
        </w:tc>
        <w:tc>
          <w:tcPr>
            <w:tcW w:w="2610" w:type="dxa"/>
            <w:vAlign w:val="bottom"/>
          </w:tcPr>
          <w:p w:rsidR="00366142" w:rsidRPr="001966EA" w:rsidRDefault="00366142" w:rsidP="00831FAC">
            <w:pPr>
              <w:ind w:left="54"/>
              <w:rPr>
                <w:rFonts w:ascii="Times New Roman" w:hAnsi="Times New Roman"/>
                <w:sz w:val="22"/>
                <w:szCs w:val="22"/>
              </w:rPr>
            </w:pPr>
            <w:r w:rsidRPr="001966EA">
              <w:rPr>
                <w:rFonts w:ascii="Times New Roman" w:hAnsi="Times New Roman"/>
                <w:sz w:val="22"/>
                <w:szCs w:val="22"/>
              </w:rPr>
              <w:t>Thanh lý công ty con</w:t>
            </w:r>
          </w:p>
        </w:tc>
        <w:tc>
          <w:tcPr>
            <w:tcW w:w="90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117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99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135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450" w:type="dxa"/>
          </w:tcPr>
          <w:p w:rsidR="00366142" w:rsidRPr="00D5578C" w:rsidRDefault="00366142" w:rsidP="00A04A18">
            <w:pPr>
              <w:ind w:right="54"/>
              <w:jc w:val="right"/>
              <w:rPr>
                <w:rFonts w:ascii="Times New Roman" w:hAnsi="Times New Roman"/>
                <w:b/>
                <w:sz w:val="22"/>
                <w:szCs w:val="22"/>
              </w:rPr>
            </w:pPr>
          </w:p>
        </w:tc>
        <w:tc>
          <w:tcPr>
            <w:tcW w:w="990" w:type="dxa"/>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r>
      <w:tr w:rsidR="00366142" w:rsidRPr="001966EA" w:rsidTr="00831FAC">
        <w:tc>
          <w:tcPr>
            <w:tcW w:w="450" w:type="dxa"/>
            <w:vAlign w:val="bottom"/>
          </w:tcPr>
          <w:p w:rsidR="00366142" w:rsidRPr="001966EA" w:rsidRDefault="00366142" w:rsidP="006746EB">
            <w:pPr>
              <w:rPr>
                <w:rFonts w:ascii="Times New Roman" w:hAnsi="Times New Roman"/>
                <w:sz w:val="22"/>
                <w:szCs w:val="22"/>
              </w:rPr>
            </w:pPr>
          </w:p>
        </w:tc>
        <w:tc>
          <w:tcPr>
            <w:tcW w:w="2610" w:type="dxa"/>
            <w:vAlign w:val="bottom"/>
          </w:tcPr>
          <w:p w:rsidR="00366142" w:rsidRPr="001966EA" w:rsidRDefault="00366142" w:rsidP="00831FAC">
            <w:pPr>
              <w:ind w:left="54"/>
              <w:rPr>
                <w:rFonts w:ascii="Times New Roman" w:hAnsi="Times New Roman"/>
                <w:sz w:val="22"/>
                <w:szCs w:val="22"/>
              </w:rPr>
            </w:pPr>
            <w:r w:rsidRPr="001966EA">
              <w:rPr>
                <w:rFonts w:ascii="Times New Roman" w:hAnsi="Times New Roman"/>
                <w:sz w:val="22"/>
                <w:szCs w:val="22"/>
              </w:rPr>
              <w:t>Chênh lệch tỷ giá hối đoái</w:t>
            </w:r>
          </w:p>
        </w:tc>
        <w:tc>
          <w:tcPr>
            <w:tcW w:w="900" w:type="dxa"/>
            <w:tcBorders>
              <w:bottom w:val="single" w:sz="4" w:space="0" w:color="auto"/>
            </w:tcBorders>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1170" w:type="dxa"/>
            <w:tcBorders>
              <w:bottom w:val="single" w:sz="4" w:space="0" w:color="auto"/>
            </w:tcBorders>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990" w:type="dxa"/>
            <w:tcBorders>
              <w:bottom w:val="single" w:sz="4" w:space="0" w:color="auto"/>
            </w:tcBorders>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1350" w:type="dxa"/>
            <w:tcBorders>
              <w:bottom w:val="single" w:sz="4" w:space="0" w:color="auto"/>
            </w:tcBorders>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c>
          <w:tcPr>
            <w:tcW w:w="450" w:type="dxa"/>
            <w:tcBorders>
              <w:bottom w:val="single" w:sz="4" w:space="0" w:color="auto"/>
            </w:tcBorders>
          </w:tcPr>
          <w:p w:rsidR="00366142" w:rsidRPr="00D5578C" w:rsidRDefault="00366142" w:rsidP="00A04A18">
            <w:pPr>
              <w:ind w:right="54"/>
              <w:jc w:val="right"/>
              <w:rPr>
                <w:rFonts w:ascii="Times New Roman" w:hAnsi="Times New Roman"/>
                <w:b/>
                <w:sz w:val="22"/>
                <w:szCs w:val="22"/>
              </w:rPr>
            </w:pPr>
          </w:p>
        </w:tc>
        <w:tc>
          <w:tcPr>
            <w:tcW w:w="990" w:type="dxa"/>
            <w:tcBorders>
              <w:bottom w:val="single" w:sz="4" w:space="0" w:color="auto"/>
            </w:tcBorders>
            <w:vAlign w:val="bottom"/>
          </w:tcPr>
          <w:p w:rsidR="00366142" w:rsidRPr="00D5578C" w:rsidRDefault="00366142" w:rsidP="00A04A18">
            <w:pPr>
              <w:ind w:right="54"/>
              <w:jc w:val="right"/>
              <w:rPr>
                <w:rFonts w:ascii="Times New Roman" w:hAnsi="Times New Roman"/>
                <w:b/>
                <w:sz w:val="22"/>
                <w:szCs w:val="22"/>
              </w:rPr>
            </w:pPr>
            <w:r w:rsidRPr="00D5578C">
              <w:rPr>
                <w:rFonts w:ascii="Times New Roman" w:hAnsi="Times New Roman"/>
                <w:b/>
                <w:sz w:val="22"/>
                <w:szCs w:val="22"/>
              </w:rPr>
              <w:t>-</w:t>
            </w:r>
          </w:p>
        </w:tc>
      </w:tr>
      <w:tr w:rsidR="00366142" w:rsidRPr="001966EA" w:rsidTr="00831FAC">
        <w:tc>
          <w:tcPr>
            <w:tcW w:w="450" w:type="dxa"/>
            <w:vAlign w:val="bottom"/>
          </w:tcPr>
          <w:p w:rsidR="00366142" w:rsidRPr="001966EA" w:rsidRDefault="00366142" w:rsidP="006746EB">
            <w:pPr>
              <w:pStyle w:val="response"/>
              <w:spacing w:before="0" w:after="0"/>
              <w:rPr>
                <w:b/>
                <w:sz w:val="22"/>
                <w:szCs w:val="22"/>
              </w:rPr>
            </w:pPr>
          </w:p>
        </w:tc>
        <w:tc>
          <w:tcPr>
            <w:tcW w:w="2610" w:type="dxa"/>
            <w:vAlign w:val="bottom"/>
          </w:tcPr>
          <w:p w:rsidR="00366142" w:rsidRPr="001966EA" w:rsidRDefault="00FD451C" w:rsidP="00831FAC">
            <w:pPr>
              <w:pStyle w:val="response"/>
              <w:spacing w:before="0" w:after="0"/>
              <w:ind w:left="54"/>
              <w:rPr>
                <w:b/>
                <w:sz w:val="22"/>
                <w:szCs w:val="22"/>
              </w:rPr>
            </w:pPr>
            <w:r>
              <w:rPr>
                <w:b/>
                <w:sz w:val="22"/>
                <w:szCs w:val="22"/>
              </w:rPr>
              <w:t xml:space="preserve">Số cuối năm </w:t>
            </w:r>
          </w:p>
        </w:tc>
        <w:tc>
          <w:tcPr>
            <w:tcW w:w="900" w:type="dxa"/>
            <w:tcBorders>
              <w:top w:val="single" w:sz="4" w:space="0" w:color="auto"/>
              <w:bottom w:val="double" w:sz="4" w:space="0" w:color="auto"/>
            </w:tcBorders>
            <w:vAlign w:val="bottom"/>
          </w:tcPr>
          <w:p w:rsidR="00366142" w:rsidRPr="00D5578C" w:rsidRDefault="00366142" w:rsidP="00A04A18">
            <w:pPr>
              <w:ind w:right="54"/>
              <w:jc w:val="right"/>
              <w:rPr>
                <w:rFonts w:ascii="Times New Roman" w:hAnsi="Times New Roman"/>
                <w:sz w:val="22"/>
                <w:szCs w:val="22"/>
              </w:rPr>
            </w:pPr>
            <w:r w:rsidRPr="00D5578C">
              <w:rPr>
                <w:rFonts w:ascii="Times New Roman" w:hAnsi="Times New Roman"/>
                <w:sz w:val="22"/>
                <w:szCs w:val="22"/>
              </w:rPr>
              <w:t>-</w:t>
            </w:r>
          </w:p>
        </w:tc>
        <w:tc>
          <w:tcPr>
            <w:tcW w:w="1170" w:type="dxa"/>
            <w:tcBorders>
              <w:top w:val="single" w:sz="4" w:space="0" w:color="auto"/>
              <w:bottom w:val="double" w:sz="4" w:space="0" w:color="auto"/>
            </w:tcBorders>
            <w:vAlign w:val="bottom"/>
          </w:tcPr>
          <w:p w:rsidR="00366142" w:rsidRPr="00D5578C" w:rsidRDefault="00366142" w:rsidP="00A04A18">
            <w:pPr>
              <w:ind w:right="36"/>
              <w:jc w:val="right"/>
              <w:rPr>
                <w:rFonts w:ascii="Times New Roman" w:hAnsi="Times New Roman"/>
                <w:sz w:val="22"/>
                <w:szCs w:val="22"/>
              </w:rPr>
            </w:pPr>
            <w:r w:rsidRPr="00D5578C">
              <w:rPr>
                <w:rFonts w:ascii="Times New Roman" w:hAnsi="Times New Roman"/>
                <w:sz w:val="22"/>
                <w:szCs w:val="22"/>
              </w:rPr>
              <w:t>-</w:t>
            </w:r>
          </w:p>
        </w:tc>
        <w:tc>
          <w:tcPr>
            <w:tcW w:w="990" w:type="dxa"/>
            <w:tcBorders>
              <w:top w:val="single" w:sz="4" w:space="0" w:color="auto"/>
              <w:bottom w:val="double" w:sz="4" w:space="0" w:color="auto"/>
            </w:tcBorders>
            <w:vAlign w:val="bottom"/>
          </w:tcPr>
          <w:p w:rsidR="00366142" w:rsidRPr="00D5578C" w:rsidRDefault="00366142" w:rsidP="00A04A18">
            <w:pPr>
              <w:ind w:right="36"/>
              <w:jc w:val="right"/>
              <w:rPr>
                <w:rFonts w:ascii="Times New Roman" w:hAnsi="Times New Roman"/>
                <w:sz w:val="22"/>
                <w:szCs w:val="22"/>
              </w:rPr>
            </w:pPr>
            <w:r w:rsidRPr="00D5578C">
              <w:rPr>
                <w:rFonts w:ascii="Times New Roman" w:hAnsi="Times New Roman"/>
                <w:sz w:val="22"/>
                <w:szCs w:val="22"/>
              </w:rPr>
              <w:t>-</w:t>
            </w:r>
          </w:p>
        </w:tc>
        <w:tc>
          <w:tcPr>
            <w:tcW w:w="1350" w:type="dxa"/>
            <w:tcBorders>
              <w:top w:val="single" w:sz="4" w:space="0" w:color="auto"/>
              <w:bottom w:val="double" w:sz="4" w:space="0" w:color="auto"/>
            </w:tcBorders>
            <w:vAlign w:val="bottom"/>
          </w:tcPr>
          <w:p w:rsidR="00366142" w:rsidRPr="00D5578C" w:rsidRDefault="00366142" w:rsidP="00A04A18">
            <w:pPr>
              <w:ind w:right="54"/>
              <w:jc w:val="right"/>
              <w:rPr>
                <w:rFonts w:ascii="Times New Roman" w:hAnsi="Times New Roman"/>
                <w:sz w:val="22"/>
                <w:szCs w:val="22"/>
              </w:rPr>
            </w:pPr>
            <w:r w:rsidRPr="00D5578C">
              <w:rPr>
                <w:rFonts w:ascii="Times New Roman" w:hAnsi="Times New Roman"/>
                <w:sz w:val="22"/>
                <w:szCs w:val="22"/>
              </w:rPr>
              <w:t>-</w:t>
            </w:r>
          </w:p>
        </w:tc>
        <w:tc>
          <w:tcPr>
            <w:tcW w:w="450" w:type="dxa"/>
            <w:tcBorders>
              <w:top w:val="single" w:sz="4" w:space="0" w:color="auto"/>
              <w:bottom w:val="double" w:sz="4" w:space="0" w:color="auto"/>
            </w:tcBorders>
          </w:tcPr>
          <w:p w:rsidR="00366142" w:rsidRPr="00D5578C" w:rsidRDefault="00366142" w:rsidP="00A04A18">
            <w:pPr>
              <w:ind w:right="54"/>
              <w:jc w:val="right"/>
              <w:rPr>
                <w:rFonts w:ascii="Times New Roman" w:hAnsi="Times New Roman"/>
                <w:sz w:val="22"/>
                <w:szCs w:val="22"/>
              </w:rPr>
            </w:pPr>
          </w:p>
        </w:tc>
        <w:tc>
          <w:tcPr>
            <w:tcW w:w="990" w:type="dxa"/>
            <w:tcBorders>
              <w:top w:val="single" w:sz="4" w:space="0" w:color="auto"/>
              <w:bottom w:val="double" w:sz="4" w:space="0" w:color="auto"/>
            </w:tcBorders>
            <w:vAlign w:val="bottom"/>
          </w:tcPr>
          <w:p w:rsidR="00366142" w:rsidRPr="00D5578C" w:rsidRDefault="00366142" w:rsidP="00A04A18">
            <w:pPr>
              <w:ind w:right="54"/>
              <w:jc w:val="right"/>
              <w:rPr>
                <w:rFonts w:ascii="Times New Roman" w:hAnsi="Times New Roman"/>
                <w:sz w:val="22"/>
                <w:szCs w:val="22"/>
              </w:rPr>
            </w:pPr>
            <w:r w:rsidRPr="00D5578C">
              <w:rPr>
                <w:rFonts w:ascii="Times New Roman" w:hAnsi="Times New Roman"/>
                <w:sz w:val="22"/>
                <w:szCs w:val="22"/>
              </w:rPr>
              <w:t>-</w:t>
            </w:r>
          </w:p>
        </w:tc>
      </w:tr>
    </w:tbl>
    <w:p w:rsidR="00366142" w:rsidRPr="001966EA" w:rsidRDefault="00366142" w:rsidP="00366142">
      <w:pPr>
        <w:spacing w:before="120" w:after="120"/>
        <w:ind w:left="547"/>
        <w:jc w:val="both"/>
        <w:rPr>
          <w:rFonts w:ascii="Times New Roman" w:hAnsi="Times New Roman"/>
          <w:sz w:val="22"/>
          <w:szCs w:val="22"/>
          <w:lang w:eastAsia="zh-CN"/>
        </w:rPr>
      </w:pPr>
      <w:r w:rsidRPr="001966EA">
        <w:rPr>
          <w:rFonts w:ascii="Times New Roman" w:hAnsi="Times New Roman"/>
          <w:sz w:val="22"/>
          <w:szCs w:val="22"/>
          <w:lang w:eastAsia="zh-CN"/>
        </w:rPr>
        <w:lastRenderedPageBreak/>
        <w:t>Một số khoản thuế thu nhập hoãn lại phải trả và tài sản thuế thu nhập hoãn lại đã đ</w:t>
      </w:r>
      <w:r w:rsidRPr="001966EA">
        <w:rPr>
          <w:rFonts w:ascii="Times New Roman" w:hAnsi="Times New Roman"/>
          <w:sz w:val="22"/>
          <w:szCs w:val="22"/>
          <w:lang w:val="vi-VN" w:eastAsia="zh-CN"/>
        </w:rPr>
        <w:t>ư</w:t>
      </w:r>
      <w:r w:rsidRPr="001966EA">
        <w:rPr>
          <w:rFonts w:ascii="Times New Roman" w:hAnsi="Times New Roman"/>
          <w:sz w:val="22"/>
          <w:szCs w:val="22"/>
          <w:lang w:eastAsia="zh-CN"/>
        </w:rPr>
        <w:t xml:space="preserve">ợc bù trừ theo chế độ kế toán của Công ty cho mục đích lập Báo cáo tài chính: </w:t>
      </w:r>
    </w:p>
    <w:tbl>
      <w:tblPr>
        <w:tblW w:w="8910" w:type="dxa"/>
        <w:tblInd w:w="108" w:type="dxa"/>
        <w:tblLayout w:type="fixed"/>
        <w:tblLook w:val="0000" w:firstRow="0" w:lastRow="0" w:firstColumn="0" w:lastColumn="0" w:noHBand="0" w:noVBand="0"/>
      </w:tblPr>
      <w:tblGrid>
        <w:gridCol w:w="450"/>
        <w:gridCol w:w="4590"/>
        <w:gridCol w:w="1800"/>
        <w:gridCol w:w="270"/>
        <w:gridCol w:w="1800"/>
      </w:tblGrid>
      <w:tr w:rsidR="008A6EDE" w:rsidRPr="001966EA" w:rsidTr="00824D52">
        <w:trPr>
          <w:tblHeader/>
        </w:trPr>
        <w:tc>
          <w:tcPr>
            <w:tcW w:w="450" w:type="dxa"/>
          </w:tcPr>
          <w:p w:rsidR="008A6EDE" w:rsidRPr="001966EA" w:rsidRDefault="008A6EDE" w:rsidP="00831FAC">
            <w:pPr>
              <w:spacing w:before="60"/>
              <w:ind w:left="-738" w:right="-16"/>
              <w:jc w:val="both"/>
              <w:rPr>
                <w:rFonts w:ascii="Times New Roman" w:hAnsi="Times New Roman"/>
                <w:sz w:val="22"/>
                <w:szCs w:val="22"/>
              </w:rPr>
            </w:pPr>
          </w:p>
        </w:tc>
        <w:tc>
          <w:tcPr>
            <w:tcW w:w="4590" w:type="dxa"/>
          </w:tcPr>
          <w:p w:rsidR="008A6EDE" w:rsidRPr="001966EA" w:rsidRDefault="008A6EDE" w:rsidP="00831FAC">
            <w:pPr>
              <w:spacing w:before="60"/>
              <w:ind w:left="-738" w:right="-16"/>
              <w:jc w:val="both"/>
              <w:rPr>
                <w:rFonts w:ascii="Times New Roman" w:hAnsi="Times New Roman"/>
                <w:sz w:val="22"/>
                <w:szCs w:val="22"/>
              </w:rPr>
            </w:pPr>
          </w:p>
        </w:tc>
        <w:tc>
          <w:tcPr>
            <w:tcW w:w="1800" w:type="dxa"/>
            <w:tcBorders>
              <w:bottom w:val="single" w:sz="2" w:space="0" w:color="auto"/>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vAlign w:val="bottom"/>
          </w:tcPr>
          <w:p w:rsidR="008A6EDE" w:rsidRPr="00B4593F" w:rsidRDefault="008A6EDE" w:rsidP="00824D52">
            <w:pPr>
              <w:jc w:val="right"/>
              <w:rPr>
                <w:rFonts w:ascii="Times New Roman" w:hAnsi="Times New Roman"/>
                <w:b/>
                <w:bCs/>
                <w:sz w:val="22"/>
                <w:szCs w:val="22"/>
                <w:lang w:eastAsia="zh-TW"/>
              </w:rPr>
            </w:pPr>
          </w:p>
        </w:tc>
        <w:tc>
          <w:tcPr>
            <w:tcW w:w="1800" w:type="dxa"/>
            <w:tcBorders>
              <w:bottom w:val="single" w:sz="2" w:space="0" w:color="auto"/>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831FAC" w:rsidRPr="001966EA" w:rsidTr="00831FAC">
        <w:tc>
          <w:tcPr>
            <w:tcW w:w="450" w:type="dxa"/>
          </w:tcPr>
          <w:p w:rsidR="00831FAC" w:rsidRPr="001966EA" w:rsidRDefault="00831FAC" w:rsidP="00831FAC">
            <w:pPr>
              <w:spacing w:before="60"/>
              <w:ind w:right="-16"/>
              <w:rPr>
                <w:rFonts w:ascii="Times New Roman" w:hAnsi="Times New Roman"/>
                <w:sz w:val="22"/>
                <w:szCs w:val="22"/>
              </w:rPr>
            </w:pPr>
          </w:p>
        </w:tc>
        <w:tc>
          <w:tcPr>
            <w:tcW w:w="4590" w:type="dxa"/>
            <w:vAlign w:val="bottom"/>
          </w:tcPr>
          <w:p w:rsidR="00831FAC" w:rsidRPr="001966EA" w:rsidRDefault="00831FAC" w:rsidP="00831FAC">
            <w:pPr>
              <w:spacing w:before="60"/>
              <w:ind w:right="-16"/>
              <w:rPr>
                <w:rFonts w:ascii="Times New Roman" w:hAnsi="Times New Roman"/>
                <w:sz w:val="22"/>
                <w:szCs w:val="22"/>
              </w:rPr>
            </w:pPr>
            <w:r w:rsidRPr="001966EA">
              <w:rPr>
                <w:rFonts w:ascii="Times New Roman" w:hAnsi="Times New Roman"/>
                <w:sz w:val="22"/>
                <w:szCs w:val="22"/>
              </w:rPr>
              <w:t>Thuế thu nhập hoãn lại phải trả</w:t>
            </w:r>
          </w:p>
        </w:tc>
        <w:tc>
          <w:tcPr>
            <w:tcW w:w="1800" w:type="dxa"/>
          </w:tcPr>
          <w:p w:rsidR="00831FAC" w:rsidRPr="006A0F7C" w:rsidRDefault="00831FAC" w:rsidP="00831FAC">
            <w:pPr>
              <w:spacing w:before="60"/>
              <w:ind w:right="-16"/>
              <w:jc w:val="right"/>
              <w:rPr>
                <w:rFonts w:ascii="Times New Roman" w:hAnsi="Times New Roman"/>
                <w:b/>
                <w:caps/>
                <w:sz w:val="22"/>
                <w:szCs w:val="22"/>
              </w:rPr>
            </w:pPr>
            <w:r w:rsidRPr="006A0F7C">
              <w:rPr>
                <w:rFonts w:ascii="Times New Roman" w:hAnsi="Times New Roman"/>
                <w:b/>
                <w:caps/>
                <w:sz w:val="22"/>
                <w:szCs w:val="22"/>
              </w:rPr>
              <w:t>-</w:t>
            </w:r>
          </w:p>
        </w:tc>
        <w:tc>
          <w:tcPr>
            <w:tcW w:w="270" w:type="dxa"/>
          </w:tcPr>
          <w:p w:rsidR="00831FAC" w:rsidRPr="006A0F7C" w:rsidRDefault="00831FAC" w:rsidP="00831FAC">
            <w:pPr>
              <w:spacing w:before="60"/>
              <w:ind w:right="-16"/>
              <w:jc w:val="right"/>
              <w:rPr>
                <w:rFonts w:ascii="Times New Roman" w:hAnsi="Times New Roman"/>
                <w:b/>
                <w:caps/>
                <w:sz w:val="22"/>
                <w:szCs w:val="22"/>
              </w:rPr>
            </w:pPr>
          </w:p>
        </w:tc>
        <w:tc>
          <w:tcPr>
            <w:tcW w:w="1800" w:type="dxa"/>
          </w:tcPr>
          <w:p w:rsidR="00831FAC" w:rsidRPr="006A0F7C" w:rsidRDefault="00831FAC" w:rsidP="00831FAC">
            <w:pPr>
              <w:spacing w:before="60"/>
              <w:ind w:right="-16"/>
              <w:jc w:val="right"/>
              <w:rPr>
                <w:rFonts w:ascii="Times New Roman" w:hAnsi="Times New Roman"/>
                <w:b/>
                <w:caps/>
                <w:sz w:val="22"/>
                <w:szCs w:val="22"/>
              </w:rPr>
            </w:pPr>
            <w:r w:rsidRPr="006A0F7C">
              <w:rPr>
                <w:rFonts w:ascii="Times New Roman" w:hAnsi="Times New Roman"/>
                <w:b/>
                <w:caps/>
                <w:sz w:val="22"/>
                <w:szCs w:val="22"/>
              </w:rPr>
              <w:t>-</w:t>
            </w:r>
          </w:p>
        </w:tc>
      </w:tr>
      <w:tr w:rsidR="00831FAC" w:rsidRPr="001966EA" w:rsidTr="00831FAC">
        <w:tc>
          <w:tcPr>
            <w:tcW w:w="450" w:type="dxa"/>
          </w:tcPr>
          <w:p w:rsidR="00831FAC" w:rsidRPr="001966EA" w:rsidRDefault="00831FAC" w:rsidP="00831FAC">
            <w:pPr>
              <w:spacing w:before="60"/>
              <w:ind w:right="-16"/>
              <w:rPr>
                <w:rFonts w:ascii="Times New Roman" w:hAnsi="Times New Roman"/>
                <w:sz w:val="22"/>
                <w:szCs w:val="22"/>
              </w:rPr>
            </w:pPr>
          </w:p>
        </w:tc>
        <w:tc>
          <w:tcPr>
            <w:tcW w:w="4590" w:type="dxa"/>
            <w:vAlign w:val="bottom"/>
          </w:tcPr>
          <w:p w:rsidR="00831FAC" w:rsidRPr="001966EA" w:rsidRDefault="00831FAC" w:rsidP="00831FAC">
            <w:pPr>
              <w:spacing w:before="60"/>
              <w:ind w:right="-16"/>
              <w:rPr>
                <w:rFonts w:ascii="Times New Roman" w:hAnsi="Times New Roman"/>
                <w:sz w:val="22"/>
                <w:szCs w:val="22"/>
              </w:rPr>
            </w:pPr>
            <w:r w:rsidRPr="001966EA">
              <w:rPr>
                <w:rFonts w:ascii="Times New Roman" w:hAnsi="Times New Roman"/>
                <w:sz w:val="22"/>
                <w:szCs w:val="22"/>
              </w:rPr>
              <w:t xml:space="preserve">Tài sản thuế thu nhập hoãn lại </w:t>
            </w:r>
          </w:p>
        </w:tc>
        <w:tc>
          <w:tcPr>
            <w:tcW w:w="1800" w:type="dxa"/>
            <w:tcBorders>
              <w:bottom w:val="single" w:sz="6" w:space="0" w:color="auto"/>
            </w:tcBorders>
          </w:tcPr>
          <w:p w:rsidR="00831FAC" w:rsidRPr="006A0F7C" w:rsidRDefault="00831FAC" w:rsidP="00831FAC">
            <w:pPr>
              <w:spacing w:before="60"/>
              <w:ind w:right="-16"/>
              <w:jc w:val="right"/>
              <w:rPr>
                <w:rFonts w:ascii="Times New Roman" w:hAnsi="Times New Roman"/>
                <w:b/>
                <w:caps/>
                <w:sz w:val="22"/>
                <w:szCs w:val="22"/>
              </w:rPr>
            </w:pPr>
            <w:r w:rsidRPr="006A0F7C">
              <w:rPr>
                <w:rFonts w:ascii="Times New Roman" w:hAnsi="Times New Roman"/>
                <w:b/>
                <w:caps/>
                <w:sz w:val="22"/>
                <w:szCs w:val="22"/>
              </w:rPr>
              <w:t>-</w:t>
            </w:r>
          </w:p>
        </w:tc>
        <w:tc>
          <w:tcPr>
            <w:tcW w:w="270" w:type="dxa"/>
          </w:tcPr>
          <w:p w:rsidR="00831FAC" w:rsidRPr="006A0F7C" w:rsidRDefault="00831FAC" w:rsidP="00831FAC">
            <w:pPr>
              <w:spacing w:before="60"/>
              <w:ind w:right="-16"/>
              <w:jc w:val="right"/>
              <w:rPr>
                <w:rFonts w:ascii="Times New Roman" w:hAnsi="Times New Roman"/>
                <w:b/>
                <w:caps/>
                <w:sz w:val="22"/>
                <w:szCs w:val="22"/>
              </w:rPr>
            </w:pPr>
          </w:p>
        </w:tc>
        <w:tc>
          <w:tcPr>
            <w:tcW w:w="1800" w:type="dxa"/>
            <w:tcBorders>
              <w:bottom w:val="single" w:sz="6" w:space="0" w:color="auto"/>
            </w:tcBorders>
          </w:tcPr>
          <w:p w:rsidR="00831FAC" w:rsidRPr="006A0F7C" w:rsidRDefault="00831FAC" w:rsidP="00831FAC">
            <w:pPr>
              <w:spacing w:before="60"/>
              <w:ind w:right="-16"/>
              <w:jc w:val="right"/>
              <w:rPr>
                <w:rFonts w:ascii="Times New Roman" w:hAnsi="Times New Roman"/>
                <w:b/>
                <w:caps/>
                <w:sz w:val="22"/>
                <w:szCs w:val="22"/>
              </w:rPr>
            </w:pPr>
            <w:r w:rsidRPr="006A0F7C">
              <w:rPr>
                <w:rFonts w:ascii="Times New Roman" w:hAnsi="Times New Roman"/>
                <w:b/>
                <w:caps/>
                <w:sz w:val="22"/>
                <w:szCs w:val="22"/>
              </w:rPr>
              <w:t>-</w:t>
            </w:r>
          </w:p>
        </w:tc>
      </w:tr>
      <w:tr w:rsidR="00831FAC" w:rsidRPr="001966EA" w:rsidTr="00831FAC">
        <w:tc>
          <w:tcPr>
            <w:tcW w:w="450" w:type="dxa"/>
          </w:tcPr>
          <w:p w:rsidR="00831FAC" w:rsidRPr="001966EA" w:rsidRDefault="00831FAC" w:rsidP="00831FAC">
            <w:pPr>
              <w:spacing w:before="60"/>
              <w:ind w:right="-16"/>
              <w:rPr>
                <w:rFonts w:ascii="Times New Roman" w:hAnsi="Times New Roman"/>
                <w:b/>
                <w:sz w:val="22"/>
                <w:szCs w:val="22"/>
              </w:rPr>
            </w:pPr>
          </w:p>
        </w:tc>
        <w:tc>
          <w:tcPr>
            <w:tcW w:w="4590" w:type="dxa"/>
            <w:vAlign w:val="bottom"/>
          </w:tcPr>
          <w:p w:rsidR="00831FAC" w:rsidRPr="001966EA" w:rsidRDefault="00831FAC" w:rsidP="00831FAC">
            <w:pPr>
              <w:spacing w:before="60"/>
              <w:ind w:right="-16"/>
              <w:rPr>
                <w:rFonts w:ascii="Times New Roman" w:hAnsi="Times New Roman"/>
                <w:b/>
                <w:sz w:val="22"/>
                <w:szCs w:val="22"/>
              </w:rPr>
            </w:pPr>
          </w:p>
        </w:tc>
        <w:tc>
          <w:tcPr>
            <w:tcW w:w="1800" w:type="dxa"/>
            <w:tcBorders>
              <w:top w:val="single" w:sz="6" w:space="0" w:color="auto"/>
              <w:bottom w:val="double" w:sz="4" w:space="0" w:color="auto"/>
            </w:tcBorders>
          </w:tcPr>
          <w:p w:rsidR="00831FAC" w:rsidRPr="006A0F7C" w:rsidRDefault="00831FAC" w:rsidP="00831FAC">
            <w:pPr>
              <w:spacing w:before="60"/>
              <w:ind w:right="-16"/>
              <w:jc w:val="right"/>
              <w:rPr>
                <w:rFonts w:ascii="Times New Roman" w:hAnsi="Times New Roman"/>
                <w:caps/>
                <w:sz w:val="22"/>
                <w:szCs w:val="22"/>
              </w:rPr>
            </w:pPr>
            <w:r w:rsidRPr="006A0F7C">
              <w:rPr>
                <w:rFonts w:ascii="Times New Roman" w:hAnsi="Times New Roman"/>
                <w:caps/>
                <w:sz w:val="22"/>
                <w:szCs w:val="22"/>
              </w:rPr>
              <w:t>-</w:t>
            </w:r>
          </w:p>
        </w:tc>
        <w:tc>
          <w:tcPr>
            <w:tcW w:w="270" w:type="dxa"/>
          </w:tcPr>
          <w:p w:rsidR="00831FAC" w:rsidRPr="006A0F7C" w:rsidRDefault="00831FAC" w:rsidP="00831FAC">
            <w:pPr>
              <w:spacing w:before="60"/>
              <w:ind w:right="-16"/>
              <w:jc w:val="right"/>
              <w:rPr>
                <w:rFonts w:ascii="Times New Roman" w:hAnsi="Times New Roman"/>
                <w:caps/>
                <w:sz w:val="22"/>
                <w:szCs w:val="22"/>
              </w:rPr>
            </w:pPr>
          </w:p>
        </w:tc>
        <w:tc>
          <w:tcPr>
            <w:tcW w:w="1800" w:type="dxa"/>
            <w:tcBorders>
              <w:top w:val="single" w:sz="6" w:space="0" w:color="auto"/>
              <w:bottom w:val="double" w:sz="4" w:space="0" w:color="auto"/>
            </w:tcBorders>
          </w:tcPr>
          <w:p w:rsidR="00831FAC" w:rsidRPr="006A0F7C" w:rsidRDefault="00831FAC" w:rsidP="00831FAC">
            <w:pPr>
              <w:spacing w:before="60"/>
              <w:ind w:right="-16"/>
              <w:jc w:val="right"/>
              <w:rPr>
                <w:rFonts w:ascii="Times New Roman" w:hAnsi="Times New Roman"/>
                <w:caps/>
                <w:sz w:val="22"/>
                <w:szCs w:val="22"/>
              </w:rPr>
            </w:pPr>
            <w:r w:rsidRPr="006A0F7C">
              <w:rPr>
                <w:rFonts w:ascii="Times New Roman" w:hAnsi="Times New Roman"/>
                <w:caps/>
                <w:sz w:val="22"/>
                <w:szCs w:val="22"/>
              </w:rPr>
              <w:t>-</w:t>
            </w:r>
          </w:p>
        </w:tc>
      </w:tr>
    </w:tbl>
    <w:p w:rsidR="00366142" w:rsidRPr="001966EA" w:rsidRDefault="00366142" w:rsidP="00366142">
      <w:pPr>
        <w:spacing w:before="120" w:after="120"/>
        <w:ind w:left="547"/>
        <w:jc w:val="both"/>
        <w:rPr>
          <w:rFonts w:ascii="Times New Roman" w:hAnsi="Times New Roman"/>
          <w:sz w:val="22"/>
          <w:szCs w:val="22"/>
        </w:rPr>
      </w:pPr>
      <w:r w:rsidRPr="001966EA">
        <w:rPr>
          <w:rFonts w:ascii="Times New Roman" w:hAnsi="Times New Roman"/>
          <w:sz w:val="22"/>
          <w:szCs w:val="22"/>
        </w:rPr>
        <w:t xml:space="preserve">Tại </w:t>
      </w:r>
      <w:r w:rsidR="007C2E0D" w:rsidRPr="00470705">
        <w:rPr>
          <w:rFonts w:ascii="Times New Roman" w:hAnsi="Times New Roman"/>
          <w:sz w:val="22"/>
          <w:szCs w:val="22"/>
          <w:highlight w:val="cyan"/>
        </w:rPr>
        <w:t>ngày 3</w:t>
      </w:r>
      <w:r w:rsidR="006746EB">
        <w:rPr>
          <w:rFonts w:ascii="Times New Roman" w:hAnsi="Times New Roman"/>
          <w:sz w:val="22"/>
          <w:szCs w:val="22"/>
          <w:highlight w:val="cyan"/>
        </w:rPr>
        <w:t>1</w:t>
      </w:r>
      <w:r w:rsidR="007C2E0D" w:rsidRPr="00470705">
        <w:rPr>
          <w:rFonts w:ascii="Times New Roman" w:hAnsi="Times New Roman"/>
          <w:sz w:val="22"/>
          <w:szCs w:val="22"/>
          <w:highlight w:val="cyan"/>
        </w:rPr>
        <w:t xml:space="preserve"> tháng </w:t>
      </w:r>
      <w:r w:rsidR="006746EB">
        <w:rPr>
          <w:rFonts w:ascii="Times New Roman" w:hAnsi="Times New Roman"/>
          <w:sz w:val="22"/>
          <w:szCs w:val="22"/>
          <w:highlight w:val="cyan"/>
        </w:rPr>
        <w:t>12</w:t>
      </w:r>
      <w:r w:rsidR="007C2E0D" w:rsidRPr="00470705">
        <w:rPr>
          <w:rFonts w:ascii="Times New Roman" w:hAnsi="Times New Roman"/>
          <w:sz w:val="22"/>
          <w:szCs w:val="22"/>
          <w:highlight w:val="cyan"/>
        </w:rPr>
        <w:t xml:space="preserve"> năm 201</w:t>
      </w:r>
      <w:r w:rsidR="00894967">
        <w:rPr>
          <w:rFonts w:ascii="Times New Roman" w:hAnsi="Times New Roman"/>
          <w:sz w:val="22"/>
          <w:szCs w:val="22"/>
          <w:highlight w:val="cyan"/>
        </w:rPr>
        <w:t>9</w:t>
      </w:r>
      <w:r w:rsidRPr="001966EA">
        <w:rPr>
          <w:rFonts w:ascii="Times New Roman" w:hAnsi="Times New Roman"/>
          <w:sz w:val="22"/>
          <w:szCs w:val="22"/>
        </w:rPr>
        <w:t xml:space="preserve">, Công ty có các khoản lỗ tính thuế là </w:t>
      </w:r>
      <w:r w:rsidRPr="001966EA">
        <w:rPr>
          <w:rFonts w:ascii="Times New Roman" w:hAnsi="Times New Roman"/>
          <w:sz w:val="22"/>
          <w:szCs w:val="22"/>
          <w:highlight w:val="cyan"/>
        </w:rPr>
        <w:t>…</w:t>
      </w:r>
      <w:r w:rsidRPr="001966EA">
        <w:rPr>
          <w:rFonts w:ascii="Times New Roman" w:hAnsi="Times New Roman"/>
          <w:sz w:val="22"/>
          <w:szCs w:val="22"/>
        </w:rPr>
        <w:t>VND (</w:t>
      </w:r>
      <w:r w:rsidR="00D62535" w:rsidRPr="00D62535">
        <w:rPr>
          <w:rFonts w:ascii="Times New Roman" w:hAnsi="Times New Roman"/>
          <w:sz w:val="22"/>
          <w:szCs w:val="22"/>
          <w:highlight w:val="cyan"/>
        </w:rPr>
        <w:t xml:space="preserve">tại ngày 31 tháng 12 </w:t>
      </w:r>
      <w:r w:rsidRPr="00D62535">
        <w:rPr>
          <w:rFonts w:ascii="Times New Roman" w:hAnsi="Times New Roman"/>
          <w:sz w:val="22"/>
          <w:szCs w:val="22"/>
          <w:highlight w:val="cyan"/>
        </w:rPr>
        <w:t>năm 201</w:t>
      </w:r>
      <w:r w:rsidR="00894967">
        <w:rPr>
          <w:rFonts w:ascii="Times New Roman" w:hAnsi="Times New Roman"/>
          <w:sz w:val="22"/>
          <w:szCs w:val="22"/>
        </w:rPr>
        <w:t>8</w:t>
      </w:r>
      <w:r w:rsidRPr="001966EA">
        <w:rPr>
          <w:rFonts w:ascii="Times New Roman" w:hAnsi="Times New Roman"/>
          <w:sz w:val="22"/>
          <w:szCs w:val="22"/>
        </w:rPr>
        <w:t xml:space="preserve">: </w:t>
      </w:r>
      <w:r w:rsidRPr="001966EA">
        <w:rPr>
          <w:rFonts w:ascii="Times New Roman" w:hAnsi="Times New Roman"/>
          <w:sz w:val="22"/>
          <w:szCs w:val="22"/>
          <w:highlight w:val="cyan"/>
        </w:rPr>
        <w:t>….</w:t>
      </w:r>
      <w:r w:rsidRPr="001966EA">
        <w:rPr>
          <w:rFonts w:ascii="Times New Roman" w:hAnsi="Times New Roman"/>
          <w:sz w:val="22"/>
          <w:szCs w:val="22"/>
        </w:rPr>
        <w:t xml:space="preserve">VND) có </w:t>
      </w:r>
      <w:r w:rsidRPr="001966EA">
        <w:rPr>
          <w:rFonts w:ascii="Times New Roman" w:hAnsi="Times New Roman"/>
          <w:sz w:val="22"/>
          <w:szCs w:val="22"/>
          <w:lang w:eastAsia="zh-CN"/>
        </w:rPr>
        <w:t>thể</w:t>
      </w:r>
      <w:r w:rsidRPr="001966EA">
        <w:rPr>
          <w:rFonts w:ascii="Times New Roman" w:hAnsi="Times New Roman"/>
          <w:sz w:val="22"/>
          <w:szCs w:val="22"/>
        </w:rPr>
        <w:t xml:space="preserve"> được sử dụng để khấu trừ vào lợi nhuận trong tương lai. Tài sản thuế thu nhập hoãn lại đã được ghi nhận với số tiền </w:t>
      </w:r>
      <w:r w:rsidRPr="001966EA">
        <w:rPr>
          <w:rFonts w:ascii="Times New Roman" w:hAnsi="Times New Roman"/>
          <w:sz w:val="22"/>
          <w:szCs w:val="22"/>
          <w:highlight w:val="cyan"/>
        </w:rPr>
        <w:t>…</w:t>
      </w:r>
      <w:r w:rsidRPr="001966EA">
        <w:rPr>
          <w:rFonts w:ascii="Times New Roman" w:hAnsi="Times New Roman"/>
          <w:sz w:val="22"/>
          <w:szCs w:val="22"/>
        </w:rPr>
        <w:t>VND (</w:t>
      </w:r>
      <w:r w:rsidR="00D62535" w:rsidRPr="00D62535">
        <w:rPr>
          <w:rFonts w:ascii="Times New Roman" w:hAnsi="Times New Roman"/>
          <w:sz w:val="22"/>
          <w:szCs w:val="22"/>
          <w:highlight w:val="cyan"/>
        </w:rPr>
        <w:t>tại ngày 31 tháng 12 năm 20</w:t>
      </w:r>
      <w:r w:rsidR="00D62535" w:rsidRPr="00894967">
        <w:rPr>
          <w:rFonts w:ascii="Times New Roman" w:hAnsi="Times New Roman"/>
          <w:sz w:val="22"/>
          <w:szCs w:val="22"/>
          <w:highlight w:val="cyan"/>
        </w:rPr>
        <w:t>1</w:t>
      </w:r>
      <w:r w:rsidR="00894967" w:rsidRPr="00894967">
        <w:rPr>
          <w:rFonts w:ascii="Times New Roman" w:hAnsi="Times New Roman"/>
          <w:sz w:val="22"/>
          <w:szCs w:val="22"/>
          <w:highlight w:val="cyan"/>
        </w:rPr>
        <w:t>8</w:t>
      </w:r>
      <w:r w:rsidRPr="001966EA">
        <w:rPr>
          <w:rFonts w:ascii="Times New Roman" w:hAnsi="Times New Roman"/>
          <w:sz w:val="22"/>
          <w:szCs w:val="22"/>
        </w:rPr>
        <w:t xml:space="preserve">: </w:t>
      </w:r>
      <w:r w:rsidRPr="001966EA">
        <w:rPr>
          <w:rFonts w:ascii="Times New Roman" w:hAnsi="Times New Roman"/>
          <w:sz w:val="22"/>
          <w:szCs w:val="22"/>
          <w:highlight w:val="cyan"/>
        </w:rPr>
        <w:t>…</w:t>
      </w:r>
      <w:r w:rsidRPr="001966EA">
        <w:rPr>
          <w:rFonts w:ascii="Times New Roman" w:hAnsi="Times New Roman"/>
          <w:sz w:val="22"/>
          <w:szCs w:val="22"/>
        </w:rPr>
        <w:t xml:space="preserve">VND) theo khoản lỗ trên. </w:t>
      </w:r>
      <w:r w:rsidRPr="007C0CDB">
        <w:rPr>
          <w:rFonts w:ascii="Times New Roman" w:hAnsi="Times New Roman"/>
          <w:sz w:val="22"/>
          <w:szCs w:val="22"/>
          <w:highlight w:val="cyan"/>
        </w:rPr>
        <w:t>Không có tài sản thuế thu nhập hoãn lại nào được ghi nhận cho khoản lỗ còn lại với số tiền …VND (</w:t>
      </w:r>
      <w:r w:rsidR="00D62535" w:rsidRPr="00D62535">
        <w:rPr>
          <w:rFonts w:ascii="Times New Roman" w:hAnsi="Times New Roman"/>
          <w:sz w:val="22"/>
          <w:szCs w:val="22"/>
          <w:highlight w:val="cyan"/>
        </w:rPr>
        <w:t>tại ngày 31 tháng 12 năm 201</w:t>
      </w:r>
      <w:r w:rsidR="00894967">
        <w:rPr>
          <w:rFonts w:ascii="Times New Roman" w:hAnsi="Times New Roman"/>
          <w:sz w:val="22"/>
          <w:szCs w:val="22"/>
          <w:highlight w:val="cyan"/>
        </w:rPr>
        <w:t>8</w:t>
      </w:r>
      <w:r w:rsidRPr="007C0CDB">
        <w:rPr>
          <w:rFonts w:ascii="Times New Roman" w:hAnsi="Times New Roman"/>
          <w:sz w:val="22"/>
          <w:szCs w:val="22"/>
          <w:highlight w:val="cyan"/>
        </w:rPr>
        <w:t>: …VND</w:t>
      </w:r>
      <w:r w:rsidR="00540DD9">
        <w:rPr>
          <w:rFonts w:ascii="Times New Roman" w:hAnsi="Times New Roman"/>
          <w:sz w:val="22"/>
          <w:szCs w:val="22"/>
          <w:highlight w:val="cyan"/>
        </w:rPr>
        <w:t>)</w:t>
      </w:r>
      <w:r w:rsidRPr="007C0CDB">
        <w:rPr>
          <w:rFonts w:ascii="Times New Roman" w:hAnsi="Times New Roman"/>
          <w:sz w:val="22"/>
          <w:szCs w:val="22"/>
          <w:highlight w:val="cyan"/>
        </w:rPr>
        <w:t xml:space="preserve"> vì Công ty không chắc chắn về khoản lợi nhuận trong tương lai.</w:t>
      </w:r>
      <w:r w:rsidRPr="001966EA">
        <w:rPr>
          <w:rFonts w:ascii="Times New Roman" w:hAnsi="Times New Roman"/>
          <w:sz w:val="22"/>
          <w:szCs w:val="22"/>
        </w:rPr>
        <w:t xml:space="preserve"> </w:t>
      </w:r>
    </w:p>
    <w:p w:rsidR="00366142" w:rsidRPr="001966EA" w:rsidRDefault="00366142" w:rsidP="00366142">
      <w:pPr>
        <w:spacing w:before="120" w:after="120"/>
        <w:ind w:left="547"/>
        <w:jc w:val="both"/>
        <w:rPr>
          <w:rFonts w:ascii="Times New Roman" w:hAnsi="Times New Roman"/>
          <w:sz w:val="22"/>
          <w:szCs w:val="22"/>
        </w:rPr>
      </w:pPr>
      <w:r w:rsidRPr="001966EA">
        <w:rPr>
          <w:rFonts w:ascii="Times New Roman" w:hAnsi="Times New Roman"/>
          <w:sz w:val="22"/>
          <w:szCs w:val="22"/>
        </w:rPr>
        <w:t xml:space="preserve">Lợi </w:t>
      </w:r>
      <w:r>
        <w:rPr>
          <w:rFonts w:ascii="Times New Roman" w:hAnsi="Times New Roman"/>
          <w:sz w:val="22"/>
          <w:szCs w:val="22"/>
        </w:rPr>
        <w:t xml:space="preserve">ích </w:t>
      </w:r>
      <w:r w:rsidRPr="001966EA">
        <w:rPr>
          <w:rFonts w:ascii="Times New Roman" w:hAnsi="Times New Roman"/>
          <w:sz w:val="22"/>
          <w:szCs w:val="22"/>
        </w:rPr>
        <w:t>từ các khoản lỗ tính thuế mang sang của Công ty sẽ đáo hạn theo lịch biểu sau:</w:t>
      </w:r>
    </w:p>
    <w:tbl>
      <w:tblPr>
        <w:tblW w:w="8910" w:type="dxa"/>
        <w:tblInd w:w="108" w:type="dxa"/>
        <w:tblLayout w:type="fixed"/>
        <w:tblLook w:val="0000" w:firstRow="0" w:lastRow="0" w:firstColumn="0" w:lastColumn="0" w:noHBand="0" w:noVBand="0"/>
      </w:tblPr>
      <w:tblGrid>
        <w:gridCol w:w="450"/>
        <w:gridCol w:w="6660"/>
        <w:gridCol w:w="1800"/>
      </w:tblGrid>
      <w:tr w:rsidR="00831FAC" w:rsidRPr="001966EA" w:rsidTr="00831FAC">
        <w:tc>
          <w:tcPr>
            <w:tcW w:w="450" w:type="dxa"/>
          </w:tcPr>
          <w:p w:rsidR="00831FAC" w:rsidRPr="001966EA" w:rsidRDefault="00831FAC" w:rsidP="00831FAC">
            <w:pPr>
              <w:spacing w:before="60"/>
              <w:jc w:val="both"/>
              <w:rPr>
                <w:rFonts w:ascii="Times New Roman" w:hAnsi="Times New Roman"/>
                <w:b/>
                <w:sz w:val="22"/>
                <w:szCs w:val="22"/>
              </w:rPr>
            </w:pPr>
          </w:p>
        </w:tc>
        <w:tc>
          <w:tcPr>
            <w:tcW w:w="6660" w:type="dxa"/>
          </w:tcPr>
          <w:p w:rsidR="00831FAC" w:rsidRPr="001966EA" w:rsidRDefault="00831FAC" w:rsidP="00831FAC">
            <w:pPr>
              <w:spacing w:before="60"/>
              <w:jc w:val="both"/>
              <w:rPr>
                <w:rFonts w:ascii="Times New Roman" w:hAnsi="Times New Roman"/>
                <w:b/>
                <w:sz w:val="22"/>
                <w:szCs w:val="22"/>
              </w:rPr>
            </w:pPr>
            <w:r w:rsidRPr="001966EA">
              <w:rPr>
                <w:rFonts w:ascii="Times New Roman" w:hAnsi="Times New Roman"/>
                <w:b/>
                <w:sz w:val="22"/>
                <w:szCs w:val="22"/>
              </w:rPr>
              <w:t>Năm</w:t>
            </w:r>
          </w:p>
        </w:tc>
        <w:tc>
          <w:tcPr>
            <w:tcW w:w="1800" w:type="dxa"/>
            <w:tcBorders>
              <w:bottom w:val="single" w:sz="4" w:space="0" w:color="auto"/>
            </w:tcBorders>
          </w:tcPr>
          <w:p w:rsidR="00831FAC" w:rsidRPr="001966EA" w:rsidRDefault="00831FAC" w:rsidP="00831FAC">
            <w:pPr>
              <w:spacing w:before="60"/>
              <w:jc w:val="right"/>
              <w:rPr>
                <w:rFonts w:ascii="Times New Roman" w:hAnsi="Times New Roman"/>
                <w:b/>
                <w:sz w:val="22"/>
                <w:szCs w:val="22"/>
              </w:rPr>
            </w:pPr>
            <w:r w:rsidRPr="001966EA">
              <w:rPr>
                <w:rFonts w:ascii="Times New Roman" w:hAnsi="Times New Roman"/>
                <w:b/>
                <w:sz w:val="22"/>
                <w:szCs w:val="22"/>
              </w:rPr>
              <w:t xml:space="preserve">Các khoản lỗ </w:t>
            </w:r>
          </w:p>
          <w:p w:rsidR="00831FAC" w:rsidRPr="001966EA" w:rsidRDefault="00831FAC" w:rsidP="00831FAC">
            <w:pPr>
              <w:spacing w:before="60"/>
              <w:jc w:val="right"/>
              <w:rPr>
                <w:rFonts w:ascii="Times New Roman" w:hAnsi="Times New Roman"/>
                <w:sz w:val="22"/>
                <w:szCs w:val="22"/>
              </w:rPr>
            </w:pPr>
            <w:r w:rsidRPr="001966EA">
              <w:rPr>
                <w:rFonts w:ascii="Times New Roman" w:hAnsi="Times New Roman"/>
                <w:b/>
                <w:sz w:val="22"/>
                <w:szCs w:val="22"/>
              </w:rPr>
              <w:t>tính thuế</w:t>
            </w:r>
          </w:p>
        </w:tc>
      </w:tr>
      <w:tr w:rsidR="00831FAC" w:rsidRPr="001966EA" w:rsidTr="00831FAC">
        <w:trPr>
          <w:cantSplit/>
          <w:trHeight w:val="170"/>
        </w:trPr>
        <w:tc>
          <w:tcPr>
            <w:tcW w:w="450" w:type="dxa"/>
          </w:tcPr>
          <w:p w:rsidR="00831FAC" w:rsidRPr="001966EA" w:rsidRDefault="00831FAC" w:rsidP="00831FAC">
            <w:pPr>
              <w:spacing w:before="60"/>
              <w:ind w:left="60"/>
              <w:rPr>
                <w:rFonts w:ascii="Times New Roman" w:hAnsi="Times New Roman"/>
                <w:sz w:val="22"/>
                <w:szCs w:val="22"/>
              </w:rPr>
            </w:pPr>
          </w:p>
        </w:tc>
        <w:tc>
          <w:tcPr>
            <w:tcW w:w="6660" w:type="dxa"/>
            <w:vAlign w:val="bottom"/>
          </w:tcPr>
          <w:p w:rsidR="00831FAC" w:rsidRPr="001966EA" w:rsidRDefault="00831FAC" w:rsidP="00831FAC">
            <w:pPr>
              <w:spacing w:before="60"/>
              <w:ind w:left="60"/>
              <w:rPr>
                <w:rFonts w:ascii="Times New Roman" w:hAnsi="Times New Roman"/>
                <w:sz w:val="22"/>
                <w:szCs w:val="22"/>
              </w:rPr>
            </w:pPr>
            <w:r w:rsidRPr="001966EA">
              <w:rPr>
                <w:rFonts w:ascii="Times New Roman" w:hAnsi="Times New Roman"/>
                <w:sz w:val="22"/>
                <w:szCs w:val="22"/>
              </w:rPr>
              <w:t>20</w:t>
            </w:r>
            <w:r w:rsidR="00010D7A">
              <w:rPr>
                <w:rFonts w:ascii="Times New Roman" w:hAnsi="Times New Roman"/>
                <w:sz w:val="22"/>
                <w:szCs w:val="22"/>
              </w:rPr>
              <w:t>20</w:t>
            </w:r>
          </w:p>
        </w:tc>
        <w:tc>
          <w:tcPr>
            <w:tcW w:w="1800" w:type="dxa"/>
            <w:vAlign w:val="bottom"/>
          </w:tcPr>
          <w:p w:rsidR="00831FAC" w:rsidRPr="006A0F7C" w:rsidRDefault="00831FAC" w:rsidP="00831FAC">
            <w:pPr>
              <w:spacing w:before="60"/>
              <w:jc w:val="right"/>
              <w:rPr>
                <w:rFonts w:ascii="Times New Roman" w:hAnsi="Times New Roman"/>
                <w:b/>
                <w:sz w:val="22"/>
                <w:szCs w:val="22"/>
              </w:rPr>
            </w:pPr>
            <w:r w:rsidRPr="006A0F7C">
              <w:rPr>
                <w:rFonts w:ascii="Times New Roman" w:hAnsi="Times New Roman"/>
                <w:b/>
                <w:sz w:val="22"/>
                <w:szCs w:val="22"/>
              </w:rPr>
              <w:t>-</w:t>
            </w:r>
          </w:p>
        </w:tc>
      </w:tr>
      <w:tr w:rsidR="00831FAC" w:rsidRPr="001966EA" w:rsidTr="00831FAC">
        <w:trPr>
          <w:cantSplit/>
          <w:trHeight w:val="170"/>
        </w:trPr>
        <w:tc>
          <w:tcPr>
            <w:tcW w:w="450" w:type="dxa"/>
          </w:tcPr>
          <w:p w:rsidR="00831FAC" w:rsidRDefault="00831FAC" w:rsidP="00831FAC">
            <w:pPr>
              <w:spacing w:before="60"/>
              <w:ind w:left="60"/>
              <w:rPr>
                <w:rFonts w:ascii="Times New Roman" w:hAnsi="Times New Roman"/>
                <w:sz w:val="22"/>
                <w:szCs w:val="22"/>
              </w:rPr>
            </w:pPr>
          </w:p>
        </w:tc>
        <w:tc>
          <w:tcPr>
            <w:tcW w:w="6660" w:type="dxa"/>
            <w:vAlign w:val="bottom"/>
          </w:tcPr>
          <w:p w:rsidR="00831FAC" w:rsidRPr="001966EA" w:rsidRDefault="00831FAC" w:rsidP="00010D7A">
            <w:pPr>
              <w:spacing w:before="60"/>
              <w:ind w:left="60"/>
              <w:rPr>
                <w:rFonts w:ascii="Times New Roman" w:hAnsi="Times New Roman"/>
                <w:sz w:val="22"/>
                <w:szCs w:val="22"/>
              </w:rPr>
            </w:pPr>
            <w:r>
              <w:rPr>
                <w:rFonts w:ascii="Times New Roman" w:hAnsi="Times New Roman"/>
                <w:sz w:val="22"/>
                <w:szCs w:val="22"/>
              </w:rPr>
              <w:t>20</w:t>
            </w:r>
            <w:r w:rsidR="00010D7A">
              <w:rPr>
                <w:rFonts w:ascii="Times New Roman" w:hAnsi="Times New Roman"/>
                <w:sz w:val="22"/>
                <w:szCs w:val="22"/>
              </w:rPr>
              <w:t>21</w:t>
            </w:r>
          </w:p>
        </w:tc>
        <w:tc>
          <w:tcPr>
            <w:tcW w:w="1800" w:type="dxa"/>
            <w:vAlign w:val="bottom"/>
          </w:tcPr>
          <w:p w:rsidR="00831FAC" w:rsidRPr="006A0F7C" w:rsidRDefault="00831FAC" w:rsidP="00831FAC">
            <w:pPr>
              <w:spacing w:before="60"/>
              <w:jc w:val="right"/>
              <w:rPr>
                <w:rFonts w:ascii="Times New Roman" w:hAnsi="Times New Roman"/>
                <w:b/>
                <w:sz w:val="22"/>
                <w:szCs w:val="22"/>
              </w:rPr>
            </w:pPr>
            <w:r w:rsidRPr="006A0F7C">
              <w:rPr>
                <w:rFonts w:ascii="Times New Roman" w:hAnsi="Times New Roman"/>
                <w:b/>
                <w:sz w:val="22"/>
                <w:szCs w:val="22"/>
              </w:rPr>
              <w:t>-</w:t>
            </w:r>
          </w:p>
        </w:tc>
      </w:tr>
      <w:tr w:rsidR="00831FAC" w:rsidRPr="001966EA" w:rsidTr="00831FAC">
        <w:trPr>
          <w:cantSplit/>
          <w:trHeight w:val="170"/>
        </w:trPr>
        <w:tc>
          <w:tcPr>
            <w:tcW w:w="450" w:type="dxa"/>
          </w:tcPr>
          <w:p w:rsidR="00831FAC" w:rsidRDefault="00831FAC" w:rsidP="00831FAC">
            <w:pPr>
              <w:spacing w:before="60"/>
              <w:ind w:left="60"/>
              <w:rPr>
                <w:rFonts w:ascii="Times New Roman" w:hAnsi="Times New Roman"/>
                <w:sz w:val="22"/>
                <w:szCs w:val="22"/>
              </w:rPr>
            </w:pPr>
          </w:p>
        </w:tc>
        <w:tc>
          <w:tcPr>
            <w:tcW w:w="6660" w:type="dxa"/>
            <w:vAlign w:val="bottom"/>
          </w:tcPr>
          <w:p w:rsidR="00831FAC" w:rsidRPr="001966EA" w:rsidRDefault="00831FAC" w:rsidP="00831FAC">
            <w:pPr>
              <w:spacing w:before="60"/>
              <w:ind w:left="60"/>
              <w:rPr>
                <w:rFonts w:ascii="Times New Roman" w:hAnsi="Times New Roman"/>
                <w:sz w:val="22"/>
                <w:szCs w:val="22"/>
              </w:rPr>
            </w:pPr>
            <w:r>
              <w:rPr>
                <w:rFonts w:ascii="Times New Roman" w:hAnsi="Times New Roman"/>
                <w:sz w:val="22"/>
                <w:szCs w:val="22"/>
              </w:rPr>
              <w:t>20</w:t>
            </w:r>
            <w:r w:rsidR="00010D7A">
              <w:rPr>
                <w:rFonts w:ascii="Times New Roman" w:hAnsi="Times New Roman"/>
                <w:sz w:val="22"/>
                <w:szCs w:val="22"/>
              </w:rPr>
              <w:t>22</w:t>
            </w:r>
          </w:p>
        </w:tc>
        <w:tc>
          <w:tcPr>
            <w:tcW w:w="1800" w:type="dxa"/>
            <w:vAlign w:val="bottom"/>
          </w:tcPr>
          <w:p w:rsidR="00831FAC" w:rsidRPr="006A0F7C" w:rsidRDefault="00831FAC" w:rsidP="00831FAC">
            <w:pPr>
              <w:spacing w:before="60"/>
              <w:jc w:val="right"/>
              <w:rPr>
                <w:rFonts w:ascii="Times New Roman" w:hAnsi="Times New Roman"/>
                <w:b/>
                <w:sz w:val="22"/>
                <w:szCs w:val="22"/>
              </w:rPr>
            </w:pPr>
            <w:r w:rsidRPr="006A0F7C">
              <w:rPr>
                <w:rFonts w:ascii="Times New Roman" w:hAnsi="Times New Roman"/>
                <w:b/>
                <w:sz w:val="22"/>
                <w:szCs w:val="22"/>
              </w:rPr>
              <w:t>-</w:t>
            </w:r>
          </w:p>
        </w:tc>
      </w:tr>
      <w:tr w:rsidR="00831FAC" w:rsidRPr="001966EA" w:rsidTr="00831FAC">
        <w:trPr>
          <w:cantSplit/>
        </w:trPr>
        <w:tc>
          <w:tcPr>
            <w:tcW w:w="450" w:type="dxa"/>
          </w:tcPr>
          <w:p w:rsidR="00831FAC" w:rsidRDefault="00831FAC" w:rsidP="00831FAC">
            <w:pPr>
              <w:spacing w:before="60"/>
              <w:ind w:left="60"/>
              <w:rPr>
                <w:rFonts w:ascii="Times New Roman" w:hAnsi="Times New Roman"/>
                <w:sz w:val="22"/>
                <w:szCs w:val="22"/>
              </w:rPr>
            </w:pPr>
          </w:p>
        </w:tc>
        <w:tc>
          <w:tcPr>
            <w:tcW w:w="6660" w:type="dxa"/>
            <w:vAlign w:val="bottom"/>
          </w:tcPr>
          <w:p w:rsidR="00831FAC" w:rsidRPr="001966EA" w:rsidRDefault="00831FAC" w:rsidP="00831FAC">
            <w:pPr>
              <w:spacing w:before="60"/>
              <w:ind w:left="60"/>
              <w:rPr>
                <w:rFonts w:ascii="Times New Roman" w:hAnsi="Times New Roman"/>
                <w:sz w:val="22"/>
                <w:szCs w:val="22"/>
              </w:rPr>
            </w:pPr>
            <w:r>
              <w:rPr>
                <w:rFonts w:ascii="Times New Roman" w:hAnsi="Times New Roman"/>
                <w:sz w:val="22"/>
                <w:szCs w:val="22"/>
              </w:rPr>
              <w:t>202</w:t>
            </w:r>
            <w:r w:rsidR="00010D7A">
              <w:rPr>
                <w:rFonts w:ascii="Times New Roman" w:hAnsi="Times New Roman"/>
                <w:sz w:val="22"/>
                <w:szCs w:val="22"/>
              </w:rPr>
              <w:t>3</w:t>
            </w:r>
          </w:p>
        </w:tc>
        <w:tc>
          <w:tcPr>
            <w:tcW w:w="1800" w:type="dxa"/>
            <w:tcBorders>
              <w:bottom w:val="single" w:sz="6" w:space="0" w:color="auto"/>
            </w:tcBorders>
            <w:vAlign w:val="bottom"/>
          </w:tcPr>
          <w:p w:rsidR="00831FAC" w:rsidRPr="006A0F7C" w:rsidRDefault="00831FAC" w:rsidP="00831FAC">
            <w:pPr>
              <w:spacing w:before="60"/>
              <w:jc w:val="right"/>
              <w:rPr>
                <w:rFonts w:ascii="Times New Roman" w:hAnsi="Times New Roman"/>
                <w:b/>
                <w:sz w:val="22"/>
                <w:szCs w:val="22"/>
              </w:rPr>
            </w:pPr>
            <w:r w:rsidRPr="006A0F7C">
              <w:rPr>
                <w:rFonts w:ascii="Times New Roman" w:hAnsi="Times New Roman"/>
                <w:b/>
                <w:sz w:val="22"/>
                <w:szCs w:val="22"/>
              </w:rPr>
              <w:t>-</w:t>
            </w:r>
          </w:p>
        </w:tc>
      </w:tr>
      <w:tr w:rsidR="00831FAC" w:rsidRPr="001966EA" w:rsidTr="00831FAC">
        <w:tc>
          <w:tcPr>
            <w:tcW w:w="450" w:type="dxa"/>
          </w:tcPr>
          <w:p w:rsidR="00831FAC" w:rsidRPr="001966EA" w:rsidRDefault="00831FAC" w:rsidP="00831FAC">
            <w:pPr>
              <w:spacing w:before="60"/>
              <w:ind w:left="58"/>
              <w:rPr>
                <w:rFonts w:ascii="Times New Roman" w:hAnsi="Times New Roman"/>
                <w:b/>
                <w:sz w:val="22"/>
                <w:szCs w:val="22"/>
              </w:rPr>
            </w:pPr>
          </w:p>
        </w:tc>
        <w:tc>
          <w:tcPr>
            <w:tcW w:w="6660" w:type="dxa"/>
            <w:vAlign w:val="bottom"/>
          </w:tcPr>
          <w:p w:rsidR="00831FAC" w:rsidRPr="001966EA" w:rsidRDefault="00831FAC" w:rsidP="00831FAC">
            <w:pPr>
              <w:spacing w:before="60"/>
              <w:ind w:left="58"/>
              <w:rPr>
                <w:rFonts w:ascii="Times New Roman" w:hAnsi="Times New Roman"/>
                <w:b/>
                <w:sz w:val="22"/>
                <w:szCs w:val="22"/>
              </w:rPr>
            </w:pPr>
            <w:r w:rsidRPr="001966EA">
              <w:rPr>
                <w:rFonts w:ascii="Times New Roman" w:hAnsi="Times New Roman"/>
                <w:b/>
                <w:sz w:val="22"/>
                <w:szCs w:val="22"/>
              </w:rPr>
              <w:t>Cộng</w:t>
            </w:r>
          </w:p>
        </w:tc>
        <w:tc>
          <w:tcPr>
            <w:tcW w:w="1800" w:type="dxa"/>
            <w:tcBorders>
              <w:top w:val="single" w:sz="6" w:space="0" w:color="auto"/>
              <w:bottom w:val="double" w:sz="4" w:space="0" w:color="auto"/>
            </w:tcBorders>
            <w:vAlign w:val="bottom"/>
          </w:tcPr>
          <w:p w:rsidR="00831FAC" w:rsidRPr="001966EA" w:rsidRDefault="00831FAC" w:rsidP="00831FAC">
            <w:pPr>
              <w:tabs>
                <w:tab w:val="left" w:pos="612"/>
              </w:tabs>
              <w:spacing w:before="60"/>
              <w:jc w:val="right"/>
              <w:rPr>
                <w:rFonts w:ascii="Times New Roman" w:hAnsi="Times New Roman"/>
                <w:sz w:val="22"/>
                <w:szCs w:val="22"/>
              </w:rPr>
            </w:pPr>
            <w:r w:rsidRPr="001966EA">
              <w:rPr>
                <w:rFonts w:ascii="Times New Roman" w:hAnsi="Times New Roman"/>
                <w:sz w:val="22"/>
                <w:szCs w:val="22"/>
              </w:rPr>
              <w:t>-</w:t>
            </w:r>
          </w:p>
        </w:tc>
      </w:tr>
    </w:tbl>
    <w:p w:rsidR="00366142" w:rsidRDefault="00366142" w:rsidP="00366142">
      <w:pPr>
        <w:spacing w:before="120" w:after="120"/>
        <w:ind w:left="547"/>
        <w:jc w:val="both"/>
        <w:rPr>
          <w:rFonts w:ascii="Times New Roman" w:hAnsi="Times New Roman"/>
          <w:sz w:val="22"/>
          <w:szCs w:val="22"/>
        </w:rPr>
      </w:pPr>
      <w:r w:rsidRPr="001966EA">
        <w:rPr>
          <w:rFonts w:ascii="Times New Roman" w:hAnsi="Times New Roman"/>
          <w:sz w:val="22"/>
          <w:szCs w:val="22"/>
        </w:rPr>
        <w:t xml:space="preserve">Cơ quan thuế đã </w:t>
      </w:r>
      <w:r>
        <w:rPr>
          <w:rFonts w:ascii="Times New Roman" w:hAnsi="Times New Roman"/>
          <w:sz w:val="22"/>
          <w:szCs w:val="22"/>
        </w:rPr>
        <w:t xml:space="preserve">thực hiện </w:t>
      </w:r>
      <w:r w:rsidRPr="001966EA">
        <w:rPr>
          <w:rFonts w:ascii="Times New Roman" w:hAnsi="Times New Roman"/>
          <w:sz w:val="22"/>
          <w:szCs w:val="22"/>
        </w:rPr>
        <w:t xml:space="preserve">quyết toán thuế </w:t>
      </w:r>
      <w:r>
        <w:rPr>
          <w:rFonts w:ascii="Times New Roman" w:hAnsi="Times New Roman"/>
          <w:sz w:val="22"/>
          <w:szCs w:val="22"/>
        </w:rPr>
        <w:t xml:space="preserve">cho Báo cáo tài chính </w:t>
      </w:r>
      <w:r w:rsidR="00104719" w:rsidRPr="00151D93">
        <w:rPr>
          <w:rFonts w:ascii="Times New Roman" w:hAnsi="Times New Roman"/>
          <w:color w:val="FF0000"/>
          <w:sz w:val="22"/>
          <w:szCs w:val="22"/>
        </w:rPr>
        <w:t>kỳ kế toán năm</w:t>
      </w:r>
      <w:r w:rsidR="00104719">
        <w:rPr>
          <w:rFonts w:ascii="Times New Roman" w:hAnsi="Times New Roman"/>
          <w:sz w:val="22"/>
          <w:szCs w:val="22"/>
        </w:rPr>
        <w:t xml:space="preserve"> </w:t>
      </w:r>
      <w:r w:rsidR="00104719" w:rsidRPr="00104719">
        <w:rPr>
          <w:rFonts w:ascii="Times New Roman" w:hAnsi="Times New Roman"/>
          <w:sz w:val="22"/>
          <w:szCs w:val="22"/>
          <w:highlight w:val="cyan"/>
        </w:rPr>
        <w:t>...</w:t>
      </w:r>
      <w:r w:rsidR="00104719">
        <w:rPr>
          <w:rFonts w:ascii="Times New Roman" w:hAnsi="Times New Roman"/>
          <w:sz w:val="22"/>
          <w:szCs w:val="22"/>
        </w:rPr>
        <w:t xml:space="preserve"> </w:t>
      </w:r>
      <w:r>
        <w:rPr>
          <w:rFonts w:ascii="Times New Roman" w:hAnsi="Times New Roman"/>
          <w:sz w:val="22"/>
          <w:szCs w:val="22"/>
        </w:rPr>
        <w:t xml:space="preserve">của </w:t>
      </w:r>
      <w:r w:rsidRPr="001966EA">
        <w:rPr>
          <w:rFonts w:ascii="Times New Roman" w:hAnsi="Times New Roman"/>
          <w:sz w:val="22"/>
          <w:szCs w:val="22"/>
        </w:rPr>
        <w:t>Công ty</w:t>
      </w:r>
      <w:r>
        <w:rPr>
          <w:rFonts w:ascii="Times New Roman" w:hAnsi="Times New Roman"/>
          <w:sz w:val="22"/>
          <w:szCs w:val="22"/>
        </w:rPr>
        <w:t>.</w:t>
      </w:r>
      <w:r w:rsidRPr="001966EA">
        <w:rPr>
          <w:rFonts w:ascii="Times New Roman" w:hAnsi="Times New Roman"/>
          <w:sz w:val="22"/>
          <w:szCs w:val="22"/>
        </w:rPr>
        <w:t xml:space="preserve"> </w:t>
      </w:r>
    </w:p>
    <w:p w:rsidR="00366142" w:rsidRPr="002B1E0E" w:rsidRDefault="00366142" w:rsidP="00010D7A">
      <w:pPr>
        <w:numPr>
          <w:ilvl w:val="1"/>
          <w:numId w:val="5"/>
        </w:numPr>
        <w:spacing w:before="240" w:after="120"/>
        <w:ind w:left="576" w:hanging="576"/>
        <w:jc w:val="both"/>
        <w:rPr>
          <w:rFonts w:ascii="Times New Roman" w:hAnsi="Times New Roman"/>
          <w:b/>
          <w:bCs/>
          <w:sz w:val="22"/>
          <w:szCs w:val="22"/>
          <w:lang w:val="nl-NL"/>
        </w:rPr>
      </w:pPr>
      <w:r w:rsidRPr="002B1E0E">
        <w:rPr>
          <w:rFonts w:ascii="Times New Roman" w:hAnsi="Times New Roman"/>
          <w:b/>
          <w:bCs/>
          <w:sz w:val="22"/>
          <w:szCs w:val="22"/>
          <w:lang w:val="nl-NL"/>
        </w:rPr>
        <w:t xml:space="preserve">Phải trả người bán </w:t>
      </w:r>
    </w:p>
    <w:tbl>
      <w:tblPr>
        <w:tblW w:w="8870" w:type="dxa"/>
        <w:tblInd w:w="108" w:type="dxa"/>
        <w:tblLook w:val="04A0" w:firstRow="1" w:lastRow="0" w:firstColumn="1" w:lastColumn="0" w:noHBand="0" w:noVBand="1"/>
      </w:tblPr>
      <w:tblGrid>
        <w:gridCol w:w="414"/>
        <w:gridCol w:w="1878"/>
        <w:gridCol w:w="1726"/>
        <w:gridCol w:w="1526"/>
        <w:gridCol w:w="236"/>
        <w:gridCol w:w="1510"/>
        <w:gridCol w:w="1580"/>
      </w:tblGrid>
      <w:tr w:rsidR="00802222" w:rsidRPr="002B1E0E" w:rsidTr="001A2A63">
        <w:trPr>
          <w:trHeight w:val="255"/>
          <w:tblHeader/>
        </w:trPr>
        <w:tc>
          <w:tcPr>
            <w:tcW w:w="414" w:type="dxa"/>
            <w:tcBorders>
              <w:top w:val="nil"/>
              <w:left w:val="nil"/>
              <w:bottom w:val="nil"/>
              <w:right w:val="nil"/>
            </w:tcBorders>
            <w:shd w:val="clear" w:color="auto" w:fill="auto"/>
            <w:noWrap/>
            <w:vAlign w:val="bottom"/>
            <w:hideMark/>
          </w:tcPr>
          <w:p w:rsidR="00802222" w:rsidRPr="002B1E0E" w:rsidRDefault="00802222" w:rsidP="00A04A18">
            <w:pPr>
              <w:jc w:val="center"/>
              <w:rPr>
                <w:rFonts w:ascii="Times New Roman" w:hAnsi="Times New Roman"/>
                <w:sz w:val="22"/>
                <w:szCs w:val="22"/>
                <w:lang w:val="nl-NL"/>
              </w:rPr>
            </w:pPr>
          </w:p>
        </w:tc>
        <w:tc>
          <w:tcPr>
            <w:tcW w:w="1878" w:type="dxa"/>
            <w:tcBorders>
              <w:top w:val="nil"/>
              <w:left w:val="nil"/>
              <w:bottom w:val="nil"/>
              <w:right w:val="nil"/>
            </w:tcBorders>
            <w:shd w:val="clear" w:color="auto" w:fill="auto"/>
            <w:noWrap/>
            <w:vAlign w:val="bottom"/>
            <w:hideMark/>
          </w:tcPr>
          <w:p w:rsidR="00802222" w:rsidRPr="002B1E0E" w:rsidRDefault="00802222" w:rsidP="00A04A18">
            <w:pPr>
              <w:rPr>
                <w:rFonts w:ascii="Times New Roman" w:hAnsi="Times New Roman"/>
                <w:b/>
                <w:bCs/>
                <w:sz w:val="22"/>
                <w:szCs w:val="22"/>
                <w:lang w:val="nl-NL"/>
              </w:rPr>
            </w:pPr>
          </w:p>
        </w:tc>
        <w:tc>
          <w:tcPr>
            <w:tcW w:w="3252" w:type="dxa"/>
            <w:gridSpan w:val="2"/>
            <w:tcBorders>
              <w:top w:val="nil"/>
              <w:left w:val="nil"/>
              <w:bottom w:val="single" w:sz="4" w:space="0" w:color="auto"/>
              <w:right w:val="nil"/>
            </w:tcBorders>
            <w:shd w:val="clear" w:color="auto" w:fill="auto"/>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cuối năm</w:t>
            </w:r>
          </w:p>
        </w:tc>
        <w:tc>
          <w:tcPr>
            <w:tcW w:w="236" w:type="dxa"/>
            <w:tcBorders>
              <w:top w:val="nil"/>
              <w:left w:val="nil"/>
              <w:bottom w:val="nil"/>
              <w:right w:val="nil"/>
            </w:tcBorders>
            <w:shd w:val="clear" w:color="auto" w:fill="auto"/>
            <w:hideMark/>
          </w:tcPr>
          <w:p w:rsidR="00802222" w:rsidRPr="002E5633" w:rsidRDefault="00802222" w:rsidP="001A2A63">
            <w:pPr>
              <w:jc w:val="center"/>
              <w:rPr>
                <w:rFonts w:ascii="Times New Roman" w:hAnsi="Times New Roman"/>
                <w:b/>
                <w:bCs/>
                <w:sz w:val="22"/>
                <w:szCs w:val="22"/>
              </w:rPr>
            </w:pPr>
          </w:p>
        </w:tc>
        <w:tc>
          <w:tcPr>
            <w:tcW w:w="3090" w:type="dxa"/>
            <w:gridSpan w:val="2"/>
            <w:tcBorders>
              <w:top w:val="nil"/>
              <w:left w:val="nil"/>
              <w:bottom w:val="single" w:sz="4" w:space="0" w:color="auto"/>
              <w:right w:val="nil"/>
            </w:tcBorders>
            <w:shd w:val="clear" w:color="auto" w:fill="auto"/>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đầu năm</w:t>
            </w:r>
          </w:p>
        </w:tc>
      </w:tr>
      <w:tr w:rsidR="00366142" w:rsidRPr="002B1E0E" w:rsidTr="00A04A18">
        <w:trPr>
          <w:trHeight w:val="185"/>
          <w:tblHeader/>
        </w:trPr>
        <w:tc>
          <w:tcPr>
            <w:tcW w:w="414" w:type="dxa"/>
            <w:tcBorders>
              <w:top w:val="nil"/>
              <w:left w:val="nil"/>
              <w:bottom w:val="nil"/>
              <w:right w:val="nil"/>
            </w:tcBorders>
            <w:shd w:val="clear" w:color="auto" w:fill="auto"/>
            <w:noWrap/>
            <w:vAlign w:val="bottom"/>
            <w:hideMark/>
          </w:tcPr>
          <w:p w:rsidR="00366142" w:rsidRPr="002B1E0E" w:rsidRDefault="00366142" w:rsidP="00A04A18">
            <w:pPr>
              <w:rPr>
                <w:rFonts w:ascii="Times New Roman" w:hAnsi="Times New Roman"/>
                <w:sz w:val="22"/>
                <w:szCs w:val="22"/>
              </w:rPr>
            </w:pPr>
          </w:p>
        </w:tc>
        <w:tc>
          <w:tcPr>
            <w:tcW w:w="1878" w:type="dxa"/>
            <w:tcBorders>
              <w:top w:val="nil"/>
              <w:left w:val="nil"/>
              <w:bottom w:val="nil"/>
              <w:right w:val="nil"/>
            </w:tcBorders>
            <w:shd w:val="clear" w:color="auto" w:fill="auto"/>
            <w:noWrap/>
            <w:vAlign w:val="bottom"/>
            <w:hideMark/>
          </w:tcPr>
          <w:p w:rsidR="00366142" w:rsidRPr="002B1E0E" w:rsidRDefault="00366142" w:rsidP="00A04A18">
            <w:pPr>
              <w:rPr>
                <w:rFonts w:ascii="Times New Roman" w:hAnsi="Times New Roman"/>
                <w:sz w:val="22"/>
                <w:szCs w:val="22"/>
              </w:rPr>
            </w:pPr>
          </w:p>
        </w:tc>
        <w:tc>
          <w:tcPr>
            <w:tcW w:w="1726" w:type="dxa"/>
            <w:tcBorders>
              <w:top w:val="nil"/>
              <w:left w:val="nil"/>
              <w:bottom w:val="single" w:sz="4" w:space="0" w:color="auto"/>
              <w:right w:val="nil"/>
            </w:tcBorders>
            <w:shd w:val="clear" w:color="auto" w:fill="auto"/>
            <w:noWrap/>
            <w:vAlign w:val="center"/>
            <w:hideMark/>
          </w:tcPr>
          <w:p w:rsidR="00366142" w:rsidRPr="002B1E0E" w:rsidRDefault="00366142" w:rsidP="00A04A18">
            <w:pPr>
              <w:jc w:val="right"/>
              <w:rPr>
                <w:rFonts w:ascii="Times New Roman" w:hAnsi="Times New Roman"/>
                <w:b/>
                <w:bCs/>
                <w:sz w:val="22"/>
                <w:szCs w:val="22"/>
              </w:rPr>
            </w:pPr>
            <w:r w:rsidRPr="002B1E0E">
              <w:rPr>
                <w:rFonts w:ascii="Times New Roman" w:hAnsi="Times New Roman"/>
                <w:b/>
                <w:bCs/>
                <w:sz w:val="22"/>
                <w:szCs w:val="22"/>
              </w:rPr>
              <w:t>Giá trị</w:t>
            </w:r>
          </w:p>
        </w:tc>
        <w:tc>
          <w:tcPr>
            <w:tcW w:w="1526" w:type="dxa"/>
            <w:tcBorders>
              <w:top w:val="nil"/>
              <w:left w:val="nil"/>
              <w:bottom w:val="single" w:sz="4" w:space="0" w:color="auto"/>
              <w:right w:val="nil"/>
            </w:tcBorders>
            <w:shd w:val="clear" w:color="auto" w:fill="auto"/>
            <w:noWrap/>
            <w:vAlign w:val="center"/>
            <w:hideMark/>
          </w:tcPr>
          <w:p w:rsidR="00366142" w:rsidRPr="002B1E0E" w:rsidRDefault="00366142" w:rsidP="00A04A18">
            <w:pPr>
              <w:jc w:val="right"/>
              <w:rPr>
                <w:rFonts w:ascii="Times New Roman" w:hAnsi="Times New Roman"/>
                <w:b/>
                <w:bCs/>
                <w:sz w:val="22"/>
                <w:szCs w:val="22"/>
              </w:rPr>
            </w:pPr>
            <w:r w:rsidRPr="002B1E0E">
              <w:rPr>
                <w:rFonts w:ascii="Times New Roman" w:hAnsi="Times New Roman"/>
                <w:b/>
                <w:bCs/>
                <w:sz w:val="22"/>
                <w:szCs w:val="22"/>
              </w:rPr>
              <w:t xml:space="preserve">Số có khả </w:t>
            </w:r>
            <w:r w:rsidRPr="002B1E0E">
              <w:rPr>
                <w:rFonts w:ascii="Times New Roman" w:hAnsi="Times New Roman"/>
                <w:b/>
                <w:bCs/>
                <w:sz w:val="22"/>
                <w:szCs w:val="22"/>
              </w:rPr>
              <w:br/>
              <w:t>năng trả nợ</w:t>
            </w:r>
          </w:p>
        </w:tc>
        <w:tc>
          <w:tcPr>
            <w:tcW w:w="236" w:type="dxa"/>
            <w:tcBorders>
              <w:top w:val="nil"/>
              <w:left w:val="nil"/>
              <w:right w:val="nil"/>
            </w:tcBorders>
            <w:vAlign w:val="center"/>
          </w:tcPr>
          <w:p w:rsidR="00366142" w:rsidRPr="002B1E0E" w:rsidRDefault="00366142" w:rsidP="00A04A18">
            <w:pPr>
              <w:jc w:val="right"/>
              <w:rPr>
                <w:rFonts w:ascii="Times New Roman" w:hAnsi="Times New Roman"/>
                <w:b/>
                <w:bCs/>
                <w:sz w:val="22"/>
                <w:szCs w:val="22"/>
              </w:rPr>
            </w:pPr>
          </w:p>
        </w:tc>
        <w:tc>
          <w:tcPr>
            <w:tcW w:w="1510" w:type="dxa"/>
            <w:tcBorders>
              <w:top w:val="nil"/>
              <w:left w:val="nil"/>
              <w:bottom w:val="single" w:sz="4" w:space="0" w:color="auto"/>
              <w:right w:val="nil"/>
            </w:tcBorders>
            <w:shd w:val="clear" w:color="auto" w:fill="auto"/>
            <w:noWrap/>
            <w:vAlign w:val="center"/>
            <w:hideMark/>
          </w:tcPr>
          <w:p w:rsidR="00366142" w:rsidRPr="002B1E0E" w:rsidRDefault="00366142" w:rsidP="00A04A18">
            <w:pPr>
              <w:jc w:val="right"/>
              <w:rPr>
                <w:rFonts w:ascii="Times New Roman" w:hAnsi="Times New Roman"/>
                <w:b/>
                <w:bCs/>
                <w:sz w:val="22"/>
                <w:szCs w:val="22"/>
              </w:rPr>
            </w:pPr>
            <w:r w:rsidRPr="002B1E0E">
              <w:rPr>
                <w:rFonts w:ascii="Times New Roman" w:hAnsi="Times New Roman"/>
                <w:b/>
                <w:bCs/>
                <w:sz w:val="22"/>
                <w:szCs w:val="22"/>
              </w:rPr>
              <w:t>Giá trị</w:t>
            </w:r>
          </w:p>
        </w:tc>
        <w:tc>
          <w:tcPr>
            <w:tcW w:w="1580" w:type="dxa"/>
            <w:tcBorders>
              <w:top w:val="nil"/>
              <w:left w:val="nil"/>
              <w:bottom w:val="single" w:sz="4" w:space="0" w:color="auto"/>
              <w:right w:val="nil"/>
            </w:tcBorders>
            <w:shd w:val="clear" w:color="auto" w:fill="auto"/>
            <w:noWrap/>
            <w:vAlign w:val="center"/>
            <w:hideMark/>
          </w:tcPr>
          <w:p w:rsidR="00366142" w:rsidRPr="002B1E0E" w:rsidRDefault="00366142" w:rsidP="00A04A18">
            <w:pPr>
              <w:jc w:val="right"/>
              <w:rPr>
                <w:rFonts w:ascii="Times New Roman" w:hAnsi="Times New Roman"/>
                <w:b/>
                <w:bCs/>
                <w:sz w:val="22"/>
                <w:szCs w:val="22"/>
              </w:rPr>
            </w:pPr>
            <w:r w:rsidRPr="002B1E0E">
              <w:rPr>
                <w:rFonts w:ascii="Times New Roman" w:hAnsi="Times New Roman"/>
                <w:b/>
                <w:bCs/>
                <w:sz w:val="22"/>
                <w:szCs w:val="22"/>
              </w:rPr>
              <w:t xml:space="preserve">Số có khả </w:t>
            </w:r>
            <w:r w:rsidRPr="002B1E0E">
              <w:rPr>
                <w:rFonts w:ascii="Times New Roman" w:hAnsi="Times New Roman"/>
                <w:b/>
                <w:bCs/>
                <w:sz w:val="22"/>
                <w:szCs w:val="22"/>
              </w:rPr>
              <w:br/>
              <w:t>năng trả nợ</w:t>
            </w:r>
          </w:p>
        </w:tc>
      </w:tr>
      <w:tr w:rsidR="00366142" w:rsidRPr="002B1E0E" w:rsidTr="00A04A18">
        <w:trPr>
          <w:trHeight w:val="70"/>
        </w:trPr>
        <w:tc>
          <w:tcPr>
            <w:tcW w:w="414" w:type="dxa"/>
            <w:tcBorders>
              <w:top w:val="nil"/>
              <w:left w:val="nil"/>
              <w:bottom w:val="nil"/>
              <w:right w:val="nil"/>
            </w:tcBorders>
            <w:shd w:val="clear" w:color="auto" w:fill="auto"/>
            <w:noWrap/>
            <w:hideMark/>
          </w:tcPr>
          <w:p w:rsidR="00366142" w:rsidRPr="002B1E0E" w:rsidRDefault="00366142" w:rsidP="00A04A18">
            <w:pPr>
              <w:ind w:right="-96"/>
              <w:jc w:val="right"/>
              <w:rPr>
                <w:rFonts w:ascii="Times New Roman" w:hAnsi="Times New Roman"/>
                <w:b/>
                <w:sz w:val="22"/>
                <w:szCs w:val="22"/>
                <w:lang w:val="nl-NL"/>
              </w:rPr>
            </w:pPr>
            <w:r w:rsidRPr="002B1E0E">
              <w:rPr>
                <w:rFonts w:ascii="Times New Roman" w:hAnsi="Times New Roman"/>
                <w:b/>
                <w:sz w:val="22"/>
                <w:szCs w:val="22"/>
                <w:lang w:val="nl-NL"/>
              </w:rPr>
              <w:t>a)</w:t>
            </w:r>
          </w:p>
        </w:tc>
        <w:tc>
          <w:tcPr>
            <w:tcW w:w="1878" w:type="dxa"/>
            <w:tcBorders>
              <w:top w:val="nil"/>
              <w:left w:val="nil"/>
              <w:bottom w:val="nil"/>
              <w:right w:val="nil"/>
            </w:tcBorders>
            <w:shd w:val="clear" w:color="auto" w:fill="auto"/>
            <w:noWrap/>
            <w:hideMark/>
          </w:tcPr>
          <w:p w:rsidR="00366142" w:rsidRPr="002B1E0E" w:rsidRDefault="00831FAC" w:rsidP="00A04A18">
            <w:pPr>
              <w:rPr>
                <w:rFonts w:ascii="Times New Roman" w:hAnsi="Times New Roman"/>
                <w:b/>
                <w:sz w:val="22"/>
                <w:szCs w:val="22"/>
                <w:lang w:val="nl-NL"/>
              </w:rPr>
            </w:pPr>
            <w:r>
              <w:rPr>
                <w:rFonts w:ascii="Times New Roman" w:hAnsi="Times New Roman"/>
                <w:b/>
                <w:sz w:val="22"/>
                <w:szCs w:val="22"/>
                <w:lang w:val="nl-NL"/>
              </w:rPr>
              <w:t>Ngắn hạn</w:t>
            </w:r>
          </w:p>
        </w:tc>
        <w:tc>
          <w:tcPr>
            <w:tcW w:w="1726"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1526"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236" w:type="dxa"/>
            <w:tcBorders>
              <w:top w:val="nil"/>
              <w:left w:val="nil"/>
              <w:bottom w:val="nil"/>
              <w:right w:val="nil"/>
            </w:tcBorders>
            <w:vAlign w:val="bottom"/>
          </w:tcPr>
          <w:p w:rsidR="00366142" w:rsidRPr="002B1E0E" w:rsidRDefault="00366142" w:rsidP="00A04A18">
            <w:pPr>
              <w:spacing w:before="120"/>
              <w:jc w:val="right"/>
              <w:rPr>
                <w:rFonts w:ascii="Times New Roman" w:hAnsi="Times New Roman"/>
                <w:b/>
                <w:bCs/>
                <w:sz w:val="22"/>
                <w:szCs w:val="22"/>
              </w:rPr>
            </w:pPr>
          </w:p>
        </w:tc>
        <w:tc>
          <w:tcPr>
            <w:tcW w:w="1510"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1580"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r>
      <w:tr w:rsidR="00366142" w:rsidRPr="002B1E0E" w:rsidTr="00A04A18">
        <w:trPr>
          <w:trHeight w:val="370"/>
        </w:trPr>
        <w:tc>
          <w:tcPr>
            <w:tcW w:w="414" w:type="dxa"/>
            <w:tcBorders>
              <w:top w:val="nil"/>
              <w:left w:val="nil"/>
              <w:bottom w:val="nil"/>
              <w:right w:val="nil"/>
            </w:tcBorders>
            <w:shd w:val="clear" w:color="auto" w:fill="auto"/>
            <w:noWrap/>
            <w:vAlign w:val="bottom"/>
            <w:hideMark/>
          </w:tcPr>
          <w:p w:rsidR="00366142" w:rsidRPr="002B1E0E" w:rsidRDefault="00366142" w:rsidP="00A04A18">
            <w:pPr>
              <w:jc w:val="right"/>
              <w:rPr>
                <w:rFonts w:ascii="Times New Roman" w:hAnsi="Times New Roman"/>
                <w:color w:val="00B0F0"/>
                <w:sz w:val="22"/>
                <w:szCs w:val="22"/>
              </w:rPr>
            </w:pPr>
          </w:p>
        </w:tc>
        <w:tc>
          <w:tcPr>
            <w:tcW w:w="1878" w:type="dxa"/>
            <w:tcBorders>
              <w:top w:val="nil"/>
              <w:left w:val="nil"/>
              <w:bottom w:val="nil"/>
              <w:right w:val="nil"/>
            </w:tcBorders>
            <w:shd w:val="clear" w:color="auto" w:fill="auto"/>
            <w:vAlign w:val="center"/>
            <w:hideMark/>
          </w:tcPr>
          <w:p w:rsidR="00366142" w:rsidRPr="002B1E0E" w:rsidRDefault="00366142" w:rsidP="00A04A18">
            <w:pPr>
              <w:spacing w:line="0" w:lineRule="atLeast"/>
              <w:rPr>
                <w:rFonts w:ascii="Times New Roman" w:hAnsi="Times New Roman"/>
                <w:sz w:val="22"/>
                <w:szCs w:val="22"/>
              </w:rPr>
            </w:pPr>
            <w:r w:rsidRPr="002B1E0E">
              <w:rPr>
                <w:rFonts w:ascii="Times New Roman" w:hAnsi="Times New Roman"/>
                <w:sz w:val="22"/>
                <w:szCs w:val="22"/>
              </w:rPr>
              <w:t>Chi tiết cho từng đối t</w:t>
            </w:r>
            <w:r w:rsidRPr="002B1E0E">
              <w:rPr>
                <w:rFonts w:ascii="Times New Roman" w:hAnsi="Times New Roman" w:hint="cs"/>
                <w:sz w:val="22"/>
                <w:szCs w:val="22"/>
              </w:rPr>
              <w:t>ư</w:t>
            </w:r>
            <w:r w:rsidRPr="002B1E0E">
              <w:rPr>
                <w:rFonts w:ascii="Times New Roman" w:hAnsi="Times New Roman"/>
                <w:sz w:val="22"/>
                <w:szCs w:val="22"/>
              </w:rPr>
              <w:t>ợng chiếm từ 10% trở lên trên tổng số phải trả</w:t>
            </w:r>
          </w:p>
        </w:tc>
        <w:tc>
          <w:tcPr>
            <w:tcW w:w="1726"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Cs/>
                <w:sz w:val="22"/>
                <w:szCs w:val="22"/>
              </w:rPr>
            </w:pPr>
            <w:r w:rsidRPr="002B1E0E">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Cs/>
                <w:sz w:val="22"/>
                <w:szCs w:val="22"/>
              </w:rPr>
            </w:pPr>
            <w:r w:rsidRPr="002B1E0E">
              <w:rPr>
                <w:rFonts w:ascii="Times New Roman" w:hAnsi="Times New Roman"/>
                <w:bCs/>
                <w:sz w:val="22"/>
                <w:szCs w:val="22"/>
              </w:rPr>
              <w:t>-</w:t>
            </w:r>
          </w:p>
        </w:tc>
        <w:tc>
          <w:tcPr>
            <w:tcW w:w="236" w:type="dxa"/>
            <w:tcBorders>
              <w:top w:val="nil"/>
              <w:left w:val="nil"/>
              <w:bottom w:val="nil"/>
              <w:right w:val="nil"/>
            </w:tcBorders>
            <w:vAlign w:val="bottom"/>
          </w:tcPr>
          <w:p w:rsidR="00366142" w:rsidRPr="002B1E0E" w:rsidRDefault="00366142" w:rsidP="00A04A18">
            <w:pPr>
              <w:spacing w:before="120"/>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Cs/>
                <w:sz w:val="22"/>
                <w:szCs w:val="22"/>
              </w:rPr>
            </w:pPr>
            <w:r w:rsidRPr="002B1E0E">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Cs/>
                <w:sz w:val="22"/>
                <w:szCs w:val="22"/>
              </w:rPr>
            </w:pPr>
            <w:r w:rsidRPr="002B1E0E">
              <w:rPr>
                <w:rFonts w:ascii="Times New Roman" w:hAnsi="Times New Roman"/>
                <w:bCs/>
                <w:sz w:val="22"/>
                <w:szCs w:val="22"/>
              </w:rPr>
              <w:t>-</w:t>
            </w:r>
          </w:p>
        </w:tc>
      </w:tr>
      <w:tr w:rsidR="00366142" w:rsidRPr="002B1E0E" w:rsidTr="00A04A18">
        <w:trPr>
          <w:trHeight w:val="370"/>
        </w:trPr>
        <w:tc>
          <w:tcPr>
            <w:tcW w:w="414" w:type="dxa"/>
            <w:tcBorders>
              <w:top w:val="nil"/>
              <w:left w:val="nil"/>
              <w:bottom w:val="nil"/>
              <w:right w:val="nil"/>
            </w:tcBorders>
            <w:shd w:val="clear" w:color="auto" w:fill="auto"/>
            <w:noWrap/>
            <w:vAlign w:val="bottom"/>
            <w:hideMark/>
          </w:tcPr>
          <w:p w:rsidR="00366142" w:rsidRPr="002B1E0E" w:rsidRDefault="00366142" w:rsidP="00A04A18">
            <w:pPr>
              <w:jc w:val="right"/>
              <w:rPr>
                <w:rFonts w:ascii="Times New Roman" w:hAnsi="Times New Roman"/>
                <w:color w:val="00B0F0"/>
                <w:sz w:val="22"/>
                <w:szCs w:val="22"/>
              </w:rPr>
            </w:pPr>
          </w:p>
        </w:tc>
        <w:tc>
          <w:tcPr>
            <w:tcW w:w="1878" w:type="dxa"/>
            <w:tcBorders>
              <w:top w:val="nil"/>
              <w:left w:val="nil"/>
              <w:bottom w:val="nil"/>
              <w:right w:val="nil"/>
            </w:tcBorders>
            <w:shd w:val="clear" w:color="auto" w:fill="auto"/>
            <w:vAlign w:val="center"/>
            <w:hideMark/>
          </w:tcPr>
          <w:p w:rsidR="00366142" w:rsidRPr="002B1E0E" w:rsidRDefault="00366142" w:rsidP="00A04A18">
            <w:pPr>
              <w:spacing w:line="0" w:lineRule="atLeast"/>
              <w:rPr>
                <w:rFonts w:ascii="Times New Roman" w:hAnsi="Times New Roman"/>
                <w:sz w:val="22"/>
                <w:szCs w:val="22"/>
              </w:rPr>
            </w:pPr>
            <w:r w:rsidRPr="002B1E0E">
              <w:rPr>
                <w:rFonts w:ascii="Times New Roman" w:hAnsi="Times New Roman"/>
                <w:sz w:val="22"/>
                <w:szCs w:val="22"/>
              </w:rPr>
              <w:t>Phải trả cho các đối t</w:t>
            </w:r>
            <w:r w:rsidRPr="002B1E0E">
              <w:rPr>
                <w:rFonts w:ascii="Times New Roman" w:hAnsi="Times New Roman" w:hint="cs"/>
                <w:sz w:val="22"/>
                <w:szCs w:val="22"/>
              </w:rPr>
              <w:t>ư</w:t>
            </w:r>
            <w:r w:rsidRPr="002B1E0E">
              <w:rPr>
                <w:rFonts w:ascii="Times New Roman" w:hAnsi="Times New Roman"/>
                <w:sz w:val="22"/>
                <w:szCs w:val="22"/>
              </w:rPr>
              <w:t>ợng khác</w:t>
            </w:r>
          </w:p>
        </w:tc>
        <w:tc>
          <w:tcPr>
            <w:tcW w:w="1726"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Cs/>
                <w:sz w:val="22"/>
                <w:szCs w:val="22"/>
              </w:rPr>
            </w:pPr>
            <w:r w:rsidRPr="002B1E0E">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Cs/>
                <w:sz w:val="22"/>
                <w:szCs w:val="22"/>
              </w:rPr>
            </w:pPr>
            <w:r w:rsidRPr="002B1E0E">
              <w:rPr>
                <w:rFonts w:ascii="Times New Roman" w:hAnsi="Times New Roman"/>
                <w:bCs/>
                <w:sz w:val="22"/>
                <w:szCs w:val="22"/>
              </w:rPr>
              <w:t>-</w:t>
            </w:r>
          </w:p>
        </w:tc>
        <w:tc>
          <w:tcPr>
            <w:tcW w:w="236" w:type="dxa"/>
            <w:tcBorders>
              <w:top w:val="nil"/>
              <w:left w:val="nil"/>
              <w:bottom w:val="nil"/>
              <w:right w:val="nil"/>
            </w:tcBorders>
            <w:vAlign w:val="bottom"/>
          </w:tcPr>
          <w:p w:rsidR="00366142" w:rsidRPr="002B1E0E" w:rsidRDefault="00366142" w:rsidP="00A04A18">
            <w:pPr>
              <w:spacing w:before="120"/>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Cs/>
                <w:sz w:val="22"/>
                <w:szCs w:val="22"/>
              </w:rPr>
            </w:pPr>
            <w:r w:rsidRPr="002B1E0E">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Cs/>
                <w:sz w:val="22"/>
                <w:szCs w:val="22"/>
              </w:rPr>
            </w:pPr>
            <w:r w:rsidRPr="002B1E0E">
              <w:rPr>
                <w:rFonts w:ascii="Times New Roman" w:hAnsi="Times New Roman"/>
                <w:bCs/>
                <w:sz w:val="22"/>
                <w:szCs w:val="22"/>
              </w:rPr>
              <w:t>-</w:t>
            </w:r>
          </w:p>
        </w:tc>
      </w:tr>
      <w:tr w:rsidR="00366142" w:rsidRPr="002B1E0E" w:rsidTr="00A04A18">
        <w:trPr>
          <w:trHeight w:val="370"/>
        </w:trPr>
        <w:tc>
          <w:tcPr>
            <w:tcW w:w="414" w:type="dxa"/>
            <w:tcBorders>
              <w:top w:val="nil"/>
              <w:left w:val="nil"/>
              <w:bottom w:val="nil"/>
              <w:right w:val="nil"/>
            </w:tcBorders>
            <w:shd w:val="clear" w:color="auto" w:fill="auto"/>
            <w:noWrap/>
            <w:hideMark/>
          </w:tcPr>
          <w:p w:rsidR="00366142" w:rsidRPr="002B1E0E" w:rsidRDefault="00366142" w:rsidP="00A04A18">
            <w:pPr>
              <w:spacing w:before="120"/>
              <w:ind w:right="-101"/>
              <w:jc w:val="right"/>
              <w:rPr>
                <w:rFonts w:ascii="Times New Roman" w:hAnsi="Times New Roman"/>
                <w:b/>
                <w:sz w:val="22"/>
                <w:szCs w:val="22"/>
                <w:lang w:val="nl-NL"/>
              </w:rPr>
            </w:pPr>
            <w:r w:rsidRPr="002B1E0E">
              <w:rPr>
                <w:rFonts w:ascii="Times New Roman" w:hAnsi="Times New Roman"/>
                <w:b/>
                <w:sz w:val="22"/>
                <w:szCs w:val="22"/>
                <w:lang w:val="nl-NL"/>
              </w:rPr>
              <w:t>b)</w:t>
            </w:r>
          </w:p>
        </w:tc>
        <w:tc>
          <w:tcPr>
            <w:tcW w:w="1878" w:type="dxa"/>
            <w:tcBorders>
              <w:top w:val="nil"/>
              <w:left w:val="nil"/>
              <w:bottom w:val="nil"/>
              <w:right w:val="nil"/>
            </w:tcBorders>
            <w:shd w:val="clear" w:color="auto" w:fill="auto"/>
            <w:hideMark/>
          </w:tcPr>
          <w:p w:rsidR="00366142" w:rsidRPr="002B1E0E" w:rsidRDefault="00831FAC" w:rsidP="00A04A18">
            <w:pPr>
              <w:tabs>
                <w:tab w:val="left" w:pos="178"/>
              </w:tabs>
              <w:spacing w:before="120" w:line="0" w:lineRule="atLeast"/>
              <w:ind w:right="-101"/>
              <w:rPr>
                <w:rFonts w:ascii="Times New Roman" w:hAnsi="Times New Roman"/>
                <w:b/>
                <w:sz w:val="22"/>
                <w:szCs w:val="22"/>
                <w:lang w:val="nl-NL"/>
              </w:rPr>
            </w:pPr>
            <w:r>
              <w:rPr>
                <w:rFonts w:ascii="Times New Roman" w:hAnsi="Times New Roman"/>
                <w:b/>
                <w:sz w:val="22"/>
                <w:szCs w:val="22"/>
                <w:lang w:val="nl-NL"/>
              </w:rPr>
              <w:t>Dài hạn</w:t>
            </w:r>
          </w:p>
        </w:tc>
        <w:tc>
          <w:tcPr>
            <w:tcW w:w="1726"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1526"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236" w:type="dxa"/>
            <w:tcBorders>
              <w:top w:val="nil"/>
              <w:left w:val="nil"/>
              <w:bottom w:val="nil"/>
              <w:right w:val="nil"/>
            </w:tcBorders>
            <w:vAlign w:val="bottom"/>
          </w:tcPr>
          <w:p w:rsidR="00366142" w:rsidRPr="002B1E0E" w:rsidRDefault="00366142" w:rsidP="00A04A18">
            <w:pPr>
              <w:spacing w:before="120"/>
              <w:jc w:val="right"/>
              <w:rPr>
                <w:rFonts w:ascii="Times New Roman" w:hAnsi="Times New Roman"/>
                <w:b/>
                <w:bCs/>
                <w:sz w:val="22"/>
                <w:szCs w:val="22"/>
              </w:rPr>
            </w:pPr>
          </w:p>
        </w:tc>
        <w:tc>
          <w:tcPr>
            <w:tcW w:w="1510"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1580"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r>
      <w:tr w:rsidR="00366142" w:rsidRPr="002B1E0E" w:rsidTr="00A04A18">
        <w:trPr>
          <w:trHeight w:val="185"/>
        </w:trPr>
        <w:tc>
          <w:tcPr>
            <w:tcW w:w="414" w:type="dxa"/>
            <w:tcBorders>
              <w:top w:val="nil"/>
              <w:left w:val="nil"/>
              <w:bottom w:val="nil"/>
              <w:right w:val="nil"/>
            </w:tcBorders>
            <w:shd w:val="clear" w:color="auto" w:fill="auto"/>
            <w:noWrap/>
            <w:vAlign w:val="bottom"/>
            <w:hideMark/>
          </w:tcPr>
          <w:p w:rsidR="00366142" w:rsidRPr="002B1E0E" w:rsidRDefault="00366142" w:rsidP="00A04A18">
            <w:pPr>
              <w:jc w:val="right"/>
              <w:rPr>
                <w:rFonts w:ascii="Times New Roman" w:hAnsi="Times New Roman"/>
                <w:color w:val="00B0F0"/>
                <w:sz w:val="22"/>
                <w:szCs w:val="22"/>
              </w:rPr>
            </w:pPr>
          </w:p>
        </w:tc>
        <w:tc>
          <w:tcPr>
            <w:tcW w:w="1878" w:type="dxa"/>
            <w:tcBorders>
              <w:top w:val="nil"/>
              <w:left w:val="nil"/>
              <w:bottom w:val="nil"/>
              <w:right w:val="nil"/>
            </w:tcBorders>
            <w:shd w:val="clear" w:color="auto" w:fill="auto"/>
            <w:noWrap/>
            <w:vAlign w:val="center"/>
            <w:hideMark/>
          </w:tcPr>
          <w:p w:rsidR="00366142" w:rsidRPr="002B1E0E" w:rsidRDefault="00366142" w:rsidP="00A04A18">
            <w:pPr>
              <w:tabs>
                <w:tab w:val="left" w:pos="178"/>
              </w:tabs>
              <w:spacing w:line="0" w:lineRule="atLeast"/>
              <w:rPr>
                <w:rFonts w:ascii="Times New Roman" w:hAnsi="Times New Roman"/>
                <w:sz w:val="22"/>
                <w:szCs w:val="22"/>
                <w:lang w:val="nl-NL"/>
              </w:rPr>
            </w:pPr>
            <w:r w:rsidRPr="002B1E0E">
              <w:rPr>
                <w:rFonts w:ascii="Times New Roman" w:hAnsi="Times New Roman"/>
                <w:sz w:val="22"/>
                <w:szCs w:val="22"/>
                <w:lang w:val="nl-NL"/>
              </w:rPr>
              <w:t>(Tương tự như ngắn hạn)</w:t>
            </w:r>
          </w:p>
        </w:tc>
        <w:tc>
          <w:tcPr>
            <w:tcW w:w="1726"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Cs/>
                <w:sz w:val="22"/>
                <w:szCs w:val="22"/>
              </w:rPr>
            </w:pPr>
            <w:r w:rsidRPr="002B1E0E">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Cs/>
                <w:sz w:val="22"/>
                <w:szCs w:val="22"/>
              </w:rPr>
            </w:pPr>
            <w:r w:rsidRPr="002B1E0E">
              <w:rPr>
                <w:rFonts w:ascii="Times New Roman" w:hAnsi="Times New Roman"/>
                <w:bCs/>
                <w:sz w:val="22"/>
                <w:szCs w:val="22"/>
              </w:rPr>
              <w:t>-</w:t>
            </w:r>
          </w:p>
        </w:tc>
        <w:tc>
          <w:tcPr>
            <w:tcW w:w="236" w:type="dxa"/>
            <w:tcBorders>
              <w:top w:val="nil"/>
              <w:left w:val="nil"/>
              <w:bottom w:val="nil"/>
              <w:right w:val="nil"/>
            </w:tcBorders>
            <w:vAlign w:val="bottom"/>
          </w:tcPr>
          <w:p w:rsidR="00366142" w:rsidRPr="002B1E0E" w:rsidRDefault="00366142" w:rsidP="00A04A18">
            <w:pPr>
              <w:spacing w:before="120"/>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Cs/>
                <w:sz w:val="22"/>
                <w:szCs w:val="22"/>
              </w:rPr>
            </w:pPr>
            <w:r w:rsidRPr="002B1E0E">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Cs/>
                <w:sz w:val="22"/>
                <w:szCs w:val="22"/>
              </w:rPr>
            </w:pPr>
            <w:r w:rsidRPr="002B1E0E">
              <w:rPr>
                <w:rFonts w:ascii="Times New Roman" w:hAnsi="Times New Roman"/>
                <w:bCs/>
                <w:sz w:val="22"/>
                <w:szCs w:val="22"/>
              </w:rPr>
              <w:t>-</w:t>
            </w:r>
          </w:p>
        </w:tc>
      </w:tr>
      <w:tr w:rsidR="00366142" w:rsidRPr="002B1E0E" w:rsidTr="00A04A18">
        <w:trPr>
          <w:trHeight w:val="185"/>
        </w:trPr>
        <w:tc>
          <w:tcPr>
            <w:tcW w:w="414" w:type="dxa"/>
            <w:tcBorders>
              <w:top w:val="nil"/>
              <w:left w:val="nil"/>
              <w:bottom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
                <w:bCs/>
                <w:sz w:val="22"/>
                <w:szCs w:val="22"/>
              </w:rPr>
            </w:pPr>
          </w:p>
        </w:tc>
        <w:tc>
          <w:tcPr>
            <w:tcW w:w="1878" w:type="dxa"/>
            <w:tcBorders>
              <w:top w:val="nil"/>
              <w:left w:val="nil"/>
              <w:bottom w:val="nil"/>
              <w:right w:val="nil"/>
            </w:tcBorders>
            <w:shd w:val="clear" w:color="auto" w:fill="auto"/>
            <w:noWrap/>
            <w:vAlign w:val="bottom"/>
            <w:hideMark/>
          </w:tcPr>
          <w:p w:rsidR="00366142" w:rsidRPr="002B1E0E" w:rsidRDefault="00366142" w:rsidP="00A04A18">
            <w:pPr>
              <w:spacing w:before="120"/>
              <w:rPr>
                <w:rFonts w:ascii="Times New Roman" w:hAnsi="Times New Roman"/>
                <w:b/>
                <w:bCs/>
                <w:sz w:val="22"/>
                <w:szCs w:val="22"/>
              </w:rPr>
            </w:pPr>
            <w:r w:rsidRPr="002B1E0E">
              <w:rPr>
                <w:rFonts w:ascii="Times New Roman" w:hAnsi="Times New Roman"/>
                <w:b/>
                <w:bCs/>
                <w:sz w:val="22"/>
                <w:szCs w:val="22"/>
              </w:rPr>
              <w:t>Cộng</w:t>
            </w:r>
          </w:p>
        </w:tc>
        <w:tc>
          <w:tcPr>
            <w:tcW w:w="1726" w:type="dxa"/>
            <w:tcBorders>
              <w:top w:val="single" w:sz="4" w:space="0" w:color="auto"/>
              <w:left w:val="nil"/>
              <w:bottom w:val="double" w:sz="6" w:space="0" w:color="auto"/>
              <w:right w:val="nil"/>
            </w:tcBorders>
            <w:shd w:val="clear" w:color="auto" w:fill="auto"/>
            <w:noWrap/>
            <w:vAlign w:val="bottom"/>
            <w:hideMark/>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1526" w:type="dxa"/>
            <w:tcBorders>
              <w:top w:val="single" w:sz="4" w:space="0" w:color="auto"/>
              <w:left w:val="nil"/>
              <w:bottom w:val="double" w:sz="6" w:space="0" w:color="auto"/>
              <w:right w:val="nil"/>
            </w:tcBorders>
            <w:shd w:val="clear" w:color="auto" w:fill="auto"/>
            <w:noWrap/>
            <w:vAlign w:val="bottom"/>
            <w:hideMark/>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236" w:type="dxa"/>
            <w:tcBorders>
              <w:left w:val="nil"/>
              <w:right w:val="nil"/>
            </w:tcBorders>
            <w:vAlign w:val="bottom"/>
          </w:tcPr>
          <w:p w:rsidR="00366142" w:rsidRPr="002B1E0E" w:rsidRDefault="00366142" w:rsidP="00A04A18">
            <w:pPr>
              <w:spacing w:before="120"/>
              <w:jc w:val="right"/>
              <w:rPr>
                <w:rFonts w:ascii="Times New Roman" w:hAnsi="Times New Roman"/>
                <w:b/>
                <w:bCs/>
                <w:sz w:val="22"/>
                <w:szCs w:val="22"/>
              </w:rPr>
            </w:pPr>
          </w:p>
        </w:tc>
        <w:tc>
          <w:tcPr>
            <w:tcW w:w="1510" w:type="dxa"/>
            <w:tcBorders>
              <w:top w:val="single" w:sz="4" w:space="0" w:color="auto"/>
              <w:left w:val="nil"/>
              <w:bottom w:val="double" w:sz="6" w:space="0" w:color="auto"/>
              <w:right w:val="nil"/>
            </w:tcBorders>
            <w:shd w:val="clear" w:color="auto" w:fill="auto"/>
            <w:noWrap/>
            <w:vAlign w:val="bottom"/>
            <w:hideMark/>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1580" w:type="dxa"/>
            <w:tcBorders>
              <w:top w:val="single" w:sz="4" w:space="0" w:color="auto"/>
              <w:left w:val="nil"/>
              <w:bottom w:val="double" w:sz="6" w:space="0" w:color="auto"/>
              <w:right w:val="nil"/>
            </w:tcBorders>
            <w:shd w:val="clear" w:color="auto" w:fill="auto"/>
            <w:noWrap/>
            <w:vAlign w:val="bottom"/>
            <w:hideMark/>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r>
    </w:tbl>
    <w:p w:rsidR="00366142" w:rsidRDefault="00366142" w:rsidP="0015483E">
      <w:pPr>
        <w:ind w:left="576"/>
        <w:jc w:val="both"/>
        <w:rPr>
          <w:rFonts w:ascii="Times New Roman" w:hAnsi="Times New Roman"/>
          <w:b/>
          <w:bCs/>
          <w:sz w:val="22"/>
          <w:szCs w:val="22"/>
          <w:lang w:val="vi-VN"/>
        </w:rPr>
      </w:pPr>
    </w:p>
    <w:p w:rsidR="003B4963" w:rsidRDefault="003B4963" w:rsidP="0015483E">
      <w:pPr>
        <w:ind w:left="576"/>
        <w:jc w:val="both"/>
        <w:rPr>
          <w:rFonts w:ascii="Times New Roman" w:hAnsi="Times New Roman"/>
          <w:b/>
          <w:bCs/>
          <w:sz w:val="22"/>
          <w:szCs w:val="22"/>
          <w:lang w:val="vi-VN"/>
        </w:rPr>
      </w:pPr>
    </w:p>
    <w:p w:rsidR="003B4963" w:rsidRPr="003B4963" w:rsidRDefault="003B4963" w:rsidP="0015483E">
      <w:pPr>
        <w:ind w:left="576"/>
        <w:jc w:val="both"/>
        <w:rPr>
          <w:rFonts w:ascii="Times New Roman" w:hAnsi="Times New Roman"/>
          <w:b/>
          <w:bCs/>
          <w:sz w:val="22"/>
          <w:szCs w:val="22"/>
          <w:lang w:val="vi-VN"/>
        </w:rPr>
      </w:pPr>
    </w:p>
    <w:tbl>
      <w:tblPr>
        <w:tblW w:w="8885" w:type="dxa"/>
        <w:tblInd w:w="93" w:type="dxa"/>
        <w:tblLook w:val="04A0" w:firstRow="1" w:lastRow="0" w:firstColumn="1" w:lastColumn="0" w:noHBand="0" w:noVBand="1"/>
      </w:tblPr>
      <w:tblGrid>
        <w:gridCol w:w="429"/>
        <w:gridCol w:w="4770"/>
        <w:gridCol w:w="1800"/>
        <w:gridCol w:w="270"/>
        <w:gridCol w:w="1616"/>
      </w:tblGrid>
      <w:tr w:rsidR="008A6EDE" w:rsidRPr="002B1E0E" w:rsidTr="00824D52">
        <w:trPr>
          <w:trHeight w:val="300"/>
          <w:tblHeader/>
        </w:trPr>
        <w:tc>
          <w:tcPr>
            <w:tcW w:w="429" w:type="dxa"/>
            <w:tcBorders>
              <w:top w:val="nil"/>
              <w:left w:val="nil"/>
              <w:bottom w:val="nil"/>
              <w:right w:val="nil"/>
            </w:tcBorders>
            <w:shd w:val="clear" w:color="auto" w:fill="auto"/>
            <w:noWrap/>
            <w:vAlign w:val="bottom"/>
          </w:tcPr>
          <w:p w:rsidR="008A6EDE" w:rsidRPr="002B1E0E" w:rsidRDefault="008A6EDE" w:rsidP="00A04A18">
            <w:pPr>
              <w:rPr>
                <w:rFonts w:ascii="Times New Roman" w:eastAsia="Times New Roman" w:hAnsi="Times New Roman"/>
                <w:sz w:val="22"/>
                <w:szCs w:val="22"/>
                <w:lang w:val="nl-NL" w:eastAsia="zh-TW"/>
              </w:rPr>
            </w:pPr>
          </w:p>
        </w:tc>
        <w:tc>
          <w:tcPr>
            <w:tcW w:w="4770" w:type="dxa"/>
            <w:tcBorders>
              <w:top w:val="nil"/>
              <w:left w:val="nil"/>
              <w:bottom w:val="nil"/>
              <w:right w:val="nil"/>
            </w:tcBorders>
            <w:shd w:val="clear" w:color="auto" w:fill="auto"/>
            <w:noWrap/>
            <w:vAlign w:val="bottom"/>
          </w:tcPr>
          <w:p w:rsidR="008A6EDE" w:rsidRPr="002B1E0E" w:rsidRDefault="008A6EDE" w:rsidP="00A04A18">
            <w:pPr>
              <w:rPr>
                <w:rFonts w:ascii="Times New Roman" w:hAnsi="Times New Roman"/>
                <w:color w:val="000000"/>
                <w:sz w:val="22"/>
                <w:szCs w:val="22"/>
                <w:lang w:val="nl-NL"/>
              </w:rPr>
            </w:pPr>
          </w:p>
        </w:tc>
        <w:tc>
          <w:tcPr>
            <w:tcW w:w="1800" w:type="dxa"/>
            <w:tcBorders>
              <w:top w:val="nil"/>
              <w:left w:val="nil"/>
              <w:bottom w:val="single" w:sz="4" w:space="0" w:color="auto"/>
              <w:right w:val="nil"/>
            </w:tcBorders>
            <w:shd w:val="clear" w:color="auto" w:fill="auto"/>
            <w:noWrap/>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tcBorders>
              <w:top w:val="nil"/>
              <w:left w:val="nil"/>
              <w:right w:val="nil"/>
            </w:tcBorders>
            <w:shd w:val="clear" w:color="auto" w:fill="auto"/>
            <w:noWrap/>
            <w:vAlign w:val="bottom"/>
          </w:tcPr>
          <w:p w:rsidR="008A6EDE" w:rsidRPr="00B4593F" w:rsidRDefault="008A6EDE" w:rsidP="00824D52">
            <w:pPr>
              <w:jc w:val="right"/>
              <w:rPr>
                <w:rFonts w:ascii="Times New Roman" w:hAnsi="Times New Roman"/>
                <w:b/>
                <w:bCs/>
                <w:sz w:val="22"/>
                <w:szCs w:val="22"/>
                <w:lang w:eastAsia="zh-TW"/>
              </w:rPr>
            </w:pPr>
          </w:p>
        </w:tc>
        <w:tc>
          <w:tcPr>
            <w:tcW w:w="1616" w:type="dxa"/>
            <w:tcBorders>
              <w:top w:val="nil"/>
              <w:left w:val="nil"/>
              <w:bottom w:val="single" w:sz="4" w:space="0" w:color="auto"/>
              <w:right w:val="nil"/>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3B4963" w:rsidTr="006746EB">
        <w:trPr>
          <w:trHeight w:val="404"/>
        </w:trPr>
        <w:tc>
          <w:tcPr>
            <w:tcW w:w="429" w:type="dxa"/>
            <w:tcBorders>
              <w:top w:val="nil"/>
              <w:left w:val="nil"/>
              <w:bottom w:val="nil"/>
              <w:right w:val="nil"/>
            </w:tcBorders>
            <w:shd w:val="clear" w:color="auto" w:fill="auto"/>
            <w:noWrap/>
            <w:hideMark/>
          </w:tcPr>
          <w:p w:rsidR="00366142" w:rsidRPr="002B1E0E" w:rsidRDefault="00366142" w:rsidP="00A04A18">
            <w:pPr>
              <w:spacing w:before="120"/>
              <w:ind w:right="-96"/>
              <w:jc w:val="right"/>
              <w:rPr>
                <w:rFonts w:ascii="Times New Roman" w:hAnsi="Times New Roman"/>
                <w:b/>
                <w:sz w:val="22"/>
                <w:szCs w:val="22"/>
                <w:lang w:val="nl-NL"/>
              </w:rPr>
            </w:pPr>
            <w:r w:rsidRPr="002B1E0E">
              <w:rPr>
                <w:rFonts w:ascii="Times New Roman" w:hAnsi="Times New Roman"/>
                <w:b/>
                <w:sz w:val="22"/>
                <w:szCs w:val="22"/>
                <w:lang w:val="nl-NL"/>
              </w:rPr>
              <w:t>c)</w:t>
            </w:r>
          </w:p>
        </w:tc>
        <w:tc>
          <w:tcPr>
            <w:tcW w:w="4770" w:type="dxa"/>
            <w:tcBorders>
              <w:top w:val="nil"/>
              <w:left w:val="nil"/>
              <w:bottom w:val="nil"/>
              <w:right w:val="nil"/>
            </w:tcBorders>
            <w:shd w:val="clear" w:color="auto" w:fill="auto"/>
            <w:noWrap/>
            <w:hideMark/>
          </w:tcPr>
          <w:p w:rsidR="00366142" w:rsidRPr="002B1E0E" w:rsidRDefault="00366142" w:rsidP="006746EB">
            <w:pPr>
              <w:spacing w:before="120"/>
              <w:rPr>
                <w:rFonts w:ascii="Times New Roman" w:hAnsi="Times New Roman"/>
                <w:b/>
                <w:sz w:val="22"/>
                <w:szCs w:val="22"/>
                <w:lang w:val="nl-NL"/>
              </w:rPr>
            </w:pPr>
            <w:r w:rsidRPr="002B1E0E">
              <w:rPr>
                <w:rFonts w:ascii="Times New Roman" w:hAnsi="Times New Roman"/>
                <w:b/>
                <w:sz w:val="22"/>
                <w:szCs w:val="22"/>
                <w:highlight w:val="cyan"/>
                <w:lang w:val="nl-NL"/>
              </w:rPr>
              <w:t>Phải trả người bán</w:t>
            </w:r>
            <w:r w:rsidRPr="002B1E0E">
              <w:rPr>
                <w:rFonts w:ascii="Times New Roman" w:hAnsi="Times New Roman"/>
                <w:b/>
                <w:sz w:val="22"/>
                <w:szCs w:val="22"/>
                <w:lang w:val="nl-NL"/>
              </w:rPr>
              <w:t xml:space="preserve"> quá hạn chưa thanh toán</w:t>
            </w:r>
          </w:p>
        </w:tc>
        <w:tc>
          <w:tcPr>
            <w:tcW w:w="1800" w:type="dxa"/>
            <w:tcBorders>
              <w:top w:val="nil"/>
              <w:left w:val="nil"/>
              <w:bottom w:val="nil"/>
              <w:right w:val="nil"/>
            </w:tcBorders>
            <w:shd w:val="clear" w:color="auto" w:fill="auto"/>
            <w:noWrap/>
            <w:hideMark/>
          </w:tcPr>
          <w:p w:rsidR="00366142" w:rsidRPr="002B1E0E" w:rsidRDefault="00366142" w:rsidP="00A04A18">
            <w:pPr>
              <w:spacing w:before="120"/>
              <w:rPr>
                <w:rFonts w:ascii="Times New Roman" w:hAnsi="Times New Roman"/>
                <w:b/>
                <w:bCs/>
                <w:sz w:val="22"/>
                <w:szCs w:val="22"/>
                <w:lang w:val="nl-NL"/>
              </w:rPr>
            </w:pPr>
          </w:p>
        </w:tc>
        <w:tc>
          <w:tcPr>
            <w:tcW w:w="270" w:type="dxa"/>
            <w:tcBorders>
              <w:top w:val="nil"/>
              <w:left w:val="nil"/>
              <w:bottom w:val="nil"/>
              <w:right w:val="nil"/>
            </w:tcBorders>
            <w:shd w:val="clear" w:color="auto" w:fill="auto"/>
            <w:noWrap/>
            <w:hideMark/>
          </w:tcPr>
          <w:p w:rsidR="00366142" w:rsidRPr="002B1E0E" w:rsidRDefault="00366142" w:rsidP="00A04A18">
            <w:pPr>
              <w:spacing w:before="120"/>
              <w:rPr>
                <w:rFonts w:ascii="Times New Roman" w:hAnsi="Times New Roman"/>
                <w:b/>
                <w:bCs/>
                <w:sz w:val="22"/>
                <w:szCs w:val="22"/>
                <w:lang w:val="nl-NL"/>
              </w:rPr>
            </w:pPr>
          </w:p>
        </w:tc>
        <w:tc>
          <w:tcPr>
            <w:tcW w:w="1616" w:type="dxa"/>
            <w:tcBorders>
              <w:top w:val="nil"/>
              <w:left w:val="nil"/>
              <w:bottom w:val="nil"/>
              <w:right w:val="nil"/>
            </w:tcBorders>
            <w:shd w:val="clear" w:color="auto" w:fill="auto"/>
            <w:noWrap/>
            <w:hideMark/>
          </w:tcPr>
          <w:p w:rsidR="00366142" w:rsidRPr="002B1E0E" w:rsidRDefault="00366142" w:rsidP="00A04A18">
            <w:pPr>
              <w:spacing w:before="120"/>
              <w:rPr>
                <w:rFonts w:ascii="Times New Roman" w:hAnsi="Times New Roman"/>
                <w:b/>
                <w:bCs/>
                <w:sz w:val="22"/>
                <w:szCs w:val="22"/>
                <w:lang w:val="nl-NL"/>
              </w:rPr>
            </w:pPr>
          </w:p>
        </w:tc>
      </w:tr>
      <w:tr w:rsidR="00366142" w:rsidRPr="002B1E0E" w:rsidTr="00A04A18">
        <w:trPr>
          <w:trHeight w:val="300"/>
        </w:trPr>
        <w:tc>
          <w:tcPr>
            <w:tcW w:w="429" w:type="dxa"/>
            <w:tcBorders>
              <w:top w:val="nil"/>
              <w:left w:val="nil"/>
              <w:bottom w:val="nil"/>
              <w:right w:val="nil"/>
            </w:tcBorders>
            <w:shd w:val="clear" w:color="auto" w:fill="auto"/>
            <w:noWrap/>
            <w:vAlign w:val="bottom"/>
            <w:hideMark/>
          </w:tcPr>
          <w:p w:rsidR="00366142" w:rsidRPr="002B1E0E"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2B1E0E" w:rsidRDefault="00366142" w:rsidP="00A04A18">
            <w:pPr>
              <w:rPr>
                <w:rFonts w:ascii="Times New Roman" w:eastAsia="Times New Roman" w:hAnsi="Times New Roman"/>
                <w:color w:val="000000" w:themeColor="text1"/>
                <w:sz w:val="22"/>
                <w:szCs w:val="22"/>
                <w:lang w:val="nl-NL" w:eastAsia="zh-TW"/>
              </w:rPr>
            </w:pPr>
            <w:r w:rsidRPr="002B1E0E">
              <w:rPr>
                <w:rFonts w:ascii="Times New Roman" w:eastAsia="Times New Roman" w:hAnsi="Times New Roman"/>
                <w:color w:val="000000" w:themeColor="text1"/>
                <w:sz w:val="22"/>
                <w:szCs w:val="22"/>
                <w:lang w:val="nl-NL" w:eastAsia="zh-TW"/>
              </w:rPr>
              <w:t>Chi tiết từng đối tượng chiếm 10% trở lên trên tổng số quá hạn</w:t>
            </w:r>
          </w:p>
        </w:tc>
        <w:tc>
          <w:tcPr>
            <w:tcW w:w="1800" w:type="dxa"/>
            <w:tcBorders>
              <w:top w:val="nil"/>
              <w:left w:val="nil"/>
              <w:bottom w:val="nil"/>
              <w:right w:val="nil"/>
            </w:tcBorders>
            <w:shd w:val="clear" w:color="auto" w:fill="auto"/>
            <w:noWrap/>
            <w:vAlign w:val="bottom"/>
            <w:hideMark/>
          </w:tcPr>
          <w:p w:rsidR="00366142" w:rsidRPr="002B1E0E" w:rsidRDefault="00366142" w:rsidP="00A04A18">
            <w:pPr>
              <w:jc w:val="right"/>
              <w:rPr>
                <w:rFonts w:ascii="Times New Roman" w:hAnsi="Times New Roman"/>
                <w:color w:val="000000"/>
                <w:sz w:val="22"/>
                <w:szCs w:val="22"/>
              </w:rPr>
            </w:pPr>
            <w:r w:rsidRPr="002B1E0E">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2B1E0E"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2B1E0E" w:rsidRDefault="00366142" w:rsidP="00A04A18">
            <w:pPr>
              <w:jc w:val="right"/>
              <w:rPr>
                <w:rFonts w:ascii="Times New Roman" w:hAnsi="Times New Roman"/>
                <w:color w:val="000000"/>
                <w:sz w:val="22"/>
                <w:szCs w:val="22"/>
              </w:rPr>
            </w:pPr>
            <w:r w:rsidRPr="002B1E0E">
              <w:rPr>
                <w:rFonts w:ascii="Times New Roman" w:hAnsi="Times New Roman"/>
                <w:color w:val="000000"/>
                <w:sz w:val="22"/>
                <w:szCs w:val="22"/>
              </w:rPr>
              <w:t>-</w:t>
            </w:r>
          </w:p>
        </w:tc>
      </w:tr>
      <w:tr w:rsidR="00366142" w:rsidRPr="002B1E0E" w:rsidTr="00A04A18">
        <w:trPr>
          <w:trHeight w:val="300"/>
        </w:trPr>
        <w:tc>
          <w:tcPr>
            <w:tcW w:w="429" w:type="dxa"/>
            <w:tcBorders>
              <w:top w:val="nil"/>
              <w:left w:val="nil"/>
              <w:bottom w:val="nil"/>
              <w:right w:val="nil"/>
            </w:tcBorders>
            <w:shd w:val="clear" w:color="auto" w:fill="auto"/>
            <w:noWrap/>
            <w:vAlign w:val="bottom"/>
            <w:hideMark/>
          </w:tcPr>
          <w:p w:rsidR="00366142" w:rsidRPr="002B1E0E"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2B1E0E" w:rsidRDefault="00366142" w:rsidP="00A04A18">
            <w:pPr>
              <w:rPr>
                <w:rFonts w:ascii="Times New Roman" w:eastAsia="Times New Roman" w:hAnsi="Times New Roman"/>
                <w:color w:val="000000" w:themeColor="text1"/>
                <w:sz w:val="22"/>
                <w:szCs w:val="22"/>
                <w:lang w:eastAsia="zh-TW"/>
              </w:rPr>
            </w:pPr>
            <w:r w:rsidRPr="002B1E0E">
              <w:rPr>
                <w:rFonts w:ascii="Times New Roman" w:eastAsia="Times New Roman" w:hAnsi="Times New Roman"/>
                <w:color w:val="000000" w:themeColor="text1"/>
                <w:sz w:val="22"/>
                <w:szCs w:val="22"/>
                <w:lang w:eastAsia="zh-TW"/>
              </w:rPr>
              <w:t>Các đối tượng khác</w:t>
            </w:r>
          </w:p>
        </w:tc>
        <w:tc>
          <w:tcPr>
            <w:tcW w:w="1800" w:type="dxa"/>
            <w:tcBorders>
              <w:top w:val="nil"/>
              <w:left w:val="nil"/>
              <w:bottom w:val="nil"/>
              <w:right w:val="nil"/>
            </w:tcBorders>
            <w:shd w:val="clear" w:color="auto" w:fill="auto"/>
            <w:noWrap/>
            <w:vAlign w:val="bottom"/>
            <w:hideMark/>
          </w:tcPr>
          <w:p w:rsidR="00366142" w:rsidRPr="002B1E0E" w:rsidRDefault="00366142" w:rsidP="00A04A18">
            <w:pPr>
              <w:jc w:val="right"/>
              <w:rPr>
                <w:rFonts w:ascii="Times New Roman" w:hAnsi="Times New Roman"/>
                <w:color w:val="000000"/>
                <w:sz w:val="22"/>
                <w:szCs w:val="22"/>
              </w:rPr>
            </w:pPr>
            <w:r w:rsidRPr="002B1E0E">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2B1E0E"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2B1E0E" w:rsidRDefault="00366142" w:rsidP="00A04A18">
            <w:pPr>
              <w:jc w:val="right"/>
              <w:rPr>
                <w:rFonts w:ascii="Times New Roman" w:hAnsi="Times New Roman"/>
                <w:color w:val="000000"/>
                <w:sz w:val="22"/>
                <w:szCs w:val="22"/>
              </w:rPr>
            </w:pPr>
            <w:r w:rsidRPr="002B1E0E">
              <w:rPr>
                <w:rFonts w:ascii="Times New Roman" w:hAnsi="Times New Roman"/>
                <w:color w:val="000000"/>
                <w:sz w:val="22"/>
                <w:szCs w:val="22"/>
              </w:rPr>
              <w:t>-</w:t>
            </w:r>
          </w:p>
        </w:tc>
      </w:tr>
      <w:tr w:rsidR="00366142" w:rsidRPr="002B1E0E" w:rsidTr="00A04A18">
        <w:trPr>
          <w:trHeight w:val="300"/>
        </w:trPr>
        <w:tc>
          <w:tcPr>
            <w:tcW w:w="429" w:type="dxa"/>
            <w:tcBorders>
              <w:top w:val="nil"/>
              <w:left w:val="nil"/>
              <w:bottom w:val="nil"/>
              <w:right w:val="nil"/>
            </w:tcBorders>
            <w:shd w:val="clear" w:color="auto" w:fill="auto"/>
            <w:noWrap/>
            <w:vAlign w:val="bottom"/>
            <w:hideMark/>
          </w:tcPr>
          <w:p w:rsidR="00366142" w:rsidRPr="002B1E0E"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2B1E0E" w:rsidRDefault="00366142" w:rsidP="00A04A18">
            <w:pPr>
              <w:rPr>
                <w:rFonts w:ascii="Times New Roman" w:eastAsia="Times New Roman" w:hAnsi="Times New Roman"/>
                <w:b/>
                <w:bCs/>
                <w:color w:val="000000" w:themeColor="text1"/>
                <w:sz w:val="22"/>
                <w:szCs w:val="22"/>
                <w:lang w:eastAsia="zh-TW"/>
              </w:rPr>
            </w:pPr>
            <w:r w:rsidRPr="002B1E0E">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2B1E0E" w:rsidRDefault="00366142" w:rsidP="00A04A18">
            <w:pPr>
              <w:jc w:val="right"/>
              <w:rPr>
                <w:rFonts w:ascii="Times New Roman" w:hAnsi="Times New Roman"/>
                <w:b/>
                <w:color w:val="000000"/>
                <w:sz w:val="22"/>
                <w:szCs w:val="22"/>
              </w:rPr>
            </w:pPr>
            <w:r w:rsidRPr="002B1E0E">
              <w:rPr>
                <w:rFonts w:ascii="Times New Roman" w:hAnsi="Times New Roman"/>
                <w:b/>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2B1E0E"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2B1E0E" w:rsidRDefault="00366142" w:rsidP="00A04A18">
            <w:pPr>
              <w:jc w:val="right"/>
              <w:rPr>
                <w:rFonts w:ascii="Times New Roman" w:hAnsi="Times New Roman"/>
                <w:b/>
                <w:color w:val="000000"/>
                <w:sz w:val="22"/>
                <w:szCs w:val="22"/>
              </w:rPr>
            </w:pPr>
            <w:r w:rsidRPr="002B1E0E">
              <w:rPr>
                <w:rFonts w:ascii="Times New Roman" w:hAnsi="Times New Roman"/>
                <w:b/>
                <w:color w:val="000000"/>
                <w:sz w:val="22"/>
                <w:szCs w:val="22"/>
              </w:rPr>
              <w:t>-</w:t>
            </w:r>
          </w:p>
        </w:tc>
      </w:tr>
      <w:tr w:rsidR="00366142" w:rsidRPr="003B4963" w:rsidTr="00A04A18">
        <w:trPr>
          <w:trHeight w:val="300"/>
        </w:trPr>
        <w:tc>
          <w:tcPr>
            <w:tcW w:w="429" w:type="dxa"/>
            <w:tcBorders>
              <w:top w:val="nil"/>
              <w:left w:val="nil"/>
              <w:bottom w:val="nil"/>
              <w:right w:val="nil"/>
            </w:tcBorders>
            <w:shd w:val="clear" w:color="auto" w:fill="auto"/>
            <w:noWrap/>
            <w:hideMark/>
          </w:tcPr>
          <w:p w:rsidR="00366142" w:rsidRPr="002B1E0E" w:rsidRDefault="00366142" w:rsidP="00A04A18">
            <w:pPr>
              <w:spacing w:before="120"/>
              <w:ind w:right="-96"/>
              <w:jc w:val="right"/>
              <w:rPr>
                <w:rFonts w:ascii="Times New Roman" w:hAnsi="Times New Roman"/>
                <w:b/>
                <w:sz w:val="22"/>
                <w:szCs w:val="22"/>
                <w:lang w:val="nl-NL"/>
              </w:rPr>
            </w:pPr>
            <w:r w:rsidRPr="002B1E0E">
              <w:rPr>
                <w:rFonts w:ascii="Times New Roman" w:hAnsi="Times New Roman"/>
                <w:b/>
                <w:sz w:val="22"/>
                <w:szCs w:val="22"/>
                <w:lang w:val="nl-NL"/>
              </w:rPr>
              <w:t>d)</w:t>
            </w:r>
          </w:p>
        </w:tc>
        <w:tc>
          <w:tcPr>
            <w:tcW w:w="4770" w:type="dxa"/>
            <w:tcBorders>
              <w:top w:val="nil"/>
              <w:left w:val="nil"/>
              <w:bottom w:val="nil"/>
              <w:right w:val="nil"/>
            </w:tcBorders>
            <w:shd w:val="clear" w:color="auto" w:fill="auto"/>
            <w:noWrap/>
            <w:vAlign w:val="bottom"/>
            <w:hideMark/>
          </w:tcPr>
          <w:p w:rsidR="00366142" w:rsidRPr="002B1E0E" w:rsidRDefault="00366142" w:rsidP="00A04A18">
            <w:pPr>
              <w:spacing w:before="120"/>
              <w:rPr>
                <w:rFonts w:ascii="Times New Roman" w:hAnsi="Times New Roman"/>
                <w:b/>
                <w:sz w:val="22"/>
                <w:szCs w:val="22"/>
                <w:lang w:val="nl-NL"/>
              </w:rPr>
            </w:pPr>
            <w:r w:rsidRPr="002B1E0E">
              <w:rPr>
                <w:rFonts w:ascii="Times New Roman" w:hAnsi="Times New Roman"/>
                <w:b/>
                <w:sz w:val="22"/>
                <w:szCs w:val="22"/>
                <w:highlight w:val="cyan"/>
                <w:lang w:val="nl-NL"/>
              </w:rPr>
              <w:t>Phải trả người bán</w:t>
            </w:r>
            <w:r w:rsidRPr="002B1E0E">
              <w:rPr>
                <w:rFonts w:ascii="Times New Roman" w:hAnsi="Times New Roman"/>
                <w:b/>
                <w:sz w:val="22"/>
                <w:szCs w:val="22"/>
                <w:lang w:val="nl-NL"/>
              </w:rPr>
              <w:t xml:space="preserve"> là các bên liên quan</w:t>
            </w:r>
          </w:p>
        </w:tc>
        <w:tc>
          <w:tcPr>
            <w:tcW w:w="1800" w:type="dxa"/>
            <w:tcBorders>
              <w:top w:val="single" w:sz="4" w:space="0" w:color="auto"/>
              <w:left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
                <w:color w:val="000000"/>
                <w:sz w:val="22"/>
                <w:szCs w:val="22"/>
                <w:lang w:val="nl-NL"/>
              </w:rPr>
            </w:pPr>
          </w:p>
        </w:tc>
        <w:tc>
          <w:tcPr>
            <w:tcW w:w="270" w:type="dxa"/>
            <w:tcBorders>
              <w:top w:val="nil"/>
              <w:left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
                <w:color w:val="000000"/>
                <w:sz w:val="22"/>
                <w:szCs w:val="22"/>
                <w:lang w:val="nl-NL"/>
              </w:rPr>
            </w:pPr>
          </w:p>
        </w:tc>
        <w:tc>
          <w:tcPr>
            <w:tcW w:w="1616" w:type="dxa"/>
            <w:tcBorders>
              <w:top w:val="single" w:sz="4" w:space="0" w:color="auto"/>
              <w:left w:val="nil"/>
              <w:right w:val="nil"/>
            </w:tcBorders>
            <w:shd w:val="clear" w:color="auto" w:fill="auto"/>
            <w:noWrap/>
            <w:vAlign w:val="bottom"/>
            <w:hideMark/>
          </w:tcPr>
          <w:p w:rsidR="00366142" w:rsidRPr="002B1E0E" w:rsidRDefault="00366142" w:rsidP="00A04A18">
            <w:pPr>
              <w:spacing w:before="120"/>
              <w:jc w:val="right"/>
              <w:rPr>
                <w:rFonts w:ascii="Times New Roman" w:hAnsi="Times New Roman"/>
                <w:b/>
                <w:color w:val="000000"/>
                <w:sz w:val="22"/>
                <w:szCs w:val="22"/>
                <w:lang w:val="nl-NL"/>
              </w:rPr>
            </w:pPr>
          </w:p>
        </w:tc>
      </w:tr>
      <w:tr w:rsidR="00366142" w:rsidRPr="002B1E0E" w:rsidTr="00A04A18">
        <w:trPr>
          <w:trHeight w:val="300"/>
        </w:trPr>
        <w:tc>
          <w:tcPr>
            <w:tcW w:w="429" w:type="dxa"/>
            <w:tcBorders>
              <w:top w:val="nil"/>
              <w:left w:val="nil"/>
              <w:bottom w:val="nil"/>
              <w:right w:val="nil"/>
            </w:tcBorders>
            <w:shd w:val="clear" w:color="auto" w:fill="auto"/>
            <w:noWrap/>
            <w:vAlign w:val="bottom"/>
            <w:hideMark/>
          </w:tcPr>
          <w:p w:rsidR="00366142" w:rsidRPr="002B1E0E"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2B1E0E" w:rsidRDefault="00366142" w:rsidP="00A04A18">
            <w:pPr>
              <w:rPr>
                <w:rFonts w:ascii="Times New Roman" w:eastAsia="Times New Roman" w:hAnsi="Times New Roman"/>
                <w:bCs/>
                <w:color w:val="000000" w:themeColor="text1"/>
                <w:sz w:val="22"/>
                <w:szCs w:val="22"/>
                <w:lang w:val="nl-NL" w:eastAsia="zh-TW"/>
              </w:rPr>
            </w:pPr>
            <w:r w:rsidRPr="002B1E0E">
              <w:rPr>
                <w:rFonts w:ascii="Times New Roman" w:eastAsia="Times New Roman" w:hAnsi="Times New Roman"/>
                <w:bCs/>
                <w:color w:val="000000" w:themeColor="text1"/>
                <w:sz w:val="22"/>
                <w:szCs w:val="22"/>
                <w:lang w:val="nl-NL" w:eastAsia="zh-TW"/>
              </w:rPr>
              <w:t>Chi tiết cho từng đối tượng</w:t>
            </w:r>
          </w:p>
        </w:tc>
        <w:tc>
          <w:tcPr>
            <w:tcW w:w="1800" w:type="dxa"/>
            <w:tcBorders>
              <w:left w:val="nil"/>
              <w:bottom w:val="single" w:sz="4" w:space="0" w:color="auto"/>
              <w:right w:val="nil"/>
            </w:tcBorders>
            <w:shd w:val="clear" w:color="auto" w:fill="auto"/>
            <w:noWrap/>
            <w:vAlign w:val="bottom"/>
            <w:hideMark/>
          </w:tcPr>
          <w:p w:rsidR="00366142" w:rsidRPr="002B1E0E" w:rsidRDefault="00366142" w:rsidP="00A04A18">
            <w:pPr>
              <w:jc w:val="right"/>
              <w:rPr>
                <w:rFonts w:ascii="Times New Roman" w:hAnsi="Times New Roman"/>
                <w:color w:val="000000"/>
                <w:sz w:val="22"/>
                <w:szCs w:val="22"/>
              </w:rPr>
            </w:pPr>
            <w:r w:rsidRPr="002B1E0E">
              <w:rPr>
                <w:rFonts w:ascii="Times New Roman" w:hAnsi="Times New Roman"/>
                <w:color w:val="000000"/>
                <w:sz w:val="22"/>
                <w:szCs w:val="22"/>
              </w:rPr>
              <w:t>-</w:t>
            </w:r>
          </w:p>
        </w:tc>
        <w:tc>
          <w:tcPr>
            <w:tcW w:w="270" w:type="dxa"/>
            <w:tcBorders>
              <w:left w:val="nil"/>
              <w:right w:val="nil"/>
            </w:tcBorders>
            <w:shd w:val="clear" w:color="auto" w:fill="auto"/>
            <w:noWrap/>
            <w:vAlign w:val="bottom"/>
            <w:hideMark/>
          </w:tcPr>
          <w:p w:rsidR="00366142" w:rsidRPr="002B1E0E" w:rsidRDefault="00366142" w:rsidP="00A04A18">
            <w:pPr>
              <w:jc w:val="right"/>
              <w:rPr>
                <w:rFonts w:ascii="Times New Roman" w:hAnsi="Times New Roman"/>
                <w:color w:val="000000"/>
                <w:sz w:val="22"/>
                <w:szCs w:val="22"/>
              </w:rPr>
            </w:pPr>
          </w:p>
        </w:tc>
        <w:tc>
          <w:tcPr>
            <w:tcW w:w="1616" w:type="dxa"/>
            <w:tcBorders>
              <w:left w:val="nil"/>
              <w:bottom w:val="single" w:sz="4" w:space="0" w:color="auto"/>
              <w:right w:val="nil"/>
            </w:tcBorders>
            <w:shd w:val="clear" w:color="auto" w:fill="auto"/>
            <w:noWrap/>
            <w:vAlign w:val="bottom"/>
            <w:hideMark/>
          </w:tcPr>
          <w:p w:rsidR="00366142" w:rsidRPr="002B1E0E" w:rsidRDefault="00366142" w:rsidP="00A04A18">
            <w:pPr>
              <w:jc w:val="right"/>
              <w:rPr>
                <w:rFonts w:ascii="Times New Roman" w:hAnsi="Times New Roman"/>
                <w:color w:val="000000"/>
                <w:sz w:val="22"/>
                <w:szCs w:val="22"/>
              </w:rPr>
            </w:pPr>
            <w:r w:rsidRPr="002B1E0E">
              <w:rPr>
                <w:rFonts w:ascii="Times New Roman" w:hAnsi="Times New Roman"/>
                <w:color w:val="000000"/>
                <w:sz w:val="22"/>
                <w:szCs w:val="22"/>
              </w:rPr>
              <w:t>-</w:t>
            </w:r>
          </w:p>
        </w:tc>
      </w:tr>
      <w:tr w:rsidR="00366142" w:rsidRPr="002B1E0E" w:rsidTr="00A04A18">
        <w:trPr>
          <w:trHeight w:val="300"/>
        </w:trPr>
        <w:tc>
          <w:tcPr>
            <w:tcW w:w="429" w:type="dxa"/>
            <w:tcBorders>
              <w:top w:val="nil"/>
              <w:left w:val="nil"/>
              <w:bottom w:val="nil"/>
              <w:right w:val="nil"/>
            </w:tcBorders>
            <w:shd w:val="clear" w:color="auto" w:fill="auto"/>
            <w:noWrap/>
            <w:vAlign w:val="bottom"/>
            <w:hideMark/>
          </w:tcPr>
          <w:p w:rsidR="00366142" w:rsidRPr="002B1E0E"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2B1E0E" w:rsidRDefault="00366142" w:rsidP="00A04A18">
            <w:pPr>
              <w:rPr>
                <w:rFonts w:ascii="Times New Roman" w:eastAsia="Times New Roman" w:hAnsi="Times New Roman"/>
                <w:b/>
                <w:bCs/>
                <w:color w:val="000000" w:themeColor="text1"/>
                <w:sz w:val="22"/>
                <w:szCs w:val="22"/>
                <w:lang w:eastAsia="zh-TW"/>
              </w:rPr>
            </w:pPr>
            <w:r w:rsidRPr="002B1E0E">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2B1E0E" w:rsidRDefault="00366142" w:rsidP="00A04A18">
            <w:pPr>
              <w:jc w:val="right"/>
              <w:rPr>
                <w:rFonts w:ascii="Times New Roman" w:hAnsi="Times New Roman"/>
                <w:b/>
                <w:color w:val="000000"/>
                <w:sz w:val="22"/>
                <w:szCs w:val="22"/>
              </w:rPr>
            </w:pPr>
            <w:r w:rsidRPr="002B1E0E">
              <w:rPr>
                <w:rFonts w:ascii="Times New Roman" w:hAnsi="Times New Roman"/>
                <w:b/>
                <w:color w:val="000000"/>
                <w:sz w:val="22"/>
                <w:szCs w:val="22"/>
              </w:rPr>
              <w:t>-</w:t>
            </w:r>
          </w:p>
        </w:tc>
        <w:tc>
          <w:tcPr>
            <w:tcW w:w="270" w:type="dxa"/>
            <w:tcBorders>
              <w:left w:val="nil"/>
              <w:bottom w:val="nil"/>
              <w:right w:val="nil"/>
            </w:tcBorders>
            <w:shd w:val="clear" w:color="auto" w:fill="auto"/>
            <w:noWrap/>
            <w:vAlign w:val="bottom"/>
            <w:hideMark/>
          </w:tcPr>
          <w:p w:rsidR="00366142" w:rsidRPr="002B1E0E"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2B1E0E" w:rsidRDefault="00366142" w:rsidP="00A04A18">
            <w:pPr>
              <w:jc w:val="right"/>
              <w:rPr>
                <w:rFonts w:ascii="Times New Roman" w:hAnsi="Times New Roman"/>
                <w:b/>
                <w:color w:val="000000"/>
                <w:sz w:val="22"/>
                <w:szCs w:val="22"/>
              </w:rPr>
            </w:pPr>
            <w:r w:rsidRPr="002B1E0E">
              <w:rPr>
                <w:rFonts w:ascii="Times New Roman" w:hAnsi="Times New Roman"/>
                <w:b/>
                <w:color w:val="000000"/>
                <w:sz w:val="22"/>
                <w:szCs w:val="22"/>
              </w:rPr>
              <w:t>-</w:t>
            </w:r>
          </w:p>
        </w:tc>
      </w:tr>
    </w:tbl>
    <w:p w:rsidR="00366142" w:rsidRPr="002B1E0E" w:rsidRDefault="00366142" w:rsidP="00010D7A">
      <w:pPr>
        <w:numPr>
          <w:ilvl w:val="1"/>
          <w:numId w:val="5"/>
        </w:numPr>
        <w:spacing w:before="240" w:after="120"/>
        <w:ind w:left="576" w:hanging="576"/>
        <w:jc w:val="both"/>
        <w:rPr>
          <w:rFonts w:ascii="Times New Roman" w:hAnsi="Times New Roman"/>
          <w:b/>
          <w:bCs/>
          <w:sz w:val="22"/>
          <w:szCs w:val="22"/>
          <w:lang w:val="en-US"/>
        </w:rPr>
      </w:pPr>
      <w:r w:rsidRPr="002B1E0E">
        <w:rPr>
          <w:rFonts w:ascii="Times New Roman" w:hAnsi="Times New Roman"/>
          <w:b/>
          <w:bCs/>
          <w:sz w:val="22"/>
          <w:szCs w:val="22"/>
          <w:lang w:val="en-US"/>
        </w:rPr>
        <w:t xml:space="preserve">Người mua trả tiền trước </w:t>
      </w:r>
    </w:p>
    <w:tbl>
      <w:tblPr>
        <w:tblW w:w="8885" w:type="dxa"/>
        <w:tblInd w:w="93" w:type="dxa"/>
        <w:tblLook w:val="04A0" w:firstRow="1" w:lastRow="0" w:firstColumn="1" w:lastColumn="0" w:noHBand="0" w:noVBand="1"/>
      </w:tblPr>
      <w:tblGrid>
        <w:gridCol w:w="429"/>
        <w:gridCol w:w="4770"/>
        <w:gridCol w:w="1800"/>
        <w:gridCol w:w="270"/>
        <w:gridCol w:w="1616"/>
      </w:tblGrid>
      <w:tr w:rsidR="008A6EDE" w:rsidRPr="002B1E0E" w:rsidTr="00824D52">
        <w:trPr>
          <w:trHeight w:val="300"/>
          <w:tblHeader/>
        </w:trPr>
        <w:tc>
          <w:tcPr>
            <w:tcW w:w="429" w:type="dxa"/>
            <w:tcBorders>
              <w:top w:val="nil"/>
              <w:left w:val="nil"/>
              <w:bottom w:val="nil"/>
              <w:right w:val="nil"/>
            </w:tcBorders>
            <w:shd w:val="clear" w:color="auto" w:fill="auto"/>
            <w:noWrap/>
            <w:vAlign w:val="bottom"/>
          </w:tcPr>
          <w:p w:rsidR="008A6EDE" w:rsidRPr="002B1E0E" w:rsidRDefault="008A6EDE" w:rsidP="00A04A18">
            <w:pPr>
              <w:rPr>
                <w:rFonts w:ascii="Times New Roman" w:eastAsia="Times New Roman" w:hAnsi="Times New Roman"/>
                <w:sz w:val="22"/>
                <w:szCs w:val="22"/>
                <w:lang w:val="nl-NL" w:eastAsia="zh-TW"/>
              </w:rPr>
            </w:pPr>
          </w:p>
        </w:tc>
        <w:tc>
          <w:tcPr>
            <w:tcW w:w="4770" w:type="dxa"/>
            <w:tcBorders>
              <w:top w:val="nil"/>
              <w:left w:val="nil"/>
              <w:bottom w:val="nil"/>
              <w:right w:val="nil"/>
            </w:tcBorders>
            <w:shd w:val="clear" w:color="auto" w:fill="auto"/>
            <w:noWrap/>
            <w:vAlign w:val="bottom"/>
          </w:tcPr>
          <w:p w:rsidR="008A6EDE" w:rsidRPr="002B1E0E" w:rsidRDefault="008A6EDE" w:rsidP="00A04A18">
            <w:pPr>
              <w:rPr>
                <w:rFonts w:ascii="Times New Roman" w:hAnsi="Times New Roman"/>
                <w:color w:val="000000"/>
                <w:sz w:val="22"/>
                <w:szCs w:val="22"/>
                <w:lang w:val="nl-NL"/>
              </w:rPr>
            </w:pPr>
          </w:p>
        </w:tc>
        <w:tc>
          <w:tcPr>
            <w:tcW w:w="1800" w:type="dxa"/>
            <w:tcBorders>
              <w:top w:val="nil"/>
              <w:left w:val="nil"/>
              <w:bottom w:val="single" w:sz="4" w:space="0" w:color="auto"/>
              <w:right w:val="nil"/>
            </w:tcBorders>
            <w:shd w:val="clear" w:color="auto" w:fill="auto"/>
            <w:noWrap/>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tcBorders>
              <w:top w:val="nil"/>
              <w:left w:val="nil"/>
              <w:right w:val="nil"/>
            </w:tcBorders>
            <w:shd w:val="clear" w:color="auto" w:fill="auto"/>
            <w:noWrap/>
            <w:vAlign w:val="bottom"/>
          </w:tcPr>
          <w:p w:rsidR="008A6EDE" w:rsidRPr="00B4593F" w:rsidRDefault="008A6EDE" w:rsidP="00824D52">
            <w:pPr>
              <w:jc w:val="right"/>
              <w:rPr>
                <w:rFonts w:ascii="Times New Roman" w:hAnsi="Times New Roman"/>
                <w:b/>
                <w:bCs/>
                <w:sz w:val="22"/>
                <w:szCs w:val="22"/>
                <w:lang w:eastAsia="zh-TW"/>
              </w:rPr>
            </w:pPr>
          </w:p>
        </w:tc>
        <w:tc>
          <w:tcPr>
            <w:tcW w:w="1616" w:type="dxa"/>
            <w:tcBorders>
              <w:top w:val="nil"/>
              <w:left w:val="nil"/>
              <w:bottom w:val="single" w:sz="4" w:space="0" w:color="auto"/>
              <w:right w:val="nil"/>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9C18BC" w:rsidTr="00A04A18">
        <w:trPr>
          <w:trHeight w:val="458"/>
        </w:trPr>
        <w:tc>
          <w:tcPr>
            <w:tcW w:w="429" w:type="dxa"/>
            <w:tcBorders>
              <w:top w:val="nil"/>
              <w:left w:val="nil"/>
              <w:bottom w:val="nil"/>
              <w:right w:val="nil"/>
            </w:tcBorders>
            <w:shd w:val="clear" w:color="auto" w:fill="auto"/>
            <w:noWrap/>
            <w:hideMark/>
          </w:tcPr>
          <w:p w:rsidR="00366142" w:rsidRPr="002B1E0E" w:rsidRDefault="00366142" w:rsidP="00A04A18">
            <w:pPr>
              <w:spacing w:before="120"/>
              <w:ind w:right="-96"/>
              <w:jc w:val="right"/>
              <w:rPr>
                <w:rFonts w:ascii="Times New Roman" w:hAnsi="Times New Roman"/>
                <w:b/>
                <w:sz w:val="22"/>
                <w:szCs w:val="22"/>
                <w:lang w:val="nl-NL"/>
              </w:rPr>
            </w:pPr>
            <w:r w:rsidRPr="002B1E0E">
              <w:rPr>
                <w:rFonts w:ascii="Times New Roman" w:hAnsi="Times New Roman"/>
                <w:b/>
                <w:sz w:val="22"/>
                <w:szCs w:val="22"/>
                <w:lang w:val="nl-NL"/>
              </w:rPr>
              <w:t>a)</w:t>
            </w:r>
          </w:p>
        </w:tc>
        <w:tc>
          <w:tcPr>
            <w:tcW w:w="4770" w:type="dxa"/>
            <w:tcBorders>
              <w:top w:val="nil"/>
              <w:left w:val="nil"/>
              <w:bottom w:val="nil"/>
              <w:right w:val="nil"/>
            </w:tcBorders>
            <w:shd w:val="clear" w:color="auto" w:fill="auto"/>
            <w:noWrap/>
            <w:hideMark/>
          </w:tcPr>
          <w:p w:rsidR="00366142" w:rsidRPr="002B1E0E" w:rsidRDefault="00831FAC" w:rsidP="00A04A18">
            <w:pPr>
              <w:spacing w:before="120"/>
              <w:rPr>
                <w:rFonts w:ascii="Times New Roman" w:hAnsi="Times New Roman"/>
                <w:b/>
                <w:sz w:val="22"/>
                <w:szCs w:val="22"/>
                <w:lang w:val="nl-NL"/>
              </w:rPr>
            </w:pPr>
            <w:r>
              <w:rPr>
                <w:rFonts w:ascii="Times New Roman" w:hAnsi="Times New Roman"/>
                <w:b/>
                <w:sz w:val="22"/>
                <w:szCs w:val="22"/>
                <w:lang w:val="nl-NL"/>
              </w:rPr>
              <w:t>Ngắn hạn</w:t>
            </w:r>
          </w:p>
        </w:tc>
        <w:tc>
          <w:tcPr>
            <w:tcW w:w="1800" w:type="dxa"/>
            <w:tcBorders>
              <w:top w:val="nil"/>
              <w:left w:val="nil"/>
              <w:bottom w:val="nil"/>
              <w:right w:val="nil"/>
            </w:tcBorders>
            <w:shd w:val="clear" w:color="auto" w:fill="auto"/>
            <w:noWrap/>
            <w:hideMark/>
          </w:tcPr>
          <w:p w:rsidR="00366142" w:rsidRPr="002B1E0E" w:rsidRDefault="00366142" w:rsidP="00A04A18">
            <w:pPr>
              <w:spacing w:before="120"/>
              <w:rPr>
                <w:rFonts w:ascii="Times New Roman" w:hAnsi="Times New Roman"/>
                <w:b/>
                <w:bCs/>
                <w:sz w:val="22"/>
                <w:szCs w:val="22"/>
                <w:lang w:val="nl-NL"/>
              </w:rPr>
            </w:pPr>
          </w:p>
        </w:tc>
        <w:tc>
          <w:tcPr>
            <w:tcW w:w="270" w:type="dxa"/>
            <w:tcBorders>
              <w:top w:val="nil"/>
              <w:left w:val="nil"/>
              <w:bottom w:val="nil"/>
              <w:right w:val="nil"/>
            </w:tcBorders>
            <w:shd w:val="clear" w:color="auto" w:fill="auto"/>
            <w:noWrap/>
            <w:hideMark/>
          </w:tcPr>
          <w:p w:rsidR="00366142" w:rsidRPr="002B1E0E" w:rsidRDefault="00366142" w:rsidP="00A04A18">
            <w:pPr>
              <w:spacing w:before="120"/>
              <w:rPr>
                <w:rFonts w:ascii="Times New Roman" w:hAnsi="Times New Roman"/>
                <w:b/>
                <w:bCs/>
                <w:sz w:val="22"/>
                <w:szCs w:val="22"/>
                <w:lang w:val="nl-NL"/>
              </w:rPr>
            </w:pPr>
          </w:p>
        </w:tc>
        <w:tc>
          <w:tcPr>
            <w:tcW w:w="1616" w:type="dxa"/>
            <w:tcBorders>
              <w:top w:val="nil"/>
              <w:left w:val="nil"/>
              <w:bottom w:val="nil"/>
              <w:right w:val="nil"/>
            </w:tcBorders>
            <w:shd w:val="clear" w:color="auto" w:fill="auto"/>
            <w:noWrap/>
            <w:hideMark/>
          </w:tcPr>
          <w:p w:rsidR="00366142" w:rsidRPr="002B1E0E" w:rsidRDefault="00366142" w:rsidP="00A04A18">
            <w:pPr>
              <w:spacing w:before="120"/>
              <w:rPr>
                <w:rFonts w:ascii="Times New Roman" w:hAnsi="Times New Roman"/>
                <w:b/>
                <w:bCs/>
                <w:sz w:val="22"/>
                <w:szCs w:val="22"/>
                <w:lang w:val="nl-NL"/>
              </w:rPr>
            </w:pP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val="nl-NL" w:eastAsia="zh-TW"/>
              </w:rPr>
            </w:pPr>
            <w:r w:rsidRPr="00976F40">
              <w:rPr>
                <w:rFonts w:ascii="Times New Roman" w:eastAsia="Times New Roman" w:hAnsi="Times New Roman"/>
                <w:color w:val="000000" w:themeColor="text1"/>
                <w:sz w:val="22"/>
                <w:szCs w:val="22"/>
                <w:lang w:val="nl-NL" w:eastAsia="zh-TW"/>
              </w:rPr>
              <w:t>Chi tiết từng đối tượng người mua trả tiền trước chiếm 10% trở lên trên tổng số người mua trả tiền trước</w:t>
            </w:r>
          </w:p>
        </w:tc>
        <w:tc>
          <w:tcPr>
            <w:tcW w:w="180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r w:rsidRPr="00976F40">
              <w:rPr>
                <w:rFonts w:ascii="Times New Roman" w:eastAsia="Times New Roman" w:hAnsi="Times New Roman"/>
                <w:color w:val="000000" w:themeColor="text1"/>
                <w:sz w:val="22"/>
                <w:szCs w:val="22"/>
                <w:lang w:eastAsia="zh-TW"/>
              </w:rPr>
              <w:t>Các đối tượng người mua trả tiền trước khác</w:t>
            </w:r>
          </w:p>
        </w:tc>
        <w:tc>
          <w:tcPr>
            <w:tcW w:w="180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b/>
                <w:bCs/>
                <w:color w:val="000000" w:themeColor="text1"/>
                <w:sz w:val="22"/>
                <w:szCs w:val="22"/>
                <w:lang w:eastAsia="zh-TW"/>
              </w:rPr>
            </w:pPr>
            <w:r w:rsidRPr="00976F40">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r>
      <w:tr w:rsidR="00366142" w:rsidRPr="009C18BC" w:rsidTr="00A04A18">
        <w:trPr>
          <w:trHeight w:val="423"/>
        </w:trPr>
        <w:tc>
          <w:tcPr>
            <w:tcW w:w="429" w:type="dxa"/>
            <w:tcBorders>
              <w:top w:val="nil"/>
              <w:left w:val="nil"/>
              <w:bottom w:val="nil"/>
              <w:right w:val="nil"/>
            </w:tcBorders>
            <w:shd w:val="clear" w:color="auto" w:fill="auto"/>
            <w:noWrap/>
            <w:hideMark/>
          </w:tcPr>
          <w:p w:rsidR="00366142" w:rsidRPr="00976F40" w:rsidRDefault="00366142" w:rsidP="00A04A18">
            <w:pPr>
              <w:spacing w:before="120"/>
              <w:ind w:right="-96"/>
              <w:jc w:val="right"/>
              <w:rPr>
                <w:rFonts w:ascii="Times New Roman" w:hAnsi="Times New Roman"/>
                <w:b/>
                <w:sz w:val="22"/>
                <w:szCs w:val="22"/>
                <w:lang w:val="nl-NL"/>
              </w:rPr>
            </w:pPr>
            <w:r w:rsidRPr="00976F40">
              <w:rPr>
                <w:rFonts w:ascii="Times New Roman" w:hAnsi="Times New Roman"/>
                <w:b/>
                <w:sz w:val="22"/>
                <w:szCs w:val="22"/>
                <w:lang w:val="nl-NL"/>
              </w:rPr>
              <w:t>b)</w:t>
            </w:r>
          </w:p>
        </w:tc>
        <w:tc>
          <w:tcPr>
            <w:tcW w:w="4770" w:type="dxa"/>
            <w:tcBorders>
              <w:top w:val="nil"/>
              <w:left w:val="nil"/>
              <w:bottom w:val="nil"/>
              <w:right w:val="nil"/>
            </w:tcBorders>
            <w:shd w:val="clear" w:color="auto" w:fill="auto"/>
            <w:noWrap/>
            <w:vAlign w:val="bottom"/>
            <w:hideMark/>
          </w:tcPr>
          <w:p w:rsidR="00366142" w:rsidRPr="00976F40" w:rsidRDefault="00831FAC" w:rsidP="00A04A18">
            <w:pPr>
              <w:spacing w:before="120"/>
              <w:rPr>
                <w:rFonts w:ascii="Times New Roman" w:hAnsi="Times New Roman"/>
                <w:b/>
                <w:sz w:val="22"/>
                <w:szCs w:val="22"/>
                <w:lang w:val="nl-NL"/>
              </w:rPr>
            </w:pPr>
            <w:r>
              <w:rPr>
                <w:rFonts w:ascii="Times New Roman" w:hAnsi="Times New Roman"/>
                <w:b/>
                <w:sz w:val="22"/>
                <w:szCs w:val="22"/>
                <w:lang w:val="nl-NL"/>
              </w:rPr>
              <w:t>Dài hạn</w:t>
            </w:r>
          </w:p>
        </w:tc>
        <w:tc>
          <w:tcPr>
            <w:tcW w:w="1800" w:type="dxa"/>
            <w:tcBorders>
              <w:top w:val="single" w:sz="4" w:space="0" w:color="auto"/>
              <w:left w:val="nil"/>
              <w:right w:val="nil"/>
            </w:tcBorders>
            <w:shd w:val="clear" w:color="auto" w:fill="auto"/>
            <w:noWrap/>
            <w:vAlign w:val="bottom"/>
            <w:hideMark/>
          </w:tcPr>
          <w:p w:rsidR="00366142" w:rsidRPr="00976F40" w:rsidRDefault="00366142" w:rsidP="00A04A18">
            <w:pPr>
              <w:spacing w:before="120"/>
              <w:jc w:val="right"/>
              <w:rPr>
                <w:rFonts w:ascii="Times New Roman" w:hAnsi="Times New Roman"/>
                <w:b/>
                <w:color w:val="000000"/>
                <w:sz w:val="22"/>
                <w:szCs w:val="22"/>
                <w:lang w:val="nl-NL"/>
              </w:rPr>
            </w:pPr>
          </w:p>
        </w:tc>
        <w:tc>
          <w:tcPr>
            <w:tcW w:w="270" w:type="dxa"/>
            <w:tcBorders>
              <w:top w:val="nil"/>
              <w:left w:val="nil"/>
              <w:right w:val="nil"/>
            </w:tcBorders>
            <w:shd w:val="clear" w:color="auto" w:fill="auto"/>
            <w:noWrap/>
            <w:vAlign w:val="bottom"/>
            <w:hideMark/>
          </w:tcPr>
          <w:p w:rsidR="00366142" w:rsidRPr="00976F40" w:rsidRDefault="00366142" w:rsidP="00A04A18">
            <w:pPr>
              <w:spacing w:before="120"/>
              <w:jc w:val="right"/>
              <w:rPr>
                <w:rFonts w:ascii="Times New Roman" w:hAnsi="Times New Roman"/>
                <w:b/>
                <w:color w:val="000000"/>
                <w:sz w:val="22"/>
                <w:szCs w:val="22"/>
                <w:lang w:val="nl-NL"/>
              </w:rPr>
            </w:pPr>
          </w:p>
        </w:tc>
        <w:tc>
          <w:tcPr>
            <w:tcW w:w="1616" w:type="dxa"/>
            <w:tcBorders>
              <w:top w:val="single" w:sz="4" w:space="0" w:color="auto"/>
              <w:left w:val="nil"/>
              <w:right w:val="nil"/>
            </w:tcBorders>
            <w:shd w:val="clear" w:color="auto" w:fill="auto"/>
            <w:noWrap/>
            <w:vAlign w:val="bottom"/>
            <w:hideMark/>
          </w:tcPr>
          <w:p w:rsidR="00366142" w:rsidRPr="00976F40" w:rsidRDefault="00366142" w:rsidP="00A04A18">
            <w:pPr>
              <w:spacing w:before="120"/>
              <w:jc w:val="right"/>
              <w:rPr>
                <w:rFonts w:ascii="Times New Roman" w:hAnsi="Times New Roman"/>
                <w:b/>
                <w:color w:val="000000"/>
                <w:sz w:val="22"/>
                <w:szCs w:val="22"/>
                <w:lang w:val="nl-NL"/>
              </w:rPr>
            </w:pP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bCs/>
                <w:color w:val="000000" w:themeColor="text1"/>
                <w:sz w:val="22"/>
                <w:szCs w:val="22"/>
                <w:lang w:val="nl-NL" w:eastAsia="zh-TW"/>
              </w:rPr>
            </w:pPr>
            <w:r w:rsidRPr="00976F40">
              <w:rPr>
                <w:rFonts w:ascii="Times New Roman" w:eastAsia="Times New Roman" w:hAnsi="Times New Roman"/>
                <w:bCs/>
                <w:color w:val="000000" w:themeColor="text1"/>
                <w:sz w:val="22"/>
                <w:szCs w:val="22"/>
                <w:lang w:val="nl-NL" w:eastAsia="zh-TW"/>
              </w:rPr>
              <w:t>(Tương tự như ngắn hạn)</w:t>
            </w:r>
          </w:p>
        </w:tc>
        <w:tc>
          <w:tcPr>
            <w:tcW w:w="1800" w:type="dxa"/>
            <w:tcBorders>
              <w:left w:val="nil"/>
              <w:bottom w:val="single" w:sz="4" w:space="0" w:color="auto"/>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left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left w:val="nil"/>
              <w:bottom w:val="single" w:sz="4" w:space="0" w:color="auto"/>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b/>
                <w:bCs/>
                <w:color w:val="000000" w:themeColor="text1"/>
                <w:sz w:val="22"/>
                <w:szCs w:val="22"/>
                <w:lang w:eastAsia="zh-TW"/>
              </w:rPr>
            </w:pPr>
            <w:r w:rsidRPr="00976F40">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c>
          <w:tcPr>
            <w:tcW w:w="270" w:type="dxa"/>
            <w:tcBorders>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r>
      <w:tr w:rsidR="00366142" w:rsidRPr="003B4963" w:rsidTr="00A04A18">
        <w:trPr>
          <w:trHeight w:val="300"/>
        </w:trPr>
        <w:tc>
          <w:tcPr>
            <w:tcW w:w="429" w:type="dxa"/>
            <w:tcBorders>
              <w:top w:val="nil"/>
              <w:left w:val="nil"/>
              <w:bottom w:val="nil"/>
              <w:right w:val="nil"/>
            </w:tcBorders>
            <w:shd w:val="clear" w:color="auto" w:fill="auto"/>
            <w:noWrap/>
            <w:hideMark/>
          </w:tcPr>
          <w:p w:rsidR="00366142" w:rsidRPr="00976F40" w:rsidRDefault="00366142" w:rsidP="00A04A18">
            <w:pPr>
              <w:spacing w:before="120"/>
              <w:ind w:right="-96"/>
              <w:jc w:val="right"/>
              <w:rPr>
                <w:rFonts w:ascii="Times New Roman" w:hAnsi="Times New Roman"/>
                <w:b/>
                <w:sz w:val="22"/>
                <w:szCs w:val="22"/>
                <w:lang w:val="nl-NL"/>
              </w:rPr>
            </w:pPr>
            <w:r w:rsidRPr="00976F40">
              <w:rPr>
                <w:rFonts w:ascii="Times New Roman" w:hAnsi="Times New Roman"/>
                <w:b/>
                <w:sz w:val="22"/>
                <w:szCs w:val="22"/>
                <w:lang w:val="nl-NL"/>
              </w:rPr>
              <w:t>c)</w:t>
            </w:r>
          </w:p>
        </w:tc>
        <w:tc>
          <w:tcPr>
            <w:tcW w:w="4770" w:type="dxa"/>
            <w:tcBorders>
              <w:top w:val="nil"/>
              <w:left w:val="nil"/>
              <w:bottom w:val="nil"/>
              <w:right w:val="nil"/>
            </w:tcBorders>
            <w:shd w:val="clear" w:color="auto" w:fill="auto"/>
            <w:noWrap/>
            <w:vAlign w:val="bottom"/>
            <w:hideMark/>
          </w:tcPr>
          <w:p w:rsidR="00366142" w:rsidRPr="00976F40" w:rsidRDefault="00366142" w:rsidP="00A04A18">
            <w:pPr>
              <w:spacing w:before="120"/>
              <w:rPr>
                <w:rFonts w:ascii="Times New Roman" w:hAnsi="Times New Roman"/>
                <w:b/>
                <w:sz w:val="22"/>
                <w:szCs w:val="22"/>
                <w:lang w:val="nl-NL"/>
              </w:rPr>
            </w:pPr>
            <w:r w:rsidRPr="00976F40">
              <w:rPr>
                <w:rFonts w:ascii="Times New Roman" w:hAnsi="Times New Roman"/>
                <w:b/>
                <w:sz w:val="22"/>
                <w:szCs w:val="22"/>
                <w:highlight w:val="cyan"/>
                <w:lang w:val="nl-NL"/>
              </w:rPr>
              <w:t>Người mua trả tiền trước</w:t>
            </w:r>
            <w:r w:rsidRPr="00976F40">
              <w:rPr>
                <w:rFonts w:ascii="Times New Roman" w:hAnsi="Times New Roman"/>
                <w:b/>
                <w:sz w:val="22"/>
                <w:szCs w:val="22"/>
                <w:lang w:val="nl-NL"/>
              </w:rPr>
              <w:t xml:space="preserve"> là các bên liên quan</w:t>
            </w:r>
          </w:p>
        </w:tc>
        <w:tc>
          <w:tcPr>
            <w:tcW w:w="1800" w:type="dxa"/>
            <w:tcBorders>
              <w:top w:val="single" w:sz="4" w:space="0" w:color="auto"/>
              <w:left w:val="nil"/>
              <w:right w:val="nil"/>
            </w:tcBorders>
            <w:shd w:val="clear" w:color="auto" w:fill="auto"/>
            <w:noWrap/>
            <w:vAlign w:val="bottom"/>
            <w:hideMark/>
          </w:tcPr>
          <w:p w:rsidR="00366142" w:rsidRPr="00976F40" w:rsidRDefault="00366142" w:rsidP="00A04A18">
            <w:pPr>
              <w:spacing w:before="120"/>
              <w:jc w:val="right"/>
              <w:rPr>
                <w:rFonts w:ascii="Times New Roman" w:hAnsi="Times New Roman"/>
                <w:b/>
                <w:color w:val="000000"/>
                <w:sz w:val="22"/>
                <w:szCs w:val="22"/>
                <w:lang w:val="nl-NL"/>
              </w:rPr>
            </w:pPr>
          </w:p>
        </w:tc>
        <w:tc>
          <w:tcPr>
            <w:tcW w:w="270" w:type="dxa"/>
            <w:tcBorders>
              <w:left w:val="nil"/>
              <w:right w:val="nil"/>
            </w:tcBorders>
            <w:shd w:val="clear" w:color="auto" w:fill="auto"/>
            <w:noWrap/>
            <w:vAlign w:val="bottom"/>
            <w:hideMark/>
          </w:tcPr>
          <w:p w:rsidR="00366142" w:rsidRPr="00976F40" w:rsidRDefault="00366142" w:rsidP="00A04A18">
            <w:pPr>
              <w:spacing w:before="120"/>
              <w:jc w:val="right"/>
              <w:rPr>
                <w:rFonts w:ascii="Times New Roman" w:hAnsi="Times New Roman"/>
                <w:b/>
                <w:color w:val="000000"/>
                <w:sz w:val="22"/>
                <w:szCs w:val="22"/>
                <w:lang w:val="nl-NL"/>
              </w:rPr>
            </w:pPr>
          </w:p>
        </w:tc>
        <w:tc>
          <w:tcPr>
            <w:tcW w:w="1616" w:type="dxa"/>
            <w:tcBorders>
              <w:top w:val="single" w:sz="4" w:space="0" w:color="auto"/>
              <w:left w:val="nil"/>
              <w:right w:val="nil"/>
            </w:tcBorders>
            <w:shd w:val="clear" w:color="auto" w:fill="auto"/>
            <w:noWrap/>
            <w:vAlign w:val="bottom"/>
            <w:hideMark/>
          </w:tcPr>
          <w:p w:rsidR="00366142" w:rsidRPr="00976F40" w:rsidRDefault="00366142" w:rsidP="00A04A18">
            <w:pPr>
              <w:spacing w:before="120"/>
              <w:jc w:val="right"/>
              <w:rPr>
                <w:rFonts w:ascii="Times New Roman" w:hAnsi="Times New Roman"/>
                <w:b/>
                <w:color w:val="000000"/>
                <w:sz w:val="22"/>
                <w:szCs w:val="22"/>
                <w:lang w:val="nl-NL"/>
              </w:rPr>
            </w:pPr>
          </w:p>
        </w:tc>
      </w:tr>
      <w:tr w:rsidR="00366142" w:rsidRPr="002B1E0E" w:rsidTr="00A04A18">
        <w:trPr>
          <w:trHeight w:val="300"/>
        </w:trPr>
        <w:tc>
          <w:tcPr>
            <w:tcW w:w="429" w:type="dxa"/>
            <w:tcBorders>
              <w:top w:val="nil"/>
              <w:left w:val="nil"/>
              <w:bottom w:val="nil"/>
              <w:right w:val="nil"/>
            </w:tcBorders>
            <w:shd w:val="clear" w:color="auto" w:fill="auto"/>
            <w:noWrap/>
            <w:vAlign w:val="bottom"/>
            <w:hideMark/>
          </w:tcPr>
          <w:p w:rsidR="00366142" w:rsidRPr="002B1E0E"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2B1E0E" w:rsidRDefault="00366142" w:rsidP="00A04A18">
            <w:pPr>
              <w:rPr>
                <w:rFonts w:ascii="Times New Roman" w:eastAsia="Times New Roman" w:hAnsi="Times New Roman"/>
                <w:bCs/>
                <w:color w:val="000000" w:themeColor="text1"/>
                <w:sz w:val="22"/>
                <w:szCs w:val="22"/>
                <w:lang w:val="nl-NL" w:eastAsia="zh-TW"/>
              </w:rPr>
            </w:pPr>
            <w:r w:rsidRPr="002B1E0E">
              <w:rPr>
                <w:rFonts w:ascii="Times New Roman" w:eastAsia="Times New Roman" w:hAnsi="Times New Roman"/>
                <w:bCs/>
                <w:color w:val="000000" w:themeColor="text1"/>
                <w:sz w:val="22"/>
                <w:szCs w:val="22"/>
                <w:lang w:val="nl-NL" w:eastAsia="zh-TW"/>
              </w:rPr>
              <w:t>Chi tiết cho từng đối tượng</w:t>
            </w:r>
          </w:p>
        </w:tc>
        <w:tc>
          <w:tcPr>
            <w:tcW w:w="1800" w:type="dxa"/>
            <w:tcBorders>
              <w:left w:val="nil"/>
              <w:bottom w:val="single" w:sz="4" w:space="0" w:color="auto"/>
              <w:right w:val="nil"/>
            </w:tcBorders>
            <w:shd w:val="clear" w:color="auto" w:fill="auto"/>
            <w:noWrap/>
            <w:vAlign w:val="bottom"/>
            <w:hideMark/>
          </w:tcPr>
          <w:p w:rsidR="00366142" w:rsidRPr="002B1E0E" w:rsidRDefault="00366142" w:rsidP="00A04A18">
            <w:pPr>
              <w:jc w:val="right"/>
              <w:rPr>
                <w:rFonts w:ascii="Times New Roman" w:hAnsi="Times New Roman"/>
                <w:color w:val="000000"/>
                <w:sz w:val="22"/>
                <w:szCs w:val="22"/>
              </w:rPr>
            </w:pPr>
            <w:r w:rsidRPr="002B1E0E">
              <w:rPr>
                <w:rFonts w:ascii="Times New Roman" w:hAnsi="Times New Roman"/>
                <w:color w:val="000000"/>
                <w:sz w:val="22"/>
                <w:szCs w:val="22"/>
              </w:rPr>
              <w:t>-</w:t>
            </w:r>
          </w:p>
        </w:tc>
        <w:tc>
          <w:tcPr>
            <w:tcW w:w="270" w:type="dxa"/>
            <w:tcBorders>
              <w:left w:val="nil"/>
              <w:right w:val="nil"/>
            </w:tcBorders>
            <w:shd w:val="clear" w:color="auto" w:fill="auto"/>
            <w:noWrap/>
            <w:vAlign w:val="bottom"/>
            <w:hideMark/>
          </w:tcPr>
          <w:p w:rsidR="00366142" w:rsidRPr="002B1E0E" w:rsidRDefault="00366142" w:rsidP="00A04A18">
            <w:pPr>
              <w:jc w:val="right"/>
              <w:rPr>
                <w:rFonts w:ascii="Times New Roman" w:hAnsi="Times New Roman"/>
                <w:color w:val="000000"/>
                <w:sz w:val="22"/>
                <w:szCs w:val="22"/>
              </w:rPr>
            </w:pPr>
          </w:p>
        </w:tc>
        <w:tc>
          <w:tcPr>
            <w:tcW w:w="1616" w:type="dxa"/>
            <w:tcBorders>
              <w:left w:val="nil"/>
              <w:bottom w:val="single" w:sz="4" w:space="0" w:color="auto"/>
              <w:right w:val="nil"/>
            </w:tcBorders>
            <w:shd w:val="clear" w:color="auto" w:fill="auto"/>
            <w:noWrap/>
            <w:vAlign w:val="bottom"/>
            <w:hideMark/>
          </w:tcPr>
          <w:p w:rsidR="00366142" w:rsidRPr="002B1E0E" w:rsidRDefault="00366142" w:rsidP="00A04A18">
            <w:pPr>
              <w:jc w:val="right"/>
              <w:rPr>
                <w:rFonts w:ascii="Times New Roman" w:hAnsi="Times New Roman"/>
                <w:color w:val="000000"/>
                <w:sz w:val="22"/>
                <w:szCs w:val="22"/>
              </w:rPr>
            </w:pPr>
            <w:r w:rsidRPr="002B1E0E">
              <w:rPr>
                <w:rFonts w:ascii="Times New Roman" w:hAnsi="Times New Roman"/>
                <w:color w:val="000000"/>
                <w:sz w:val="22"/>
                <w:szCs w:val="22"/>
              </w:rPr>
              <w:t>-</w:t>
            </w:r>
          </w:p>
        </w:tc>
      </w:tr>
      <w:tr w:rsidR="00366142" w:rsidRPr="002B1E0E" w:rsidTr="00A04A18">
        <w:trPr>
          <w:trHeight w:val="300"/>
        </w:trPr>
        <w:tc>
          <w:tcPr>
            <w:tcW w:w="429" w:type="dxa"/>
            <w:tcBorders>
              <w:top w:val="nil"/>
              <w:left w:val="nil"/>
              <w:bottom w:val="nil"/>
              <w:right w:val="nil"/>
            </w:tcBorders>
            <w:shd w:val="clear" w:color="auto" w:fill="auto"/>
            <w:noWrap/>
            <w:vAlign w:val="bottom"/>
            <w:hideMark/>
          </w:tcPr>
          <w:p w:rsidR="00366142" w:rsidRPr="002B1E0E"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2B1E0E" w:rsidRDefault="00366142" w:rsidP="00A04A18">
            <w:pPr>
              <w:rPr>
                <w:rFonts w:ascii="Times New Roman" w:eastAsia="Times New Roman" w:hAnsi="Times New Roman"/>
                <w:b/>
                <w:bCs/>
                <w:color w:val="000000" w:themeColor="text1"/>
                <w:sz w:val="22"/>
                <w:szCs w:val="22"/>
                <w:lang w:eastAsia="zh-TW"/>
              </w:rPr>
            </w:pPr>
            <w:r w:rsidRPr="002B1E0E">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2B1E0E" w:rsidRDefault="00366142" w:rsidP="00A04A18">
            <w:pPr>
              <w:jc w:val="right"/>
              <w:rPr>
                <w:rFonts w:ascii="Times New Roman" w:hAnsi="Times New Roman"/>
                <w:b/>
                <w:color w:val="000000"/>
                <w:sz w:val="22"/>
                <w:szCs w:val="22"/>
              </w:rPr>
            </w:pPr>
            <w:r w:rsidRPr="002B1E0E">
              <w:rPr>
                <w:rFonts w:ascii="Times New Roman" w:hAnsi="Times New Roman"/>
                <w:b/>
                <w:color w:val="000000"/>
                <w:sz w:val="22"/>
                <w:szCs w:val="22"/>
              </w:rPr>
              <w:t>-</w:t>
            </w:r>
          </w:p>
        </w:tc>
        <w:tc>
          <w:tcPr>
            <w:tcW w:w="270" w:type="dxa"/>
            <w:tcBorders>
              <w:left w:val="nil"/>
              <w:bottom w:val="nil"/>
              <w:right w:val="nil"/>
            </w:tcBorders>
            <w:shd w:val="clear" w:color="auto" w:fill="auto"/>
            <w:noWrap/>
            <w:vAlign w:val="bottom"/>
            <w:hideMark/>
          </w:tcPr>
          <w:p w:rsidR="00366142" w:rsidRPr="002B1E0E"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2B1E0E" w:rsidRDefault="00366142" w:rsidP="00A04A18">
            <w:pPr>
              <w:jc w:val="right"/>
              <w:rPr>
                <w:rFonts w:ascii="Times New Roman" w:hAnsi="Times New Roman"/>
                <w:b/>
                <w:color w:val="000000"/>
                <w:sz w:val="22"/>
                <w:szCs w:val="22"/>
              </w:rPr>
            </w:pPr>
            <w:r w:rsidRPr="002B1E0E">
              <w:rPr>
                <w:rFonts w:ascii="Times New Roman" w:hAnsi="Times New Roman"/>
                <w:b/>
                <w:color w:val="000000"/>
                <w:sz w:val="22"/>
                <w:szCs w:val="22"/>
              </w:rPr>
              <w:t>-</w:t>
            </w:r>
          </w:p>
        </w:tc>
      </w:tr>
    </w:tbl>
    <w:p w:rsidR="00366142" w:rsidRPr="002B1E0E" w:rsidRDefault="00366142" w:rsidP="00010D7A">
      <w:pPr>
        <w:numPr>
          <w:ilvl w:val="1"/>
          <w:numId w:val="5"/>
        </w:numPr>
        <w:spacing w:before="240" w:after="120"/>
        <w:ind w:left="576" w:hanging="576"/>
        <w:jc w:val="both"/>
        <w:rPr>
          <w:rFonts w:ascii="Times New Roman" w:hAnsi="Times New Roman"/>
          <w:b/>
          <w:bCs/>
          <w:sz w:val="22"/>
          <w:szCs w:val="22"/>
          <w:lang w:val="en-US"/>
        </w:rPr>
      </w:pPr>
      <w:r w:rsidRPr="002B1E0E">
        <w:rPr>
          <w:rFonts w:ascii="Times New Roman" w:hAnsi="Times New Roman"/>
          <w:b/>
          <w:bCs/>
          <w:sz w:val="22"/>
          <w:szCs w:val="22"/>
          <w:lang w:val="en-US"/>
        </w:rPr>
        <w:t xml:space="preserve">Thuế và các khoản phải nộp Nhà nước </w:t>
      </w:r>
    </w:p>
    <w:tbl>
      <w:tblPr>
        <w:tblW w:w="8910" w:type="dxa"/>
        <w:tblInd w:w="108" w:type="dxa"/>
        <w:tblLook w:val="04A0" w:firstRow="1" w:lastRow="0" w:firstColumn="1" w:lastColumn="0" w:noHBand="0" w:noVBand="1"/>
      </w:tblPr>
      <w:tblGrid>
        <w:gridCol w:w="360"/>
        <w:gridCol w:w="2610"/>
        <w:gridCol w:w="1530"/>
        <w:gridCol w:w="1530"/>
        <w:gridCol w:w="1440"/>
        <w:gridCol w:w="1440"/>
      </w:tblGrid>
      <w:tr w:rsidR="00366142" w:rsidRPr="002B1E0E" w:rsidTr="00A04A18">
        <w:trPr>
          <w:trHeight w:val="570"/>
        </w:trPr>
        <w:tc>
          <w:tcPr>
            <w:tcW w:w="360" w:type="dxa"/>
            <w:tcBorders>
              <w:top w:val="nil"/>
              <w:left w:val="nil"/>
              <w:bottom w:val="nil"/>
              <w:right w:val="nil"/>
            </w:tcBorders>
            <w:shd w:val="clear" w:color="auto" w:fill="auto"/>
            <w:vAlign w:val="center"/>
            <w:hideMark/>
          </w:tcPr>
          <w:p w:rsidR="00366142" w:rsidRPr="002B1E0E" w:rsidRDefault="00366142" w:rsidP="00A04A18">
            <w:pPr>
              <w:jc w:val="center"/>
              <w:rPr>
                <w:rFonts w:ascii="Times New Roman" w:eastAsia="Times New Roman" w:hAnsi="Times New Roman"/>
                <w:b/>
                <w:bCs/>
                <w:sz w:val="22"/>
                <w:szCs w:val="22"/>
                <w:lang w:val="nl-NL"/>
              </w:rPr>
            </w:pPr>
          </w:p>
        </w:tc>
        <w:tc>
          <w:tcPr>
            <w:tcW w:w="2610" w:type="dxa"/>
            <w:tcBorders>
              <w:top w:val="nil"/>
              <w:left w:val="nil"/>
              <w:bottom w:val="nil"/>
              <w:right w:val="nil"/>
            </w:tcBorders>
            <w:shd w:val="clear" w:color="auto" w:fill="auto"/>
            <w:vAlign w:val="center"/>
            <w:hideMark/>
          </w:tcPr>
          <w:p w:rsidR="00366142" w:rsidRPr="002B1E0E" w:rsidRDefault="00366142" w:rsidP="00A04A18">
            <w:pPr>
              <w:jc w:val="center"/>
              <w:rPr>
                <w:rFonts w:ascii="Times New Roman" w:eastAsia="Times New Roman" w:hAnsi="Times New Roman"/>
                <w:b/>
                <w:bCs/>
                <w:sz w:val="22"/>
                <w:szCs w:val="22"/>
              </w:rPr>
            </w:pPr>
            <w:r w:rsidRPr="002B1E0E">
              <w:rPr>
                <w:rFonts w:ascii="Times New Roman" w:eastAsia="Times New Roman" w:hAnsi="Times New Roman"/>
                <w:b/>
                <w:bCs/>
                <w:sz w:val="22"/>
                <w:szCs w:val="22"/>
              </w:rPr>
              <w:t>Chỉ tiêu</w:t>
            </w:r>
          </w:p>
        </w:tc>
        <w:tc>
          <w:tcPr>
            <w:tcW w:w="1530" w:type="dxa"/>
            <w:tcBorders>
              <w:bottom w:val="single" w:sz="4" w:space="0" w:color="auto"/>
            </w:tcBorders>
            <w:shd w:val="clear" w:color="auto" w:fill="auto"/>
            <w:vAlign w:val="center"/>
          </w:tcPr>
          <w:p w:rsidR="00366142" w:rsidRPr="002B1E0E" w:rsidRDefault="00802222" w:rsidP="00A04A18">
            <w:pPr>
              <w:jc w:val="right"/>
              <w:rPr>
                <w:rFonts w:ascii="Times New Roman" w:hAnsi="Times New Roman"/>
                <w:b/>
                <w:bCs/>
                <w:sz w:val="22"/>
                <w:szCs w:val="22"/>
              </w:rPr>
            </w:pPr>
            <w:r>
              <w:rPr>
                <w:rFonts w:ascii="Times New Roman" w:hAnsi="Times New Roman"/>
                <w:b/>
                <w:bCs/>
                <w:sz w:val="22"/>
                <w:szCs w:val="22"/>
              </w:rPr>
              <w:t>Số đầu năm</w:t>
            </w:r>
          </w:p>
        </w:tc>
        <w:tc>
          <w:tcPr>
            <w:tcW w:w="1530" w:type="dxa"/>
            <w:tcBorders>
              <w:bottom w:val="single" w:sz="4" w:space="0" w:color="auto"/>
            </w:tcBorders>
            <w:shd w:val="clear" w:color="auto" w:fill="auto"/>
            <w:vAlign w:val="center"/>
          </w:tcPr>
          <w:p w:rsidR="00366142" w:rsidRPr="002B1E0E" w:rsidRDefault="00366142" w:rsidP="00A04A18">
            <w:pPr>
              <w:jc w:val="center"/>
              <w:rPr>
                <w:rFonts w:ascii="Times New Roman" w:hAnsi="Times New Roman"/>
                <w:b/>
                <w:bCs/>
                <w:sz w:val="22"/>
                <w:szCs w:val="22"/>
              </w:rPr>
            </w:pPr>
            <w:r w:rsidRPr="002B1E0E">
              <w:rPr>
                <w:rFonts w:ascii="Times New Roman" w:hAnsi="Times New Roman"/>
                <w:b/>
                <w:bCs/>
                <w:sz w:val="22"/>
                <w:szCs w:val="22"/>
              </w:rPr>
              <w:t xml:space="preserve">Số phải nộp </w:t>
            </w:r>
          </w:p>
        </w:tc>
        <w:tc>
          <w:tcPr>
            <w:tcW w:w="1440" w:type="dxa"/>
            <w:tcBorders>
              <w:bottom w:val="single" w:sz="4" w:space="0" w:color="auto"/>
            </w:tcBorders>
            <w:shd w:val="clear" w:color="auto" w:fill="auto"/>
            <w:vAlign w:val="center"/>
          </w:tcPr>
          <w:p w:rsidR="00366142" w:rsidRPr="002B1E0E" w:rsidRDefault="00366142" w:rsidP="00A04A18">
            <w:pPr>
              <w:jc w:val="center"/>
              <w:rPr>
                <w:rFonts w:ascii="Times New Roman" w:hAnsi="Times New Roman"/>
                <w:b/>
                <w:bCs/>
                <w:sz w:val="22"/>
                <w:szCs w:val="22"/>
              </w:rPr>
            </w:pPr>
            <w:r w:rsidRPr="002B1E0E">
              <w:rPr>
                <w:rFonts w:ascii="Times New Roman" w:hAnsi="Times New Roman"/>
                <w:b/>
                <w:bCs/>
                <w:sz w:val="22"/>
                <w:szCs w:val="22"/>
              </w:rPr>
              <w:t>Số đã nộp</w:t>
            </w:r>
          </w:p>
        </w:tc>
        <w:tc>
          <w:tcPr>
            <w:tcW w:w="1440" w:type="dxa"/>
            <w:tcBorders>
              <w:bottom w:val="single" w:sz="4" w:space="0" w:color="auto"/>
            </w:tcBorders>
            <w:shd w:val="clear" w:color="auto" w:fill="auto"/>
            <w:vAlign w:val="center"/>
          </w:tcPr>
          <w:p w:rsidR="00366142" w:rsidRPr="002B1E0E" w:rsidRDefault="00802222" w:rsidP="0015483E">
            <w:pPr>
              <w:jc w:val="right"/>
              <w:rPr>
                <w:rFonts w:ascii="Times New Roman" w:hAnsi="Times New Roman"/>
                <w:b/>
                <w:bCs/>
                <w:sz w:val="22"/>
                <w:szCs w:val="22"/>
              </w:rPr>
            </w:pPr>
            <w:r>
              <w:rPr>
                <w:rFonts w:ascii="Times New Roman" w:hAnsi="Times New Roman"/>
                <w:b/>
                <w:bCs/>
                <w:sz w:val="22"/>
                <w:szCs w:val="22"/>
              </w:rPr>
              <w:t>Số cuối năm</w:t>
            </w:r>
          </w:p>
        </w:tc>
      </w:tr>
      <w:tr w:rsidR="00366142" w:rsidRPr="002B1E0E" w:rsidTr="00A04A18">
        <w:trPr>
          <w:trHeight w:val="302"/>
        </w:trPr>
        <w:tc>
          <w:tcPr>
            <w:tcW w:w="360" w:type="dxa"/>
            <w:tcBorders>
              <w:top w:val="nil"/>
              <w:left w:val="nil"/>
              <w:bottom w:val="nil"/>
              <w:right w:val="nil"/>
            </w:tcBorders>
            <w:shd w:val="clear" w:color="auto" w:fill="auto"/>
            <w:vAlign w:val="center"/>
            <w:hideMark/>
          </w:tcPr>
          <w:p w:rsidR="00366142" w:rsidRPr="002B1E0E" w:rsidRDefault="00366142" w:rsidP="00A04A18">
            <w:pPr>
              <w:jc w:val="center"/>
              <w:rPr>
                <w:rFonts w:ascii="Times New Roman" w:eastAsia="Times New Roman" w:hAnsi="Times New Roman"/>
                <w:b/>
                <w:bCs/>
                <w:sz w:val="22"/>
                <w:szCs w:val="22"/>
              </w:rPr>
            </w:pPr>
          </w:p>
        </w:tc>
        <w:tc>
          <w:tcPr>
            <w:tcW w:w="2610" w:type="dxa"/>
            <w:tcBorders>
              <w:top w:val="nil"/>
              <w:left w:val="nil"/>
              <w:bottom w:val="nil"/>
              <w:right w:val="nil"/>
            </w:tcBorders>
            <w:shd w:val="clear" w:color="auto" w:fill="auto"/>
            <w:vAlign w:val="center"/>
            <w:hideMark/>
          </w:tcPr>
          <w:p w:rsidR="00366142" w:rsidRPr="002B1E0E" w:rsidRDefault="00366142" w:rsidP="00A04A18">
            <w:pPr>
              <w:rPr>
                <w:rFonts w:ascii="Times New Roman" w:hAnsi="Times New Roman"/>
                <w:bCs/>
                <w:iCs/>
                <w:sz w:val="22"/>
                <w:szCs w:val="22"/>
                <w:lang w:val="nl-NL"/>
              </w:rPr>
            </w:pPr>
            <w:r w:rsidRPr="002B1E0E">
              <w:rPr>
                <w:rFonts w:ascii="Times New Roman" w:hAnsi="Times New Roman"/>
                <w:bCs/>
                <w:iCs/>
                <w:sz w:val="22"/>
                <w:szCs w:val="22"/>
                <w:lang w:val="nl-NL"/>
              </w:rPr>
              <w:t xml:space="preserve">Thuế GTGT </w:t>
            </w:r>
            <w:r w:rsidRPr="002B1E0E">
              <w:rPr>
                <w:rFonts w:ascii="Times New Roman" w:hAnsi="Times New Roman"/>
                <w:bCs/>
                <w:iCs/>
                <w:sz w:val="22"/>
                <w:szCs w:val="22"/>
                <w:highlight w:val="cyan"/>
                <w:lang w:val="nl-NL"/>
              </w:rPr>
              <w:t>hàng bán nội địa/ cung cấp dịch vụ trong nước</w:t>
            </w:r>
          </w:p>
        </w:tc>
        <w:tc>
          <w:tcPr>
            <w:tcW w:w="1530" w:type="dxa"/>
            <w:tcBorders>
              <w:top w:val="single" w:sz="4" w:space="0" w:color="auto"/>
            </w:tcBorders>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530" w:type="dxa"/>
            <w:tcBorders>
              <w:top w:val="single" w:sz="4" w:space="0" w:color="auto"/>
            </w:tcBorders>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440" w:type="dxa"/>
            <w:tcBorders>
              <w:top w:val="single" w:sz="4" w:space="0" w:color="auto"/>
            </w:tcBorders>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440" w:type="dxa"/>
            <w:tcBorders>
              <w:top w:val="single" w:sz="4" w:space="0" w:color="auto"/>
            </w:tcBorders>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r>
      <w:tr w:rsidR="00366142" w:rsidRPr="002B1E0E" w:rsidTr="00A04A18">
        <w:trPr>
          <w:trHeight w:val="302"/>
        </w:trPr>
        <w:tc>
          <w:tcPr>
            <w:tcW w:w="360" w:type="dxa"/>
            <w:tcBorders>
              <w:top w:val="nil"/>
              <w:left w:val="nil"/>
              <w:bottom w:val="nil"/>
              <w:right w:val="nil"/>
            </w:tcBorders>
            <w:shd w:val="clear" w:color="auto" w:fill="auto"/>
            <w:vAlign w:val="center"/>
            <w:hideMark/>
          </w:tcPr>
          <w:p w:rsidR="00366142" w:rsidRPr="002B1E0E" w:rsidRDefault="00366142" w:rsidP="00A04A18">
            <w:pPr>
              <w:spacing w:before="120"/>
              <w:jc w:val="center"/>
              <w:rPr>
                <w:rFonts w:ascii="Times New Roman" w:eastAsia="Times New Roman" w:hAnsi="Times New Roman"/>
                <w:b/>
                <w:bCs/>
                <w:color w:val="00B050"/>
                <w:sz w:val="22"/>
                <w:szCs w:val="22"/>
              </w:rPr>
            </w:pPr>
          </w:p>
        </w:tc>
        <w:tc>
          <w:tcPr>
            <w:tcW w:w="2610" w:type="dxa"/>
            <w:tcBorders>
              <w:top w:val="nil"/>
              <w:left w:val="nil"/>
              <w:bottom w:val="nil"/>
              <w:right w:val="nil"/>
            </w:tcBorders>
            <w:shd w:val="clear" w:color="auto" w:fill="auto"/>
            <w:vAlign w:val="center"/>
            <w:hideMark/>
          </w:tcPr>
          <w:p w:rsidR="00366142" w:rsidRPr="002B1E0E" w:rsidRDefault="00366142" w:rsidP="00A04A18">
            <w:pPr>
              <w:rPr>
                <w:rFonts w:ascii="Times New Roman" w:hAnsi="Times New Roman"/>
                <w:bCs/>
                <w:iCs/>
                <w:sz w:val="22"/>
                <w:szCs w:val="22"/>
                <w:lang w:val="nl-NL"/>
              </w:rPr>
            </w:pPr>
            <w:r w:rsidRPr="002B1E0E">
              <w:rPr>
                <w:rFonts w:ascii="Times New Roman" w:hAnsi="Times New Roman"/>
                <w:bCs/>
                <w:iCs/>
                <w:sz w:val="22"/>
                <w:szCs w:val="22"/>
                <w:lang w:val="nl-NL"/>
              </w:rPr>
              <w:t>Thuế GTGT hàng nhập khẩu</w:t>
            </w:r>
          </w:p>
        </w:tc>
        <w:tc>
          <w:tcPr>
            <w:tcW w:w="153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53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44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44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r>
      <w:tr w:rsidR="00366142" w:rsidRPr="002B1E0E" w:rsidTr="00A04A18">
        <w:trPr>
          <w:trHeight w:val="302"/>
        </w:trPr>
        <w:tc>
          <w:tcPr>
            <w:tcW w:w="360" w:type="dxa"/>
            <w:tcBorders>
              <w:top w:val="nil"/>
              <w:left w:val="nil"/>
              <w:bottom w:val="nil"/>
              <w:right w:val="nil"/>
            </w:tcBorders>
            <w:shd w:val="clear" w:color="auto" w:fill="auto"/>
            <w:vAlign w:val="center"/>
            <w:hideMark/>
          </w:tcPr>
          <w:p w:rsidR="00366142" w:rsidRPr="002B1E0E" w:rsidRDefault="00366142" w:rsidP="00A04A18">
            <w:pPr>
              <w:jc w:val="center"/>
              <w:rPr>
                <w:rFonts w:ascii="Times New Roman" w:eastAsia="Times New Roman" w:hAnsi="Times New Roman"/>
                <w:b/>
                <w:bCs/>
                <w:color w:val="00B050"/>
                <w:sz w:val="22"/>
                <w:szCs w:val="22"/>
              </w:rPr>
            </w:pPr>
          </w:p>
        </w:tc>
        <w:tc>
          <w:tcPr>
            <w:tcW w:w="2610" w:type="dxa"/>
            <w:tcBorders>
              <w:top w:val="nil"/>
              <w:left w:val="nil"/>
              <w:bottom w:val="nil"/>
              <w:right w:val="nil"/>
            </w:tcBorders>
            <w:shd w:val="clear" w:color="auto" w:fill="auto"/>
            <w:vAlign w:val="center"/>
            <w:hideMark/>
          </w:tcPr>
          <w:p w:rsidR="00366142" w:rsidRPr="002B1E0E" w:rsidRDefault="00366142" w:rsidP="00A04A18">
            <w:pPr>
              <w:rPr>
                <w:rFonts w:ascii="Times New Roman" w:hAnsi="Times New Roman"/>
                <w:bCs/>
                <w:iCs/>
                <w:sz w:val="22"/>
                <w:szCs w:val="22"/>
                <w:lang w:val="nl-NL"/>
              </w:rPr>
            </w:pPr>
            <w:r w:rsidRPr="002B1E0E">
              <w:rPr>
                <w:rFonts w:ascii="Times New Roman" w:hAnsi="Times New Roman"/>
                <w:bCs/>
                <w:iCs/>
                <w:sz w:val="22"/>
                <w:szCs w:val="22"/>
                <w:lang w:val="nl-NL"/>
              </w:rPr>
              <w:t>Thuế xuất, nhập khẩu</w:t>
            </w:r>
          </w:p>
        </w:tc>
        <w:tc>
          <w:tcPr>
            <w:tcW w:w="153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53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44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44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r>
      <w:tr w:rsidR="00366142" w:rsidRPr="002B1E0E" w:rsidTr="00A04A18">
        <w:trPr>
          <w:trHeight w:val="302"/>
        </w:trPr>
        <w:tc>
          <w:tcPr>
            <w:tcW w:w="360" w:type="dxa"/>
            <w:tcBorders>
              <w:top w:val="nil"/>
              <w:left w:val="nil"/>
              <w:bottom w:val="nil"/>
              <w:right w:val="nil"/>
            </w:tcBorders>
            <w:shd w:val="clear" w:color="auto" w:fill="auto"/>
            <w:vAlign w:val="center"/>
            <w:hideMark/>
          </w:tcPr>
          <w:p w:rsidR="00366142" w:rsidRPr="002B1E0E" w:rsidRDefault="00366142" w:rsidP="00A04A18">
            <w:pPr>
              <w:jc w:val="center"/>
              <w:rPr>
                <w:rFonts w:ascii="Times New Roman" w:eastAsia="Times New Roman" w:hAnsi="Times New Roman"/>
                <w:b/>
                <w:bCs/>
                <w:color w:val="00B050"/>
                <w:sz w:val="22"/>
                <w:szCs w:val="22"/>
              </w:rPr>
            </w:pPr>
          </w:p>
        </w:tc>
        <w:tc>
          <w:tcPr>
            <w:tcW w:w="2610" w:type="dxa"/>
            <w:tcBorders>
              <w:top w:val="nil"/>
              <w:left w:val="nil"/>
              <w:bottom w:val="nil"/>
              <w:right w:val="nil"/>
            </w:tcBorders>
            <w:shd w:val="clear" w:color="auto" w:fill="auto"/>
            <w:vAlign w:val="center"/>
            <w:hideMark/>
          </w:tcPr>
          <w:p w:rsidR="00366142" w:rsidRPr="002B1E0E" w:rsidRDefault="00366142" w:rsidP="00A04A18">
            <w:pPr>
              <w:rPr>
                <w:rFonts w:ascii="Times New Roman" w:hAnsi="Times New Roman"/>
                <w:bCs/>
                <w:iCs/>
                <w:sz w:val="22"/>
                <w:szCs w:val="22"/>
                <w:lang w:val="nl-NL"/>
              </w:rPr>
            </w:pPr>
            <w:r w:rsidRPr="002B1E0E">
              <w:rPr>
                <w:rFonts w:ascii="Times New Roman" w:hAnsi="Times New Roman"/>
                <w:bCs/>
                <w:iCs/>
                <w:sz w:val="22"/>
                <w:szCs w:val="22"/>
                <w:lang w:val="nl-NL"/>
              </w:rPr>
              <w:t>Thuế thu nhập doanh nghiệp</w:t>
            </w:r>
          </w:p>
        </w:tc>
        <w:tc>
          <w:tcPr>
            <w:tcW w:w="153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53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44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44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r>
      <w:tr w:rsidR="00366142" w:rsidRPr="002B1E0E" w:rsidTr="00A04A18">
        <w:trPr>
          <w:trHeight w:val="302"/>
        </w:trPr>
        <w:tc>
          <w:tcPr>
            <w:tcW w:w="360" w:type="dxa"/>
            <w:tcBorders>
              <w:top w:val="nil"/>
              <w:left w:val="nil"/>
              <w:bottom w:val="nil"/>
              <w:right w:val="nil"/>
            </w:tcBorders>
            <w:shd w:val="clear" w:color="auto" w:fill="auto"/>
            <w:vAlign w:val="center"/>
            <w:hideMark/>
          </w:tcPr>
          <w:p w:rsidR="00366142" w:rsidRPr="002B1E0E" w:rsidRDefault="00366142" w:rsidP="00A04A18">
            <w:pPr>
              <w:spacing w:before="120"/>
              <w:jc w:val="center"/>
              <w:rPr>
                <w:rFonts w:ascii="Times New Roman" w:eastAsia="Times New Roman" w:hAnsi="Times New Roman"/>
                <w:bCs/>
                <w:sz w:val="22"/>
                <w:szCs w:val="22"/>
              </w:rPr>
            </w:pPr>
          </w:p>
        </w:tc>
        <w:tc>
          <w:tcPr>
            <w:tcW w:w="2610" w:type="dxa"/>
            <w:tcBorders>
              <w:top w:val="nil"/>
              <w:left w:val="nil"/>
              <w:bottom w:val="nil"/>
              <w:right w:val="nil"/>
            </w:tcBorders>
            <w:shd w:val="clear" w:color="auto" w:fill="auto"/>
            <w:noWrap/>
            <w:vAlign w:val="center"/>
            <w:hideMark/>
          </w:tcPr>
          <w:p w:rsidR="00366142" w:rsidRPr="002B1E0E" w:rsidRDefault="00366142" w:rsidP="00A04A18">
            <w:pPr>
              <w:rPr>
                <w:rFonts w:ascii="Times New Roman" w:hAnsi="Times New Roman"/>
                <w:bCs/>
                <w:iCs/>
                <w:sz w:val="22"/>
                <w:szCs w:val="22"/>
                <w:lang w:val="nl-NL"/>
              </w:rPr>
            </w:pPr>
            <w:r w:rsidRPr="002B1E0E">
              <w:rPr>
                <w:rFonts w:ascii="Times New Roman" w:hAnsi="Times New Roman"/>
                <w:bCs/>
                <w:iCs/>
                <w:sz w:val="22"/>
                <w:szCs w:val="22"/>
                <w:lang w:val="nl-NL"/>
              </w:rPr>
              <w:t>Thuế thu nhập cá nhân</w:t>
            </w:r>
          </w:p>
        </w:tc>
        <w:tc>
          <w:tcPr>
            <w:tcW w:w="153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53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44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44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r>
      <w:tr w:rsidR="00366142" w:rsidRPr="002B1E0E" w:rsidTr="00A04A18">
        <w:trPr>
          <w:trHeight w:val="302"/>
        </w:trPr>
        <w:tc>
          <w:tcPr>
            <w:tcW w:w="360" w:type="dxa"/>
            <w:tcBorders>
              <w:top w:val="nil"/>
              <w:left w:val="nil"/>
              <w:bottom w:val="nil"/>
              <w:right w:val="nil"/>
            </w:tcBorders>
            <w:shd w:val="clear" w:color="auto" w:fill="auto"/>
            <w:vAlign w:val="center"/>
            <w:hideMark/>
          </w:tcPr>
          <w:p w:rsidR="00366142" w:rsidRPr="002B1E0E" w:rsidRDefault="00366142" w:rsidP="00A04A18">
            <w:pPr>
              <w:jc w:val="center"/>
              <w:rPr>
                <w:rFonts w:ascii="Times New Roman" w:eastAsia="Times New Roman" w:hAnsi="Times New Roman"/>
                <w:b/>
                <w:bCs/>
                <w:i/>
                <w:iCs/>
                <w:sz w:val="22"/>
                <w:szCs w:val="22"/>
              </w:rPr>
            </w:pPr>
          </w:p>
        </w:tc>
        <w:tc>
          <w:tcPr>
            <w:tcW w:w="2610" w:type="dxa"/>
            <w:tcBorders>
              <w:top w:val="nil"/>
              <w:left w:val="nil"/>
              <w:bottom w:val="nil"/>
              <w:right w:val="nil"/>
            </w:tcBorders>
            <w:shd w:val="clear" w:color="auto" w:fill="auto"/>
            <w:vAlign w:val="center"/>
            <w:hideMark/>
          </w:tcPr>
          <w:p w:rsidR="00366142" w:rsidRPr="002B1E0E" w:rsidRDefault="00366142" w:rsidP="00A04A18">
            <w:pPr>
              <w:rPr>
                <w:rFonts w:ascii="Times New Roman" w:hAnsi="Times New Roman"/>
                <w:bCs/>
                <w:iCs/>
                <w:sz w:val="22"/>
                <w:szCs w:val="22"/>
                <w:lang w:val="nl-NL"/>
              </w:rPr>
            </w:pPr>
            <w:r w:rsidRPr="002B1E0E">
              <w:rPr>
                <w:rFonts w:ascii="Times New Roman" w:hAnsi="Times New Roman"/>
                <w:bCs/>
                <w:iCs/>
                <w:sz w:val="22"/>
                <w:szCs w:val="22"/>
                <w:lang w:val="nl-NL"/>
              </w:rPr>
              <w:t>Các loại thuế khác</w:t>
            </w:r>
          </w:p>
        </w:tc>
        <w:tc>
          <w:tcPr>
            <w:tcW w:w="153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53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44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440" w:type="dxa"/>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r>
      <w:tr w:rsidR="00366142" w:rsidRPr="002B1E0E" w:rsidTr="00A04A18">
        <w:trPr>
          <w:trHeight w:val="302"/>
        </w:trPr>
        <w:tc>
          <w:tcPr>
            <w:tcW w:w="360" w:type="dxa"/>
            <w:tcBorders>
              <w:top w:val="nil"/>
              <w:left w:val="nil"/>
              <w:bottom w:val="nil"/>
              <w:right w:val="nil"/>
            </w:tcBorders>
            <w:shd w:val="clear" w:color="auto" w:fill="auto"/>
            <w:noWrap/>
            <w:vAlign w:val="center"/>
            <w:hideMark/>
          </w:tcPr>
          <w:p w:rsidR="00366142" w:rsidRPr="002B1E0E" w:rsidRDefault="00366142" w:rsidP="00A04A18">
            <w:pPr>
              <w:spacing w:before="120"/>
              <w:jc w:val="center"/>
              <w:rPr>
                <w:rFonts w:ascii="Times New Roman" w:eastAsia="Times New Roman" w:hAnsi="Times New Roman"/>
                <w:b/>
                <w:bCs/>
                <w:sz w:val="22"/>
                <w:szCs w:val="22"/>
              </w:rPr>
            </w:pPr>
          </w:p>
        </w:tc>
        <w:tc>
          <w:tcPr>
            <w:tcW w:w="2610" w:type="dxa"/>
            <w:tcBorders>
              <w:top w:val="nil"/>
              <w:left w:val="nil"/>
              <w:bottom w:val="nil"/>
              <w:right w:val="nil"/>
            </w:tcBorders>
            <w:shd w:val="clear" w:color="auto" w:fill="auto"/>
            <w:noWrap/>
            <w:vAlign w:val="bottom"/>
            <w:hideMark/>
          </w:tcPr>
          <w:p w:rsidR="00366142" w:rsidRPr="002B1E0E" w:rsidRDefault="00366142" w:rsidP="00A04A18">
            <w:pPr>
              <w:spacing w:before="120"/>
              <w:rPr>
                <w:rFonts w:ascii="Times New Roman" w:hAnsi="Times New Roman"/>
                <w:b/>
                <w:bCs/>
                <w:sz w:val="22"/>
                <w:szCs w:val="22"/>
              </w:rPr>
            </w:pPr>
            <w:r w:rsidRPr="002B1E0E">
              <w:rPr>
                <w:rFonts w:ascii="Times New Roman" w:hAnsi="Times New Roman"/>
                <w:b/>
                <w:bCs/>
                <w:sz w:val="22"/>
                <w:szCs w:val="22"/>
              </w:rPr>
              <w:t xml:space="preserve">Cộng </w:t>
            </w:r>
          </w:p>
        </w:tc>
        <w:tc>
          <w:tcPr>
            <w:tcW w:w="1530" w:type="dxa"/>
            <w:tcBorders>
              <w:top w:val="single" w:sz="4" w:space="0" w:color="auto"/>
              <w:bottom w:val="double" w:sz="4" w:space="0" w:color="auto"/>
            </w:tcBorders>
            <w:shd w:val="clear" w:color="auto" w:fill="auto"/>
            <w:vAlign w:val="bottom"/>
          </w:tcPr>
          <w:p w:rsidR="00366142" w:rsidRPr="002B1E0E" w:rsidRDefault="00366142" w:rsidP="00A04A18">
            <w:pPr>
              <w:spacing w:before="120"/>
              <w:jc w:val="right"/>
              <w:rPr>
                <w:rFonts w:ascii="Times New Roman" w:hAnsi="Times New Roman"/>
                <w:b/>
                <w:sz w:val="22"/>
                <w:szCs w:val="22"/>
              </w:rPr>
            </w:pPr>
            <w:r w:rsidRPr="002B1E0E">
              <w:rPr>
                <w:rFonts w:ascii="Times New Roman" w:hAnsi="Times New Roman"/>
                <w:b/>
                <w:sz w:val="22"/>
                <w:szCs w:val="22"/>
              </w:rPr>
              <w:t>-</w:t>
            </w:r>
          </w:p>
        </w:tc>
        <w:tc>
          <w:tcPr>
            <w:tcW w:w="1530" w:type="dxa"/>
            <w:tcBorders>
              <w:top w:val="single" w:sz="4" w:space="0" w:color="auto"/>
              <w:bottom w:val="double" w:sz="4" w:space="0" w:color="auto"/>
            </w:tcBorders>
            <w:shd w:val="clear" w:color="auto" w:fill="auto"/>
            <w:vAlign w:val="bottom"/>
          </w:tcPr>
          <w:p w:rsidR="00366142" w:rsidRPr="002B1E0E" w:rsidRDefault="00366142" w:rsidP="00A04A18">
            <w:pPr>
              <w:spacing w:before="120"/>
              <w:jc w:val="right"/>
              <w:rPr>
                <w:rFonts w:ascii="Times New Roman" w:hAnsi="Times New Roman"/>
                <w:b/>
                <w:sz w:val="22"/>
                <w:szCs w:val="22"/>
              </w:rPr>
            </w:pPr>
            <w:r w:rsidRPr="002B1E0E">
              <w:rPr>
                <w:rFonts w:ascii="Times New Roman" w:hAnsi="Times New Roman"/>
                <w:b/>
                <w:sz w:val="22"/>
                <w:szCs w:val="22"/>
              </w:rPr>
              <w:t>-</w:t>
            </w:r>
          </w:p>
        </w:tc>
        <w:tc>
          <w:tcPr>
            <w:tcW w:w="1440" w:type="dxa"/>
            <w:tcBorders>
              <w:top w:val="single" w:sz="4" w:space="0" w:color="auto"/>
              <w:bottom w:val="double" w:sz="4" w:space="0" w:color="auto"/>
            </w:tcBorders>
            <w:shd w:val="clear" w:color="auto" w:fill="auto"/>
            <w:vAlign w:val="bottom"/>
          </w:tcPr>
          <w:p w:rsidR="00366142" w:rsidRPr="002B1E0E" w:rsidRDefault="00366142" w:rsidP="00A04A18">
            <w:pPr>
              <w:spacing w:before="120"/>
              <w:jc w:val="right"/>
              <w:rPr>
                <w:rFonts w:ascii="Times New Roman" w:hAnsi="Times New Roman"/>
                <w:b/>
                <w:sz w:val="22"/>
                <w:szCs w:val="22"/>
              </w:rPr>
            </w:pPr>
            <w:r w:rsidRPr="002B1E0E">
              <w:rPr>
                <w:rFonts w:ascii="Times New Roman" w:hAnsi="Times New Roman"/>
                <w:b/>
                <w:sz w:val="22"/>
                <w:szCs w:val="22"/>
              </w:rPr>
              <w:t>-</w:t>
            </w:r>
          </w:p>
        </w:tc>
        <w:tc>
          <w:tcPr>
            <w:tcW w:w="1440" w:type="dxa"/>
            <w:tcBorders>
              <w:top w:val="single" w:sz="4" w:space="0" w:color="auto"/>
              <w:bottom w:val="double" w:sz="4" w:space="0" w:color="auto"/>
            </w:tcBorders>
            <w:shd w:val="clear" w:color="auto" w:fill="auto"/>
            <w:vAlign w:val="bottom"/>
          </w:tcPr>
          <w:p w:rsidR="00366142" w:rsidRPr="002B1E0E" w:rsidRDefault="00366142" w:rsidP="00A04A18">
            <w:pPr>
              <w:spacing w:before="120"/>
              <w:jc w:val="right"/>
              <w:rPr>
                <w:rFonts w:ascii="Times New Roman" w:hAnsi="Times New Roman"/>
                <w:b/>
                <w:sz w:val="22"/>
                <w:szCs w:val="22"/>
              </w:rPr>
            </w:pPr>
            <w:r w:rsidRPr="002B1E0E">
              <w:rPr>
                <w:rFonts w:ascii="Times New Roman" w:hAnsi="Times New Roman"/>
                <w:b/>
                <w:sz w:val="22"/>
                <w:szCs w:val="22"/>
              </w:rPr>
              <w:t>-</w:t>
            </w:r>
          </w:p>
        </w:tc>
      </w:tr>
      <w:tr w:rsidR="00366142" w:rsidRPr="002B1E0E" w:rsidTr="00E56D8E">
        <w:trPr>
          <w:trHeight w:val="302"/>
        </w:trPr>
        <w:tc>
          <w:tcPr>
            <w:tcW w:w="360" w:type="dxa"/>
            <w:tcBorders>
              <w:top w:val="nil"/>
              <w:left w:val="nil"/>
              <w:right w:val="nil"/>
            </w:tcBorders>
            <w:shd w:val="clear" w:color="auto" w:fill="auto"/>
            <w:noWrap/>
            <w:vAlign w:val="center"/>
            <w:hideMark/>
          </w:tcPr>
          <w:p w:rsidR="00366142" w:rsidRPr="002B1E0E" w:rsidRDefault="00366142" w:rsidP="00A04A18">
            <w:pPr>
              <w:spacing w:before="120"/>
              <w:jc w:val="center"/>
              <w:rPr>
                <w:rFonts w:ascii="Times New Roman" w:eastAsia="Times New Roman" w:hAnsi="Times New Roman"/>
                <w:b/>
                <w:bCs/>
                <w:sz w:val="22"/>
                <w:szCs w:val="22"/>
              </w:rPr>
            </w:pPr>
          </w:p>
        </w:tc>
        <w:tc>
          <w:tcPr>
            <w:tcW w:w="8550" w:type="dxa"/>
            <w:gridSpan w:val="5"/>
            <w:tcBorders>
              <w:top w:val="nil"/>
              <w:left w:val="nil"/>
            </w:tcBorders>
            <w:shd w:val="clear" w:color="auto" w:fill="auto"/>
            <w:noWrap/>
            <w:vAlign w:val="bottom"/>
            <w:hideMark/>
          </w:tcPr>
          <w:p w:rsidR="00E56D8E" w:rsidRDefault="00E56D8E" w:rsidP="00010D7A">
            <w:pPr>
              <w:spacing w:before="120" w:after="120"/>
              <w:rPr>
                <w:rFonts w:ascii="Times New Roman" w:hAnsi="Times New Roman"/>
                <w:b/>
                <w:bCs/>
                <w:i/>
                <w:sz w:val="22"/>
                <w:szCs w:val="22"/>
                <w:u w:val="single"/>
              </w:rPr>
            </w:pPr>
          </w:p>
          <w:p w:rsidR="00366142" w:rsidRPr="00E14D65" w:rsidRDefault="00366142" w:rsidP="00010D7A">
            <w:pPr>
              <w:spacing w:before="120" w:after="120"/>
              <w:rPr>
                <w:rFonts w:ascii="Times New Roman" w:hAnsi="Times New Roman"/>
                <w:b/>
                <w:bCs/>
                <w:sz w:val="22"/>
                <w:szCs w:val="22"/>
                <w:u w:val="single"/>
              </w:rPr>
            </w:pPr>
            <w:r w:rsidRPr="00E14D65">
              <w:rPr>
                <w:rFonts w:ascii="Times New Roman" w:hAnsi="Times New Roman"/>
                <w:b/>
                <w:bCs/>
                <w:i/>
                <w:sz w:val="22"/>
                <w:szCs w:val="22"/>
                <w:u w:val="single"/>
              </w:rPr>
              <w:lastRenderedPageBreak/>
              <w:t>Trình bày số dư trên Bảng cân đối kế</w:t>
            </w:r>
            <w:r w:rsidR="00B42AD6">
              <w:rPr>
                <w:rFonts w:ascii="Times New Roman" w:hAnsi="Times New Roman"/>
                <w:b/>
                <w:bCs/>
                <w:i/>
                <w:sz w:val="22"/>
                <w:szCs w:val="22"/>
                <w:u w:val="single"/>
              </w:rPr>
              <w:t xml:space="preserve"> toán </w:t>
            </w:r>
            <w:r w:rsidRPr="00AD0780">
              <w:rPr>
                <w:rFonts w:ascii="Times New Roman" w:hAnsi="Times New Roman"/>
                <w:b/>
                <w:bCs/>
                <w:i/>
                <w:sz w:val="22"/>
                <w:szCs w:val="22"/>
                <w:highlight w:val="yellow"/>
                <w:u w:val="single"/>
              </w:rPr>
              <w:t>(nếu có số dư thuế phải thu)</w:t>
            </w:r>
            <w:r w:rsidRPr="00E14D65">
              <w:rPr>
                <w:rFonts w:ascii="Times New Roman" w:hAnsi="Times New Roman"/>
                <w:b/>
                <w:bCs/>
                <w:i/>
                <w:sz w:val="22"/>
                <w:szCs w:val="22"/>
                <w:u w:val="single"/>
              </w:rPr>
              <w:t>:</w:t>
            </w:r>
          </w:p>
        </w:tc>
      </w:tr>
      <w:tr w:rsidR="00E56D8E" w:rsidRPr="002B1E0E" w:rsidTr="00E56D8E">
        <w:trPr>
          <w:trHeight w:val="302"/>
        </w:trPr>
        <w:tc>
          <w:tcPr>
            <w:tcW w:w="360" w:type="dxa"/>
            <w:tcBorders>
              <w:top w:val="nil"/>
              <w:left w:val="nil"/>
              <w:right w:val="nil"/>
            </w:tcBorders>
            <w:shd w:val="clear" w:color="auto" w:fill="auto"/>
            <w:noWrap/>
            <w:vAlign w:val="center"/>
          </w:tcPr>
          <w:p w:rsidR="00E56D8E" w:rsidRPr="002B1E0E" w:rsidRDefault="00E56D8E" w:rsidP="00A04A18">
            <w:pPr>
              <w:spacing w:before="120"/>
              <w:jc w:val="center"/>
              <w:rPr>
                <w:rFonts w:ascii="Times New Roman" w:eastAsia="Times New Roman" w:hAnsi="Times New Roman"/>
                <w:b/>
                <w:bCs/>
                <w:sz w:val="22"/>
                <w:szCs w:val="22"/>
              </w:rPr>
            </w:pPr>
          </w:p>
        </w:tc>
        <w:tc>
          <w:tcPr>
            <w:tcW w:w="2610" w:type="dxa"/>
            <w:tcBorders>
              <w:top w:val="nil"/>
              <w:left w:val="nil"/>
              <w:right w:val="nil"/>
            </w:tcBorders>
            <w:shd w:val="clear" w:color="auto" w:fill="auto"/>
            <w:noWrap/>
            <w:vAlign w:val="bottom"/>
          </w:tcPr>
          <w:p w:rsidR="00E56D8E" w:rsidRPr="002B1E0E" w:rsidRDefault="00E56D8E" w:rsidP="00A04A18">
            <w:pPr>
              <w:rPr>
                <w:rFonts w:ascii="Times New Roman" w:hAnsi="Times New Roman"/>
                <w:bCs/>
                <w:sz w:val="22"/>
                <w:szCs w:val="22"/>
              </w:rPr>
            </w:pPr>
          </w:p>
        </w:tc>
        <w:tc>
          <w:tcPr>
            <w:tcW w:w="1530" w:type="dxa"/>
            <w:tcBorders>
              <w:bottom w:val="single" w:sz="4" w:space="0" w:color="auto"/>
            </w:tcBorders>
            <w:shd w:val="clear" w:color="auto" w:fill="auto"/>
            <w:vAlign w:val="bottom"/>
          </w:tcPr>
          <w:p w:rsidR="00E56D8E" w:rsidRPr="002B1E0E" w:rsidRDefault="00E56D8E" w:rsidP="00A04A18">
            <w:pPr>
              <w:jc w:val="right"/>
              <w:rPr>
                <w:rFonts w:ascii="Times New Roman" w:hAnsi="Times New Roman"/>
                <w:sz w:val="22"/>
                <w:szCs w:val="22"/>
              </w:rPr>
            </w:pPr>
            <w:r>
              <w:rPr>
                <w:rFonts w:ascii="Times New Roman" w:hAnsi="Times New Roman"/>
                <w:b/>
                <w:bCs/>
                <w:sz w:val="22"/>
                <w:szCs w:val="22"/>
              </w:rPr>
              <w:t>Số cuối năm</w:t>
            </w:r>
          </w:p>
        </w:tc>
        <w:tc>
          <w:tcPr>
            <w:tcW w:w="1530" w:type="dxa"/>
            <w:shd w:val="clear" w:color="auto" w:fill="auto"/>
            <w:vAlign w:val="bottom"/>
          </w:tcPr>
          <w:p w:rsidR="00E56D8E" w:rsidRPr="002B1E0E" w:rsidRDefault="00E56D8E" w:rsidP="00A04A18">
            <w:pPr>
              <w:jc w:val="right"/>
              <w:rPr>
                <w:rFonts w:ascii="Times New Roman" w:hAnsi="Times New Roman"/>
                <w:sz w:val="22"/>
                <w:szCs w:val="22"/>
              </w:rPr>
            </w:pPr>
          </w:p>
        </w:tc>
        <w:tc>
          <w:tcPr>
            <w:tcW w:w="1440" w:type="dxa"/>
            <w:shd w:val="clear" w:color="auto" w:fill="auto"/>
            <w:vAlign w:val="bottom"/>
          </w:tcPr>
          <w:p w:rsidR="00E56D8E" w:rsidRPr="002B1E0E" w:rsidRDefault="00E56D8E" w:rsidP="00A04A18">
            <w:pPr>
              <w:jc w:val="right"/>
              <w:rPr>
                <w:rFonts w:ascii="Times New Roman" w:hAnsi="Times New Roman"/>
                <w:sz w:val="22"/>
                <w:szCs w:val="22"/>
              </w:rPr>
            </w:pPr>
          </w:p>
        </w:tc>
        <w:tc>
          <w:tcPr>
            <w:tcW w:w="1440" w:type="dxa"/>
            <w:tcBorders>
              <w:bottom w:val="single" w:sz="4" w:space="0" w:color="auto"/>
            </w:tcBorders>
            <w:shd w:val="clear" w:color="auto" w:fill="auto"/>
            <w:vAlign w:val="bottom"/>
          </w:tcPr>
          <w:p w:rsidR="00E56D8E" w:rsidRPr="002B1E0E" w:rsidRDefault="00E56D8E" w:rsidP="00A04A18">
            <w:pPr>
              <w:jc w:val="right"/>
              <w:rPr>
                <w:rFonts w:ascii="Times New Roman" w:hAnsi="Times New Roman"/>
                <w:sz w:val="22"/>
                <w:szCs w:val="22"/>
              </w:rPr>
            </w:pPr>
            <w:r>
              <w:rPr>
                <w:rFonts w:ascii="Times New Roman" w:hAnsi="Times New Roman"/>
                <w:b/>
                <w:bCs/>
                <w:sz w:val="22"/>
                <w:szCs w:val="22"/>
              </w:rPr>
              <w:t>Số đầu năm</w:t>
            </w:r>
          </w:p>
        </w:tc>
      </w:tr>
      <w:tr w:rsidR="00366142" w:rsidRPr="002B1E0E" w:rsidTr="00E56D8E">
        <w:trPr>
          <w:trHeight w:val="302"/>
        </w:trPr>
        <w:tc>
          <w:tcPr>
            <w:tcW w:w="360" w:type="dxa"/>
            <w:tcBorders>
              <w:left w:val="nil"/>
              <w:bottom w:val="nil"/>
              <w:right w:val="nil"/>
            </w:tcBorders>
            <w:shd w:val="clear" w:color="auto" w:fill="auto"/>
            <w:noWrap/>
            <w:vAlign w:val="center"/>
            <w:hideMark/>
          </w:tcPr>
          <w:p w:rsidR="00366142" w:rsidRPr="002B1E0E" w:rsidRDefault="00366142" w:rsidP="00A04A18">
            <w:pPr>
              <w:spacing w:before="120"/>
              <w:jc w:val="center"/>
              <w:rPr>
                <w:rFonts w:ascii="Times New Roman" w:eastAsia="Times New Roman" w:hAnsi="Times New Roman"/>
                <w:b/>
                <w:bCs/>
                <w:sz w:val="22"/>
                <w:szCs w:val="22"/>
              </w:rPr>
            </w:pPr>
          </w:p>
        </w:tc>
        <w:tc>
          <w:tcPr>
            <w:tcW w:w="2610" w:type="dxa"/>
            <w:tcBorders>
              <w:left w:val="nil"/>
              <w:bottom w:val="nil"/>
              <w:right w:val="nil"/>
            </w:tcBorders>
            <w:shd w:val="clear" w:color="auto" w:fill="auto"/>
            <w:noWrap/>
            <w:vAlign w:val="bottom"/>
            <w:hideMark/>
          </w:tcPr>
          <w:p w:rsidR="00366142" w:rsidRPr="002B1E0E" w:rsidRDefault="00366142" w:rsidP="00A04A18">
            <w:pPr>
              <w:rPr>
                <w:rFonts w:ascii="Times New Roman" w:hAnsi="Times New Roman"/>
                <w:bCs/>
                <w:sz w:val="22"/>
                <w:szCs w:val="22"/>
                <w:lang w:val="en-US"/>
              </w:rPr>
            </w:pPr>
            <w:r w:rsidRPr="002B1E0E">
              <w:rPr>
                <w:rFonts w:ascii="Times New Roman" w:hAnsi="Times New Roman"/>
                <w:bCs/>
                <w:sz w:val="22"/>
                <w:szCs w:val="22"/>
              </w:rPr>
              <w:t xml:space="preserve">Thuế và các khoản phải thu Nhà nước </w:t>
            </w:r>
          </w:p>
        </w:tc>
        <w:tc>
          <w:tcPr>
            <w:tcW w:w="1530" w:type="dxa"/>
            <w:tcBorders>
              <w:top w:val="single" w:sz="4" w:space="0" w:color="auto"/>
            </w:tcBorders>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530" w:type="dxa"/>
            <w:shd w:val="clear" w:color="auto" w:fill="auto"/>
            <w:vAlign w:val="bottom"/>
          </w:tcPr>
          <w:p w:rsidR="00366142" w:rsidRPr="002B1E0E" w:rsidRDefault="00366142" w:rsidP="00A04A18">
            <w:pPr>
              <w:jc w:val="right"/>
              <w:rPr>
                <w:rFonts w:ascii="Times New Roman" w:hAnsi="Times New Roman"/>
                <w:sz w:val="22"/>
                <w:szCs w:val="22"/>
              </w:rPr>
            </w:pPr>
          </w:p>
        </w:tc>
        <w:tc>
          <w:tcPr>
            <w:tcW w:w="1440" w:type="dxa"/>
            <w:shd w:val="clear" w:color="auto" w:fill="auto"/>
            <w:vAlign w:val="bottom"/>
          </w:tcPr>
          <w:p w:rsidR="00366142" w:rsidRPr="002B1E0E" w:rsidRDefault="00366142" w:rsidP="00A04A18">
            <w:pPr>
              <w:jc w:val="right"/>
              <w:rPr>
                <w:rFonts w:ascii="Times New Roman" w:hAnsi="Times New Roman"/>
                <w:sz w:val="22"/>
                <w:szCs w:val="22"/>
              </w:rPr>
            </w:pPr>
          </w:p>
        </w:tc>
        <w:tc>
          <w:tcPr>
            <w:tcW w:w="1440" w:type="dxa"/>
            <w:tcBorders>
              <w:top w:val="single" w:sz="4" w:space="0" w:color="auto"/>
            </w:tcBorders>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r>
      <w:tr w:rsidR="00366142" w:rsidRPr="002B1E0E" w:rsidTr="00A04A18">
        <w:trPr>
          <w:trHeight w:val="302"/>
        </w:trPr>
        <w:tc>
          <w:tcPr>
            <w:tcW w:w="360" w:type="dxa"/>
            <w:tcBorders>
              <w:left w:val="nil"/>
              <w:bottom w:val="nil"/>
              <w:right w:val="nil"/>
            </w:tcBorders>
            <w:shd w:val="clear" w:color="auto" w:fill="auto"/>
            <w:noWrap/>
            <w:vAlign w:val="center"/>
            <w:hideMark/>
          </w:tcPr>
          <w:p w:rsidR="00366142" w:rsidRPr="002B1E0E" w:rsidRDefault="00366142" w:rsidP="00A04A18">
            <w:pPr>
              <w:spacing w:before="120"/>
              <w:jc w:val="center"/>
              <w:rPr>
                <w:rFonts w:ascii="Times New Roman" w:eastAsia="Times New Roman" w:hAnsi="Times New Roman"/>
                <w:b/>
                <w:bCs/>
                <w:sz w:val="22"/>
                <w:szCs w:val="22"/>
              </w:rPr>
            </w:pPr>
          </w:p>
        </w:tc>
        <w:tc>
          <w:tcPr>
            <w:tcW w:w="2610" w:type="dxa"/>
            <w:tcBorders>
              <w:left w:val="nil"/>
              <w:bottom w:val="nil"/>
              <w:right w:val="nil"/>
            </w:tcBorders>
            <w:shd w:val="clear" w:color="auto" w:fill="auto"/>
            <w:noWrap/>
            <w:vAlign w:val="bottom"/>
            <w:hideMark/>
          </w:tcPr>
          <w:p w:rsidR="00366142" w:rsidRPr="002B1E0E" w:rsidRDefault="00366142" w:rsidP="00A04A18">
            <w:pPr>
              <w:rPr>
                <w:rFonts w:ascii="Times New Roman" w:hAnsi="Times New Roman"/>
                <w:bCs/>
                <w:sz w:val="22"/>
                <w:szCs w:val="22"/>
                <w:lang w:val="vi-VN"/>
              </w:rPr>
            </w:pPr>
            <w:r w:rsidRPr="002B1E0E">
              <w:rPr>
                <w:rFonts w:ascii="Times New Roman" w:hAnsi="Times New Roman"/>
                <w:bCs/>
                <w:sz w:val="22"/>
                <w:szCs w:val="22"/>
              </w:rPr>
              <w:t xml:space="preserve">Thuế và các khoản phải nộp Nhà nước </w:t>
            </w:r>
          </w:p>
        </w:tc>
        <w:tc>
          <w:tcPr>
            <w:tcW w:w="1530" w:type="dxa"/>
            <w:tcBorders>
              <w:bottom w:val="double" w:sz="4" w:space="0" w:color="auto"/>
            </w:tcBorders>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c>
          <w:tcPr>
            <w:tcW w:w="1530" w:type="dxa"/>
            <w:shd w:val="clear" w:color="auto" w:fill="auto"/>
            <w:vAlign w:val="bottom"/>
          </w:tcPr>
          <w:p w:rsidR="00366142" w:rsidRPr="002B1E0E" w:rsidRDefault="00366142" w:rsidP="00A04A18">
            <w:pPr>
              <w:jc w:val="right"/>
              <w:rPr>
                <w:rFonts w:ascii="Times New Roman" w:hAnsi="Times New Roman"/>
                <w:sz w:val="22"/>
                <w:szCs w:val="22"/>
              </w:rPr>
            </w:pPr>
          </w:p>
        </w:tc>
        <w:tc>
          <w:tcPr>
            <w:tcW w:w="1440" w:type="dxa"/>
            <w:shd w:val="clear" w:color="auto" w:fill="auto"/>
            <w:vAlign w:val="bottom"/>
          </w:tcPr>
          <w:p w:rsidR="00366142" w:rsidRPr="002B1E0E" w:rsidRDefault="00366142" w:rsidP="00A04A18">
            <w:pPr>
              <w:jc w:val="right"/>
              <w:rPr>
                <w:rFonts w:ascii="Times New Roman" w:hAnsi="Times New Roman"/>
                <w:sz w:val="22"/>
                <w:szCs w:val="22"/>
              </w:rPr>
            </w:pPr>
          </w:p>
        </w:tc>
        <w:tc>
          <w:tcPr>
            <w:tcW w:w="1440" w:type="dxa"/>
            <w:tcBorders>
              <w:bottom w:val="double" w:sz="4" w:space="0" w:color="auto"/>
            </w:tcBorders>
            <w:shd w:val="clear" w:color="auto" w:fill="auto"/>
            <w:vAlign w:val="bottom"/>
          </w:tcPr>
          <w:p w:rsidR="00366142" w:rsidRPr="002B1E0E" w:rsidRDefault="00366142" w:rsidP="00A04A18">
            <w:pPr>
              <w:jc w:val="right"/>
              <w:rPr>
                <w:rFonts w:ascii="Times New Roman" w:hAnsi="Times New Roman"/>
                <w:sz w:val="22"/>
                <w:szCs w:val="22"/>
              </w:rPr>
            </w:pPr>
            <w:r w:rsidRPr="002B1E0E">
              <w:rPr>
                <w:rFonts w:ascii="Times New Roman" w:hAnsi="Times New Roman"/>
                <w:sz w:val="22"/>
                <w:szCs w:val="22"/>
              </w:rPr>
              <w:t>-</w:t>
            </w:r>
          </w:p>
        </w:tc>
      </w:tr>
    </w:tbl>
    <w:p w:rsidR="00482009" w:rsidRPr="00482009" w:rsidRDefault="00482009" w:rsidP="00482009">
      <w:pPr>
        <w:pStyle w:val="BodyTextIndent"/>
        <w:numPr>
          <w:ilvl w:val="1"/>
          <w:numId w:val="25"/>
        </w:numPr>
        <w:tabs>
          <w:tab w:val="clear" w:pos="360"/>
          <w:tab w:val="clear" w:pos="7920"/>
          <w:tab w:val="clear" w:pos="8931"/>
          <w:tab w:val="num" w:pos="900"/>
        </w:tabs>
        <w:overflowPunct/>
        <w:autoSpaceDE/>
        <w:autoSpaceDN/>
        <w:adjustRightInd/>
        <w:spacing w:before="120"/>
        <w:ind w:left="907" w:hanging="403"/>
        <w:textAlignment w:val="auto"/>
        <w:rPr>
          <w:rFonts w:ascii="Times New Roman" w:hAnsi="Times New Roman"/>
          <w:b/>
          <w:i/>
          <w:iCs/>
          <w:sz w:val="22"/>
          <w:szCs w:val="22"/>
          <w:lang w:val="nl-NL"/>
        </w:rPr>
      </w:pPr>
      <w:r w:rsidRPr="00482009">
        <w:rPr>
          <w:rFonts w:ascii="Times New Roman" w:hAnsi="Times New Roman"/>
          <w:b/>
          <w:i/>
          <w:iCs/>
          <w:sz w:val="22"/>
          <w:szCs w:val="22"/>
          <w:lang w:val="nl-NL"/>
        </w:rPr>
        <w:t>Thuế giá trị gia tăng</w:t>
      </w:r>
    </w:p>
    <w:p w:rsidR="00482009" w:rsidRPr="00482009" w:rsidRDefault="00482009" w:rsidP="00482009">
      <w:pPr>
        <w:pStyle w:val="BodyTextIndent"/>
        <w:tabs>
          <w:tab w:val="left" w:pos="4320"/>
        </w:tabs>
        <w:spacing w:before="120"/>
        <w:ind w:left="907"/>
        <w:rPr>
          <w:rFonts w:ascii="Times New Roman" w:hAnsi="Times New Roman"/>
          <w:sz w:val="22"/>
          <w:szCs w:val="22"/>
          <w:lang w:val="nl-NL"/>
        </w:rPr>
      </w:pPr>
      <w:r w:rsidRPr="00482009">
        <w:rPr>
          <w:rFonts w:ascii="Times New Roman" w:hAnsi="Times New Roman"/>
          <w:sz w:val="22"/>
          <w:szCs w:val="22"/>
          <w:lang w:val="nl-NL"/>
        </w:rPr>
        <w:t>Công ty áp dụng Luật thuế giá trị gia tăng hiện hành.</w:t>
      </w:r>
    </w:p>
    <w:p w:rsidR="00482009" w:rsidRPr="00482009" w:rsidRDefault="00482009" w:rsidP="00482009">
      <w:pPr>
        <w:pStyle w:val="BodyTextIndent"/>
        <w:tabs>
          <w:tab w:val="left" w:pos="4320"/>
        </w:tabs>
        <w:spacing w:before="120"/>
        <w:ind w:left="907"/>
        <w:rPr>
          <w:rFonts w:ascii="Times New Roman" w:hAnsi="Times New Roman"/>
          <w:sz w:val="22"/>
          <w:szCs w:val="22"/>
          <w:lang w:val="nl-NL"/>
        </w:rPr>
      </w:pPr>
      <w:r w:rsidRPr="00482009">
        <w:rPr>
          <w:rFonts w:ascii="Times New Roman" w:hAnsi="Times New Roman"/>
          <w:sz w:val="22"/>
          <w:szCs w:val="22"/>
          <w:lang w:val="nl-NL"/>
        </w:rPr>
        <w:t>Phương pháp tính thu</w:t>
      </w:r>
      <w:r>
        <w:rPr>
          <w:rFonts w:ascii="Times New Roman" w:hAnsi="Times New Roman"/>
          <w:sz w:val="22"/>
          <w:szCs w:val="22"/>
          <w:lang w:val="nl-NL"/>
        </w:rPr>
        <w:tab/>
      </w:r>
      <w:r w:rsidRPr="00482009">
        <w:rPr>
          <w:rFonts w:ascii="Times New Roman" w:hAnsi="Times New Roman"/>
          <w:sz w:val="22"/>
          <w:szCs w:val="22"/>
          <w:lang w:val="nl-NL"/>
        </w:rPr>
        <w:t>: Phương pháp khấu trừ</w:t>
      </w:r>
    </w:p>
    <w:p w:rsidR="00482009" w:rsidRPr="00482009" w:rsidRDefault="00482009" w:rsidP="00482009">
      <w:pPr>
        <w:pStyle w:val="BodyTextIndent"/>
        <w:tabs>
          <w:tab w:val="left" w:pos="4320"/>
        </w:tabs>
        <w:spacing w:before="120"/>
        <w:ind w:left="907"/>
        <w:rPr>
          <w:rFonts w:ascii="Times New Roman" w:hAnsi="Times New Roman"/>
          <w:sz w:val="22"/>
          <w:szCs w:val="22"/>
          <w:lang w:val="nl-NL"/>
        </w:rPr>
      </w:pPr>
      <w:r w:rsidRPr="00482009">
        <w:rPr>
          <w:rFonts w:ascii="Times New Roman" w:hAnsi="Times New Roman"/>
          <w:sz w:val="22"/>
          <w:szCs w:val="22"/>
          <w:lang w:val="nl-NL"/>
        </w:rPr>
        <w:t xml:space="preserve">Thuế suất áp dụng    </w:t>
      </w:r>
      <w:r w:rsidRPr="00482009">
        <w:rPr>
          <w:rFonts w:ascii="Times New Roman" w:hAnsi="Times New Roman"/>
          <w:sz w:val="22"/>
          <w:szCs w:val="22"/>
          <w:lang w:val="nl-NL"/>
        </w:rPr>
        <w:tab/>
      </w:r>
      <w:r w:rsidRPr="00482009">
        <w:rPr>
          <w:rFonts w:ascii="Times New Roman" w:hAnsi="Times New Roman"/>
          <w:sz w:val="22"/>
          <w:szCs w:val="22"/>
          <w:lang w:val="nl-NL"/>
        </w:rPr>
        <w:tab/>
      </w:r>
    </w:p>
    <w:p w:rsidR="00482009" w:rsidRPr="00482009" w:rsidRDefault="00482009" w:rsidP="00482009">
      <w:pPr>
        <w:pStyle w:val="BodyTextIndent"/>
        <w:numPr>
          <w:ilvl w:val="0"/>
          <w:numId w:val="15"/>
        </w:numPr>
        <w:tabs>
          <w:tab w:val="clear" w:pos="7920"/>
          <w:tab w:val="clear" w:pos="8931"/>
        </w:tabs>
        <w:overflowPunct/>
        <w:autoSpaceDE/>
        <w:autoSpaceDN/>
        <w:adjustRightInd/>
        <w:spacing w:before="60"/>
        <w:ind w:left="1260"/>
        <w:textAlignment w:val="auto"/>
        <w:rPr>
          <w:rFonts w:ascii="Times New Roman" w:hAnsi="Times New Roman"/>
          <w:i/>
          <w:sz w:val="22"/>
          <w:szCs w:val="22"/>
          <w:highlight w:val="cyan"/>
          <w:lang w:val="nl-NL"/>
        </w:rPr>
      </w:pPr>
      <w:r w:rsidRPr="00482009">
        <w:rPr>
          <w:rFonts w:ascii="Times New Roman" w:hAnsi="Times New Roman"/>
          <w:i/>
          <w:sz w:val="22"/>
          <w:szCs w:val="22"/>
          <w:highlight w:val="cyan"/>
          <w:lang w:val="nl-NL"/>
        </w:rPr>
        <w:t>Hàng xuất khẩu</w:t>
      </w:r>
      <w:r w:rsidRPr="00482009">
        <w:rPr>
          <w:rFonts w:ascii="Times New Roman" w:hAnsi="Times New Roman"/>
          <w:i/>
          <w:sz w:val="22"/>
          <w:szCs w:val="22"/>
          <w:highlight w:val="cyan"/>
          <w:lang w:val="nl-NL"/>
        </w:rPr>
        <w:tab/>
      </w:r>
      <w:r w:rsidRPr="00482009">
        <w:rPr>
          <w:rFonts w:ascii="Times New Roman" w:hAnsi="Times New Roman"/>
          <w:i/>
          <w:sz w:val="22"/>
          <w:szCs w:val="22"/>
          <w:highlight w:val="cyan"/>
          <w:lang w:val="nl-NL"/>
        </w:rPr>
        <w:tab/>
      </w:r>
      <w:r w:rsidRPr="00482009">
        <w:rPr>
          <w:rFonts w:ascii="Times New Roman" w:hAnsi="Times New Roman"/>
          <w:i/>
          <w:sz w:val="22"/>
          <w:szCs w:val="22"/>
          <w:highlight w:val="cyan"/>
          <w:lang w:val="nl-NL"/>
        </w:rPr>
        <w:tab/>
        <w:t>: 0%</w:t>
      </w:r>
    </w:p>
    <w:p w:rsidR="00482009" w:rsidRPr="00482009" w:rsidRDefault="00482009" w:rsidP="00482009">
      <w:pPr>
        <w:pStyle w:val="BodyTextIndent"/>
        <w:numPr>
          <w:ilvl w:val="0"/>
          <w:numId w:val="15"/>
        </w:numPr>
        <w:tabs>
          <w:tab w:val="clear" w:pos="7920"/>
          <w:tab w:val="clear" w:pos="8931"/>
        </w:tabs>
        <w:overflowPunct/>
        <w:autoSpaceDE/>
        <w:autoSpaceDN/>
        <w:adjustRightInd/>
        <w:spacing w:before="60"/>
        <w:ind w:left="1260"/>
        <w:textAlignment w:val="auto"/>
        <w:rPr>
          <w:rFonts w:ascii="Times New Roman" w:hAnsi="Times New Roman"/>
          <w:i/>
          <w:sz w:val="22"/>
          <w:szCs w:val="22"/>
          <w:highlight w:val="cyan"/>
          <w:lang w:val="nl-NL"/>
        </w:rPr>
      </w:pPr>
      <w:r w:rsidRPr="00482009">
        <w:rPr>
          <w:rFonts w:ascii="Times New Roman" w:hAnsi="Times New Roman"/>
          <w:i/>
          <w:sz w:val="22"/>
          <w:szCs w:val="22"/>
          <w:highlight w:val="cyan"/>
          <w:lang w:val="nl-NL"/>
        </w:rPr>
        <w:t>Hàng bán trong nước</w:t>
      </w:r>
      <w:r w:rsidRPr="00482009">
        <w:rPr>
          <w:rFonts w:ascii="Times New Roman" w:hAnsi="Times New Roman"/>
          <w:i/>
          <w:sz w:val="22"/>
          <w:szCs w:val="22"/>
          <w:highlight w:val="cyan"/>
          <w:lang w:val="nl-NL"/>
        </w:rPr>
        <w:tab/>
      </w:r>
      <w:r w:rsidRPr="00482009">
        <w:rPr>
          <w:rFonts w:ascii="Times New Roman" w:hAnsi="Times New Roman"/>
          <w:i/>
          <w:sz w:val="22"/>
          <w:szCs w:val="22"/>
          <w:highlight w:val="cyan"/>
          <w:lang w:val="nl-NL"/>
        </w:rPr>
        <w:tab/>
        <w:t>: 10%</w:t>
      </w:r>
    </w:p>
    <w:p w:rsidR="00482009" w:rsidRPr="00482009" w:rsidRDefault="00482009" w:rsidP="00482009">
      <w:pPr>
        <w:pStyle w:val="BodyTextIndent"/>
        <w:numPr>
          <w:ilvl w:val="1"/>
          <w:numId w:val="25"/>
        </w:numPr>
        <w:tabs>
          <w:tab w:val="clear" w:pos="360"/>
          <w:tab w:val="clear" w:pos="7920"/>
          <w:tab w:val="clear" w:pos="8931"/>
          <w:tab w:val="num" w:pos="900"/>
        </w:tabs>
        <w:overflowPunct/>
        <w:autoSpaceDE/>
        <w:autoSpaceDN/>
        <w:adjustRightInd/>
        <w:spacing w:before="120"/>
        <w:ind w:left="907" w:hanging="403"/>
        <w:textAlignment w:val="auto"/>
        <w:rPr>
          <w:rFonts w:ascii="Times New Roman" w:hAnsi="Times New Roman"/>
          <w:b/>
          <w:i/>
          <w:iCs/>
          <w:sz w:val="22"/>
          <w:szCs w:val="22"/>
          <w:lang w:val="nl-NL"/>
        </w:rPr>
      </w:pPr>
      <w:r w:rsidRPr="00482009">
        <w:rPr>
          <w:rFonts w:ascii="Times New Roman" w:hAnsi="Times New Roman"/>
          <w:b/>
          <w:i/>
          <w:iCs/>
          <w:sz w:val="22"/>
          <w:szCs w:val="22"/>
          <w:lang w:val="nl-NL"/>
        </w:rPr>
        <w:t>Thuế thu nhập doanh nghiệp</w:t>
      </w:r>
    </w:p>
    <w:p w:rsidR="00482009" w:rsidRPr="00482009" w:rsidRDefault="00482009" w:rsidP="00482009">
      <w:pPr>
        <w:pStyle w:val="BodyTextIndent"/>
        <w:spacing w:before="120"/>
        <w:ind w:left="907"/>
        <w:rPr>
          <w:rFonts w:ascii="Times New Roman" w:hAnsi="Times New Roman"/>
          <w:iCs/>
          <w:sz w:val="22"/>
          <w:szCs w:val="22"/>
          <w:lang w:val="nl-NL"/>
        </w:rPr>
      </w:pPr>
      <w:r w:rsidRPr="00482009">
        <w:rPr>
          <w:rFonts w:ascii="Times New Roman" w:hAnsi="Times New Roman"/>
          <w:iCs/>
          <w:sz w:val="22"/>
          <w:szCs w:val="22"/>
          <w:lang w:val="nl-NL"/>
        </w:rPr>
        <w:t xml:space="preserve">Xem </w:t>
      </w:r>
      <w:r w:rsidRPr="00482009">
        <w:rPr>
          <w:rFonts w:ascii="Times New Roman" w:hAnsi="Times New Roman"/>
          <w:sz w:val="22"/>
          <w:szCs w:val="22"/>
          <w:lang w:val="nl-NL"/>
        </w:rPr>
        <w:t>Thuyết</w:t>
      </w:r>
      <w:r w:rsidRPr="00482009">
        <w:rPr>
          <w:rFonts w:ascii="Times New Roman" w:hAnsi="Times New Roman"/>
          <w:iCs/>
          <w:sz w:val="22"/>
          <w:szCs w:val="22"/>
          <w:lang w:val="nl-NL"/>
        </w:rPr>
        <w:t xml:space="preserve"> minh số VI.8</w:t>
      </w:r>
    </w:p>
    <w:p w:rsidR="00482009" w:rsidRPr="00482009" w:rsidRDefault="00482009" w:rsidP="00482009">
      <w:pPr>
        <w:pStyle w:val="BodyTextIndent"/>
        <w:numPr>
          <w:ilvl w:val="1"/>
          <w:numId w:val="25"/>
        </w:numPr>
        <w:tabs>
          <w:tab w:val="clear" w:pos="360"/>
          <w:tab w:val="clear" w:pos="7920"/>
          <w:tab w:val="clear" w:pos="8931"/>
          <w:tab w:val="num" w:pos="900"/>
        </w:tabs>
        <w:overflowPunct/>
        <w:autoSpaceDE/>
        <w:autoSpaceDN/>
        <w:adjustRightInd/>
        <w:spacing w:before="120"/>
        <w:ind w:left="907" w:hanging="403"/>
        <w:textAlignment w:val="auto"/>
        <w:rPr>
          <w:rFonts w:ascii="Times New Roman" w:hAnsi="Times New Roman"/>
          <w:b/>
          <w:i/>
          <w:iCs/>
          <w:sz w:val="22"/>
          <w:szCs w:val="22"/>
          <w:lang w:val="nl-NL"/>
        </w:rPr>
      </w:pPr>
      <w:r w:rsidRPr="00482009">
        <w:rPr>
          <w:rFonts w:ascii="Times New Roman" w:hAnsi="Times New Roman"/>
          <w:b/>
          <w:i/>
          <w:iCs/>
          <w:sz w:val="22"/>
          <w:szCs w:val="22"/>
          <w:lang w:val="nl-NL"/>
        </w:rPr>
        <w:t>Các loại thuế khác</w:t>
      </w:r>
    </w:p>
    <w:p w:rsidR="00482009" w:rsidRPr="00482009" w:rsidRDefault="00482009" w:rsidP="00482009">
      <w:pPr>
        <w:pStyle w:val="BodyTextIndent"/>
        <w:tabs>
          <w:tab w:val="left" w:pos="4320"/>
        </w:tabs>
        <w:spacing w:before="120"/>
        <w:ind w:left="907"/>
        <w:rPr>
          <w:rFonts w:ascii="Times New Roman" w:hAnsi="Times New Roman"/>
          <w:b/>
          <w:bCs/>
          <w:sz w:val="22"/>
          <w:szCs w:val="22"/>
          <w:lang w:val="nl-NL"/>
        </w:rPr>
      </w:pPr>
      <w:r w:rsidRPr="00482009">
        <w:rPr>
          <w:rFonts w:ascii="Times New Roman" w:hAnsi="Times New Roman"/>
          <w:sz w:val="22"/>
          <w:szCs w:val="22"/>
          <w:lang w:val="nl-NL"/>
        </w:rPr>
        <w:t>Công ty kê khai và nộp các loại thuế khác theo qui định hiện hành.</w:t>
      </w:r>
      <w:r w:rsidRPr="00482009">
        <w:rPr>
          <w:rFonts w:ascii="Times New Roman" w:hAnsi="Times New Roman"/>
          <w:sz w:val="22"/>
          <w:szCs w:val="22"/>
          <w:lang w:val="nl-NL"/>
        </w:rPr>
        <w:tab/>
      </w:r>
    </w:p>
    <w:p w:rsidR="00366142" w:rsidRPr="00482009" w:rsidRDefault="00366142" w:rsidP="00482009">
      <w:pPr>
        <w:numPr>
          <w:ilvl w:val="1"/>
          <w:numId w:val="5"/>
        </w:numPr>
        <w:spacing w:before="240" w:after="120"/>
        <w:ind w:left="576" w:hanging="576"/>
        <w:jc w:val="both"/>
        <w:rPr>
          <w:rFonts w:ascii="Times New Roman" w:hAnsi="Times New Roman"/>
          <w:b/>
          <w:bCs/>
          <w:sz w:val="22"/>
          <w:szCs w:val="22"/>
          <w:lang w:val="nl-NL"/>
        </w:rPr>
      </w:pPr>
      <w:r w:rsidRPr="00482009">
        <w:rPr>
          <w:rFonts w:ascii="Times New Roman" w:hAnsi="Times New Roman"/>
          <w:b/>
          <w:bCs/>
          <w:sz w:val="22"/>
          <w:szCs w:val="22"/>
          <w:lang w:val="nl-NL"/>
        </w:rPr>
        <w:t xml:space="preserve">Chi phí phải trả </w:t>
      </w:r>
    </w:p>
    <w:tbl>
      <w:tblPr>
        <w:tblW w:w="8885" w:type="dxa"/>
        <w:tblInd w:w="93" w:type="dxa"/>
        <w:tblLook w:val="04A0" w:firstRow="1" w:lastRow="0" w:firstColumn="1" w:lastColumn="0" w:noHBand="0" w:noVBand="1"/>
      </w:tblPr>
      <w:tblGrid>
        <w:gridCol w:w="429"/>
        <w:gridCol w:w="4770"/>
        <w:gridCol w:w="1800"/>
        <w:gridCol w:w="270"/>
        <w:gridCol w:w="1616"/>
      </w:tblGrid>
      <w:tr w:rsidR="008A6EDE" w:rsidRPr="00976F40" w:rsidTr="00824D52">
        <w:trPr>
          <w:trHeight w:val="300"/>
          <w:tblHeader/>
        </w:trPr>
        <w:tc>
          <w:tcPr>
            <w:tcW w:w="429" w:type="dxa"/>
            <w:tcBorders>
              <w:top w:val="nil"/>
              <w:left w:val="nil"/>
              <w:bottom w:val="nil"/>
              <w:right w:val="nil"/>
            </w:tcBorders>
            <w:shd w:val="clear" w:color="auto" w:fill="auto"/>
            <w:noWrap/>
            <w:vAlign w:val="bottom"/>
          </w:tcPr>
          <w:p w:rsidR="008A6EDE" w:rsidRPr="00976F40" w:rsidRDefault="008A6EDE" w:rsidP="00A04A18">
            <w:pPr>
              <w:rPr>
                <w:rFonts w:ascii="Times New Roman" w:eastAsia="Times New Roman" w:hAnsi="Times New Roman"/>
                <w:sz w:val="22"/>
                <w:szCs w:val="22"/>
                <w:lang w:val="nl-NL" w:eastAsia="zh-TW"/>
              </w:rPr>
            </w:pPr>
          </w:p>
        </w:tc>
        <w:tc>
          <w:tcPr>
            <w:tcW w:w="4770" w:type="dxa"/>
            <w:tcBorders>
              <w:top w:val="nil"/>
              <w:left w:val="nil"/>
              <w:bottom w:val="nil"/>
              <w:right w:val="nil"/>
            </w:tcBorders>
            <w:shd w:val="clear" w:color="auto" w:fill="auto"/>
            <w:noWrap/>
            <w:vAlign w:val="bottom"/>
          </w:tcPr>
          <w:p w:rsidR="008A6EDE" w:rsidRPr="00976F40" w:rsidRDefault="008A6EDE" w:rsidP="00A04A18">
            <w:pPr>
              <w:rPr>
                <w:rFonts w:ascii="Times New Roman" w:hAnsi="Times New Roman"/>
                <w:color w:val="000000"/>
                <w:sz w:val="22"/>
                <w:szCs w:val="22"/>
                <w:lang w:val="nl-NL"/>
              </w:rPr>
            </w:pPr>
          </w:p>
        </w:tc>
        <w:tc>
          <w:tcPr>
            <w:tcW w:w="1800" w:type="dxa"/>
            <w:tcBorders>
              <w:top w:val="nil"/>
              <w:left w:val="nil"/>
              <w:bottom w:val="single" w:sz="4" w:space="0" w:color="auto"/>
              <w:right w:val="nil"/>
            </w:tcBorders>
            <w:shd w:val="clear" w:color="auto" w:fill="auto"/>
            <w:noWrap/>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tcBorders>
              <w:top w:val="nil"/>
              <w:left w:val="nil"/>
              <w:right w:val="nil"/>
            </w:tcBorders>
            <w:shd w:val="clear" w:color="auto" w:fill="auto"/>
            <w:noWrap/>
            <w:vAlign w:val="bottom"/>
          </w:tcPr>
          <w:p w:rsidR="008A6EDE" w:rsidRPr="00B4593F" w:rsidRDefault="008A6EDE" w:rsidP="00824D52">
            <w:pPr>
              <w:jc w:val="right"/>
              <w:rPr>
                <w:rFonts w:ascii="Times New Roman" w:hAnsi="Times New Roman"/>
                <w:b/>
                <w:bCs/>
                <w:sz w:val="22"/>
                <w:szCs w:val="22"/>
                <w:lang w:eastAsia="zh-TW"/>
              </w:rPr>
            </w:pPr>
          </w:p>
        </w:tc>
        <w:tc>
          <w:tcPr>
            <w:tcW w:w="1616" w:type="dxa"/>
            <w:tcBorders>
              <w:top w:val="nil"/>
              <w:left w:val="nil"/>
              <w:bottom w:val="single" w:sz="4" w:space="0" w:color="auto"/>
              <w:right w:val="nil"/>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9C18BC" w:rsidTr="00A04A18">
        <w:trPr>
          <w:trHeight w:val="458"/>
        </w:trPr>
        <w:tc>
          <w:tcPr>
            <w:tcW w:w="429" w:type="dxa"/>
            <w:tcBorders>
              <w:top w:val="nil"/>
              <w:left w:val="nil"/>
              <w:bottom w:val="nil"/>
              <w:right w:val="nil"/>
            </w:tcBorders>
            <w:shd w:val="clear" w:color="auto" w:fill="auto"/>
            <w:noWrap/>
            <w:hideMark/>
          </w:tcPr>
          <w:p w:rsidR="00366142" w:rsidRPr="00976F40" w:rsidRDefault="00366142" w:rsidP="00A04A18">
            <w:pPr>
              <w:spacing w:before="120"/>
              <w:ind w:right="-96"/>
              <w:jc w:val="right"/>
              <w:rPr>
                <w:rFonts w:ascii="Times New Roman" w:hAnsi="Times New Roman"/>
                <w:b/>
                <w:sz w:val="22"/>
                <w:szCs w:val="22"/>
                <w:lang w:val="nl-NL"/>
              </w:rPr>
            </w:pPr>
            <w:r w:rsidRPr="00976F40">
              <w:rPr>
                <w:rFonts w:ascii="Times New Roman" w:hAnsi="Times New Roman"/>
                <w:b/>
                <w:sz w:val="22"/>
                <w:szCs w:val="22"/>
                <w:lang w:val="nl-NL"/>
              </w:rPr>
              <w:t>a)</w:t>
            </w:r>
          </w:p>
        </w:tc>
        <w:tc>
          <w:tcPr>
            <w:tcW w:w="4770" w:type="dxa"/>
            <w:tcBorders>
              <w:top w:val="nil"/>
              <w:left w:val="nil"/>
              <w:bottom w:val="nil"/>
              <w:right w:val="nil"/>
            </w:tcBorders>
            <w:shd w:val="clear" w:color="auto" w:fill="auto"/>
            <w:noWrap/>
            <w:hideMark/>
          </w:tcPr>
          <w:p w:rsidR="00366142" w:rsidRPr="00976F40" w:rsidRDefault="00831FAC" w:rsidP="00A04A18">
            <w:pPr>
              <w:spacing w:before="120"/>
              <w:rPr>
                <w:rFonts w:ascii="Times New Roman" w:hAnsi="Times New Roman"/>
                <w:b/>
                <w:sz w:val="22"/>
                <w:szCs w:val="22"/>
                <w:lang w:val="nl-NL"/>
              </w:rPr>
            </w:pPr>
            <w:r>
              <w:rPr>
                <w:rFonts w:ascii="Times New Roman" w:hAnsi="Times New Roman"/>
                <w:b/>
                <w:sz w:val="22"/>
                <w:szCs w:val="22"/>
                <w:lang w:val="nl-NL"/>
              </w:rPr>
              <w:t>Ngắn hạn</w:t>
            </w:r>
          </w:p>
        </w:tc>
        <w:tc>
          <w:tcPr>
            <w:tcW w:w="1800" w:type="dxa"/>
            <w:tcBorders>
              <w:top w:val="nil"/>
              <w:left w:val="nil"/>
              <w:bottom w:val="nil"/>
              <w:right w:val="nil"/>
            </w:tcBorders>
            <w:shd w:val="clear" w:color="auto" w:fill="auto"/>
            <w:noWrap/>
            <w:hideMark/>
          </w:tcPr>
          <w:p w:rsidR="00366142" w:rsidRPr="00976F40" w:rsidRDefault="00366142" w:rsidP="00A04A18">
            <w:pPr>
              <w:spacing w:before="120"/>
              <w:rPr>
                <w:rFonts w:ascii="Times New Roman" w:hAnsi="Times New Roman"/>
                <w:b/>
                <w:bCs/>
                <w:sz w:val="22"/>
                <w:szCs w:val="22"/>
                <w:lang w:val="nl-NL"/>
              </w:rPr>
            </w:pPr>
          </w:p>
        </w:tc>
        <w:tc>
          <w:tcPr>
            <w:tcW w:w="270" w:type="dxa"/>
            <w:tcBorders>
              <w:top w:val="nil"/>
              <w:left w:val="nil"/>
              <w:bottom w:val="nil"/>
              <w:right w:val="nil"/>
            </w:tcBorders>
            <w:shd w:val="clear" w:color="auto" w:fill="auto"/>
            <w:noWrap/>
            <w:hideMark/>
          </w:tcPr>
          <w:p w:rsidR="00366142" w:rsidRPr="00976F40" w:rsidRDefault="00366142" w:rsidP="00A04A18">
            <w:pPr>
              <w:spacing w:before="120"/>
              <w:rPr>
                <w:rFonts w:ascii="Times New Roman" w:hAnsi="Times New Roman"/>
                <w:b/>
                <w:bCs/>
                <w:sz w:val="22"/>
                <w:szCs w:val="22"/>
                <w:lang w:val="nl-NL"/>
              </w:rPr>
            </w:pPr>
          </w:p>
        </w:tc>
        <w:tc>
          <w:tcPr>
            <w:tcW w:w="1616" w:type="dxa"/>
            <w:tcBorders>
              <w:top w:val="nil"/>
              <w:left w:val="nil"/>
              <w:bottom w:val="nil"/>
              <w:right w:val="nil"/>
            </w:tcBorders>
            <w:shd w:val="clear" w:color="auto" w:fill="auto"/>
            <w:noWrap/>
            <w:hideMark/>
          </w:tcPr>
          <w:p w:rsidR="00366142" w:rsidRPr="00976F40" w:rsidRDefault="00366142" w:rsidP="00A04A18">
            <w:pPr>
              <w:spacing w:before="120"/>
              <w:rPr>
                <w:rFonts w:ascii="Times New Roman" w:hAnsi="Times New Roman"/>
                <w:b/>
                <w:bCs/>
                <w:sz w:val="22"/>
                <w:szCs w:val="22"/>
                <w:lang w:val="nl-NL"/>
              </w:rPr>
            </w:pPr>
          </w:p>
        </w:tc>
      </w:tr>
      <w:tr w:rsidR="00366142" w:rsidRPr="00976F40" w:rsidTr="000A0730">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0A0730">
            <w:pPr>
              <w:rPr>
                <w:rFonts w:ascii="Times New Roman" w:eastAsia="Times New Roman" w:hAnsi="Times New Roman"/>
                <w:color w:val="000000" w:themeColor="text1"/>
                <w:sz w:val="22"/>
                <w:szCs w:val="22"/>
                <w:lang w:val="nl-NL" w:eastAsia="zh-TW"/>
              </w:rPr>
            </w:pPr>
            <w:r w:rsidRPr="00976F40">
              <w:rPr>
                <w:rFonts w:ascii="Times New Roman" w:eastAsia="Times New Roman" w:hAnsi="Times New Roman"/>
                <w:color w:val="000000" w:themeColor="text1"/>
                <w:sz w:val="22"/>
                <w:szCs w:val="22"/>
                <w:lang w:val="nl-NL" w:eastAsia="zh-TW"/>
              </w:rPr>
              <w:t>Trích trước chi phí tiền lương trong thời gian nghỉ phép</w:t>
            </w:r>
          </w:p>
        </w:tc>
        <w:tc>
          <w:tcPr>
            <w:tcW w:w="180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0A0730">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0A0730">
            <w:pPr>
              <w:rPr>
                <w:rFonts w:ascii="Times New Roman" w:eastAsia="Times New Roman" w:hAnsi="Times New Roman"/>
                <w:color w:val="000000" w:themeColor="text1"/>
                <w:sz w:val="22"/>
                <w:szCs w:val="22"/>
                <w:lang w:eastAsia="zh-TW"/>
              </w:rPr>
            </w:pPr>
            <w:r w:rsidRPr="00976F40">
              <w:rPr>
                <w:rFonts w:ascii="Times New Roman" w:eastAsia="Times New Roman" w:hAnsi="Times New Roman"/>
                <w:color w:val="000000" w:themeColor="text1"/>
                <w:sz w:val="22"/>
                <w:szCs w:val="22"/>
                <w:lang w:eastAsia="zh-TW"/>
              </w:rPr>
              <w:t>Chi phí trong thời gian ngừng kinh doanh</w:t>
            </w:r>
          </w:p>
        </w:tc>
        <w:tc>
          <w:tcPr>
            <w:tcW w:w="180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0A0730">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0A0730">
            <w:pPr>
              <w:rPr>
                <w:rFonts w:ascii="Times New Roman" w:eastAsia="Times New Roman" w:hAnsi="Times New Roman"/>
                <w:color w:val="000000" w:themeColor="text1"/>
                <w:sz w:val="22"/>
                <w:szCs w:val="22"/>
                <w:lang w:eastAsia="zh-TW"/>
              </w:rPr>
            </w:pPr>
            <w:r w:rsidRPr="00976F40">
              <w:rPr>
                <w:rFonts w:ascii="Times New Roman" w:eastAsia="Times New Roman" w:hAnsi="Times New Roman"/>
                <w:color w:val="000000" w:themeColor="text1"/>
                <w:sz w:val="22"/>
                <w:szCs w:val="22"/>
                <w:lang w:eastAsia="zh-TW"/>
              </w:rPr>
              <w:t>Chi phí trích trước tạm tính giá vốn hàng hóa, thành phẩm BĐS đã bán</w:t>
            </w:r>
          </w:p>
        </w:tc>
        <w:tc>
          <w:tcPr>
            <w:tcW w:w="180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0A0730">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0A0730">
            <w:pPr>
              <w:rPr>
                <w:rFonts w:ascii="Times New Roman" w:eastAsia="Times New Roman" w:hAnsi="Times New Roman"/>
                <w:color w:val="000000" w:themeColor="text1"/>
                <w:sz w:val="22"/>
                <w:szCs w:val="22"/>
                <w:lang w:eastAsia="zh-TW"/>
              </w:rPr>
            </w:pPr>
            <w:r w:rsidRPr="00976F40">
              <w:rPr>
                <w:rFonts w:ascii="Times New Roman" w:eastAsia="Times New Roman" w:hAnsi="Times New Roman"/>
                <w:color w:val="000000" w:themeColor="text1"/>
                <w:sz w:val="22"/>
                <w:szCs w:val="22"/>
                <w:lang w:eastAsia="zh-TW"/>
              </w:rPr>
              <w:t>Các khoản trích trước khác</w:t>
            </w:r>
          </w:p>
        </w:tc>
        <w:tc>
          <w:tcPr>
            <w:tcW w:w="180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b/>
                <w:bCs/>
                <w:color w:val="000000" w:themeColor="text1"/>
                <w:sz w:val="22"/>
                <w:szCs w:val="22"/>
                <w:lang w:eastAsia="zh-TW"/>
              </w:rPr>
            </w:pPr>
            <w:r w:rsidRPr="00976F40">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r>
      <w:tr w:rsidR="00366142" w:rsidRPr="009C18BC" w:rsidTr="00A04A18">
        <w:trPr>
          <w:trHeight w:val="423"/>
        </w:trPr>
        <w:tc>
          <w:tcPr>
            <w:tcW w:w="429" w:type="dxa"/>
            <w:tcBorders>
              <w:top w:val="nil"/>
              <w:left w:val="nil"/>
              <w:bottom w:val="nil"/>
              <w:right w:val="nil"/>
            </w:tcBorders>
            <w:shd w:val="clear" w:color="auto" w:fill="auto"/>
            <w:noWrap/>
            <w:hideMark/>
          </w:tcPr>
          <w:p w:rsidR="00366142" w:rsidRPr="00976F40" w:rsidRDefault="00366142" w:rsidP="00A04A18">
            <w:pPr>
              <w:spacing w:before="120"/>
              <w:ind w:right="-96"/>
              <w:jc w:val="right"/>
              <w:rPr>
                <w:rFonts w:ascii="Times New Roman" w:hAnsi="Times New Roman"/>
                <w:b/>
                <w:sz w:val="22"/>
                <w:szCs w:val="22"/>
                <w:lang w:val="nl-NL"/>
              </w:rPr>
            </w:pPr>
            <w:r w:rsidRPr="00976F40">
              <w:rPr>
                <w:rFonts w:ascii="Times New Roman" w:hAnsi="Times New Roman"/>
                <w:b/>
                <w:sz w:val="22"/>
                <w:szCs w:val="22"/>
                <w:lang w:val="nl-NL"/>
              </w:rPr>
              <w:t>b)</w:t>
            </w:r>
          </w:p>
        </w:tc>
        <w:tc>
          <w:tcPr>
            <w:tcW w:w="4770" w:type="dxa"/>
            <w:tcBorders>
              <w:top w:val="nil"/>
              <w:left w:val="nil"/>
              <w:bottom w:val="nil"/>
              <w:right w:val="nil"/>
            </w:tcBorders>
            <w:shd w:val="clear" w:color="auto" w:fill="auto"/>
            <w:noWrap/>
            <w:vAlign w:val="bottom"/>
            <w:hideMark/>
          </w:tcPr>
          <w:p w:rsidR="00366142" w:rsidRPr="00976F40" w:rsidRDefault="00831FAC" w:rsidP="00A04A18">
            <w:pPr>
              <w:spacing w:before="120"/>
              <w:rPr>
                <w:rFonts w:ascii="Times New Roman" w:hAnsi="Times New Roman"/>
                <w:b/>
                <w:sz w:val="22"/>
                <w:szCs w:val="22"/>
                <w:lang w:val="nl-NL"/>
              </w:rPr>
            </w:pPr>
            <w:r>
              <w:rPr>
                <w:rFonts w:ascii="Times New Roman" w:hAnsi="Times New Roman"/>
                <w:b/>
                <w:sz w:val="22"/>
                <w:szCs w:val="22"/>
                <w:lang w:val="nl-NL"/>
              </w:rPr>
              <w:t>Dài hạn</w:t>
            </w:r>
          </w:p>
        </w:tc>
        <w:tc>
          <w:tcPr>
            <w:tcW w:w="1800" w:type="dxa"/>
            <w:tcBorders>
              <w:top w:val="single" w:sz="4" w:space="0" w:color="auto"/>
              <w:left w:val="nil"/>
              <w:right w:val="nil"/>
            </w:tcBorders>
            <w:shd w:val="clear" w:color="auto" w:fill="auto"/>
            <w:noWrap/>
            <w:vAlign w:val="bottom"/>
            <w:hideMark/>
          </w:tcPr>
          <w:p w:rsidR="00366142" w:rsidRPr="00976F40" w:rsidRDefault="00366142" w:rsidP="00A04A18">
            <w:pPr>
              <w:spacing w:before="120"/>
              <w:jc w:val="right"/>
              <w:rPr>
                <w:rFonts w:ascii="Times New Roman" w:hAnsi="Times New Roman"/>
                <w:b/>
                <w:color w:val="000000"/>
                <w:sz w:val="22"/>
                <w:szCs w:val="22"/>
                <w:lang w:val="nl-NL"/>
              </w:rPr>
            </w:pPr>
          </w:p>
        </w:tc>
        <w:tc>
          <w:tcPr>
            <w:tcW w:w="270" w:type="dxa"/>
            <w:tcBorders>
              <w:top w:val="nil"/>
              <w:left w:val="nil"/>
              <w:right w:val="nil"/>
            </w:tcBorders>
            <w:shd w:val="clear" w:color="auto" w:fill="auto"/>
            <w:noWrap/>
            <w:vAlign w:val="bottom"/>
            <w:hideMark/>
          </w:tcPr>
          <w:p w:rsidR="00366142" w:rsidRPr="00976F40" w:rsidRDefault="00366142" w:rsidP="00A04A18">
            <w:pPr>
              <w:spacing w:before="120"/>
              <w:jc w:val="right"/>
              <w:rPr>
                <w:rFonts w:ascii="Times New Roman" w:hAnsi="Times New Roman"/>
                <w:b/>
                <w:color w:val="000000"/>
                <w:sz w:val="22"/>
                <w:szCs w:val="22"/>
                <w:lang w:val="nl-NL"/>
              </w:rPr>
            </w:pPr>
          </w:p>
        </w:tc>
        <w:tc>
          <w:tcPr>
            <w:tcW w:w="1616" w:type="dxa"/>
            <w:tcBorders>
              <w:top w:val="single" w:sz="4" w:space="0" w:color="auto"/>
              <w:left w:val="nil"/>
              <w:right w:val="nil"/>
            </w:tcBorders>
            <w:shd w:val="clear" w:color="auto" w:fill="auto"/>
            <w:noWrap/>
            <w:vAlign w:val="bottom"/>
            <w:hideMark/>
          </w:tcPr>
          <w:p w:rsidR="00366142" w:rsidRPr="00976F40" w:rsidRDefault="00366142" w:rsidP="00A04A18">
            <w:pPr>
              <w:spacing w:before="120"/>
              <w:jc w:val="right"/>
              <w:rPr>
                <w:rFonts w:ascii="Times New Roman" w:hAnsi="Times New Roman"/>
                <w:b/>
                <w:color w:val="000000"/>
                <w:sz w:val="22"/>
                <w:szCs w:val="22"/>
                <w:lang w:val="nl-NL"/>
              </w:rPr>
            </w:pP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bCs/>
                <w:color w:val="000000" w:themeColor="text1"/>
                <w:sz w:val="22"/>
                <w:szCs w:val="22"/>
                <w:lang w:val="nl-NL" w:eastAsia="zh-TW"/>
              </w:rPr>
            </w:pPr>
            <w:r w:rsidRPr="00976F40">
              <w:rPr>
                <w:rFonts w:ascii="Times New Roman" w:eastAsia="Times New Roman" w:hAnsi="Times New Roman"/>
                <w:bCs/>
                <w:color w:val="000000" w:themeColor="text1"/>
                <w:sz w:val="22"/>
                <w:szCs w:val="22"/>
                <w:lang w:val="nl-NL" w:eastAsia="zh-TW"/>
              </w:rPr>
              <w:t>(Tương tự như ngắn hạn)</w:t>
            </w:r>
          </w:p>
        </w:tc>
        <w:tc>
          <w:tcPr>
            <w:tcW w:w="1800" w:type="dxa"/>
            <w:tcBorders>
              <w:left w:val="nil"/>
              <w:bottom w:val="single" w:sz="4" w:space="0" w:color="auto"/>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left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left w:val="nil"/>
              <w:bottom w:val="single" w:sz="4" w:space="0" w:color="auto"/>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b/>
                <w:bCs/>
                <w:color w:val="000000" w:themeColor="text1"/>
                <w:sz w:val="22"/>
                <w:szCs w:val="22"/>
                <w:lang w:eastAsia="zh-TW"/>
              </w:rPr>
            </w:pPr>
            <w:r w:rsidRPr="00976F40">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c>
          <w:tcPr>
            <w:tcW w:w="270" w:type="dxa"/>
            <w:tcBorders>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r>
    </w:tbl>
    <w:p w:rsidR="00366142" w:rsidRPr="00D66E6A" w:rsidRDefault="00366142" w:rsidP="00010D7A">
      <w:pPr>
        <w:numPr>
          <w:ilvl w:val="1"/>
          <w:numId w:val="5"/>
        </w:numPr>
        <w:spacing w:before="240" w:after="120"/>
        <w:ind w:left="576" w:hanging="576"/>
        <w:jc w:val="both"/>
        <w:rPr>
          <w:rFonts w:ascii="Times New Roman" w:hAnsi="Times New Roman"/>
          <w:b/>
          <w:bCs/>
          <w:sz w:val="22"/>
          <w:szCs w:val="22"/>
          <w:lang w:val="en-US"/>
        </w:rPr>
      </w:pPr>
      <w:r w:rsidRPr="00D66E6A">
        <w:rPr>
          <w:rFonts w:ascii="Times New Roman" w:hAnsi="Times New Roman"/>
          <w:b/>
          <w:bCs/>
          <w:sz w:val="22"/>
          <w:szCs w:val="22"/>
          <w:lang w:val="en-US"/>
        </w:rPr>
        <w:t>Doanh thu chưa thực hiện</w:t>
      </w:r>
    </w:p>
    <w:tbl>
      <w:tblPr>
        <w:tblW w:w="8885" w:type="dxa"/>
        <w:tblInd w:w="93" w:type="dxa"/>
        <w:tblLook w:val="04A0" w:firstRow="1" w:lastRow="0" w:firstColumn="1" w:lastColumn="0" w:noHBand="0" w:noVBand="1"/>
      </w:tblPr>
      <w:tblGrid>
        <w:gridCol w:w="429"/>
        <w:gridCol w:w="4770"/>
        <w:gridCol w:w="1800"/>
        <w:gridCol w:w="270"/>
        <w:gridCol w:w="1616"/>
      </w:tblGrid>
      <w:tr w:rsidR="008A6EDE" w:rsidRPr="00D66E6A" w:rsidTr="00824D52">
        <w:trPr>
          <w:trHeight w:val="300"/>
          <w:tblHeader/>
        </w:trPr>
        <w:tc>
          <w:tcPr>
            <w:tcW w:w="429" w:type="dxa"/>
            <w:tcBorders>
              <w:top w:val="nil"/>
              <w:left w:val="nil"/>
              <w:bottom w:val="nil"/>
              <w:right w:val="nil"/>
            </w:tcBorders>
            <w:shd w:val="clear" w:color="auto" w:fill="auto"/>
            <w:noWrap/>
            <w:vAlign w:val="bottom"/>
          </w:tcPr>
          <w:p w:rsidR="008A6EDE" w:rsidRPr="00D66E6A" w:rsidRDefault="008A6EDE" w:rsidP="00A04A18">
            <w:pPr>
              <w:rPr>
                <w:rFonts w:ascii="Times New Roman" w:eastAsia="Times New Roman" w:hAnsi="Times New Roman"/>
                <w:sz w:val="22"/>
                <w:szCs w:val="22"/>
                <w:lang w:val="nl-NL" w:eastAsia="zh-TW"/>
              </w:rPr>
            </w:pPr>
          </w:p>
        </w:tc>
        <w:tc>
          <w:tcPr>
            <w:tcW w:w="4770" w:type="dxa"/>
            <w:tcBorders>
              <w:top w:val="nil"/>
              <w:left w:val="nil"/>
              <w:bottom w:val="nil"/>
              <w:right w:val="nil"/>
            </w:tcBorders>
            <w:shd w:val="clear" w:color="auto" w:fill="auto"/>
            <w:noWrap/>
            <w:vAlign w:val="bottom"/>
          </w:tcPr>
          <w:p w:rsidR="008A6EDE" w:rsidRPr="00D66E6A" w:rsidRDefault="008A6EDE" w:rsidP="00A04A18">
            <w:pPr>
              <w:rPr>
                <w:rFonts w:ascii="Times New Roman" w:hAnsi="Times New Roman"/>
                <w:color w:val="000000"/>
                <w:sz w:val="22"/>
                <w:szCs w:val="22"/>
                <w:lang w:val="nl-NL"/>
              </w:rPr>
            </w:pPr>
          </w:p>
        </w:tc>
        <w:tc>
          <w:tcPr>
            <w:tcW w:w="1800" w:type="dxa"/>
            <w:tcBorders>
              <w:top w:val="nil"/>
              <w:left w:val="nil"/>
              <w:bottom w:val="single" w:sz="4" w:space="0" w:color="auto"/>
              <w:right w:val="nil"/>
            </w:tcBorders>
            <w:shd w:val="clear" w:color="auto" w:fill="auto"/>
            <w:noWrap/>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tcBorders>
              <w:top w:val="nil"/>
              <w:left w:val="nil"/>
              <w:right w:val="nil"/>
            </w:tcBorders>
            <w:shd w:val="clear" w:color="auto" w:fill="auto"/>
            <w:noWrap/>
            <w:vAlign w:val="bottom"/>
          </w:tcPr>
          <w:p w:rsidR="008A6EDE" w:rsidRPr="00B4593F" w:rsidRDefault="008A6EDE" w:rsidP="00824D52">
            <w:pPr>
              <w:jc w:val="right"/>
              <w:rPr>
                <w:rFonts w:ascii="Times New Roman" w:hAnsi="Times New Roman"/>
                <w:b/>
                <w:bCs/>
                <w:sz w:val="22"/>
                <w:szCs w:val="22"/>
                <w:lang w:eastAsia="zh-TW"/>
              </w:rPr>
            </w:pPr>
          </w:p>
        </w:tc>
        <w:tc>
          <w:tcPr>
            <w:tcW w:w="1616" w:type="dxa"/>
            <w:tcBorders>
              <w:top w:val="nil"/>
              <w:left w:val="nil"/>
              <w:bottom w:val="single" w:sz="4" w:space="0" w:color="auto"/>
              <w:right w:val="nil"/>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9C18BC" w:rsidTr="008F2A94">
        <w:trPr>
          <w:trHeight w:val="278"/>
        </w:trPr>
        <w:tc>
          <w:tcPr>
            <w:tcW w:w="429" w:type="dxa"/>
            <w:tcBorders>
              <w:top w:val="nil"/>
              <w:left w:val="nil"/>
              <w:bottom w:val="nil"/>
              <w:right w:val="nil"/>
            </w:tcBorders>
            <w:shd w:val="clear" w:color="auto" w:fill="auto"/>
            <w:noWrap/>
            <w:hideMark/>
          </w:tcPr>
          <w:p w:rsidR="00366142" w:rsidRPr="00D66E6A" w:rsidRDefault="00366142" w:rsidP="008F2A94">
            <w:pPr>
              <w:ind w:right="-96"/>
              <w:jc w:val="right"/>
              <w:rPr>
                <w:rFonts w:ascii="Times New Roman" w:hAnsi="Times New Roman"/>
                <w:b/>
                <w:sz w:val="22"/>
                <w:szCs w:val="22"/>
                <w:lang w:val="nl-NL"/>
              </w:rPr>
            </w:pPr>
            <w:r w:rsidRPr="00D66E6A">
              <w:rPr>
                <w:rFonts w:ascii="Times New Roman" w:hAnsi="Times New Roman"/>
                <w:b/>
                <w:sz w:val="22"/>
                <w:szCs w:val="22"/>
                <w:lang w:val="nl-NL"/>
              </w:rPr>
              <w:t>a)</w:t>
            </w:r>
          </w:p>
        </w:tc>
        <w:tc>
          <w:tcPr>
            <w:tcW w:w="4770" w:type="dxa"/>
            <w:tcBorders>
              <w:top w:val="nil"/>
              <w:left w:val="nil"/>
              <w:bottom w:val="nil"/>
              <w:right w:val="nil"/>
            </w:tcBorders>
            <w:shd w:val="clear" w:color="auto" w:fill="auto"/>
            <w:noWrap/>
            <w:hideMark/>
          </w:tcPr>
          <w:p w:rsidR="00366142" w:rsidRPr="00D66E6A" w:rsidRDefault="00831FAC" w:rsidP="008F2A94">
            <w:pPr>
              <w:rPr>
                <w:rFonts w:ascii="Times New Roman" w:hAnsi="Times New Roman"/>
                <w:b/>
                <w:sz w:val="22"/>
                <w:szCs w:val="22"/>
                <w:lang w:val="nl-NL"/>
              </w:rPr>
            </w:pPr>
            <w:r>
              <w:rPr>
                <w:rFonts w:ascii="Times New Roman" w:hAnsi="Times New Roman"/>
                <w:b/>
                <w:sz w:val="22"/>
                <w:szCs w:val="22"/>
                <w:lang w:val="nl-NL"/>
              </w:rPr>
              <w:t>Ngắn hạn</w:t>
            </w:r>
            <w:r w:rsidR="00366142" w:rsidRPr="00D66E6A">
              <w:rPr>
                <w:rFonts w:ascii="Times New Roman" w:hAnsi="Times New Roman"/>
                <w:b/>
                <w:sz w:val="22"/>
                <w:szCs w:val="22"/>
                <w:lang w:val="nl-NL"/>
              </w:rPr>
              <w:t xml:space="preserve"> </w:t>
            </w:r>
          </w:p>
        </w:tc>
        <w:tc>
          <w:tcPr>
            <w:tcW w:w="1800" w:type="dxa"/>
            <w:tcBorders>
              <w:top w:val="nil"/>
              <w:left w:val="nil"/>
              <w:bottom w:val="nil"/>
              <w:right w:val="nil"/>
            </w:tcBorders>
            <w:shd w:val="clear" w:color="auto" w:fill="auto"/>
            <w:noWrap/>
            <w:hideMark/>
          </w:tcPr>
          <w:p w:rsidR="00366142" w:rsidRPr="00D66E6A" w:rsidRDefault="00366142" w:rsidP="008F2A94">
            <w:pPr>
              <w:rPr>
                <w:rFonts w:ascii="Times New Roman" w:hAnsi="Times New Roman"/>
                <w:b/>
                <w:bCs/>
                <w:sz w:val="22"/>
                <w:szCs w:val="22"/>
                <w:lang w:val="nl-NL"/>
              </w:rPr>
            </w:pPr>
          </w:p>
        </w:tc>
        <w:tc>
          <w:tcPr>
            <w:tcW w:w="270" w:type="dxa"/>
            <w:tcBorders>
              <w:top w:val="nil"/>
              <w:left w:val="nil"/>
              <w:bottom w:val="nil"/>
              <w:right w:val="nil"/>
            </w:tcBorders>
            <w:shd w:val="clear" w:color="auto" w:fill="auto"/>
            <w:noWrap/>
            <w:hideMark/>
          </w:tcPr>
          <w:p w:rsidR="00366142" w:rsidRPr="00D66E6A" w:rsidRDefault="00366142" w:rsidP="008F2A94">
            <w:pPr>
              <w:rPr>
                <w:rFonts w:ascii="Times New Roman" w:hAnsi="Times New Roman"/>
                <w:b/>
                <w:bCs/>
                <w:sz w:val="22"/>
                <w:szCs w:val="22"/>
                <w:lang w:val="nl-NL"/>
              </w:rPr>
            </w:pPr>
          </w:p>
        </w:tc>
        <w:tc>
          <w:tcPr>
            <w:tcW w:w="1616" w:type="dxa"/>
            <w:tcBorders>
              <w:top w:val="nil"/>
              <w:left w:val="nil"/>
              <w:bottom w:val="nil"/>
              <w:right w:val="nil"/>
            </w:tcBorders>
            <w:shd w:val="clear" w:color="auto" w:fill="auto"/>
            <w:noWrap/>
            <w:hideMark/>
          </w:tcPr>
          <w:p w:rsidR="00366142" w:rsidRPr="00D66E6A" w:rsidRDefault="00366142" w:rsidP="008F2A94">
            <w:pPr>
              <w:rPr>
                <w:rFonts w:ascii="Times New Roman" w:hAnsi="Times New Roman"/>
                <w:b/>
                <w:bCs/>
                <w:sz w:val="22"/>
                <w:szCs w:val="22"/>
                <w:lang w:val="nl-NL"/>
              </w:rPr>
            </w:pPr>
          </w:p>
        </w:tc>
      </w:tr>
      <w:tr w:rsidR="00366142" w:rsidRPr="00D66E6A" w:rsidTr="00A04A18">
        <w:trPr>
          <w:trHeight w:val="300"/>
        </w:trPr>
        <w:tc>
          <w:tcPr>
            <w:tcW w:w="429"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D66E6A" w:rsidRDefault="00366142" w:rsidP="00A04A18">
            <w:pPr>
              <w:spacing w:line="0" w:lineRule="atLeast"/>
              <w:rPr>
                <w:rFonts w:ascii="Times New Roman" w:hAnsi="Times New Roman"/>
                <w:sz w:val="22"/>
                <w:szCs w:val="22"/>
              </w:rPr>
            </w:pPr>
            <w:r w:rsidRPr="00D66E6A">
              <w:rPr>
                <w:rFonts w:ascii="Times New Roman" w:hAnsi="Times New Roman"/>
                <w:sz w:val="22"/>
                <w:szCs w:val="22"/>
              </w:rPr>
              <w:t>Doanh thu nhận trước</w:t>
            </w:r>
          </w:p>
        </w:tc>
        <w:tc>
          <w:tcPr>
            <w:tcW w:w="1800"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r>
      <w:tr w:rsidR="00366142" w:rsidRPr="00D66E6A" w:rsidTr="00A04A18">
        <w:trPr>
          <w:trHeight w:val="300"/>
        </w:trPr>
        <w:tc>
          <w:tcPr>
            <w:tcW w:w="429"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D66E6A" w:rsidRDefault="00366142" w:rsidP="00A04A18">
            <w:pPr>
              <w:spacing w:line="0" w:lineRule="atLeast"/>
              <w:rPr>
                <w:rFonts w:ascii="Times New Roman" w:hAnsi="Times New Roman"/>
                <w:sz w:val="22"/>
                <w:szCs w:val="22"/>
              </w:rPr>
            </w:pPr>
            <w:r w:rsidRPr="00D66E6A">
              <w:rPr>
                <w:rFonts w:ascii="Times New Roman" w:hAnsi="Times New Roman"/>
                <w:sz w:val="22"/>
                <w:szCs w:val="22"/>
              </w:rPr>
              <w:t>Doanh thu từ chương trình khách hàng truyền thống</w:t>
            </w:r>
          </w:p>
        </w:tc>
        <w:tc>
          <w:tcPr>
            <w:tcW w:w="1800"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r>
      <w:tr w:rsidR="00366142" w:rsidRPr="00D66E6A" w:rsidTr="00A04A18">
        <w:trPr>
          <w:trHeight w:val="300"/>
        </w:trPr>
        <w:tc>
          <w:tcPr>
            <w:tcW w:w="429"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D66E6A" w:rsidRDefault="00366142" w:rsidP="00A04A18">
            <w:pPr>
              <w:spacing w:line="0" w:lineRule="atLeast"/>
              <w:rPr>
                <w:rFonts w:ascii="Times New Roman" w:hAnsi="Times New Roman"/>
                <w:sz w:val="22"/>
                <w:szCs w:val="22"/>
              </w:rPr>
            </w:pPr>
            <w:r w:rsidRPr="00D66E6A">
              <w:rPr>
                <w:rFonts w:ascii="Times New Roman" w:hAnsi="Times New Roman"/>
                <w:sz w:val="22"/>
                <w:szCs w:val="22"/>
              </w:rPr>
              <w:t>Các khoản doanh thu chưa thực hiện khác</w:t>
            </w:r>
          </w:p>
        </w:tc>
        <w:tc>
          <w:tcPr>
            <w:tcW w:w="1800"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r>
      <w:tr w:rsidR="00366142" w:rsidRPr="00D66E6A" w:rsidTr="00A04A18">
        <w:trPr>
          <w:trHeight w:val="300"/>
        </w:trPr>
        <w:tc>
          <w:tcPr>
            <w:tcW w:w="429"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b/>
                <w:bCs/>
                <w:color w:val="000000" w:themeColor="text1"/>
                <w:sz w:val="22"/>
                <w:szCs w:val="22"/>
                <w:lang w:eastAsia="zh-TW"/>
              </w:rPr>
            </w:pPr>
            <w:r w:rsidRPr="00D66E6A">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D66E6A" w:rsidRDefault="00366142" w:rsidP="00A04A18">
            <w:pPr>
              <w:jc w:val="right"/>
              <w:rPr>
                <w:rFonts w:ascii="Times New Roman" w:hAnsi="Times New Roman"/>
                <w:b/>
                <w:color w:val="000000"/>
                <w:sz w:val="22"/>
                <w:szCs w:val="22"/>
              </w:rPr>
            </w:pPr>
            <w:r w:rsidRPr="00D66E6A">
              <w:rPr>
                <w:rFonts w:ascii="Times New Roman" w:hAnsi="Times New Roman"/>
                <w:b/>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D66E6A" w:rsidRDefault="00366142" w:rsidP="00A04A18">
            <w:pPr>
              <w:jc w:val="right"/>
              <w:rPr>
                <w:rFonts w:ascii="Times New Roman" w:hAnsi="Times New Roman"/>
                <w:b/>
                <w:color w:val="000000"/>
                <w:sz w:val="22"/>
                <w:szCs w:val="22"/>
              </w:rPr>
            </w:pPr>
            <w:r w:rsidRPr="00D66E6A">
              <w:rPr>
                <w:rFonts w:ascii="Times New Roman" w:hAnsi="Times New Roman"/>
                <w:b/>
                <w:color w:val="000000"/>
                <w:sz w:val="22"/>
                <w:szCs w:val="22"/>
              </w:rPr>
              <w:t>-</w:t>
            </w:r>
          </w:p>
        </w:tc>
      </w:tr>
      <w:tr w:rsidR="00366142" w:rsidRPr="009C18BC" w:rsidTr="008F2A94">
        <w:trPr>
          <w:trHeight w:val="233"/>
        </w:trPr>
        <w:tc>
          <w:tcPr>
            <w:tcW w:w="429" w:type="dxa"/>
            <w:tcBorders>
              <w:top w:val="nil"/>
              <w:left w:val="nil"/>
              <w:bottom w:val="nil"/>
              <w:right w:val="nil"/>
            </w:tcBorders>
            <w:shd w:val="clear" w:color="auto" w:fill="auto"/>
            <w:noWrap/>
            <w:hideMark/>
          </w:tcPr>
          <w:p w:rsidR="00366142" w:rsidRPr="00D66E6A" w:rsidRDefault="00366142" w:rsidP="008F2A94">
            <w:pPr>
              <w:spacing w:before="120"/>
              <w:ind w:right="-96"/>
              <w:jc w:val="right"/>
              <w:rPr>
                <w:rFonts w:ascii="Times New Roman" w:hAnsi="Times New Roman"/>
                <w:b/>
                <w:sz w:val="22"/>
                <w:szCs w:val="22"/>
                <w:lang w:val="nl-NL"/>
              </w:rPr>
            </w:pPr>
            <w:r w:rsidRPr="00D66E6A">
              <w:rPr>
                <w:rFonts w:ascii="Times New Roman" w:hAnsi="Times New Roman"/>
                <w:b/>
                <w:sz w:val="22"/>
                <w:szCs w:val="22"/>
                <w:lang w:val="nl-NL"/>
              </w:rPr>
              <w:lastRenderedPageBreak/>
              <w:t>b)</w:t>
            </w:r>
          </w:p>
        </w:tc>
        <w:tc>
          <w:tcPr>
            <w:tcW w:w="4770" w:type="dxa"/>
            <w:tcBorders>
              <w:top w:val="nil"/>
              <w:left w:val="nil"/>
              <w:bottom w:val="nil"/>
              <w:right w:val="nil"/>
            </w:tcBorders>
            <w:shd w:val="clear" w:color="auto" w:fill="auto"/>
            <w:noWrap/>
            <w:vAlign w:val="bottom"/>
            <w:hideMark/>
          </w:tcPr>
          <w:p w:rsidR="00366142" w:rsidRPr="00D66E6A" w:rsidRDefault="00831FAC" w:rsidP="008F2A94">
            <w:pPr>
              <w:spacing w:before="120"/>
              <w:rPr>
                <w:rFonts w:ascii="Times New Roman" w:hAnsi="Times New Roman"/>
                <w:b/>
                <w:sz w:val="22"/>
                <w:szCs w:val="22"/>
                <w:lang w:val="nl-NL"/>
              </w:rPr>
            </w:pPr>
            <w:r>
              <w:rPr>
                <w:rFonts w:ascii="Times New Roman" w:hAnsi="Times New Roman"/>
                <w:b/>
                <w:sz w:val="22"/>
                <w:szCs w:val="22"/>
                <w:lang w:val="nl-NL"/>
              </w:rPr>
              <w:t>Dài hạn</w:t>
            </w:r>
          </w:p>
        </w:tc>
        <w:tc>
          <w:tcPr>
            <w:tcW w:w="1800" w:type="dxa"/>
            <w:tcBorders>
              <w:left w:val="nil"/>
              <w:right w:val="nil"/>
            </w:tcBorders>
            <w:shd w:val="clear" w:color="auto" w:fill="auto"/>
            <w:noWrap/>
            <w:vAlign w:val="bottom"/>
            <w:hideMark/>
          </w:tcPr>
          <w:p w:rsidR="00366142" w:rsidRPr="00D66E6A" w:rsidRDefault="00366142" w:rsidP="008F2A94">
            <w:pPr>
              <w:spacing w:before="120"/>
              <w:jc w:val="right"/>
              <w:rPr>
                <w:rFonts w:ascii="Times New Roman" w:hAnsi="Times New Roman"/>
                <w:b/>
                <w:color w:val="000000"/>
                <w:sz w:val="22"/>
                <w:szCs w:val="22"/>
                <w:lang w:val="nl-NL"/>
              </w:rPr>
            </w:pPr>
          </w:p>
        </w:tc>
        <w:tc>
          <w:tcPr>
            <w:tcW w:w="270" w:type="dxa"/>
            <w:tcBorders>
              <w:left w:val="nil"/>
              <w:right w:val="nil"/>
            </w:tcBorders>
            <w:shd w:val="clear" w:color="auto" w:fill="auto"/>
            <w:noWrap/>
            <w:vAlign w:val="bottom"/>
            <w:hideMark/>
          </w:tcPr>
          <w:p w:rsidR="00366142" w:rsidRPr="00D66E6A" w:rsidRDefault="00366142" w:rsidP="008F2A94">
            <w:pPr>
              <w:spacing w:before="120"/>
              <w:jc w:val="right"/>
              <w:rPr>
                <w:rFonts w:ascii="Times New Roman" w:hAnsi="Times New Roman"/>
                <w:b/>
                <w:color w:val="000000"/>
                <w:sz w:val="22"/>
                <w:szCs w:val="22"/>
                <w:lang w:val="nl-NL"/>
              </w:rPr>
            </w:pPr>
          </w:p>
        </w:tc>
        <w:tc>
          <w:tcPr>
            <w:tcW w:w="1616" w:type="dxa"/>
            <w:tcBorders>
              <w:left w:val="nil"/>
              <w:right w:val="nil"/>
            </w:tcBorders>
            <w:shd w:val="clear" w:color="auto" w:fill="auto"/>
            <w:noWrap/>
            <w:vAlign w:val="bottom"/>
            <w:hideMark/>
          </w:tcPr>
          <w:p w:rsidR="00366142" w:rsidRPr="00D66E6A" w:rsidRDefault="00366142" w:rsidP="008F2A94">
            <w:pPr>
              <w:spacing w:before="120"/>
              <w:jc w:val="right"/>
              <w:rPr>
                <w:rFonts w:ascii="Times New Roman" w:hAnsi="Times New Roman"/>
                <w:b/>
                <w:color w:val="000000"/>
                <w:sz w:val="22"/>
                <w:szCs w:val="22"/>
                <w:lang w:val="nl-NL"/>
              </w:rPr>
            </w:pPr>
          </w:p>
        </w:tc>
      </w:tr>
      <w:tr w:rsidR="00366142" w:rsidRPr="00D66E6A" w:rsidTr="00A04A18">
        <w:trPr>
          <w:trHeight w:val="300"/>
        </w:trPr>
        <w:tc>
          <w:tcPr>
            <w:tcW w:w="429"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bCs/>
                <w:color w:val="000000" w:themeColor="text1"/>
                <w:sz w:val="22"/>
                <w:szCs w:val="22"/>
                <w:lang w:val="nl-NL" w:eastAsia="zh-TW"/>
              </w:rPr>
            </w:pPr>
            <w:r w:rsidRPr="00D66E6A">
              <w:rPr>
                <w:rFonts w:ascii="Times New Roman" w:hAnsi="Times New Roman"/>
                <w:sz w:val="22"/>
                <w:szCs w:val="22"/>
                <w:lang w:val="nl-NL"/>
              </w:rPr>
              <w:t>(Tương tư như ngắn hạn)</w:t>
            </w:r>
          </w:p>
        </w:tc>
        <w:tc>
          <w:tcPr>
            <w:tcW w:w="1800" w:type="dxa"/>
            <w:tcBorders>
              <w:left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c>
          <w:tcPr>
            <w:tcW w:w="270" w:type="dxa"/>
            <w:tcBorders>
              <w:left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p>
        </w:tc>
        <w:tc>
          <w:tcPr>
            <w:tcW w:w="1616" w:type="dxa"/>
            <w:tcBorders>
              <w:left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r>
      <w:tr w:rsidR="00366142" w:rsidRPr="00D66E6A" w:rsidTr="00A04A18">
        <w:trPr>
          <w:trHeight w:val="300"/>
        </w:trPr>
        <w:tc>
          <w:tcPr>
            <w:tcW w:w="429"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b/>
                <w:bCs/>
                <w:color w:val="000000" w:themeColor="text1"/>
                <w:sz w:val="22"/>
                <w:szCs w:val="22"/>
                <w:lang w:eastAsia="zh-TW"/>
              </w:rPr>
            </w:pPr>
            <w:r w:rsidRPr="00D66E6A">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D66E6A" w:rsidRDefault="00366142" w:rsidP="00A04A18">
            <w:pPr>
              <w:jc w:val="right"/>
              <w:rPr>
                <w:rFonts w:ascii="Times New Roman" w:hAnsi="Times New Roman"/>
                <w:b/>
                <w:color w:val="000000"/>
                <w:sz w:val="22"/>
                <w:szCs w:val="22"/>
              </w:rPr>
            </w:pPr>
            <w:r w:rsidRPr="00D66E6A">
              <w:rPr>
                <w:rFonts w:ascii="Times New Roman" w:hAnsi="Times New Roman"/>
                <w:b/>
                <w:color w:val="000000"/>
                <w:sz w:val="22"/>
                <w:szCs w:val="22"/>
              </w:rPr>
              <w:t>-</w:t>
            </w:r>
          </w:p>
        </w:tc>
        <w:tc>
          <w:tcPr>
            <w:tcW w:w="270" w:type="dxa"/>
            <w:tcBorders>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D66E6A" w:rsidRDefault="00366142" w:rsidP="00A04A18">
            <w:pPr>
              <w:jc w:val="right"/>
              <w:rPr>
                <w:rFonts w:ascii="Times New Roman" w:hAnsi="Times New Roman"/>
                <w:b/>
                <w:color w:val="000000"/>
                <w:sz w:val="22"/>
                <w:szCs w:val="22"/>
              </w:rPr>
            </w:pPr>
            <w:r w:rsidRPr="00D66E6A">
              <w:rPr>
                <w:rFonts w:ascii="Times New Roman" w:hAnsi="Times New Roman"/>
                <w:b/>
                <w:color w:val="000000"/>
                <w:sz w:val="22"/>
                <w:szCs w:val="22"/>
              </w:rPr>
              <w:t>-</w:t>
            </w:r>
          </w:p>
        </w:tc>
      </w:tr>
      <w:tr w:rsidR="00366142" w:rsidRPr="003B4963" w:rsidTr="00A04A18">
        <w:trPr>
          <w:trHeight w:val="405"/>
        </w:trPr>
        <w:tc>
          <w:tcPr>
            <w:tcW w:w="429" w:type="dxa"/>
            <w:tcBorders>
              <w:top w:val="nil"/>
              <w:left w:val="nil"/>
              <w:bottom w:val="nil"/>
              <w:right w:val="nil"/>
            </w:tcBorders>
            <w:shd w:val="clear" w:color="auto" w:fill="auto"/>
            <w:noWrap/>
            <w:hideMark/>
          </w:tcPr>
          <w:p w:rsidR="00366142" w:rsidRPr="00D66E6A" w:rsidRDefault="00366142" w:rsidP="008F2A94">
            <w:pPr>
              <w:spacing w:before="120"/>
              <w:ind w:right="-96"/>
              <w:jc w:val="right"/>
              <w:rPr>
                <w:rFonts w:ascii="Times New Roman" w:hAnsi="Times New Roman"/>
                <w:b/>
                <w:sz w:val="22"/>
                <w:szCs w:val="22"/>
                <w:lang w:val="nl-NL"/>
              </w:rPr>
            </w:pPr>
            <w:r w:rsidRPr="00D66E6A">
              <w:rPr>
                <w:rFonts w:ascii="Times New Roman" w:hAnsi="Times New Roman"/>
                <w:b/>
                <w:sz w:val="22"/>
                <w:szCs w:val="22"/>
                <w:lang w:val="nl-NL"/>
              </w:rPr>
              <w:t>c)</w:t>
            </w:r>
          </w:p>
        </w:tc>
        <w:tc>
          <w:tcPr>
            <w:tcW w:w="4770" w:type="dxa"/>
            <w:tcBorders>
              <w:top w:val="nil"/>
              <w:left w:val="nil"/>
              <w:bottom w:val="nil"/>
              <w:right w:val="nil"/>
            </w:tcBorders>
            <w:shd w:val="clear" w:color="auto" w:fill="auto"/>
            <w:noWrap/>
            <w:vAlign w:val="bottom"/>
            <w:hideMark/>
          </w:tcPr>
          <w:p w:rsidR="00366142" w:rsidRPr="00D66E6A" w:rsidRDefault="00366142" w:rsidP="008F2A94">
            <w:pPr>
              <w:spacing w:before="120"/>
              <w:rPr>
                <w:rFonts w:ascii="Times New Roman" w:hAnsi="Times New Roman"/>
                <w:b/>
                <w:sz w:val="22"/>
                <w:szCs w:val="22"/>
                <w:lang w:val="nl-NL"/>
              </w:rPr>
            </w:pPr>
            <w:r w:rsidRPr="00D66E6A">
              <w:rPr>
                <w:rFonts w:ascii="Times New Roman" w:hAnsi="Times New Roman"/>
                <w:b/>
                <w:sz w:val="22"/>
                <w:szCs w:val="22"/>
                <w:lang w:val="nl-NL"/>
              </w:rPr>
              <w:t>Khả năng không thực hiện được hợp đồng với khách hàng</w:t>
            </w:r>
          </w:p>
        </w:tc>
        <w:tc>
          <w:tcPr>
            <w:tcW w:w="1800" w:type="dxa"/>
            <w:tcBorders>
              <w:top w:val="single" w:sz="4" w:space="0" w:color="auto"/>
              <w:left w:val="nil"/>
              <w:right w:val="nil"/>
            </w:tcBorders>
            <w:shd w:val="clear" w:color="auto" w:fill="auto"/>
            <w:noWrap/>
            <w:vAlign w:val="bottom"/>
            <w:hideMark/>
          </w:tcPr>
          <w:p w:rsidR="00366142" w:rsidRPr="00D66E6A" w:rsidRDefault="00366142" w:rsidP="008F2A94">
            <w:pPr>
              <w:spacing w:before="120"/>
              <w:jc w:val="right"/>
              <w:rPr>
                <w:rFonts w:ascii="Times New Roman" w:hAnsi="Times New Roman"/>
                <w:b/>
                <w:color w:val="000000"/>
                <w:sz w:val="22"/>
                <w:szCs w:val="22"/>
                <w:lang w:val="nl-NL"/>
              </w:rPr>
            </w:pPr>
          </w:p>
        </w:tc>
        <w:tc>
          <w:tcPr>
            <w:tcW w:w="270" w:type="dxa"/>
            <w:tcBorders>
              <w:left w:val="nil"/>
              <w:right w:val="nil"/>
            </w:tcBorders>
            <w:shd w:val="clear" w:color="auto" w:fill="auto"/>
            <w:noWrap/>
            <w:vAlign w:val="bottom"/>
            <w:hideMark/>
          </w:tcPr>
          <w:p w:rsidR="00366142" w:rsidRPr="00D66E6A" w:rsidRDefault="00366142" w:rsidP="008F2A94">
            <w:pPr>
              <w:spacing w:before="120"/>
              <w:jc w:val="right"/>
              <w:rPr>
                <w:rFonts w:ascii="Times New Roman" w:hAnsi="Times New Roman"/>
                <w:b/>
                <w:color w:val="000000"/>
                <w:sz w:val="22"/>
                <w:szCs w:val="22"/>
                <w:lang w:val="nl-NL"/>
              </w:rPr>
            </w:pPr>
          </w:p>
        </w:tc>
        <w:tc>
          <w:tcPr>
            <w:tcW w:w="1616" w:type="dxa"/>
            <w:tcBorders>
              <w:top w:val="single" w:sz="4" w:space="0" w:color="auto"/>
              <w:left w:val="nil"/>
              <w:right w:val="nil"/>
            </w:tcBorders>
            <w:shd w:val="clear" w:color="auto" w:fill="auto"/>
            <w:noWrap/>
            <w:vAlign w:val="bottom"/>
            <w:hideMark/>
          </w:tcPr>
          <w:p w:rsidR="00366142" w:rsidRPr="00D66E6A" w:rsidRDefault="00366142" w:rsidP="008F2A94">
            <w:pPr>
              <w:spacing w:before="120"/>
              <w:jc w:val="right"/>
              <w:rPr>
                <w:rFonts w:ascii="Times New Roman" w:hAnsi="Times New Roman"/>
                <w:b/>
                <w:color w:val="000000"/>
                <w:sz w:val="22"/>
                <w:szCs w:val="22"/>
                <w:lang w:val="nl-NL"/>
              </w:rPr>
            </w:pPr>
          </w:p>
        </w:tc>
      </w:tr>
      <w:tr w:rsidR="00366142" w:rsidRPr="00D66E6A" w:rsidTr="00A04A18">
        <w:trPr>
          <w:trHeight w:val="300"/>
        </w:trPr>
        <w:tc>
          <w:tcPr>
            <w:tcW w:w="429"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color w:val="000000" w:themeColor="text1"/>
                <w:sz w:val="22"/>
                <w:szCs w:val="22"/>
                <w:lang w:val="nl-NL" w:eastAsia="zh-TW"/>
              </w:rPr>
            </w:pPr>
            <w:r w:rsidRPr="00D66E6A">
              <w:rPr>
                <w:rFonts w:ascii="Times New Roman" w:eastAsia="Times New Roman" w:hAnsi="Times New Roman"/>
                <w:color w:val="000000" w:themeColor="text1"/>
                <w:sz w:val="22"/>
                <w:szCs w:val="22"/>
                <w:lang w:val="nl-NL" w:eastAsia="zh-TW"/>
              </w:rPr>
              <w:t xml:space="preserve">(Chi tiết đối tượng và lý do không có khả năng thực hiện) </w:t>
            </w:r>
          </w:p>
        </w:tc>
        <w:tc>
          <w:tcPr>
            <w:tcW w:w="1800" w:type="dxa"/>
            <w:tcBorders>
              <w:left w:val="nil"/>
              <w:bottom w:val="single" w:sz="4" w:space="0" w:color="auto"/>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c>
          <w:tcPr>
            <w:tcW w:w="270" w:type="dxa"/>
            <w:tcBorders>
              <w:left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p>
        </w:tc>
        <w:tc>
          <w:tcPr>
            <w:tcW w:w="1616" w:type="dxa"/>
            <w:tcBorders>
              <w:left w:val="nil"/>
              <w:bottom w:val="single" w:sz="4" w:space="0" w:color="auto"/>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r>
      <w:tr w:rsidR="00366142" w:rsidRPr="00D66E6A" w:rsidTr="00A04A18">
        <w:trPr>
          <w:trHeight w:val="300"/>
        </w:trPr>
        <w:tc>
          <w:tcPr>
            <w:tcW w:w="429"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b/>
                <w:bCs/>
                <w:color w:val="000000" w:themeColor="text1"/>
                <w:sz w:val="22"/>
                <w:szCs w:val="22"/>
                <w:lang w:eastAsia="zh-TW"/>
              </w:rPr>
            </w:pPr>
            <w:r w:rsidRPr="00D66E6A">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D66E6A" w:rsidRDefault="00366142" w:rsidP="00A04A18">
            <w:pPr>
              <w:jc w:val="right"/>
              <w:rPr>
                <w:rFonts w:ascii="Times New Roman" w:hAnsi="Times New Roman"/>
                <w:b/>
                <w:color w:val="000000"/>
                <w:sz w:val="22"/>
                <w:szCs w:val="22"/>
              </w:rPr>
            </w:pPr>
            <w:r w:rsidRPr="00D66E6A">
              <w:rPr>
                <w:rFonts w:ascii="Times New Roman" w:hAnsi="Times New Roman"/>
                <w:b/>
                <w:color w:val="000000"/>
                <w:sz w:val="22"/>
                <w:szCs w:val="22"/>
              </w:rPr>
              <w:t>-</w:t>
            </w:r>
          </w:p>
        </w:tc>
        <w:tc>
          <w:tcPr>
            <w:tcW w:w="270" w:type="dxa"/>
            <w:tcBorders>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D66E6A" w:rsidRDefault="00366142" w:rsidP="00A04A18">
            <w:pPr>
              <w:jc w:val="right"/>
              <w:rPr>
                <w:rFonts w:ascii="Times New Roman" w:hAnsi="Times New Roman"/>
                <w:b/>
                <w:color w:val="000000"/>
                <w:sz w:val="22"/>
                <w:szCs w:val="22"/>
              </w:rPr>
            </w:pPr>
            <w:r w:rsidRPr="00D66E6A">
              <w:rPr>
                <w:rFonts w:ascii="Times New Roman" w:hAnsi="Times New Roman"/>
                <w:b/>
                <w:color w:val="000000"/>
                <w:sz w:val="22"/>
                <w:szCs w:val="22"/>
              </w:rPr>
              <w:t>-</w:t>
            </w:r>
          </w:p>
        </w:tc>
      </w:tr>
    </w:tbl>
    <w:p w:rsidR="00366142" w:rsidRPr="00976F40" w:rsidRDefault="00366142" w:rsidP="00010D7A">
      <w:pPr>
        <w:numPr>
          <w:ilvl w:val="1"/>
          <w:numId w:val="5"/>
        </w:numPr>
        <w:spacing w:before="240" w:after="120"/>
        <w:ind w:left="576" w:hanging="576"/>
        <w:jc w:val="both"/>
        <w:rPr>
          <w:rFonts w:ascii="Times New Roman" w:hAnsi="Times New Roman"/>
          <w:b/>
          <w:bCs/>
          <w:sz w:val="22"/>
          <w:szCs w:val="22"/>
          <w:lang w:val="en-US"/>
        </w:rPr>
      </w:pPr>
      <w:r w:rsidRPr="00976F40">
        <w:rPr>
          <w:rFonts w:ascii="Times New Roman" w:hAnsi="Times New Roman"/>
          <w:b/>
          <w:bCs/>
          <w:sz w:val="22"/>
          <w:szCs w:val="22"/>
          <w:lang w:val="en-US"/>
        </w:rPr>
        <w:t>Phải trả khác</w:t>
      </w:r>
    </w:p>
    <w:tbl>
      <w:tblPr>
        <w:tblW w:w="8885" w:type="dxa"/>
        <w:tblInd w:w="93" w:type="dxa"/>
        <w:tblLook w:val="04A0" w:firstRow="1" w:lastRow="0" w:firstColumn="1" w:lastColumn="0" w:noHBand="0" w:noVBand="1"/>
      </w:tblPr>
      <w:tblGrid>
        <w:gridCol w:w="429"/>
        <w:gridCol w:w="4770"/>
        <w:gridCol w:w="1800"/>
        <w:gridCol w:w="270"/>
        <w:gridCol w:w="1616"/>
      </w:tblGrid>
      <w:tr w:rsidR="008A6EDE" w:rsidRPr="00976F40" w:rsidTr="00824D52">
        <w:trPr>
          <w:trHeight w:val="300"/>
          <w:tblHeader/>
        </w:trPr>
        <w:tc>
          <w:tcPr>
            <w:tcW w:w="429" w:type="dxa"/>
            <w:tcBorders>
              <w:top w:val="nil"/>
              <w:left w:val="nil"/>
              <w:bottom w:val="nil"/>
              <w:right w:val="nil"/>
            </w:tcBorders>
            <w:shd w:val="clear" w:color="auto" w:fill="auto"/>
            <w:noWrap/>
            <w:vAlign w:val="bottom"/>
          </w:tcPr>
          <w:p w:rsidR="008A6EDE" w:rsidRPr="00976F40" w:rsidRDefault="008A6EDE" w:rsidP="00A04A18">
            <w:pPr>
              <w:rPr>
                <w:rFonts w:ascii="Times New Roman" w:eastAsia="Times New Roman" w:hAnsi="Times New Roman"/>
                <w:sz w:val="22"/>
                <w:szCs w:val="22"/>
                <w:lang w:val="nl-NL" w:eastAsia="zh-TW"/>
              </w:rPr>
            </w:pPr>
          </w:p>
        </w:tc>
        <w:tc>
          <w:tcPr>
            <w:tcW w:w="4770" w:type="dxa"/>
            <w:tcBorders>
              <w:top w:val="nil"/>
              <w:left w:val="nil"/>
              <w:bottom w:val="nil"/>
              <w:right w:val="nil"/>
            </w:tcBorders>
            <w:shd w:val="clear" w:color="auto" w:fill="auto"/>
            <w:noWrap/>
            <w:vAlign w:val="bottom"/>
          </w:tcPr>
          <w:p w:rsidR="008A6EDE" w:rsidRPr="00976F40" w:rsidRDefault="008A6EDE" w:rsidP="00A04A18">
            <w:pPr>
              <w:rPr>
                <w:rFonts w:ascii="Times New Roman" w:hAnsi="Times New Roman"/>
                <w:color w:val="000000"/>
                <w:sz w:val="22"/>
                <w:szCs w:val="22"/>
                <w:lang w:val="nl-NL"/>
              </w:rPr>
            </w:pPr>
          </w:p>
        </w:tc>
        <w:tc>
          <w:tcPr>
            <w:tcW w:w="1800" w:type="dxa"/>
            <w:tcBorders>
              <w:top w:val="nil"/>
              <w:left w:val="nil"/>
              <w:bottom w:val="single" w:sz="4" w:space="0" w:color="auto"/>
              <w:right w:val="nil"/>
            </w:tcBorders>
            <w:shd w:val="clear" w:color="auto" w:fill="auto"/>
            <w:noWrap/>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tcBorders>
              <w:top w:val="nil"/>
              <w:left w:val="nil"/>
              <w:right w:val="nil"/>
            </w:tcBorders>
            <w:shd w:val="clear" w:color="auto" w:fill="auto"/>
            <w:noWrap/>
            <w:vAlign w:val="bottom"/>
          </w:tcPr>
          <w:p w:rsidR="008A6EDE" w:rsidRPr="00B4593F" w:rsidRDefault="008A6EDE" w:rsidP="00824D52">
            <w:pPr>
              <w:jc w:val="right"/>
              <w:rPr>
                <w:rFonts w:ascii="Times New Roman" w:hAnsi="Times New Roman"/>
                <w:b/>
                <w:bCs/>
                <w:sz w:val="22"/>
                <w:szCs w:val="22"/>
                <w:lang w:eastAsia="zh-TW"/>
              </w:rPr>
            </w:pPr>
          </w:p>
        </w:tc>
        <w:tc>
          <w:tcPr>
            <w:tcW w:w="1616" w:type="dxa"/>
            <w:tcBorders>
              <w:top w:val="nil"/>
              <w:left w:val="nil"/>
              <w:bottom w:val="single" w:sz="4" w:space="0" w:color="auto"/>
              <w:right w:val="nil"/>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9C18BC" w:rsidTr="00A04A18">
        <w:trPr>
          <w:trHeight w:val="458"/>
        </w:trPr>
        <w:tc>
          <w:tcPr>
            <w:tcW w:w="429" w:type="dxa"/>
            <w:tcBorders>
              <w:top w:val="nil"/>
              <w:left w:val="nil"/>
              <w:bottom w:val="nil"/>
              <w:right w:val="nil"/>
            </w:tcBorders>
            <w:shd w:val="clear" w:color="auto" w:fill="auto"/>
            <w:noWrap/>
            <w:hideMark/>
          </w:tcPr>
          <w:p w:rsidR="00366142" w:rsidRPr="00976F40" w:rsidRDefault="00366142" w:rsidP="00A04A18">
            <w:pPr>
              <w:spacing w:before="120"/>
              <w:ind w:right="-96"/>
              <w:jc w:val="right"/>
              <w:rPr>
                <w:rFonts w:ascii="Times New Roman" w:hAnsi="Times New Roman"/>
                <w:b/>
                <w:sz w:val="22"/>
                <w:szCs w:val="22"/>
                <w:lang w:val="nl-NL"/>
              </w:rPr>
            </w:pPr>
            <w:r w:rsidRPr="00976F40">
              <w:rPr>
                <w:rFonts w:ascii="Times New Roman" w:hAnsi="Times New Roman"/>
                <w:b/>
                <w:sz w:val="22"/>
                <w:szCs w:val="22"/>
                <w:lang w:val="nl-NL"/>
              </w:rPr>
              <w:t>a)</w:t>
            </w:r>
          </w:p>
        </w:tc>
        <w:tc>
          <w:tcPr>
            <w:tcW w:w="4770" w:type="dxa"/>
            <w:tcBorders>
              <w:top w:val="nil"/>
              <w:left w:val="nil"/>
              <w:bottom w:val="nil"/>
              <w:right w:val="nil"/>
            </w:tcBorders>
            <w:shd w:val="clear" w:color="auto" w:fill="auto"/>
            <w:noWrap/>
            <w:hideMark/>
          </w:tcPr>
          <w:p w:rsidR="00366142" w:rsidRPr="00976F40" w:rsidRDefault="00831FAC" w:rsidP="00A04A18">
            <w:pPr>
              <w:spacing w:before="120"/>
              <w:rPr>
                <w:rFonts w:ascii="Times New Roman" w:hAnsi="Times New Roman"/>
                <w:b/>
                <w:sz w:val="22"/>
                <w:szCs w:val="22"/>
                <w:lang w:val="nl-NL"/>
              </w:rPr>
            </w:pPr>
            <w:r>
              <w:rPr>
                <w:rFonts w:ascii="Times New Roman" w:hAnsi="Times New Roman"/>
                <w:b/>
                <w:sz w:val="22"/>
                <w:szCs w:val="22"/>
                <w:lang w:val="nl-NL"/>
              </w:rPr>
              <w:t>Ngắn hạn</w:t>
            </w:r>
          </w:p>
        </w:tc>
        <w:tc>
          <w:tcPr>
            <w:tcW w:w="1800" w:type="dxa"/>
            <w:tcBorders>
              <w:top w:val="nil"/>
              <w:left w:val="nil"/>
              <w:bottom w:val="nil"/>
              <w:right w:val="nil"/>
            </w:tcBorders>
            <w:shd w:val="clear" w:color="auto" w:fill="auto"/>
            <w:noWrap/>
            <w:hideMark/>
          </w:tcPr>
          <w:p w:rsidR="00366142" w:rsidRPr="00976F40" w:rsidRDefault="00366142" w:rsidP="00A04A18">
            <w:pPr>
              <w:spacing w:before="120"/>
              <w:rPr>
                <w:rFonts w:ascii="Times New Roman" w:hAnsi="Times New Roman"/>
                <w:b/>
                <w:bCs/>
                <w:sz w:val="22"/>
                <w:szCs w:val="22"/>
                <w:lang w:val="nl-NL"/>
              </w:rPr>
            </w:pPr>
          </w:p>
        </w:tc>
        <w:tc>
          <w:tcPr>
            <w:tcW w:w="270" w:type="dxa"/>
            <w:tcBorders>
              <w:top w:val="nil"/>
              <w:left w:val="nil"/>
              <w:bottom w:val="nil"/>
              <w:right w:val="nil"/>
            </w:tcBorders>
            <w:shd w:val="clear" w:color="auto" w:fill="auto"/>
            <w:noWrap/>
            <w:hideMark/>
          </w:tcPr>
          <w:p w:rsidR="00366142" w:rsidRPr="00976F40" w:rsidRDefault="00366142" w:rsidP="00A04A18">
            <w:pPr>
              <w:spacing w:before="120"/>
              <w:rPr>
                <w:rFonts w:ascii="Times New Roman" w:hAnsi="Times New Roman"/>
                <w:b/>
                <w:bCs/>
                <w:sz w:val="22"/>
                <w:szCs w:val="22"/>
                <w:lang w:val="nl-NL"/>
              </w:rPr>
            </w:pPr>
          </w:p>
        </w:tc>
        <w:tc>
          <w:tcPr>
            <w:tcW w:w="1616" w:type="dxa"/>
            <w:tcBorders>
              <w:top w:val="nil"/>
              <w:left w:val="nil"/>
              <w:bottom w:val="nil"/>
              <w:right w:val="nil"/>
            </w:tcBorders>
            <w:shd w:val="clear" w:color="auto" w:fill="auto"/>
            <w:noWrap/>
            <w:hideMark/>
          </w:tcPr>
          <w:p w:rsidR="00366142" w:rsidRPr="00976F40" w:rsidRDefault="00366142" w:rsidP="00A04A18">
            <w:pPr>
              <w:spacing w:before="120"/>
              <w:rPr>
                <w:rFonts w:ascii="Times New Roman" w:hAnsi="Times New Roman"/>
                <w:b/>
                <w:bCs/>
                <w:sz w:val="22"/>
                <w:szCs w:val="22"/>
                <w:lang w:val="nl-NL"/>
              </w:rPr>
            </w:pP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val="nl-NL" w:eastAsia="zh-TW"/>
              </w:rPr>
            </w:pPr>
            <w:r w:rsidRPr="00976F40">
              <w:rPr>
                <w:rFonts w:ascii="Times New Roman" w:eastAsia="Times New Roman" w:hAnsi="Times New Roman"/>
                <w:color w:val="000000" w:themeColor="text1"/>
                <w:sz w:val="22"/>
                <w:szCs w:val="22"/>
                <w:lang w:val="nl-NL" w:eastAsia="zh-TW"/>
              </w:rPr>
              <w:t>Tài sản thừa chờ giải quyết</w:t>
            </w:r>
          </w:p>
        </w:tc>
        <w:tc>
          <w:tcPr>
            <w:tcW w:w="180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r w:rsidRPr="00976F40">
              <w:rPr>
                <w:rFonts w:ascii="Times New Roman" w:eastAsia="Times New Roman" w:hAnsi="Times New Roman"/>
                <w:color w:val="000000" w:themeColor="text1"/>
                <w:sz w:val="22"/>
                <w:szCs w:val="22"/>
                <w:lang w:eastAsia="zh-TW"/>
              </w:rPr>
              <w:t>Kinh phí công đoàn</w:t>
            </w:r>
          </w:p>
        </w:tc>
        <w:tc>
          <w:tcPr>
            <w:tcW w:w="180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62518C" w:rsidRDefault="00366142" w:rsidP="00A04A18">
            <w:pPr>
              <w:spacing w:line="0" w:lineRule="atLeast"/>
              <w:rPr>
                <w:rFonts w:ascii="Times New Roman" w:hAnsi="Times New Roman"/>
                <w:sz w:val="22"/>
                <w:szCs w:val="22"/>
              </w:rPr>
            </w:pPr>
            <w:r w:rsidRPr="0062518C">
              <w:rPr>
                <w:rFonts w:ascii="Times New Roman" w:hAnsi="Times New Roman"/>
                <w:sz w:val="22"/>
                <w:szCs w:val="22"/>
              </w:rPr>
              <w:t>Bảo hiểm xã hội</w:t>
            </w:r>
          </w:p>
        </w:tc>
        <w:tc>
          <w:tcPr>
            <w:tcW w:w="180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62518C" w:rsidRDefault="00366142" w:rsidP="00A04A18">
            <w:pPr>
              <w:spacing w:line="0" w:lineRule="atLeast"/>
              <w:rPr>
                <w:rFonts w:ascii="Times New Roman" w:hAnsi="Times New Roman"/>
                <w:sz w:val="22"/>
                <w:szCs w:val="22"/>
              </w:rPr>
            </w:pPr>
            <w:r w:rsidRPr="0062518C">
              <w:rPr>
                <w:rFonts w:ascii="Times New Roman" w:hAnsi="Times New Roman"/>
                <w:sz w:val="22"/>
                <w:szCs w:val="22"/>
              </w:rPr>
              <w:t>Bảo hiểm y tế</w:t>
            </w:r>
          </w:p>
        </w:tc>
        <w:tc>
          <w:tcPr>
            <w:tcW w:w="180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62518C" w:rsidRDefault="00366142" w:rsidP="00A04A18">
            <w:pPr>
              <w:spacing w:line="0" w:lineRule="atLeast"/>
              <w:rPr>
                <w:rFonts w:ascii="Times New Roman" w:hAnsi="Times New Roman"/>
                <w:sz w:val="22"/>
                <w:szCs w:val="22"/>
              </w:rPr>
            </w:pPr>
            <w:r w:rsidRPr="0062518C">
              <w:rPr>
                <w:rFonts w:ascii="Times New Roman" w:hAnsi="Times New Roman"/>
                <w:sz w:val="22"/>
                <w:szCs w:val="22"/>
              </w:rPr>
              <w:t>Bảo hiểm thất nghiệp</w:t>
            </w:r>
          </w:p>
        </w:tc>
        <w:tc>
          <w:tcPr>
            <w:tcW w:w="180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62518C" w:rsidRDefault="00366142" w:rsidP="00A04A18">
            <w:pPr>
              <w:spacing w:line="0" w:lineRule="atLeast"/>
              <w:rPr>
                <w:rFonts w:ascii="Times New Roman" w:hAnsi="Times New Roman"/>
                <w:sz w:val="22"/>
                <w:szCs w:val="22"/>
              </w:rPr>
            </w:pPr>
            <w:r w:rsidRPr="0062518C">
              <w:rPr>
                <w:rFonts w:ascii="Times New Roman" w:hAnsi="Times New Roman"/>
                <w:sz w:val="22"/>
                <w:szCs w:val="22"/>
              </w:rPr>
              <w:t xml:space="preserve">Phải trả về cổ phần hóa </w:t>
            </w:r>
          </w:p>
        </w:tc>
        <w:tc>
          <w:tcPr>
            <w:tcW w:w="180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62518C" w:rsidRDefault="00366142" w:rsidP="00A04A18">
            <w:pPr>
              <w:spacing w:line="0" w:lineRule="atLeast"/>
              <w:rPr>
                <w:rFonts w:ascii="Times New Roman" w:hAnsi="Times New Roman"/>
                <w:sz w:val="22"/>
                <w:szCs w:val="22"/>
              </w:rPr>
            </w:pPr>
            <w:r w:rsidRPr="0062518C">
              <w:rPr>
                <w:rFonts w:ascii="Times New Roman" w:hAnsi="Times New Roman"/>
                <w:sz w:val="22"/>
                <w:szCs w:val="22"/>
              </w:rPr>
              <w:t>Nhận ký quỹ, ký cược ngắn hạn</w:t>
            </w:r>
          </w:p>
        </w:tc>
        <w:tc>
          <w:tcPr>
            <w:tcW w:w="180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62518C" w:rsidRDefault="00366142" w:rsidP="00A04A18">
            <w:pPr>
              <w:spacing w:line="0" w:lineRule="atLeast"/>
              <w:rPr>
                <w:rFonts w:ascii="Times New Roman" w:hAnsi="Times New Roman"/>
                <w:sz w:val="22"/>
                <w:szCs w:val="22"/>
              </w:rPr>
            </w:pPr>
            <w:r w:rsidRPr="0062518C">
              <w:rPr>
                <w:rFonts w:ascii="Times New Roman" w:hAnsi="Times New Roman"/>
                <w:sz w:val="22"/>
                <w:szCs w:val="22"/>
              </w:rPr>
              <w:t>Cổ tức, lợi nhuận phải trả</w:t>
            </w:r>
          </w:p>
        </w:tc>
        <w:tc>
          <w:tcPr>
            <w:tcW w:w="180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62518C" w:rsidRDefault="00366142" w:rsidP="00A04A18">
            <w:pPr>
              <w:spacing w:line="0" w:lineRule="atLeast"/>
              <w:rPr>
                <w:rFonts w:ascii="Times New Roman" w:hAnsi="Times New Roman"/>
                <w:sz w:val="22"/>
                <w:szCs w:val="22"/>
              </w:rPr>
            </w:pPr>
            <w:r w:rsidRPr="0062518C">
              <w:rPr>
                <w:rFonts w:ascii="Times New Roman" w:hAnsi="Times New Roman"/>
                <w:sz w:val="22"/>
                <w:szCs w:val="22"/>
              </w:rPr>
              <w:t>Các khoản phải trả, phải nộp khác</w:t>
            </w:r>
          </w:p>
        </w:tc>
        <w:tc>
          <w:tcPr>
            <w:tcW w:w="180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b/>
                <w:bCs/>
                <w:color w:val="000000" w:themeColor="text1"/>
                <w:sz w:val="22"/>
                <w:szCs w:val="22"/>
                <w:lang w:eastAsia="zh-TW"/>
              </w:rPr>
            </w:pPr>
            <w:r w:rsidRPr="00976F40">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r>
      <w:tr w:rsidR="00366142" w:rsidRPr="009C18BC" w:rsidTr="00A04A18">
        <w:trPr>
          <w:trHeight w:val="423"/>
        </w:trPr>
        <w:tc>
          <w:tcPr>
            <w:tcW w:w="429" w:type="dxa"/>
            <w:tcBorders>
              <w:top w:val="nil"/>
              <w:left w:val="nil"/>
              <w:bottom w:val="nil"/>
              <w:right w:val="nil"/>
            </w:tcBorders>
            <w:shd w:val="clear" w:color="auto" w:fill="auto"/>
            <w:noWrap/>
            <w:hideMark/>
          </w:tcPr>
          <w:p w:rsidR="00366142" w:rsidRPr="00976F40" w:rsidRDefault="00366142" w:rsidP="00A04A18">
            <w:pPr>
              <w:spacing w:before="120"/>
              <w:ind w:right="-96"/>
              <w:jc w:val="right"/>
              <w:rPr>
                <w:rFonts w:ascii="Times New Roman" w:hAnsi="Times New Roman"/>
                <w:b/>
                <w:sz w:val="22"/>
                <w:szCs w:val="22"/>
                <w:lang w:val="nl-NL"/>
              </w:rPr>
            </w:pPr>
            <w:r w:rsidRPr="00976F40">
              <w:rPr>
                <w:rFonts w:ascii="Times New Roman" w:hAnsi="Times New Roman"/>
                <w:b/>
                <w:sz w:val="22"/>
                <w:szCs w:val="22"/>
                <w:lang w:val="nl-NL"/>
              </w:rPr>
              <w:t>b)</w:t>
            </w:r>
          </w:p>
        </w:tc>
        <w:tc>
          <w:tcPr>
            <w:tcW w:w="4770" w:type="dxa"/>
            <w:tcBorders>
              <w:top w:val="nil"/>
              <w:left w:val="nil"/>
              <w:bottom w:val="nil"/>
              <w:right w:val="nil"/>
            </w:tcBorders>
            <w:shd w:val="clear" w:color="auto" w:fill="auto"/>
            <w:noWrap/>
            <w:vAlign w:val="bottom"/>
            <w:hideMark/>
          </w:tcPr>
          <w:p w:rsidR="00366142" w:rsidRPr="00976F40" w:rsidRDefault="00831FAC" w:rsidP="00A04A18">
            <w:pPr>
              <w:spacing w:before="120"/>
              <w:rPr>
                <w:rFonts w:ascii="Times New Roman" w:hAnsi="Times New Roman"/>
                <w:b/>
                <w:sz w:val="22"/>
                <w:szCs w:val="22"/>
                <w:lang w:val="nl-NL"/>
              </w:rPr>
            </w:pPr>
            <w:r>
              <w:rPr>
                <w:rFonts w:ascii="Times New Roman" w:hAnsi="Times New Roman"/>
                <w:b/>
                <w:sz w:val="22"/>
                <w:szCs w:val="22"/>
                <w:lang w:val="nl-NL"/>
              </w:rPr>
              <w:t>Dài hạn</w:t>
            </w:r>
          </w:p>
        </w:tc>
        <w:tc>
          <w:tcPr>
            <w:tcW w:w="1800" w:type="dxa"/>
            <w:tcBorders>
              <w:top w:val="single" w:sz="4" w:space="0" w:color="auto"/>
              <w:left w:val="nil"/>
              <w:right w:val="nil"/>
            </w:tcBorders>
            <w:shd w:val="clear" w:color="auto" w:fill="auto"/>
            <w:noWrap/>
            <w:vAlign w:val="bottom"/>
            <w:hideMark/>
          </w:tcPr>
          <w:p w:rsidR="00366142" w:rsidRPr="00976F40" w:rsidRDefault="00366142" w:rsidP="00A04A18">
            <w:pPr>
              <w:spacing w:before="120"/>
              <w:jc w:val="right"/>
              <w:rPr>
                <w:rFonts w:ascii="Times New Roman" w:hAnsi="Times New Roman"/>
                <w:b/>
                <w:color w:val="000000"/>
                <w:sz w:val="22"/>
                <w:szCs w:val="22"/>
                <w:lang w:val="nl-NL"/>
              </w:rPr>
            </w:pPr>
          </w:p>
        </w:tc>
        <w:tc>
          <w:tcPr>
            <w:tcW w:w="270" w:type="dxa"/>
            <w:tcBorders>
              <w:top w:val="nil"/>
              <w:left w:val="nil"/>
              <w:right w:val="nil"/>
            </w:tcBorders>
            <w:shd w:val="clear" w:color="auto" w:fill="auto"/>
            <w:noWrap/>
            <w:vAlign w:val="bottom"/>
            <w:hideMark/>
          </w:tcPr>
          <w:p w:rsidR="00366142" w:rsidRPr="00976F40" w:rsidRDefault="00366142" w:rsidP="00A04A18">
            <w:pPr>
              <w:spacing w:before="120"/>
              <w:jc w:val="right"/>
              <w:rPr>
                <w:rFonts w:ascii="Times New Roman" w:hAnsi="Times New Roman"/>
                <w:b/>
                <w:color w:val="000000"/>
                <w:sz w:val="22"/>
                <w:szCs w:val="22"/>
                <w:lang w:val="nl-NL"/>
              </w:rPr>
            </w:pPr>
          </w:p>
        </w:tc>
        <w:tc>
          <w:tcPr>
            <w:tcW w:w="1616" w:type="dxa"/>
            <w:tcBorders>
              <w:top w:val="single" w:sz="4" w:space="0" w:color="auto"/>
              <w:left w:val="nil"/>
              <w:right w:val="nil"/>
            </w:tcBorders>
            <w:shd w:val="clear" w:color="auto" w:fill="auto"/>
            <w:noWrap/>
            <w:vAlign w:val="bottom"/>
            <w:hideMark/>
          </w:tcPr>
          <w:p w:rsidR="00366142" w:rsidRPr="00976F40" w:rsidRDefault="00366142" w:rsidP="00A04A18">
            <w:pPr>
              <w:spacing w:before="120"/>
              <w:jc w:val="right"/>
              <w:rPr>
                <w:rFonts w:ascii="Times New Roman" w:hAnsi="Times New Roman"/>
                <w:b/>
                <w:color w:val="000000"/>
                <w:sz w:val="22"/>
                <w:szCs w:val="22"/>
                <w:lang w:val="nl-NL"/>
              </w:rPr>
            </w:pP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bCs/>
                <w:color w:val="000000" w:themeColor="text1"/>
                <w:sz w:val="22"/>
                <w:szCs w:val="22"/>
                <w:lang w:val="nl-NL" w:eastAsia="zh-TW"/>
              </w:rPr>
            </w:pPr>
            <w:r w:rsidRPr="00976F40">
              <w:rPr>
                <w:rFonts w:ascii="Times New Roman" w:hAnsi="Times New Roman"/>
                <w:sz w:val="22"/>
                <w:szCs w:val="22"/>
                <w:lang w:val="nl-NL"/>
              </w:rPr>
              <w:t>Nhận ký quỹ, ký c</w:t>
            </w:r>
            <w:r w:rsidRPr="00976F40">
              <w:rPr>
                <w:rFonts w:ascii="Times New Roman" w:hAnsi="Times New Roman" w:hint="cs"/>
                <w:sz w:val="22"/>
                <w:szCs w:val="22"/>
                <w:lang w:val="nl-NL"/>
              </w:rPr>
              <w:t>ư</w:t>
            </w:r>
            <w:r w:rsidRPr="00976F40">
              <w:rPr>
                <w:rFonts w:ascii="Times New Roman" w:hAnsi="Times New Roman"/>
                <w:sz w:val="22"/>
                <w:szCs w:val="22"/>
                <w:lang w:val="nl-NL"/>
              </w:rPr>
              <w:t>ợc dài hạn</w:t>
            </w:r>
          </w:p>
        </w:tc>
        <w:tc>
          <w:tcPr>
            <w:tcW w:w="1800" w:type="dxa"/>
            <w:tcBorders>
              <w:left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left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left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bCs/>
                <w:color w:val="000000" w:themeColor="text1"/>
                <w:sz w:val="22"/>
                <w:szCs w:val="22"/>
                <w:lang w:val="nl-NL" w:eastAsia="zh-TW"/>
              </w:rPr>
            </w:pPr>
            <w:r w:rsidRPr="00976F40">
              <w:rPr>
                <w:rFonts w:ascii="Times New Roman" w:hAnsi="Times New Roman"/>
                <w:sz w:val="22"/>
                <w:szCs w:val="22"/>
                <w:lang w:val="nl-NL"/>
              </w:rPr>
              <w:t>Các khoản phải trả, phải nộp khác</w:t>
            </w:r>
          </w:p>
        </w:tc>
        <w:tc>
          <w:tcPr>
            <w:tcW w:w="1800" w:type="dxa"/>
            <w:tcBorders>
              <w:left w:val="nil"/>
              <w:bottom w:val="single" w:sz="4" w:space="0" w:color="auto"/>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left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left w:val="nil"/>
              <w:bottom w:val="single" w:sz="4" w:space="0" w:color="auto"/>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b/>
                <w:bCs/>
                <w:color w:val="000000" w:themeColor="text1"/>
                <w:sz w:val="22"/>
                <w:szCs w:val="22"/>
                <w:lang w:eastAsia="zh-TW"/>
              </w:rPr>
            </w:pPr>
            <w:r w:rsidRPr="00976F40">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c>
          <w:tcPr>
            <w:tcW w:w="270" w:type="dxa"/>
            <w:tcBorders>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r>
      <w:tr w:rsidR="00366142" w:rsidRPr="003B4963" w:rsidTr="00A04A18">
        <w:trPr>
          <w:trHeight w:val="405"/>
        </w:trPr>
        <w:tc>
          <w:tcPr>
            <w:tcW w:w="429" w:type="dxa"/>
            <w:tcBorders>
              <w:top w:val="nil"/>
              <w:left w:val="nil"/>
              <w:bottom w:val="nil"/>
              <w:right w:val="nil"/>
            </w:tcBorders>
            <w:shd w:val="clear" w:color="auto" w:fill="auto"/>
            <w:noWrap/>
            <w:hideMark/>
          </w:tcPr>
          <w:p w:rsidR="00366142" w:rsidRPr="00976F40" w:rsidRDefault="00366142" w:rsidP="00A04A18">
            <w:pPr>
              <w:spacing w:before="120"/>
              <w:ind w:right="-96"/>
              <w:jc w:val="right"/>
              <w:rPr>
                <w:rFonts w:ascii="Times New Roman" w:hAnsi="Times New Roman"/>
                <w:b/>
                <w:sz w:val="22"/>
                <w:szCs w:val="22"/>
                <w:lang w:val="nl-NL"/>
              </w:rPr>
            </w:pPr>
            <w:r w:rsidRPr="00976F40">
              <w:rPr>
                <w:rFonts w:ascii="Times New Roman" w:hAnsi="Times New Roman"/>
                <w:b/>
                <w:sz w:val="22"/>
                <w:szCs w:val="22"/>
                <w:lang w:val="nl-NL"/>
              </w:rPr>
              <w:t>c)</w:t>
            </w:r>
          </w:p>
        </w:tc>
        <w:tc>
          <w:tcPr>
            <w:tcW w:w="4770" w:type="dxa"/>
            <w:tcBorders>
              <w:top w:val="nil"/>
              <w:left w:val="nil"/>
              <w:bottom w:val="nil"/>
              <w:right w:val="nil"/>
            </w:tcBorders>
            <w:shd w:val="clear" w:color="auto" w:fill="auto"/>
            <w:noWrap/>
            <w:vAlign w:val="bottom"/>
            <w:hideMark/>
          </w:tcPr>
          <w:p w:rsidR="00366142" w:rsidRPr="00976F40" w:rsidRDefault="00366142" w:rsidP="00A04A18">
            <w:pPr>
              <w:spacing w:before="120"/>
              <w:rPr>
                <w:rFonts w:ascii="Times New Roman" w:hAnsi="Times New Roman"/>
                <w:b/>
                <w:sz w:val="22"/>
                <w:szCs w:val="22"/>
                <w:lang w:val="nl-NL"/>
              </w:rPr>
            </w:pPr>
            <w:r w:rsidRPr="00976F40">
              <w:rPr>
                <w:rFonts w:ascii="Times New Roman" w:hAnsi="Times New Roman"/>
                <w:b/>
                <w:sz w:val="22"/>
                <w:szCs w:val="22"/>
                <w:highlight w:val="cyan"/>
                <w:lang w:val="nl-NL"/>
              </w:rPr>
              <w:t>Phải trả khác</w:t>
            </w:r>
            <w:r>
              <w:rPr>
                <w:rFonts w:ascii="Times New Roman" w:hAnsi="Times New Roman"/>
                <w:b/>
                <w:sz w:val="22"/>
                <w:szCs w:val="22"/>
                <w:lang w:val="nl-NL"/>
              </w:rPr>
              <w:t xml:space="preserve"> quá hạn chưa thanh toán</w:t>
            </w:r>
          </w:p>
        </w:tc>
        <w:tc>
          <w:tcPr>
            <w:tcW w:w="1800" w:type="dxa"/>
            <w:tcBorders>
              <w:top w:val="single" w:sz="4" w:space="0" w:color="auto"/>
              <w:left w:val="nil"/>
              <w:right w:val="nil"/>
            </w:tcBorders>
            <w:shd w:val="clear" w:color="auto" w:fill="auto"/>
            <w:noWrap/>
            <w:vAlign w:val="bottom"/>
            <w:hideMark/>
          </w:tcPr>
          <w:p w:rsidR="00366142" w:rsidRPr="00976F40" w:rsidRDefault="00366142" w:rsidP="00A04A18">
            <w:pPr>
              <w:spacing w:before="120"/>
              <w:jc w:val="right"/>
              <w:rPr>
                <w:rFonts w:ascii="Times New Roman" w:hAnsi="Times New Roman"/>
                <w:b/>
                <w:color w:val="000000"/>
                <w:sz w:val="22"/>
                <w:szCs w:val="22"/>
                <w:lang w:val="nl-NL"/>
              </w:rPr>
            </w:pPr>
          </w:p>
        </w:tc>
        <w:tc>
          <w:tcPr>
            <w:tcW w:w="270" w:type="dxa"/>
            <w:tcBorders>
              <w:left w:val="nil"/>
              <w:right w:val="nil"/>
            </w:tcBorders>
            <w:shd w:val="clear" w:color="auto" w:fill="auto"/>
            <w:noWrap/>
            <w:vAlign w:val="bottom"/>
            <w:hideMark/>
          </w:tcPr>
          <w:p w:rsidR="00366142" w:rsidRPr="00976F40" w:rsidRDefault="00366142" w:rsidP="00A04A18">
            <w:pPr>
              <w:spacing w:before="120"/>
              <w:jc w:val="right"/>
              <w:rPr>
                <w:rFonts w:ascii="Times New Roman" w:hAnsi="Times New Roman"/>
                <w:b/>
                <w:color w:val="000000"/>
                <w:sz w:val="22"/>
                <w:szCs w:val="22"/>
                <w:lang w:val="nl-NL"/>
              </w:rPr>
            </w:pPr>
          </w:p>
        </w:tc>
        <w:tc>
          <w:tcPr>
            <w:tcW w:w="1616" w:type="dxa"/>
            <w:tcBorders>
              <w:top w:val="single" w:sz="4" w:space="0" w:color="auto"/>
              <w:left w:val="nil"/>
              <w:right w:val="nil"/>
            </w:tcBorders>
            <w:shd w:val="clear" w:color="auto" w:fill="auto"/>
            <w:noWrap/>
            <w:vAlign w:val="bottom"/>
            <w:hideMark/>
          </w:tcPr>
          <w:p w:rsidR="00366142" w:rsidRPr="00976F40" w:rsidRDefault="00366142" w:rsidP="00A04A18">
            <w:pPr>
              <w:spacing w:before="120"/>
              <w:jc w:val="right"/>
              <w:rPr>
                <w:rFonts w:ascii="Times New Roman" w:hAnsi="Times New Roman"/>
                <w:b/>
                <w:color w:val="000000"/>
                <w:sz w:val="22"/>
                <w:szCs w:val="22"/>
                <w:lang w:val="nl-NL"/>
              </w:rPr>
            </w:pP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0B0E2C" w:rsidRDefault="00366142" w:rsidP="00A04A18">
            <w:pPr>
              <w:rPr>
                <w:rFonts w:ascii="Times New Roman" w:eastAsia="Times New Roman" w:hAnsi="Times New Roman"/>
                <w:color w:val="000000" w:themeColor="text1"/>
                <w:sz w:val="22"/>
                <w:szCs w:val="22"/>
                <w:lang w:eastAsia="zh-TW"/>
              </w:rPr>
            </w:pPr>
            <w:r w:rsidRPr="000B0E2C">
              <w:rPr>
                <w:rFonts w:ascii="Times New Roman" w:eastAsia="Times New Roman" w:hAnsi="Times New Roman"/>
                <w:color w:val="000000" w:themeColor="text1"/>
                <w:sz w:val="22"/>
                <w:szCs w:val="22"/>
                <w:lang w:eastAsia="zh-TW"/>
              </w:rPr>
              <w:t>Chi tiết đối t</w:t>
            </w:r>
            <w:r w:rsidRPr="000B0E2C">
              <w:rPr>
                <w:rFonts w:ascii="Times New Roman" w:eastAsia="Times New Roman" w:hAnsi="Times New Roman" w:hint="cs"/>
                <w:color w:val="000000" w:themeColor="text1"/>
                <w:sz w:val="22"/>
                <w:szCs w:val="22"/>
                <w:lang w:eastAsia="zh-TW"/>
              </w:rPr>
              <w:t>ư</w:t>
            </w:r>
            <w:r w:rsidRPr="000B0E2C">
              <w:rPr>
                <w:rFonts w:ascii="Times New Roman" w:eastAsia="Times New Roman" w:hAnsi="Times New Roman"/>
                <w:color w:val="000000" w:themeColor="text1"/>
                <w:sz w:val="22"/>
                <w:szCs w:val="22"/>
                <w:lang w:eastAsia="zh-TW"/>
              </w:rPr>
              <w:t xml:space="preserve">ợng </w:t>
            </w:r>
          </w:p>
        </w:tc>
        <w:tc>
          <w:tcPr>
            <w:tcW w:w="1800" w:type="dxa"/>
            <w:tcBorders>
              <w:left w:val="nil"/>
              <w:bottom w:val="single" w:sz="4" w:space="0" w:color="auto"/>
              <w:right w:val="nil"/>
            </w:tcBorders>
            <w:shd w:val="clear" w:color="auto" w:fill="auto"/>
            <w:noWrap/>
            <w:vAlign w:val="bottom"/>
            <w:hideMark/>
          </w:tcPr>
          <w:p w:rsidR="00366142" w:rsidRPr="000B0E2C" w:rsidRDefault="00366142" w:rsidP="00A04A18">
            <w:pPr>
              <w:jc w:val="right"/>
              <w:rPr>
                <w:rFonts w:ascii="Times New Roman" w:hAnsi="Times New Roman"/>
                <w:color w:val="000000"/>
                <w:sz w:val="22"/>
                <w:szCs w:val="22"/>
              </w:rPr>
            </w:pPr>
          </w:p>
        </w:tc>
        <w:tc>
          <w:tcPr>
            <w:tcW w:w="270" w:type="dxa"/>
            <w:tcBorders>
              <w:left w:val="nil"/>
              <w:right w:val="nil"/>
            </w:tcBorders>
            <w:shd w:val="clear" w:color="auto" w:fill="auto"/>
            <w:noWrap/>
            <w:vAlign w:val="bottom"/>
            <w:hideMark/>
          </w:tcPr>
          <w:p w:rsidR="00366142" w:rsidRPr="000B0E2C" w:rsidRDefault="00366142" w:rsidP="00A04A18">
            <w:pPr>
              <w:jc w:val="right"/>
              <w:rPr>
                <w:rFonts w:ascii="Times New Roman" w:hAnsi="Times New Roman"/>
                <w:color w:val="000000"/>
                <w:sz w:val="22"/>
                <w:szCs w:val="22"/>
              </w:rPr>
            </w:pPr>
          </w:p>
        </w:tc>
        <w:tc>
          <w:tcPr>
            <w:tcW w:w="1616" w:type="dxa"/>
            <w:tcBorders>
              <w:left w:val="nil"/>
              <w:bottom w:val="single" w:sz="4" w:space="0" w:color="auto"/>
              <w:right w:val="nil"/>
            </w:tcBorders>
            <w:shd w:val="clear" w:color="auto" w:fill="auto"/>
            <w:noWrap/>
            <w:vAlign w:val="bottom"/>
            <w:hideMark/>
          </w:tcPr>
          <w:p w:rsidR="00366142" w:rsidRPr="000B0E2C" w:rsidRDefault="00366142" w:rsidP="00A04A18">
            <w:pPr>
              <w:jc w:val="right"/>
              <w:rPr>
                <w:rFonts w:ascii="Times New Roman" w:hAnsi="Times New Roman"/>
                <w:color w:val="000000"/>
                <w:sz w:val="22"/>
                <w:szCs w:val="22"/>
              </w:rPr>
            </w:pP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b/>
                <w:bCs/>
                <w:color w:val="000000" w:themeColor="text1"/>
                <w:sz w:val="22"/>
                <w:szCs w:val="22"/>
                <w:lang w:eastAsia="zh-TW"/>
              </w:rPr>
            </w:pPr>
            <w:r w:rsidRPr="00976F40">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c>
          <w:tcPr>
            <w:tcW w:w="270" w:type="dxa"/>
            <w:tcBorders>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r>
    </w:tbl>
    <w:p w:rsidR="00366142" w:rsidRPr="002B1E0E" w:rsidRDefault="00366142" w:rsidP="00802222">
      <w:pPr>
        <w:numPr>
          <w:ilvl w:val="1"/>
          <w:numId w:val="5"/>
        </w:numPr>
        <w:spacing w:before="240" w:after="120"/>
        <w:ind w:left="576" w:hanging="576"/>
        <w:jc w:val="both"/>
        <w:rPr>
          <w:rFonts w:ascii="Times New Roman" w:hAnsi="Times New Roman"/>
          <w:b/>
          <w:bCs/>
          <w:sz w:val="22"/>
          <w:szCs w:val="22"/>
          <w:lang w:val="en-US"/>
        </w:rPr>
      </w:pPr>
      <w:r w:rsidRPr="002B1E0E">
        <w:rPr>
          <w:rFonts w:ascii="Times New Roman" w:hAnsi="Times New Roman"/>
          <w:b/>
          <w:bCs/>
          <w:sz w:val="22"/>
          <w:szCs w:val="22"/>
          <w:lang w:val="en-US"/>
        </w:rPr>
        <w:t>Vay và nợ tài chính</w:t>
      </w:r>
    </w:p>
    <w:tbl>
      <w:tblPr>
        <w:tblW w:w="8910" w:type="dxa"/>
        <w:tblInd w:w="108" w:type="dxa"/>
        <w:tblLayout w:type="fixed"/>
        <w:tblLook w:val="0000" w:firstRow="0" w:lastRow="0" w:firstColumn="0" w:lastColumn="0" w:noHBand="0" w:noVBand="0"/>
      </w:tblPr>
      <w:tblGrid>
        <w:gridCol w:w="450"/>
        <w:gridCol w:w="1980"/>
        <w:gridCol w:w="1080"/>
        <w:gridCol w:w="1260"/>
        <w:gridCol w:w="990"/>
        <w:gridCol w:w="990"/>
        <w:gridCol w:w="990"/>
        <w:gridCol w:w="1170"/>
      </w:tblGrid>
      <w:tr w:rsidR="00366142" w:rsidRPr="002B1E0E" w:rsidTr="00A04A18">
        <w:trPr>
          <w:trHeight w:val="300"/>
          <w:tblHeader/>
        </w:trPr>
        <w:tc>
          <w:tcPr>
            <w:tcW w:w="450" w:type="dxa"/>
            <w:tcBorders>
              <w:top w:val="nil"/>
              <w:left w:val="nil"/>
              <w:bottom w:val="nil"/>
              <w:right w:val="nil"/>
            </w:tcBorders>
          </w:tcPr>
          <w:p w:rsidR="00366142" w:rsidRPr="002B1E0E" w:rsidRDefault="00366142" w:rsidP="00A04A18">
            <w:pPr>
              <w:ind w:left="178"/>
              <w:jc w:val="center"/>
              <w:rPr>
                <w:rFonts w:ascii="Times New Roman" w:hAnsi="Times New Roman"/>
                <w:sz w:val="22"/>
                <w:szCs w:val="22"/>
                <w:lang w:val="nl-NL"/>
              </w:rPr>
            </w:pPr>
          </w:p>
        </w:tc>
        <w:tc>
          <w:tcPr>
            <w:tcW w:w="1980" w:type="dxa"/>
            <w:tcBorders>
              <w:top w:val="nil"/>
              <w:left w:val="nil"/>
              <w:bottom w:val="nil"/>
              <w:right w:val="nil"/>
            </w:tcBorders>
            <w:shd w:val="clear" w:color="auto" w:fill="auto"/>
            <w:vAlign w:val="center"/>
          </w:tcPr>
          <w:p w:rsidR="00366142" w:rsidRPr="002B1E0E" w:rsidRDefault="00366142" w:rsidP="00A04A18">
            <w:pPr>
              <w:ind w:left="178"/>
              <w:jc w:val="center"/>
              <w:rPr>
                <w:rFonts w:ascii="Times New Roman" w:hAnsi="Times New Roman"/>
                <w:sz w:val="22"/>
                <w:szCs w:val="22"/>
                <w:lang w:val="nl-NL"/>
              </w:rPr>
            </w:pPr>
          </w:p>
        </w:tc>
        <w:tc>
          <w:tcPr>
            <w:tcW w:w="2340" w:type="dxa"/>
            <w:gridSpan w:val="2"/>
            <w:tcBorders>
              <w:left w:val="nil"/>
              <w:bottom w:val="single" w:sz="4" w:space="0" w:color="auto"/>
              <w:right w:val="nil"/>
            </w:tcBorders>
            <w:vAlign w:val="center"/>
          </w:tcPr>
          <w:p w:rsidR="00366142" w:rsidRPr="002B1E0E" w:rsidRDefault="00802222" w:rsidP="00A04A18">
            <w:pPr>
              <w:jc w:val="center"/>
              <w:rPr>
                <w:rFonts w:ascii="Times New Roman" w:hAnsi="Times New Roman"/>
                <w:sz w:val="22"/>
                <w:szCs w:val="22"/>
              </w:rPr>
            </w:pPr>
            <w:r>
              <w:rPr>
                <w:rFonts w:ascii="Times New Roman" w:hAnsi="Times New Roman"/>
                <w:b/>
                <w:bCs/>
                <w:sz w:val="22"/>
                <w:szCs w:val="22"/>
              </w:rPr>
              <w:t>Số đầu năm</w:t>
            </w:r>
          </w:p>
        </w:tc>
        <w:tc>
          <w:tcPr>
            <w:tcW w:w="1980" w:type="dxa"/>
            <w:gridSpan w:val="2"/>
            <w:tcBorders>
              <w:left w:val="nil"/>
              <w:bottom w:val="single" w:sz="4" w:space="0" w:color="auto"/>
              <w:right w:val="nil"/>
            </w:tcBorders>
            <w:vAlign w:val="center"/>
          </w:tcPr>
          <w:p w:rsidR="00366142" w:rsidRPr="002B1E0E" w:rsidRDefault="00366142" w:rsidP="00A04A18">
            <w:pPr>
              <w:jc w:val="center"/>
              <w:rPr>
                <w:rFonts w:ascii="Times New Roman" w:hAnsi="Times New Roman"/>
                <w:b/>
                <w:sz w:val="22"/>
                <w:szCs w:val="22"/>
                <w:lang w:val="nl-NL"/>
              </w:rPr>
            </w:pPr>
            <w:r w:rsidRPr="002B1E0E">
              <w:rPr>
                <w:rFonts w:ascii="Times New Roman" w:hAnsi="Times New Roman"/>
                <w:b/>
                <w:sz w:val="22"/>
                <w:szCs w:val="22"/>
                <w:lang w:val="nl-NL"/>
              </w:rPr>
              <w:t xml:space="preserve">Trong </w:t>
            </w:r>
            <w:r w:rsidR="006746EB">
              <w:rPr>
                <w:rFonts w:ascii="Times New Roman" w:hAnsi="Times New Roman"/>
                <w:b/>
                <w:sz w:val="22"/>
                <w:szCs w:val="22"/>
                <w:lang w:val="nl-NL"/>
              </w:rPr>
              <w:t>năm</w:t>
            </w:r>
          </w:p>
        </w:tc>
        <w:tc>
          <w:tcPr>
            <w:tcW w:w="2160" w:type="dxa"/>
            <w:gridSpan w:val="2"/>
            <w:tcBorders>
              <w:left w:val="nil"/>
              <w:bottom w:val="single" w:sz="4" w:space="0" w:color="auto"/>
              <w:right w:val="nil"/>
            </w:tcBorders>
            <w:vAlign w:val="center"/>
          </w:tcPr>
          <w:p w:rsidR="00366142" w:rsidRPr="002B1E0E" w:rsidRDefault="00802222" w:rsidP="00A04A18">
            <w:pPr>
              <w:jc w:val="center"/>
              <w:rPr>
                <w:rFonts w:ascii="Times New Roman" w:hAnsi="Times New Roman"/>
                <w:b/>
                <w:sz w:val="22"/>
                <w:szCs w:val="22"/>
                <w:lang w:val="nl-NL"/>
              </w:rPr>
            </w:pPr>
            <w:r>
              <w:rPr>
                <w:rFonts w:ascii="Times New Roman" w:hAnsi="Times New Roman"/>
                <w:b/>
                <w:bCs/>
                <w:sz w:val="22"/>
                <w:szCs w:val="22"/>
              </w:rPr>
              <w:t>Số cuối năm</w:t>
            </w:r>
          </w:p>
        </w:tc>
      </w:tr>
      <w:tr w:rsidR="00366142" w:rsidRPr="002B1E0E" w:rsidTr="00A04A18">
        <w:trPr>
          <w:trHeight w:val="423"/>
          <w:tblHeader/>
        </w:trPr>
        <w:tc>
          <w:tcPr>
            <w:tcW w:w="450" w:type="dxa"/>
            <w:tcBorders>
              <w:top w:val="nil"/>
              <w:left w:val="nil"/>
              <w:bottom w:val="nil"/>
              <w:right w:val="nil"/>
            </w:tcBorders>
          </w:tcPr>
          <w:p w:rsidR="00366142" w:rsidRPr="002B1E0E" w:rsidRDefault="00366142" w:rsidP="00A04A18">
            <w:pPr>
              <w:ind w:left="178"/>
              <w:rPr>
                <w:rFonts w:ascii="Times New Roman" w:hAnsi="Times New Roman"/>
                <w:sz w:val="22"/>
                <w:szCs w:val="22"/>
                <w:lang w:val="nl-NL"/>
              </w:rPr>
            </w:pPr>
          </w:p>
        </w:tc>
        <w:tc>
          <w:tcPr>
            <w:tcW w:w="1980" w:type="dxa"/>
            <w:tcBorders>
              <w:top w:val="nil"/>
              <w:left w:val="nil"/>
              <w:bottom w:val="nil"/>
              <w:right w:val="nil"/>
            </w:tcBorders>
            <w:shd w:val="clear" w:color="auto" w:fill="auto"/>
            <w:vAlign w:val="center"/>
          </w:tcPr>
          <w:p w:rsidR="00366142" w:rsidRPr="002B1E0E" w:rsidRDefault="00366142" w:rsidP="00A04A18">
            <w:pPr>
              <w:ind w:left="178"/>
              <w:rPr>
                <w:rFonts w:ascii="Times New Roman" w:hAnsi="Times New Roman"/>
                <w:sz w:val="22"/>
                <w:szCs w:val="22"/>
                <w:lang w:val="nl-NL"/>
              </w:rPr>
            </w:pPr>
          </w:p>
        </w:tc>
        <w:tc>
          <w:tcPr>
            <w:tcW w:w="1080" w:type="dxa"/>
            <w:tcBorders>
              <w:top w:val="single" w:sz="4" w:space="0" w:color="auto"/>
              <w:left w:val="nil"/>
              <w:bottom w:val="single" w:sz="4" w:space="0" w:color="auto"/>
              <w:right w:val="nil"/>
            </w:tcBorders>
            <w:vAlign w:val="center"/>
          </w:tcPr>
          <w:p w:rsidR="00366142" w:rsidRPr="002B1E0E" w:rsidRDefault="00366142" w:rsidP="00A04A18">
            <w:pPr>
              <w:jc w:val="right"/>
              <w:rPr>
                <w:rFonts w:ascii="Times New Roman" w:hAnsi="Times New Roman"/>
                <w:b/>
                <w:bCs/>
                <w:sz w:val="22"/>
                <w:szCs w:val="22"/>
              </w:rPr>
            </w:pPr>
            <w:r w:rsidRPr="002B1E0E">
              <w:rPr>
                <w:rFonts w:ascii="Times New Roman" w:hAnsi="Times New Roman"/>
                <w:b/>
                <w:bCs/>
                <w:sz w:val="22"/>
                <w:szCs w:val="22"/>
              </w:rPr>
              <w:t>Giá trị</w:t>
            </w:r>
          </w:p>
        </w:tc>
        <w:tc>
          <w:tcPr>
            <w:tcW w:w="1260" w:type="dxa"/>
            <w:tcBorders>
              <w:top w:val="single" w:sz="4" w:space="0" w:color="auto"/>
              <w:left w:val="nil"/>
              <w:bottom w:val="single" w:sz="4" w:space="0" w:color="auto"/>
              <w:right w:val="nil"/>
            </w:tcBorders>
            <w:vAlign w:val="center"/>
          </w:tcPr>
          <w:p w:rsidR="00366142" w:rsidRPr="002B1E0E" w:rsidRDefault="00366142" w:rsidP="00A04A18">
            <w:pPr>
              <w:jc w:val="right"/>
              <w:rPr>
                <w:rFonts w:ascii="Times New Roman" w:hAnsi="Times New Roman"/>
                <w:b/>
                <w:bCs/>
                <w:sz w:val="22"/>
                <w:szCs w:val="22"/>
              </w:rPr>
            </w:pPr>
            <w:r w:rsidRPr="002B1E0E">
              <w:rPr>
                <w:rFonts w:ascii="Times New Roman" w:hAnsi="Times New Roman"/>
                <w:b/>
                <w:bCs/>
                <w:sz w:val="22"/>
                <w:szCs w:val="22"/>
              </w:rPr>
              <w:t>Số có khả</w:t>
            </w:r>
          </w:p>
          <w:p w:rsidR="00366142" w:rsidRPr="002B1E0E" w:rsidRDefault="00366142" w:rsidP="00A04A18">
            <w:pPr>
              <w:jc w:val="right"/>
              <w:rPr>
                <w:rFonts w:ascii="Times New Roman" w:hAnsi="Times New Roman"/>
                <w:b/>
                <w:bCs/>
                <w:sz w:val="22"/>
                <w:szCs w:val="22"/>
              </w:rPr>
            </w:pPr>
            <w:r w:rsidRPr="002B1E0E">
              <w:rPr>
                <w:rFonts w:ascii="Times New Roman" w:hAnsi="Times New Roman"/>
                <w:b/>
                <w:bCs/>
                <w:sz w:val="22"/>
                <w:szCs w:val="22"/>
              </w:rPr>
              <w:t>năng trả nợ</w:t>
            </w:r>
          </w:p>
        </w:tc>
        <w:tc>
          <w:tcPr>
            <w:tcW w:w="990" w:type="dxa"/>
            <w:tcBorders>
              <w:top w:val="single" w:sz="4" w:space="0" w:color="auto"/>
              <w:left w:val="nil"/>
              <w:bottom w:val="single" w:sz="4" w:space="0" w:color="auto"/>
              <w:right w:val="nil"/>
            </w:tcBorders>
            <w:shd w:val="clear" w:color="auto" w:fill="auto"/>
            <w:vAlign w:val="center"/>
          </w:tcPr>
          <w:p w:rsidR="00366142" w:rsidRPr="002B1E0E" w:rsidRDefault="00366142" w:rsidP="00A04A18">
            <w:pPr>
              <w:jc w:val="center"/>
              <w:rPr>
                <w:rFonts w:ascii="Times New Roman" w:hAnsi="Times New Roman"/>
                <w:b/>
                <w:bCs/>
                <w:sz w:val="22"/>
                <w:szCs w:val="22"/>
              </w:rPr>
            </w:pPr>
            <w:r w:rsidRPr="002B1E0E">
              <w:rPr>
                <w:rFonts w:ascii="Times New Roman" w:hAnsi="Times New Roman"/>
                <w:b/>
                <w:bCs/>
                <w:sz w:val="22"/>
                <w:szCs w:val="22"/>
              </w:rPr>
              <w:t>Tăng</w:t>
            </w:r>
          </w:p>
        </w:tc>
        <w:tc>
          <w:tcPr>
            <w:tcW w:w="990" w:type="dxa"/>
            <w:tcBorders>
              <w:left w:val="nil"/>
              <w:bottom w:val="single" w:sz="4" w:space="0" w:color="auto"/>
              <w:right w:val="nil"/>
            </w:tcBorders>
            <w:shd w:val="clear" w:color="auto" w:fill="auto"/>
            <w:vAlign w:val="center"/>
          </w:tcPr>
          <w:p w:rsidR="00366142" w:rsidRPr="002B1E0E" w:rsidRDefault="00366142" w:rsidP="00A04A18">
            <w:pPr>
              <w:jc w:val="center"/>
              <w:rPr>
                <w:rFonts w:ascii="Times New Roman" w:hAnsi="Times New Roman"/>
                <w:b/>
                <w:bCs/>
                <w:sz w:val="22"/>
                <w:szCs w:val="22"/>
              </w:rPr>
            </w:pPr>
            <w:r w:rsidRPr="002B1E0E">
              <w:rPr>
                <w:rFonts w:ascii="Times New Roman" w:hAnsi="Times New Roman"/>
                <w:b/>
                <w:bCs/>
                <w:sz w:val="22"/>
                <w:szCs w:val="22"/>
              </w:rPr>
              <w:t>Giảm</w:t>
            </w:r>
          </w:p>
        </w:tc>
        <w:tc>
          <w:tcPr>
            <w:tcW w:w="990" w:type="dxa"/>
            <w:tcBorders>
              <w:top w:val="single" w:sz="4" w:space="0" w:color="auto"/>
              <w:left w:val="nil"/>
              <w:bottom w:val="single" w:sz="4" w:space="0" w:color="auto"/>
              <w:right w:val="nil"/>
            </w:tcBorders>
            <w:vAlign w:val="center"/>
          </w:tcPr>
          <w:p w:rsidR="00366142" w:rsidRPr="002B1E0E" w:rsidRDefault="00366142" w:rsidP="00A04A18">
            <w:pPr>
              <w:jc w:val="right"/>
              <w:rPr>
                <w:rFonts w:ascii="Times New Roman" w:hAnsi="Times New Roman"/>
                <w:b/>
                <w:bCs/>
                <w:sz w:val="22"/>
                <w:szCs w:val="22"/>
              </w:rPr>
            </w:pPr>
            <w:r w:rsidRPr="002B1E0E">
              <w:rPr>
                <w:rFonts w:ascii="Times New Roman" w:hAnsi="Times New Roman"/>
                <w:b/>
                <w:bCs/>
                <w:sz w:val="22"/>
                <w:szCs w:val="22"/>
              </w:rPr>
              <w:t>Giá trị</w:t>
            </w:r>
          </w:p>
        </w:tc>
        <w:tc>
          <w:tcPr>
            <w:tcW w:w="1170" w:type="dxa"/>
            <w:tcBorders>
              <w:top w:val="single" w:sz="4" w:space="0" w:color="auto"/>
              <w:left w:val="nil"/>
              <w:bottom w:val="single" w:sz="4" w:space="0" w:color="auto"/>
              <w:right w:val="nil"/>
            </w:tcBorders>
            <w:shd w:val="clear" w:color="auto" w:fill="auto"/>
            <w:vAlign w:val="center"/>
          </w:tcPr>
          <w:p w:rsidR="00366142" w:rsidRPr="002B1E0E" w:rsidRDefault="00366142" w:rsidP="00A04A18">
            <w:pPr>
              <w:jc w:val="right"/>
              <w:rPr>
                <w:rFonts w:ascii="Times New Roman" w:hAnsi="Times New Roman"/>
                <w:b/>
                <w:bCs/>
                <w:sz w:val="22"/>
                <w:szCs w:val="22"/>
              </w:rPr>
            </w:pPr>
            <w:r w:rsidRPr="002B1E0E">
              <w:rPr>
                <w:rFonts w:ascii="Times New Roman" w:hAnsi="Times New Roman"/>
                <w:b/>
                <w:bCs/>
                <w:sz w:val="22"/>
                <w:szCs w:val="22"/>
              </w:rPr>
              <w:t>Số có khả</w:t>
            </w:r>
          </w:p>
          <w:p w:rsidR="00366142" w:rsidRPr="002B1E0E" w:rsidRDefault="00366142" w:rsidP="00A04A18">
            <w:pPr>
              <w:jc w:val="right"/>
              <w:rPr>
                <w:rFonts w:ascii="Times New Roman" w:hAnsi="Times New Roman"/>
                <w:b/>
                <w:bCs/>
                <w:sz w:val="22"/>
                <w:szCs w:val="22"/>
              </w:rPr>
            </w:pPr>
            <w:r w:rsidRPr="002B1E0E">
              <w:rPr>
                <w:rFonts w:ascii="Times New Roman" w:hAnsi="Times New Roman"/>
                <w:b/>
                <w:bCs/>
                <w:sz w:val="22"/>
                <w:szCs w:val="22"/>
              </w:rPr>
              <w:t>năng trả nợ</w:t>
            </w:r>
          </w:p>
        </w:tc>
      </w:tr>
      <w:tr w:rsidR="00366142" w:rsidRPr="002B1E0E" w:rsidTr="00A04A18">
        <w:trPr>
          <w:trHeight w:val="300"/>
        </w:trPr>
        <w:tc>
          <w:tcPr>
            <w:tcW w:w="450" w:type="dxa"/>
            <w:tcBorders>
              <w:top w:val="nil"/>
              <w:left w:val="nil"/>
              <w:bottom w:val="nil"/>
              <w:right w:val="nil"/>
            </w:tcBorders>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a)</w:t>
            </w:r>
          </w:p>
        </w:tc>
        <w:tc>
          <w:tcPr>
            <w:tcW w:w="1980" w:type="dxa"/>
            <w:tcBorders>
              <w:top w:val="nil"/>
              <w:left w:val="nil"/>
              <w:bottom w:val="nil"/>
              <w:right w:val="nil"/>
            </w:tcBorders>
            <w:shd w:val="clear" w:color="auto" w:fill="auto"/>
            <w:vAlign w:val="bottom"/>
          </w:tcPr>
          <w:p w:rsidR="00366142" w:rsidRPr="002B1E0E" w:rsidRDefault="00831FAC" w:rsidP="00A04A18">
            <w:pPr>
              <w:spacing w:before="120"/>
              <w:rPr>
                <w:rFonts w:ascii="Times New Roman" w:hAnsi="Times New Roman"/>
                <w:b/>
                <w:bCs/>
                <w:sz w:val="22"/>
                <w:szCs w:val="22"/>
              </w:rPr>
            </w:pPr>
            <w:r>
              <w:rPr>
                <w:rFonts w:ascii="Times New Roman" w:hAnsi="Times New Roman"/>
                <w:b/>
                <w:bCs/>
                <w:sz w:val="22"/>
                <w:szCs w:val="22"/>
              </w:rPr>
              <w:t>Ngắn hạn</w:t>
            </w:r>
          </w:p>
        </w:tc>
        <w:tc>
          <w:tcPr>
            <w:tcW w:w="1080" w:type="dxa"/>
            <w:tcBorders>
              <w:top w:val="single" w:sz="4" w:space="0" w:color="auto"/>
              <w:left w:val="nil"/>
              <w:right w:val="nil"/>
            </w:tcBorders>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1260" w:type="dxa"/>
            <w:tcBorders>
              <w:top w:val="single" w:sz="4" w:space="0" w:color="auto"/>
              <w:left w:val="nil"/>
              <w:right w:val="nil"/>
            </w:tcBorders>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990" w:type="dxa"/>
            <w:tcBorders>
              <w:top w:val="single" w:sz="4" w:space="0" w:color="auto"/>
              <w:left w:val="nil"/>
              <w:right w:val="nil"/>
            </w:tcBorders>
            <w:shd w:val="clear" w:color="auto" w:fill="auto"/>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990" w:type="dxa"/>
            <w:tcBorders>
              <w:top w:val="single" w:sz="4" w:space="0" w:color="auto"/>
              <w:left w:val="nil"/>
              <w:right w:val="nil"/>
            </w:tcBorders>
            <w:shd w:val="clear" w:color="auto" w:fill="auto"/>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990" w:type="dxa"/>
            <w:tcBorders>
              <w:top w:val="single" w:sz="4" w:space="0" w:color="auto"/>
              <w:left w:val="nil"/>
              <w:right w:val="nil"/>
            </w:tcBorders>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1170" w:type="dxa"/>
            <w:tcBorders>
              <w:top w:val="single" w:sz="4" w:space="0" w:color="auto"/>
              <w:left w:val="nil"/>
              <w:right w:val="nil"/>
            </w:tcBorders>
            <w:shd w:val="clear" w:color="auto" w:fill="auto"/>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r>
      <w:tr w:rsidR="00366142" w:rsidRPr="002B1E0E" w:rsidTr="00A04A18">
        <w:trPr>
          <w:trHeight w:val="300"/>
        </w:trPr>
        <w:tc>
          <w:tcPr>
            <w:tcW w:w="450" w:type="dxa"/>
            <w:tcBorders>
              <w:top w:val="nil"/>
              <w:left w:val="nil"/>
              <w:bottom w:val="nil"/>
              <w:right w:val="nil"/>
            </w:tcBorders>
          </w:tcPr>
          <w:p w:rsidR="00366142" w:rsidRPr="002B1E0E" w:rsidRDefault="00366142" w:rsidP="00010D7A">
            <w:pPr>
              <w:rPr>
                <w:rFonts w:ascii="Times New Roman" w:hAnsi="Times New Roman"/>
                <w:b/>
                <w:bCs/>
                <w:i/>
                <w:iCs/>
                <w:sz w:val="22"/>
                <w:szCs w:val="22"/>
              </w:rPr>
            </w:pPr>
          </w:p>
        </w:tc>
        <w:tc>
          <w:tcPr>
            <w:tcW w:w="1980" w:type="dxa"/>
            <w:tcBorders>
              <w:top w:val="nil"/>
              <w:left w:val="nil"/>
              <w:bottom w:val="nil"/>
              <w:right w:val="nil"/>
            </w:tcBorders>
            <w:shd w:val="clear" w:color="auto" w:fill="auto"/>
            <w:vAlign w:val="bottom"/>
          </w:tcPr>
          <w:p w:rsidR="00366142" w:rsidRPr="002B1E0E" w:rsidRDefault="00366142" w:rsidP="00010D7A">
            <w:pPr>
              <w:rPr>
                <w:rFonts w:ascii="Times New Roman" w:hAnsi="Times New Roman"/>
                <w:bCs/>
                <w:iCs/>
                <w:sz w:val="22"/>
                <w:szCs w:val="22"/>
              </w:rPr>
            </w:pPr>
            <w:r w:rsidRPr="002B1E0E">
              <w:rPr>
                <w:rFonts w:ascii="Times New Roman" w:hAnsi="Times New Roman"/>
                <w:bCs/>
                <w:iCs/>
                <w:sz w:val="22"/>
                <w:szCs w:val="22"/>
              </w:rPr>
              <w:t>Vay ngắn hạn ngân hàng (i)</w:t>
            </w:r>
          </w:p>
        </w:tc>
        <w:tc>
          <w:tcPr>
            <w:tcW w:w="1080" w:type="dxa"/>
            <w:tcBorders>
              <w:left w:val="nil"/>
              <w:right w:val="nil"/>
            </w:tcBorders>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1260" w:type="dxa"/>
            <w:tcBorders>
              <w:left w:val="nil"/>
              <w:right w:val="nil"/>
            </w:tcBorders>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990" w:type="dxa"/>
            <w:tcBorders>
              <w:left w:val="nil"/>
              <w:right w:val="nil"/>
            </w:tcBorders>
            <w:shd w:val="clear" w:color="auto" w:fill="auto"/>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990" w:type="dxa"/>
            <w:tcBorders>
              <w:left w:val="nil"/>
              <w:right w:val="nil"/>
            </w:tcBorders>
            <w:shd w:val="clear" w:color="auto" w:fill="auto"/>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990" w:type="dxa"/>
            <w:tcBorders>
              <w:left w:val="nil"/>
              <w:right w:val="nil"/>
            </w:tcBorders>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1170" w:type="dxa"/>
            <w:tcBorders>
              <w:left w:val="nil"/>
              <w:right w:val="nil"/>
            </w:tcBorders>
            <w:shd w:val="clear" w:color="auto" w:fill="auto"/>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r>
      <w:tr w:rsidR="00366142" w:rsidRPr="002B1E0E" w:rsidTr="00A04A18">
        <w:trPr>
          <w:trHeight w:val="300"/>
        </w:trPr>
        <w:tc>
          <w:tcPr>
            <w:tcW w:w="450" w:type="dxa"/>
            <w:tcBorders>
              <w:top w:val="nil"/>
              <w:left w:val="nil"/>
              <w:bottom w:val="nil"/>
              <w:right w:val="nil"/>
            </w:tcBorders>
          </w:tcPr>
          <w:p w:rsidR="00366142" w:rsidRPr="002B1E0E" w:rsidRDefault="00366142" w:rsidP="00010D7A">
            <w:pPr>
              <w:rPr>
                <w:rFonts w:ascii="Times New Roman" w:hAnsi="Times New Roman"/>
                <w:b/>
                <w:bCs/>
                <w:i/>
                <w:iCs/>
                <w:sz w:val="22"/>
                <w:szCs w:val="22"/>
              </w:rPr>
            </w:pPr>
          </w:p>
        </w:tc>
        <w:tc>
          <w:tcPr>
            <w:tcW w:w="1980" w:type="dxa"/>
            <w:tcBorders>
              <w:top w:val="nil"/>
              <w:left w:val="nil"/>
              <w:bottom w:val="nil"/>
              <w:right w:val="nil"/>
            </w:tcBorders>
            <w:shd w:val="clear" w:color="auto" w:fill="auto"/>
            <w:vAlign w:val="bottom"/>
          </w:tcPr>
          <w:p w:rsidR="00366142" w:rsidRPr="002B1E0E" w:rsidRDefault="00366142" w:rsidP="00010D7A">
            <w:pPr>
              <w:rPr>
                <w:rFonts w:ascii="Times New Roman" w:hAnsi="Times New Roman"/>
                <w:bCs/>
                <w:iCs/>
                <w:sz w:val="22"/>
                <w:szCs w:val="22"/>
              </w:rPr>
            </w:pPr>
            <w:r w:rsidRPr="002B1E0E">
              <w:rPr>
                <w:rFonts w:ascii="Times New Roman" w:hAnsi="Times New Roman"/>
                <w:bCs/>
                <w:iCs/>
                <w:sz w:val="22"/>
                <w:szCs w:val="22"/>
              </w:rPr>
              <w:t xml:space="preserve">Vay ngắn hạn các </w:t>
            </w:r>
            <w:r w:rsidRPr="002B1E0E">
              <w:rPr>
                <w:rFonts w:ascii="Times New Roman" w:hAnsi="Times New Roman"/>
                <w:bCs/>
                <w:iCs/>
                <w:sz w:val="22"/>
                <w:szCs w:val="22"/>
              </w:rPr>
              <w:lastRenderedPageBreak/>
              <w:t>tổ chức, cá nhân (ii)</w:t>
            </w:r>
          </w:p>
        </w:tc>
        <w:tc>
          <w:tcPr>
            <w:tcW w:w="1080" w:type="dxa"/>
            <w:tcBorders>
              <w:left w:val="nil"/>
              <w:right w:val="nil"/>
            </w:tcBorders>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lastRenderedPageBreak/>
              <w:t>-</w:t>
            </w:r>
          </w:p>
        </w:tc>
        <w:tc>
          <w:tcPr>
            <w:tcW w:w="1260" w:type="dxa"/>
            <w:tcBorders>
              <w:left w:val="nil"/>
              <w:right w:val="nil"/>
            </w:tcBorders>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990" w:type="dxa"/>
            <w:tcBorders>
              <w:left w:val="nil"/>
              <w:right w:val="nil"/>
            </w:tcBorders>
            <w:shd w:val="clear" w:color="auto" w:fill="auto"/>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990" w:type="dxa"/>
            <w:tcBorders>
              <w:left w:val="nil"/>
              <w:right w:val="nil"/>
            </w:tcBorders>
            <w:shd w:val="clear" w:color="auto" w:fill="auto"/>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990" w:type="dxa"/>
            <w:tcBorders>
              <w:left w:val="nil"/>
              <w:right w:val="nil"/>
            </w:tcBorders>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1170" w:type="dxa"/>
            <w:tcBorders>
              <w:left w:val="nil"/>
              <w:right w:val="nil"/>
            </w:tcBorders>
            <w:shd w:val="clear" w:color="auto" w:fill="auto"/>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r>
      <w:tr w:rsidR="00366142" w:rsidRPr="002B1E0E" w:rsidTr="00A04A18">
        <w:trPr>
          <w:trHeight w:val="300"/>
        </w:trPr>
        <w:tc>
          <w:tcPr>
            <w:tcW w:w="450" w:type="dxa"/>
            <w:tcBorders>
              <w:top w:val="nil"/>
              <w:left w:val="nil"/>
              <w:bottom w:val="nil"/>
              <w:right w:val="nil"/>
            </w:tcBorders>
          </w:tcPr>
          <w:p w:rsidR="00366142" w:rsidRPr="002B1E0E" w:rsidRDefault="00366142" w:rsidP="00010D7A">
            <w:pPr>
              <w:rPr>
                <w:rFonts w:ascii="Times New Roman" w:hAnsi="Times New Roman"/>
                <w:b/>
                <w:bCs/>
                <w:i/>
                <w:iCs/>
                <w:sz w:val="22"/>
                <w:szCs w:val="22"/>
              </w:rPr>
            </w:pPr>
          </w:p>
        </w:tc>
        <w:tc>
          <w:tcPr>
            <w:tcW w:w="1980" w:type="dxa"/>
            <w:tcBorders>
              <w:top w:val="nil"/>
              <w:left w:val="nil"/>
              <w:bottom w:val="nil"/>
              <w:right w:val="nil"/>
            </w:tcBorders>
            <w:shd w:val="clear" w:color="auto" w:fill="auto"/>
            <w:vAlign w:val="bottom"/>
          </w:tcPr>
          <w:p w:rsidR="00366142" w:rsidRPr="009135B8" w:rsidRDefault="00366142" w:rsidP="00010D7A">
            <w:pPr>
              <w:rPr>
                <w:rFonts w:ascii="Times New Roman" w:hAnsi="Times New Roman"/>
                <w:bCs/>
                <w:iCs/>
                <w:sz w:val="22"/>
                <w:szCs w:val="22"/>
              </w:rPr>
            </w:pPr>
            <w:r w:rsidRPr="009135B8">
              <w:rPr>
                <w:rFonts w:ascii="Times New Roman" w:hAnsi="Times New Roman"/>
                <w:bCs/>
                <w:iCs/>
                <w:sz w:val="22"/>
                <w:szCs w:val="22"/>
              </w:rPr>
              <w:t>Vay dài hạn ngân hàng đến hạn trả (xem Thuyế</w:t>
            </w:r>
            <w:r>
              <w:rPr>
                <w:rFonts w:ascii="Times New Roman" w:hAnsi="Times New Roman"/>
                <w:bCs/>
                <w:iCs/>
                <w:sz w:val="22"/>
                <w:szCs w:val="22"/>
              </w:rPr>
              <w:t xml:space="preserve">t minh </w:t>
            </w:r>
            <w:r w:rsidRPr="00AD0780">
              <w:rPr>
                <w:rFonts w:ascii="Times New Roman" w:hAnsi="Times New Roman"/>
                <w:bCs/>
                <w:iCs/>
                <w:sz w:val="22"/>
                <w:szCs w:val="22"/>
                <w:highlight w:val="cyan"/>
              </w:rPr>
              <w:t>V.2</w:t>
            </w:r>
            <w:r w:rsidR="00B42AD6">
              <w:rPr>
                <w:rFonts w:ascii="Times New Roman" w:hAnsi="Times New Roman"/>
                <w:bCs/>
                <w:iCs/>
                <w:sz w:val="22"/>
                <w:szCs w:val="22"/>
                <w:highlight w:val="cyan"/>
              </w:rPr>
              <w:t>3</w:t>
            </w:r>
            <w:r w:rsidRPr="00AD0780">
              <w:rPr>
                <w:rFonts w:ascii="Times New Roman" w:hAnsi="Times New Roman"/>
                <w:bCs/>
                <w:iCs/>
                <w:sz w:val="22"/>
                <w:szCs w:val="22"/>
                <w:highlight w:val="cyan"/>
              </w:rPr>
              <w:t>b</w:t>
            </w:r>
            <w:r w:rsidR="00AE446B">
              <w:rPr>
                <w:rFonts w:ascii="Times New Roman" w:hAnsi="Times New Roman"/>
                <w:bCs/>
                <w:iCs/>
                <w:sz w:val="22"/>
                <w:szCs w:val="22"/>
                <w:highlight w:val="cyan"/>
              </w:rPr>
              <w:t xml:space="preserve"> </w:t>
            </w:r>
            <w:r w:rsidRPr="00AD0780">
              <w:rPr>
                <w:rFonts w:ascii="Times New Roman" w:hAnsi="Times New Roman"/>
                <w:bCs/>
                <w:iCs/>
                <w:sz w:val="22"/>
                <w:szCs w:val="22"/>
                <w:highlight w:val="cyan"/>
              </w:rPr>
              <w:t>(iii))</w:t>
            </w:r>
          </w:p>
        </w:tc>
        <w:tc>
          <w:tcPr>
            <w:tcW w:w="1080" w:type="dxa"/>
            <w:tcBorders>
              <w:left w:val="nil"/>
              <w:right w:val="nil"/>
            </w:tcBorders>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1260" w:type="dxa"/>
            <w:tcBorders>
              <w:left w:val="nil"/>
              <w:right w:val="nil"/>
            </w:tcBorders>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990" w:type="dxa"/>
            <w:tcBorders>
              <w:left w:val="nil"/>
              <w:right w:val="nil"/>
            </w:tcBorders>
            <w:shd w:val="clear" w:color="auto" w:fill="auto"/>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990" w:type="dxa"/>
            <w:tcBorders>
              <w:left w:val="nil"/>
              <w:right w:val="nil"/>
            </w:tcBorders>
            <w:shd w:val="clear" w:color="auto" w:fill="auto"/>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990" w:type="dxa"/>
            <w:tcBorders>
              <w:left w:val="nil"/>
              <w:right w:val="nil"/>
            </w:tcBorders>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1170" w:type="dxa"/>
            <w:tcBorders>
              <w:left w:val="nil"/>
              <w:right w:val="nil"/>
            </w:tcBorders>
            <w:shd w:val="clear" w:color="auto" w:fill="auto"/>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r>
      <w:tr w:rsidR="00366142" w:rsidRPr="002B1E0E" w:rsidTr="00A04A18">
        <w:trPr>
          <w:trHeight w:val="300"/>
        </w:trPr>
        <w:tc>
          <w:tcPr>
            <w:tcW w:w="450" w:type="dxa"/>
            <w:tcBorders>
              <w:top w:val="nil"/>
              <w:left w:val="nil"/>
              <w:bottom w:val="nil"/>
              <w:right w:val="nil"/>
            </w:tcBorders>
          </w:tcPr>
          <w:p w:rsidR="00366142" w:rsidRPr="002B1E0E" w:rsidRDefault="00366142" w:rsidP="00010D7A">
            <w:pPr>
              <w:rPr>
                <w:rFonts w:ascii="Times New Roman" w:hAnsi="Times New Roman"/>
                <w:b/>
                <w:bCs/>
                <w:i/>
                <w:iCs/>
                <w:sz w:val="22"/>
                <w:szCs w:val="22"/>
              </w:rPr>
            </w:pPr>
          </w:p>
        </w:tc>
        <w:tc>
          <w:tcPr>
            <w:tcW w:w="1980" w:type="dxa"/>
            <w:tcBorders>
              <w:top w:val="nil"/>
              <w:left w:val="nil"/>
              <w:bottom w:val="nil"/>
              <w:right w:val="nil"/>
            </w:tcBorders>
            <w:shd w:val="clear" w:color="auto" w:fill="auto"/>
            <w:vAlign w:val="bottom"/>
          </w:tcPr>
          <w:p w:rsidR="00366142" w:rsidRPr="009135B8" w:rsidRDefault="00366142" w:rsidP="00010D7A">
            <w:pPr>
              <w:rPr>
                <w:rFonts w:ascii="Times New Roman" w:hAnsi="Times New Roman"/>
                <w:bCs/>
                <w:iCs/>
                <w:sz w:val="22"/>
                <w:szCs w:val="22"/>
              </w:rPr>
            </w:pPr>
            <w:r w:rsidRPr="009135B8">
              <w:rPr>
                <w:rFonts w:ascii="Times New Roman" w:hAnsi="Times New Roman"/>
                <w:bCs/>
                <w:iCs/>
                <w:sz w:val="22"/>
                <w:szCs w:val="22"/>
              </w:rPr>
              <w:t>Nợ dài hạn thuê tài chính đến hạn trả (xem Thuyế</w:t>
            </w:r>
            <w:r>
              <w:rPr>
                <w:rFonts w:ascii="Times New Roman" w:hAnsi="Times New Roman"/>
                <w:bCs/>
                <w:iCs/>
                <w:sz w:val="22"/>
                <w:szCs w:val="22"/>
              </w:rPr>
              <w:t xml:space="preserve">t minh </w:t>
            </w:r>
            <w:r w:rsidR="00B42AD6">
              <w:rPr>
                <w:rFonts w:ascii="Times New Roman" w:hAnsi="Times New Roman"/>
                <w:bCs/>
                <w:iCs/>
                <w:sz w:val="22"/>
                <w:szCs w:val="22"/>
                <w:highlight w:val="cyan"/>
              </w:rPr>
              <w:t>V.23</w:t>
            </w:r>
            <w:r w:rsidRPr="00AD0780">
              <w:rPr>
                <w:rFonts w:ascii="Times New Roman" w:hAnsi="Times New Roman"/>
                <w:bCs/>
                <w:iCs/>
                <w:sz w:val="22"/>
                <w:szCs w:val="22"/>
                <w:highlight w:val="cyan"/>
              </w:rPr>
              <w:t>b</w:t>
            </w:r>
            <w:r w:rsidR="00AE446B">
              <w:rPr>
                <w:rFonts w:ascii="Times New Roman" w:hAnsi="Times New Roman"/>
                <w:bCs/>
                <w:iCs/>
                <w:sz w:val="22"/>
                <w:szCs w:val="22"/>
                <w:highlight w:val="cyan"/>
              </w:rPr>
              <w:t xml:space="preserve"> </w:t>
            </w:r>
            <w:r w:rsidRPr="00AD0780">
              <w:rPr>
                <w:rFonts w:ascii="Times New Roman" w:hAnsi="Times New Roman"/>
                <w:bCs/>
                <w:iCs/>
                <w:sz w:val="22"/>
                <w:szCs w:val="22"/>
                <w:highlight w:val="cyan"/>
              </w:rPr>
              <w:t>(v))</w:t>
            </w:r>
          </w:p>
        </w:tc>
        <w:tc>
          <w:tcPr>
            <w:tcW w:w="1080" w:type="dxa"/>
            <w:tcBorders>
              <w:left w:val="nil"/>
              <w:right w:val="nil"/>
            </w:tcBorders>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1260" w:type="dxa"/>
            <w:tcBorders>
              <w:left w:val="nil"/>
              <w:right w:val="nil"/>
            </w:tcBorders>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990" w:type="dxa"/>
            <w:tcBorders>
              <w:left w:val="nil"/>
              <w:right w:val="nil"/>
            </w:tcBorders>
            <w:shd w:val="clear" w:color="auto" w:fill="auto"/>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990" w:type="dxa"/>
            <w:tcBorders>
              <w:left w:val="nil"/>
              <w:right w:val="nil"/>
            </w:tcBorders>
            <w:shd w:val="clear" w:color="auto" w:fill="auto"/>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990" w:type="dxa"/>
            <w:tcBorders>
              <w:left w:val="nil"/>
              <w:right w:val="nil"/>
            </w:tcBorders>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1170" w:type="dxa"/>
            <w:tcBorders>
              <w:left w:val="nil"/>
              <w:right w:val="nil"/>
            </w:tcBorders>
            <w:shd w:val="clear" w:color="auto" w:fill="auto"/>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r>
      <w:tr w:rsidR="00366142" w:rsidRPr="002B1E0E" w:rsidTr="00A04A18">
        <w:trPr>
          <w:trHeight w:val="300"/>
        </w:trPr>
        <w:tc>
          <w:tcPr>
            <w:tcW w:w="450" w:type="dxa"/>
            <w:tcBorders>
              <w:top w:val="nil"/>
              <w:left w:val="nil"/>
              <w:bottom w:val="nil"/>
              <w:right w:val="nil"/>
            </w:tcBorders>
          </w:tcPr>
          <w:p w:rsidR="00366142" w:rsidRPr="002B1E0E" w:rsidRDefault="00366142" w:rsidP="00010D7A">
            <w:pPr>
              <w:rPr>
                <w:rFonts w:ascii="Times New Roman" w:hAnsi="Times New Roman"/>
                <w:b/>
                <w:bCs/>
                <w:i/>
                <w:iCs/>
                <w:sz w:val="22"/>
                <w:szCs w:val="22"/>
              </w:rPr>
            </w:pPr>
          </w:p>
        </w:tc>
        <w:tc>
          <w:tcPr>
            <w:tcW w:w="1980" w:type="dxa"/>
            <w:tcBorders>
              <w:top w:val="nil"/>
              <w:left w:val="nil"/>
              <w:bottom w:val="nil"/>
              <w:right w:val="nil"/>
            </w:tcBorders>
            <w:shd w:val="clear" w:color="auto" w:fill="auto"/>
            <w:vAlign w:val="bottom"/>
          </w:tcPr>
          <w:p w:rsidR="00366142" w:rsidRPr="009135B8" w:rsidRDefault="00366142" w:rsidP="00010D7A">
            <w:pPr>
              <w:rPr>
                <w:rFonts w:ascii="Times New Roman" w:hAnsi="Times New Roman"/>
                <w:bCs/>
                <w:iCs/>
                <w:sz w:val="22"/>
                <w:szCs w:val="22"/>
              </w:rPr>
            </w:pPr>
            <w:r w:rsidRPr="009135B8">
              <w:rPr>
                <w:rFonts w:ascii="Times New Roman" w:hAnsi="Times New Roman"/>
                <w:bCs/>
                <w:iCs/>
                <w:sz w:val="22"/>
                <w:szCs w:val="22"/>
              </w:rPr>
              <w:t xml:space="preserve">Nợ </w:t>
            </w:r>
            <w:r>
              <w:rPr>
                <w:rFonts w:ascii="Times New Roman" w:hAnsi="Times New Roman"/>
                <w:bCs/>
                <w:iCs/>
                <w:sz w:val="22"/>
                <w:szCs w:val="22"/>
              </w:rPr>
              <w:t xml:space="preserve">vay dài hạn trái phiếu đến hạn trả (xem Thuyết minh số </w:t>
            </w:r>
            <w:r w:rsidR="002131DB">
              <w:rPr>
                <w:rFonts w:ascii="Times New Roman" w:hAnsi="Times New Roman"/>
                <w:bCs/>
                <w:iCs/>
                <w:sz w:val="22"/>
                <w:szCs w:val="22"/>
                <w:highlight w:val="cyan"/>
              </w:rPr>
              <w:t>V.2</w:t>
            </w:r>
            <w:r w:rsidR="002131DB">
              <w:rPr>
                <w:rFonts w:ascii="Times New Roman" w:hAnsi="Times New Roman"/>
                <w:bCs/>
                <w:iCs/>
                <w:sz w:val="22"/>
                <w:szCs w:val="22"/>
                <w:highlight w:val="cyan"/>
                <w:lang w:val="vi-VN"/>
              </w:rPr>
              <w:t>7</w:t>
            </w:r>
            <w:r w:rsidRPr="00AD0780">
              <w:rPr>
                <w:rFonts w:ascii="Times New Roman" w:hAnsi="Times New Roman"/>
                <w:bCs/>
                <w:iCs/>
                <w:sz w:val="22"/>
                <w:szCs w:val="22"/>
                <w:highlight w:val="cyan"/>
              </w:rPr>
              <w:t>a</w:t>
            </w:r>
            <w:r>
              <w:rPr>
                <w:rFonts w:ascii="Times New Roman" w:hAnsi="Times New Roman"/>
                <w:bCs/>
                <w:iCs/>
                <w:sz w:val="22"/>
                <w:szCs w:val="22"/>
              </w:rPr>
              <w:t>)</w:t>
            </w:r>
          </w:p>
        </w:tc>
        <w:tc>
          <w:tcPr>
            <w:tcW w:w="1080" w:type="dxa"/>
            <w:tcBorders>
              <w:left w:val="nil"/>
              <w:right w:val="nil"/>
            </w:tcBorders>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1260" w:type="dxa"/>
            <w:tcBorders>
              <w:left w:val="nil"/>
              <w:right w:val="nil"/>
            </w:tcBorders>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990" w:type="dxa"/>
            <w:tcBorders>
              <w:left w:val="nil"/>
              <w:right w:val="nil"/>
            </w:tcBorders>
            <w:shd w:val="clear" w:color="auto" w:fill="auto"/>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990" w:type="dxa"/>
            <w:tcBorders>
              <w:left w:val="nil"/>
              <w:right w:val="nil"/>
            </w:tcBorders>
            <w:shd w:val="clear" w:color="auto" w:fill="auto"/>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990" w:type="dxa"/>
            <w:tcBorders>
              <w:left w:val="nil"/>
              <w:right w:val="nil"/>
            </w:tcBorders>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1170" w:type="dxa"/>
            <w:tcBorders>
              <w:left w:val="nil"/>
              <w:right w:val="nil"/>
            </w:tcBorders>
            <w:shd w:val="clear" w:color="auto" w:fill="auto"/>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r>
      <w:tr w:rsidR="00366142" w:rsidRPr="002B1E0E" w:rsidTr="00A04A18">
        <w:trPr>
          <w:trHeight w:val="300"/>
        </w:trPr>
        <w:tc>
          <w:tcPr>
            <w:tcW w:w="450" w:type="dxa"/>
            <w:tcBorders>
              <w:top w:val="nil"/>
              <w:left w:val="nil"/>
              <w:bottom w:val="nil"/>
              <w:right w:val="nil"/>
            </w:tcBorders>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b)</w:t>
            </w:r>
          </w:p>
        </w:tc>
        <w:tc>
          <w:tcPr>
            <w:tcW w:w="1980" w:type="dxa"/>
            <w:tcBorders>
              <w:top w:val="nil"/>
              <w:left w:val="nil"/>
              <w:bottom w:val="nil"/>
              <w:right w:val="nil"/>
            </w:tcBorders>
            <w:shd w:val="clear" w:color="auto" w:fill="auto"/>
            <w:vAlign w:val="bottom"/>
          </w:tcPr>
          <w:p w:rsidR="00366142" w:rsidRPr="002B1E0E" w:rsidRDefault="00831FAC" w:rsidP="00A04A18">
            <w:pPr>
              <w:spacing w:before="120"/>
              <w:rPr>
                <w:rFonts w:ascii="Times New Roman" w:hAnsi="Times New Roman"/>
                <w:b/>
                <w:bCs/>
                <w:sz w:val="22"/>
                <w:szCs w:val="22"/>
              </w:rPr>
            </w:pPr>
            <w:r>
              <w:rPr>
                <w:rFonts w:ascii="Times New Roman" w:hAnsi="Times New Roman"/>
                <w:b/>
                <w:bCs/>
                <w:sz w:val="22"/>
                <w:szCs w:val="22"/>
              </w:rPr>
              <w:t>Dài hạn</w:t>
            </w:r>
          </w:p>
        </w:tc>
        <w:tc>
          <w:tcPr>
            <w:tcW w:w="1080" w:type="dxa"/>
            <w:tcBorders>
              <w:left w:val="nil"/>
              <w:right w:val="nil"/>
            </w:tcBorders>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1260" w:type="dxa"/>
            <w:tcBorders>
              <w:left w:val="nil"/>
              <w:right w:val="nil"/>
            </w:tcBorders>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990" w:type="dxa"/>
            <w:tcBorders>
              <w:left w:val="nil"/>
              <w:right w:val="nil"/>
            </w:tcBorders>
            <w:shd w:val="clear" w:color="auto" w:fill="auto"/>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990" w:type="dxa"/>
            <w:tcBorders>
              <w:left w:val="nil"/>
              <w:right w:val="nil"/>
            </w:tcBorders>
            <w:shd w:val="clear" w:color="auto" w:fill="auto"/>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990" w:type="dxa"/>
            <w:tcBorders>
              <w:left w:val="nil"/>
              <w:right w:val="nil"/>
            </w:tcBorders>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1170" w:type="dxa"/>
            <w:tcBorders>
              <w:left w:val="nil"/>
              <w:right w:val="nil"/>
            </w:tcBorders>
            <w:shd w:val="clear" w:color="auto" w:fill="auto"/>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r>
      <w:tr w:rsidR="00366142" w:rsidRPr="002B1E0E" w:rsidTr="00A04A18">
        <w:trPr>
          <w:trHeight w:val="300"/>
        </w:trPr>
        <w:tc>
          <w:tcPr>
            <w:tcW w:w="450" w:type="dxa"/>
            <w:tcBorders>
              <w:top w:val="nil"/>
              <w:left w:val="nil"/>
              <w:bottom w:val="nil"/>
              <w:right w:val="nil"/>
            </w:tcBorders>
          </w:tcPr>
          <w:p w:rsidR="00366142" w:rsidRPr="002B1E0E" w:rsidRDefault="00366142" w:rsidP="00010D7A">
            <w:pPr>
              <w:rPr>
                <w:rFonts w:ascii="Times New Roman" w:hAnsi="Times New Roman"/>
                <w:b/>
                <w:bCs/>
                <w:i/>
                <w:iCs/>
                <w:sz w:val="22"/>
                <w:szCs w:val="22"/>
              </w:rPr>
            </w:pPr>
          </w:p>
        </w:tc>
        <w:tc>
          <w:tcPr>
            <w:tcW w:w="1980" w:type="dxa"/>
            <w:tcBorders>
              <w:top w:val="nil"/>
              <w:left w:val="nil"/>
              <w:bottom w:val="nil"/>
              <w:right w:val="nil"/>
            </w:tcBorders>
            <w:shd w:val="clear" w:color="auto" w:fill="auto"/>
            <w:vAlign w:val="bottom"/>
          </w:tcPr>
          <w:p w:rsidR="00366142" w:rsidRPr="002B1E0E" w:rsidRDefault="00366142" w:rsidP="00010D7A">
            <w:pPr>
              <w:rPr>
                <w:rFonts w:ascii="Times New Roman" w:hAnsi="Times New Roman"/>
                <w:bCs/>
                <w:iCs/>
                <w:sz w:val="22"/>
                <w:szCs w:val="22"/>
              </w:rPr>
            </w:pPr>
            <w:r w:rsidRPr="002B1E0E">
              <w:rPr>
                <w:rFonts w:ascii="Times New Roman" w:hAnsi="Times New Roman"/>
                <w:bCs/>
                <w:iCs/>
                <w:sz w:val="22"/>
                <w:szCs w:val="22"/>
              </w:rPr>
              <w:t>Vay dài hạn ngân hàng (iii)</w:t>
            </w:r>
          </w:p>
        </w:tc>
        <w:tc>
          <w:tcPr>
            <w:tcW w:w="1080" w:type="dxa"/>
            <w:tcBorders>
              <w:left w:val="nil"/>
              <w:right w:val="nil"/>
            </w:tcBorders>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1260" w:type="dxa"/>
            <w:tcBorders>
              <w:left w:val="nil"/>
              <w:right w:val="nil"/>
            </w:tcBorders>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990" w:type="dxa"/>
            <w:tcBorders>
              <w:left w:val="nil"/>
              <w:right w:val="nil"/>
            </w:tcBorders>
            <w:shd w:val="clear" w:color="auto" w:fill="auto"/>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990" w:type="dxa"/>
            <w:tcBorders>
              <w:left w:val="nil"/>
              <w:right w:val="nil"/>
            </w:tcBorders>
            <w:shd w:val="clear" w:color="auto" w:fill="auto"/>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990" w:type="dxa"/>
            <w:tcBorders>
              <w:left w:val="nil"/>
              <w:right w:val="nil"/>
            </w:tcBorders>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1170" w:type="dxa"/>
            <w:tcBorders>
              <w:left w:val="nil"/>
              <w:right w:val="nil"/>
            </w:tcBorders>
            <w:shd w:val="clear" w:color="auto" w:fill="auto"/>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r>
      <w:tr w:rsidR="00366142" w:rsidRPr="002B1E0E" w:rsidTr="00A04A18">
        <w:trPr>
          <w:trHeight w:val="300"/>
        </w:trPr>
        <w:tc>
          <w:tcPr>
            <w:tcW w:w="450" w:type="dxa"/>
            <w:tcBorders>
              <w:top w:val="nil"/>
              <w:left w:val="nil"/>
              <w:bottom w:val="nil"/>
              <w:right w:val="nil"/>
            </w:tcBorders>
          </w:tcPr>
          <w:p w:rsidR="00366142" w:rsidRPr="002B1E0E" w:rsidRDefault="00366142" w:rsidP="00010D7A">
            <w:pPr>
              <w:rPr>
                <w:rFonts w:ascii="Times New Roman" w:hAnsi="Times New Roman"/>
                <w:b/>
                <w:bCs/>
                <w:i/>
                <w:iCs/>
                <w:sz w:val="22"/>
                <w:szCs w:val="22"/>
              </w:rPr>
            </w:pPr>
          </w:p>
        </w:tc>
        <w:tc>
          <w:tcPr>
            <w:tcW w:w="1980" w:type="dxa"/>
            <w:tcBorders>
              <w:top w:val="nil"/>
              <w:left w:val="nil"/>
              <w:bottom w:val="nil"/>
              <w:right w:val="nil"/>
            </w:tcBorders>
            <w:shd w:val="clear" w:color="auto" w:fill="auto"/>
            <w:vAlign w:val="bottom"/>
          </w:tcPr>
          <w:p w:rsidR="00366142" w:rsidRPr="002B1E0E" w:rsidRDefault="00366142" w:rsidP="00010D7A">
            <w:pPr>
              <w:rPr>
                <w:rFonts w:ascii="Times New Roman" w:hAnsi="Times New Roman"/>
                <w:bCs/>
                <w:iCs/>
                <w:sz w:val="22"/>
                <w:szCs w:val="22"/>
              </w:rPr>
            </w:pPr>
            <w:r w:rsidRPr="002B1E0E">
              <w:rPr>
                <w:rFonts w:ascii="Times New Roman" w:hAnsi="Times New Roman"/>
                <w:bCs/>
                <w:iCs/>
                <w:sz w:val="22"/>
                <w:szCs w:val="22"/>
              </w:rPr>
              <w:t>Vay dài hạn các tổ chức, cá nhân (iv)</w:t>
            </w:r>
          </w:p>
        </w:tc>
        <w:tc>
          <w:tcPr>
            <w:tcW w:w="1080" w:type="dxa"/>
            <w:tcBorders>
              <w:left w:val="nil"/>
              <w:right w:val="nil"/>
            </w:tcBorders>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1260" w:type="dxa"/>
            <w:tcBorders>
              <w:left w:val="nil"/>
              <w:right w:val="nil"/>
            </w:tcBorders>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990" w:type="dxa"/>
            <w:tcBorders>
              <w:left w:val="nil"/>
              <w:right w:val="nil"/>
            </w:tcBorders>
            <w:shd w:val="clear" w:color="auto" w:fill="auto"/>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990" w:type="dxa"/>
            <w:tcBorders>
              <w:left w:val="nil"/>
              <w:right w:val="nil"/>
            </w:tcBorders>
            <w:shd w:val="clear" w:color="auto" w:fill="auto"/>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990" w:type="dxa"/>
            <w:tcBorders>
              <w:left w:val="nil"/>
              <w:right w:val="nil"/>
            </w:tcBorders>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1170" w:type="dxa"/>
            <w:tcBorders>
              <w:left w:val="nil"/>
              <w:right w:val="nil"/>
            </w:tcBorders>
            <w:shd w:val="clear" w:color="auto" w:fill="auto"/>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r>
      <w:tr w:rsidR="00366142" w:rsidRPr="002B1E0E" w:rsidTr="00A04A18">
        <w:trPr>
          <w:trHeight w:val="300"/>
        </w:trPr>
        <w:tc>
          <w:tcPr>
            <w:tcW w:w="450" w:type="dxa"/>
            <w:tcBorders>
              <w:top w:val="nil"/>
              <w:left w:val="nil"/>
              <w:bottom w:val="nil"/>
              <w:right w:val="nil"/>
            </w:tcBorders>
          </w:tcPr>
          <w:p w:rsidR="00366142" w:rsidRPr="002B1E0E" w:rsidRDefault="00366142" w:rsidP="00010D7A">
            <w:pPr>
              <w:rPr>
                <w:rFonts w:ascii="Times New Roman" w:hAnsi="Times New Roman"/>
                <w:b/>
                <w:bCs/>
                <w:i/>
                <w:iCs/>
                <w:sz w:val="22"/>
                <w:szCs w:val="22"/>
              </w:rPr>
            </w:pPr>
          </w:p>
        </w:tc>
        <w:tc>
          <w:tcPr>
            <w:tcW w:w="1980" w:type="dxa"/>
            <w:tcBorders>
              <w:top w:val="nil"/>
              <w:left w:val="nil"/>
              <w:bottom w:val="nil"/>
              <w:right w:val="nil"/>
            </w:tcBorders>
            <w:shd w:val="clear" w:color="auto" w:fill="auto"/>
            <w:vAlign w:val="bottom"/>
          </w:tcPr>
          <w:p w:rsidR="00366142" w:rsidRPr="002B1E0E" w:rsidRDefault="00366142" w:rsidP="00010D7A">
            <w:pPr>
              <w:rPr>
                <w:rFonts w:ascii="Times New Roman" w:hAnsi="Times New Roman"/>
                <w:bCs/>
                <w:iCs/>
                <w:sz w:val="22"/>
                <w:szCs w:val="22"/>
              </w:rPr>
            </w:pPr>
            <w:r w:rsidRPr="002B1E0E">
              <w:rPr>
                <w:rFonts w:ascii="Times New Roman" w:hAnsi="Times New Roman"/>
                <w:bCs/>
                <w:iCs/>
                <w:sz w:val="22"/>
                <w:szCs w:val="22"/>
              </w:rPr>
              <w:t>Nợ thuê tài chính (v)</w:t>
            </w:r>
          </w:p>
        </w:tc>
        <w:tc>
          <w:tcPr>
            <w:tcW w:w="1080" w:type="dxa"/>
            <w:tcBorders>
              <w:left w:val="nil"/>
              <w:right w:val="nil"/>
            </w:tcBorders>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1260" w:type="dxa"/>
            <w:tcBorders>
              <w:left w:val="nil"/>
              <w:right w:val="nil"/>
            </w:tcBorders>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990" w:type="dxa"/>
            <w:tcBorders>
              <w:left w:val="nil"/>
              <w:right w:val="nil"/>
            </w:tcBorders>
            <w:shd w:val="clear" w:color="auto" w:fill="auto"/>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990" w:type="dxa"/>
            <w:tcBorders>
              <w:left w:val="nil"/>
              <w:right w:val="nil"/>
            </w:tcBorders>
            <w:shd w:val="clear" w:color="auto" w:fill="auto"/>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990" w:type="dxa"/>
            <w:tcBorders>
              <w:left w:val="nil"/>
              <w:right w:val="nil"/>
            </w:tcBorders>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c>
          <w:tcPr>
            <w:tcW w:w="1170" w:type="dxa"/>
            <w:tcBorders>
              <w:left w:val="nil"/>
              <w:right w:val="nil"/>
            </w:tcBorders>
            <w:shd w:val="clear" w:color="auto" w:fill="auto"/>
            <w:vAlign w:val="bottom"/>
          </w:tcPr>
          <w:p w:rsidR="00366142" w:rsidRPr="002B1E0E" w:rsidRDefault="00366142" w:rsidP="00010D7A">
            <w:pPr>
              <w:jc w:val="right"/>
              <w:rPr>
                <w:rFonts w:ascii="Times New Roman" w:hAnsi="Times New Roman"/>
                <w:bCs/>
                <w:iCs/>
                <w:sz w:val="22"/>
                <w:szCs w:val="22"/>
              </w:rPr>
            </w:pPr>
            <w:r w:rsidRPr="002B1E0E">
              <w:rPr>
                <w:rFonts w:ascii="Times New Roman" w:hAnsi="Times New Roman"/>
                <w:bCs/>
                <w:iCs/>
                <w:sz w:val="22"/>
                <w:szCs w:val="22"/>
              </w:rPr>
              <w:t>-</w:t>
            </w:r>
          </w:p>
        </w:tc>
      </w:tr>
      <w:tr w:rsidR="00366142" w:rsidRPr="002B1E0E" w:rsidTr="00A04A18">
        <w:trPr>
          <w:trHeight w:val="300"/>
        </w:trPr>
        <w:tc>
          <w:tcPr>
            <w:tcW w:w="450" w:type="dxa"/>
            <w:tcBorders>
              <w:top w:val="nil"/>
              <w:left w:val="nil"/>
              <w:bottom w:val="nil"/>
              <w:right w:val="nil"/>
            </w:tcBorders>
          </w:tcPr>
          <w:p w:rsidR="00366142" w:rsidRPr="002B1E0E" w:rsidRDefault="00366142" w:rsidP="00010D7A">
            <w:pPr>
              <w:rPr>
                <w:rFonts w:ascii="Times New Roman" w:hAnsi="Times New Roman"/>
                <w:b/>
                <w:bCs/>
                <w:i/>
                <w:iCs/>
                <w:sz w:val="22"/>
                <w:szCs w:val="22"/>
              </w:rPr>
            </w:pPr>
          </w:p>
        </w:tc>
        <w:tc>
          <w:tcPr>
            <w:tcW w:w="1980" w:type="dxa"/>
            <w:tcBorders>
              <w:top w:val="nil"/>
              <w:left w:val="nil"/>
              <w:bottom w:val="nil"/>
              <w:right w:val="nil"/>
            </w:tcBorders>
            <w:shd w:val="clear" w:color="auto" w:fill="auto"/>
            <w:vAlign w:val="bottom"/>
          </w:tcPr>
          <w:p w:rsidR="00366142" w:rsidRPr="009135B8" w:rsidRDefault="00366142" w:rsidP="00010D7A">
            <w:pPr>
              <w:rPr>
                <w:rFonts w:ascii="Times New Roman" w:hAnsi="Times New Roman"/>
                <w:bCs/>
                <w:iCs/>
                <w:sz w:val="22"/>
                <w:szCs w:val="22"/>
              </w:rPr>
            </w:pPr>
            <w:r w:rsidRPr="009135B8">
              <w:rPr>
                <w:rFonts w:ascii="Times New Roman" w:hAnsi="Times New Roman"/>
                <w:bCs/>
                <w:iCs/>
                <w:sz w:val="22"/>
                <w:szCs w:val="22"/>
              </w:rPr>
              <w:t xml:space="preserve">Trái phiếu </w:t>
            </w:r>
            <w:r>
              <w:rPr>
                <w:rFonts w:ascii="Times New Roman" w:hAnsi="Times New Roman"/>
                <w:bCs/>
                <w:iCs/>
                <w:sz w:val="22"/>
                <w:szCs w:val="22"/>
              </w:rPr>
              <w:t xml:space="preserve">phát hành (xem Thuyết minh số </w:t>
            </w:r>
            <w:r w:rsidR="002131DB">
              <w:rPr>
                <w:rFonts w:ascii="Times New Roman" w:hAnsi="Times New Roman"/>
                <w:bCs/>
                <w:iCs/>
                <w:sz w:val="22"/>
                <w:szCs w:val="22"/>
                <w:highlight w:val="cyan"/>
              </w:rPr>
              <w:t>V.2</w:t>
            </w:r>
            <w:r w:rsidR="002131DB">
              <w:rPr>
                <w:rFonts w:ascii="Times New Roman" w:hAnsi="Times New Roman"/>
                <w:bCs/>
                <w:iCs/>
                <w:sz w:val="22"/>
                <w:szCs w:val="22"/>
                <w:highlight w:val="cyan"/>
                <w:lang w:val="vi-VN"/>
              </w:rPr>
              <w:t>7</w:t>
            </w:r>
            <w:r w:rsidRPr="00AD0780">
              <w:rPr>
                <w:rFonts w:ascii="Times New Roman" w:hAnsi="Times New Roman"/>
                <w:bCs/>
                <w:iCs/>
                <w:sz w:val="22"/>
                <w:szCs w:val="22"/>
                <w:highlight w:val="cyan"/>
              </w:rPr>
              <w:t>a</w:t>
            </w:r>
            <w:r>
              <w:rPr>
                <w:rFonts w:ascii="Times New Roman" w:hAnsi="Times New Roman"/>
                <w:bCs/>
                <w:iCs/>
                <w:sz w:val="22"/>
                <w:szCs w:val="22"/>
              </w:rPr>
              <w:t>)</w:t>
            </w:r>
          </w:p>
        </w:tc>
        <w:tc>
          <w:tcPr>
            <w:tcW w:w="1080" w:type="dxa"/>
            <w:tcBorders>
              <w:left w:val="nil"/>
              <w:bottom w:val="single" w:sz="4" w:space="0" w:color="auto"/>
              <w:right w:val="nil"/>
            </w:tcBorders>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1260" w:type="dxa"/>
            <w:tcBorders>
              <w:left w:val="nil"/>
              <w:bottom w:val="single" w:sz="4" w:space="0" w:color="auto"/>
              <w:right w:val="nil"/>
            </w:tcBorders>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990" w:type="dxa"/>
            <w:tcBorders>
              <w:left w:val="nil"/>
              <w:bottom w:val="single" w:sz="4" w:space="0" w:color="auto"/>
              <w:right w:val="nil"/>
            </w:tcBorders>
            <w:shd w:val="clear" w:color="auto" w:fill="auto"/>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990" w:type="dxa"/>
            <w:tcBorders>
              <w:left w:val="nil"/>
              <w:bottom w:val="single" w:sz="4" w:space="0" w:color="auto"/>
              <w:right w:val="nil"/>
            </w:tcBorders>
            <w:shd w:val="clear" w:color="auto" w:fill="auto"/>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990" w:type="dxa"/>
            <w:tcBorders>
              <w:left w:val="nil"/>
              <w:bottom w:val="single" w:sz="4" w:space="0" w:color="auto"/>
              <w:right w:val="nil"/>
            </w:tcBorders>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c>
          <w:tcPr>
            <w:tcW w:w="1170" w:type="dxa"/>
            <w:tcBorders>
              <w:left w:val="nil"/>
              <w:bottom w:val="single" w:sz="4" w:space="0" w:color="auto"/>
              <w:right w:val="nil"/>
            </w:tcBorders>
            <w:shd w:val="clear" w:color="auto" w:fill="auto"/>
            <w:vAlign w:val="bottom"/>
          </w:tcPr>
          <w:p w:rsidR="00366142" w:rsidRPr="009135B8" w:rsidRDefault="00366142" w:rsidP="00010D7A">
            <w:pPr>
              <w:jc w:val="right"/>
              <w:rPr>
                <w:rFonts w:ascii="Times New Roman" w:hAnsi="Times New Roman"/>
                <w:bCs/>
                <w:iCs/>
                <w:sz w:val="22"/>
                <w:szCs w:val="22"/>
              </w:rPr>
            </w:pPr>
            <w:r w:rsidRPr="009135B8">
              <w:rPr>
                <w:rFonts w:ascii="Times New Roman" w:hAnsi="Times New Roman"/>
                <w:bCs/>
                <w:iCs/>
                <w:sz w:val="22"/>
                <w:szCs w:val="22"/>
              </w:rPr>
              <w:t>-</w:t>
            </w:r>
          </w:p>
        </w:tc>
      </w:tr>
      <w:tr w:rsidR="00366142" w:rsidRPr="002B1E0E" w:rsidTr="00A04A18">
        <w:trPr>
          <w:trHeight w:val="300"/>
        </w:trPr>
        <w:tc>
          <w:tcPr>
            <w:tcW w:w="450" w:type="dxa"/>
            <w:tcBorders>
              <w:top w:val="nil"/>
              <w:left w:val="nil"/>
              <w:bottom w:val="nil"/>
              <w:right w:val="nil"/>
            </w:tcBorders>
          </w:tcPr>
          <w:p w:rsidR="00366142" w:rsidRPr="002B1E0E" w:rsidRDefault="00366142" w:rsidP="00A04A18">
            <w:pPr>
              <w:spacing w:before="120"/>
              <w:rPr>
                <w:rFonts w:ascii="Times New Roman" w:hAnsi="Times New Roman"/>
                <w:b/>
                <w:bCs/>
                <w:i/>
                <w:iCs/>
                <w:sz w:val="22"/>
                <w:szCs w:val="22"/>
              </w:rPr>
            </w:pPr>
          </w:p>
        </w:tc>
        <w:tc>
          <w:tcPr>
            <w:tcW w:w="1980" w:type="dxa"/>
            <w:tcBorders>
              <w:top w:val="nil"/>
              <w:left w:val="nil"/>
              <w:bottom w:val="nil"/>
              <w:right w:val="nil"/>
            </w:tcBorders>
            <w:shd w:val="clear" w:color="auto" w:fill="auto"/>
            <w:vAlign w:val="bottom"/>
          </w:tcPr>
          <w:p w:rsidR="00366142" w:rsidRPr="002B1E0E" w:rsidRDefault="00366142" w:rsidP="00A04A18">
            <w:pPr>
              <w:spacing w:before="120"/>
              <w:rPr>
                <w:rFonts w:ascii="Times New Roman" w:hAnsi="Times New Roman"/>
                <w:b/>
                <w:bCs/>
                <w:iCs/>
                <w:sz w:val="22"/>
                <w:szCs w:val="22"/>
              </w:rPr>
            </w:pPr>
            <w:r w:rsidRPr="002B1E0E">
              <w:rPr>
                <w:rFonts w:ascii="Times New Roman" w:hAnsi="Times New Roman"/>
                <w:b/>
                <w:bCs/>
                <w:iCs/>
                <w:sz w:val="22"/>
                <w:szCs w:val="22"/>
              </w:rPr>
              <w:t>Cộng</w:t>
            </w:r>
          </w:p>
        </w:tc>
        <w:tc>
          <w:tcPr>
            <w:tcW w:w="1080" w:type="dxa"/>
            <w:tcBorders>
              <w:top w:val="single" w:sz="4" w:space="0" w:color="auto"/>
              <w:left w:val="nil"/>
              <w:bottom w:val="double" w:sz="4" w:space="0" w:color="auto"/>
              <w:right w:val="nil"/>
            </w:tcBorders>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1260" w:type="dxa"/>
            <w:tcBorders>
              <w:top w:val="single" w:sz="4" w:space="0" w:color="auto"/>
              <w:left w:val="nil"/>
              <w:bottom w:val="double" w:sz="4" w:space="0" w:color="auto"/>
              <w:right w:val="nil"/>
            </w:tcBorders>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990" w:type="dxa"/>
            <w:tcBorders>
              <w:top w:val="single" w:sz="4" w:space="0" w:color="auto"/>
              <w:left w:val="nil"/>
              <w:bottom w:val="double" w:sz="4" w:space="0" w:color="auto"/>
              <w:right w:val="nil"/>
            </w:tcBorders>
            <w:shd w:val="clear" w:color="auto" w:fill="auto"/>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990" w:type="dxa"/>
            <w:tcBorders>
              <w:top w:val="single" w:sz="4" w:space="0" w:color="auto"/>
              <w:left w:val="nil"/>
              <w:bottom w:val="double" w:sz="4" w:space="0" w:color="auto"/>
              <w:right w:val="nil"/>
            </w:tcBorders>
            <w:shd w:val="clear" w:color="auto" w:fill="auto"/>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990" w:type="dxa"/>
            <w:tcBorders>
              <w:top w:val="single" w:sz="4" w:space="0" w:color="auto"/>
              <w:left w:val="nil"/>
              <w:bottom w:val="double" w:sz="4" w:space="0" w:color="auto"/>
              <w:right w:val="nil"/>
            </w:tcBorders>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c>
          <w:tcPr>
            <w:tcW w:w="1170" w:type="dxa"/>
            <w:tcBorders>
              <w:top w:val="single" w:sz="4" w:space="0" w:color="auto"/>
              <w:left w:val="nil"/>
              <w:bottom w:val="double" w:sz="4" w:space="0" w:color="auto"/>
              <w:right w:val="nil"/>
            </w:tcBorders>
            <w:shd w:val="clear" w:color="auto" w:fill="auto"/>
            <w:vAlign w:val="bottom"/>
          </w:tcPr>
          <w:p w:rsidR="00366142" w:rsidRPr="002B1E0E" w:rsidRDefault="00366142" w:rsidP="00A04A18">
            <w:pPr>
              <w:spacing w:before="120"/>
              <w:jc w:val="right"/>
              <w:rPr>
                <w:rFonts w:ascii="Times New Roman" w:hAnsi="Times New Roman"/>
                <w:b/>
                <w:bCs/>
                <w:sz w:val="22"/>
                <w:szCs w:val="22"/>
              </w:rPr>
            </w:pPr>
            <w:r w:rsidRPr="002B1E0E">
              <w:rPr>
                <w:rFonts w:ascii="Times New Roman" w:hAnsi="Times New Roman"/>
                <w:b/>
                <w:bCs/>
                <w:sz w:val="22"/>
                <w:szCs w:val="22"/>
              </w:rPr>
              <w:t>-</w:t>
            </w:r>
          </w:p>
        </w:tc>
      </w:tr>
    </w:tbl>
    <w:p w:rsidR="00366142" w:rsidRPr="002B1E0E" w:rsidRDefault="00831FAC" w:rsidP="00366142">
      <w:pPr>
        <w:tabs>
          <w:tab w:val="left" w:pos="540"/>
        </w:tabs>
        <w:spacing w:before="120"/>
        <w:jc w:val="both"/>
        <w:rPr>
          <w:rFonts w:ascii="Times New Roman" w:hAnsi="Times New Roman"/>
          <w:bCs/>
          <w:sz w:val="22"/>
          <w:szCs w:val="22"/>
          <w:lang w:val="en-US"/>
        </w:rPr>
      </w:pPr>
      <w:r>
        <w:rPr>
          <w:rFonts w:ascii="Times New Roman" w:hAnsi="Times New Roman"/>
          <w:bCs/>
          <w:sz w:val="22"/>
          <w:szCs w:val="22"/>
          <w:lang w:val="en-US"/>
        </w:rPr>
        <w:tab/>
      </w:r>
      <w:r w:rsidR="00366142" w:rsidRPr="002B1E0E">
        <w:rPr>
          <w:rFonts w:ascii="Times New Roman" w:hAnsi="Times New Roman"/>
          <w:bCs/>
          <w:sz w:val="22"/>
          <w:szCs w:val="22"/>
          <w:highlight w:val="yellow"/>
          <w:lang w:val="en-US"/>
        </w:rPr>
        <w:t>Thuyết minh chi tiết vay và nợ theo từng đối tượng, ví dụ:</w:t>
      </w:r>
    </w:p>
    <w:p w:rsidR="00366142" w:rsidRDefault="00366142" w:rsidP="00A268C7">
      <w:pPr>
        <w:pStyle w:val="ListParagraph"/>
        <w:numPr>
          <w:ilvl w:val="0"/>
          <w:numId w:val="19"/>
        </w:numPr>
        <w:spacing w:before="120"/>
        <w:ind w:left="900" w:hanging="360"/>
        <w:rPr>
          <w:bCs/>
          <w:szCs w:val="22"/>
        </w:rPr>
      </w:pPr>
      <w:r w:rsidRPr="002B1E0E">
        <w:rPr>
          <w:bCs/>
          <w:szCs w:val="22"/>
        </w:rPr>
        <w:t>Vay ngắn hạn Ngân hàng TMCP</w:t>
      </w:r>
      <w:r w:rsidRPr="002B1E0E">
        <w:rPr>
          <w:bCs/>
          <w:szCs w:val="22"/>
          <w:highlight w:val="cyan"/>
        </w:rPr>
        <w:t>….</w:t>
      </w:r>
      <w:r w:rsidRPr="002B1E0E">
        <w:rPr>
          <w:bCs/>
          <w:szCs w:val="22"/>
        </w:rPr>
        <w:t xml:space="preserve">theo Hợp đồng tín dụng số </w:t>
      </w:r>
      <w:r w:rsidRPr="002B1E0E">
        <w:rPr>
          <w:bCs/>
          <w:szCs w:val="22"/>
          <w:highlight w:val="cyan"/>
        </w:rPr>
        <w:t>…</w:t>
      </w:r>
      <w:r w:rsidRPr="002B1E0E">
        <w:rPr>
          <w:bCs/>
          <w:szCs w:val="22"/>
        </w:rPr>
        <w:t>ngày</w:t>
      </w:r>
      <w:r w:rsidRPr="002B1E0E">
        <w:rPr>
          <w:bCs/>
          <w:szCs w:val="22"/>
          <w:highlight w:val="cyan"/>
        </w:rPr>
        <w:t>…</w:t>
      </w:r>
      <w:r w:rsidRPr="002B1E0E">
        <w:rPr>
          <w:bCs/>
          <w:szCs w:val="22"/>
        </w:rPr>
        <w:t xml:space="preserve">tháng </w:t>
      </w:r>
      <w:r w:rsidRPr="002B1E0E">
        <w:rPr>
          <w:bCs/>
          <w:szCs w:val="22"/>
          <w:highlight w:val="cyan"/>
        </w:rPr>
        <w:t>…</w:t>
      </w:r>
      <w:r w:rsidRPr="002B1E0E">
        <w:rPr>
          <w:bCs/>
          <w:szCs w:val="22"/>
        </w:rPr>
        <w:t>năm</w:t>
      </w:r>
      <w:r w:rsidRPr="002B1E0E">
        <w:rPr>
          <w:bCs/>
          <w:szCs w:val="22"/>
          <w:highlight w:val="cyan"/>
        </w:rPr>
        <w:t>…</w:t>
      </w:r>
      <w:r w:rsidRPr="002B1E0E">
        <w:rPr>
          <w:bCs/>
          <w:szCs w:val="22"/>
        </w:rPr>
        <w:t xml:space="preserve">., hạn mức tính dụng là </w:t>
      </w:r>
      <w:r w:rsidRPr="002B1E0E">
        <w:rPr>
          <w:bCs/>
          <w:szCs w:val="22"/>
          <w:highlight w:val="cyan"/>
        </w:rPr>
        <w:t>…</w:t>
      </w:r>
      <w:r w:rsidRPr="002B1E0E">
        <w:rPr>
          <w:bCs/>
          <w:szCs w:val="22"/>
        </w:rPr>
        <w:t xml:space="preserve"> VND</w:t>
      </w:r>
      <w:r>
        <w:rPr>
          <w:bCs/>
          <w:szCs w:val="22"/>
        </w:rPr>
        <w:t>, thời hạn vay</w:t>
      </w:r>
      <w:r w:rsidRPr="003A1565">
        <w:rPr>
          <w:bCs/>
          <w:szCs w:val="22"/>
        </w:rPr>
        <w:t xml:space="preserve"> </w:t>
      </w:r>
      <w:r>
        <w:rPr>
          <w:bCs/>
          <w:szCs w:val="22"/>
        </w:rPr>
        <w:t>là 12 tháng và 6 tháng cho từng khoản vay</w:t>
      </w:r>
      <w:r w:rsidRPr="003A1565">
        <w:rPr>
          <w:bCs/>
          <w:szCs w:val="22"/>
        </w:rPr>
        <w:t xml:space="preserve">. Khoản vay này chịu lãi suất </w:t>
      </w:r>
      <w:r w:rsidRPr="003A1565">
        <w:rPr>
          <w:bCs/>
          <w:szCs w:val="22"/>
          <w:highlight w:val="cyan"/>
        </w:rPr>
        <w:t>…</w:t>
      </w:r>
      <w:r w:rsidRPr="003A1565">
        <w:rPr>
          <w:bCs/>
          <w:szCs w:val="22"/>
        </w:rPr>
        <w:t>%/năm (năm 2</w:t>
      </w:r>
      <w:r w:rsidRPr="007E703B">
        <w:rPr>
          <w:bCs/>
          <w:szCs w:val="22"/>
          <w:highlight w:val="cyan"/>
        </w:rPr>
        <w:t>01</w:t>
      </w:r>
      <w:r w:rsidR="00010D7A" w:rsidRPr="007E703B">
        <w:rPr>
          <w:bCs/>
          <w:szCs w:val="22"/>
          <w:highlight w:val="cyan"/>
        </w:rPr>
        <w:t>8</w:t>
      </w:r>
      <w:r w:rsidRPr="003A1565">
        <w:rPr>
          <w:bCs/>
          <w:szCs w:val="22"/>
        </w:rPr>
        <w:t xml:space="preserve">: </w:t>
      </w:r>
      <w:r w:rsidRPr="003A1565">
        <w:rPr>
          <w:bCs/>
          <w:szCs w:val="22"/>
          <w:highlight w:val="cyan"/>
        </w:rPr>
        <w:t>…</w:t>
      </w:r>
      <w:r w:rsidRPr="003A1565">
        <w:rPr>
          <w:bCs/>
          <w:szCs w:val="22"/>
        </w:rPr>
        <w:t xml:space="preserve">%/năm), được thanh toán vào </w:t>
      </w:r>
      <w:r w:rsidRPr="003A1565">
        <w:rPr>
          <w:bCs/>
          <w:szCs w:val="22"/>
          <w:highlight w:val="cyan"/>
        </w:rPr>
        <w:t>ngày 25 của mỗi tháng</w:t>
      </w:r>
      <w:r w:rsidRPr="003A1565">
        <w:rPr>
          <w:bCs/>
          <w:szCs w:val="22"/>
        </w:rPr>
        <w:t xml:space="preserve">. Công ty đã sử dụng </w:t>
      </w:r>
      <w:r w:rsidRPr="00A54B6C">
        <w:rPr>
          <w:bCs/>
          <w:szCs w:val="22"/>
          <w:highlight w:val="cyan"/>
        </w:rPr>
        <w:t xml:space="preserve">toàn bộ số dư ngân hàng, hàng tồn kho, </w:t>
      </w:r>
      <w:r>
        <w:rPr>
          <w:bCs/>
          <w:szCs w:val="22"/>
          <w:highlight w:val="cyan"/>
        </w:rPr>
        <w:t>tòa nhà văn phòng, máy móc thiết bị</w:t>
      </w:r>
      <w:r w:rsidRPr="00A54B6C">
        <w:rPr>
          <w:bCs/>
          <w:szCs w:val="22"/>
          <w:highlight w:val="cyan"/>
        </w:rPr>
        <w:t xml:space="preserve"> và quyền sử dụng đất</w:t>
      </w:r>
      <w:r w:rsidRPr="003A1565">
        <w:rPr>
          <w:bCs/>
          <w:szCs w:val="22"/>
        </w:rPr>
        <w:t xml:space="preserve"> để thế chấp cho khoản vay này (xem các Thuyết minh số </w:t>
      </w:r>
      <w:r w:rsidRPr="003A1565">
        <w:rPr>
          <w:bCs/>
          <w:szCs w:val="22"/>
          <w:highlight w:val="cyan"/>
        </w:rPr>
        <w:t>V</w:t>
      </w:r>
      <w:r>
        <w:rPr>
          <w:bCs/>
          <w:szCs w:val="22"/>
          <w:highlight w:val="cyan"/>
        </w:rPr>
        <w:t xml:space="preserve">.1, </w:t>
      </w:r>
      <w:r w:rsidRPr="002F672E">
        <w:rPr>
          <w:bCs/>
          <w:szCs w:val="22"/>
          <w:highlight w:val="cyan"/>
        </w:rPr>
        <w:t>V.9</w:t>
      </w:r>
      <w:r>
        <w:rPr>
          <w:bCs/>
          <w:szCs w:val="22"/>
        </w:rPr>
        <w:t xml:space="preserve">, </w:t>
      </w:r>
      <w:r w:rsidRPr="002F672E">
        <w:rPr>
          <w:bCs/>
          <w:szCs w:val="22"/>
          <w:highlight w:val="cyan"/>
        </w:rPr>
        <w:t>V.11</w:t>
      </w:r>
      <w:r>
        <w:rPr>
          <w:bCs/>
          <w:szCs w:val="22"/>
        </w:rPr>
        <w:t xml:space="preserve"> </w:t>
      </w:r>
      <w:r w:rsidRPr="003A1565">
        <w:rPr>
          <w:bCs/>
          <w:szCs w:val="22"/>
        </w:rPr>
        <w:t xml:space="preserve">và </w:t>
      </w:r>
      <w:r w:rsidRPr="002F672E">
        <w:rPr>
          <w:bCs/>
          <w:szCs w:val="22"/>
          <w:highlight w:val="cyan"/>
        </w:rPr>
        <w:t>V.13</w:t>
      </w:r>
      <w:r w:rsidRPr="003A1565">
        <w:rPr>
          <w:bCs/>
          <w:szCs w:val="22"/>
        </w:rPr>
        <w:t>).</w:t>
      </w:r>
    </w:p>
    <w:p w:rsidR="00366142" w:rsidRPr="00A54B6C" w:rsidRDefault="00366142" w:rsidP="00A268C7">
      <w:pPr>
        <w:pStyle w:val="ListParagraph"/>
        <w:numPr>
          <w:ilvl w:val="0"/>
          <w:numId w:val="19"/>
        </w:numPr>
        <w:spacing w:before="120"/>
        <w:ind w:left="900" w:hanging="360"/>
        <w:rPr>
          <w:bCs/>
          <w:szCs w:val="22"/>
          <w:highlight w:val="yellow"/>
        </w:rPr>
      </w:pPr>
      <w:r w:rsidRPr="00A54B6C">
        <w:rPr>
          <w:bCs/>
          <w:szCs w:val="22"/>
          <w:highlight w:val="yellow"/>
        </w:rPr>
        <w:t xml:space="preserve">Thuyết minh chi tiết vay ngắn hạn </w:t>
      </w:r>
      <w:r>
        <w:rPr>
          <w:bCs/>
          <w:szCs w:val="22"/>
          <w:highlight w:val="yellow"/>
        </w:rPr>
        <w:t>các tổ chức, cá nhân,..</w:t>
      </w:r>
    </w:p>
    <w:p w:rsidR="00366142" w:rsidRPr="003B4963" w:rsidRDefault="00366142" w:rsidP="00A268C7">
      <w:pPr>
        <w:pStyle w:val="ListParagraph"/>
        <w:numPr>
          <w:ilvl w:val="0"/>
          <w:numId w:val="19"/>
        </w:numPr>
        <w:spacing w:before="120"/>
        <w:ind w:left="900" w:hanging="360"/>
        <w:rPr>
          <w:snapToGrid w:val="0"/>
          <w:szCs w:val="22"/>
        </w:rPr>
      </w:pPr>
      <w:r w:rsidRPr="001966EA">
        <w:rPr>
          <w:szCs w:val="22"/>
        </w:rPr>
        <w:t xml:space="preserve">Tại </w:t>
      </w:r>
      <w:r w:rsidRPr="00A54B6C">
        <w:rPr>
          <w:szCs w:val="22"/>
          <w:highlight w:val="cyan"/>
        </w:rPr>
        <w:t>ngày 3</w:t>
      </w:r>
      <w:r w:rsidR="006746EB">
        <w:rPr>
          <w:szCs w:val="22"/>
          <w:highlight w:val="cyan"/>
        </w:rPr>
        <w:t>1</w:t>
      </w:r>
      <w:r w:rsidRPr="00A54B6C">
        <w:rPr>
          <w:szCs w:val="22"/>
          <w:highlight w:val="cyan"/>
        </w:rPr>
        <w:t xml:space="preserve"> tháng </w:t>
      </w:r>
      <w:r w:rsidR="006746EB">
        <w:rPr>
          <w:szCs w:val="22"/>
          <w:highlight w:val="cyan"/>
        </w:rPr>
        <w:t>12</w:t>
      </w:r>
      <w:r w:rsidRPr="00A54B6C">
        <w:rPr>
          <w:szCs w:val="22"/>
          <w:highlight w:val="cyan"/>
        </w:rPr>
        <w:t xml:space="preserve"> năm 201</w:t>
      </w:r>
      <w:r w:rsidR="00010D7A">
        <w:rPr>
          <w:szCs w:val="22"/>
          <w:highlight w:val="cyan"/>
        </w:rPr>
        <w:t>9</w:t>
      </w:r>
      <w:r>
        <w:rPr>
          <w:szCs w:val="22"/>
        </w:rPr>
        <w:t>, Công ty</w:t>
      </w:r>
      <w:r>
        <w:rPr>
          <w:snapToGrid w:val="0"/>
          <w:szCs w:val="22"/>
        </w:rPr>
        <w:t xml:space="preserve"> có khoản vay </w:t>
      </w:r>
      <w:r w:rsidRPr="001966EA">
        <w:rPr>
          <w:szCs w:val="22"/>
        </w:rPr>
        <w:t xml:space="preserve">thời hạn </w:t>
      </w:r>
      <w:r w:rsidRPr="001966EA">
        <w:rPr>
          <w:szCs w:val="22"/>
          <w:highlight w:val="cyan"/>
        </w:rPr>
        <w:t>5</w:t>
      </w:r>
      <w:r w:rsidRPr="001966EA">
        <w:rPr>
          <w:szCs w:val="22"/>
        </w:rPr>
        <w:t xml:space="preserve"> năm với Ngân hàng</w:t>
      </w:r>
      <w:r>
        <w:rPr>
          <w:szCs w:val="22"/>
        </w:rPr>
        <w:t xml:space="preserve"> TMCP</w:t>
      </w:r>
      <w:r w:rsidRPr="001966EA">
        <w:rPr>
          <w:snapToGrid w:val="0"/>
          <w:szCs w:val="22"/>
          <w:highlight w:val="cyan"/>
        </w:rPr>
        <w:t>…</w:t>
      </w:r>
      <w:r>
        <w:rPr>
          <w:snapToGrid w:val="0"/>
          <w:szCs w:val="22"/>
        </w:rPr>
        <w:t xml:space="preserve"> </w:t>
      </w:r>
      <w:r w:rsidRPr="001966EA">
        <w:rPr>
          <w:snapToGrid w:val="0"/>
          <w:szCs w:val="22"/>
        </w:rPr>
        <w:t xml:space="preserve">theo Hợp đồng tín dụng số </w:t>
      </w:r>
      <w:r w:rsidRPr="001966EA">
        <w:rPr>
          <w:snapToGrid w:val="0"/>
          <w:szCs w:val="22"/>
          <w:highlight w:val="cyan"/>
        </w:rPr>
        <w:t>…</w:t>
      </w:r>
      <w:r w:rsidRPr="001966EA">
        <w:rPr>
          <w:snapToGrid w:val="0"/>
          <w:szCs w:val="22"/>
        </w:rPr>
        <w:t xml:space="preserve">  ngày </w:t>
      </w:r>
      <w:r w:rsidRPr="001966EA">
        <w:rPr>
          <w:snapToGrid w:val="0"/>
          <w:szCs w:val="22"/>
          <w:highlight w:val="cyan"/>
        </w:rPr>
        <w:t>…</w:t>
      </w:r>
      <w:r w:rsidRPr="001966EA">
        <w:rPr>
          <w:snapToGrid w:val="0"/>
          <w:szCs w:val="22"/>
        </w:rPr>
        <w:t xml:space="preserve">  tháng  </w:t>
      </w:r>
      <w:r w:rsidRPr="001966EA">
        <w:rPr>
          <w:snapToGrid w:val="0"/>
          <w:szCs w:val="22"/>
          <w:highlight w:val="cyan"/>
        </w:rPr>
        <w:t>…</w:t>
      </w:r>
      <w:r w:rsidRPr="001966EA">
        <w:rPr>
          <w:snapToGrid w:val="0"/>
          <w:szCs w:val="22"/>
        </w:rPr>
        <w:t xml:space="preserve"> năm </w:t>
      </w:r>
      <w:r w:rsidRPr="001966EA">
        <w:rPr>
          <w:snapToGrid w:val="0"/>
          <w:szCs w:val="22"/>
          <w:highlight w:val="cyan"/>
        </w:rPr>
        <w:t>…</w:t>
      </w:r>
      <w:r w:rsidRPr="001966EA">
        <w:rPr>
          <w:snapToGrid w:val="0"/>
          <w:szCs w:val="22"/>
        </w:rPr>
        <w:t xml:space="preserve"> với </w:t>
      </w:r>
      <w:r>
        <w:rPr>
          <w:snapToGrid w:val="0"/>
          <w:szCs w:val="22"/>
        </w:rPr>
        <w:t xml:space="preserve">hạn mức </w:t>
      </w:r>
      <w:r w:rsidRPr="001966EA">
        <w:rPr>
          <w:snapToGrid w:val="0"/>
          <w:szCs w:val="22"/>
        </w:rPr>
        <w:t>vay là</w:t>
      </w:r>
      <w:r w:rsidRPr="001966EA">
        <w:rPr>
          <w:snapToGrid w:val="0"/>
          <w:szCs w:val="22"/>
          <w:highlight w:val="cyan"/>
        </w:rPr>
        <w:t>…</w:t>
      </w:r>
      <w:r w:rsidRPr="001966EA">
        <w:rPr>
          <w:snapToGrid w:val="0"/>
          <w:szCs w:val="22"/>
        </w:rPr>
        <w:t xml:space="preserve"> VND. Khoản vay chịu lãi suất </w:t>
      </w:r>
      <w:r w:rsidRPr="001966EA">
        <w:rPr>
          <w:snapToGrid w:val="0"/>
          <w:szCs w:val="22"/>
          <w:highlight w:val="cyan"/>
        </w:rPr>
        <w:t>…</w:t>
      </w:r>
      <w:r w:rsidRPr="001966EA">
        <w:rPr>
          <w:snapToGrid w:val="0"/>
          <w:szCs w:val="22"/>
        </w:rPr>
        <w:t xml:space="preserve">%/năm </w:t>
      </w:r>
      <w:r w:rsidRPr="001966EA">
        <w:rPr>
          <w:szCs w:val="22"/>
        </w:rPr>
        <w:t>(</w:t>
      </w:r>
      <w:r w:rsidR="00110FAF" w:rsidRPr="008F2A94">
        <w:rPr>
          <w:szCs w:val="22"/>
          <w:highlight w:val="cyan"/>
        </w:rPr>
        <w:t>năm 201</w:t>
      </w:r>
      <w:r w:rsidR="00010D7A">
        <w:rPr>
          <w:szCs w:val="22"/>
          <w:highlight w:val="cyan"/>
        </w:rPr>
        <w:t>8</w:t>
      </w:r>
      <w:r w:rsidRPr="001966EA">
        <w:rPr>
          <w:szCs w:val="22"/>
        </w:rPr>
        <w:t xml:space="preserve">: </w:t>
      </w:r>
      <w:r w:rsidRPr="001966EA">
        <w:rPr>
          <w:snapToGrid w:val="0"/>
          <w:szCs w:val="22"/>
          <w:highlight w:val="cyan"/>
        </w:rPr>
        <w:t>…</w:t>
      </w:r>
      <w:r w:rsidRPr="001966EA">
        <w:rPr>
          <w:szCs w:val="22"/>
        </w:rPr>
        <w:t>%/năm)</w:t>
      </w:r>
      <w:r w:rsidRPr="001966EA">
        <w:rPr>
          <w:snapToGrid w:val="0"/>
          <w:szCs w:val="22"/>
        </w:rPr>
        <w:t xml:space="preserve"> và được trả </w:t>
      </w:r>
      <w:r w:rsidRPr="001966EA">
        <w:rPr>
          <w:snapToGrid w:val="0"/>
          <w:szCs w:val="22"/>
          <w:highlight w:val="cyan"/>
        </w:rPr>
        <w:t>hàng quý</w:t>
      </w:r>
      <w:r w:rsidRPr="001966EA">
        <w:rPr>
          <w:snapToGrid w:val="0"/>
          <w:szCs w:val="22"/>
        </w:rPr>
        <w:t xml:space="preserve"> bắt đầu từ ngày </w:t>
      </w:r>
      <w:r w:rsidRPr="001966EA">
        <w:rPr>
          <w:snapToGrid w:val="0"/>
          <w:szCs w:val="22"/>
          <w:highlight w:val="cyan"/>
        </w:rPr>
        <w:t>…</w:t>
      </w:r>
      <w:r w:rsidRPr="001966EA">
        <w:rPr>
          <w:snapToGrid w:val="0"/>
          <w:szCs w:val="22"/>
        </w:rPr>
        <w:t xml:space="preserve"> tháng </w:t>
      </w:r>
      <w:r w:rsidRPr="001966EA">
        <w:rPr>
          <w:snapToGrid w:val="0"/>
          <w:szCs w:val="22"/>
          <w:highlight w:val="cyan"/>
        </w:rPr>
        <w:t>…</w:t>
      </w:r>
      <w:r w:rsidRPr="001966EA">
        <w:rPr>
          <w:snapToGrid w:val="0"/>
          <w:szCs w:val="22"/>
        </w:rPr>
        <w:t xml:space="preserve"> năm </w:t>
      </w:r>
      <w:r w:rsidRPr="001966EA">
        <w:rPr>
          <w:snapToGrid w:val="0"/>
          <w:szCs w:val="22"/>
          <w:highlight w:val="cyan"/>
        </w:rPr>
        <w:t>…</w:t>
      </w:r>
      <w:r w:rsidRPr="001966EA">
        <w:rPr>
          <w:snapToGrid w:val="0"/>
          <w:szCs w:val="22"/>
        </w:rPr>
        <w:t xml:space="preserve"> Công ty sử dụng </w:t>
      </w:r>
      <w:r w:rsidRPr="002B1E0E">
        <w:rPr>
          <w:snapToGrid w:val="0"/>
          <w:szCs w:val="22"/>
          <w:highlight w:val="cyan"/>
        </w:rPr>
        <w:t>tòa nhà văn phòng, máy móc thiết bị</w:t>
      </w:r>
      <w:r w:rsidRPr="001966EA">
        <w:rPr>
          <w:snapToGrid w:val="0"/>
          <w:szCs w:val="22"/>
        </w:rPr>
        <w:t xml:space="preserve"> và quyền sử dụng đất để thế chấp cho khoản vay này (xem các Thuyết minh số </w:t>
      </w:r>
      <w:r w:rsidRPr="001966EA">
        <w:rPr>
          <w:snapToGrid w:val="0"/>
          <w:szCs w:val="22"/>
          <w:highlight w:val="cyan"/>
        </w:rPr>
        <w:t>V</w:t>
      </w:r>
      <w:r>
        <w:rPr>
          <w:snapToGrid w:val="0"/>
          <w:szCs w:val="22"/>
          <w:highlight w:val="cyan"/>
        </w:rPr>
        <w:t>.11</w:t>
      </w:r>
      <w:r>
        <w:rPr>
          <w:snapToGrid w:val="0"/>
          <w:szCs w:val="22"/>
        </w:rPr>
        <w:t xml:space="preserve">, </w:t>
      </w:r>
      <w:r w:rsidRPr="00025094">
        <w:rPr>
          <w:snapToGrid w:val="0"/>
          <w:szCs w:val="22"/>
          <w:highlight w:val="cyan"/>
        </w:rPr>
        <w:t>số V.13</w:t>
      </w:r>
      <w:r>
        <w:rPr>
          <w:snapToGrid w:val="0"/>
          <w:szCs w:val="22"/>
        </w:rPr>
        <w:t xml:space="preserve"> và </w:t>
      </w:r>
      <w:r w:rsidRPr="00025094">
        <w:rPr>
          <w:snapToGrid w:val="0"/>
          <w:szCs w:val="22"/>
          <w:highlight w:val="cyan"/>
        </w:rPr>
        <w:t>V.14</w:t>
      </w:r>
      <w:r w:rsidR="00AE446B">
        <w:rPr>
          <w:snapToGrid w:val="0"/>
          <w:szCs w:val="22"/>
          <w:highlight w:val="cyan"/>
        </w:rPr>
        <w:t xml:space="preserve"> </w:t>
      </w:r>
      <w:r w:rsidRPr="00025094">
        <w:rPr>
          <w:snapToGrid w:val="0"/>
          <w:szCs w:val="22"/>
          <w:highlight w:val="cyan"/>
        </w:rPr>
        <w:t>(i)</w:t>
      </w:r>
      <w:r w:rsidRPr="001966EA">
        <w:rPr>
          <w:snapToGrid w:val="0"/>
          <w:szCs w:val="22"/>
        </w:rPr>
        <w:t xml:space="preserve">). </w:t>
      </w:r>
    </w:p>
    <w:p w:rsidR="003B4963" w:rsidRDefault="003B4963" w:rsidP="003B4963">
      <w:pPr>
        <w:pStyle w:val="ListParagraph"/>
        <w:spacing w:before="120"/>
        <w:ind w:left="900"/>
        <w:rPr>
          <w:snapToGrid w:val="0"/>
          <w:szCs w:val="22"/>
          <w:lang w:val="vi-VN"/>
        </w:rPr>
      </w:pPr>
    </w:p>
    <w:p w:rsidR="003B4963" w:rsidRDefault="003B4963" w:rsidP="003B4963">
      <w:pPr>
        <w:pStyle w:val="ListParagraph"/>
        <w:spacing w:before="120"/>
        <w:ind w:left="900"/>
        <w:rPr>
          <w:snapToGrid w:val="0"/>
          <w:szCs w:val="22"/>
          <w:lang w:val="vi-VN"/>
        </w:rPr>
      </w:pPr>
    </w:p>
    <w:p w:rsidR="003B4963" w:rsidRDefault="003B4963" w:rsidP="003B4963">
      <w:pPr>
        <w:pStyle w:val="ListParagraph"/>
        <w:spacing w:before="120"/>
        <w:ind w:left="900"/>
        <w:rPr>
          <w:snapToGrid w:val="0"/>
          <w:szCs w:val="22"/>
        </w:rPr>
      </w:pPr>
    </w:p>
    <w:p w:rsidR="00366142" w:rsidRPr="001966EA" w:rsidRDefault="00366142" w:rsidP="00366142">
      <w:pPr>
        <w:spacing w:before="120" w:after="120"/>
        <w:ind w:left="907"/>
        <w:jc w:val="both"/>
        <w:rPr>
          <w:rFonts w:ascii="Times New Roman" w:hAnsi="Times New Roman"/>
          <w:sz w:val="22"/>
          <w:szCs w:val="22"/>
        </w:rPr>
      </w:pPr>
      <w:r>
        <w:rPr>
          <w:rFonts w:ascii="Times New Roman" w:hAnsi="Times New Roman"/>
          <w:sz w:val="22"/>
          <w:szCs w:val="22"/>
        </w:rPr>
        <w:lastRenderedPageBreak/>
        <w:t>K</w:t>
      </w:r>
      <w:r w:rsidRPr="001966EA">
        <w:rPr>
          <w:rFonts w:ascii="Times New Roman" w:hAnsi="Times New Roman"/>
          <w:bCs/>
          <w:sz w:val="22"/>
          <w:szCs w:val="22"/>
          <w:lang w:val="en-US"/>
        </w:rPr>
        <w:t>hoản</w:t>
      </w:r>
      <w:r w:rsidRPr="001966EA">
        <w:rPr>
          <w:rFonts w:ascii="Times New Roman" w:hAnsi="Times New Roman"/>
          <w:sz w:val="22"/>
          <w:szCs w:val="22"/>
        </w:rPr>
        <w:t xml:space="preserve"> vay dài hạn </w:t>
      </w:r>
      <w:r>
        <w:rPr>
          <w:rFonts w:ascii="Times New Roman" w:hAnsi="Times New Roman"/>
          <w:sz w:val="22"/>
          <w:szCs w:val="22"/>
        </w:rPr>
        <w:t>Ngân hàng TMCP</w:t>
      </w:r>
      <w:r w:rsidRPr="00A52780">
        <w:rPr>
          <w:rFonts w:ascii="Times New Roman" w:hAnsi="Times New Roman"/>
          <w:sz w:val="22"/>
          <w:szCs w:val="22"/>
          <w:highlight w:val="cyan"/>
        </w:rPr>
        <w:t>…</w:t>
      </w:r>
      <w:r>
        <w:rPr>
          <w:rFonts w:ascii="Times New Roman" w:hAnsi="Times New Roman"/>
          <w:sz w:val="22"/>
          <w:szCs w:val="22"/>
        </w:rPr>
        <w:t xml:space="preserve"> </w:t>
      </w:r>
      <w:r w:rsidRPr="001966EA">
        <w:rPr>
          <w:rFonts w:ascii="Times New Roman" w:hAnsi="Times New Roman"/>
          <w:sz w:val="22"/>
          <w:szCs w:val="22"/>
        </w:rPr>
        <w:t>được hoàn trả theo lịch biểu sau:</w:t>
      </w:r>
    </w:p>
    <w:tbl>
      <w:tblPr>
        <w:tblW w:w="8820" w:type="dxa"/>
        <w:tblInd w:w="108" w:type="dxa"/>
        <w:tblLayout w:type="fixed"/>
        <w:tblLook w:val="0000" w:firstRow="0" w:lastRow="0" w:firstColumn="0" w:lastColumn="0" w:noHBand="0" w:noVBand="0"/>
      </w:tblPr>
      <w:tblGrid>
        <w:gridCol w:w="810"/>
        <w:gridCol w:w="4050"/>
        <w:gridCol w:w="1800"/>
        <w:gridCol w:w="270"/>
        <w:gridCol w:w="1890"/>
      </w:tblGrid>
      <w:tr w:rsidR="008A6EDE" w:rsidRPr="001966EA" w:rsidTr="00824D52">
        <w:tc>
          <w:tcPr>
            <w:tcW w:w="810" w:type="dxa"/>
          </w:tcPr>
          <w:p w:rsidR="008A6EDE" w:rsidRPr="001966EA" w:rsidRDefault="008A6EDE" w:rsidP="00A04A18">
            <w:pPr>
              <w:jc w:val="both"/>
              <w:rPr>
                <w:rFonts w:ascii="Times New Roman" w:hAnsi="Times New Roman"/>
                <w:sz w:val="22"/>
                <w:szCs w:val="22"/>
              </w:rPr>
            </w:pPr>
          </w:p>
        </w:tc>
        <w:tc>
          <w:tcPr>
            <w:tcW w:w="4050" w:type="dxa"/>
          </w:tcPr>
          <w:p w:rsidR="008A6EDE" w:rsidRPr="001966EA" w:rsidRDefault="008A6EDE" w:rsidP="00A04A18">
            <w:pPr>
              <w:jc w:val="both"/>
              <w:rPr>
                <w:rFonts w:ascii="Times New Roman" w:hAnsi="Times New Roman"/>
                <w:sz w:val="22"/>
                <w:szCs w:val="22"/>
              </w:rPr>
            </w:pPr>
          </w:p>
        </w:tc>
        <w:tc>
          <w:tcPr>
            <w:tcW w:w="1800" w:type="dxa"/>
            <w:tcBorders>
              <w:bottom w:val="single" w:sz="2" w:space="0" w:color="auto"/>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vAlign w:val="bottom"/>
          </w:tcPr>
          <w:p w:rsidR="008A6EDE" w:rsidRPr="00B4593F" w:rsidRDefault="008A6EDE" w:rsidP="00824D52">
            <w:pPr>
              <w:jc w:val="right"/>
              <w:rPr>
                <w:rFonts w:ascii="Times New Roman" w:hAnsi="Times New Roman"/>
                <w:b/>
                <w:bCs/>
                <w:sz w:val="22"/>
                <w:szCs w:val="22"/>
                <w:lang w:eastAsia="zh-TW"/>
              </w:rPr>
            </w:pPr>
          </w:p>
        </w:tc>
        <w:tc>
          <w:tcPr>
            <w:tcW w:w="1890" w:type="dxa"/>
            <w:tcBorders>
              <w:bottom w:val="single" w:sz="2" w:space="0" w:color="auto"/>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1966EA" w:rsidTr="00A04A18">
        <w:trPr>
          <w:trHeight w:val="264"/>
        </w:trPr>
        <w:tc>
          <w:tcPr>
            <w:tcW w:w="810" w:type="dxa"/>
          </w:tcPr>
          <w:p w:rsidR="00366142" w:rsidRPr="001966EA" w:rsidRDefault="00366142" w:rsidP="00A04A18">
            <w:pPr>
              <w:jc w:val="both"/>
              <w:rPr>
                <w:rFonts w:ascii="Times New Roman" w:hAnsi="Times New Roman"/>
                <w:sz w:val="22"/>
                <w:szCs w:val="22"/>
              </w:rPr>
            </w:pPr>
          </w:p>
        </w:tc>
        <w:tc>
          <w:tcPr>
            <w:tcW w:w="4050" w:type="dxa"/>
            <w:vAlign w:val="bottom"/>
          </w:tcPr>
          <w:p w:rsidR="00366142" w:rsidRPr="001966EA" w:rsidRDefault="00366142" w:rsidP="00A04A18">
            <w:pPr>
              <w:rPr>
                <w:rFonts w:ascii="Times New Roman" w:hAnsi="Times New Roman"/>
                <w:sz w:val="22"/>
                <w:szCs w:val="22"/>
              </w:rPr>
            </w:pPr>
            <w:r w:rsidRPr="001966EA">
              <w:rPr>
                <w:rFonts w:ascii="Times New Roman" w:hAnsi="Times New Roman"/>
                <w:sz w:val="22"/>
                <w:szCs w:val="22"/>
              </w:rPr>
              <w:t xml:space="preserve">Trong vòng </w:t>
            </w:r>
            <w:r>
              <w:rPr>
                <w:rFonts w:ascii="Times New Roman" w:hAnsi="Times New Roman"/>
                <w:sz w:val="22"/>
                <w:szCs w:val="22"/>
              </w:rPr>
              <w:t>1</w:t>
            </w:r>
            <w:r w:rsidRPr="001966EA">
              <w:rPr>
                <w:rFonts w:ascii="Times New Roman" w:hAnsi="Times New Roman"/>
                <w:sz w:val="22"/>
                <w:szCs w:val="22"/>
              </w:rPr>
              <w:t xml:space="preserve"> năm</w:t>
            </w:r>
          </w:p>
        </w:tc>
        <w:tc>
          <w:tcPr>
            <w:tcW w:w="1800" w:type="dxa"/>
          </w:tcPr>
          <w:p w:rsidR="00366142" w:rsidRPr="006A0F7C" w:rsidRDefault="00366142" w:rsidP="00A04A18">
            <w:pPr>
              <w:ind w:right="-18"/>
              <w:jc w:val="right"/>
              <w:rPr>
                <w:rFonts w:ascii="Times New Roman" w:hAnsi="Times New Roman"/>
                <w:b/>
                <w:snapToGrid w:val="0"/>
                <w:sz w:val="22"/>
                <w:szCs w:val="22"/>
              </w:rPr>
            </w:pPr>
            <w:r w:rsidRPr="006A0F7C">
              <w:rPr>
                <w:rFonts w:ascii="Times New Roman" w:hAnsi="Times New Roman"/>
                <w:b/>
                <w:snapToGrid w:val="0"/>
                <w:sz w:val="22"/>
                <w:szCs w:val="22"/>
              </w:rPr>
              <w:t>-</w:t>
            </w:r>
          </w:p>
        </w:tc>
        <w:tc>
          <w:tcPr>
            <w:tcW w:w="270" w:type="dxa"/>
          </w:tcPr>
          <w:p w:rsidR="00366142" w:rsidRPr="006A0F7C" w:rsidRDefault="00366142" w:rsidP="00A04A18">
            <w:pPr>
              <w:jc w:val="right"/>
              <w:rPr>
                <w:rFonts w:ascii="Times New Roman" w:hAnsi="Times New Roman"/>
                <w:b/>
                <w:sz w:val="22"/>
                <w:szCs w:val="22"/>
              </w:rPr>
            </w:pPr>
          </w:p>
        </w:tc>
        <w:tc>
          <w:tcPr>
            <w:tcW w:w="1890" w:type="dxa"/>
          </w:tcPr>
          <w:p w:rsidR="00366142" w:rsidRPr="006A0F7C" w:rsidRDefault="00366142" w:rsidP="00A04A18">
            <w:pPr>
              <w:ind w:right="-18"/>
              <w:jc w:val="right"/>
              <w:rPr>
                <w:rFonts w:ascii="Times New Roman" w:hAnsi="Times New Roman"/>
                <w:b/>
                <w:sz w:val="22"/>
                <w:szCs w:val="22"/>
              </w:rPr>
            </w:pPr>
            <w:r w:rsidRPr="006A0F7C">
              <w:rPr>
                <w:rFonts w:ascii="Times New Roman" w:hAnsi="Times New Roman"/>
                <w:b/>
                <w:sz w:val="22"/>
                <w:szCs w:val="22"/>
              </w:rPr>
              <w:t>-</w:t>
            </w:r>
          </w:p>
        </w:tc>
      </w:tr>
      <w:tr w:rsidR="00366142" w:rsidRPr="001966EA" w:rsidTr="00A04A18">
        <w:trPr>
          <w:trHeight w:val="264"/>
        </w:trPr>
        <w:tc>
          <w:tcPr>
            <w:tcW w:w="810" w:type="dxa"/>
          </w:tcPr>
          <w:p w:rsidR="00366142" w:rsidRPr="001966EA" w:rsidRDefault="00366142" w:rsidP="00A04A18">
            <w:pPr>
              <w:jc w:val="both"/>
              <w:rPr>
                <w:rFonts w:ascii="Times New Roman" w:hAnsi="Times New Roman"/>
                <w:sz w:val="22"/>
                <w:szCs w:val="22"/>
              </w:rPr>
            </w:pPr>
          </w:p>
        </w:tc>
        <w:tc>
          <w:tcPr>
            <w:tcW w:w="4050" w:type="dxa"/>
            <w:vAlign w:val="bottom"/>
          </w:tcPr>
          <w:p w:rsidR="00366142" w:rsidRPr="001966EA" w:rsidRDefault="00366142" w:rsidP="00A04A18">
            <w:pPr>
              <w:rPr>
                <w:rFonts w:ascii="Times New Roman" w:hAnsi="Times New Roman"/>
                <w:sz w:val="22"/>
                <w:szCs w:val="22"/>
              </w:rPr>
            </w:pPr>
            <w:r w:rsidRPr="001966EA">
              <w:rPr>
                <w:rFonts w:ascii="Times New Roman" w:hAnsi="Times New Roman"/>
                <w:sz w:val="22"/>
                <w:szCs w:val="22"/>
              </w:rPr>
              <w:t xml:space="preserve">Từ năm thứ </w:t>
            </w:r>
            <w:r>
              <w:rPr>
                <w:rFonts w:ascii="Times New Roman" w:hAnsi="Times New Roman"/>
                <w:sz w:val="22"/>
                <w:szCs w:val="22"/>
              </w:rPr>
              <w:t xml:space="preserve">2 </w:t>
            </w:r>
            <w:r w:rsidRPr="001966EA">
              <w:rPr>
                <w:rFonts w:ascii="Times New Roman" w:hAnsi="Times New Roman"/>
                <w:sz w:val="22"/>
                <w:szCs w:val="22"/>
              </w:rPr>
              <w:t xml:space="preserve">đến năm thứ </w:t>
            </w:r>
            <w:r>
              <w:rPr>
                <w:rFonts w:ascii="Times New Roman" w:hAnsi="Times New Roman"/>
                <w:sz w:val="22"/>
                <w:szCs w:val="22"/>
              </w:rPr>
              <w:t>5</w:t>
            </w:r>
          </w:p>
        </w:tc>
        <w:tc>
          <w:tcPr>
            <w:tcW w:w="1800" w:type="dxa"/>
          </w:tcPr>
          <w:p w:rsidR="00366142" w:rsidRPr="006A0F7C" w:rsidRDefault="00366142" w:rsidP="00A04A18">
            <w:pPr>
              <w:ind w:right="-18"/>
              <w:jc w:val="right"/>
              <w:rPr>
                <w:rFonts w:ascii="Times New Roman" w:hAnsi="Times New Roman"/>
                <w:b/>
                <w:snapToGrid w:val="0"/>
                <w:sz w:val="22"/>
                <w:szCs w:val="22"/>
              </w:rPr>
            </w:pPr>
            <w:r w:rsidRPr="006A0F7C">
              <w:rPr>
                <w:rFonts w:ascii="Times New Roman" w:hAnsi="Times New Roman"/>
                <w:b/>
                <w:snapToGrid w:val="0"/>
                <w:sz w:val="22"/>
                <w:szCs w:val="22"/>
              </w:rPr>
              <w:t>-</w:t>
            </w:r>
          </w:p>
        </w:tc>
        <w:tc>
          <w:tcPr>
            <w:tcW w:w="270" w:type="dxa"/>
          </w:tcPr>
          <w:p w:rsidR="00366142" w:rsidRPr="006A0F7C" w:rsidRDefault="00366142" w:rsidP="00A04A18">
            <w:pPr>
              <w:jc w:val="right"/>
              <w:rPr>
                <w:rFonts w:ascii="Times New Roman" w:hAnsi="Times New Roman"/>
                <w:b/>
                <w:sz w:val="22"/>
                <w:szCs w:val="22"/>
              </w:rPr>
            </w:pPr>
          </w:p>
        </w:tc>
        <w:tc>
          <w:tcPr>
            <w:tcW w:w="1890" w:type="dxa"/>
          </w:tcPr>
          <w:p w:rsidR="00366142" w:rsidRPr="006A0F7C" w:rsidRDefault="00366142" w:rsidP="00A04A18">
            <w:pPr>
              <w:ind w:right="-18"/>
              <w:jc w:val="right"/>
              <w:rPr>
                <w:rFonts w:ascii="Times New Roman" w:hAnsi="Times New Roman"/>
                <w:b/>
                <w:sz w:val="22"/>
                <w:szCs w:val="22"/>
              </w:rPr>
            </w:pPr>
            <w:r w:rsidRPr="006A0F7C">
              <w:rPr>
                <w:rFonts w:ascii="Times New Roman" w:hAnsi="Times New Roman"/>
                <w:b/>
                <w:sz w:val="22"/>
                <w:szCs w:val="22"/>
              </w:rPr>
              <w:t>-</w:t>
            </w:r>
          </w:p>
        </w:tc>
      </w:tr>
      <w:tr w:rsidR="00366142" w:rsidRPr="001966EA" w:rsidTr="00A04A18">
        <w:trPr>
          <w:trHeight w:val="288"/>
        </w:trPr>
        <w:tc>
          <w:tcPr>
            <w:tcW w:w="810" w:type="dxa"/>
          </w:tcPr>
          <w:p w:rsidR="00366142" w:rsidRPr="001966EA" w:rsidRDefault="00366142" w:rsidP="00A04A18">
            <w:pPr>
              <w:jc w:val="both"/>
              <w:rPr>
                <w:rFonts w:ascii="Times New Roman" w:hAnsi="Times New Roman"/>
                <w:sz w:val="22"/>
                <w:szCs w:val="22"/>
              </w:rPr>
            </w:pPr>
          </w:p>
        </w:tc>
        <w:tc>
          <w:tcPr>
            <w:tcW w:w="4050" w:type="dxa"/>
            <w:vAlign w:val="bottom"/>
          </w:tcPr>
          <w:p w:rsidR="00366142" w:rsidRPr="001966EA" w:rsidRDefault="00366142" w:rsidP="00A04A18">
            <w:pPr>
              <w:rPr>
                <w:rFonts w:ascii="Times New Roman" w:hAnsi="Times New Roman"/>
                <w:sz w:val="22"/>
                <w:szCs w:val="22"/>
              </w:rPr>
            </w:pPr>
            <w:r w:rsidRPr="001966EA">
              <w:rPr>
                <w:rFonts w:ascii="Times New Roman" w:hAnsi="Times New Roman"/>
                <w:sz w:val="22"/>
                <w:szCs w:val="22"/>
              </w:rPr>
              <w:t xml:space="preserve">Sau </w:t>
            </w:r>
            <w:r>
              <w:rPr>
                <w:rFonts w:ascii="Times New Roman" w:hAnsi="Times New Roman"/>
                <w:sz w:val="22"/>
                <w:szCs w:val="22"/>
              </w:rPr>
              <w:t>5</w:t>
            </w:r>
            <w:r w:rsidRPr="001966EA">
              <w:rPr>
                <w:rFonts w:ascii="Times New Roman" w:hAnsi="Times New Roman"/>
                <w:sz w:val="22"/>
                <w:szCs w:val="22"/>
              </w:rPr>
              <w:t xml:space="preserve"> năm</w:t>
            </w:r>
          </w:p>
        </w:tc>
        <w:tc>
          <w:tcPr>
            <w:tcW w:w="1800" w:type="dxa"/>
          </w:tcPr>
          <w:p w:rsidR="00366142" w:rsidRPr="006A0F7C" w:rsidRDefault="00366142" w:rsidP="00A04A18">
            <w:pPr>
              <w:ind w:right="-18"/>
              <w:jc w:val="right"/>
              <w:rPr>
                <w:rFonts w:ascii="Times New Roman" w:hAnsi="Times New Roman"/>
                <w:b/>
                <w:sz w:val="22"/>
                <w:szCs w:val="22"/>
              </w:rPr>
            </w:pPr>
            <w:r w:rsidRPr="006A0F7C">
              <w:rPr>
                <w:rFonts w:ascii="Times New Roman" w:hAnsi="Times New Roman"/>
                <w:b/>
                <w:snapToGrid w:val="0"/>
                <w:sz w:val="22"/>
                <w:szCs w:val="22"/>
              </w:rPr>
              <w:t>-</w:t>
            </w:r>
          </w:p>
        </w:tc>
        <w:tc>
          <w:tcPr>
            <w:tcW w:w="270" w:type="dxa"/>
          </w:tcPr>
          <w:p w:rsidR="00366142" w:rsidRPr="006A0F7C" w:rsidRDefault="00366142" w:rsidP="00A04A18">
            <w:pPr>
              <w:jc w:val="right"/>
              <w:rPr>
                <w:rFonts w:ascii="Times New Roman" w:hAnsi="Times New Roman"/>
                <w:b/>
                <w:sz w:val="22"/>
                <w:szCs w:val="22"/>
              </w:rPr>
            </w:pPr>
          </w:p>
        </w:tc>
        <w:tc>
          <w:tcPr>
            <w:tcW w:w="1890" w:type="dxa"/>
          </w:tcPr>
          <w:p w:rsidR="00366142" w:rsidRPr="006A0F7C" w:rsidRDefault="00366142" w:rsidP="00A04A18">
            <w:pPr>
              <w:ind w:right="-18"/>
              <w:jc w:val="right"/>
              <w:rPr>
                <w:rFonts w:ascii="Times New Roman" w:hAnsi="Times New Roman"/>
                <w:b/>
                <w:sz w:val="22"/>
                <w:szCs w:val="22"/>
              </w:rPr>
            </w:pPr>
            <w:r w:rsidRPr="006A0F7C">
              <w:rPr>
                <w:rFonts w:ascii="Times New Roman" w:hAnsi="Times New Roman"/>
                <w:b/>
                <w:sz w:val="22"/>
                <w:szCs w:val="22"/>
              </w:rPr>
              <w:t>-</w:t>
            </w:r>
          </w:p>
        </w:tc>
      </w:tr>
      <w:tr w:rsidR="00366142" w:rsidRPr="001966EA" w:rsidTr="00A04A18">
        <w:tc>
          <w:tcPr>
            <w:tcW w:w="810" w:type="dxa"/>
          </w:tcPr>
          <w:p w:rsidR="00366142" w:rsidRPr="001966EA" w:rsidRDefault="00366142" w:rsidP="00A04A18">
            <w:pPr>
              <w:jc w:val="both"/>
              <w:rPr>
                <w:rFonts w:ascii="Times New Roman" w:hAnsi="Times New Roman"/>
                <w:sz w:val="22"/>
                <w:szCs w:val="22"/>
              </w:rPr>
            </w:pPr>
          </w:p>
        </w:tc>
        <w:tc>
          <w:tcPr>
            <w:tcW w:w="4050" w:type="dxa"/>
            <w:vAlign w:val="bottom"/>
          </w:tcPr>
          <w:p w:rsidR="00366142" w:rsidRPr="001966EA" w:rsidRDefault="00366142" w:rsidP="00A04A18">
            <w:pPr>
              <w:rPr>
                <w:rFonts w:ascii="Times New Roman" w:hAnsi="Times New Roman"/>
                <w:sz w:val="22"/>
                <w:szCs w:val="22"/>
              </w:rPr>
            </w:pPr>
          </w:p>
        </w:tc>
        <w:tc>
          <w:tcPr>
            <w:tcW w:w="1800" w:type="dxa"/>
            <w:tcBorders>
              <w:top w:val="single" w:sz="4" w:space="0" w:color="auto"/>
            </w:tcBorders>
          </w:tcPr>
          <w:p w:rsidR="00366142" w:rsidRPr="001966EA" w:rsidRDefault="00366142" w:rsidP="00A04A18">
            <w:pPr>
              <w:ind w:right="-18"/>
              <w:jc w:val="right"/>
              <w:rPr>
                <w:rFonts w:ascii="Times New Roman" w:hAnsi="Times New Roman"/>
                <w:sz w:val="22"/>
                <w:szCs w:val="22"/>
              </w:rPr>
            </w:pPr>
            <w:r w:rsidRPr="001966EA">
              <w:rPr>
                <w:rFonts w:ascii="Times New Roman" w:hAnsi="Times New Roman"/>
                <w:sz w:val="22"/>
                <w:szCs w:val="22"/>
              </w:rPr>
              <w:t>-</w:t>
            </w:r>
          </w:p>
        </w:tc>
        <w:tc>
          <w:tcPr>
            <w:tcW w:w="270" w:type="dxa"/>
          </w:tcPr>
          <w:p w:rsidR="00366142" w:rsidRPr="001966EA" w:rsidRDefault="00366142" w:rsidP="00A04A18">
            <w:pPr>
              <w:jc w:val="right"/>
              <w:rPr>
                <w:rFonts w:ascii="Times New Roman" w:hAnsi="Times New Roman"/>
                <w:sz w:val="22"/>
                <w:szCs w:val="22"/>
              </w:rPr>
            </w:pPr>
          </w:p>
        </w:tc>
        <w:tc>
          <w:tcPr>
            <w:tcW w:w="1890" w:type="dxa"/>
            <w:tcBorders>
              <w:top w:val="single" w:sz="4" w:space="0" w:color="auto"/>
            </w:tcBorders>
          </w:tcPr>
          <w:p w:rsidR="00366142" w:rsidRPr="001966EA" w:rsidRDefault="00366142" w:rsidP="00A04A18">
            <w:pPr>
              <w:ind w:right="-18"/>
              <w:jc w:val="right"/>
              <w:rPr>
                <w:rFonts w:ascii="Times New Roman" w:hAnsi="Times New Roman"/>
                <w:sz w:val="22"/>
                <w:szCs w:val="22"/>
              </w:rPr>
            </w:pPr>
            <w:r w:rsidRPr="001966EA">
              <w:rPr>
                <w:rFonts w:ascii="Times New Roman" w:hAnsi="Times New Roman"/>
                <w:sz w:val="22"/>
                <w:szCs w:val="22"/>
              </w:rPr>
              <w:t>-</w:t>
            </w:r>
          </w:p>
        </w:tc>
      </w:tr>
      <w:tr w:rsidR="00366142" w:rsidRPr="001966EA" w:rsidTr="00A04A18">
        <w:trPr>
          <w:trHeight w:val="396"/>
        </w:trPr>
        <w:tc>
          <w:tcPr>
            <w:tcW w:w="810" w:type="dxa"/>
          </w:tcPr>
          <w:p w:rsidR="00366142" w:rsidRPr="001966EA" w:rsidRDefault="00366142" w:rsidP="00A04A18">
            <w:pPr>
              <w:jc w:val="both"/>
              <w:rPr>
                <w:rFonts w:ascii="Times New Roman" w:hAnsi="Times New Roman"/>
                <w:sz w:val="22"/>
                <w:szCs w:val="22"/>
              </w:rPr>
            </w:pPr>
          </w:p>
        </w:tc>
        <w:tc>
          <w:tcPr>
            <w:tcW w:w="4050" w:type="dxa"/>
            <w:vAlign w:val="bottom"/>
          </w:tcPr>
          <w:p w:rsidR="00366142" w:rsidRPr="001966EA" w:rsidRDefault="00366142" w:rsidP="00A04A18">
            <w:pPr>
              <w:rPr>
                <w:rFonts w:ascii="Times New Roman" w:hAnsi="Times New Roman"/>
                <w:sz w:val="22"/>
                <w:szCs w:val="22"/>
              </w:rPr>
            </w:pPr>
            <w:r w:rsidRPr="001966EA">
              <w:rPr>
                <w:rFonts w:ascii="Times New Roman" w:hAnsi="Times New Roman"/>
                <w:sz w:val="22"/>
                <w:szCs w:val="22"/>
              </w:rPr>
              <w:t>Trừ: số phải trả trong vòng 12 tháng</w:t>
            </w:r>
          </w:p>
          <w:p w:rsidR="00366142" w:rsidRPr="001966EA" w:rsidRDefault="00366142" w:rsidP="00A04A18">
            <w:pPr>
              <w:rPr>
                <w:rFonts w:ascii="Times New Roman" w:hAnsi="Times New Roman"/>
                <w:sz w:val="22"/>
                <w:szCs w:val="22"/>
              </w:rPr>
            </w:pPr>
            <w:r w:rsidRPr="001966EA">
              <w:rPr>
                <w:rFonts w:ascii="Times New Roman" w:hAnsi="Times New Roman"/>
                <w:sz w:val="22"/>
                <w:szCs w:val="22"/>
              </w:rPr>
              <w:t>(được trình bày ở phần nợ ngắn hạn)</w:t>
            </w:r>
          </w:p>
        </w:tc>
        <w:tc>
          <w:tcPr>
            <w:tcW w:w="1800" w:type="dxa"/>
            <w:tcBorders>
              <w:bottom w:val="single" w:sz="4" w:space="0" w:color="auto"/>
            </w:tcBorders>
          </w:tcPr>
          <w:p w:rsidR="00366142" w:rsidRPr="006A0F7C" w:rsidRDefault="00366142" w:rsidP="00A04A18">
            <w:pPr>
              <w:ind w:right="-18"/>
              <w:jc w:val="right"/>
              <w:rPr>
                <w:rFonts w:ascii="Times New Roman" w:hAnsi="Times New Roman"/>
                <w:b/>
                <w:sz w:val="22"/>
                <w:szCs w:val="22"/>
              </w:rPr>
            </w:pPr>
          </w:p>
          <w:p w:rsidR="00366142" w:rsidRPr="006A0F7C" w:rsidRDefault="00366142" w:rsidP="00A04A18">
            <w:pPr>
              <w:ind w:right="-18"/>
              <w:jc w:val="right"/>
              <w:rPr>
                <w:rFonts w:ascii="Times New Roman" w:hAnsi="Times New Roman"/>
                <w:b/>
                <w:sz w:val="22"/>
                <w:szCs w:val="22"/>
              </w:rPr>
            </w:pPr>
            <w:r w:rsidRPr="006A0F7C">
              <w:rPr>
                <w:rFonts w:ascii="Times New Roman" w:hAnsi="Times New Roman"/>
                <w:b/>
                <w:sz w:val="22"/>
                <w:szCs w:val="22"/>
              </w:rPr>
              <w:t>-</w:t>
            </w:r>
          </w:p>
        </w:tc>
        <w:tc>
          <w:tcPr>
            <w:tcW w:w="270" w:type="dxa"/>
          </w:tcPr>
          <w:p w:rsidR="00366142" w:rsidRPr="006A0F7C" w:rsidRDefault="00366142" w:rsidP="00A04A18">
            <w:pPr>
              <w:jc w:val="right"/>
              <w:rPr>
                <w:rFonts w:ascii="Times New Roman" w:hAnsi="Times New Roman"/>
                <w:b/>
                <w:sz w:val="22"/>
                <w:szCs w:val="22"/>
              </w:rPr>
            </w:pPr>
          </w:p>
        </w:tc>
        <w:tc>
          <w:tcPr>
            <w:tcW w:w="1890" w:type="dxa"/>
            <w:tcBorders>
              <w:bottom w:val="single" w:sz="6" w:space="0" w:color="auto"/>
            </w:tcBorders>
          </w:tcPr>
          <w:p w:rsidR="00366142" w:rsidRPr="006A0F7C" w:rsidRDefault="00366142" w:rsidP="00A04A18">
            <w:pPr>
              <w:ind w:right="-18"/>
              <w:jc w:val="right"/>
              <w:rPr>
                <w:rFonts w:ascii="Times New Roman" w:hAnsi="Times New Roman"/>
                <w:b/>
                <w:sz w:val="22"/>
                <w:szCs w:val="22"/>
              </w:rPr>
            </w:pPr>
          </w:p>
          <w:p w:rsidR="00366142" w:rsidRPr="006A0F7C" w:rsidRDefault="00366142" w:rsidP="00A04A18">
            <w:pPr>
              <w:ind w:right="-18"/>
              <w:jc w:val="right"/>
              <w:rPr>
                <w:rFonts w:ascii="Times New Roman" w:hAnsi="Times New Roman"/>
                <w:b/>
                <w:sz w:val="22"/>
                <w:szCs w:val="22"/>
              </w:rPr>
            </w:pPr>
            <w:r w:rsidRPr="006A0F7C">
              <w:rPr>
                <w:rFonts w:ascii="Times New Roman" w:hAnsi="Times New Roman"/>
                <w:b/>
                <w:sz w:val="22"/>
                <w:szCs w:val="22"/>
              </w:rPr>
              <w:t>-</w:t>
            </w:r>
          </w:p>
        </w:tc>
      </w:tr>
      <w:tr w:rsidR="00366142" w:rsidRPr="001966EA" w:rsidTr="00A04A18">
        <w:trPr>
          <w:trHeight w:val="282"/>
        </w:trPr>
        <w:tc>
          <w:tcPr>
            <w:tcW w:w="810" w:type="dxa"/>
          </w:tcPr>
          <w:p w:rsidR="00366142" w:rsidRPr="001966EA" w:rsidRDefault="00366142" w:rsidP="00A04A18">
            <w:pPr>
              <w:jc w:val="both"/>
              <w:rPr>
                <w:rFonts w:ascii="Times New Roman" w:hAnsi="Times New Roman"/>
                <w:b/>
                <w:sz w:val="22"/>
                <w:szCs w:val="22"/>
              </w:rPr>
            </w:pPr>
          </w:p>
        </w:tc>
        <w:tc>
          <w:tcPr>
            <w:tcW w:w="4050" w:type="dxa"/>
            <w:vAlign w:val="bottom"/>
          </w:tcPr>
          <w:p w:rsidR="00366142" w:rsidRPr="001966EA" w:rsidRDefault="00366142" w:rsidP="00A04A18">
            <w:pPr>
              <w:rPr>
                <w:rFonts w:ascii="Times New Roman" w:hAnsi="Times New Roman"/>
                <w:b/>
                <w:sz w:val="22"/>
                <w:szCs w:val="22"/>
              </w:rPr>
            </w:pPr>
            <w:r w:rsidRPr="001966EA">
              <w:rPr>
                <w:rFonts w:ascii="Times New Roman" w:hAnsi="Times New Roman"/>
                <w:b/>
                <w:sz w:val="22"/>
                <w:szCs w:val="22"/>
              </w:rPr>
              <w:t>Số phải trả sau 12 tháng</w:t>
            </w:r>
          </w:p>
        </w:tc>
        <w:tc>
          <w:tcPr>
            <w:tcW w:w="1800" w:type="dxa"/>
            <w:tcBorders>
              <w:top w:val="single" w:sz="4" w:space="0" w:color="auto"/>
              <w:bottom w:val="double" w:sz="2" w:space="0" w:color="auto"/>
            </w:tcBorders>
          </w:tcPr>
          <w:p w:rsidR="00366142" w:rsidRPr="006A0F7C" w:rsidRDefault="00366142" w:rsidP="00A04A18">
            <w:pPr>
              <w:ind w:right="-18"/>
              <w:jc w:val="right"/>
              <w:rPr>
                <w:rFonts w:ascii="Times New Roman" w:hAnsi="Times New Roman"/>
                <w:sz w:val="22"/>
                <w:szCs w:val="22"/>
              </w:rPr>
            </w:pPr>
            <w:r w:rsidRPr="006A0F7C">
              <w:rPr>
                <w:rFonts w:ascii="Times New Roman" w:hAnsi="Times New Roman"/>
                <w:sz w:val="22"/>
                <w:szCs w:val="22"/>
              </w:rPr>
              <w:t>-</w:t>
            </w:r>
          </w:p>
        </w:tc>
        <w:tc>
          <w:tcPr>
            <w:tcW w:w="270" w:type="dxa"/>
          </w:tcPr>
          <w:p w:rsidR="00366142" w:rsidRPr="006A0F7C" w:rsidRDefault="00366142" w:rsidP="00A04A18">
            <w:pPr>
              <w:jc w:val="right"/>
              <w:rPr>
                <w:rFonts w:ascii="Times New Roman" w:hAnsi="Times New Roman"/>
                <w:sz w:val="22"/>
                <w:szCs w:val="22"/>
              </w:rPr>
            </w:pPr>
          </w:p>
        </w:tc>
        <w:tc>
          <w:tcPr>
            <w:tcW w:w="1890" w:type="dxa"/>
            <w:tcBorders>
              <w:top w:val="single" w:sz="6" w:space="0" w:color="auto"/>
              <w:bottom w:val="double" w:sz="2" w:space="0" w:color="auto"/>
            </w:tcBorders>
          </w:tcPr>
          <w:p w:rsidR="00366142" w:rsidRPr="006A0F7C" w:rsidRDefault="00366142" w:rsidP="00A04A18">
            <w:pPr>
              <w:ind w:right="-18"/>
              <w:jc w:val="right"/>
              <w:rPr>
                <w:rFonts w:ascii="Times New Roman" w:hAnsi="Times New Roman"/>
                <w:sz w:val="22"/>
                <w:szCs w:val="22"/>
              </w:rPr>
            </w:pPr>
            <w:r w:rsidRPr="006A0F7C">
              <w:rPr>
                <w:rFonts w:ascii="Times New Roman" w:hAnsi="Times New Roman"/>
                <w:sz w:val="22"/>
                <w:szCs w:val="22"/>
              </w:rPr>
              <w:t>-</w:t>
            </w:r>
          </w:p>
        </w:tc>
      </w:tr>
    </w:tbl>
    <w:p w:rsidR="00366142" w:rsidRPr="00A54B6C" w:rsidRDefault="00366142" w:rsidP="00A268C7">
      <w:pPr>
        <w:pStyle w:val="ListParagraph"/>
        <w:numPr>
          <w:ilvl w:val="0"/>
          <w:numId w:val="19"/>
        </w:numPr>
        <w:spacing w:before="120"/>
        <w:ind w:left="900" w:hanging="360"/>
        <w:rPr>
          <w:bCs/>
          <w:szCs w:val="22"/>
          <w:highlight w:val="yellow"/>
        </w:rPr>
      </w:pPr>
      <w:r w:rsidRPr="00A54B6C">
        <w:rPr>
          <w:bCs/>
          <w:szCs w:val="22"/>
          <w:highlight w:val="yellow"/>
        </w:rPr>
        <w:t xml:space="preserve">Thuyết minh chi tiết vay ngắn hạn </w:t>
      </w:r>
      <w:r>
        <w:rPr>
          <w:bCs/>
          <w:szCs w:val="22"/>
          <w:highlight w:val="yellow"/>
        </w:rPr>
        <w:t>các tổ chức, cá nhân,..</w:t>
      </w:r>
    </w:p>
    <w:p w:rsidR="00366142" w:rsidRDefault="00366142" w:rsidP="00A268C7">
      <w:pPr>
        <w:pStyle w:val="ListParagraph"/>
        <w:numPr>
          <w:ilvl w:val="0"/>
          <w:numId w:val="19"/>
        </w:numPr>
        <w:spacing w:before="120"/>
        <w:ind w:left="900" w:hanging="360"/>
        <w:rPr>
          <w:szCs w:val="22"/>
        </w:rPr>
      </w:pPr>
      <w:r w:rsidRPr="001966EA">
        <w:rPr>
          <w:szCs w:val="22"/>
        </w:rPr>
        <w:t xml:space="preserve">Khoản nợ dài hạn thuê tài chính </w:t>
      </w:r>
      <w:r w:rsidRPr="001966EA">
        <w:rPr>
          <w:szCs w:val="22"/>
          <w:highlight w:val="cyan"/>
        </w:rPr>
        <w:t>Công ty ….</w:t>
      </w:r>
      <w:r w:rsidRPr="001966EA">
        <w:rPr>
          <w:szCs w:val="22"/>
        </w:rPr>
        <w:t xml:space="preserve"> để thuê mua các máy móc thiết bị trong thời gian </w:t>
      </w:r>
      <w:r w:rsidRPr="00B51A21">
        <w:rPr>
          <w:szCs w:val="22"/>
          <w:highlight w:val="cyan"/>
        </w:rPr>
        <w:t>5</w:t>
      </w:r>
      <w:r w:rsidRPr="001966EA">
        <w:rPr>
          <w:szCs w:val="22"/>
        </w:rPr>
        <w:t xml:space="preserve"> năm theo Hợp đồng thuê tài chính số </w:t>
      </w:r>
      <w:r w:rsidRPr="001966EA">
        <w:rPr>
          <w:szCs w:val="22"/>
          <w:highlight w:val="cyan"/>
        </w:rPr>
        <w:t>…</w:t>
      </w:r>
      <w:r w:rsidRPr="001966EA">
        <w:rPr>
          <w:szCs w:val="22"/>
        </w:rPr>
        <w:t xml:space="preserve"> ngày</w:t>
      </w:r>
      <w:r w:rsidRPr="001966EA">
        <w:rPr>
          <w:szCs w:val="22"/>
          <w:highlight w:val="cyan"/>
        </w:rPr>
        <w:t>…</w:t>
      </w:r>
      <w:r w:rsidRPr="001966EA">
        <w:rPr>
          <w:szCs w:val="22"/>
        </w:rPr>
        <w:t xml:space="preserve"> tháng</w:t>
      </w:r>
      <w:r w:rsidRPr="001966EA">
        <w:rPr>
          <w:szCs w:val="22"/>
          <w:highlight w:val="cyan"/>
        </w:rPr>
        <w:t>…</w:t>
      </w:r>
      <w:r w:rsidRPr="001966EA">
        <w:rPr>
          <w:szCs w:val="22"/>
        </w:rPr>
        <w:t xml:space="preserve"> năm</w:t>
      </w:r>
      <w:r w:rsidRPr="001966EA">
        <w:rPr>
          <w:szCs w:val="22"/>
          <w:highlight w:val="cyan"/>
        </w:rPr>
        <w:t>…</w:t>
      </w:r>
      <w:r w:rsidRPr="001966EA">
        <w:rPr>
          <w:szCs w:val="22"/>
        </w:rPr>
        <w:t xml:space="preserve">, giá trị tài sản thuê là </w:t>
      </w:r>
      <w:r w:rsidRPr="001966EA">
        <w:rPr>
          <w:szCs w:val="22"/>
          <w:highlight w:val="cyan"/>
        </w:rPr>
        <w:t>…</w:t>
      </w:r>
      <w:r w:rsidRPr="001966EA">
        <w:rPr>
          <w:szCs w:val="22"/>
        </w:rPr>
        <w:t xml:space="preserve">VND. Lãi suất tiền thuê là </w:t>
      </w:r>
      <w:r w:rsidRPr="001966EA">
        <w:rPr>
          <w:szCs w:val="22"/>
          <w:highlight w:val="cyan"/>
        </w:rPr>
        <w:t>…</w:t>
      </w:r>
      <w:r w:rsidRPr="001966EA">
        <w:rPr>
          <w:szCs w:val="22"/>
        </w:rPr>
        <w:t xml:space="preserve">%/năm, số tiền nợ gốc trả hàng tháng là </w:t>
      </w:r>
      <w:r w:rsidRPr="001966EA">
        <w:rPr>
          <w:szCs w:val="22"/>
          <w:highlight w:val="cyan"/>
        </w:rPr>
        <w:t>…</w:t>
      </w:r>
      <w:r w:rsidRPr="001966EA">
        <w:rPr>
          <w:szCs w:val="22"/>
        </w:rPr>
        <w:t xml:space="preserve">VND. Công ty dùng các tài sản thuê tài chính để đảm bảo nợ thuê (xem Thuyết minh số </w:t>
      </w:r>
      <w:r w:rsidRPr="00025094">
        <w:rPr>
          <w:szCs w:val="22"/>
          <w:highlight w:val="cyan"/>
        </w:rPr>
        <w:t>V.12</w:t>
      </w:r>
      <w:r w:rsidRPr="001966EA">
        <w:rPr>
          <w:szCs w:val="22"/>
        </w:rPr>
        <w:t xml:space="preserve">).  </w:t>
      </w:r>
    </w:p>
    <w:p w:rsidR="00366142" w:rsidRPr="00A54B6C" w:rsidRDefault="00366142" w:rsidP="008F2A94">
      <w:pPr>
        <w:spacing w:before="120" w:after="120"/>
        <w:ind w:left="907"/>
        <w:jc w:val="both"/>
        <w:rPr>
          <w:rFonts w:ascii="Times New Roman" w:hAnsi="Times New Roman"/>
          <w:sz w:val="22"/>
          <w:szCs w:val="22"/>
        </w:rPr>
      </w:pPr>
      <w:r w:rsidRPr="00A54B6C">
        <w:rPr>
          <w:rFonts w:ascii="Times New Roman" w:hAnsi="Times New Roman"/>
          <w:sz w:val="22"/>
          <w:szCs w:val="22"/>
        </w:rPr>
        <w:t xml:space="preserve">Khoản nợ dài hạn thuê tài chính </w:t>
      </w:r>
      <w:r w:rsidRPr="00A54B6C">
        <w:rPr>
          <w:rFonts w:ascii="Times New Roman" w:hAnsi="Times New Roman"/>
          <w:sz w:val="22"/>
          <w:szCs w:val="22"/>
          <w:highlight w:val="cyan"/>
        </w:rPr>
        <w:t>Công ty …</w:t>
      </w:r>
      <w:r w:rsidRPr="00A54B6C">
        <w:rPr>
          <w:rFonts w:ascii="Times New Roman" w:hAnsi="Times New Roman"/>
          <w:sz w:val="22"/>
          <w:szCs w:val="22"/>
        </w:rPr>
        <w:t xml:space="preserve"> được hoàn trả theo lịch biểu sau:</w:t>
      </w:r>
    </w:p>
    <w:tbl>
      <w:tblPr>
        <w:tblW w:w="8910" w:type="dxa"/>
        <w:tblInd w:w="108" w:type="dxa"/>
        <w:tblLook w:val="04A0" w:firstRow="1" w:lastRow="0" w:firstColumn="1" w:lastColumn="0" w:noHBand="0" w:noVBand="1"/>
      </w:tblPr>
      <w:tblGrid>
        <w:gridCol w:w="810"/>
        <w:gridCol w:w="1350"/>
        <w:gridCol w:w="1260"/>
        <w:gridCol w:w="1080"/>
        <w:gridCol w:w="990"/>
        <w:gridCol w:w="268"/>
        <w:gridCol w:w="1262"/>
        <w:gridCol w:w="990"/>
        <w:gridCol w:w="900"/>
      </w:tblGrid>
      <w:tr w:rsidR="00802222" w:rsidRPr="003B04B8" w:rsidTr="001A2A63">
        <w:trPr>
          <w:trHeight w:val="288"/>
        </w:trPr>
        <w:tc>
          <w:tcPr>
            <w:tcW w:w="810" w:type="dxa"/>
            <w:tcBorders>
              <w:top w:val="nil"/>
              <w:left w:val="nil"/>
              <w:bottom w:val="nil"/>
              <w:right w:val="nil"/>
            </w:tcBorders>
          </w:tcPr>
          <w:p w:rsidR="00802222" w:rsidRPr="003B04B8" w:rsidRDefault="00802222" w:rsidP="008A4102">
            <w:pPr>
              <w:rPr>
                <w:rFonts w:ascii="Times New Roman" w:eastAsia="Times New Roman" w:hAnsi="Times New Roman"/>
                <w:sz w:val="22"/>
                <w:szCs w:val="22"/>
                <w:lang w:val="de-AT"/>
              </w:rPr>
            </w:pPr>
          </w:p>
        </w:tc>
        <w:tc>
          <w:tcPr>
            <w:tcW w:w="1350" w:type="dxa"/>
            <w:tcBorders>
              <w:top w:val="nil"/>
              <w:left w:val="nil"/>
              <w:bottom w:val="nil"/>
              <w:right w:val="nil"/>
            </w:tcBorders>
            <w:shd w:val="clear" w:color="auto" w:fill="auto"/>
            <w:noWrap/>
            <w:vAlign w:val="bottom"/>
            <w:hideMark/>
          </w:tcPr>
          <w:p w:rsidR="00802222" w:rsidRPr="003B04B8" w:rsidRDefault="00802222" w:rsidP="008A4102">
            <w:pPr>
              <w:rPr>
                <w:rFonts w:ascii="Times New Roman" w:eastAsia="Times New Roman" w:hAnsi="Times New Roman"/>
                <w:sz w:val="22"/>
                <w:szCs w:val="22"/>
                <w:lang w:val="de-AT"/>
              </w:rPr>
            </w:pPr>
          </w:p>
        </w:tc>
        <w:tc>
          <w:tcPr>
            <w:tcW w:w="3330" w:type="dxa"/>
            <w:gridSpan w:val="3"/>
            <w:tcBorders>
              <w:top w:val="nil"/>
              <w:left w:val="nil"/>
              <w:bottom w:val="single" w:sz="4" w:space="0" w:color="auto"/>
              <w:right w:val="nil"/>
            </w:tcBorders>
            <w:shd w:val="clear" w:color="auto" w:fill="auto"/>
            <w:noWrap/>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cuối năm</w:t>
            </w:r>
          </w:p>
        </w:tc>
        <w:tc>
          <w:tcPr>
            <w:tcW w:w="268" w:type="dxa"/>
            <w:tcBorders>
              <w:top w:val="nil"/>
              <w:left w:val="nil"/>
              <w:bottom w:val="nil"/>
              <w:right w:val="nil"/>
            </w:tcBorders>
            <w:shd w:val="clear" w:color="auto" w:fill="auto"/>
            <w:noWrap/>
            <w:hideMark/>
          </w:tcPr>
          <w:p w:rsidR="00802222" w:rsidRPr="002E5633" w:rsidRDefault="00802222" w:rsidP="001A2A63">
            <w:pPr>
              <w:jc w:val="center"/>
              <w:rPr>
                <w:rFonts w:ascii="Times New Roman" w:hAnsi="Times New Roman"/>
                <w:b/>
                <w:bCs/>
                <w:sz w:val="22"/>
                <w:szCs w:val="22"/>
              </w:rPr>
            </w:pPr>
          </w:p>
        </w:tc>
        <w:tc>
          <w:tcPr>
            <w:tcW w:w="3152" w:type="dxa"/>
            <w:gridSpan w:val="3"/>
            <w:tcBorders>
              <w:top w:val="nil"/>
              <w:left w:val="nil"/>
              <w:bottom w:val="single" w:sz="4" w:space="0" w:color="auto"/>
              <w:right w:val="nil"/>
            </w:tcBorders>
            <w:shd w:val="clear" w:color="auto" w:fill="auto"/>
            <w:noWrap/>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đầu năm</w:t>
            </w:r>
          </w:p>
        </w:tc>
      </w:tr>
      <w:tr w:rsidR="00366142" w:rsidRPr="003B04B8" w:rsidTr="00A04A18">
        <w:tblPrEx>
          <w:tblLook w:val="0000" w:firstRow="0" w:lastRow="0" w:firstColumn="0" w:lastColumn="0" w:noHBand="0" w:noVBand="0"/>
        </w:tblPrEx>
        <w:trPr>
          <w:trHeight w:val="107"/>
          <w:tblHeader/>
        </w:trPr>
        <w:tc>
          <w:tcPr>
            <w:tcW w:w="810" w:type="dxa"/>
            <w:tcBorders>
              <w:top w:val="nil"/>
              <w:left w:val="nil"/>
              <w:bottom w:val="nil"/>
              <w:right w:val="nil"/>
            </w:tcBorders>
          </w:tcPr>
          <w:p w:rsidR="00366142" w:rsidRPr="003B04B8" w:rsidRDefault="00366142" w:rsidP="008A4102">
            <w:pPr>
              <w:rPr>
                <w:rFonts w:ascii="Times New Roman" w:hAnsi="Times New Roman"/>
                <w:sz w:val="22"/>
                <w:szCs w:val="22"/>
              </w:rPr>
            </w:pPr>
          </w:p>
        </w:tc>
        <w:tc>
          <w:tcPr>
            <w:tcW w:w="1350" w:type="dxa"/>
            <w:tcBorders>
              <w:top w:val="nil"/>
              <w:left w:val="nil"/>
              <w:bottom w:val="nil"/>
              <w:right w:val="nil"/>
            </w:tcBorders>
            <w:shd w:val="clear" w:color="auto" w:fill="auto"/>
            <w:vAlign w:val="center"/>
          </w:tcPr>
          <w:p w:rsidR="00366142" w:rsidRPr="004B69AA" w:rsidRDefault="00366142" w:rsidP="008A4102">
            <w:pPr>
              <w:jc w:val="center"/>
              <w:rPr>
                <w:rFonts w:ascii="Times New Roman" w:hAnsi="Times New Roman"/>
                <w:b/>
                <w:sz w:val="22"/>
                <w:szCs w:val="22"/>
              </w:rPr>
            </w:pPr>
            <w:r w:rsidRPr="004B69AA">
              <w:rPr>
                <w:rFonts w:ascii="Times New Roman" w:hAnsi="Times New Roman"/>
                <w:b/>
                <w:sz w:val="22"/>
                <w:szCs w:val="22"/>
              </w:rPr>
              <w:t>Thời hạn</w:t>
            </w:r>
          </w:p>
        </w:tc>
        <w:tc>
          <w:tcPr>
            <w:tcW w:w="1260" w:type="dxa"/>
            <w:tcBorders>
              <w:top w:val="single" w:sz="4" w:space="0" w:color="auto"/>
              <w:left w:val="nil"/>
              <w:bottom w:val="single" w:sz="4" w:space="0" w:color="auto"/>
              <w:right w:val="nil"/>
            </w:tcBorders>
            <w:vAlign w:val="center"/>
          </w:tcPr>
          <w:p w:rsidR="00366142" w:rsidRPr="004B69AA" w:rsidRDefault="00366142" w:rsidP="008A4102">
            <w:pPr>
              <w:jc w:val="right"/>
              <w:rPr>
                <w:rFonts w:ascii="Times New Roman" w:hAnsi="Times New Roman"/>
                <w:b/>
                <w:sz w:val="22"/>
                <w:szCs w:val="22"/>
              </w:rPr>
            </w:pPr>
            <w:r w:rsidRPr="004B69AA">
              <w:rPr>
                <w:rFonts w:ascii="Times New Roman" w:hAnsi="Times New Roman"/>
                <w:b/>
                <w:sz w:val="22"/>
                <w:szCs w:val="22"/>
                <w:lang w:val="nl-NL"/>
              </w:rPr>
              <w:t>Tổng khoản thanh toán tiền thuê tài chính</w:t>
            </w:r>
          </w:p>
        </w:tc>
        <w:tc>
          <w:tcPr>
            <w:tcW w:w="1080" w:type="dxa"/>
            <w:tcBorders>
              <w:top w:val="single" w:sz="4" w:space="0" w:color="auto"/>
              <w:left w:val="nil"/>
              <w:bottom w:val="single" w:sz="4" w:space="0" w:color="auto"/>
              <w:right w:val="nil"/>
            </w:tcBorders>
            <w:vAlign w:val="center"/>
          </w:tcPr>
          <w:p w:rsidR="00366142" w:rsidRPr="004B69AA" w:rsidRDefault="00366142" w:rsidP="008A4102">
            <w:pPr>
              <w:jc w:val="right"/>
              <w:rPr>
                <w:rFonts w:ascii="Times New Roman" w:hAnsi="Times New Roman"/>
                <w:b/>
                <w:sz w:val="22"/>
                <w:szCs w:val="22"/>
                <w:lang w:val="nl-NL"/>
              </w:rPr>
            </w:pPr>
            <w:r w:rsidRPr="004B69AA">
              <w:rPr>
                <w:rFonts w:ascii="Times New Roman" w:hAnsi="Times New Roman"/>
                <w:b/>
                <w:sz w:val="22"/>
                <w:szCs w:val="22"/>
                <w:lang w:val="nl-NL"/>
              </w:rPr>
              <w:t>Trả tiền</w:t>
            </w:r>
          </w:p>
          <w:p w:rsidR="00366142" w:rsidRPr="004B69AA" w:rsidRDefault="00366142" w:rsidP="008A4102">
            <w:pPr>
              <w:jc w:val="right"/>
              <w:rPr>
                <w:rFonts w:ascii="Times New Roman" w:hAnsi="Times New Roman"/>
                <w:b/>
                <w:sz w:val="22"/>
                <w:szCs w:val="22"/>
                <w:lang w:val="nl-NL"/>
              </w:rPr>
            </w:pPr>
            <w:r w:rsidRPr="004B69AA">
              <w:rPr>
                <w:rFonts w:ascii="Times New Roman" w:hAnsi="Times New Roman"/>
                <w:b/>
                <w:sz w:val="22"/>
                <w:szCs w:val="22"/>
                <w:lang w:val="nl-NL"/>
              </w:rPr>
              <w:t>lãi thuê</w:t>
            </w:r>
          </w:p>
        </w:tc>
        <w:tc>
          <w:tcPr>
            <w:tcW w:w="990" w:type="dxa"/>
            <w:tcBorders>
              <w:top w:val="single" w:sz="4" w:space="0" w:color="auto"/>
              <w:left w:val="nil"/>
              <w:bottom w:val="single" w:sz="4" w:space="0" w:color="auto"/>
              <w:right w:val="nil"/>
            </w:tcBorders>
            <w:shd w:val="clear" w:color="auto" w:fill="auto"/>
            <w:vAlign w:val="center"/>
          </w:tcPr>
          <w:p w:rsidR="00366142" w:rsidRPr="004B69AA" w:rsidRDefault="00366142" w:rsidP="008A4102">
            <w:pPr>
              <w:jc w:val="right"/>
              <w:rPr>
                <w:rFonts w:ascii="Times New Roman" w:hAnsi="Times New Roman"/>
                <w:b/>
                <w:sz w:val="22"/>
                <w:szCs w:val="22"/>
                <w:lang w:val="nl-NL"/>
              </w:rPr>
            </w:pPr>
            <w:r w:rsidRPr="004B69AA">
              <w:rPr>
                <w:rFonts w:ascii="Times New Roman" w:hAnsi="Times New Roman"/>
                <w:b/>
                <w:sz w:val="22"/>
                <w:szCs w:val="22"/>
                <w:lang w:val="nl-NL"/>
              </w:rPr>
              <w:t>Trả nợ</w:t>
            </w:r>
          </w:p>
          <w:p w:rsidR="00366142" w:rsidRPr="004B69AA" w:rsidRDefault="00366142" w:rsidP="008A4102">
            <w:pPr>
              <w:jc w:val="right"/>
              <w:rPr>
                <w:rFonts w:ascii="Times New Roman" w:hAnsi="Times New Roman"/>
                <w:b/>
                <w:sz w:val="22"/>
                <w:szCs w:val="22"/>
                <w:lang w:val="nl-NL"/>
              </w:rPr>
            </w:pPr>
            <w:r w:rsidRPr="004B69AA">
              <w:rPr>
                <w:rFonts w:ascii="Times New Roman" w:hAnsi="Times New Roman"/>
                <w:b/>
                <w:sz w:val="22"/>
                <w:szCs w:val="22"/>
                <w:lang w:val="nl-NL"/>
              </w:rPr>
              <w:t>gốc</w:t>
            </w:r>
          </w:p>
        </w:tc>
        <w:tc>
          <w:tcPr>
            <w:tcW w:w="268" w:type="dxa"/>
            <w:tcBorders>
              <w:top w:val="nil"/>
              <w:left w:val="nil"/>
              <w:bottom w:val="nil"/>
              <w:right w:val="nil"/>
            </w:tcBorders>
            <w:shd w:val="clear" w:color="auto" w:fill="auto"/>
            <w:vAlign w:val="center"/>
          </w:tcPr>
          <w:p w:rsidR="00366142" w:rsidRPr="004B69AA" w:rsidRDefault="00366142" w:rsidP="008A4102">
            <w:pPr>
              <w:jc w:val="right"/>
              <w:rPr>
                <w:rFonts w:ascii="Times New Roman" w:hAnsi="Times New Roman"/>
                <w:b/>
                <w:sz w:val="22"/>
                <w:szCs w:val="22"/>
              </w:rPr>
            </w:pPr>
          </w:p>
        </w:tc>
        <w:tc>
          <w:tcPr>
            <w:tcW w:w="1262" w:type="dxa"/>
            <w:tcBorders>
              <w:top w:val="single" w:sz="4" w:space="0" w:color="auto"/>
              <w:left w:val="nil"/>
              <w:bottom w:val="single" w:sz="4" w:space="0" w:color="auto"/>
              <w:right w:val="nil"/>
            </w:tcBorders>
            <w:vAlign w:val="center"/>
          </w:tcPr>
          <w:p w:rsidR="00366142" w:rsidRPr="004B69AA" w:rsidRDefault="00366142" w:rsidP="008A4102">
            <w:pPr>
              <w:jc w:val="right"/>
              <w:rPr>
                <w:rFonts w:ascii="Times New Roman" w:hAnsi="Times New Roman"/>
                <w:b/>
                <w:sz w:val="22"/>
                <w:szCs w:val="22"/>
              </w:rPr>
            </w:pPr>
            <w:r w:rsidRPr="004B69AA">
              <w:rPr>
                <w:rFonts w:ascii="Times New Roman" w:hAnsi="Times New Roman"/>
                <w:b/>
                <w:sz w:val="22"/>
                <w:szCs w:val="22"/>
                <w:lang w:val="nl-NL"/>
              </w:rPr>
              <w:t>Tổng khoản thanh toán tiền thuê tài chính</w:t>
            </w:r>
          </w:p>
        </w:tc>
        <w:tc>
          <w:tcPr>
            <w:tcW w:w="990" w:type="dxa"/>
            <w:tcBorders>
              <w:top w:val="single" w:sz="4" w:space="0" w:color="auto"/>
              <w:left w:val="nil"/>
              <w:bottom w:val="single" w:sz="4" w:space="0" w:color="auto"/>
              <w:right w:val="nil"/>
            </w:tcBorders>
            <w:vAlign w:val="center"/>
          </w:tcPr>
          <w:p w:rsidR="00366142" w:rsidRPr="004B69AA" w:rsidRDefault="00366142" w:rsidP="008A4102">
            <w:pPr>
              <w:jc w:val="right"/>
              <w:rPr>
                <w:rFonts w:ascii="Times New Roman" w:hAnsi="Times New Roman"/>
                <w:b/>
                <w:sz w:val="22"/>
                <w:szCs w:val="22"/>
                <w:lang w:val="nl-NL"/>
              </w:rPr>
            </w:pPr>
            <w:r w:rsidRPr="004B69AA">
              <w:rPr>
                <w:rFonts w:ascii="Times New Roman" w:hAnsi="Times New Roman"/>
                <w:b/>
                <w:sz w:val="22"/>
                <w:szCs w:val="22"/>
                <w:lang w:val="nl-NL"/>
              </w:rPr>
              <w:t>Trả tiền</w:t>
            </w:r>
          </w:p>
          <w:p w:rsidR="00366142" w:rsidRPr="004B69AA" w:rsidRDefault="00366142" w:rsidP="008A4102">
            <w:pPr>
              <w:jc w:val="right"/>
              <w:rPr>
                <w:rFonts w:ascii="Times New Roman" w:hAnsi="Times New Roman"/>
                <w:b/>
                <w:sz w:val="22"/>
                <w:szCs w:val="22"/>
                <w:lang w:val="nl-NL"/>
              </w:rPr>
            </w:pPr>
            <w:r w:rsidRPr="004B69AA">
              <w:rPr>
                <w:rFonts w:ascii="Times New Roman" w:hAnsi="Times New Roman"/>
                <w:b/>
                <w:sz w:val="22"/>
                <w:szCs w:val="22"/>
                <w:lang w:val="nl-NL"/>
              </w:rPr>
              <w:t>lãi thuê</w:t>
            </w:r>
          </w:p>
        </w:tc>
        <w:tc>
          <w:tcPr>
            <w:tcW w:w="900" w:type="dxa"/>
            <w:tcBorders>
              <w:top w:val="single" w:sz="4" w:space="0" w:color="auto"/>
              <w:left w:val="nil"/>
              <w:bottom w:val="single" w:sz="4" w:space="0" w:color="auto"/>
              <w:right w:val="nil"/>
            </w:tcBorders>
            <w:shd w:val="clear" w:color="auto" w:fill="auto"/>
            <w:vAlign w:val="center"/>
          </w:tcPr>
          <w:p w:rsidR="00366142" w:rsidRPr="004B69AA" w:rsidRDefault="00366142" w:rsidP="008A4102">
            <w:pPr>
              <w:jc w:val="right"/>
              <w:rPr>
                <w:rFonts w:ascii="Times New Roman" w:hAnsi="Times New Roman"/>
                <w:b/>
                <w:sz w:val="22"/>
                <w:szCs w:val="22"/>
                <w:lang w:val="nl-NL"/>
              </w:rPr>
            </w:pPr>
            <w:r w:rsidRPr="004B69AA">
              <w:rPr>
                <w:rFonts w:ascii="Times New Roman" w:hAnsi="Times New Roman"/>
                <w:b/>
                <w:sz w:val="22"/>
                <w:szCs w:val="22"/>
                <w:lang w:val="nl-NL"/>
              </w:rPr>
              <w:t>Trả nợ</w:t>
            </w:r>
          </w:p>
          <w:p w:rsidR="00366142" w:rsidRPr="004B69AA" w:rsidRDefault="00366142" w:rsidP="008A4102">
            <w:pPr>
              <w:jc w:val="right"/>
              <w:rPr>
                <w:rFonts w:ascii="Times New Roman" w:hAnsi="Times New Roman"/>
                <w:b/>
                <w:sz w:val="22"/>
                <w:szCs w:val="22"/>
                <w:lang w:val="nl-NL"/>
              </w:rPr>
            </w:pPr>
            <w:r w:rsidRPr="004B69AA">
              <w:rPr>
                <w:rFonts w:ascii="Times New Roman" w:hAnsi="Times New Roman"/>
                <w:b/>
                <w:sz w:val="22"/>
                <w:szCs w:val="22"/>
                <w:lang w:val="nl-NL"/>
              </w:rPr>
              <w:t>gốc</w:t>
            </w:r>
          </w:p>
        </w:tc>
      </w:tr>
      <w:tr w:rsidR="00366142" w:rsidRPr="003B04B8" w:rsidTr="00A04A18">
        <w:tblPrEx>
          <w:tblLook w:val="0000" w:firstRow="0" w:lastRow="0" w:firstColumn="0" w:lastColumn="0" w:noHBand="0" w:noVBand="0"/>
        </w:tblPrEx>
        <w:trPr>
          <w:trHeight w:val="300"/>
        </w:trPr>
        <w:tc>
          <w:tcPr>
            <w:tcW w:w="810" w:type="dxa"/>
            <w:tcBorders>
              <w:top w:val="nil"/>
              <w:left w:val="nil"/>
              <w:bottom w:val="nil"/>
              <w:right w:val="nil"/>
            </w:tcBorders>
          </w:tcPr>
          <w:p w:rsidR="00366142" w:rsidRPr="003B04B8" w:rsidRDefault="00366142" w:rsidP="008A4102">
            <w:pPr>
              <w:rPr>
                <w:rFonts w:ascii="Times New Roman" w:hAnsi="Times New Roman"/>
                <w:sz w:val="22"/>
                <w:szCs w:val="22"/>
                <w:lang w:val="nl-NL"/>
              </w:rPr>
            </w:pPr>
          </w:p>
        </w:tc>
        <w:tc>
          <w:tcPr>
            <w:tcW w:w="1350" w:type="dxa"/>
            <w:tcBorders>
              <w:top w:val="nil"/>
              <w:left w:val="nil"/>
              <w:bottom w:val="nil"/>
              <w:right w:val="nil"/>
            </w:tcBorders>
            <w:shd w:val="clear" w:color="auto" w:fill="auto"/>
            <w:vAlign w:val="bottom"/>
          </w:tcPr>
          <w:p w:rsidR="00366142" w:rsidRPr="001966EA" w:rsidRDefault="00366142" w:rsidP="008A4102">
            <w:pPr>
              <w:rPr>
                <w:rFonts w:ascii="Times New Roman" w:hAnsi="Times New Roman"/>
                <w:sz w:val="22"/>
                <w:szCs w:val="22"/>
              </w:rPr>
            </w:pPr>
            <w:r w:rsidRPr="001966EA">
              <w:rPr>
                <w:rFonts w:ascii="Times New Roman" w:hAnsi="Times New Roman"/>
                <w:sz w:val="22"/>
                <w:szCs w:val="22"/>
              </w:rPr>
              <w:t xml:space="preserve">Trong vòng </w:t>
            </w:r>
            <w:r>
              <w:rPr>
                <w:rFonts w:ascii="Times New Roman" w:hAnsi="Times New Roman"/>
                <w:sz w:val="22"/>
                <w:szCs w:val="22"/>
              </w:rPr>
              <w:t>1</w:t>
            </w:r>
            <w:r w:rsidRPr="001966EA">
              <w:rPr>
                <w:rFonts w:ascii="Times New Roman" w:hAnsi="Times New Roman"/>
                <w:sz w:val="22"/>
                <w:szCs w:val="22"/>
              </w:rPr>
              <w:t xml:space="preserve"> năm</w:t>
            </w:r>
          </w:p>
        </w:tc>
        <w:tc>
          <w:tcPr>
            <w:tcW w:w="1260" w:type="dxa"/>
            <w:tcBorders>
              <w:left w:val="nil"/>
              <w:right w:val="nil"/>
            </w:tcBorders>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1080" w:type="dxa"/>
            <w:tcBorders>
              <w:left w:val="nil"/>
              <w:right w:val="nil"/>
            </w:tcBorders>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right w:val="nil"/>
            </w:tcBorders>
            <w:shd w:val="clear" w:color="auto" w:fill="auto"/>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268" w:type="dxa"/>
            <w:tcBorders>
              <w:left w:val="nil"/>
              <w:right w:val="nil"/>
            </w:tcBorders>
            <w:shd w:val="clear" w:color="auto" w:fill="auto"/>
            <w:vAlign w:val="bottom"/>
          </w:tcPr>
          <w:p w:rsidR="00366142" w:rsidRPr="003B04B8" w:rsidRDefault="00366142" w:rsidP="008A4102">
            <w:pPr>
              <w:jc w:val="right"/>
              <w:rPr>
                <w:rFonts w:ascii="Times New Roman" w:hAnsi="Times New Roman"/>
                <w:b/>
                <w:sz w:val="22"/>
                <w:szCs w:val="22"/>
                <w:lang w:val="nl-NL"/>
              </w:rPr>
            </w:pPr>
          </w:p>
        </w:tc>
        <w:tc>
          <w:tcPr>
            <w:tcW w:w="1262" w:type="dxa"/>
            <w:tcBorders>
              <w:left w:val="nil"/>
              <w:right w:val="nil"/>
            </w:tcBorders>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right w:val="nil"/>
            </w:tcBorders>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00" w:type="dxa"/>
            <w:tcBorders>
              <w:left w:val="nil"/>
              <w:right w:val="nil"/>
            </w:tcBorders>
            <w:shd w:val="clear" w:color="auto" w:fill="auto"/>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r>
      <w:tr w:rsidR="00366142" w:rsidRPr="003B04B8" w:rsidTr="00A04A18">
        <w:tblPrEx>
          <w:tblLook w:val="0000" w:firstRow="0" w:lastRow="0" w:firstColumn="0" w:lastColumn="0" w:noHBand="0" w:noVBand="0"/>
        </w:tblPrEx>
        <w:trPr>
          <w:trHeight w:val="300"/>
        </w:trPr>
        <w:tc>
          <w:tcPr>
            <w:tcW w:w="810" w:type="dxa"/>
            <w:tcBorders>
              <w:top w:val="nil"/>
              <w:left w:val="nil"/>
              <w:bottom w:val="nil"/>
              <w:right w:val="nil"/>
            </w:tcBorders>
          </w:tcPr>
          <w:p w:rsidR="00366142" w:rsidRPr="003B04B8" w:rsidRDefault="00366142" w:rsidP="008A4102">
            <w:pPr>
              <w:rPr>
                <w:rFonts w:ascii="Times New Roman" w:hAnsi="Times New Roman"/>
                <w:sz w:val="22"/>
                <w:szCs w:val="22"/>
                <w:lang w:val="nl-NL"/>
              </w:rPr>
            </w:pPr>
          </w:p>
        </w:tc>
        <w:tc>
          <w:tcPr>
            <w:tcW w:w="1350" w:type="dxa"/>
            <w:tcBorders>
              <w:top w:val="nil"/>
              <w:left w:val="nil"/>
              <w:bottom w:val="nil"/>
              <w:right w:val="nil"/>
            </w:tcBorders>
            <w:shd w:val="clear" w:color="auto" w:fill="auto"/>
            <w:vAlign w:val="bottom"/>
          </w:tcPr>
          <w:p w:rsidR="00366142" w:rsidRPr="00F174F1" w:rsidRDefault="00366142" w:rsidP="008A4102">
            <w:pPr>
              <w:rPr>
                <w:rFonts w:ascii="Times New Roman" w:hAnsi="Times New Roman"/>
                <w:sz w:val="22"/>
                <w:szCs w:val="22"/>
                <w:lang w:val="nl-NL"/>
              </w:rPr>
            </w:pPr>
            <w:r w:rsidRPr="00F174F1">
              <w:rPr>
                <w:rFonts w:ascii="Times New Roman" w:hAnsi="Times New Roman"/>
                <w:sz w:val="22"/>
                <w:szCs w:val="22"/>
                <w:lang w:val="nl-NL"/>
              </w:rPr>
              <w:t>Từ năm thứ 2 đến năm thứ 5</w:t>
            </w:r>
          </w:p>
        </w:tc>
        <w:tc>
          <w:tcPr>
            <w:tcW w:w="1260" w:type="dxa"/>
            <w:tcBorders>
              <w:left w:val="nil"/>
              <w:right w:val="nil"/>
            </w:tcBorders>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1080" w:type="dxa"/>
            <w:tcBorders>
              <w:left w:val="nil"/>
              <w:right w:val="nil"/>
            </w:tcBorders>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right w:val="nil"/>
            </w:tcBorders>
            <w:shd w:val="clear" w:color="auto" w:fill="auto"/>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268" w:type="dxa"/>
            <w:tcBorders>
              <w:left w:val="nil"/>
              <w:right w:val="nil"/>
            </w:tcBorders>
            <w:shd w:val="clear" w:color="auto" w:fill="auto"/>
            <w:vAlign w:val="bottom"/>
          </w:tcPr>
          <w:p w:rsidR="00366142" w:rsidRPr="003B04B8" w:rsidRDefault="00366142" w:rsidP="008A4102">
            <w:pPr>
              <w:jc w:val="right"/>
              <w:rPr>
                <w:rFonts w:ascii="Times New Roman" w:hAnsi="Times New Roman"/>
                <w:b/>
                <w:sz w:val="22"/>
                <w:szCs w:val="22"/>
                <w:lang w:val="nl-NL"/>
              </w:rPr>
            </w:pPr>
          </w:p>
        </w:tc>
        <w:tc>
          <w:tcPr>
            <w:tcW w:w="1262" w:type="dxa"/>
            <w:tcBorders>
              <w:left w:val="nil"/>
              <w:right w:val="nil"/>
            </w:tcBorders>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right w:val="nil"/>
            </w:tcBorders>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00" w:type="dxa"/>
            <w:tcBorders>
              <w:left w:val="nil"/>
              <w:right w:val="nil"/>
            </w:tcBorders>
            <w:shd w:val="clear" w:color="auto" w:fill="auto"/>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r>
      <w:tr w:rsidR="00366142" w:rsidRPr="003B04B8" w:rsidTr="00A04A18">
        <w:tblPrEx>
          <w:tblLook w:val="0000" w:firstRow="0" w:lastRow="0" w:firstColumn="0" w:lastColumn="0" w:noHBand="0" w:noVBand="0"/>
        </w:tblPrEx>
        <w:trPr>
          <w:trHeight w:val="300"/>
        </w:trPr>
        <w:tc>
          <w:tcPr>
            <w:tcW w:w="810" w:type="dxa"/>
            <w:tcBorders>
              <w:top w:val="nil"/>
              <w:left w:val="nil"/>
              <w:bottom w:val="nil"/>
              <w:right w:val="nil"/>
            </w:tcBorders>
          </w:tcPr>
          <w:p w:rsidR="00366142" w:rsidRPr="003B04B8" w:rsidRDefault="00366142" w:rsidP="008A4102">
            <w:pPr>
              <w:rPr>
                <w:rFonts w:ascii="Times New Roman" w:hAnsi="Times New Roman"/>
                <w:sz w:val="22"/>
                <w:szCs w:val="22"/>
                <w:lang w:val="nl-NL"/>
              </w:rPr>
            </w:pPr>
          </w:p>
        </w:tc>
        <w:tc>
          <w:tcPr>
            <w:tcW w:w="1350" w:type="dxa"/>
            <w:tcBorders>
              <w:top w:val="nil"/>
              <w:left w:val="nil"/>
              <w:bottom w:val="nil"/>
              <w:right w:val="nil"/>
            </w:tcBorders>
            <w:shd w:val="clear" w:color="auto" w:fill="auto"/>
            <w:vAlign w:val="bottom"/>
          </w:tcPr>
          <w:p w:rsidR="00366142" w:rsidRPr="001966EA" w:rsidRDefault="00366142" w:rsidP="008A4102">
            <w:pPr>
              <w:rPr>
                <w:rFonts w:ascii="Times New Roman" w:hAnsi="Times New Roman"/>
                <w:sz w:val="22"/>
                <w:szCs w:val="22"/>
              </w:rPr>
            </w:pPr>
            <w:r w:rsidRPr="001966EA">
              <w:rPr>
                <w:rFonts w:ascii="Times New Roman" w:hAnsi="Times New Roman"/>
                <w:sz w:val="22"/>
                <w:szCs w:val="22"/>
              </w:rPr>
              <w:t xml:space="preserve">Sau </w:t>
            </w:r>
            <w:r>
              <w:rPr>
                <w:rFonts w:ascii="Times New Roman" w:hAnsi="Times New Roman"/>
                <w:sz w:val="22"/>
                <w:szCs w:val="22"/>
              </w:rPr>
              <w:t>5</w:t>
            </w:r>
            <w:r w:rsidRPr="001966EA">
              <w:rPr>
                <w:rFonts w:ascii="Times New Roman" w:hAnsi="Times New Roman"/>
                <w:sz w:val="22"/>
                <w:szCs w:val="22"/>
              </w:rPr>
              <w:t xml:space="preserve"> năm</w:t>
            </w:r>
          </w:p>
        </w:tc>
        <w:tc>
          <w:tcPr>
            <w:tcW w:w="1260" w:type="dxa"/>
            <w:tcBorders>
              <w:left w:val="nil"/>
              <w:bottom w:val="single" w:sz="4" w:space="0" w:color="auto"/>
              <w:right w:val="nil"/>
            </w:tcBorders>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1080" w:type="dxa"/>
            <w:tcBorders>
              <w:left w:val="nil"/>
              <w:bottom w:val="single" w:sz="4" w:space="0" w:color="auto"/>
              <w:right w:val="nil"/>
            </w:tcBorders>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bottom w:val="single" w:sz="4" w:space="0" w:color="auto"/>
              <w:right w:val="nil"/>
            </w:tcBorders>
            <w:shd w:val="clear" w:color="auto" w:fill="auto"/>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268" w:type="dxa"/>
            <w:tcBorders>
              <w:left w:val="nil"/>
              <w:bottom w:val="nil"/>
              <w:right w:val="nil"/>
            </w:tcBorders>
            <w:shd w:val="clear" w:color="auto" w:fill="auto"/>
            <w:vAlign w:val="bottom"/>
          </w:tcPr>
          <w:p w:rsidR="00366142" w:rsidRPr="003B04B8" w:rsidRDefault="00366142" w:rsidP="008A4102">
            <w:pPr>
              <w:jc w:val="right"/>
              <w:rPr>
                <w:rFonts w:ascii="Times New Roman" w:hAnsi="Times New Roman"/>
                <w:b/>
                <w:sz w:val="22"/>
                <w:szCs w:val="22"/>
                <w:lang w:val="nl-NL"/>
              </w:rPr>
            </w:pPr>
          </w:p>
        </w:tc>
        <w:tc>
          <w:tcPr>
            <w:tcW w:w="1262" w:type="dxa"/>
            <w:tcBorders>
              <w:left w:val="nil"/>
              <w:bottom w:val="single" w:sz="4" w:space="0" w:color="auto"/>
              <w:right w:val="nil"/>
            </w:tcBorders>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90" w:type="dxa"/>
            <w:tcBorders>
              <w:left w:val="nil"/>
              <w:bottom w:val="single" w:sz="4" w:space="0" w:color="auto"/>
              <w:right w:val="nil"/>
            </w:tcBorders>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c>
          <w:tcPr>
            <w:tcW w:w="900" w:type="dxa"/>
            <w:tcBorders>
              <w:left w:val="nil"/>
              <w:bottom w:val="single" w:sz="4" w:space="0" w:color="auto"/>
              <w:right w:val="nil"/>
            </w:tcBorders>
            <w:shd w:val="clear" w:color="auto" w:fill="auto"/>
            <w:vAlign w:val="bottom"/>
          </w:tcPr>
          <w:p w:rsidR="00366142" w:rsidRPr="003B04B8" w:rsidRDefault="00366142" w:rsidP="008A4102">
            <w:pPr>
              <w:jc w:val="right"/>
              <w:rPr>
                <w:rFonts w:ascii="Times New Roman" w:hAnsi="Times New Roman"/>
                <w:sz w:val="22"/>
                <w:szCs w:val="22"/>
                <w:lang w:val="nl-NL"/>
              </w:rPr>
            </w:pPr>
            <w:r w:rsidRPr="003B04B8">
              <w:rPr>
                <w:rFonts w:ascii="Times New Roman" w:hAnsi="Times New Roman"/>
                <w:sz w:val="22"/>
                <w:szCs w:val="22"/>
                <w:lang w:val="nl-NL"/>
              </w:rPr>
              <w:t>-</w:t>
            </w:r>
          </w:p>
        </w:tc>
      </w:tr>
      <w:tr w:rsidR="00366142" w:rsidRPr="003B04B8" w:rsidTr="00A04A18">
        <w:tblPrEx>
          <w:tblLook w:val="0000" w:firstRow="0" w:lastRow="0" w:firstColumn="0" w:lastColumn="0" w:noHBand="0" w:noVBand="0"/>
        </w:tblPrEx>
        <w:trPr>
          <w:trHeight w:val="300"/>
        </w:trPr>
        <w:tc>
          <w:tcPr>
            <w:tcW w:w="810" w:type="dxa"/>
            <w:tcBorders>
              <w:top w:val="nil"/>
              <w:left w:val="nil"/>
              <w:bottom w:val="nil"/>
              <w:right w:val="nil"/>
            </w:tcBorders>
          </w:tcPr>
          <w:p w:rsidR="00366142" w:rsidRPr="003B04B8" w:rsidRDefault="00366142" w:rsidP="008A4102">
            <w:pPr>
              <w:ind w:hanging="18"/>
              <w:rPr>
                <w:rFonts w:ascii="Times New Roman" w:hAnsi="Times New Roman"/>
                <w:b/>
                <w:sz w:val="22"/>
                <w:szCs w:val="22"/>
                <w:lang w:val="nl-NL"/>
              </w:rPr>
            </w:pPr>
          </w:p>
        </w:tc>
        <w:tc>
          <w:tcPr>
            <w:tcW w:w="1350" w:type="dxa"/>
            <w:tcBorders>
              <w:top w:val="nil"/>
              <w:left w:val="nil"/>
              <w:bottom w:val="nil"/>
              <w:right w:val="nil"/>
            </w:tcBorders>
            <w:shd w:val="clear" w:color="auto" w:fill="auto"/>
            <w:vAlign w:val="bottom"/>
          </w:tcPr>
          <w:p w:rsidR="00366142" w:rsidRPr="003B04B8" w:rsidRDefault="00366142" w:rsidP="008A4102">
            <w:pPr>
              <w:rPr>
                <w:rFonts w:ascii="Times New Roman" w:hAnsi="Times New Roman"/>
                <w:sz w:val="22"/>
                <w:szCs w:val="22"/>
                <w:lang w:val="nl-NL"/>
              </w:rPr>
            </w:pPr>
            <w:r w:rsidRPr="007A0C1C">
              <w:rPr>
                <w:rFonts w:ascii="Times New Roman" w:hAnsi="Times New Roman"/>
                <w:b/>
                <w:bCs/>
                <w:sz w:val="22"/>
                <w:szCs w:val="22"/>
              </w:rPr>
              <w:t>Cộng</w:t>
            </w:r>
          </w:p>
        </w:tc>
        <w:tc>
          <w:tcPr>
            <w:tcW w:w="1260" w:type="dxa"/>
            <w:tcBorders>
              <w:top w:val="single" w:sz="4" w:space="0" w:color="auto"/>
              <w:left w:val="nil"/>
              <w:bottom w:val="double" w:sz="4" w:space="0" w:color="auto"/>
              <w:right w:val="nil"/>
            </w:tcBorders>
            <w:vAlign w:val="bottom"/>
          </w:tcPr>
          <w:p w:rsidR="00366142" w:rsidRPr="003B04B8" w:rsidRDefault="00366142" w:rsidP="008A4102">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1080" w:type="dxa"/>
            <w:tcBorders>
              <w:top w:val="single" w:sz="4" w:space="0" w:color="auto"/>
              <w:left w:val="nil"/>
              <w:bottom w:val="double" w:sz="4" w:space="0" w:color="auto"/>
              <w:right w:val="nil"/>
            </w:tcBorders>
            <w:vAlign w:val="bottom"/>
          </w:tcPr>
          <w:p w:rsidR="00366142" w:rsidRPr="003B04B8" w:rsidRDefault="00366142" w:rsidP="008A4102">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990" w:type="dxa"/>
            <w:tcBorders>
              <w:top w:val="single" w:sz="4" w:space="0" w:color="auto"/>
              <w:left w:val="nil"/>
              <w:bottom w:val="double" w:sz="4" w:space="0" w:color="auto"/>
              <w:right w:val="nil"/>
            </w:tcBorders>
            <w:shd w:val="clear" w:color="auto" w:fill="auto"/>
            <w:vAlign w:val="bottom"/>
          </w:tcPr>
          <w:p w:rsidR="00366142" w:rsidRPr="003B04B8" w:rsidRDefault="00366142" w:rsidP="008A4102">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268" w:type="dxa"/>
            <w:tcBorders>
              <w:top w:val="nil"/>
              <w:left w:val="nil"/>
              <w:bottom w:val="nil"/>
              <w:right w:val="nil"/>
            </w:tcBorders>
            <w:shd w:val="clear" w:color="auto" w:fill="auto"/>
            <w:vAlign w:val="bottom"/>
          </w:tcPr>
          <w:p w:rsidR="00366142" w:rsidRPr="003B04B8" w:rsidRDefault="00366142" w:rsidP="008A4102">
            <w:pPr>
              <w:jc w:val="right"/>
              <w:rPr>
                <w:rFonts w:ascii="Times New Roman" w:hAnsi="Times New Roman"/>
                <w:b/>
                <w:sz w:val="22"/>
                <w:szCs w:val="22"/>
                <w:lang w:val="nl-NL"/>
              </w:rPr>
            </w:pPr>
          </w:p>
        </w:tc>
        <w:tc>
          <w:tcPr>
            <w:tcW w:w="1262" w:type="dxa"/>
            <w:tcBorders>
              <w:top w:val="single" w:sz="4" w:space="0" w:color="auto"/>
              <w:left w:val="nil"/>
              <w:bottom w:val="double" w:sz="4" w:space="0" w:color="auto"/>
              <w:right w:val="nil"/>
            </w:tcBorders>
            <w:vAlign w:val="bottom"/>
          </w:tcPr>
          <w:p w:rsidR="00366142" w:rsidRPr="003B04B8" w:rsidRDefault="00366142" w:rsidP="008A4102">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990" w:type="dxa"/>
            <w:tcBorders>
              <w:top w:val="single" w:sz="4" w:space="0" w:color="auto"/>
              <w:left w:val="nil"/>
              <w:bottom w:val="double" w:sz="4" w:space="0" w:color="auto"/>
              <w:right w:val="nil"/>
            </w:tcBorders>
            <w:vAlign w:val="bottom"/>
          </w:tcPr>
          <w:p w:rsidR="00366142" w:rsidRPr="003B04B8" w:rsidRDefault="00366142" w:rsidP="008A4102">
            <w:pPr>
              <w:jc w:val="right"/>
              <w:rPr>
                <w:rFonts w:ascii="Times New Roman" w:hAnsi="Times New Roman"/>
                <w:b/>
                <w:bCs/>
                <w:sz w:val="22"/>
                <w:szCs w:val="22"/>
                <w:lang w:val="nl-NL"/>
              </w:rPr>
            </w:pPr>
            <w:r w:rsidRPr="003B04B8">
              <w:rPr>
                <w:rFonts w:ascii="Times New Roman" w:hAnsi="Times New Roman"/>
                <w:b/>
                <w:sz w:val="22"/>
                <w:szCs w:val="22"/>
                <w:lang w:val="nl-NL"/>
              </w:rPr>
              <w:t>-</w:t>
            </w:r>
          </w:p>
        </w:tc>
        <w:tc>
          <w:tcPr>
            <w:tcW w:w="900" w:type="dxa"/>
            <w:tcBorders>
              <w:top w:val="single" w:sz="4" w:space="0" w:color="auto"/>
              <w:left w:val="nil"/>
              <w:bottom w:val="double" w:sz="4" w:space="0" w:color="auto"/>
              <w:right w:val="nil"/>
            </w:tcBorders>
            <w:shd w:val="clear" w:color="auto" w:fill="auto"/>
            <w:vAlign w:val="bottom"/>
          </w:tcPr>
          <w:p w:rsidR="00366142" w:rsidRPr="003B04B8" w:rsidRDefault="00366142" w:rsidP="008A4102">
            <w:pPr>
              <w:jc w:val="right"/>
              <w:rPr>
                <w:rFonts w:ascii="Times New Roman" w:hAnsi="Times New Roman"/>
                <w:b/>
                <w:bCs/>
                <w:sz w:val="22"/>
                <w:szCs w:val="22"/>
                <w:lang w:val="nl-NL"/>
              </w:rPr>
            </w:pPr>
            <w:r w:rsidRPr="003B04B8">
              <w:rPr>
                <w:rFonts w:ascii="Times New Roman" w:hAnsi="Times New Roman"/>
                <w:b/>
                <w:sz w:val="22"/>
                <w:szCs w:val="22"/>
                <w:lang w:val="nl-NL"/>
              </w:rPr>
              <w:t>-</w:t>
            </w:r>
          </w:p>
        </w:tc>
      </w:tr>
    </w:tbl>
    <w:p w:rsidR="006746EB" w:rsidRDefault="006746EB" w:rsidP="008F2A94">
      <w:pPr>
        <w:ind w:left="720"/>
        <w:jc w:val="both"/>
        <w:rPr>
          <w:rFonts w:ascii="Times New Roman" w:hAnsi="Times New Roman"/>
          <w:bCs/>
          <w:sz w:val="22"/>
          <w:szCs w:val="22"/>
          <w:lang w:val="en-US"/>
        </w:rPr>
      </w:pPr>
    </w:p>
    <w:tbl>
      <w:tblPr>
        <w:tblW w:w="8910" w:type="dxa"/>
        <w:tblInd w:w="108" w:type="dxa"/>
        <w:tblLook w:val="04A0" w:firstRow="1" w:lastRow="0" w:firstColumn="1" w:lastColumn="0" w:noHBand="0" w:noVBand="1"/>
      </w:tblPr>
      <w:tblGrid>
        <w:gridCol w:w="412"/>
        <w:gridCol w:w="1748"/>
        <w:gridCol w:w="1800"/>
        <w:gridCol w:w="1530"/>
        <w:gridCol w:w="270"/>
        <w:gridCol w:w="1710"/>
        <w:gridCol w:w="1440"/>
      </w:tblGrid>
      <w:tr w:rsidR="00802222" w:rsidRPr="002E5633" w:rsidTr="001A2A63">
        <w:trPr>
          <w:trHeight w:val="185"/>
          <w:tblHeader/>
        </w:trPr>
        <w:tc>
          <w:tcPr>
            <w:tcW w:w="412" w:type="dxa"/>
            <w:tcBorders>
              <w:top w:val="nil"/>
              <w:left w:val="nil"/>
              <w:bottom w:val="nil"/>
              <w:right w:val="nil"/>
            </w:tcBorders>
            <w:shd w:val="clear" w:color="auto" w:fill="auto"/>
            <w:noWrap/>
            <w:vAlign w:val="bottom"/>
            <w:hideMark/>
          </w:tcPr>
          <w:p w:rsidR="00802222" w:rsidRPr="00192554" w:rsidRDefault="00802222" w:rsidP="00A04A18">
            <w:pPr>
              <w:rPr>
                <w:rFonts w:ascii="Times New Roman" w:hAnsi="Times New Roman"/>
                <w:b/>
                <w:bCs/>
                <w:sz w:val="22"/>
                <w:szCs w:val="22"/>
                <w:lang w:val="nl-NL"/>
              </w:rPr>
            </w:pPr>
          </w:p>
        </w:tc>
        <w:tc>
          <w:tcPr>
            <w:tcW w:w="1748" w:type="dxa"/>
            <w:tcBorders>
              <w:top w:val="nil"/>
              <w:left w:val="nil"/>
              <w:bottom w:val="nil"/>
              <w:right w:val="nil"/>
            </w:tcBorders>
            <w:shd w:val="clear" w:color="auto" w:fill="auto"/>
            <w:noWrap/>
            <w:vAlign w:val="bottom"/>
            <w:hideMark/>
          </w:tcPr>
          <w:p w:rsidR="00802222" w:rsidRPr="00192554" w:rsidRDefault="00802222" w:rsidP="00A04A18">
            <w:pPr>
              <w:rPr>
                <w:rFonts w:ascii="Times New Roman" w:hAnsi="Times New Roman"/>
                <w:sz w:val="22"/>
                <w:szCs w:val="22"/>
                <w:lang w:val="nl-NL"/>
              </w:rPr>
            </w:pPr>
          </w:p>
        </w:tc>
        <w:tc>
          <w:tcPr>
            <w:tcW w:w="3330" w:type="dxa"/>
            <w:gridSpan w:val="2"/>
            <w:tcBorders>
              <w:top w:val="nil"/>
              <w:left w:val="nil"/>
              <w:bottom w:val="single" w:sz="4" w:space="0" w:color="auto"/>
              <w:right w:val="nil"/>
            </w:tcBorders>
            <w:shd w:val="clear" w:color="auto" w:fill="auto"/>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cuối năm</w:t>
            </w:r>
          </w:p>
        </w:tc>
        <w:tc>
          <w:tcPr>
            <w:tcW w:w="270" w:type="dxa"/>
            <w:tcBorders>
              <w:top w:val="nil"/>
              <w:left w:val="nil"/>
              <w:right w:val="nil"/>
            </w:tcBorders>
          </w:tcPr>
          <w:p w:rsidR="00802222" w:rsidRPr="002E5633" w:rsidRDefault="00802222" w:rsidP="001A2A63">
            <w:pPr>
              <w:jc w:val="center"/>
              <w:rPr>
                <w:rFonts w:ascii="Times New Roman" w:hAnsi="Times New Roman"/>
                <w:b/>
                <w:bCs/>
                <w:sz w:val="22"/>
                <w:szCs w:val="22"/>
              </w:rPr>
            </w:pPr>
          </w:p>
        </w:tc>
        <w:tc>
          <w:tcPr>
            <w:tcW w:w="3150" w:type="dxa"/>
            <w:gridSpan w:val="2"/>
            <w:tcBorders>
              <w:top w:val="nil"/>
              <w:left w:val="nil"/>
              <w:bottom w:val="single" w:sz="4" w:space="0" w:color="auto"/>
              <w:right w:val="nil"/>
            </w:tcBorders>
            <w:shd w:val="clear" w:color="auto" w:fill="auto"/>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đầu năm</w:t>
            </w:r>
          </w:p>
        </w:tc>
      </w:tr>
      <w:tr w:rsidR="00366142" w:rsidRPr="002E5633" w:rsidTr="00A04A18">
        <w:trPr>
          <w:trHeight w:val="185"/>
          <w:tblHeader/>
        </w:trPr>
        <w:tc>
          <w:tcPr>
            <w:tcW w:w="412" w:type="dxa"/>
            <w:tcBorders>
              <w:top w:val="nil"/>
              <w:left w:val="nil"/>
              <w:bottom w:val="nil"/>
              <w:right w:val="nil"/>
            </w:tcBorders>
            <w:shd w:val="clear" w:color="auto" w:fill="auto"/>
            <w:noWrap/>
            <w:vAlign w:val="bottom"/>
            <w:hideMark/>
          </w:tcPr>
          <w:p w:rsidR="00366142" w:rsidRPr="00192554" w:rsidRDefault="00366142" w:rsidP="00A04A18">
            <w:pPr>
              <w:rPr>
                <w:rFonts w:ascii="Times New Roman" w:hAnsi="Times New Roman"/>
                <w:sz w:val="22"/>
                <w:szCs w:val="22"/>
              </w:rPr>
            </w:pPr>
          </w:p>
        </w:tc>
        <w:tc>
          <w:tcPr>
            <w:tcW w:w="1748" w:type="dxa"/>
            <w:tcBorders>
              <w:top w:val="nil"/>
              <w:left w:val="nil"/>
              <w:bottom w:val="nil"/>
              <w:right w:val="nil"/>
            </w:tcBorders>
            <w:shd w:val="clear" w:color="auto" w:fill="auto"/>
            <w:noWrap/>
            <w:vAlign w:val="bottom"/>
            <w:hideMark/>
          </w:tcPr>
          <w:p w:rsidR="00366142" w:rsidRPr="00192554" w:rsidRDefault="00366142" w:rsidP="00A04A18">
            <w:pPr>
              <w:rPr>
                <w:rFonts w:ascii="Times New Roman" w:hAnsi="Times New Roman"/>
                <w:sz w:val="22"/>
                <w:szCs w:val="22"/>
              </w:rPr>
            </w:pPr>
          </w:p>
        </w:tc>
        <w:tc>
          <w:tcPr>
            <w:tcW w:w="1800" w:type="dxa"/>
            <w:tcBorders>
              <w:top w:val="nil"/>
              <w:left w:val="nil"/>
              <w:bottom w:val="single" w:sz="4" w:space="0" w:color="auto"/>
              <w:right w:val="nil"/>
            </w:tcBorders>
            <w:shd w:val="clear" w:color="auto" w:fill="auto"/>
            <w:noWrap/>
            <w:vAlign w:val="center"/>
            <w:hideMark/>
          </w:tcPr>
          <w:p w:rsidR="00366142" w:rsidRPr="00192554" w:rsidRDefault="00366142" w:rsidP="00A04A18">
            <w:pPr>
              <w:jc w:val="right"/>
              <w:rPr>
                <w:rFonts w:ascii="Times New Roman" w:hAnsi="Times New Roman"/>
                <w:b/>
                <w:bCs/>
                <w:sz w:val="22"/>
                <w:szCs w:val="22"/>
              </w:rPr>
            </w:pPr>
            <w:r w:rsidRPr="00192554">
              <w:rPr>
                <w:rFonts w:ascii="Times New Roman" w:hAnsi="Times New Roman"/>
                <w:b/>
                <w:sz w:val="22"/>
                <w:szCs w:val="22"/>
                <w:lang w:val="nl-NL"/>
              </w:rPr>
              <w:t>Gốc</w:t>
            </w:r>
          </w:p>
        </w:tc>
        <w:tc>
          <w:tcPr>
            <w:tcW w:w="1530" w:type="dxa"/>
            <w:tcBorders>
              <w:top w:val="nil"/>
              <w:left w:val="nil"/>
              <w:bottom w:val="single" w:sz="4" w:space="0" w:color="auto"/>
              <w:right w:val="nil"/>
            </w:tcBorders>
            <w:shd w:val="clear" w:color="auto" w:fill="auto"/>
            <w:noWrap/>
            <w:vAlign w:val="center"/>
            <w:hideMark/>
          </w:tcPr>
          <w:p w:rsidR="00366142" w:rsidRPr="00192554" w:rsidRDefault="00366142" w:rsidP="00A04A18">
            <w:pPr>
              <w:jc w:val="right"/>
              <w:rPr>
                <w:rFonts w:ascii="Times New Roman" w:hAnsi="Times New Roman"/>
                <w:b/>
                <w:bCs/>
                <w:sz w:val="22"/>
                <w:szCs w:val="22"/>
              </w:rPr>
            </w:pPr>
            <w:r w:rsidRPr="00192554">
              <w:rPr>
                <w:rFonts w:ascii="Times New Roman" w:hAnsi="Times New Roman"/>
                <w:b/>
                <w:sz w:val="22"/>
                <w:szCs w:val="22"/>
              </w:rPr>
              <w:t>Lãi</w:t>
            </w:r>
          </w:p>
        </w:tc>
        <w:tc>
          <w:tcPr>
            <w:tcW w:w="270" w:type="dxa"/>
            <w:tcBorders>
              <w:top w:val="nil"/>
              <w:left w:val="nil"/>
              <w:right w:val="nil"/>
            </w:tcBorders>
            <w:vAlign w:val="center"/>
          </w:tcPr>
          <w:p w:rsidR="00366142" w:rsidRPr="00192554" w:rsidRDefault="00366142" w:rsidP="00A04A18">
            <w:pPr>
              <w:jc w:val="right"/>
              <w:rPr>
                <w:rFonts w:ascii="Times New Roman" w:hAnsi="Times New Roman"/>
                <w:b/>
                <w:bCs/>
                <w:sz w:val="22"/>
                <w:szCs w:val="22"/>
              </w:rPr>
            </w:pPr>
          </w:p>
        </w:tc>
        <w:tc>
          <w:tcPr>
            <w:tcW w:w="1710" w:type="dxa"/>
            <w:tcBorders>
              <w:top w:val="nil"/>
              <w:left w:val="nil"/>
              <w:bottom w:val="single" w:sz="4" w:space="0" w:color="auto"/>
              <w:right w:val="nil"/>
            </w:tcBorders>
            <w:shd w:val="clear" w:color="auto" w:fill="auto"/>
            <w:noWrap/>
            <w:vAlign w:val="center"/>
            <w:hideMark/>
          </w:tcPr>
          <w:p w:rsidR="00366142" w:rsidRPr="00192554" w:rsidRDefault="00366142" w:rsidP="00A04A18">
            <w:pPr>
              <w:jc w:val="right"/>
              <w:rPr>
                <w:rFonts w:ascii="Times New Roman" w:hAnsi="Times New Roman"/>
                <w:b/>
                <w:bCs/>
                <w:sz w:val="22"/>
                <w:szCs w:val="22"/>
              </w:rPr>
            </w:pPr>
            <w:r w:rsidRPr="00192554">
              <w:rPr>
                <w:rFonts w:ascii="Times New Roman" w:hAnsi="Times New Roman"/>
                <w:b/>
                <w:sz w:val="22"/>
                <w:szCs w:val="22"/>
                <w:lang w:val="nl-NL"/>
              </w:rPr>
              <w:t>Gốc</w:t>
            </w:r>
          </w:p>
        </w:tc>
        <w:tc>
          <w:tcPr>
            <w:tcW w:w="1440" w:type="dxa"/>
            <w:tcBorders>
              <w:top w:val="nil"/>
              <w:left w:val="nil"/>
              <w:bottom w:val="single" w:sz="4" w:space="0" w:color="auto"/>
              <w:right w:val="nil"/>
            </w:tcBorders>
            <w:shd w:val="clear" w:color="auto" w:fill="auto"/>
            <w:noWrap/>
            <w:vAlign w:val="center"/>
            <w:hideMark/>
          </w:tcPr>
          <w:p w:rsidR="00366142" w:rsidRPr="00192554" w:rsidRDefault="00366142" w:rsidP="00A04A18">
            <w:pPr>
              <w:jc w:val="right"/>
              <w:rPr>
                <w:rFonts w:ascii="Times New Roman" w:hAnsi="Times New Roman"/>
                <w:b/>
                <w:bCs/>
                <w:sz w:val="22"/>
                <w:szCs w:val="22"/>
              </w:rPr>
            </w:pPr>
            <w:r w:rsidRPr="00192554">
              <w:rPr>
                <w:rFonts w:ascii="Times New Roman" w:hAnsi="Times New Roman"/>
                <w:b/>
                <w:sz w:val="22"/>
                <w:szCs w:val="22"/>
              </w:rPr>
              <w:t>Lãi</w:t>
            </w:r>
          </w:p>
        </w:tc>
      </w:tr>
      <w:tr w:rsidR="00366142" w:rsidRPr="003B4963" w:rsidTr="00A04A18">
        <w:trPr>
          <w:trHeight w:val="370"/>
        </w:trPr>
        <w:tc>
          <w:tcPr>
            <w:tcW w:w="412" w:type="dxa"/>
            <w:tcBorders>
              <w:top w:val="nil"/>
              <w:left w:val="nil"/>
              <w:bottom w:val="nil"/>
              <w:right w:val="nil"/>
            </w:tcBorders>
            <w:shd w:val="clear" w:color="auto" w:fill="auto"/>
            <w:noWrap/>
            <w:hideMark/>
          </w:tcPr>
          <w:p w:rsidR="00366142" w:rsidRPr="003B04B8" w:rsidRDefault="00366142" w:rsidP="00A04A18">
            <w:pPr>
              <w:ind w:right="-96"/>
              <w:jc w:val="right"/>
              <w:rPr>
                <w:rFonts w:ascii="Times New Roman" w:hAnsi="Times New Roman"/>
                <w:b/>
                <w:sz w:val="22"/>
                <w:szCs w:val="22"/>
                <w:lang w:val="nl-NL"/>
              </w:rPr>
            </w:pPr>
            <w:r>
              <w:rPr>
                <w:rFonts w:ascii="Times New Roman" w:hAnsi="Times New Roman"/>
                <w:b/>
                <w:sz w:val="22"/>
                <w:szCs w:val="22"/>
                <w:lang w:val="nl-NL"/>
              </w:rPr>
              <w:t>c</w:t>
            </w:r>
            <w:r w:rsidRPr="003B04B8">
              <w:rPr>
                <w:rFonts w:ascii="Times New Roman" w:hAnsi="Times New Roman"/>
                <w:b/>
                <w:sz w:val="22"/>
                <w:szCs w:val="22"/>
                <w:lang w:val="nl-NL"/>
              </w:rPr>
              <w:t>)</w:t>
            </w:r>
          </w:p>
        </w:tc>
        <w:tc>
          <w:tcPr>
            <w:tcW w:w="1748" w:type="dxa"/>
            <w:tcBorders>
              <w:top w:val="nil"/>
              <w:left w:val="nil"/>
              <w:bottom w:val="nil"/>
              <w:right w:val="nil"/>
            </w:tcBorders>
            <w:shd w:val="clear" w:color="auto" w:fill="auto"/>
            <w:vAlign w:val="bottom"/>
            <w:hideMark/>
          </w:tcPr>
          <w:p w:rsidR="00366142" w:rsidRPr="00C85D0C" w:rsidRDefault="00366142" w:rsidP="00A04A18">
            <w:pPr>
              <w:rPr>
                <w:rFonts w:ascii="Times New Roman" w:hAnsi="Times New Roman"/>
                <w:b/>
                <w:sz w:val="22"/>
                <w:szCs w:val="22"/>
                <w:lang w:val="nl-NL"/>
              </w:rPr>
            </w:pPr>
            <w:r w:rsidRPr="004B69AA">
              <w:rPr>
                <w:rFonts w:ascii="Times New Roman" w:hAnsi="Times New Roman"/>
                <w:b/>
                <w:sz w:val="22"/>
                <w:szCs w:val="22"/>
                <w:lang w:val="nl-NL"/>
              </w:rPr>
              <w:t>Số vay và nợ thuê tài chính quá hạn ch</w:t>
            </w:r>
            <w:r w:rsidRPr="004B69AA">
              <w:rPr>
                <w:rFonts w:ascii="Times New Roman" w:hAnsi="Times New Roman" w:hint="cs"/>
                <w:b/>
                <w:sz w:val="22"/>
                <w:szCs w:val="22"/>
                <w:lang w:val="nl-NL"/>
              </w:rPr>
              <w:t>ư</w:t>
            </w:r>
            <w:r w:rsidRPr="004B69AA">
              <w:rPr>
                <w:rFonts w:ascii="Times New Roman" w:hAnsi="Times New Roman"/>
                <w:b/>
                <w:sz w:val="22"/>
                <w:szCs w:val="22"/>
                <w:lang w:val="nl-NL"/>
              </w:rPr>
              <w:t>a thanh toán</w:t>
            </w:r>
          </w:p>
        </w:tc>
        <w:tc>
          <w:tcPr>
            <w:tcW w:w="1800" w:type="dxa"/>
            <w:tcBorders>
              <w:top w:val="nil"/>
              <w:left w:val="nil"/>
              <w:bottom w:val="nil"/>
              <w:right w:val="nil"/>
            </w:tcBorders>
            <w:shd w:val="clear" w:color="auto" w:fill="auto"/>
            <w:noWrap/>
            <w:hideMark/>
          </w:tcPr>
          <w:p w:rsidR="00366142" w:rsidRPr="00BB0A96" w:rsidRDefault="00366142" w:rsidP="00A04A18">
            <w:pPr>
              <w:rPr>
                <w:rFonts w:ascii="Times New Roman" w:hAnsi="Times New Roman"/>
                <w:b/>
                <w:bCs/>
                <w:sz w:val="22"/>
                <w:szCs w:val="22"/>
                <w:lang w:val="nl-NL"/>
              </w:rPr>
            </w:pPr>
          </w:p>
        </w:tc>
        <w:tc>
          <w:tcPr>
            <w:tcW w:w="1530" w:type="dxa"/>
            <w:tcBorders>
              <w:top w:val="nil"/>
              <w:left w:val="nil"/>
              <w:bottom w:val="nil"/>
              <w:right w:val="nil"/>
            </w:tcBorders>
            <w:shd w:val="clear" w:color="auto" w:fill="auto"/>
            <w:noWrap/>
            <w:hideMark/>
          </w:tcPr>
          <w:p w:rsidR="00366142" w:rsidRPr="00BB0A96" w:rsidRDefault="00366142" w:rsidP="00A04A18">
            <w:pPr>
              <w:rPr>
                <w:rFonts w:ascii="Times New Roman" w:hAnsi="Times New Roman"/>
                <w:b/>
                <w:bCs/>
                <w:sz w:val="22"/>
                <w:szCs w:val="22"/>
                <w:lang w:val="nl-NL"/>
              </w:rPr>
            </w:pPr>
          </w:p>
        </w:tc>
        <w:tc>
          <w:tcPr>
            <w:tcW w:w="270" w:type="dxa"/>
            <w:tcBorders>
              <w:top w:val="nil"/>
              <w:left w:val="nil"/>
              <w:bottom w:val="nil"/>
              <w:right w:val="nil"/>
            </w:tcBorders>
          </w:tcPr>
          <w:p w:rsidR="00366142" w:rsidRPr="00BB0A96" w:rsidRDefault="00366142" w:rsidP="00A04A18">
            <w:pPr>
              <w:rPr>
                <w:rFonts w:ascii="Times New Roman" w:hAnsi="Times New Roman"/>
                <w:b/>
                <w:bCs/>
                <w:sz w:val="22"/>
                <w:szCs w:val="22"/>
                <w:lang w:val="nl-NL"/>
              </w:rPr>
            </w:pPr>
          </w:p>
        </w:tc>
        <w:tc>
          <w:tcPr>
            <w:tcW w:w="1710" w:type="dxa"/>
            <w:tcBorders>
              <w:top w:val="nil"/>
              <w:left w:val="nil"/>
              <w:bottom w:val="nil"/>
              <w:right w:val="nil"/>
            </w:tcBorders>
            <w:shd w:val="clear" w:color="auto" w:fill="auto"/>
            <w:noWrap/>
            <w:hideMark/>
          </w:tcPr>
          <w:p w:rsidR="00366142" w:rsidRPr="00BB0A96" w:rsidRDefault="00366142" w:rsidP="00A04A18">
            <w:pPr>
              <w:rPr>
                <w:rFonts w:ascii="Times New Roman" w:hAnsi="Times New Roman"/>
                <w:b/>
                <w:bCs/>
                <w:sz w:val="22"/>
                <w:szCs w:val="22"/>
                <w:lang w:val="nl-NL"/>
              </w:rPr>
            </w:pPr>
          </w:p>
        </w:tc>
        <w:tc>
          <w:tcPr>
            <w:tcW w:w="1440" w:type="dxa"/>
            <w:tcBorders>
              <w:top w:val="nil"/>
              <w:left w:val="nil"/>
              <w:bottom w:val="nil"/>
              <w:right w:val="nil"/>
            </w:tcBorders>
            <w:shd w:val="clear" w:color="auto" w:fill="auto"/>
            <w:noWrap/>
            <w:hideMark/>
          </w:tcPr>
          <w:p w:rsidR="00366142" w:rsidRPr="00BB0A96" w:rsidRDefault="00366142" w:rsidP="00A04A18">
            <w:pPr>
              <w:rPr>
                <w:rFonts w:ascii="Times New Roman" w:hAnsi="Times New Roman"/>
                <w:b/>
                <w:bCs/>
                <w:sz w:val="22"/>
                <w:szCs w:val="22"/>
                <w:lang w:val="nl-NL"/>
              </w:rPr>
            </w:pPr>
          </w:p>
        </w:tc>
      </w:tr>
      <w:tr w:rsidR="00366142" w:rsidRPr="00E464D6" w:rsidTr="00A04A18">
        <w:trPr>
          <w:trHeight w:val="225"/>
        </w:trPr>
        <w:tc>
          <w:tcPr>
            <w:tcW w:w="412" w:type="dxa"/>
            <w:tcBorders>
              <w:top w:val="nil"/>
              <w:left w:val="nil"/>
              <w:bottom w:val="nil"/>
              <w:right w:val="nil"/>
            </w:tcBorders>
            <w:shd w:val="clear" w:color="auto" w:fill="auto"/>
            <w:noWrap/>
            <w:vAlign w:val="bottom"/>
            <w:hideMark/>
          </w:tcPr>
          <w:p w:rsidR="00366142" w:rsidRPr="00BB0A96" w:rsidRDefault="00366142" w:rsidP="00A04A18">
            <w:pPr>
              <w:jc w:val="right"/>
              <w:rPr>
                <w:rFonts w:ascii="Times New Roman" w:hAnsi="Times New Roman"/>
                <w:color w:val="00B0F0"/>
                <w:sz w:val="22"/>
                <w:szCs w:val="22"/>
                <w:lang w:val="nl-NL"/>
              </w:rPr>
            </w:pPr>
          </w:p>
        </w:tc>
        <w:tc>
          <w:tcPr>
            <w:tcW w:w="1748" w:type="dxa"/>
            <w:tcBorders>
              <w:top w:val="nil"/>
              <w:left w:val="nil"/>
              <w:bottom w:val="nil"/>
              <w:right w:val="nil"/>
            </w:tcBorders>
            <w:shd w:val="clear" w:color="auto" w:fill="auto"/>
            <w:vAlign w:val="center"/>
            <w:hideMark/>
          </w:tcPr>
          <w:p w:rsidR="00366142" w:rsidRPr="00BB0A96" w:rsidRDefault="00366142" w:rsidP="00A04A18">
            <w:pPr>
              <w:spacing w:line="0" w:lineRule="atLeast"/>
              <w:rPr>
                <w:rFonts w:ascii="Times New Roman" w:hAnsi="Times New Roman"/>
                <w:sz w:val="22"/>
                <w:szCs w:val="22"/>
                <w:lang w:val="nl-NL"/>
              </w:rPr>
            </w:pPr>
            <w:r>
              <w:rPr>
                <w:rFonts w:ascii="Times New Roman" w:hAnsi="Times New Roman"/>
                <w:sz w:val="22"/>
                <w:szCs w:val="22"/>
                <w:lang w:val="nl-NL"/>
              </w:rPr>
              <w:t>Vay...</w:t>
            </w:r>
          </w:p>
        </w:tc>
        <w:tc>
          <w:tcPr>
            <w:tcW w:w="1800" w:type="dxa"/>
            <w:tcBorders>
              <w:top w:val="nil"/>
              <w:left w:val="nil"/>
              <w:bottom w:val="nil"/>
              <w:right w:val="nil"/>
            </w:tcBorders>
            <w:shd w:val="clear" w:color="auto" w:fill="auto"/>
            <w:noWrap/>
            <w:vAlign w:val="bottom"/>
            <w:hideMark/>
          </w:tcPr>
          <w:p w:rsidR="00366142" w:rsidRPr="00E464D6" w:rsidRDefault="00366142" w:rsidP="00A04A18">
            <w:pPr>
              <w:jc w:val="right"/>
              <w:rPr>
                <w:rFonts w:ascii="Times New Roman" w:hAnsi="Times New Roman"/>
                <w:bCs/>
                <w:sz w:val="22"/>
                <w:szCs w:val="22"/>
              </w:rPr>
            </w:pPr>
            <w:r w:rsidRPr="00E464D6">
              <w:rPr>
                <w:rFonts w:ascii="Times New Roman" w:hAnsi="Times New Roman"/>
                <w:bCs/>
                <w:sz w:val="22"/>
                <w:szCs w:val="22"/>
              </w:rPr>
              <w:t>-</w:t>
            </w:r>
          </w:p>
        </w:tc>
        <w:tc>
          <w:tcPr>
            <w:tcW w:w="1530" w:type="dxa"/>
            <w:tcBorders>
              <w:top w:val="nil"/>
              <w:left w:val="nil"/>
              <w:bottom w:val="nil"/>
              <w:right w:val="nil"/>
            </w:tcBorders>
            <w:shd w:val="clear" w:color="auto" w:fill="auto"/>
            <w:noWrap/>
            <w:vAlign w:val="bottom"/>
            <w:hideMark/>
          </w:tcPr>
          <w:p w:rsidR="00366142" w:rsidRPr="00E464D6" w:rsidRDefault="00366142" w:rsidP="00A04A18">
            <w:pPr>
              <w:jc w:val="right"/>
              <w:rPr>
                <w:rFonts w:ascii="Times New Roman" w:hAnsi="Times New Roman"/>
                <w:bCs/>
                <w:sz w:val="22"/>
                <w:szCs w:val="22"/>
              </w:rPr>
            </w:pPr>
            <w:r w:rsidRPr="00E464D6">
              <w:rPr>
                <w:rFonts w:ascii="Times New Roman" w:hAnsi="Times New Roman"/>
                <w:bCs/>
                <w:sz w:val="22"/>
                <w:szCs w:val="22"/>
              </w:rPr>
              <w:t>-</w:t>
            </w:r>
          </w:p>
        </w:tc>
        <w:tc>
          <w:tcPr>
            <w:tcW w:w="270" w:type="dxa"/>
            <w:tcBorders>
              <w:top w:val="nil"/>
              <w:left w:val="nil"/>
              <w:bottom w:val="nil"/>
              <w:right w:val="nil"/>
            </w:tcBorders>
            <w:vAlign w:val="bottom"/>
          </w:tcPr>
          <w:p w:rsidR="00366142" w:rsidRPr="00E464D6" w:rsidRDefault="00366142" w:rsidP="00A04A18">
            <w:pPr>
              <w:jc w:val="right"/>
              <w:rPr>
                <w:rFonts w:ascii="Times New Roman" w:hAnsi="Times New Roman"/>
                <w:bCs/>
                <w:sz w:val="22"/>
                <w:szCs w:val="22"/>
              </w:rPr>
            </w:pPr>
          </w:p>
        </w:tc>
        <w:tc>
          <w:tcPr>
            <w:tcW w:w="1710" w:type="dxa"/>
            <w:tcBorders>
              <w:top w:val="nil"/>
              <w:left w:val="nil"/>
              <w:bottom w:val="nil"/>
              <w:right w:val="nil"/>
            </w:tcBorders>
            <w:shd w:val="clear" w:color="auto" w:fill="auto"/>
            <w:noWrap/>
            <w:vAlign w:val="bottom"/>
            <w:hideMark/>
          </w:tcPr>
          <w:p w:rsidR="00366142" w:rsidRPr="00E464D6" w:rsidRDefault="00366142" w:rsidP="00A04A18">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A04A18">
            <w:pPr>
              <w:jc w:val="right"/>
              <w:rPr>
                <w:rFonts w:ascii="Times New Roman" w:hAnsi="Times New Roman"/>
                <w:bCs/>
                <w:sz w:val="22"/>
                <w:szCs w:val="22"/>
              </w:rPr>
            </w:pPr>
            <w:r w:rsidRPr="00E464D6">
              <w:rPr>
                <w:rFonts w:ascii="Times New Roman" w:hAnsi="Times New Roman"/>
                <w:bCs/>
                <w:sz w:val="22"/>
                <w:szCs w:val="22"/>
              </w:rPr>
              <w:t>-</w:t>
            </w:r>
          </w:p>
        </w:tc>
      </w:tr>
      <w:tr w:rsidR="00366142" w:rsidRPr="00E464D6" w:rsidTr="00A04A18">
        <w:trPr>
          <w:trHeight w:val="370"/>
        </w:trPr>
        <w:tc>
          <w:tcPr>
            <w:tcW w:w="412" w:type="dxa"/>
            <w:tcBorders>
              <w:top w:val="nil"/>
              <w:left w:val="nil"/>
              <w:bottom w:val="nil"/>
              <w:right w:val="nil"/>
            </w:tcBorders>
            <w:shd w:val="clear" w:color="auto" w:fill="auto"/>
            <w:noWrap/>
            <w:vAlign w:val="bottom"/>
            <w:hideMark/>
          </w:tcPr>
          <w:p w:rsidR="00366142" w:rsidRPr="00BB0A96" w:rsidRDefault="00366142" w:rsidP="00A04A18">
            <w:pPr>
              <w:jc w:val="right"/>
              <w:rPr>
                <w:rFonts w:ascii="Times New Roman" w:hAnsi="Times New Roman"/>
                <w:color w:val="00B0F0"/>
                <w:sz w:val="22"/>
                <w:szCs w:val="22"/>
                <w:lang w:val="nl-NL"/>
              </w:rPr>
            </w:pPr>
          </w:p>
        </w:tc>
        <w:tc>
          <w:tcPr>
            <w:tcW w:w="1748" w:type="dxa"/>
            <w:tcBorders>
              <w:top w:val="nil"/>
              <w:left w:val="nil"/>
              <w:bottom w:val="nil"/>
              <w:right w:val="nil"/>
            </w:tcBorders>
            <w:shd w:val="clear" w:color="auto" w:fill="auto"/>
            <w:vAlign w:val="center"/>
            <w:hideMark/>
          </w:tcPr>
          <w:p w:rsidR="00366142" w:rsidRPr="00BB0A96" w:rsidRDefault="00366142" w:rsidP="00A04A18">
            <w:pPr>
              <w:spacing w:line="0" w:lineRule="atLeast"/>
              <w:rPr>
                <w:rFonts w:ascii="Times New Roman" w:hAnsi="Times New Roman"/>
                <w:sz w:val="22"/>
                <w:szCs w:val="22"/>
                <w:lang w:val="nl-NL"/>
              </w:rPr>
            </w:pPr>
            <w:r>
              <w:rPr>
                <w:rFonts w:ascii="Times New Roman" w:hAnsi="Times New Roman"/>
                <w:sz w:val="22"/>
                <w:szCs w:val="22"/>
                <w:lang w:val="nl-NL"/>
              </w:rPr>
              <w:t>Nợ thuê tài chính..</w:t>
            </w:r>
          </w:p>
        </w:tc>
        <w:tc>
          <w:tcPr>
            <w:tcW w:w="1800" w:type="dxa"/>
            <w:tcBorders>
              <w:top w:val="nil"/>
              <w:left w:val="nil"/>
              <w:bottom w:val="nil"/>
              <w:right w:val="nil"/>
            </w:tcBorders>
            <w:shd w:val="clear" w:color="auto" w:fill="auto"/>
            <w:noWrap/>
            <w:vAlign w:val="bottom"/>
            <w:hideMark/>
          </w:tcPr>
          <w:p w:rsidR="00366142" w:rsidRPr="00E464D6" w:rsidRDefault="00366142" w:rsidP="00A04A18">
            <w:pPr>
              <w:jc w:val="right"/>
              <w:rPr>
                <w:rFonts w:ascii="Times New Roman" w:hAnsi="Times New Roman"/>
                <w:bCs/>
                <w:sz w:val="22"/>
                <w:szCs w:val="22"/>
              </w:rPr>
            </w:pPr>
            <w:r w:rsidRPr="00E464D6">
              <w:rPr>
                <w:rFonts w:ascii="Times New Roman" w:hAnsi="Times New Roman"/>
                <w:bCs/>
                <w:sz w:val="22"/>
                <w:szCs w:val="22"/>
              </w:rPr>
              <w:t>-</w:t>
            </w:r>
          </w:p>
        </w:tc>
        <w:tc>
          <w:tcPr>
            <w:tcW w:w="1530" w:type="dxa"/>
            <w:tcBorders>
              <w:top w:val="nil"/>
              <w:left w:val="nil"/>
              <w:bottom w:val="nil"/>
              <w:right w:val="nil"/>
            </w:tcBorders>
            <w:shd w:val="clear" w:color="auto" w:fill="auto"/>
            <w:noWrap/>
            <w:vAlign w:val="bottom"/>
            <w:hideMark/>
          </w:tcPr>
          <w:p w:rsidR="00366142" w:rsidRPr="00E464D6" w:rsidRDefault="00366142" w:rsidP="00A04A18">
            <w:pPr>
              <w:jc w:val="right"/>
              <w:rPr>
                <w:rFonts w:ascii="Times New Roman" w:hAnsi="Times New Roman"/>
                <w:bCs/>
                <w:sz w:val="22"/>
                <w:szCs w:val="22"/>
              </w:rPr>
            </w:pPr>
            <w:r w:rsidRPr="00E464D6">
              <w:rPr>
                <w:rFonts w:ascii="Times New Roman" w:hAnsi="Times New Roman"/>
                <w:bCs/>
                <w:sz w:val="22"/>
                <w:szCs w:val="22"/>
              </w:rPr>
              <w:t>-</w:t>
            </w:r>
          </w:p>
        </w:tc>
        <w:tc>
          <w:tcPr>
            <w:tcW w:w="270" w:type="dxa"/>
            <w:tcBorders>
              <w:top w:val="nil"/>
              <w:left w:val="nil"/>
              <w:bottom w:val="nil"/>
              <w:right w:val="nil"/>
            </w:tcBorders>
            <w:vAlign w:val="bottom"/>
          </w:tcPr>
          <w:p w:rsidR="00366142" w:rsidRPr="00E464D6" w:rsidRDefault="00366142" w:rsidP="00A04A18">
            <w:pPr>
              <w:jc w:val="right"/>
              <w:rPr>
                <w:rFonts w:ascii="Times New Roman" w:hAnsi="Times New Roman"/>
                <w:bCs/>
                <w:sz w:val="22"/>
                <w:szCs w:val="22"/>
              </w:rPr>
            </w:pPr>
          </w:p>
        </w:tc>
        <w:tc>
          <w:tcPr>
            <w:tcW w:w="1710" w:type="dxa"/>
            <w:tcBorders>
              <w:top w:val="nil"/>
              <w:left w:val="nil"/>
              <w:bottom w:val="nil"/>
              <w:right w:val="nil"/>
            </w:tcBorders>
            <w:shd w:val="clear" w:color="auto" w:fill="auto"/>
            <w:noWrap/>
            <w:vAlign w:val="bottom"/>
            <w:hideMark/>
          </w:tcPr>
          <w:p w:rsidR="00366142" w:rsidRPr="00E464D6" w:rsidRDefault="00366142" w:rsidP="00A04A18">
            <w:pPr>
              <w:jc w:val="right"/>
              <w:rPr>
                <w:rFonts w:ascii="Times New Roman" w:hAnsi="Times New Roman"/>
                <w:bCs/>
                <w:sz w:val="22"/>
                <w:szCs w:val="22"/>
              </w:rPr>
            </w:pPr>
            <w:r w:rsidRPr="00E464D6">
              <w:rPr>
                <w:rFonts w:ascii="Times New Roman" w:hAnsi="Times New Roman"/>
                <w:bCs/>
                <w:sz w:val="22"/>
                <w:szCs w:val="22"/>
              </w:rPr>
              <w:t>-</w:t>
            </w:r>
          </w:p>
        </w:tc>
        <w:tc>
          <w:tcPr>
            <w:tcW w:w="1440" w:type="dxa"/>
            <w:tcBorders>
              <w:top w:val="nil"/>
              <w:left w:val="nil"/>
              <w:bottom w:val="nil"/>
              <w:right w:val="nil"/>
            </w:tcBorders>
            <w:shd w:val="clear" w:color="auto" w:fill="auto"/>
            <w:noWrap/>
            <w:vAlign w:val="bottom"/>
            <w:hideMark/>
          </w:tcPr>
          <w:p w:rsidR="00366142" w:rsidRPr="00E464D6" w:rsidRDefault="00366142" w:rsidP="00A04A18">
            <w:pPr>
              <w:jc w:val="right"/>
              <w:rPr>
                <w:rFonts w:ascii="Times New Roman" w:hAnsi="Times New Roman"/>
                <w:bCs/>
                <w:sz w:val="22"/>
                <w:szCs w:val="22"/>
              </w:rPr>
            </w:pPr>
            <w:r w:rsidRPr="00E464D6">
              <w:rPr>
                <w:rFonts w:ascii="Times New Roman" w:hAnsi="Times New Roman"/>
                <w:bCs/>
                <w:sz w:val="22"/>
                <w:szCs w:val="22"/>
              </w:rPr>
              <w:t>-</w:t>
            </w:r>
          </w:p>
        </w:tc>
      </w:tr>
      <w:tr w:rsidR="00366142" w:rsidRPr="00BB0A96" w:rsidTr="00A04A18">
        <w:trPr>
          <w:trHeight w:val="185"/>
        </w:trPr>
        <w:tc>
          <w:tcPr>
            <w:tcW w:w="412" w:type="dxa"/>
            <w:tcBorders>
              <w:top w:val="nil"/>
              <w:left w:val="nil"/>
              <w:bottom w:val="nil"/>
              <w:right w:val="nil"/>
            </w:tcBorders>
            <w:shd w:val="clear" w:color="auto" w:fill="auto"/>
            <w:noWrap/>
            <w:vAlign w:val="bottom"/>
            <w:hideMark/>
          </w:tcPr>
          <w:p w:rsidR="00366142" w:rsidRPr="00E464D6" w:rsidRDefault="00366142" w:rsidP="00A04A18">
            <w:pPr>
              <w:spacing w:before="120"/>
              <w:jc w:val="right"/>
              <w:rPr>
                <w:rFonts w:ascii="Times New Roman" w:hAnsi="Times New Roman"/>
                <w:b/>
                <w:bCs/>
                <w:sz w:val="22"/>
                <w:szCs w:val="22"/>
              </w:rPr>
            </w:pPr>
          </w:p>
        </w:tc>
        <w:tc>
          <w:tcPr>
            <w:tcW w:w="1748" w:type="dxa"/>
            <w:tcBorders>
              <w:top w:val="nil"/>
              <w:left w:val="nil"/>
              <w:bottom w:val="nil"/>
              <w:right w:val="nil"/>
            </w:tcBorders>
            <w:shd w:val="clear" w:color="auto" w:fill="auto"/>
            <w:noWrap/>
            <w:vAlign w:val="bottom"/>
            <w:hideMark/>
          </w:tcPr>
          <w:p w:rsidR="00366142" w:rsidRPr="00E464D6" w:rsidRDefault="00366142" w:rsidP="00A04A18">
            <w:pPr>
              <w:spacing w:before="120"/>
              <w:rPr>
                <w:rFonts w:ascii="Times New Roman" w:hAnsi="Times New Roman"/>
                <w:b/>
                <w:bCs/>
                <w:sz w:val="22"/>
                <w:szCs w:val="22"/>
              </w:rPr>
            </w:pPr>
            <w:r w:rsidRPr="00E464D6">
              <w:rPr>
                <w:rFonts w:ascii="Times New Roman" w:hAnsi="Times New Roman"/>
                <w:b/>
                <w:bCs/>
                <w:sz w:val="22"/>
                <w:szCs w:val="22"/>
              </w:rPr>
              <w:t>Cộng</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BB0A96" w:rsidRDefault="00366142" w:rsidP="00A04A18">
            <w:pPr>
              <w:jc w:val="right"/>
              <w:rPr>
                <w:rFonts w:ascii="Times New Roman" w:hAnsi="Times New Roman"/>
                <w:b/>
                <w:bCs/>
                <w:sz w:val="22"/>
                <w:szCs w:val="22"/>
              </w:rPr>
            </w:pPr>
            <w:r w:rsidRPr="00BB0A96">
              <w:rPr>
                <w:rFonts w:ascii="Times New Roman" w:hAnsi="Times New Roman"/>
                <w:b/>
                <w:bCs/>
                <w:sz w:val="22"/>
                <w:szCs w:val="22"/>
              </w:rPr>
              <w:t>-</w:t>
            </w:r>
          </w:p>
        </w:tc>
        <w:tc>
          <w:tcPr>
            <w:tcW w:w="1530" w:type="dxa"/>
            <w:tcBorders>
              <w:top w:val="single" w:sz="4" w:space="0" w:color="auto"/>
              <w:left w:val="nil"/>
              <w:bottom w:val="double" w:sz="6" w:space="0" w:color="auto"/>
              <w:right w:val="nil"/>
            </w:tcBorders>
            <w:shd w:val="clear" w:color="auto" w:fill="auto"/>
            <w:noWrap/>
            <w:vAlign w:val="bottom"/>
            <w:hideMark/>
          </w:tcPr>
          <w:p w:rsidR="00366142" w:rsidRPr="00BB0A96" w:rsidRDefault="00366142" w:rsidP="00A04A18">
            <w:pPr>
              <w:jc w:val="right"/>
              <w:rPr>
                <w:rFonts w:ascii="Times New Roman" w:hAnsi="Times New Roman"/>
                <w:b/>
                <w:bCs/>
                <w:sz w:val="22"/>
                <w:szCs w:val="22"/>
              </w:rPr>
            </w:pPr>
            <w:r w:rsidRPr="00BB0A96">
              <w:rPr>
                <w:rFonts w:ascii="Times New Roman" w:hAnsi="Times New Roman"/>
                <w:b/>
                <w:bCs/>
                <w:sz w:val="22"/>
                <w:szCs w:val="22"/>
              </w:rPr>
              <w:t>-</w:t>
            </w:r>
          </w:p>
        </w:tc>
        <w:tc>
          <w:tcPr>
            <w:tcW w:w="270" w:type="dxa"/>
            <w:tcBorders>
              <w:left w:val="nil"/>
              <w:right w:val="nil"/>
            </w:tcBorders>
            <w:vAlign w:val="bottom"/>
          </w:tcPr>
          <w:p w:rsidR="00366142" w:rsidRPr="00BB0A96" w:rsidRDefault="00366142" w:rsidP="00A04A18">
            <w:pPr>
              <w:jc w:val="right"/>
              <w:rPr>
                <w:rFonts w:ascii="Times New Roman" w:hAnsi="Times New Roman"/>
                <w:b/>
                <w:bCs/>
                <w:sz w:val="22"/>
                <w:szCs w:val="22"/>
              </w:rPr>
            </w:pPr>
          </w:p>
        </w:tc>
        <w:tc>
          <w:tcPr>
            <w:tcW w:w="1710" w:type="dxa"/>
            <w:tcBorders>
              <w:top w:val="single" w:sz="4" w:space="0" w:color="auto"/>
              <w:left w:val="nil"/>
              <w:bottom w:val="double" w:sz="6" w:space="0" w:color="auto"/>
              <w:right w:val="nil"/>
            </w:tcBorders>
            <w:shd w:val="clear" w:color="auto" w:fill="auto"/>
            <w:noWrap/>
            <w:vAlign w:val="bottom"/>
            <w:hideMark/>
          </w:tcPr>
          <w:p w:rsidR="00366142" w:rsidRPr="00BB0A96" w:rsidRDefault="00366142" w:rsidP="00A04A18">
            <w:pPr>
              <w:jc w:val="right"/>
              <w:rPr>
                <w:rFonts w:ascii="Times New Roman" w:hAnsi="Times New Roman"/>
                <w:b/>
                <w:bCs/>
                <w:sz w:val="22"/>
                <w:szCs w:val="22"/>
              </w:rPr>
            </w:pPr>
            <w:r w:rsidRPr="00BB0A96">
              <w:rPr>
                <w:rFonts w:ascii="Times New Roman" w:hAnsi="Times New Roman"/>
                <w:b/>
                <w:bCs/>
                <w:sz w:val="22"/>
                <w:szCs w:val="22"/>
              </w:rPr>
              <w:t>-</w:t>
            </w:r>
          </w:p>
        </w:tc>
        <w:tc>
          <w:tcPr>
            <w:tcW w:w="1440" w:type="dxa"/>
            <w:tcBorders>
              <w:top w:val="single" w:sz="4" w:space="0" w:color="auto"/>
              <w:left w:val="nil"/>
              <w:bottom w:val="double" w:sz="6" w:space="0" w:color="auto"/>
              <w:right w:val="nil"/>
            </w:tcBorders>
            <w:shd w:val="clear" w:color="auto" w:fill="auto"/>
            <w:noWrap/>
            <w:vAlign w:val="bottom"/>
            <w:hideMark/>
          </w:tcPr>
          <w:p w:rsidR="00366142" w:rsidRPr="00BB0A96" w:rsidRDefault="00366142" w:rsidP="00A04A18">
            <w:pPr>
              <w:jc w:val="right"/>
              <w:rPr>
                <w:rFonts w:ascii="Times New Roman" w:hAnsi="Times New Roman"/>
                <w:b/>
                <w:bCs/>
                <w:sz w:val="22"/>
                <w:szCs w:val="22"/>
              </w:rPr>
            </w:pPr>
            <w:r w:rsidRPr="00BB0A96">
              <w:rPr>
                <w:rFonts w:ascii="Times New Roman" w:hAnsi="Times New Roman"/>
                <w:b/>
                <w:bCs/>
                <w:sz w:val="22"/>
                <w:szCs w:val="22"/>
              </w:rPr>
              <w:t>-</w:t>
            </w:r>
          </w:p>
        </w:tc>
      </w:tr>
    </w:tbl>
    <w:p w:rsidR="00110FAF" w:rsidRDefault="00110FAF" w:rsidP="008F2A94">
      <w:pPr>
        <w:ind w:left="720"/>
        <w:jc w:val="both"/>
        <w:rPr>
          <w:rFonts w:ascii="Times New Roman" w:hAnsi="Times New Roman"/>
          <w:bCs/>
          <w:sz w:val="22"/>
          <w:szCs w:val="22"/>
          <w:lang w:val="en-US"/>
        </w:rPr>
      </w:pPr>
    </w:p>
    <w:tbl>
      <w:tblPr>
        <w:tblW w:w="8885" w:type="dxa"/>
        <w:tblInd w:w="93" w:type="dxa"/>
        <w:tblLook w:val="04A0" w:firstRow="1" w:lastRow="0" w:firstColumn="1" w:lastColumn="0" w:noHBand="0" w:noVBand="1"/>
      </w:tblPr>
      <w:tblGrid>
        <w:gridCol w:w="429"/>
        <w:gridCol w:w="4770"/>
        <w:gridCol w:w="1800"/>
        <w:gridCol w:w="270"/>
        <w:gridCol w:w="1616"/>
      </w:tblGrid>
      <w:tr w:rsidR="008A6EDE" w:rsidRPr="00976F40" w:rsidTr="00824D52">
        <w:trPr>
          <w:trHeight w:val="270"/>
          <w:tblHeader/>
        </w:trPr>
        <w:tc>
          <w:tcPr>
            <w:tcW w:w="429" w:type="dxa"/>
            <w:tcBorders>
              <w:top w:val="nil"/>
              <w:left w:val="nil"/>
              <w:bottom w:val="nil"/>
              <w:right w:val="nil"/>
            </w:tcBorders>
            <w:shd w:val="clear" w:color="auto" w:fill="auto"/>
            <w:noWrap/>
            <w:hideMark/>
          </w:tcPr>
          <w:p w:rsidR="008A6EDE" w:rsidRDefault="008A6EDE" w:rsidP="00A04A18">
            <w:pPr>
              <w:spacing w:before="120"/>
              <w:ind w:right="-96"/>
              <w:jc w:val="right"/>
              <w:rPr>
                <w:rFonts w:ascii="Times New Roman" w:hAnsi="Times New Roman"/>
                <w:b/>
                <w:sz w:val="22"/>
                <w:szCs w:val="22"/>
                <w:lang w:val="nl-NL"/>
              </w:rPr>
            </w:pPr>
          </w:p>
        </w:tc>
        <w:tc>
          <w:tcPr>
            <w:tcW w:w="4770" w:type="dxa"/>
            <w:tcBorders>
              <w:top w:val="nil"/>
              <w:left w:val="nil"/>
              <w:bottom w:val="nil"/>
              <w:right w:val="nil"/>
            </w:tcBorders>
            <w:shd w:val="clear" w:color="auto" w:fill="auto"/>
            <w:noWrap/>
            <w:vAlign w:val="bottom"/>
            <w:hideMark/>
          </w:tcPr>
          <w:p w:rsidR="008A6EDE" w:rsidRPr="004B69AA" w:rsidRDefault="008A6EDE" w:rsidP="00A04A18">
            <w:pPr>
              <w:spacing w:before="120"/>
              <w:rPr>
                <w:rFonts w:ascii="Times New Roman" w:hAnsi="Times New Roman"/>
                <w:b/>
                <w:sz w:val="22"/>
                <w:szCs w:val="22"/>
                <w:highlight w:val="cyan"/>
                <w:lang w:val="nl-NL"/>
              </w:rPr>
            </w:pPr>
          </w:p>
        </w:tc>
        <w:tc>
          <w:tcPr>
            <w:tcW w:w="1800" w:type="dxa"/>
            <w:tcBorders>
              <w:left w:val="nil"/>
              <w:bottom w:val="single" w:sz="4" w:space="0" w:color="auto"/>
              <w:right w:val="nil"/>
            </w:tcBorders>
            <w:shd w:val="clear" w:color="auto" w:fill="auto"/>
            <w:noWrap/>
            <w:vAlign w:val="bottom"/>
            <w:hideMark/>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tcBorders>
              <w:left w:val="nil"/>
              <w:right w:val="nil"/>
            </w:tcBorders>
            <w:shd w:val="clear" w:color="auto" w:fill="auto"/>
            <w:noWrap/>
            <w:vAlign w:val="bottom"/>
            <w:hideMark/>
          </w:tcPr>
          <w:p w:rsidR="008A6EDE" w:rsidRPr="00B4593F" w:rsidRDefault="008A6EDE" w:rsidP="00824D52">
            <w:pPr>
              <w:jc w:val="right"/>
              <w:rPr>
                <w:rFonts w:ascii="Times New Roman" w:hAnsi="Times New Roman"/>
                <w:b/>
                <w:bCs/>
                <w:sz w:val="22"/>
                <w:szCs w:val="22"/>
                <w:lang w:eastAsia="zh-TW"/>
              </w:rPr>
            </w:pPr>
          </w:p>
        </w:tc>
        <w:tc>
          <w:tcPr>
            <w:tcW w:w="1616" w:type="dxa"/>
            <w:tcBorders>
              <w:left w:val="nil"/>
              <w:bottom w:val="single" w:sz="4" w:space="0" w:color="auto"/>
              <w:right w:val="nil"/>
            </w:tcBorders>
            <w:shd w:val="clear" w:color="auto" w:fill="auto"/>
            <w:noWrap/>
            <w:vAlign w:val="bottom"/>
            <w:hideMark/>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3B4963" w:rsidTr="00A04A18">
        <w:trPr>
          <w:trHeight w:val="300"/>
        </w:trPr>
        <w:tc>
          <w:tcPr>
            <w:tcW w:w="429" w:type="dxa"/>
            <w:tcBorders>
              <w:top w:val="nil"/>
              <w:left w:val="nil"/>
              <w:bottom w:val="nil"/>
              <w:right w:val="nil"/>
            </w:tcBorders>
            <w:shd w:val="clear" w:color="auto" w:fill="auto"/>
            <w:noWrap/>
            <w:hideMark/>
          </w:tcPr>
          <w:p w:rsidR="00366142" w:rsidRPr="00976F40" w:rsidRDefault="00366142" w:rsidP="00A04A18">
            <w:pPr>
              <w:ind w:right="-96"/>
              <w:jc w:val="right"/>
              <w:rPr>
                <w:rFonts w:ascii="Times New Roman" w:hAnsi="Times New Roman"/>
                <w:b/>
                <w:sz w:val="22"/>
                <w:szCs w:val="22"/>
                <w:lang w:val="nl-NL"/>
              </w:rPr>
            </w:pPr>
            <w:r>
              <w:rPr>
                <w:rFonts w:ascii="Times New Roman" w:hAnsi="Times New Roman"/>
                <w:b/>
                <w:sz w:val="22"/>
                <w:szCs w:val="22"/>
                <w:lang w:val="nl-NL"/>
              </w:rPr>
              <w:t>d</w:t>
            </w:r>
            <w:r w:rsidRPr="00976F40">
              <w:rPr>
                <w:rFonts w:ascii="Times New Roman" w:hAnsi="Times New Roman"/>
                <w:b/>
                <w:sz w:val="22"/>
                <w:szCs w:val="22"/>
                <w:lang w:val="nl-NL"/>
              </w:rPr>
              <w:t>)</w:t>
            </w: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hAnsi="Times New Roman"/>
                <w:b/>
                <w:sz w:val="22"/>
                <w:szCs w:val="22"/>
                <w:lang w:val="nl-NL"/>
              </w:rPr>
            </w:pPr>
            <w:r w:rsidRPr="004B69AA">
              <w:rPr>
                <w:rFonts w:ascii="Times New Roman" w:hAnsi="Times New Roman"/>
                <w:b/>
                <w:sz w:val="22"/>
                <w:szCs w:val="22"/>
                <w:highlight w:val="cyan"/>
                <w:lang w:val="nl-NL"/>
              </w:rPr>
              <w:t>Vay và nợ thuê tài chính</w:t>
            </w:r>
            <w:r w:rsidRPr="00976F40">
              <w:rPr>
                <w:rFonts w:ascii="Times New Roman" w:hAnsi="Times New Roman"/>
                <w:b/>
                <w:sz w:val="22"/>
                <w:szCs w:val="22"/>
                <w:lang w:val="nl-NL"/>
              </w:rPr>
              <w:t xml:space="preserve"> là các bên liên quan</w:t>
            </w:r>
          </w:p>
        </w:tc>
        <w:tc>
          <w:tcPr>
            <w:tcW w:w="1800" w:type="dxa"/>
            <w:tcBorders>
              <w:top w:val="single" w:sz="4" w:space="0" w:color="auto"/>
              <w:left w:val="nil"/>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lang w:val="nl-NL"/>
              </w:rPr>
            </w:pPr>
          </w:p>
        </w:tc>
        <w:tc>
          <w:tcPr>
            <w:tcW w:w="270" w:type="dxa"/>
            <w:tcBorders>
              <w:left w:val="nil"/>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lang w:val="nl-NL"/>
              </w:rPr>
            </w:pPr>
          </w:p>
        </w:tc>
        <w:tc>
          <w:tcPr>
            <w:tcW w:w="1616" w:type="dxa"/>
            <w:tcBorders>
              <w:top w:val="single" w:sz="4" w:space="0" w:color="auto"/>
              <w:left w:val="nil"/>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lang w:val="nl-NL"/>
              </w:rPr>
            </w:pP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4B69AA" w:rsidRDefault="00366142" w:rsidP="00A04A18">
            <w:pPr>
              <w:rPr>
                <w:rFonts w:ascii="Times New Roman" w:eastAsia="Times New Roman" w:hAnsi="Times New Roman"/>
                <w:bCs/>
                <w:color w:val="000000" w:themeColor="text1"/>
                <w:sz w:val="22"/>
                <w:szCs w:val="22"/>
                <w:lang w:val="nl-NL" w:eastAsia="zh-TW"/>
              </w:rPr>
            </w:pPr>
            <w:r w:rsidRPr="004B69AA">
              <w:rPr>
                <w:rFonts w:ascii="Times New Roman" w:eastAsia="Times New Roman" w:hAnsi="Times New Roman"/>
                <w:bCs/>
                <w:color w:val="000000" w:themeColor="text1"/>
                <w:sz w:val="22"/>
                <w:szCs w:val="22"/>
                <w:lang w:val="nl-NL" w:eastAsia="zh-TW"/>
              </w:rPr>
              <w:t>Chi tiết cho từng đối tượng</w:t>
            </w:r>
          </w:p>
        </w:tc>
        <w:tc>
          <w:tcPr>
            <w:tcW w:w="1800" w:type="dxa"/>
            <w:tcBorders>
              <w:left w:val="nil"/>
              <w:bottom w:val="single" w:sz="4" w:space="0" w:color="auto"/>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left w:val="nil"/>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p>
        </w:tc>
        <w:tc>
          <w:tcPr>
            <w:tcW w:w="1616" w:type="dxa"/>
            <w:tcBorders>
              <w:left w:val="nil"/>
              <w:bottom w:val="single" w:sz="4" w:space="0" w:color="auto"/>
              <w:right w:val="nil"/>
            </w:tcBorders>
            <w:shd w:val="clear" w:color="auto" w:fill="auto"/>
            <w:noWrap/>
            <w:vAlign w:val="bottom"/>
            <w:hideMark/>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b/>
                <w:bCs/>
                <w:color w:val="000000" w:themeColor="text1"/>
                <w:sz w:val="22"/>
                <w:szCs w:val="22"/>
                <w:lang w:eastAsia="zh-TW"/>
              </w:rPr>
            </w:pPr>
            <w:r w:rsidRPr="00976F40">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c>
          <w:tcPr>
            <w:tcW w:w="270" w:type="dxa"/>
            <w:tcBorders>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r>
    </w:tbl>
    <w:p w:rsidR="00366142" w:rsidRPr="00D66E6A" w:rsidRDefault="00366142" w:rsidP="00010D7A">
      <w:pPr>
        <w:numPr>
          <w:ilvl w:val="1"/>
          <w:numId w:val="5"/>
        </w:numPr>
        <w:spacing w:before="240" w:after="120"/>
        <w:ind w:left="576" w:hanging="576"/>
        <w:jc w:val="both"/>
        <w:rPr>
          <w:rFonts w:ascii="Times New Roman" w:hAnsi="Times New Roman"/>
          <w:b/>
          <w:bCs/>
          <w:sz w:val="22"/>
          <w:szCs w:val="22"/>
          <w:lang w:val="en-US"/>
        </w:rPr>
      </w:pPr>
      <w:r w:rsidRPr="00D66E6A">
        <w:rPr>
          <w:rFonts w:ascii="Times New Roman" w:hAnsi="Times New Roman"/>
          <w:b/>
          <w:bCs/>
          <w:sz w:val="22"/>
          <w:szCs w:val="22"/>
          <w:lang w:val="en-US"/>
        </w:rPr>
        <w:lastRenderedPageBreak/>
        <w:t>Dự phòng phải trả</w:t>
      </w:r>
    </w:p>
    <w:tbl>
      <w:tblPr>
        <w:tblW w:w="8885" w:type="dxa"/>
        <w:tblInd w:w="93" w:type="dxa"/>
        <w:tblLook w:val="04A0" w:firstRow="1" w:lastRow="0" w:firstColumn="1" w:lastColumn="0" w:noHBand="0" w:noVBand="1"/>
      </w:tblPr>
      <w:tblGrid>
        <w:gridCol w:w="429"/>
        <w:gridCol w:w="4770"/>
        <w:gridCol w:w="1800"/>
        <w:gridCol w:w="270"/>
        <w:gridCol w:w="1616"/>
      </w:tblGrid>
      <w:tr w:rsidR="008A6EDE" w:rsidRPr="00D66E6A" w:rsidTr="00824D52">
        <w:trPr>
          <w:trHeight w:val="300"/>
          <w:tblHeader/>
        </w:trPr>
        <w:tc>
          <w:tcPr>
            <w:tcW w:w="429" w:type="dxa"/>
            <w:tcBorders>
              <w:top w:val="nil"/>
              <w:left w:val="nil"/>
              <w:bottom w:val="nil"/>
              <w:right w:val="nil"/>
            </w:tcBorders>
            <w:shd w:val="clear" w:color="auto" w:fill="auto"/>
            <w:noWrap/>
            <w:vAlign w:val="bottom"/>
          </w:tcPr>
          <w:p w:rsidR="008A6EDE" w:rsidRPr="00192554" w:rsidRDefault="008A6EDE" w:rsidP="00192554">
            <w:pPr>
              <w:rPr>
                <w:rFonts w:ascii="Times New Roman" w:eastAsia="Times New Roman" w:hAnsi="Times New Roman"/>
                <w:sz w:val="22"/>
                <w:szCs w:val="22"/>
                <w:lang w:val="nl-NL" w:eastAsia="zh-TW"/>
              </w:rPr>
            </w:pPr>
          </w:p>
        </w:tc>
        <w:tc>
          <w:tcPr>
            <w:tcW w:w="4770" w:type="dxa"/>
            <w:tcBorders>
              <w:top w:val="nil"/>
              <w:left w:val="nil"/>
              <w:bottom w:val="nil"/>
              <w:right w:val="nil"/>
            </w:tcBorders>
            <w:shd w:val="clear" w:color="auto" w:fill="auto"/>
            <w:noWrap/>
            <w:vAlign w:val="bottom"/>
          </w:tcPr>
          <w:p w:rsidR="008A6EDE" w:rsidRPr="00192554" w:rsidRDefault="008A6EDE" w:rsidP="00192554">
            <w:pPr>
              <w:rPr>
                <w:rFonts w:ascii="Times New Roman" w:hAnsi="Times New Roman"/>
                <w:color w:val="000000"/>
                <w:sz w:val="22"/>
                <w:szCs w:val="22"/>
                <w:lang w:val="nl-NL"/>
              </w:rPr>
            </w:pPr>
          </w:p>
        </w:tc>
        <w:tc>
          <w:tcPr>
            <w:tcW w:w="1800" w:type="dxa"/>
            <w:tcBorders>
              <w:top w:val="nil"/>
              <w:left w:val="nil"/>
              <w:bottom w:val="single" w:sz="4" w:space="0" w:color="auto"/>
              <w:right w:val="nil"/>
            </w:tcBorders>
            <w:shd w:val="clear" w:color="auto" w:fill="auto"/>
            <w:noWrap/>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tcBorders>
              <w:top w:val="nil"/>
              <w:left w:val="nil"/>
              <w:right w:val="nil"/>
            </w:tcBorders>
            <w:shd w:val="clear" w:color="auto" w:fill="auto"/>
            <w:noWrap/>
            <w:vAlign w:val="bottom"/>
          </w:tcPr>
          <w:p w:rsidR="008A6EDE" w:rsidRPr="00B4593F" w:rsidRDefault="008A6EDE" w:rsidP="00824D52">
            <w:pPr>
              <w:jc w:val="right"/>
              <w:rPr>
                <w:rFonts w:ascii="Times New Roman" w:hAnsi="Times New Roman"/>
                <w:b/>
                <w:bCs/>
                <w:sz w:val="22"/>
                <w:szCs w:val="22"/>
                <w:lang w:eastAsia="zh-TW"/>
              </w:rPr>
            </w:pPr>
          </w:p>
        </w:tc>
        <w:tc>
          <w:tcPr>
            <w:tcW w:w="1616" w:type="dxa"/>
            <w:tcBorders>
              <w:top w:val="nil"/>
              <w:left w:val="nil"/>
              <w:bottom w:val="single" w:sz="4" w:space="0" w:color="auto"/>
              <w:right w:val="nil"/>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9C18BC" w:rsidTr="00A04A18">
        <w:trPr>
          <w:trHeight w:val="332"/>
        </w:trPr>
        <w:tc>
          <w:tcPr>
            <w:tcW w:w="429" w:type="dxa"/>
            <w:tcBorders>
              <w:top w:val="nil"/>
              <w:left w:val="nil"/>
              <w:bottom w:val="nil"/>
              <w:right w:val="nil"/>
            </w:tcBorders>
            <w:shd w:val="clear" w:color="auto" w:fill="auto"/>
            <w:noWrap/>
            <w:hideMark/>
          </w:tcPr>
          <w:p w:rsidR="00366142" w:rsidRPr="00D66E6A" w:rsidRDefault="00366142" w:rsidP="00A04A18">
            <w:pPr>
              <w:ind w:right="-96"/>
              <w:jc w:val="right"/>
              <w:rPr>
                <w:rFonts w:ascii="Times New Roman" w:hAnsi="Times New Roman"/>
                <w:b/>
                <w:sz w:val="22"/>
                <w:szCs w:val="22"/>
                <w:lang w:val="nl-NL"/>
              </w:rPr>
            </w:pPr>
            <w:r w:rsidRPr="00D66E6A">
              <w:rPr>
                <w:rFonts w:ascii="Times New Roman" w:hAnsi="Times New Roman"/>
                <w:b/>
                <w:sz w:val="22"/>
                <w:szCs w:val="22"/>
                <w:lang w:val="nl-NL"/>
              </w:rPr>
              <w:t>a)</w:t>
            </w:r>
          </w:p>
        </w:tc>
        <w:tc>
          <w:tcPr>
            <w:tcW w:w="4770" w:type="dxa"/>
            <w:tcBorders>
              <w:top w:val="nil"/>
              <w:left w:val="nil"/>
              <w:bottom w:val="nil"/>
              <w:right w:val="nil"/>
            </w:tcBorders>
            <w:shd w:val="clear" w:color="auto" w:fill="auto"/>
            <w:noWrap/>
            <w:hideMark/>
          </w:tcPr>
          <w:p w:rsidR="00366142" w:rsidRPr="00D66E6A" w:rsidRDefault="00831FAC" w:rsidP="00A04A18">
            <w:pPr>
              <w:rPr>
                <w:rFonts w:ascii="Times New Roman" w:hAnsi="Times New Roman"/>
                <w:b/>
                <w:sz w:val="22"/>
                <w:szCs w:val="22"/>
                <w:lang w:val="nl-NL"/>
              </w:rPr>
            </w:pPr>
            <w:r>
              <w:rPr>
                <w:rFonts w:ascii="Times New Roman" w:hAnsi="Times New Roman"/>
                <w:b/>
                <w:sz w:val="22"/>
                <w:szCs w:val="22"/>
                <w:lang w:val="nl-NL"/>
              </w:rPr>
              <w:t>Ngắn hạn</w:t>
            </w:r>
          </w:p>
        </w:tc>
        <w:tc>
          <w:tcPr>
            <w:tcW w:w="1800" w:type="dxa"/>
            <w:tcBorders>
              <w:top w:val="nil"/>
              <w:left w:val="nil"/>
              <w:bottom w:val="nil"/>
              <w:right w:val="nil"/>
            </w:tcBorders>
            <w:shd w:val="clear" w:color="auto" w:fill="auto"/>
            <w:noWrap/>
            <w:hideMark/>
          </w:tcPr>
          <w:p w:rsidR="00366142" w:rsidRPr="00D66E6A" w:rsidRDefault="00366142" w:rsidP="00A04A18">
            <w:pPr>
              <w:rPr>
                <w:rFonts w:ascii="Times New Roman" w:hAnsi="Times New Roman"/>
                <w:b/>
                <w:bCs/>
                <w:sz w:val="22"/>
                <w:szCs w:val="22"/>
                <w:lang w:val="nl-NL"/>
              </w:rPr>
            </w:pPr>
          </w:p>
        </w:tc>
        <w:tc>
          <w:tcPr>
            <w:tcW w:w="270" w:type="dxa"/>
            <w:tcBorders>
              <w:top w:val="nil"/>
              <w:left w:val="nil"/>
              <w:bottom w:val="nil"/>
              <w:right w:val="nil"/>
            </w:tcBorders>
            <w:shd w:val="clear" w:color="auto" w:fill="auto"/>
            <w:noWrap/>
            <w:hideMark/>
          </w:tcPr>
          <w:p w:rsidR="00366142" w:rsidRPr="00D66E6A" w:rsidRDefault="00366142" w:rsidP="00A04A18">
            <w:pPr>
              <w:rPr>
                <w:rFonts w:ascii="Times New Roman" w:hAnsi="Times New Roman"/>
                <w:b/>
                <w:bCs/>
                <w:sz w:val="22"/>
                <w:szCs w:val="22"/>
                <w:lang w:val="nl-NL"/>
              </w:rPr>
            </w:pPr>
          </w:p>
        </w:tc>
        <w:tc>
          <w:tcPr>
            <w:tcW w:w="1616" w:type="dxa"/>
            <w:tcBorders>
              <w:top w:val="nil"/>
              <w:left w:val="nil"/>
              <w:bottom w:val="nil"/>
              <w:right w:val="nil"/>
            </w:tcBorders>
            <w:shd w:val="clear" w:color="auto" w:fill="auto"/>
            <w:noWrap/>
            <w:hideMark/>
          </w:tcPr>
          <w:p w:rsidR="00366142" w:rsidRPr="00D66E6A" w:rsidRDefault="00366142" w:rsidP="00A04A18">
            <w:pPr>
              <w:rPr>
                <w:rFonts w:ascii="Times New Roman" w:hAnsi="Times New Roman"/>
                <w:b/>
                <w:bCs/>
                <w:sz w:val="22"/>
                <w:szCs w:val="22"/>
                <w:lang w:val="nl-NL"/>
              </w:rPr>
            </w:pPr>
          </w:p>
        </w:tc>
      </w:tr>
      <w:tr w:rsidR="00366142" w:rsidRPr="00D66E6A" w:rsidTr="00A04A18">
        <w:trPr>
          <w:trHeight w:val="180"/>
        </w:trPr>
        <w:tc>
          <w:tcPr>
            <w:tcW w:w="429"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D66E6A" w:rsidRDefault="00366142" w:rsidP="00A04A18">
            <w:pPr>
              <w:spacing w:line="0" w:lineRule="atLeast"/>
              <w:rPr>
                <w:rFonts w:ascii="Times New Roman" w:hAnsi="Times New Roman"/>
                <w:sz w:val="22"/>
                <w:szCs w:val="22"/>
                <w:lang w:val="nl-NL"/>
              </w:rPr>
            </w:pPr>
            <w:r w:rsidRPr="00D66E6A">
              <w:rPr>
                <w:rFonts w:ascii="Times New Roman" w:hAnsi="Times New Roman"/>
                <w:sz w:val="22"/>
                <w:szCs w:val="22"/>
                <w:lang w:val="nl-NL"/>
              </w:rPr>
              <w:t>Dự phòng bảo hành sản phẩm hàng hóa</w:t>
            </w:r>
          </w:p>
        </w:tc>
        <w:tc>
          <w:tcPr>
            <w:tcW w:w="1800"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r>
      <w:tr w:rsidR="00366142" w:rsidRPr="00D66E6A" w:rsidTr="00A04A18">
        <w:trPr>
          <w:trHeight w:val="300"/>
        </w:trPr>
        <w:tc>
          <w:tcPr>
            <w:tcW w:w="429"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D66E6A" w:rsidRDefault="00366142" w:rsidP="00A04A18">
            <w:pPr>
              <w:spacing w:line="0" w:lineRule="atLeast"/>
              <w:rPr>
                <w:rFonts w:ascii="Times New Roman" w:hAnsi="Times New Roman"/>
                <w:sz w:val="22"/>
                <w:szCs w:val="22"/>
              </w:rPr>
            </w:pPr>
            <w:r w:rsidRPr="00D66E6A">
              <w:rPr>
                <w:rFonts w:ascii="Times New Roman" w:hAnsi="Times New Roman"/>
                <w:sz w:val="22"/>
                <w:szCs w:val="22"/>
              </w:rPr>
              <w:t>Dự phòng bảo hành công trình xây dựng</w:t>
            </w:r>
          </w:p>
        </w:tc>
        <w:tc>
          <w:tcPr>
            <w:tcW w:w="1800"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r>
      <w:tr w:rsidR="00366142" w:rsidRPr="00D66E6A" w:rsidTr="00A04A18">
        <w:trPr>
          <w:trHeight w:val="261"/>
        </w:trPr>
        <w:tc>
          <w:tcPr>
            <w:tcW w:w="429"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D66E6A" w:rsidRDefault="00366142" w:rsidP="00A04A18">
            <w:pPr>
              <w:spacing w:line="0" w:lineRule="atLeast"/>
              <w:rPr>
                <w:rFonts w:ascii="Times New Roman" w:hAnsi="Times New Roman"/>
                <w:sz w:val="22"/>
                <w:szCs w:val="22"/>
              </w:rPr>
            </w:pPr>
            <w:r w:rsidRPr="00D66E6A">
              <w:rPr>
                <w:rFonts w:ascii="Times New Roman" w:hAnsi="Times New Roman"/>
                <w:sz w:val="22"/>
                <w:szCs w:val="22"/>
              </w:rPr>
              <w:t>Dự phòng tái cơ cấu</w:t>
            </w:r>
          </w:p>
        </w:tc>
        <w:tc>
          <w:tcPr>
            <w:tcW w:w="1800"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r>
      <w:tr w:rsidR="00366142" w:rsidRPr="00D66E6A" w:rsidTr="00A04A18">
        <w:trPr>
          <w:trHeight w:val="300"/>
        </w:trPr>
        <w:tc>
          <w:tcPr>
            <w:tcW w:w="429"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D66E6A" w:rsidRDefault="00366142" w:rsidP="00A04A18">
            <w:pPr>
              <w:spacing w:line="0" w:lineRule="atLeast"/>
              <w:rPr>
                <w:rFonts w:ascii="Times New Roman" w:hAnsi="Times New Roman"/>
                <w:sz w:val="22"/>
                <w:szCs w:val="22"/>
              </w:rPr>
            </w:pPr>
            <w:r w:rsidRPr="00D66E6A">
              <w:rPr>
                <w:rFonts w:ascii="Times New Roman" w:hAnsi="Times New Roman"/>
                <w:sz w:val="22"/>
                <w:szCs w:val="22"/>
              </w:rPr>
              <w:t>Dự phòng phải trả khác (chi phí sửa chữa TSCĐ định kỳ, chi phí hoàn nguyên môi trường...)</w:t>
            </w:r>
          </w:p>
        </w:tc>
        <w:tc>
          <w:tcPr>
            <w:tcW w:w="1800"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r>
      <w:tr w:rsidR="00366142" w:rsidRPr="00D66E6A" w:rsidTr="00A04A18">
        <w:trPr>
          <w:trHeight w:val="300"/>
        </w:trPr>
        <w:tc>
          <w:tcPr>
            <w:tcW w:w="429"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b/>
                <w:bCs/>
                <w:color w:val="000000" w:themeColor="text1"/>
                <w:sz w:val="22"/>
                <w:szCs w:val="22"/>
                <w:lang w:eastAsia="zh-TW"/>
              </w:rPr>
            </w:pPr>
            <w:r w:rsidRPr="00D66E6A">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D66E6A" w:rsidRDefault="00366142" w:rsidP="00A04A18">
            <w:pPr>
              <w:jc w:val="right"/>
              <w:rPr>
                <w:rFonts w:ascii="Times New Roman" w:hAnsi="Times New Roman"/>
                <w:b/>
                <w:color w:val="000000"/>
                <w:sz w:val="22"/>
                <w:szCs w:val="22"/>
              </w:rPr>
            </w:pPr>
            <w:r w:rsidRPr="00D66E6A">
              <w:rPr>
                <w:rFonts w:ascii="Times New Roman" w:hAnsi="Times New Roman"/>
                <w:b/>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D66E6A" w:rsidRDefault="00366142" w:rsidP="00A04A18">
            <w:pPr>
              <w:jc w:val="right"/>
              <w:rPr>
                <w:rFonts w:ascii="Times New Roman" w:hAnsi="Times New Roman"/>
                <w:b/>
                <w:color w:val="000000"/>
                <w:sz w:val="22"/>
                <w:szCs w:val="22"/>
              </w:rPr>
            </w:pPr>
            <w:r w:rsidRPr="00D66E6A">
              <w:rPr>
                <w:rFonts w:ascii="Times New Roman" w:hAnsi="Times New Roman"/>
                <w:b/>
                <w:color w:val="000000"/>
                <w:sz w:val="22"/>
                <w:szCs w:val="22"/>
              </w:rPr>
              <w:t>-</w:t>
            </w:r>
          </w:p>
        </w:tc>
      </w:tr>
      <w:tr w:rsidR="00366142" w:rsidRPr="009C18BC" w:rsidTr="00831FAC">
        <w:trPr>
          <w:trHeight w:val="423"/>
        </w:trPr>
        <w:tc>
          <w:tcPr>
            <w:tcW w:w="429" w:type="dxa"/>
            <w:tcBorders>
              <w:top w:val="nil"/>
              <w:left w:val="nil"/>
              <w:bottom w:val="nil"/>
              <w:right w:val="nil"/>
            </w:tcBorders>
            <w:shd w:val="clear" w:color="auto" w:fill="auto"/>
            <w:noWrap/>
            <w:vAlign w:val="bottom"/>
            <w:hideMark/>
          </w:tcPr>
          <w:p w:rsidR="00366142" w:rsidRPr="00D66E6A" w:rsidRDefault="00366142" w:rsidP="00831FAC">
            <w:pPr>
              <w:spacing w:before="120"/>
              <w:ind w:right="-96"/>
              <w:jc w:val="right"/>
              <w:rPr>
                <w:rFonts w:ascii="Times New Roman" w:hAnsi="Times New Roman"/>
                <w:b/>
                <w:sz w:val="22"/>
                <w:szCs w:val="22"/>
                <w:lang w:val="nl-NL"/>
              </w:rPr>
            </w:pPr>
            <w:r w:rsidRPr="00D66E6A">
              <w:rPr>
                <w:rFonts w:ascii="Times New Roman" w:hAnsi="Times New Roman"/>
                <w:b/>
                <w:sz w:val="22"/>
                <w:szCs w:val="22"/>
                <w:lang w:val="nl-NL"/>
              </w:rPr>
              <w:t>b)</w:t>
            </w:r>
          </w:p>
        </w:tc>
        <w:tc>
          <w:tcPr>
            <w:tcW w:w="4770" w:type="dxa"/>
            <w:tcBorders>
              <w:top w:val="nil"/>
              <w:left w:val="nil"/>
              <w:bottom w:val="nil"/>
              <w:right w:val="nil"/>
            </w:tcBorders>
            <w:shd w:val="clear" w:color="auto" w:fill="auto"/>
            <w:noWrap/>
            <w:vAlign w:val="bottom"/>
            <w:hideMark/>
          </w:tcPr>
          <w:p w:rsidR="00366142" w:rsidRPr="00D66E6A" w:rsidRDefault="00831FAC" w:rsidP="00831FAC">
            <w:pPr>
              <w:spacing w:before="120"/>
              <w:rPr>
                <w:rFonts w:ascii="Times New Roman" w:hAnsi="Times New Roman"/>
                <w:b/>
                <w:sz w:val="22"/>
                <w:szCs w:val="22"/>
                <w:lang w:val="nl-NL"/>
              </w:rPr>
            </w:pPr>
            <w:r>
              <w:rPr>
                <w:rFonts w:ascii="Times New Roman" w:hAnsi="Times New Roman"/>
                <w:b/>
                <w:sz w:val="22"/>
                <w:szCs w:val="22"/>
                <w:lang w:val="nl-NL"/>
              </w:rPr>
              <w:t>Dài hạn</w:t>
            </w:r>
          </w:p>
        </w:tc>
        <w:tc>
          <w:tcPr>
            <w:tcW w:w="1800" w:type="dxa"/>
            <w:tcBorders>
              <w:top w:val="single" w:sz="4" w:space="0" w:color="auto"/>
              <w:left w:val="nil"/>
              <w:right w:val="nil"/>
            </w:tcBorders>
            <w:shd w:val="clear" w:color="auto" w:fill="auto"/>
            <w:noWrap/>
            <w:vAlign w:val="bottom"/>
            <w:hideMark/>
          </w:tcPr>
          <w:p w:rsidR="00366142" w:rsidRPr="00D66E6A" w:rsidRDefault="00366142" w:rsidP="00831FAC">
            <w:pPr>
              <w:spacing w:before="120"/>
              <w:jc w:val="right"/>
              <w:rPr>
                <w:rFonts w:ascii="Times New Roman" w:hAnsi="Times New Roman"/>
                <w:b/>
                <w:color w:val="000000"/>
                <w:sz w:val="22"/>
                <w:szCs w:val="22"/>
                <w:lang w:val="nl-NL"/>
              </w:rPr>
            </w:pPr>
          </w:p>
        </w:tc>
        <w:tc>
          <w:tcPr>
            <w:tcW w:w="270" w:type="dxa"/>
            <w:tcBorders>
              <w:top w:val="nil"/>
              <w:left w:val="nil"/>
              <w:right w:val="nil"/>
            </w:tcBorders>
            <w:shd w:val="clear" w:color="auto" w:fill="auto"/>
            <w:noWrap/>
            <w:vAlign w:val="bottom"/>
            <w:hideMark/>
          </w:tcPr>
          <w:p w:rsidR="00366142" w:rsidRPr="00D66E6A" w:rsidRDefault="00366142" w:rsidP="00831FAC">
            <w:pPr>
              <w:spacing w:before="120"/>
              <w:jc w:val="right"/>
              <w:rPr>
                <w:rFonts w:ascii="Times New Roman" w:hAnsi="Times New Roman"/>
                <w:b/>
                <w:color w:val="000000"/>
                <w:sz w:val="22"/>
                <w:szCs w:val="22"/>
                <w:lang w:val="nl-NL"/>
              </w:rPr>
            </w:pPr>
          </w:p>
        </w:tc>
        <w:tc>
          <w:tcPr>
            <w:tcW w:w="1616" w:type="dxa"/>
            <w:tcBorders>
              <w:top w:val="single" w:sz="4" w:space="0" w:color="auto"/>
              <w:left w:val="nil"/>
              <w:right w:val="nil"/>
            </w:tcBorders>
            <w:shd w:val="clear" w:color="auto" w:fill="auto"/>
            <w:noWrap/>
            <w:vAlign w:val="bottom"/>
            <w:hideMark/>
          </w:tcPr>
          <w:p w:rsidR="00366142" w:rsidRPr="00D66E6A" w:rsidRDefault="00366142" w:rsidP="00831FAC">
            <w:pPr>
              <w:spacing w:before="120"/>
              <w:jc w:val="right"/>
              <w:rPr>
                <w:rFonts w:ascii="Times New Roman" w:hAnsi="Times New Roman"/>
                <w:b/>
                <w:color w:val="000000"/>
                <w:sz w:val="22"/>
                <w:szCs w:val="22"/>
                <w:lang w:val="nl-NL"/>
              </w:rPr>
            </w:pPr>
          </w:p>
        </w:tc>
      </w:tr>
      <w:tr w:rsidR="00366142" w:rsidRPr="00D66E6A" w:rsidTr="00A04A18">
        <w:trPr>
          <w:trHeight w:val="300"/>
        </w:trPr>
        <w:tc>
          <w:tcPr>
            <w:tcW w:w="429"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bCs/>
                <w:color w:val="000000" w:themeColor="text1"/>
                <w:sz w:val="22"/>
                <w:szCs w:val="22"/>
                <w:lang w:val="nl-NL" w:eastAsia="zh-TW"/>
              </w:rPr>
            </w:pPr>
            <w:r w:rsidRPr="00D66E6A">
              <w:rPr>
                <w:rFonts w:ascii="Times New Roman" w:hAnsi="Times New Roman"/>
                <w:sz w:val="22"/>
                <w:szCs w:val="22"/>
                <w:lang w:val="nl-NL"/>
              </w:rPr>
              <w:t>(Tương tư như ngắn hạn)</w:t>
            </w:r>
          </w:p>
        </w:tc>
        <w:tc>
          <w:tcPr>
            <w:tcW w:w="1800" w:type="dxa"/>
            <w:tcBorders>
              <w:left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c>
          <w:tcPr>
            <w:tcW w:w="270" w:type="dxa"/>
            <w:tcBorders>
              <w:left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p>
        </w:tc>
        <w:tc>
          <w:tcPr>
            <w:tcW w:w="1616" w:type="dxa"/>
            <w:tcBorders>
              <w:left w:val="nil"/>
              <w:right w:val="nil"/>
            </w:tcBorders>
            <w:shd w:val="clear" w:color="auto" w:fill="auto"/>
            <w:noWrap/>
            <w:vAlign w:val="bottom"/>
            <w:hideMark/>
          </w:tcPr>
          <w:p w:rsidR="00366142" w:rsidRPr="00D66E6A" w:rsidRDefault="00366142" w:rsidP="00A04A18">
            <w:pPr>
              <w:jc w:val="right"/>
              <w:rPr>
                <w:rFonts w:ascii="Times New Roman" w:hAnsi="Times New Roman"/>
                <w:color w:val="000000"/>
                <w:sz w:val="22"/>
                <w:szCs w:val="22"/>
              </w:rPr>
            </w:pPr>
            <w:r w:rsidRPr="00D66E6A">
              <w:rPr>
                <w:rFonts w:ascii="Times New Roman" w:hAnsi="Times New Roman"/>
                <w:color w:val="000000"/>
                <w:sz w:val="22"/>
                <w:szCs w:val="22"/>
              </w:rPr>
              <w:t>-</w:t>
            </w:r>
          </w:p>
        </w:tc>
      </w:tr>
      <w:tr w:rsidR="00366142" w:rsidRPr="00D66E6A" w:rsidTr="00A04A18">
        <w:trPr>
          <w:trHeight w:val="300"/>
        </w:trPr>
        <w:tc>
          <w:tcPr>
            <w:tcW w:w="429"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D66E6A" w:rsidRDefault="00366142" w:rsidP="00A04A18">
            <w:pPr>
              <w:rPr>
                <w:rFonts w:ascii="Times New Roman" w:eastAsia="Times New Roman" w:hAnsi="Times New Roman"/>
                <w:b/>
                <w:bCs/>
                <w:color w:val="000000" w:themeColor="text1"/>
                <w:sz w:val="22"/>
                <w:szCs w:val="22"/>
                <w:lang w:eastAsia="zh-TW"/>
              </w:rPr>
            </w:pPr>
            <w:r w:rsidRPr="00D66E6A">
              <w:rPr>
                <w:rFonts w:ascii="Times New Roman" w:eastAsia="Times New Roman" w:hAnsi="Times New Roman"/>
                <w:b/>
                <w:bCs/>
                <w:color w:val="000000" w:themeColor="text1"/>
                <w:sz w:val="22"/>
                <w:szCs w:val="22"/>
                <w:lang w:eastAsia="zh-TW"/>
              </w:rPr>
              <w:t xml:space="preserve">Cộng </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D66E6A" w:rsidRDefault="00366142" w:rsidP="00A04A18">
            <w:pPr>
              <w:jc w:val="right"/>
              <w:rPr>
                <w:rFonts w:ascii="Times New Roman" w:hAnsi="Times New Roman"/>
                <w:b/>
                <w:color w:val="000000"/>
                <w:sz w:val="22"/>
                <w:szCs w:val="22"/>
              </w:rPr>
            </w:pPr>
            <w:r w:rsidRPr="00D66E6A">
              <w:rPr>
                <w:rFonts w:ascii="Times New Roman" w:hAnsi="Times New Roman"/>
                <w:b/>
                <w:color w:val="000000"/>
                <w:sz w:val="22"/>
                <w:szCs w:val="22"/>
              </w:rPr>
              <w:t>-</w:t>
            </w:r>
          </w:p>
        </w:tc>
        <w:tc>
          <w:tcPr>
            <w:tcW w:w="270" w:type="dxa"/>
            <w:tcBorders>
              <w:left w:val="nil"/>
              <w:bottom w:val="nil"/>
              <w:right w:val="nil"/>
            </w:tcBorders>
            <w:shd w:val="clear" w:color="auto" w:fill="auto"/>
            <w:noWrap/>
            <w:vAlign w:val="bottom"/>
            <w:hideMark/>
          </w:tcPr>
          <w:p w:rsidR="00366142" w:rsidRPr="00D66E6A"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D66E6A" w:rsidRDefault="00366142" w:rsidP="00A04A18">
            <w:pPr>
              <w:jc w:val="right"/>
              <w:rPr>
                <w:rFonts w:ascii="Times New Roman" w:hAnsi="Times New Roman"/>
                <w:b/>
                <w:color w:val="000000"/>
                <w:sz w:val="22"/>
                <w:szCs w:val="22"/>
              </w:rPr>
            </w:pPr>
            <w:r w:rsidRPr="00D66E6A">
              <w:rPr>
                <w:rFonts w:ascii="Times New Roman" w:hAnsi="Times New Roman"/>
                <w:b/>
                <w:color w:val="000000"/>
                <w:sz w:val="22"/>
                <w:szCs w:val="22"/>
              </w:rPr>
              <w:t>-</w:t>
            </w:r>
          </w:p>
        </w:tc>
      </w:tr>
    </w:tbl>
    <w:p w:rsidR="00366142" w:rsidRPr="00D66E6A" w:rsidRDefault="00366142" w:rsidP="00273832">
      <w:pPr>
        <w:numPr>
          <w:ilvl w:val="1"/>
          <w:numId w:val="5"/>
        </w:numPr>
        <w:spacing w:before="240" w:after="120"/>
        <w:ind w:left="576" w:hanging="576"/>
        <w:jc w:val="both"/>
        <w:rPr>
          <w:rFonts w:ascii="Times New Roman" w:hAnsi="Times New Roman"/>
          <w:b/>
          <w:bCs/>
          <w:sz w:val="22"/>
          <w:szCs w:val="22"/>
          <w:lang w:val="en-US"/>
        </w:rPr>
      </w:pPr>
      <w:r w:rsidRPr="00D66E6A">
        <w:rPr>
          <w:rFonts w:ascii="Times New Roman" w:hAnsi="Times New Roman"/>
          <w:b/>
          <w:bCs/>
          <w:sz w:val="22"/>
          <w:szCs w:val="22"/>
          <w:lang w:val="en-US"/>
        </w:rPr>
        <w:t>Quỹ khen thưởng, phúc lợi</w:t>
      </w:r>
    </w:p>
    <w:tbl>
      <w:tblPr>
        <w:tblW w:w="8885" w:type="dxa"/>
        <w:tblInd w:w="93" w:type="dxa"/>
        <w:tblLook w:val="04A0" w:firstRow="1" w:lastRow="0" w:firstColumn="1" w:lastColumn="0" w:noHBand="0" w:noVBand="1"/>
      </w:tblPr>
      <w:tblGrid>
        <w:gridCol w:w="429"/>
        <w:gridCol w:w="4770"/>
        <w:gridCol w:w="1800"/>
        <w:gridCol w:w="270"/>
        <w:gridCol w:w="1616"/>
      </w:tblGrid>
      <w:tr w:rsidR="00824D52" w:rsidRPr="00976F40" w:rsidTr="00273832">
        <w:trPr>
          <w:trHeight w:val="300"/>
          <w:tblHeader/>
        </w:trPr>
        <w:tc>
          <w:tcPr>
            <w:tcW w:w="429" w:type="dxa"/>
            <w:tcBorders>
              <w:top w:val="nil"/>
              <w:left w:val="nil"/>
              <w:bottom w:val="nil"/>
              <w:right w:val="nil"/>
            </w:tcBorders>
            <w:shd w:val="clear" w:color="auto" w:fill="auto"/>
            <w:noWrap/>
            <w:vAlign w:val="bottom"/>
          </w:tcPr>
          <w:p w:rsidR="00824D52" w:rsidRPr="00976F40" w:rsidRDefault="00824D52" w:rsidP="00A04A18">
            <w:pPr>
              <w:rPr>
                <w:rFonts w:ascii="Times New Roman" w:eastAsia="Times New Roman" w:hAnsi="Times New Roman"/>
                <w:sz w:val="22"/>
                <w:szCs w:val="22"/>
                <w:lang w:val="nl-NL" w:eastAsia="zh-TW"/>
              </w:rPr>
            </w:pPr>
          </w:p>
        </w:tc>
        <w:tc>
          <w:tcPr>
            <w:tcW w:w="4770" w:type="dxa"/>
            <w:tcBorders>
              <w:top w:val="nil"/>
              <w:left w:val="nil"/>
              <w:bottom w:val="nil"/>
              <w:right w:val="nil"/>
            </w:tcBorders>
            <w:shd w:val="clear" w:color="auto" w:fill="auto"/>
            <w:noWrap/>
            <w:vAlign w:val="bottom"/>
          </w:tcPr>
          <w:p w:rsidR="00824D52" w:rsidRPr="00976F40" w:rsidRDefault="00824D52" w:rsidP="00A04A18">
            <w:pPr>
              <w:rPr>
                <w:rFonts w:ascii="Times New Roman" w:hAnsi="Times New Roman"/>
                <w:color w:val="000000"/>
                <w:sz w:val="22"/>
                <w:szCs w:val="22"/>
                <w:lang w:val="nl-NL"/>
              </w:rPr>
            </w:pPr>
          </w:p>
        </w:tc>
        <w:tc>
          <w:tcPr>
            <w:tcW w:w="1800" w:type="dxa"/>
            <w:tcBorders>
              <w:top w:val="nil"/>
              <w:left w:val="nil"/>
              <w:bottom w:val="single" w:sz="4" w:space="0" w:color="auto"/>
              <w:right w:val="nil"/>
            </w:tcBorders>
            <w:shd w:val="clear" w:color="auto" w:fill="auto"/>
            <w:noWrap/>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70" w:type="dxa"/>
            <w:tcBorders>
              <w:top w:val="nil"/>
              <w:left w:val="nil"/>
              <w:right w:val="nil"/>
            </w:tcBorders>
            <w:shd w:val="clear" w:color="auto" w:fill="auto"/>
            <w:noWrap/>
            <w:vAlign w:val="bottom"/>
          </w:tcPr>
          <w:p w:rsidR="00824D52" w:rsidRPr="00273832" w:rsidRDefault="00824D52" w:rsidP="00824D52">
            <w:pPr>
              <w:jc w:val="right"/>
              <w:rPr>
                <w:rFonts w:ascii="Times New Roman" w:hAnsi="Times New Roman"/>
                <w:sz w:val="22"/>
                <w:szCs w:val="22"/>
              </w:rPr>
            </w:pPr>
          </w:p>
        </w:tc>
        <w:tc>
          <w:tcPr>
            <w:tcW w:w="1616" w:type="dxa"/>
            <w:tcBorders>
              <w:top w:val="nil"/>
              <w:left w:val="nil"/>
              <w:bottom w:val="single" w:sz="4" w:space="0" w:color="auto"/>
              <w:right w:val="nil"/>
            </w:tcBorders>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3F2E7A" w:rsidRDefault="00824D52" w:rsidP="005B291E">
            <w:pPr>
              <w:spacing w:line="0" w:lineRule="atLeast"/>
              <w:rPr>
                <w:rFonts w:ascii="Times New Roman" w:hAnsi="Times New Roman"/>
                <w:b/>
                <w:sz w:val="22"/>
                <w:szCs w:val="22"/>
                <w:lang w:val="nl-NL"/>
              </w:rPr>
            </w:pPr>
            <w:r>
              <w:rPr>
                <w:rFonts w:ascii="Times New Roman" w:hAnsi="Times New Roman"/>
                <w:b/>
                <w:sz w:val="22"/>
                <w:szCs w:val="22"/>
                <w:lang w:val="nl-NL"/>
              </w:rPr>
              <w:t>Số đầu năm</w:t>
            </w:r>
          </w:p>
        </w:tc>
        <w:tc>
          <w:tcPr>
            <w:tcW w:w="1800"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r w:rsidRPr="0098030C">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r w:rsidRPr="0098030C">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62518C" w:rsidRDefault="00366142" w:rsidP="00A04A18">
            <w:pPr>
              <w:spacing w:line="0" w:lineRule="atLeast"/>
              <w:rPr>
                <w:rFonts w:ascii="Times New Roman" w:hAnsi="Times New Roman"/>
                <w:sz w:val="22"/>
                <w:szCs w:val="22"/>
              </w:rPr>
            </w:pPr>
            <w:r>
              <w:rPr>
                <w:rFonts w:ascii="Times New Roman" w:hAnsi="Times New Roman"/>
                <w:sz w:val="22"/>
                <w:szCs w:val="22"/>
              </w:rPr>
              <w:t>Tăng do trích lập từ lợi nhuận</w:t>
            </w:r>
            <w:r w:rsidR="006746EB">
              <w:rPr>
                <w:rFonts w:ascii="Times New Roman" w:hAnsi="Times New Roman"/>
                <w:sz w:val="22"/>
                <w:szCs w:val="22"/>
              </w:rPr>
              <w:t xml:space="preserve"> trong </w:t>
            </w:r>
            <w:r w:rsidR="005B291E">
              <w:rPr>
                <w:rFonts w:ascii="Times New Roman" w:hAnsi="Times New Roman"/>
                <w:sz w:val="22"/>
                <w:szCs w:val="22"/>
              </w:rPr>
              <w:t>năm</w:t>
            </w:r>
          </w:p>
        </w:tc>
        <w:tc>
          <w:tcPr>
            <w:tcW w:w="1800"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r w:rsidRPr="0098030C">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r w:rsidRPr="0098030C">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62518C" w:rsidRDefault="00366142" w:rsidP="00A04A18">
            <w:pPr>
              <w:spacing w:line="0" w:lineRule="atLeast"/>
              <w:rPr>
                <w:rFonts w:ascii="Times New Roman" w:hAnsi="Times New Roman"/>
                <w:sz w:val="22"/>
                <w:szCs w:val="22"/>
              </w:rPr>
            </w:pPr>
            <w:r>
              <w:rPr>
                <w:rFonts w:ascii="Times New Roman" w:hAnsi="Times New Roman"/>
                <w:sz w:val="22"/>
                <w:szCs w:val="22"/>
              </w:rPr>
              <w:t>Chi các quỹ</w:t>
            </w:r>
            <w:r w:rsidR="006746EB">
              <w:rPr>
                <w:rFonts w:ascii="Times New Roman" w:hAnsi="Times New Roman"/>
                <w:sz w:val="22"/>
                <w:szCs w:val="22"/>
              </w:rPr>
              <w:t xml:space="preserve"> trong </w:t>
            </w:r>
            <w:r w:rsidR="005B291E">
              <w:rPr>
                <w:rFonts w:ascii="Times New Roman" w:hAnsi="Times New Roman"/>
                <w:sz w:val="22"/>
                <w:szCs w:val="22"/>
              </w:rPr>
              <w:t>năm</w:t>
            </w:r>
          </w:p>
        </w:tc>
        <w:tc>
          <w:tcPr>
            <w:tcW w:w="1800"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r w:rsidRPr="0098030C">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r w:rsidRPr="0098030C">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62518C" w:rsidRDefault="00366142" w:rsidP="002131DB">
            <w:pPr>
              <w:spacing w:line="0" w:lineRule="atLeast"/>
              <w:rPr>
                <w:rFonts w:ascii="Times New Roman" w:hAnsi="Times New Roman"/>
                <w:sz w:val="22"/>
                <w:szCs w:val="22"/>
              </w:rPr>
            </w:pPr>
            <w:r w:rsidRPr="0098030C">
              <w:rPr>
                <w:rFonts w:ascii="Times New Roman" w:hAnsi="Times New Roman"/>
                <w:sz w:val="22"/>
                <w:szCs w:val="22"/>
              </w:rPr>
              <w:t xml:space="preserve">Khấu hao </w:t>
            </w:r>
            <w:r w:rsidR="002131DB">
              <w:rPr>
                <w:rFonts w:ascii="Times New Roman" w:hAnsi="Times New Roman"/>
                <w:sz w:val="22"/>
                <w:szCs w:val="22"/>
                <w:lang w:val="vi-VN"/>
              </w:rPr>
              <w:t>TSCĐ</w:t>
            </w:r>
            <w:r w:rsidRPr="0098030C">
              <w:rPr>
                <w:rFonts w:ascii="Times New Roman" w:hAnsi="Times New Roman"/>
                <w:sz w:val="22"/>
                <w:szCs w:val="22"/>
              </w:rPr>
              <w:t xml:space="preserve"> thành từ quỹ phúc lợi</w:t>
            </w:r>
            <w:r w:rsidR="006746EB">
              <w:rPr>
                <w:rFonts w:ascii="Times New Roman" w:hAnsi="Times New Roman"/>
                <w:sz w:val="22"/>
                <w:szCs w:val="22"/>
              </w:rPr>
              <w:t xml:space="preserve"> trong </w:t>
            </w:r>
            <w:r w:rsidR="005B291E">
              <w:rPr>
                <w:rFonts w:ascii="Times New Roman" w:hAnsi="Times New Roman"/>
                <w:sz w:val="22"/>
                <w:szCs w:val="22"/>
              </w:rPr>
              <w:t>năm</w:t>
            </w:r>
          </w:p>
        </w:tc>
        <w:tc>
          <w:tcPr>
            <w:tcW w:w="1800"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r w:rsidRPr="0098030C">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r w:rsidRPr="0098030C">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976F40" w:rsidRDefault="00824D52" w:rsidP="005B291E">
            <w:pPr>
              <w:rPr>
                <w:rFonts w:ascii="Times New Roman" w:eastAsia="Times New Roman" w:hAnsi="Times New Roman"/>
                <w:b/>
                <w:bCs/>
                <w:color w:val="000000" w:themeColor="text1"/>
                <w:sz w:val="22"/>
                <w:szCs w:val="22"/>
                <w:lang w:eastAsia="zh-TW"/>
              </w:rPr>
            </w:pPr>
            <w:r>
              <w:rPr>
                <w:rFonts w:ascii="Times New Roman" w:eastAsia="Times New Roman" w:hAnsi="Times New Roman"/>
                <w:b/>
                <w:bCs/>
                <w:color w:val="000000" w:themeColor="text1"/>
                <w:sz w:val="22"/>
                <w:szCs w:val="22"/>
                <w:lang w:eastAsia="zh-TW"/>
              </w:rPr>
              <w:t>Số cuối năm</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r>
    </w:tbl>
    <w:p w:rsidR="007955E8" w:rsidRPr="00917CAD" w:rsidRDefault="007955E8" w:rsidP="00273832">
      <w:pPr>
        <w:numPr>
          <w:ilvl w:val="1"/>
          <w:numId w:val="5"/>
        </w:numPr>
        <w:spacing w:before="240" w:after="120"/>
        <w:ind w:left="576" w:hanging="576"/>
        <w:jc w:val="both"/>
        <w:rPr>
          <w:rFonts w:ascii="Times New Roman" w:hAnsi="Times New Roman"/>
          <w:b/>
          <w:bCs/>
          <w:sz w:val="22"/>
          <w:szCs w:val="22"/>
          <w:highlight w:val="cyan"/>
          <w:lang w:val="en-US"/>
        </w:rPr>
      </w:pPr>
      <w:r w:rsidRPr="00917CAD">
        <w:rPr>
          <w:rFonts w:ascii="Times New Roman" w:hAnsi="Times New Roman"/>
          <w:b/>
          <w:bCs/>
          <w:sz w:val="22"/>
          <w:szCs w:val="22"/>
          <w:highlight w:val="cyan"/>
          <w:lang w:val="vi-VN"/>
        </w:rPr>
        <w:t>Quỹ Bình ổn giá xăng dầu</w:t>
      </w:r>
      <w:r w:rsidRPr="00076E30">
        <w:rPr>
          <w:rFonts w:ascii="Times New Roman" w:hAnsi="Times New Roman"/>
          <w:b/>
          <w:bCs/>
          <w:sz w:val="22"/>
          <w:szCs w:val="22"/>
          <w:highlight w:val="yellow"/>
          <w:lang w:val="vi-VN"/>
        </w:rPr>
        <w:t xml:space="preserve"> (</w:t>
      </w:r>
      <w:r>
        <w:rPr>
          <w:rFonts w:ascii="Times New Roman" w:hAnsi="Times New Roman"/>
          <w:b/>
          <w:bCs/>
          <w:sz w:val="22"/>
          <w:szCs w:val="22"/>
          <w:highlight w:val="yellow"/>
          <w:lang w:val="vi-VN"/>
        </w:rPr>
        <w:t xml:space="preserve">ví dụ </w:t>
      </w:r>
      <w:r w:rsidRPr="00076E30">
        <w:rPr>
          <w:rFonts w:ascii="Times New Roman" w:hAnsi="Times New Roman"/>
          <w:b/>
          <w:bCs/>
          <w:sz w:val="22"/>
          <w:szCs w:val="22"/>
          <w:highlight w:val="yellow"/>
          <w:lang w:val="vi-VN"/>
        </w:rPr>
        <w:t>áp dụng</w:t>
      </w:r>
      <w:r>
        <w:rPr>
          <w:rFonts w:ascii="Times New Roman" w:hAnsi="Times New Roman"/>
          <w:b/>
          <w:bCs/>
          <w:sz w:val="22"/>
          <w:szCs w:val="22"/>
          <w:highlight w:val="yellow"/>
          <w:lang w:val="vi-VN"/>
        </w:rPr>
        <w:t xml:space="preserve"> đơn vị kinh doanh xăng dầu)</w:t>
      </w:r>
    </w:p>
    <w:tbl>
      <w:tblPr>
        <w:tblW w:w="8885" w:type="dxa"/>
        <w:tblInd w:w="93" w:type="dxa"/>
        <w:tblLook w:val="04A0" w:firstRow="1" w:lastRow="0" w:firstColumn="1" w:lastColumn="0" w:noHBand="0" w:noVBand="1"/>
      </w:tblPr>
      <w:tblGrid>
        <w:gridCol w:w="429"/>
        <w:gridCol w:w="4770"/>
        <w:gridCol w:w="1800"/>
        <w:gridCol w:w="270"/>
        <w:gridCol w:w="1616"/>
      </w:tblGrid>
      <w:tr w:rsidR="00824D52" w:rsidRPr="00976F40" w:rsidTr="00273832">
        <w:trPr>
          <w:trHeight w:val="300"/>
          <w:tblHeader/>
        </w:trPr>
        <w:tc>
          <w:tcPr>
            <w:tcW w:w="429" w:type="dxa"/>
            <w:tcBorders>
              <w:top w:val="nil"/>
              <w:left w:val="nil"/>
              <w:bottom w:val="nil"/>
              <w:right w:val="nil"/>
            </w:tcBorders>
            <w:shd w:val="clear" w:color="auto" w:fill="auto"/>
            <w:noWrap/>
            <w:vAlign w:val="bottom"/>
          </w:tcPr>
          <w:p w:rsidR="00824D52" w:rsidRPr="00976F40" w:rsidRDefault="00824D52" w:rsidP="002063FB">
            <w:pPr>
              <w:rPr>
                <w:rFonts w:ascii="Times New Roman" w:eastAsia="Times New Roman" w:hAnsi="Times New Roman"/>
                <w:sz w:val="22"/>
                <w:szCs w:val="22"/>
                <w:lang w:val="nl-NL" w:eastAsia="zh-TW"/>
              </w:rPr>
            </w:pPr>
          </w:p>
        </w:tc>
        <w:tc>
          <w:tcPr>
            <w:tcW w:w="4770" w:type="dxa"/>
            <w:tcBorders>
              <w:top w:val="nil"/>
              <w:left w:val="nil"/>
              <w:bottom w:val="nil"/>
              <w:right w:val="nil"/>
            </w:tcBorders>
            <w:shd w:val="clear" w:color="auto" w:fill="auto"/>
            <w:noWrap/>
            <w:vAlign w:val="bottom"/>
          </w:tcPr>
          <w:p w:rsidR="00824D52" w:rsidRPr="00976F40" w:rsidRDefault="00824D52" w:rsidP="002063FB">
            <w:pPr>
              <w:rPr>
                <w:rFonts w:ascii="Times New Roman" w:hAnsi="Times New Roman"/>
                <w:color w:val="000000"/>
                <w:sz w:val="22"/>
                <w:szCs w:val="22"/>
                <w:lang w:val="nl-NL"/>
              </w:rPr>
            </w:pPr>
          </w:p>
        </w:tc>
        <w:tc>
          <w:tcPr>
            <w:tcW w:w="1800" w:type="dxa"/>
            <w:tcBorders>
              <w:top w:val="nil"/>
              <w:left w:val="nil"/>
              <w:bottom w:val="single" w:sz="4" w:space="0" w:color="auto"/>
              <w:right w:val="nil"/>
            </w:tcBorders>
            <w:shd w:val="clear" w:color="auto" w:fill="auto"/>
            <w:noWrap/>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70" w:type="dxa"/>
            <w:tcBorders>
              <w:top w:val="nil"/>
              <w:left w:val="nil"/>
              <w:right w:val="nil"/>
            </w:tcBorders>
            <w:shd w:val="clear" w:color="auto" w:fill="auto"/>
            <w:noWrap/>
            <w:vAlign w:val="bottom"/>
          </w:tcPr>
          <w:p w:rsidR="00824D52" w:rsidRPr="00273832" w:rsidRDefault="00824D52" w:rsidP="00824D52">
            <w:pPr>
              <w:jc w:val="right"/>
              <w:rPr>
                <w:rFonts w:ascii="Times New Roman" w:hAnsi="Times New Roman"/>
                <w:sz w:val="22"/>
                <w:szCs w:val="22"/>
              </w:rPr>
            </w:pPr>
          </w:p>
        </w:tc>
        <w:tc>
          <w:tcPr>
            <w:tcW w:w="1616" w:type="dxa"/>
            <w:tcBorders>
              <w:top w:val="nil"/>
              <w:left w:val="nil"/>
              <w:bottom w:val="single" w:sz="4" w:space="0" w:color="auto"/>
              <w:right w:val="nil"/>
            </w:tcBorders>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7955E8" w:rsidRPr="0098030C" w:rsidTr="007A4945">
        <w:trPr>
          <w:trHeight w:val="300"/>
        </w:trPr>
        <w:tc>
          <w:tcPr>
            <w:tcW w:w="429" w:type="dxa"/>
            <w:tcBorders>
              <w:top w:val="nil"/>
              <w:left w:val="nil"/>
              <w:bottom w:val="nil"/>
              <w:right w:val="nil"/>
            </w:tcBorders>
            <w:shd w:val="clear" w:color="auto" w:fill="auto"/>
            <w:noWrap/>
            <w:vAlign w:val="bottom"/>
            <w:hideMark/>
          </w:tcPr>
          <w:p w:rsidR="007955E8" w:rsidRPr="00976F40" w:rsidRDefault="007955E8" w:rsidP="002063FB">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7955E8" w:rsidRPr="003F2E7A" w:rsidRDefault="00824D52" w:rsidP="002063FB">
            <w:pPr>
              <w:spacing w:line="0" w:lineRule="atLeast"/>
              <w:rPr>
                <w:rFonts w:ascii="Times New Roman" w:hAnsi="Times New Roman"/>
                <w:b/>
                <w:sz w:val="22"/>
                <w:szCs w:val="22"/>
                <w:lang w:val="nl-NL"/>
              </w:rPr>
            </w:pPr>
            <w:r>
              <w:rPr>
                <w:rFonts w:ascii="Times New Roman" w:hAnsi="Times New Roman"/>
                <w:b/>
                <w:sz w:val="22"/>
                <w:szCs w:val="22"/>
                <w:lang w:val="nl-NL"/>
              </w:rPr>
              <w:t>Số đầu năm</w:t>
            </w:r>
          </w:p>
        </w:tc>
        <w:tc>
          <w:tcPr>
            <w:tcW w:w="1800" w:type="dxa"/>
            <w:tcBorders>
              <w:top w:val="single" w:sz="4" w:space="0" w:color="auto"/>
              <w:left w:val="nil"/>
              <w:bottom w:val="nil"/>
              <w:right w:val="nil"/>
            </w:tcBorders>
            <w:shd w:val="clear" w:color="auto" w:fill="auto"/>
            <w:noWrap/>
            <w:vAlign w:val="bottom"/>
            <w:hideMark/>
          </w:tcPr>
          <w:p w:rsidR="007955E8" w:rsidRPr="0098030C" w:rsidRDefault="007955E8" w:rsidP="002063FB">
            <w:pPr>
              <w:jc w:val="right"/>
              <w:rPr>
                <w:rFonts w:ascii="Times New Roman" w:hAnsi="Times New Roman"/>
                <w:color w:val="000000"/>
                <w:sz w:val="22"/>
                <w:szCs w:val="22"/>
              </w:rPr>
            </w:pPr>
            <w:r w:rsidRPr="0098030C">
              <w:rPr>
                <w:rFonts w:ascii="Times New Roman" w:hAnsi="Times New Roman"/>
                <w:color w:val="000000"/>
                <w:sz w:val="22"/>
                <w:szCs w:val="22"/>
              </w:rPr>
              <w:t>-</w:t>
            </w:r>
          </w:p>
        </w:tc>
        <w:tc>
          <w:tcPr>
            <w:tcW w:w="270" w:type="dxa"/>
            <w:tcBorders>
              <w:left w:val="nil"/>
              <w:bottom w:val="nil"/>
              <w:right w:val="nil"/>
            </w:tcBorders>
            <w:shd w:val="clear" w:color="auto" w:fill="auto"/>
            <w:noWrap/>
            <w:vAlign w:val="bottom"/>
            <w:hideMark/>
          </w:tcPr>
          <w:p w:rsidR="007955E8" w:rsidRPr="0098030C" w:rsidRDefault="007955E8" w:rsidP="002063FB">
            <w:pPr>
              <w:jc w:val="right"/>
              <w:rPr>
                <w:rFonts w:ascii="Times New Roman" w:hAnsi="Times New Roman"/>
                <w:color w:val="000000"/>
                <w:sz w:val="22"/>
                <w:szCs w:val="22"/>
              </w:rPr>
            </w:pPr>
          </w:p>
        </w:tc>
        <w:tc>
          <w:tcPr>
            <w:tcW w:w="1616" w:type="dxa"/>
            <w:tcBorders>
              <w:top w:val="single" w:sz="4" w:space="0" w:color="auto"/>
              <w:left w:val="nil"/>
              <w:bottom w:val="nil"/>
              <w:right w:val="nil"/>
            </w:tcBorders>
            <w:shd w:val="clear" w:color="auto" w:fill="auto"/>
            <w:noWrap/>
            <w:vAlign w:val="bottom"/>
            <w:hideMark/>
          </w:tcPr>
          <w:p w:rsidR="007955E8" w:rsidRPr="0098030C" w:rsidRDefault="007955E8" w:rsidP="002063FB">
            <w:pPr>
              <w:jc w:val="right"/>
              <w:rPr>
                <w:rFonts w:ascii="Times New Roman" w:hAnsi="Times New Roman"/>
                <w:color w:val="000000"/>
                <w:sz w:val="22"/>
                <w:szCs w:val="22"/>
              </w:rPr>
            </w:pPr>
            <w:r w:rsidRPr="0098030C">
              <w:rPr>
                <w:rFonts w:ascii="Times New Roman" w:hAnsi="Times New Roman"/>
                <w:color w:val="000000"/>
                <w:sz w:val="22"/>
                <w:szCs w:val="22"/>
              </w:rPr>
              <w:t>-</w:t>
            </w:r>
          </w:p>
        </w:tc>
      </w:tr>
      <w:tr w:rsidR="007955E8" w:rsidRPr="0098030C" w:rsidTr="002063FB">
        <w:trPr>
          <w:trHeight w:val="300"/>
        </w:trPr>
        <w:tc>
          <w:tcPr>
            <w:tcW w:w="429" w:type="dxa"/>
            <w:tcBorders>
              <w:top w:val="nil"/>
              <w:left w:val="nil"/>
              <w:bottom w:val="nil"/>
              <w:right w:val="nil"/>
            </w:tcBorders>
            <w:shd w:val="clear" w:color="auto" w:fill="auto"/>
            <w:noWrap/>
            <w:vAlign w:val="bottom"/>
            <w:hideMark/>
          </w:tcPr>
          <w:p w:rsidR="007955E8" w:rsidRPr="00976F40" w:rsidRDefault="007955E8" w:rsidP="002063FB">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7955E8" w:rsidRPr="00066ADB" w:rsidRDefault="007955E8" w:rsidP="006746EB">
            <w:pPr>
              <w:spacing w:line="0" w:lineRule="atLeast"/>
              <w:rPr>
                <w:rFonts w:ascii="Times New Roman" w:hAnsi="Times New Roman"/>
                <w:sz w:val="22"/>
                <w:szCs w:val="22"/>
                <w:lang w:val="vi-VN"/>
              </w:rPr>
            </w:pPr>
            <w:r>
              <w:rPr>
                <w:rFonts w:ascii="Times New Roman" w:hAnsi="Times New Roman"/>
                <w:sz w:val="22"/>
                <w:szCs w:val="22"/>
                <w:lang w:val="vi-VN"/>
              </w:rPr>
              <w:t>Số trích lập quỹ trong năm</w:t>
            </w:r>
            <w:r>
              <w:rPr>
                <w:rFonts w:ascii="Times New Roman" w:hAnsi="Times New Roman"/>
                <w:sz w:val="22"/>
                <w:szCs w:val="22"/>
              </w:rPr>
              <w:t xml:space="preserve"> </w:t>
            </w:r>
          </w:p>
        </w:tc>
        <w:tc>
          <w:tcPr>
            <w:tcW w:w="1800" w:type="dxa"/>
            <w:tcBorders>
              <w:top w:val="nil"/>
              <w:left w:val="nil"/>
              <w:bottom w:val="nil"/>
              <w:right w:val="nil"/>
            </w:tcBorders>
            <w:shd w:val="clear" w:color="auto" w:fill="auto"/>
            <w:noWrap/>
            <w:vAlign w:val="bottom"/>
            <w:hideMark/>
          </w:tcPr>
          <w:p w:rsidR="007955E8" w:rsidRPr="0098030C" w:rsidRDefault="007955E8" w:rsidP="002063FB">
            <w:pPr>
              <w:jc w:val="right"/>
              <w:rPr>
                <w:rFonts w:ascii="Times New Roman" w:hAnsi="Times New Roman"/>
                <w:color w:val="000000"/>
                <w:sz w:val="22"/>
                <w:szCs w:val="22"/>
              </w:rPr>
            </w:pPr>
            <w:r w:rsidRPr="0098030C">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7955E8" w:rsidRPr="0098030C" w:rsidRDefault="007955E8" w:rsidP="002063FB">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7955E8" w:rsidRPr="0098030C" w:rsidRDefault="007955E8" w:rsidP="002063FB">
            <w:pPr>
              <w:jc w:val="right"/>
              <w:rPr>
                <w:rFonts w:ascii="Times New Roman" w:hAnsi="Times New Roman"/>
                <w:color w:val="000000"/>
                <w:sz w:val="22"/>
                <w:szCs w:val="22"/>
              </w:rPr>
            </w:pPr>
            <w:r w:rsidRPr="0098030C">
              <w:rPr>
                <w:rFonts w:ascii="Times New Roman" w:hAnsi="Times New Roman"/>
                <w:color w:val="000000"/>
                <w:sz w:val="22"/>
                <w:szCs w:val="22"/>
              </w:rPr>
              <w:t>-</w:t>
            </w:r>
          </w:p>
        </w:tc>
      </w:tr>
      <w:tr w:rsidR="007955E8" w:rsidRPr="0098030C" w:rsidTr="002131DB">
        <w:trPr>
          <w:trHeight w:val="300"/>
        </w:trPr>
        <w:tc>
          <w:tcPr>
            <w:tcW w:w="429" w:type="dxa"/>
            <w:tcBorders>
              <w:top w:val="nil"/>
              <w:left w:val="nil"/>
              <w:bottom w:val="nil"/>
              <w:right w:val="nil"/>
            </w:tcBorders>
            <w:shd w:val="clear" w:color="auto" w:fill="auto"/>
            <w:noWrap/>
            <w:vAlign w:val="bottom"/>
            <w:hideMark/>
          </w:tcPr>
          <w:p w:rsidR="007955E8" w:rsidRPr="00976F40" w:rsidRDefault="007955E8" w:rsidP="002063FB">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7955E8" w:rsidRPr="00066ADB" w:rsidRDefault="007955E8" w:rsidP="002063FB">
            <w:pPr>
              <w:spacing w:line="0" w:lineRule="atLeast"/>
              <w:rPr>
                <w:rFonts w:ascii="Times New Roman" w:hAnsi="Times New Roman"/>
                <w:sz w:val="22"/>
                <w:szCs w:val="22"/>
                <w:lang w:val="vi-VN"/>
              </w:rPr>
            </w:pPr>
            <w:r>
              <w:rPr>
                <w:rFonts w:ascii="Times New Roman" w:hAnsi="Times New Roman"/>
                <w:sz w:val="22"/>
                <w:szCs w:val="22"/>
                <w:lang w:val="vi-VN"/>
              </w:rPr>
              <w:t>Số sử dụng quỹ trong năm</w:t>
            </w:r>
          </w:p>
        </w:tc>
        <w:tc>
          <w:tcPr>
            <w:tcW w:w="1800" w:type="dxa"/>
            <w:tcBorders>
              <w:top w:val="nil"/>
              <w:left w:val="nil"/>
              <w:right w:val="nil"/>
            </w:tcBorders>
            <w:shd w:val="clear" w:color="auto" w:fill="auto"/>
            <w:noWrap/>
            <w:vAlign w:val="bottom"/>
            <w:hideMark/>
          </w:tcPr>
          <w:p w:rsidR="007955E8" w:rsidRPr="0098030C" w:rsidRDefault="007955E8" w:rsidP="002063FB">
            <w:pPr>
              <w:jc w:val="right"/>
              <w:rPr>
                <w:rFonts w:ascii="Times New Roman" w:hAnsi="Times New Roman"/>
                <w:color w:val="000000"/>
                <w:sz w:val="22"/>
                <w:szCs w:val="22"/>
              </w:rPr>
            </w:pPr>
            <w:r w:rsidRPr="0098030C">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7955E8" w:rsidRPr="0098030C" w:rsidRDefault="007955E8" w:rsidP="002063FB">
            <w:pPr>
              <w:jc w:val="right"/>
              <w:rPr>
                <w:rFonts w:ascii="Times New Roman" w:hAnsi="Times New Roman"/>
                <w:color w:val="000000"/>
                <w:sz w:val="22"/>
                <w:szCs w:val="22"/>
              </w:rPr>
            </w:pPr>
          </w:p>
        </w:tc>
        <w:tc>
          <w:tcPr>
            <w:tcW w:w="1616" w:type="dxa"/>
            <w:tcBorders>
              <w:top w:val="nil"/>
              <w:left w:val="nil"/>
              <w:right w:val="nil"/>
            </w:tcBorders>
            <w:shd w:val="clear" w:color="auto" w:fill="auto"/>
            <w:noWrap/>
            <w:vAlign w:val="bottom"/>
            <w:hideMark/>
          </w:tcPr>
          <w:p w:rsidR="007955E8" w:rsidRPr="0098030C" w:rsidRDefault="007955E8" w:rsidP="002063FB">
            <w:pPr>
              <w:jc w:val="right"/>
              <w:rPr>
                <w:rFonts w:ascii="Times New Roman" w:hAnsi="Times New Roman"/>
                <w:color w:val="000000"/>
                <w:sz w:val="22"/>
                <w:szCs w:val="22"/>
              </w:rPr>
            </w:pPr>
            <w:r w:rsidRPr="0098030C">
              <w:rPr>
                <w:rFonts w:ascii="Times New Roman" w:hAnsi="Times New Roman"/>
                <w:color w:val="000000"/>
                <w:sz w:val="22"/>
                <w:szCs w:val="22"/>
              </w:rPr>
              <w:t>(-)</w:t>
            </w:r>
          </w:p>
        </w:tc>
      </w:tr>
      <w:tr w:rsidR="007955E8" w:rsidRPr="0098030C" w:rsidTr="007A4945">
        <w:trPr>
          <w:trHeight w:val="300"/>
        </w:trPr>
        <w:tc>
          <w:tcPr>
            <w:tcW w:w="429" w:type="dxa"/>
            <w:tcBorders>
              <w:top w:val="nil"/>
              <w:left w:val="nil"/>
              <w:bottom w:val="nil"/>
              <w:right w:val="nil"/>
            </w:tcBorders>
            <w:shd w:val="clear" w:color="auto" w:fill="auto"/>
            <w:noWrap/>
            <w:vAlign w:val="bottom"/>
            <w:hideMark/>
          </w:tcPr>
          <w:p w:rsidR="007955E8" w:rsidRPr="00976F40" w:rsidRDefault="007955E8" w:rsidP="002063FB">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7955E8" w:rsidRPr="00066ADB" w:rsidRDefault="007955E8" w:rsidP="002063FB">
            <w:pPr>
              <w:spacing w:line="0" w:lineRule="atLeast"/>
              <w:rPr>
                <w:rFonts w:ascii="Times New Roman" w:hAnsi="Times New Roman"/>
                <w:sz w:val="22"/>
                <w:szCs w:val="22"/>
                <w:lang w:val="vi-VN"/>
              </w:rPr>
            </w:pPr>
            <w:r>
              <w:rPr>
                <w:rFonts w:ascii="Times New Roman" w:hAnsi="Times New Roman"/>
                <w:sz w:val="22"/>
                <w:szCs w:val="22"/>
                <w:lang w:val="vi-VN"/>
              </w:rPr>
              <w:t xml:space="preserve">Tiền lãi phát sinh từ tài khoản tiền gửi </w:t>
            </w:r>
            <w:r w:rsidRPr="00066ADB">
              <w:rPr>
                <w:rFonts w:ascii="Times New Roman" w:hAnsi="Times New Roman"/>
                <w:sz w:val="22"/>
                <w:szCs w:val="22"/>
                <w:lang w:val="vi-VN"/>
              </w:rPr>
              <w:t>Quỹ Bình ổn giá xăng dầu</w:t>
            </w:r>
            <w:r>
              <w:rPr>
                <w:rFonts w:ascii="Times New Roman" w:hAnsi="Times New Roman"/>
                <w:sz w:val="22"/>
                <w:szCs w:val="22"/>
                <w:lang w:val="vi-VN"/>
              </w:rPr>
              <w:t xml:space="preserve"> (khi </w:t>
            </w:r>
            <w:r w:rsidRPr="00066ADB">
              <w:rPr>
                <w:rFonts w:ascii="Times New Roman" w:hAnsi="Times New Roman"/>
                <w:sz w:val="22"/>
                <w:szCs w:val="22"/>
                <w:lang w:val="vi-VN"/>
              </w:rPr>
              <w:t>Quỹ Bình ổn giá xăng dầu</w:t>
            </w:r>
            <w:r>
              <w:rPr>
                <w:rFonts w:ascii="Times New Roman" w:hAnsi="Times New Roman"/>
                <w:sz w:val="22"/>
                <w:szCs w:val="22"/>
                <w:lang w:val="vi-VN"/>
              </w:rPr>
              <w:t xml:space="preserve"> dương) / (Tiền lãi vay phải trả khi </w:t>
            </w:r>
            <w:r w:rsidRPr="00066ADB">
              <w:rPr>
                <w:rFonts w:ascii="Times New Roman" w:hAnsi="Times New Roman"/>
                <w:sz w:val="22"/>
                <w:szCs w:val="22"/>
                <w:lang w:val="vi-VN"/>
              </w:rPr>
              <w:t>Quỹ Bình ổn giá xăng dầu</w:t>
            </w:r>
            <w:r>
              <w:rPr>
                <w:rFonts w:ascii="Times New Roman" w:hAnsi="Times New Roman"/>
                <w:sz w:val="22"/>
                <w:szCs w:val="22"/>
                <w:lang w:val="vi-VN"/>
              </w:rPr>
              <w:t xml:space="preserve"> âm) </w:t>
            </w:r>
          </w:p>
        </w:tc>
        <w:tc>
          <w:tcPr>
            <w:tcW w:w="1800" w:type="dxa"/>
            <w:tcBorders>
              <w:top w:val="nil"/>
              <w:left w:val="nil"/>
              <w:bottom w:val="single" w:sz="4" w:space="0" w:color="auto"/>
              <w:right w:val="nil"/>
            </w:tcBorders>
            <w:shd w:val="clear" w:color="auto" w:fill="auto"/>
            <w:noWrap/>
            <w:vAlign w:val="bottom"/>
            <w:hideMark/>
          </w:tcPr>
          <w:p w:rsidR="007955E8" w:rsidRPr="0098030C" w:rsidRDefault="007955E8" w:rsidP="002063FB">
            <w:pPr>
              <w:jc w:val="right"/>
              <w:rPr>
                <w:rFonts w:ascii="Times New Roman" w:hAnsi="Times New Roman"/>
                <w:color w:val="000000"/>
                <w:sz w:val="22"/>
                <w:szCs w:val="22"/>
              </w:rPr>
            </w:pPr>
            <w:r>
              <w:rPr>
                <w:rFonts w:ascii="Times New Roman" w:hAnsi="Times New Roman"/>
                <w:color w:val="000000"/>
                <w:sz w:val="22"/>
                <w:szCs w:val="22"/>
                <w:lang w:val="vi-VN"/>
              </w:rPr>
              <w:t>-/</w:t>
            </w:r>
            <w:r w:rsidRPr="0098030C">
              <w:rPr>
                <w:rFonts w:ascii="Times New Roman" w:hAnsi="Times New Roman"/>
                <w:color w:val="000000"/>
                <w:sz w:val="22"/>
                <w:szCs w:val="22"/>
              </w:rPr>
              <w:t>(-)</w:t>
            </w:r>
          </w:p>
        </w:tc>
        <w:tc>
          <w:tcPr>
            <w:tcW w:w="270" w:type="dxa"/>
            <w:tcBorders>
              <w:top w:val="nil"/>
              <w:left w:val="nil"/>
              <w:right w:val="nil"/>
            </w:tcBorders>
            <w:shd w:val="clear" w:color="auto" w:fill="auto"/>
            <w:noWrap/>
            <w:vAlign w:val="bottom"/>
            <w:hideMark/>
          </w:tcPr>
          <w:p w:rsidR="007955E8" w:rsidRPr="0098030C" w:rsidRDefault="007955E8" w:rsidP="002063FB">
            <w:pPr>
              <w:jc w:val="right"/>
              <w:rPr>
                <w:rFonts w:ascii="Times New Roman" w:hAnsi="Times New Roman"/>
                <w:color w:val="000000"/>
                <w:sz w:val="22"/>
                <w:szCs w:val="22"/>
              </w:rPr>
            </w:pPr>
          </w:p>
        </w:tc>
        <w:tc>
          <w:tcPr>
            <w:tcW w:w="1616" w:type="dxa"/>
            <w:tcBorders>
              <w:top w:val="nil"/>
              <w:left w:val="nil"/>
              <w:bottom w:val="single" w:sz="4" w:space="0" w:color="auto"/>
              <w:right w:val="nil"/>
            </w:tcBorders>
            <w:shd w:val="clear" w:color="auto" w:fill="auto"/>
            <w:noWrap/>
            <w:vAlign w:val="bottom"/>
            <w:hideMark/>
          </w:tcPr>
          <w:p w:rsidR="007955E8" w:rsidRPr="0098030C" w:rsidRDefault="007955E8" w:rsidP="002063FB">
            <w:pPr>
              <w:jc w:val="right"/>
              <w:rPr>
                <w:rFonts w:ascii="Times New Roman" w:hAnsi="Times New Roman"/>
                <w:color w:val="000000"/>
                <w:sz w:val="22"/>
                <w:szCs w:val="22"/>
              </w:rPr>
            </w:pPr>
            <w:r>
              <w:rPr>
                <w:rFonts w:ascii="Times New Roman" w:hAnsi="Times New Roman"/>
                <w:color w:val="000000"/>
                <w:sz w:val="22"/>
                <w:szCs w:val="22"/>
                <w:lang w:val="vi-VN"/>
              </w:rPr>
              <w:t>-/</w:t>
            </w:r>
            <w:r w:rsidRPr="0098030C">
              <w:rPr>
                <w:rFonts w:ascii="Times New Roman" w:hAnsi="Times New Roman"/>
                <w:color w:val="000000"/>
                <w:sz w:val="22"/>
                <w:szCs w:val="22"/>
              </w:rPr>
              <w:t>(-)</w:t>
            </w:r>
          </w:p>
        </w:tc>
      </w:tr>
      <w:tr w:rsidR="007955E8" w:rsidRPr="00976F40" w:rsidTr="007A4945">
        <w:trPr>
          <w:trHeight w:val="233"/>
        </w:trPr>
        <w:tc>
          <w:tcPr>
            <w:tcW w:w="429" w:type="dxa"/>
            <w:tcBorders>
              <w:top w:val="nil"/>
              <w:left w:val="nil"/>
              <w:bottom w:val="nil"/>
              <w:right w:val="nil"/>
            </w:tcBorders>
            <w:shd w:val="clear" w:color="auto" w:fill="auto"/>
            <w:noWrap/>
            <w:vAlign w:val="bottom"/>
            <w:hideMark/>
          </w:tcPr>
          <w:p w:rsidR="007955E8" w:rsidRPr="00976F40" w:rsidRDefault="007955E8" w:rsidP="002063FB">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7955E8" w:rsidRPr="00976F40" w:rsidRDefault="00824D52" w:rsidP="002063FB">
            <w:pPr>
              <w:rPr>
                <w:rFonts w:ascii="Times New Roman" w:eastAsia="Times New Roman" w:hAnsi="Times New Roman"/>
                <w:b/>
                <w:bCs/>
                <w:color w:val="000000" w:themeColor="text1"/>
                <w:sz w:val="22"/>
                <w:szCs w:val="22"/>
                <w:lang w:eastAsia="zh-TW"/>
              </w:rPr>
            </w:pPr>
            <w:r>
              <w:rPr>
                <w:rFonts w:ascii="Times New Roman" w:eastAsia="Times New Roman" w:hAnsi="Times New Roman"/>
                <w:b/>
                <w:bCs/>
                <w:color w:val="000000" w:themeColor="text1"/>
                <w:sz w:val="22"/>
                <w:szCs w:val="22"/>
                <w:lang w:eastAsia="zh-TW"/>
              </w:rPr>
              <w:t>Số cuối năm</w:t>
            </w:r>
          </w:p>
        </w:tc>
        <w:tc>
          <w:tcPr>
            <w:tcW w:w="1800" w:type="dxa"/>
            <w:tcBorders>
              <w:top w:val="single" w:sz="4" w:space="0" w:color="auto"/>
              <w:left w:val="nil"/>
              <w:bottom w:val="double" w:sz="4" w:space="0" w:color="auto"/>
              <w:right w:val="nil"/>
            </w:tcBorders>
            <w:shd w:val="clear" w:color="auto" w:fill="auto"/>
            <w:noWrap/>
            <w:vAlign w:val="bottom"/>
            <w:hideMark/>
          </w:tcPr>
          <w:p w:rsidR="007955E8" w:rsidRPr="00976F40" w:rsidRDefault="007955E8" w:rsidP="002063FB">
            <w:pPr>
              <w:jc w:val="right"/>
              <w:rPr>
                <w:rFonts w:ascii="Times New Roman" w:hAnsi="Times New Roman"/>
                <w:b/>
                <w:color w:val="000000"/>
                <w:sz w:val="22"/>
                <w:szCs w:val="22"/>
              </w:rPr>
            </w:pPr>
            <w:r w:rsidRPr="00976F40">
              <w:rPr>
                <w:rFonts w:ascii="Times New Roman" w:hAnsi="Times New Roman"/>
                <w:b/>
                <w:color w:val="000000"/>
                <w:sz w:val="22"/>
                <w:szCs w:val="22"/>
              </w:rPr>
              <w:t>-</w:t>
            </w:r>
          </w:p>
        </w:tc>
        <w:tc>
          <w:tcPr>
            <w:tcW w:w="270" w:type="dxa"/>
            <w:tcBorders>
              <w:left w:val="nil"/>
              <w:right w:val="nil"/>
            </w:tcBorders>
            <w:shd w:val="clear" w:color="auto" w:fill="auto"/>
            <w:noWrap/>
            <w:vAlign w:val="bottom"/>
            <w:hideMark/>
          </w:tcPr>
          <w:p w:rsidR="007955E8" w:rsidRPr="00976F40" w:rsidRDefault="007955E8" w:rsidP="002063FB">
            <w:pPr>
              <w:jc w:val="right"/>
              <w:rPr>
                <w:rFonts w:ascii="Times New Roman" w:hAnsi="Times New Roman"/>
                <w:b/>
                <w:color w:val="000000"/>
                <w:sz w:val="22"/>
                <w:szCs w:val="22"/>
              </w:rPr>
            </w:pPr>
          </w:p>
        </w:tc>
        <w:tc>
          <w:tcPr>
            <w:tcW w:w="1616" w:type="dxa"/>
            <w:tcBorders>
              <w:top w:val="single" w:sz="4" w:space="0" w:color="auto"/>
              <w:left w:val="nil"/>
              <w:bottom w:val="double" w:sz="4" w:space="0" w:color="auto"/>
              <w:right w:val="nil"/>
            </w:tcBorders>
            <w:shd w:val="clear" w:color="auto" w:fill="auto"/>
            <w:noWrap/>
            <w:vAlign w:val="bottom"/>
            <w:hideMark/>
          </w:tcPr>
          <w:p w:rsidR="007955E8" w:rsidRPr="00976F40" w:rsidRDefault="007955E8" w:rsidP="002063FB">
            <w:pPr>
              <w:jc w:val="right"/>
              <w:rPr>
                <w:rFonts w:ascii="Times New Roman" w:hAnsi="Times New Roman"/>
                <w:b/>
                <w:color w:val="000000"/>
                <w:sz w:val="22"/>
                <w:szCs w:val="22"/>
              </w:rPr>
            </w:pPr>
            <w:r w:rsidRPr="00976F40">
              <w:rPr>
                <w:rFonts w:ascii="Times New Roman" w:hAnsi="Times New Roman"/>
                <w:b/>
                <w:color w:val="000000"/>
                <w:sz w:val="22"/>
                <w:szCs w:val="22"/>
              </w:rPr>
              <w:t>-</w:t>
            </w:r>
          </w:p>
        </w:tc>
      </w:tr>
      <w:tr w:rsidR="002131DB" w:rsidRPr="00976F40" w:rsidTr="007A4945">
        <w:trPr>
          <w:trHeight w:val="300"/>
        </w:trPr>
        <w:tc>
          <w:tcPr>
            <w:tcW w:w="429" w:type="dxa"/>
            <w:tcBorders>
              <w:top w:val="nil"/>
              <w:left w:val="nil"/>
              <w:bottom w:val="nil"/>
              <w:right w:val="nil"/>
            </w:tcBorders>
            <w:shd w:val="clear" w:color="auto" w:fill="auto"/>
            <w:noWrap/>
            <w:vAlign w:val="bottom"/>
            <w:hideMark/>
          </w:tcPr>
          <w:p w:rsidR="002131DB" w:rsidRPr="00976F40" w:rsidRDefault="002131DB" w:rsidP="002063FB">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2131DB" w:rsidRDefault="002131DB" w:rsidP="002063FB">
            <w:pPr>
              <w:rPr>
                <w:rFonts w:ascii="Times New Roman" w:eastAsia="Times New Roman" w:hAnsi="Times New Roman"/>
                <w:b/>
                <w:bCs/>
                <w:color w:val="000000" w:themeColor="text1"/>
                <w:sz w:val="22"/>
                <w:szCs w:val="22"/>
                <w:lang w:eastAsia="zh-TW"/>
              </w:rPr>
            </w:pPr>
            <w:r w:rsidRPr="00076E30">
              <w:rPr>
                <w:rFonts w:ascii="Times New Roman" w:hAnsi="Times New Roman"/>
                <w:bCs/>
                <w:i/>
                <w:sz w:val="22"/>
                <w:szCs w:val="22"/>
                <w:lang w:val="vi-VN"/>
              </w:rPr>
              <w:t>Trong đó:</w:t>
            </w:r>
          </w:p>
        </w:tc>
        <w:tc>
          <w:tcPr>
            <w:tcW w:w="1800" w:type="dxa"/>
            <w:tcBorders>
              <w:top w:val="double" w:sz="4" w:space="0" w:color="auto"/>
              <w:left w:val="nil"/>
              <w:right w:val="nil"/>
            </w:tcBorders>
            <w:shd w:val="clear" w:color="auto" w:fill="auto"/>
            <w:noWrap/>
            <w:vAlign w:val="bottom"/>
            <w:hideMark/>
          </w:tcPr>
          <w:p w:rsidR="002131DB" w:rsidRPr="00976F40" w:rsidRDefault="002131DB" w:rsidP="002063FB">
            <w:pPr>
              <w:jc w:val="right"/>
              <w:rPr>
                <w:rFonts w:ascii="Times New Roman" w:hAnsi="Times New Roman"/>
                <w:b/>
                <w:color w:val="000000"/>
                <w:sz w:val="22"/>
                <w:szCs w:val="22"/>
              </w:rPr>
            </w:pPr>
          </w:p>
        </w:tc>
        <w:tc>
          <w:tcPr>
            <w:tcW w:w="270" w:type="dxa"/>
            <w:tcBorders>
              <w:left w:val="nil"/>
              <w:right w:val="nil"/>
            </w:tcBorders>
            <w:shd w:val="clear" w:color="auto" w:fill="auto"/>
            <w:noWrap/>
            <w:vAlign w:val="bottom"/>
            <w:hideMark/>
          </w:tcPr>
          <w:p w:rsidR="002131DB" w:rsidRPr="00976F40" w:rsidRDefault="002131DB" w:rsidP="002063FB">
            <w:pPr>
              <w:jc w:val="right"/>
              <w:rPr>
                <w:rFonts w:ascii="Times New Roman" w:hAnsi="Times New Roman"/>
                <w:b/>
                <w:color w:val="000000"/>
                <w:sz w:val="22"/>
                <w:szCs w:val="22"/>
              </w:rPr>
            </w:pPr>
          </w:p>
        </w:tc>
        <w:tc>
          <w:tcPr>
            <w:tcW w:w="1616" w:type="dxa"/>
            <w:tcBorders>
              <w:top w:val="double" w:sz="4" w:space="0" w:color="auto"/>
              <w:left w:val="nil"/>
              <w:right w:val="nil"/>
            </w:tcBorders>
            <w:shd w:val="clear" w:color="auto" w:fill="auto"/>
            <w:noWrap/>
            <w:vAlign w:val="bottom"/>
            <w:hideMark/>
          </w:tcPr>
          <w:p w:rsidR="002131DB" w:rsidRPr="00976F40" w:rsidRDefault="002131DB" w:rsidP="002063FB">
            <w:pPr>
              <w:jc w:val="right"/>
              <w:rPr>
                <w:rFonts w:ascii="Times New Roman" w:hAnsi="Times New Roman"/>
                <w:b/>
                <w:color w:val="000000"/>
                <w:sz w:val="22"/>
                <w:szCs w:val="22"/>
              </w:rPr>
            </w:pPr>
          </w:p>
        </w:tc>
      </w:tr>
      <w:tr w:rsidR="002131DB" w:rsidRPr="00976F40" w:rsidTr="002131DB">
        <w:trPr>
          <w:trHeight w:val="300"/>
        </w:trPr>
        <w:tc>
          <w:tcPr>
            <w:tcW w:w="429" w:type="dxa"/>
            <w:tcBorders>
              <w:top w:val="nil"/>
              <w:left w:val="nil"/>
              <w:bottom w:val="nil"/>
              <w:right w:val="nil"/>
            </w:tcBorders>
            <w:shd w:val="clear" w:color="auto" w:fill="auto"/>
            <w:noWrap/>
            <w:vAlign w:val="bottom"/>
            <w:hideMark/>
          </w:tcPr>
          <w:p w:rsidR="002131DB" w:rsidRPr="00976F40" w:rsidRDefault="002131DB" w:rsidP="002063FB">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2131DB" w:rsidRDefault="002131DB" w:rsidP="002063FB">
            <w:pPr>
              <w:spacing w:line="0" w:lineRule="atLeast"/>
              <w:rPr>
                <w:rFonts w:ascii="Times New Roman" w:hAnsi="Times New Roman"/>
                <w:sz w:val="22"/>
                <w:szCs w:val="22"/>
                <w:lang w:val="vi-VN"/>
              </w:rPr>
            </w:pPr>
            <w:r>
              <w:rPr>
                <w:rFonts w:ascii="Times New Roman" w:hAnsi="Times New Roman"/>
                <w:sz w:val="22"/>
                <w:szCs w:val="22"/>
                <w:lang w:val="vi-VN"/>
              </w:rPr>
              <w:t xml:space="preserve">Số dư tài khoản tiền gửi </w:t>
            </w:r>
            <w:r w:rsidRPr="00066ADB">
              <w:rPr>
                <w:rFonts w:ascii="Times New Roman" w:hAnsi="Times New Roman"/>
                <w:sz w:val="22"/>
                <w:szCs w:val="22"/>
                <w:lang w:val="vi-VN"/>
              </w:rPr>
              <w:t>Quỹ Bình ổn giá xăng dầu</w:t>
            </w:r>
            <w:r>
              <w:rPr>
                <w:rFonts w:ascii="Times New Roman" w:hAnsi="Times New Roman"/>
                <w:sz w:val="22"/>
                <w:szCs w:val="22"/>
                <w:lang w:val="vi-VN"/>
              </w:rPr>
              <w:t xml:space="preserve"> tại ngân hàng (xem </w:t>
            </w:r>
            <w:r w:rsidRPr="00192554">
              <w:rPr>
                <w:rFonts w:ascii="Times New Roman" w:hAnsi="Times New Roman"/>
                <w:sz w:val="22"/>
                <w:szCs w:val="22"/>
                <w:highlight w:val="cyan"/>
                <w:lang w:val="vi-VN"/>
              </w:rPr>
              <w:t>Thuyết minh số V.1</w:t>
            </w:r>
            <w:r>
              <w:rPr>
                <w:rFonts w:ascii="Times New Roman" w:hAnsi="Times New Roman"/>
                <w:sz w:val="22"/>
                <w:szCs w:val="22"/>
                <w:lang w:val="vi-VN"/>
              </w:rPr>
              <w:t>)</w:t>
            </w:r>
          </w:p>
        </w:tc>
        <w:tc>
          <w:tcPr>
            <w:tcW w:w="1800" w:type="dxa"/>
            <w:tcBorders>
              <w:left w:val="nil"/>
              <w:right w:val="nil"/>
            </w:tcBorders>
            <w:shd w:val="clear" w:color="auto" w:fill="auto"/>
            <w:noWrap/>
            <w:vAlign w:val="bottom"/>
            <w:hideMark/>
          </w:tcPr>
          <w:p w:rsidR="002131DB" w:rsidRPr="0098030C" w:rsidRDefault="002131DB" w:rsidP="002063FB">
            <w:pPr>
              <w:jc w:val="right"/>
              <w:rPr>
                <w:rFonts w:ascii="Times New Roman" w:hAnsi="Times New Roman"/>
                <w:color w:val="000000"/>
                <w:sz w:val="22"/>
                <w:szCs w:val="22"/>
              </w:rPr>
            </w:pPr>
            <w:r w:rsidRPr="0098030C">
              <w:rPr>
                <w:rFonts w:ascii="Times New Roman" w:hAnsi="Times New Roman"/>
                <w:color w:val="000000"/>
                <w:sz w:val="22"/>
                <w:szCs w:val="22"/>
              </w:rPr>
              <w:t>-</w:t>
            </w:r>
          </w:p>
        </w:tc>
        <w:tc>
          <w:tcPr>
            <w:tcW w:w="270" w:type="dxa"/>
            <w:tcBorders>
              <w:left w:val="nil"/>
              <w:right w:val="nil"/>
            </w:tcBorders>
            <w:shd w:val="clear" w:color="auto" w:fill="auto"/>
            <w:noWrap/>
            <w:vAlign w:val="bottom"/>
            <w:hideMark/>
          </w:tcPr>
          <w:p w:rsidR="002131DB" w:rsidRPr="0098030C" w:rsidRDefault="002131DB" w:rsidP="002063FB">
            <w:pPr>
              <w:jc w:val="right"/>
              <w:rPr>
                <w:rFonts w:ascii="Times New Roman" w:hAnsi="Times New Roman"/>
                <w:color w:val="000000"/>
                <w:sz w:val="22"/>
                <w:szCs w:val="22"/>
              </w:rPr>
            </w:pPr>
          </w:p>
        </w:tc>
        <w:tc>
          <w:tcPr>
            <w:tcW w:w="1616" w:type="dxa"/>
            <w:tcBorders>
              <w:left w:val="nil"/>
              <w:right w:val="nil"/>
            </w:tcBorders>
            <w:shd w:val="clear" w:color="auto" w:fill="auto"/>
            <w:noWrap/>
            <w:vAlign w:val="bottom"/>
            <w:hideMark/>
          </w:tcPr>
          <w:p w:rsidR="002131DB" w:rsidRPr="0098030C" w:rsidRDefault="002131DB" w:rsidP="002063FB">
            <w:pPr>
              <w:jc w:val="right"/>
              <w:rPr>
                <w:rFonts w:ascii="Times New Roman" w:hAnsi="Times New Roman"/>
                <w:color w:val="000000"/>
                <w:sz w:val="22"/>
                <w:szCs w:val="22"/>
              </w:rPr>
            </w:pPr>
            <w:r w:rsidRPr="0098030C">
              <w:rPr>
                <w:rFonts w:ascii="Times New Roman" w:hAnsi="Times New Roman"/>
                <w:color w:val="000000"/>
                <w:sz w:val="22"/>
                <w:szCs w:val="22"/>
              </w:rPr>
              <w:t>-</w:t>
            </w:r>
          </w:p>
        </w:tc>
      </w:tr>
      <w:tr w:rsidR="002131DB" w:rsidRPr="00976F40" w:rsidTr="002131DB">
        <w:trPr>
          <w:trHeight w:val="300"/>
        </w:trPr>
        <w:tc>
          <w:tcPr>
            <w:tcW w:w="429" w:type="dxa"/>
            <w:tcBorders>
              <w:top w:val="nil"/>
              <w:left w:val="nil"/>
              <w:bottom w:val="nil"/>
              <w:right w:val="nil"/>
            </w:tcBorders>
            <w:shd w:val="clear" w:color="auto" w:fill="auto"/>
            <w:noWrap/>
            <w:vAlign w:val="bottom"/>
            <w:hideMark/>
          </w:tcPr>
          <w:p w:rsidR="002131DB" w:rsidRPr="00976F40" w:rsidRDefault="002131DB" w:rsidP="002063FB">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2131DB" w:rsidRPr="00066ADB" w:rsidRDefault="002131DB" w:rsidP="002063FB">
            <w:pPr>
              <w:spacing w:line="0" w:lineRule="atLeast"/>
              <w:rPr>
                <w:rFonts w:ascii="Times New Roman" w:hAnsi="Times New Roman"/>
                <w:sz w:val="22"/>
                <w:szCs w:val="22"/>
                <w:lang w:val="vi-VN"/>
              </w:rPr>
            </w:pPr>
            <w:r>
              <w:rPr>
                <w:rFonts w:ascii="Times New Roman" w:hAnsi="Times New Roman"/>
                <w:sz w:val="22"/>
                <w:szCs w:val="22"/>
                <w:lang w:val="vi-VN"/>
              </w:rPr>
              <w:t xml:space="preserve">Số tiền chuyển vào/ (chuyển ra) tài khoản tiền gửi </w:t>
            </w:r>
            <w:r w:rsidRPr="00066ADB">
              <w:rPr>
                <w:rFonts w:ascii="Times New Roman" w:hAnsi="Times New Roman"/>
                <w:sz w:val="22"/>
                <w:szCs w:val="22"/>
                <w:lang w:val="vi-VN"/>
              </w:rPr>
              <w:t>Quỹ Bình ổn giá xăng dầu</w:t>
            </w:r>
            <w:r>
              <w:rPr>
                <w:rFonts w:ascii="Times New Roman" w:hAnsi="Times New Roman"/>
                <w:sz w:val="22"/>
                <w:szCs w:val="22"/>
                <w:lang w:val="vi-VN"/>
              </w:rPr>
              <w:t xml:space="preserve"> sau ngày kết thúc kỳ kế toán</w:t>
            </w:r>
          </w:p>
        </w:tc>
        <w:tc>
          <w:tcPr>
            <w:tcW w:w="1800" w:type="dxa"/>
            <w:tcBorders>
              <w:left w:val="nil"/>
              <w:bottom w:val="single" w:sz="4" w:space="0" w:color="auto"/>
              <w:right w:val="nil"/>
            </w:tcBorders>
            <w:shd w:val="clear" w:color="auto" w:fill="auto"/>
            <w:noWrap/>
            <w:vAlign w:val="bottom"/>
            <w:hideMark/>
          </w:tcPr>
          <w:p w:rsidR="002131DB" w:rsidRPr="0098030C" w:rsidRDefault="002131DB" w:rsidP="002063FB">
            <w:pPr>
              <w:jc w:val="right"/>
              <w:rPr>
                <w:rFonts w:ascii="Times New Roman" w:hAnsi="Times New Roman"/>
                <w:color w:val="000000"/>
                <w:sz w:val="22"/>
                <w:szCs w:val="22"/>
              </w:rPr>
            </w:pPr>
            <w:r>
              <w:rPr>
                <w:rFonts w:ascii="Times New Roman" w:hAnsi="Times New Roman"/>
                <w:color w:val="000000"/>
                <w:sz w:val="22"/>
                <w:szCs w:val="22"/>
                <w:lang w:val="vi-VN"/>
              </w:rPr>
              <w:t>-/</w:t>
            </w:r>
            <w:r w:rsidRPr="0098030C">
              <w:rPr>
                <w:rFonts w:ascii="Times New Roman" w:hAnsi="Times New Roman"/>
                <w:color w:val="000000"/>
                <w:sz w:val="22"/>
                <w:szCs w:val="22"/>
              </w:rPr>
              <w:t>(-)</w:t>
            </w:r>
          </w:p>
        </w:tc>
        <w:tc>
          <w:tcPr>
            <w:tcW w:w="270" w:type="dxa"/>
            <w:tcBorders>
              <w:left w:val="nil"/>
              <w:bottom w:val="nil"/>
              <w:right w:val="nil"/>
            </w:tcBorders>
            <w:shd w:val="clear" w:color="auto" w:fill="auto"/>
            <w:noWrap/>
            <w:vAlign w:val="bottom"/>
            <w:hideMark/>
          </w:tcPr>
          <w:p w:rsidR="002131DB" w:rsidRPr="0098030C" w:rsidRDefault="002131DB" w:rsidP="002063FB">
            <w:pPr>
              <w:jc w:val="right"/>
              <w:rPr>
                <w:rFonts w:ascii="Times New Roman" w:hAnsi="Times New Roman"/>
                <w:color w:val="000000"/>
                <w:sz w:val="22"/>
                <w:szCs w:val="22"/>
              </w:rPr>
            </w:pPr>
          </w:p>
        </w:tc>
        <w:tc>
          <w:tcPr>
            <w:tcW w:w="1616" w:type="dxa"/>
            <w:tcBorders>
              <w:left w:val="nil"/>
              <w:bottom w:val="single" w:sz="4" w:space="0" w:color="auto"/>
              <w:right w:val="nil"/>
            </w:tcBorders>
            <w:shd w:val="clear" w:color="auto" w:fill="auto"/>
            <w:noWrap/>
            <w:vAlign w:val="bottom"/>
            <w:hideMark/>
          </w:tcPr>
          <w:p w:rsidR="002131DB" w:rsidRPr="0098030C" w:rsidRDefault="002131DB" w:rsidP="002063FB">
            <w:pPr>
              <w:jc w:val="right"/>
              <w:rPr>
                <w:rFonts w:ascii="Times New Roman" w:hAnsi="Times New Roman"/>
                <w:color w:val="000000"/>
                <w:sz w:val="22"/>
                <w:szCs w:val="22"/>
              </w:rPr>
            </w:pPr>
            <w:r>
              <w:rPr>
                <w:rFonts w:ascii="Times New Roman" w:hAnsi="Times New Roman"/>
                <w:color w:val="000000"/>
                <w:sz w:val="22"/>
                <w:szCs w:val="22"/>
                <w:lang w:val="vi-VN"/>
              </w:rPr>
              <w:t>-/</w:t>
            </w:r>
            <w:r w:rsidRPr="0098030C">
              <w:rPr>
                <w:rFonts w:ascii="Times New Roman" w:hAnsi="Times New Roman"/>
                <w:color w:val="000000"/>
                <w:sz w:val="22"/>
                <w:szCs w:val="22"/>
              </w:rPr>
              <w:t>(-)</w:t>
            </w:r>
          </w:p>
        </w:tc>
      </w:tr>
      <w:tr w:rsidR="002131DB" w:rsidRPr="00976F40" w:rsidTr="002131DB">
        <w:trPr>
          <w:trHeight w:val="300"/>
        </w:trPr>
        <w:tc>
          <w:tcPr>
            <w:tcW w:w="429" w:type="dxa"/>
            <w:tcBorders>
              <w:top w:val="nil"/>
              <w:left w:val="nil"/>
              <w:bottom w:val="nil"/>
              <w:right w:val="nil"/>
            </w:tcBorders>
            <w:shd w:val="clear" w:color="auto" w:fill="auto"/>
            <w:noWrap/>
            <w:vAlign w:val="bottom"/>
            <w:hideMark/>
          </w:tcPr>
          <w:p w:rsidR="002131DB" w:rsidRPr="00976F40" w:rsidRDefault="002131DB" w:rsidP="002063FB">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2131DB" w:rsidRPr="00976F40" w:rsidRDefault="00824D52" w:rsidP="005B291E">
            <w:pPr>
              <w:rPr>
                <w:rFonts w:ascii="Times New Roman" w:eastAsia="Times New Roman" w:hAnsi="Times New Roman"/>
                <w:b/>
                <w:bCs/>
                <w:color w:val="000000" w:themeColor="text1"/>
                <w:sz w:val="22"/>
                <w:szCs w:val="22"/>
                <w:lang w:eastAsia="zh-TW"/>
              </w:rPr>
            </w:pPr>
            <w:r>
              <w:rPr>
                <w:rFonts w:ascii="Times New Roman" w:eastAsia="Times New Roman" w:hAnsi="Times New Roman"/>
                <w:b/>
                <w:bCs/>
                <w:color w:val="000000" w:themeColor="text1"/>
                <w:sz w:val="22"/>
                <w:szCs w:val="22"/>
                <w:lang w:eastAsia="zh-TW"/>
              </w:rPr>
              <w:t>Số cuối năm</w:t>
            </w:r>
          </w:p>
        </w:tc>
        <w:tc>
          <w:tcPr>
            <w:tcW w:w="1800" w:type="dxa"/>
            <w:tcBorders>
              <w:top w:val="single" w:sz="4" w:space="0" w:color="auto"/>
              <w:left w:val="nil"/>
              <w:bottom w:val="double" w:sz="6" w:space="0" w:color="auto"/>
              <w:right w:val="nil"/>
            </w:tcBorders>
            <w:shd w:val="clear" w:color="auto" w:fill="auto"/>
            <w:noWrap/>
            <w:vAlign w:val="bottom"/>
            <w:hideMark/>
          </w:tcPr>
          <w:p w:rsidR="002131DB" w:rsidRPr="00976F40" w:rsidRDefault="002131DB" w:rsidP="002063FB">
            <w:pPr>
              <w:jc w:val="right"/>
              <w:rPr>
                <w:rFonts w:ascii="Times New Roman" w:hAnsi="Times New Roman"/>
                <w:b/>
                <w:color w:val="000000"/>
                <w:sz w:val="22"/>
                <w:szCs w:val="22"/>
              </w:rPr>
            </w:pPr>
            <w:r w:rsidRPr="00976F40">
              <w:rPr>
                <w:rFonts w:ascii="Times New Roman" w:hAnsi="Times New Roman"/>
                <w:b/>
                <w:color w:val="000000"/>
                <w:sz w:val="22"/>
                <w:szCs w:val="22"/>
              </w:rPr>
              <w:t>-</w:t>
            </w:r>
          </w:p>
        </w:tc>
        <w:tc>
          <w:tcPr>
            <w:tcW w:w="270" w:type="dxa"/>
            <w:tcBorders>
              <w:top w:val="nil"/>
              <w:left w:val="nil"/>
              <w:bottom w:val="nil"/>
              <w:right w:val="nil"/>
            </w:tcBorders>
            <w:shd w:val="clear" w:color="auto" w:fill="auto"/>
            <w:noWrap/>
            <w:vAlign w:val="bottom"/>
            <w:hideMark/>
          </w:tcPr>
          <w:p w:rsidR="002131DB" w:rsidRPr="00976F40" w:rsidRDefault="002131DB" w:rsidP="002063FB">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2131DB" w:rsidRPr="00976F40" w:rsidRDefault="002131DB" w:rsidP="002063FB">
            <w:pPr>
              <w:jc w:val="right"/>
              <w:rPr>
                <w:rFonts w:ascii="Times New Roman" w:hAnsi="Times New Roman"/>
                <w:b/>
                <w:color w:val="000000"/>
                <w:sz w:val="22"/>
                <w:szCs w:val="22"/>
              </w:rPr>
            </w:pPr>
            <w:r w:rsidRPr="00976F40">
              <w:rPr>
                <w:rFonts w:ascii="Times New Roman" w:hAnsi="Times New Roman"/>
                <w:b/>
                <w:color w:val="000000"/>
                <w:sz w:val="22"/>
                <w:szCs w:val="22"/>
              </w:rPr>
              <w:t>-</w:t>
            </w:r>
          </w:p>
        </w:tc>
      </w:tr>
    </w:tbl>
    <w:p w:rsidR="003B4963" w:rsidRDefault="003B4963" w:rsidP="003B4963">
      <w:pPr>
        <w:spacing w:before="240"/>
        <w:ind w:left="576"/>
        <w:jc w:val="both"/>
        <w:rPr>
          <w:rFonts w:ascii="Times New Roman" w:hAnsi="Times New Roman"/>
          <w:b/>
          <w:bCs/>
          <w:sz w:val="22"/>
          <w:szCs w:val="22"/>
          <w:lang w:val="vi-VN"/>
        </w:rPr>
      </w:pPr>
    </w:p>
    <w:p w:rsidR="003B4963" w:rsidRPr="003B4963" w:rsidRDefault="003B4963" w:rsidP="003B4963">
      <w:pPr>
        <w:spacing w:before="240"/>
        <w:ind w:left="576"/>
        <w:jc w:val="both"/>
        <w:rPr>
          <w:rFonts w:ascii="Times New Roman" w:hAnsi="Times New Roman"/>
          <w:b/>
          <w:bCs/>
          <w:sz w:val="22"/>
          <w:szCs w:val="22"/>
          <w:lang w:val="en-US"/>
        </w:rPr>
      </w:pPr>
    </w:p>
    <w:p w:rsidR="00366142" w:rsidRDefault="00366142" w:rsidP="00366142">
      <w:pPr>
        <w:numPr>
          <w:ilvl w:val="1"/>
          <w:numId w:val="5"/>
        </w:numPr>
        <w:spacing w:before="240"/>
        <w:ind w:left="576" w:hanging="576"/>
        <w:jc w:val="both"/>
        <w:rPr>
          <w:rFonts w:ascii="Times New Roman" w:hAnsi="Times New Roman"/>
          <w:b/>
          <w:bCs/>
          <w:sz w:val="22"/>
          <w:szCs w:val="22"/>
          <w:lang w:val="en-US"/>
        </w:rPr>
      </w:pPr>
      <w:r w:rsidRPr="00CF19AB">
        <w:rPr>
          <w:rFonts w:ascii="Times New Roman" w:hAnsi="Times New Roman"/>
          <w:b/>
          <w:bCs/>
          <w:sz w:val="22"/>
          <w:szCs w:val="22"/>
          <w:lang w:val="en-US"/>
        </w:rPr>
        <w:lastRenderedPageBreak/>
        <w:t>Trái phiếu phát hành</w:t>
      </w:r>
    </w:p>
    <w:p w:rsidR="00366142" w:rsidRPr="00935E19" w:rsidRDefault="00366142" w:rsidP="00813433">
      <w:pPr>
        <w:pStyle w:val="Heading1"/>
        <w:numPr>
          <w:ilvl w:val="5"/>
          <w:numId w:val="5"/>
        </w:numPr>
        <w:tabs>
          <w:tab w:val="left" w:pos="180"/>
          <w:tab w:val="left" w:pos="450"/>
        </w:tabs>
        <w:spacing w:before="120"/>
        <w:ind w:left="532" w:hanging="446"/>
        <w:rPr>
          <w:rFonts w:ascii="Times New Roman" w:hAnsi="Times New Roman"/>
          <w:bCs/>
        </w:rPr>
      </w:pPr>
      <w:r w:rsidRPr="00935E19">
        <w:rPr>
          <w:rFonts w:ascii="Times New Roman" w:hAnsi="Times New Roman"/>
        </w:rPr>
        <w:t>Trái phiếu thường</w:t>
      </w:r>
    </w:p>
    <w:tbl>
      <w:tblPr>
        <w:tblW w:w="8876" w:type="dxa"/>
        <w:tblInd w:w="108" w:type="dxa"/>
        <w:tblLayout w:type="fixed"/>
        <w:tblLook w:val="0000" w:firstRow="0" w:lastRow="0" w:firstColumn="0" w:lastColumn="0" w:noHBand="0" w:noVBand="0"/>
      </w:tblPr>
      <w:tblGrid>
        <w:gridCol w:w="360"/>
        <w:gridCol w:w="1800"/>
        <w:gridCol w:w="1080"/>
        <w:gridCol w:w="990"/>
        <w:gridCol w:w="978"/>
        <w:gridCol w:w="270"/>
        <w:gridCol w:w="1164"/>
        <w:gridCol w:w="1091"/>
        <w:gridCol w:w="1143"/>
      </w:tblGrid>
      <w:tr w:rsidR="00802222" w:rsidRPr="009D3DAB" w:rsidTr="001A2A63">
        <w:trPr>
          <w:trHeight w:val="300"/>
          <w:tblHeader/>
        </w:trPr>
        <w:tc>
          <w:tcPr>
            <w:tcW w:w="360" w:type="dxa"/>
            <w:tcBorders>
              <w:top w:val="nil"/>
              <w:left w:val="nil"/>
              <w:bottom w:val="nil"/>
              <w:right w:val="nil"/>
            </w:tcBorders>
          </w:tcPr>
          <w:p w:rsidR="00802222" w:rsidRPr="009D3DAB" w:rsidRDefault="00802222" w:rsidP="00A04A18">
            <w:pPr>
              <w:rPr>
                <w:rFonts w:ascii="Times New Roman" w:hAnsi="Times New Roman"/>
                <w:b/>
                <w:bCs/>
                <w:i/>
                <w:iCs/>
                <w:sz w:val="22"/>
                <w:szCs w:val="22"/>
                <w:lang w:val="en-US"/>
              </w:rPr>
            </w:pPr>
          </w:p>
        </w:tc>
        <w:tc>
          <w:tcPr>
            <w:tcW w:w="1800" w:type="dxa"/>
            <w:tcBorders>
              <w:top w:val="nil"/>
              <w:left w:val="nil"/>
              <w:bottom w:val="nil"/>
              <w:right w:val="nil"/>
            </w:tcBorders>
            <w:shd w:val="clear" w:color="auto" w:fill="auto"/>
            <w:vAlign w:val="center"/>
          </w:tcPr>
          <w:p w:rsidR="00802222" w:rsidRPr="009D3DAB" w:rsidRDefault="00802222" w:rsidP="00A04A18">
            <w:pPr>
              <w:rPr>
                <w:rFonts w:ascii="Times New Roman" w:hAnsi="Times New Roman"/>
                <w:b/>
                <w:bCs/>
                <w:i/>
                <w:iCs/>
                <w:sz w:val="22"/>
                <w:szCs w:val="22"/>
                <w:lang w:val="en-US"/>
              </w:rPr>
            </w:pPr>
          </w:p>
        </w:tc>
        <w:tc>
          <w:tcPr>
            <w:tcW w:w="3048" w:type="dxa"/>
            <w:gridSpan w:val="3"/>
            <w:tcBorders>
              <w:top w:val="nil"/>
              <w:left w:val="nil"/>
              <w:bottom w:val="nil"/>
              <w:right w:val="nil"/>
            </w:tcBorders>
            <w:vAlign w:val="bottom"/>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cuối năm</w:t>
            </w:r>
          </w:p>
        </w:tc>
        <w:tc>
          <w:tcPr>
            <w:tcW w:w="270" w:type="dxa"/>
            <w:tcBorders>
              <w:top w:val="nil"/>
              <w:left w:val="nil"/>
              <w:right w:val="nil"/>
            </w:tcBorders>
            <w:shd w:val="clear" w:color="auto" w:fill="auto"/>
          </w:tcPr>
          <w:p w:rsidR="00802222" w:rsidRPr="002E5633" w:rsidRDefault="00802222" w:rsidP="001A2A63">
            <w:pPr>
              <w:jc w:val="center"/>
              <w:rPr>
                <w:rFonts w:ascii="Times New Roman" w:hAnsi="Times New Roman"/>
                <w:b/>
                <w:bCs/>
                <w:sz w:val="22"/>
                <w:szCs w:val="22"/>
              </w:rPr>
            </w:pPr>
          </w:p>
        </w:tc>
        <w:tc>
          <w:tcPr>
            <w:tcW w:w="3398" w:type="dxa"/>
            <w:gridSpan w:val="3"/>
            <w:tcBorders>
              <w:top w:val="nil"/>
              <w:left w:val="nil"/>
              <w:bottom w:val="nil"/>
              <w:right w:val="nil"/>
            </w:tcBorders>
            <w:vAlign w:val="bottom"/>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đầu năm</w:t>
            </w:r>
          </w:p>
        </w:tc>
      </w:tr>
      <w:tr w:rsidR="00366142" w:rsidRPr="007D0238" w:rsidTr="00A04A18">
        <w:trPr>
          <w:trHeight w:val="300"/>
          <w:tblHeader/>
        </w:trPr>
        <w:tc>
          <w:tcPr>
            <w:tcW w:w="360" w:type="dxa"/>
            <w:tcBorders>
              <w:top w:val="nil"/>
              <w:left w:val="nil"/>
              <w:bottom w:val="nil"/>
              <w:right w:val="nil"/>
            </w:tcBorders>
          </w:tcPr>
          <w:p w:rsidR="00366142" w:rsidRPr="007D0238" w:rsidRDefault="00366142" w:rsidP="00A04A18">
            <w:pPr>
              <w:jc w:val="center"/>
              <w:rPr>
                <w:rFonts w:ascii="Times New Roman" w:hAnsi="Times New Roman"/>
                <w:b/>
                <w:sz w:val="22"/>
                <w:szCs w:val="22"/>
                <w:lang w:val="en-US"/>
              </w:rPr>
            </w:pPr>
          </w:p>
        </w:tc>
        <w:tc>
          <w:tcPr>
            <w:tcW w:w="1800" w:type="dxa"/>
            <w:tcBorders>
              <w:top w:val="nil"/>
              <w:left w:val="nil"/>
              <w:bottom w:val="nil"/>
              <w:right w:val="nil"/>
            </w:tcBorders>
            <w:shd w:val="clear" w:color="auto" w:fill="auto"/>
            <w:vAlign w:val="center"/>
          </w:tcPr>
          <w:p w:rsidR="00366142" w:rsidRPr="007D0238" w:rsidRDefault="00366142" w:rsidP="00A04A18">
            <w:pPr>
              <w:jc w:val="center"/>
              <w:rPr>
                <w:rFonts w:ascii="Times New Roman" w:hAnsi="Times New Roman"/>
                <w:b/>
                <w:sz w:val="22"/>
                <w:szCs w:val="22"/>
                <w:lang w:val="en-US"/>
              </w:rPr>
            </w:pPr>
          </w:p>
        </w:tc>
        <w:tc>
          <w:tcPr>
            <w:tcW w:w="1080" w:type="dxa"/>
            <w:tcBorders>
              <w:top w:val="single" w:sz="4" w:space="0" w:color="auto"/>
              <w:left w:val="nil"/>
              <w:bottom w:val="single" w:sz="4" w:space="0" w:color="auto"/>
              <w:right w:val="nil"/>
            </w:tcBorders>
            <w:vAlign w:val="center"/>
          </w:tcPr>
          <w:p w:rsidR="00366142" w:rsidRPr="00CF19AB" w:rsidRDefault="00366142" w:rsidP="00A04A18">
            <w:pPr>
              <w:jc w:val="right"/>
              <w:rPr>
                <w:rFonts w:ascii="Times New Roman" w:hAnsi="Times New Roman"/>
                <w:b/>
                <w:sz w:val="22"/>
                <w:szCs w:val="22"/>
                <w:lang w:val="nl-NL"/>
              </w:rPr>
            </w:pPr>
            <w:r w:rsidRPr="00CF19AB">
              <w:rPr>
                <w:rFonts w:ascii="Times New Roman" w:hAnsi="Times New Roman"/>
                <w:b/>
                <w:sz w:val="22"/>
                <w:szCs w:val="22"/>
                <w:lang w:val="nl-NL"/>
              </w:rPr>
              <w:t xml:space="preserve">Giá trị    </w:t>
            </w:r>
          </w:p>
        </w:tc>
        <w:tc>
          <w:tcPr>
            <w:tcW w:w="990" w:type="dxa"/>
            <w:tcBorders>
              <w:top w:val="single" w:sz="4" w:space="0" w:color="auto"/>
              <w:left w:val="nil"/>
              <w:bottom w:val="single" w:sz="4" w:space="0" w:color="auto"/>
              <w:right w:val="nil"/>
            </w:tcBorders>
            <w:vAlign w:val="center"/>
          </w:tcPr>
          <w:p w:rsidR="00366142" w:rsidRPr="007D0238" w:rsidRDefault="00366142" w:rsidP="00A04A18">
            <w:pPr>
              <w:jc w:val="right"/>
              <w:rPr>
                <w:rFonts w:ascii="Times New Roman" w:hAnsi="Times New Roman"/>
                <w:b/>
                <w:sz w:val="22"/>
                <w:szCs w:val="22"/>
                <w:lang w:val="nl-NL"/>
              </w:rPr>
            </w:pPr>
            <w:r w:rsidRPr="00CF19AB">
              <w:rPr>
                <w:rFonts w:ascii="Times New Roman" w:hAnsi="Times New Roman"/>
                <w:b/>
                <w:sz w:val="22"/>
                <w:szCs w:val="22"/>
                <w:lang w:val="nl-NL"/>
              </w:rPr>
              <w:t xml:space="preserve">Lãi suất   </w:t>
            </w:r>
          </w:p>
        </w:tc>
        <w:tc>
          <w:tcPr>
            <w:tcW w:w="978" w:type="dxa"/>
            <w:tcBorders>
              <w:top w:val="single" w:sz="4" w:space="0" w:color="auto"/>
              <w:left w:val="nil"/>
              <w:bottom w:val="single" w:sz="4" w:space="0" w:color="auto"/>
              <w:right w:val="nil"/>
            </w:tcBorders>
            <w:shd w:val="clear" w:color="auto" w:fill="auto"/>
            <w:vAlign w:val="center"/>
          </w:tcPr>
          <w:p w:rsidR="00366142" w:rsidRPr="007D0238" w:rsidRDefault="00366142" w:rsidP="00A04A18">
            <w:pPr>
              <w:jc w:val="right"/>
              <w:rPr>
                <w:rFonts w:ascii="Times New Roman" w:hAnsi="Times New Roman"/>
                <w:b/>
                <w:sz w:val="22"/>
                <w:szCs w:val="22"/>
                <w:lang w:val="nl-NL"/>
              </w:rPr>
            </w:pPr>
            <w:r w:rsidRPr="00CF19AB">
              <w:rPr>
                <w:rFonts w:ascii="Times New Roman" w:hAnsi="Times New Roman"/>
                <w:b/>
                <w:sz w:val="22"/>
                <w:szCs w:val="22"/>
                <w:lang w:val="nl-NL"/>
              </w:rPr>
              <w:t>Kỳ hạn</w:t>
            </w:r>
          </w:p>
        </w:tc>
        <w:tc>
          <w:tcPr>
            <w:tcW w:w="270" w:type="dxa"/>
            <w:tcBorders>
              <w:top w:val="nil"/>
              <w:left w:val="nil"/>
              <w:bottom w:val="nil"/>
              <w:right w:val="nil"/>
            </w:tcBorders>
            <w:shd w:val="clear" w:color="auto" w:fill="auto"/>
            <w:vAlign w:val="center"/>
          </w:tcPr>
          <w:p w:rsidR="00366142" w:rsidRPr="007D0238" w:rsidRDefault="00366142" w:rsidP="00A04A18">
            <w:pPr>
              <w:jc w:val="right"/>
              <w:rPr>
                <w:rFonts w:ascii="Times New Roman" w:hAnsi="Times New Roman"/>
                <w:b/>
                <w:sz w:val="22"/>
                <w:szCs w:val="22"/>
                <w:lang w:val="nl-NL"/>
              </w:rPr>
            </w:pPr>
          </w:p>
        </w:tc>
        <w:tc>
          <w:tcPr>
            <w:tcW w:w="1164" w:type="dxa"/>
            <w:tcBorders>
              <w:top w:val="single" w:sz="4" w:space="0" w:color="auto"/>
              <w:left w:val="nil"/>
              <w:bottom w:val="single" w:sz="4" w:space="0" w:color="auto"/>
              <w:right w:val="nil"/>
            </w:tcBorders>
            <w:vAlign w:val="center"/>
          </w:tcPr>
          <w:p w:rsidR="00366142" w:rsidRPr="00CF19AB" w:rsidRDefault="00366142" w:rsidP="00A04A18">
            <w:pPr>
              <w:jc w:val="right"/>
              <w:rPr>
                <w:rFonts w:ascii="Times New Roman" w:hAnsi="Times New Roman"/>
                <w:b/>
                <w:sz w:val="22"/>
                <w:szCs w:val="22"/>
                <w:lang w:val="nl-NL"/>
              </w:rPr>
            </w:pPr>
            <w:r w:rsidRPr="00CF19AB">
              <w:rPr>
                <w:rFonts w:ascii="Times New Roman" w:hAnsi="Times New Roman"/>
                <w:b/>
                <w:sz w:val="22"/>
                <w:szCs w:val="22"/>
                <w:lang w:val="nl-NL"/>
              </w:rPr>
              <w:t xml:space="preserve">Giá trị    </w:t>
            </w:r>
          </w:p>
        </w:tc>
        <w:tc>
          <w:tcPr>
            <w:tcW w:w="1091" w:type="dxa"/>
            <w:tcBorders>
              <w:top w:val="single" w:sz="4" w:space="0" w:color="auto"/>
              <w:left w:val="nil"/>
              <w:bottom w:val="single" w:sz="4" w:space="0" w:color="auto"/>
              <w:right w:val="nil"/>
            </w:tcBorders>
            <w:vAlign w:val="center"/>
          </w:tcPr>
          <w:p w:rsidR="00366142" w:rsidRPr="007D0238" w:rsidRDefault="00366142" w:rsidP="00A04A18">
            <w:pPr>
              <w:jc w:val="right"/>
              <w:rPr>
                <w:rFonts w:ascii="Times New Roman" w:hAnsi="Times New Roman"/>
                <w:b/>
                <w:sz w:val="22"/>
                <w:szCs w:val="22"/>
                <w:lang w:val="nl-NL"/>
              </w:rPr>
            </w:pPr>
            <w:r w:rsidRPr="00CF19AB">
              <w:rPr>
                <w:rFonts w:ascii="Times New Roman" w:hAnsi="Times New Roman"/>
                <w:b/>
                <w:sz w:val="22"/>
                <w:szCs w:val="22"/>
                <w:lang w:val="nl-NL"/>
              </w:rPr>
              <w:t xml:space="preserve">Lãi suất   </w:t>
            </w:r>
          </w:p>
        </w:tc>
        <w:tc>
          <w:tcPr>
            <w:tcW w:w="1143" w:type="dxa"/>
            <w:tcBorders>
              <w:top w:val="single" w:sz="4" w:space="0" w:color="auto"/>
              <w:left w:val="nil"/>
              <w:bottom w:val="single" w:sz="4" w:space="0" w:color="auto"/>
              <w:right w:val="nil"/>
            </w:tcBorders>
            <w:shd w:val="clear" w:color="auto" w:fill="auto"/>
            <w:vAlign w:val="center"/>
          </w:tcPr>
          <w:p w:rsidR="00366142" w:rsidRPr="007D0238" w:rsidRDefault="00366142" w:rsidP="00A04A18">
            <w:pPr>
              <w:jc w:val="right"/>
              <w:rPr>
                <w:rFonts w:ascii="Times New Roman" w:hAnsi="Times New Roman"/>
                <w:b/>
                <w:sz w:val="22"/>
                <w:szCs w:val="22"/>
                <w:lang w:val="nl-NL"/>
              </w:rPr>
            </w:pPr>
            <w:r w:rsidRPr="00CF19AB">
              <w:rPr>
                <w:rFonts w:ascii="Times New Roman" w:hAnsi="Times New Roman"/>
                <w:b/>
                <w:sz w:val="22"/>
                <w:szCs w:val="22"/>
                <w:lang w:val="nl-NL"/>
              </w:rPr>
              <w:t>Kỳ hạn</w:t>
            </w:r>
          </w:p>
        </w:tc>
      </w:tr>
      <w:tr w:rsidR="00366142" w:rsidRPr="00C27D1A" w:rsidTr="000207A8">
        <w:trPr>
          <w:trHeight w:val="512"/>
        </w:trPr>
        <w:tc>
          <w:tcPr>
            <w:tcW w:w="360" w:type="dxa"/>
            <w:tcBorders>
              <w:top w:val="nil"/>
              <w:left w:val="nil"/>
              <w:bottom w:val="nil"/>
              <w:right w:val="nil"/>
            </w:tcBorders>
            <w:vAlign w:val="bottom"/>
          </w:tcPr>
          <w:p w:rsidR="00366142" w:rsidRPr="00757D56" w:rsidRDefault="00366142" w:rsidP="004D4EA1">
            <w:pPr>
              <w:spacing w:before="120" w:line="0" w:lineRule="atLeast"/>
              <w:ind w:right="-108"/>
              <w:rPr>
                <w:rFonts w:ascii="Times New Roman" w:hAnsi="Times New Roman"/>
                <w:b/>
                <w:sz w:val="22"/>
                <w:szCs w:val="22"/>
              </w:rPr>
            </w:pPr>
          </w:p>
        </w:tc>
        <w:tc>
          <w:tcPr>
            <w:tcW w:w="1800" w:type="dxa"/>
            <w:tcBorders>
              <w:top w:val="nil"/>
              <w:left w:val="nil"/>
              <w:bottom w:val="nil"/>
              <w:right w:val="nil"/>
            </w:tcBorders>
            <w:shd w:val="clear" w:color="auto" w:fill="auto"/>
            <w:vAlign w:val="bottom"/>
          </w:tcPr>
          <w:p w:rsidR="00366142" w:rsidRPr="00757D56" w:rsidRDefault="00366142" w:rsidP="00A04A18">
            <w:pPr>
              <w:spacing w:before="120" w:line="0" w:lineRule="atLeast"/>
              <w:rPr>
                <w:rFonts w:ascii="Times New Roman" w:hAnsi="Times New Roman"/>
                <w:b/>
                <w:sz w:val="22"/>
                <w:szCs w:val="22"/>
                <w:lang w:val="nl-NL"/>
              </w:rPr>
            </w:pPr>
            <w:r w:rsidRPr="00757D56">
              <w:rPr>
                <w:rFonts w:ascii="Times New Roman" w:hAnsi="Times New Roman"/>
                <w:b/>
                <w:sz w:val="22"/>
                <w:szCs w:val="22"/>
              </w:rPr>
              <w:t>Trái phiếu phát hành</w:t>
            </w:r>
          </w:p>
        </w:tc>
        <w:tc>
          <w:tcPr>
            <w:tcW w:w="1080" w:type="dxa"/>
            <w:tcBorders>
              <w:top w:val="nil"/>
              <w:left w:val="nil"/>
              <w:bottom w:val="nil"/>
              <w:right w:val="nil"/>
            </w:tcBorders>
            <w:vAlign w:val="bottom"/>
          </w:tcPr>
          <w:p w:rsidR="00366142" w:rsidRPr="00757D56" w:rsidRDefault="00366142" w:rsidP="00A04A18">
            <w:pPr>
              <w:spacing w:before="120"/>
              <w:jc w:val="right"/>
              <w:rPr>
                <w:rFonts w:ascii="Times New Roman" w:hAnsi="Times New Roman"/>
                <w:b/>
                <w:sz w:val="22"/>
                <w:szCs w:val="22"/>
              </w:rPr>
            </w:pPr>
          </w:p>
        </w:tc>
        <w:tc>
          <w:tcPr>
            <w:tcW w:w="990" w:type="dxa"/>
            <w:tcBorders>
              <w:top w:val="nil"/>
              <w:left w:val="nil"/>
              <w:bottom w:val="nil"/>
              <w:right w:val="nil"/>
            </w:tcBorders>
            <w:vAlign w:val="bottom"/>
          </w:tcPr>
          <w:p w:rsidR="00366142" w:rsidRPr="00757D56" w:rsidRDefault="00366142" w:rsidP="00A04A18">
            <w:pPr>
              <w:spacing w:before="120"/>
              <w:jc w:val="right"/>
              <w:rPr>
                <w:rFonts w:ascii="Times New Roman" w:hAnsi="Times New Roman"/>
                <w:b/>
                <w:sz w:val="22"/>
                <w:szCs w:val="22"/>
              </w:rPr>
            </w:pPr>
          </w:p>
        </w:tc>
        <w:tc>
          <w:tcPr>
            <w:tcW w:w="978" w:type="dxa"/>
            <w:tcBorders>
              <w:top w:val="nil"/>
              <w:left w:val="nil"/>
              <w:bottom w:val="nil"/>
              <w:right w:val="nil"/>
            </w:tcBorders>
            <w:shd w:val="clear" w:color="auto" w:fill="auto"/>
            <w:vAlign w:val="bottom"/>
          </w:tcPr>
          <w:p w:rsidR="00366142" w:rsidRPr="00757D56" w:rsidRDefault="00366142" w:rsidP="00A04A18">
            <w:pPr>
              <w:spacing w:before="120"/>
              <w:jc w:val="right"/>
              <w:rPr>
                <w:rFonts w:ascii="Times New Roman" w:hAnsi="Times New Roman"/>
                <w:b/>
                <w:sz w:val="22"/>
                <w:szCs w:val="22"/>
              </w:rPr>
            </w:pPr>
          </w:p>
        </w:tc>
        <w:tc>
          <w:tcPr>
            <w:tcW w:w="270" w:type="dxa"/>
            <w:tcBorders>
              <w:top w:val="nil"/>
              <w:left w:val="nil"/>
              <w:bottom w:val="nil"/>
              <w:right w:val="nil"/>
            </w:tcBorders>
            <w:shd w:val="clear" w:color="auto" w:fill="auto"/>
            <w:vAlign w:val="bottom"/>
          </w:tcPr>
          <w:p w:rsidR="00366142" w:rsidRPr="00757D56" w:rsidRDefault="00366142" w:rsidP="00A04A18">
            <w:pPr>
              <w:spacing w:before="120"/>
              <w:jc w:val="right"/>
              <w:rPr>
                <w:rFonts w:ascii="Times New Roman" w:hAnsi="Times New Roman"/>
                <w:b/>
                <w:sz w:val="22"/>
                <w:szCs w:val="22"/>
              </w:rPr>
            </w:pPr>
          </w:p>
        </w:tc>
        <w:tc>
          <w:tcPr>
            <w:tcW w:w="1164" w:type="dxa"/>
            <w:tcBorders>
              <w:top w:val="nil"/>
              <w:left w:val="nil"/>
              <w:bottom w:val="nil"/>
              <w:right w:val="nil"/>
            </w:tcBorders>
            <w:vAlign w:val="bottom"/>
          </w:tcPr>
          <w:p w:rsidR="00366142" w:rsidRPr="00757D56" w:rsidRDefault="00366142" w:rsidP="00A04A18">
            <w:pPr>
              <w:spacing w:before="120"/>
              <w:jc w:val="right"/>
              <w:rPr>
                <w:rFonts w:ascii="Times New Roman" w:hAnsi="Times New Roman"/>
                <w:b/>
                <w:sz w:val="22"/>
                <w:szCs w:val="22"/>
              </w:rPr>
            </w:pPr>
          </w:p>
        </w:tc>
        <w:tc>
          <w:tcPr>
            <w:tcW w:w="1091" w:type="dxa"/>
            <w:tcBorders>
              <w:top w:val="nil"/>
              <w:left w:val="nil"/>
              <w:bottom w:val="nil"/>
              <w:right w:val="nil"/>
            </w:tcBorders>
            <w:vAlign w:val="bottom"/>
          </w:tcPr>
          <w:p w:rsidR="00366142" w:rsidRPr="00757D56" w:rsidRDefault="00366142" w:rsidP="00A04A18">
            <w:pPr>
              <w:spacing w:before="120"/>
              <w:jc w:val="right"/>
              <w:rPr>
                <w:rFonts w:ascii="Times New Roman" w:hAnsi="Times New Roman"/>
                <w:b/>
                <w:sz w:val="4"/>
                <w:szCs w:val="4"/>
              </w:rPr>
            </w:pPr>
          </w:p>
        </w:tc>
        <w:tc>
          <w:tcPr>
            <w:tcW w:w="1143" w:type="dxa"/>
            <w:tcBorders>
              <w:top w:val="nil"/>
              <w:left w:val="nil"/>
              <w:bottom w:val="nil"/>
              <w:right w:val="nil"/>
            </w:tcBorders>
            <w:shd w:val="clear" w:color="auto" w:fill="auto"/>
            <w:vAlign w:val="bottom"/>
          </w:tcPr>
          <w:p w:rsidR="00366142" w:rsidRPr="00757D56" w:rsidRDefault="00366142" w:rsidP="00A04A18">
            <w:pPr>
              <w:spacing w:before="120"/>
              <w:jc w:val="right"/>
              <w:rPr>
                <w:rFonts w:ascii="Times New Roman" w:hAnsi="Times New Roman"/>
                <w:b/>
                <w:sz w:val="22"/>
                <w:szCs w:val="22"/>
              </w:rPr>
            </w:pPr>
          </w:p>
        </w:tc>
      </w:tr>
      <w:tr w:rsidR="00366142" w:rsidRPr="00C27D1A" w:rsidTr="004D4EA1">
        <w:trPr>
          <w:trHeight w:val="300"/>
        </w:trPr>
        <w:tc>
          <w:tcPr>
            <w:tcW w:w="360" w:type="dxa"/>
            <w:tcBorders>
              <w:top w:val="nil"/>
              <w:left w:val="nil"/>
              <w:bottom w:val="nil"/>
              <w:right w:val="nil"/>
            </w:tcBorders>
            <w:vAlign w:val="bottom"/>
          </w:tcPr>
          <w:p w:rsidR="00366142" w:rsidRPr="00F564E5" w:rsidRDefault="00366142" w:rsidP="004D4EA1">
            <w:pPr>
              <w:spacing w:line="0" w:lineRule="atLeast"/>
              <w:ind w:left="178"/>
              <w:rPr>
                <w:rFonts w:ascii="Times New Roman" w:hAnsi="Times New Roman"/>
                <w:sz w:val="22"/>
                <w:szCs w:val="22"/>
                <w:lang w:val="nl-NL"/>
              </w:rPr>
            </w:pPr>
          </w:p>
        </w:tc>
        <w:tc>
          <w:tcPr>
            <w:tcW w:w="1800" w:type="dxa"/>
            <w:tcBorders>
              <w:top w:val="nil"/>
              <w:left w:val="nil"/>
              <w:bottom w:val="nil"/>
              <w:right w:val="nil"/>
            </w:tcBorders>
            <w:shd w:val="clear" w:color="auto" w:fill="auto"/>
            <w:vAlign w:val="bottom"/>
          </w:tcPr>
          <w:p w:rsidR="00366142" w:rsidRPr="00F564E5" w:rsidRDefault="00366142" w:rsidP="00A04A18">
            <w:pPr>
              <w:spacing w:line="0" w:lineRule="atLeast"/>
              <w:rPr>
                <w:rFonts w:ascii="Times New Roman" w:hAnsi="Times New Roman"/>
                <w:sz w:val="22"/>
                <w:szCs w:val="22"/>
                <w:lang w:val="nl-NL"/>
              </w:rPr>
            </w:pPr>
            <w:r w:rsidRPr="00F564E5">
              <w:rPr>
                <w:rFonts w:ascii="Times New Roman" w:hAnsi="Times New Roman"/>
                <w:sz w:val="22"/>
                <w:szCs w:val="22"/>
                <w:lang w:val="nl-NL"/>
              </w:rPr>
              <w:t>Loại phát hành theo mệnh giá</w:t>
            </w:r>
            <w:r>
              <w:rPr>
                <w:rFonts w:ascii="Times New Roman" w:hAnsi="Times New Roman"/>
                <w:sz w:val="22"/>
                <w:szCs w:val="22"/>
                <w:lang w:val="nl-NL"/>
              </w:rPr>
              <w:t xml:space="preserve"> (i)</w:t>
            </w:r>
          </w:p>
        </w:tc>
        <w:tc>
          <w:tcPr>
            <w:tcW w:w="1080" w:type="dxa"/>
            <w:tcBorders>
              <w:top w:val="nil"/>
              <w:left w:val="nil"/>
              <w:right w:val="nil"/>
            </w:tcBorders>
            <w:vAlign w:val="bottom"/>
          </w:tcPr>
          <w:p w:rsidR="00366142" w:rsidRPr="00FF297F" w:rsidRDefault="00366142" w:rsidP="00A04A18">
            <w:pPr>
              <w:jc w:val="right"/>
              <w:rPr>
                <w:rFonts w:ascii="Times New Roman" w:hAnsi="Times New Roman"/>
                <w:b/>
                <w:sz w:val="22"/>
                <w:szCs w:val="22"/>
              </w:rPr>
            </w:pPr>
            <w:r w:rsidRPr="00FF297F">
              <w:rPr>
                <w:rFonts w:ascii="Times New Roman" w:hAnsi="Times New Roman"/>
                <w:b/>
                <w:sz w:val="22"/>
                <w:szCs w:val="22"/>
              </w:rPr>
              <w:t>-</w:t>
            </w:r>
          </w:p>
        </w:tc>
        <w:tc>
          <w:tcPr>
            <w:tcW w:w="990" w:type="dxa"/>
            <w:tcBorders>
              <w:top w:val="nil"/>
              <w:left w:val="nil"/>
              <w:right w:val="nil"/>
            </w:tcBorders>
            <w:vAlign w:val="bottom"/>
          </w:tcPr>
          <w:p w:rsidR="00366142" w:rsidRPr="00C27D1A" w:rsidRDefault="00366142" w:rsidP="00A04A18">
            <w:pPr>
              <w:jc w:val="right"/>
              <w:rPr>
                <w:rFonts w:ascii="Times New Roman" w:hAnsi="Times New Roman"/>
                <w:b/>
                <w:sz w:val="22"/>
                <w:szCs w:val="22"/>
              </w:rPr>
            </w:pPr>
            <w:r w:rsidRPr="00C27D1A">
              <w:rPr>
                <w:rFonts w:ascii="Times New Roman" w:hAnsi="Times New Roman"/>
                <w:b/>
                <w:sz w:val="22"/>
                <w:szCs w:val="22"/>
              </w:rPr>
              <w:t>-</w:t>
            </w:r>
          </w:p>
        </w:tc>
        <w:tc>
          <w:tcPr>
            <w:tcW w:w="978" w:type="dxa"/>
            <w:tcBorders>
              <w:top w:val="nil"/>
              <w:left w:val="nil"/>
              <w:right w:val="nil"/>
            </w:tcBorders>
            <w:shd w:val="clear" w:color="auto" w:fill="auto"/>
            <w:vAlign w:val="bottom"/>
          </w:tcPr>
          <w:p w:rsidR="00366142" w:rsidRPr="00C27D1A" w:rsidRDefault="00366142" w:rsidP="00A04A18">
            <w:pPr>
              <w:jc w:val="right"/>
              <w:rPr>
                <w:rFonts w:ascii="Times New Roman" w:hAnsi="Times New Roman"/>
                <w:b/>
                <w:sz w:val="22"/>
                <w:szCs w:val="22"/>
              </w:rPr>
            </w:pPr>
            <w:r w:rsidRPr="00C27D1A">
              <w:rPr>
                <w:rFonts w:ascii="Times New Roman" w:hAnsi="Times New Roman"/>
                <w:b/>
                <w:sz w:val="22"/>
                <w:szCs w:val="22"/>
              </w:rPr>
              <w:t>-</w:t>
            </w:r>
          </w:p>
        </w:tc>
        <w:tc>
          <w:tcPr>
            <w:tcW w:w="270" w:type="dxa"/>
            <w:tcBorders>
              <w:top w:val="nil"/>
              <w:left w:val="nil"/>
              <w:right w:val="nil"/>
            </w:tcBorders>
            <w:shd w:val="clear" w:color="auto" w:fill="auto"/>
            <w:vAlign w:val="bottom"/>
          </w:tcPr>
          <w:p w:rsidR="00366142" w:rsidRPr="00C27D1A" w:rsidRDefault="00366142" w:rsidP="00A04A18">
            <w:pPr>
              <w:jc w:val="right"/>
              <w:rPr>
                <w:rFonts w:ascii="Times New Roman" w:hAnsi="Times New Roman"/>
                <w:b/>
                <w:sz w:val="22"/>
                <w:szCs w:val="22"/>
              </w:rPr>
            </w:pPr>
          </w:p>
        </w:tc>
        <w:tc>
          <w:tcPr>
            <w:tcW w:w="1164" w:type="dxa"/>
            <w:tcBorders>
              <w:top w:val="nil"/>
              <w:left w:val="nil"/>
              <w:right w:val="nil"/>
            </w:tcBorders>
            <w:vAlign w:val="bottom"/>
          </w:tcPr>
          <w:p w:rsidR="00366142" w:rsidRPr="00C27D1A" w:rsidRDefault="00366142" w:rsidP="00A04A18">
            <w:pPr>
              <w:jc w:val="right"/>
              <w:rPr>
                <w:rFonts w:ascii="Times New Roman" w:hAnsi="Times New Roman"/>
                <w:b/>
                <w:sz w:val="22"/>
                <w:szCs w:val="22"/>
              </w:rPr>
            </w:pPr>
            <w:r w:rsidRPr="00C27D1A">
              <w:rPr>
                <w:rFonts w:ascii="Times New Roman" w:hAnsi="Times New Roman"/>
                <w:b/>
                <w:sz w:val="22"/>
                <w:szCs w:val="22"/>
              </w:rPr>
              <w:t>-</w:t>
            </w:r>
          </w:p>
        </w:tc>
        <w:tc>
          <w:tcPr>
            <w:tcW w:w="1091" w:type="dxa"/>
            <w:tcBorders>
              <w:top w:val="nil"/>
              <w:left w:val="nil"/>
              <w:right w:val="nil"/>
            </w:tcBorders>
            <w:vAlign w:val="bottom"/>
          </w:tcPr>
          <w:p w:rsidR="00366142" w:rsidRPr="00C27D1A" w:rsidRDefault="00366142" w:rsidP="00A04A18">
            <w:pPr>
              <w:jc w:val="right"/>
              <w:rPr>
                <w:rFonts w:ascii="Times New Roman" w:hAnsi="Times New Roman"/>
                <w:b/>
                <w:sz w:val="4"/>
                <w:szCs w:val="4"/>
              </w:rPr>
            </w:pPr>
            <w:r w:rsidRPr="00C27D1A">
              <w:rPr>
                <w:rFonts w:ascii="Times New Roman" w:hAnsi="Times New Roman"/>
                <w:b/>
                <w:sz w:val="22"/>
                <w:szCs w:val="22"/>
              </w:rPr>
              <w:t>-</w:t>
            </w:r>
          </w:p>
        </w:tc>
        <w:tc>
          <w:tcPr>
            <w:tcW w:w="1143" w:type="dxa"/>
            <w:tcBorders>
              <w:top w:val="nil"/>
              <w:left w:val="nil"/>
              <w:right w:val="nil"/>
            </w:tcBorders>
            <w:shd w:val="clear" w:color="auto" w:fill="auto"/>
            <w:vAlign w:val="bottom"/>
          </w:tcPr>
          <w:p w:rsidR="00366142" w:rsidRPr="00C27D1A" w:rsidRDefault="00366142" w:rsidP="00A04A18">
            <w:pPr>
              <w:jc w:val="right"/>
              <w:rPr>
                <w:rFonts w:ascii="Times New Roman" w:hAnsi="Times New Roman"/>
                <w:b/>
                <w:sz w:val="22"/>
                <w:szCs w:val="22"/>
              </w:rPr>
            </w:pPr>
            <w:r w:rsidRPr="00C27D1A">
              <w:rPr>
                <w:rFonts w:ascii="Times New Roman" w:hAnsi="Times New Roman"/>
                <w:b/>
                <w:sz w:val="22"/>
                <w:szCs w:val="22"/>
              </w:rPr>
              <w:t>-</w:t>
            </w:r>
          </w:p>
        </w:tc>
      </w:tr>
      <w:tr w:rsidR="00366142" w:rsidRPr="00C27D1A" w:rsidTr="004D4EA1">
        <w:trPr>
          <w:trHeight w:val="300"/>
        </w:trPr>
        <w:tc>
          <w:tcPr>
            <w:tcW w:w="360" w:type="dxa"/>
            <w:tcBorders>
              <w:top w:val="nil"/>
              <w:left w:val="nil"/>
              <w:bottom w:val="nil"/>
              <w:right w:val="nil"/>
            </w:tcBorders>
            <w:vAlign w:val="bottom"/>
          </w:tcPr>
          <w:p w:rsidR="00366142" w:rsidRPr="00F564E5" w:rsidRDefault="00366142" w:rsidP="004D4EA1">
            <w:pPr>
              <w:spacing w:line="0" w:lineRule="atLeast"/>
              <w:ind w:left="178"/>
              <w:rPr>
                <w:rFonts w:ascii="Times New Roman" w:hAnsi="Times New Roman"/>
                <w:sz w:val="22"/>
                <w:szCs w:val="22"/>
                <w:lang w:val="nl-NL"/>
              </w:rPr>
            </w:pPr>
          </w:p>
        </w:tc>
        <w:tc>
          <w:tcPr>
            <w:tcW w:w="1800" w:type="dxa"/>
            <w:tcBorders>
              <w:top w:val="nil"/>
              <w:left w:val="nil"/>
              <w:bottom w:val="nil"/>
              <w:right w:val="nil"/>
            </w:tcBorders>
            <w:shd w:val="clear" w:color="auto" w:fill="auto"/>
            <w:vAlign w:val="bottom"/>
          </w:tcPr>
          <w:p w:rsidR="00366142" w:rsidRPr="00F564E5" w:rsidRDefault="00366142" w:rsidP="00A04A18">
            <w:pPr>
              <w:spacing w:line="0" w:lineRule="atLeast"/>
              <w:rPr>
                <w:rFonts w:ascii="Times New Roman" w:hAnsi="Times New Roman"/>
                <w:sz w:val="22"/>
                <w:szCs w:val="22"/>
                <w:lang w:val="nl-NL"/>
              </w:rPr>
            </w:pPr>
            <w:r w:rsidRPr="00F564E5">
              <w:rPr>
                <w:rFonts w:ascii="Times New Roman" w:hAnsi="Times New Roman"/>
                <w:sz w:val="22"/>
                <w:szCs w:val="22"/>
                <w:lang w:val="nl-NL"/>
              </w:rPr>
              <w:t>Loại phát hành có chiết khấu</w:t>
            </w:r>
            <w:r>
              <w:rPr>
                <w:rFonts w:ascii="Times New Roman" w:hAnsi="Times New Roman"/>
                <w:sz w:val="22"/>
                <w:szCs w:val="22"/>
                <w:lang w:val="nl-NL"/>
              </w:rPr>
              <w:t xml:space="preserve"> (ii)</w:t>
            </w:r>
          </w:p>
        </w:tc>
        <w:tc>
          <w:tcPr>
            <w:tcW w:w="1080" w:type="dxa"/>
            <w:tcBorders>
              <w:top w:val="nil"/>
              <w:left w:val="nil"/>
              <w:right w:val="nil"/>
            </w:tcBorders>
            <w:vAlign w:val="bottom"/>
          </w:tcPr>
          <w:p w:rsidR="00366142" w:rsidRPr="00FF297F" w:rsidRDefault="00366142" w:rsidP="00A04A18">
            <w:pPr>
              <w:jc w:val="right"/>
              <w:rPr>
                <w:rFonts w:ascii="Times New Roman" w:hAnsi="Times New Roman"/>
                <w:b/>
                <w:sz w:val="22"/>
                <w:szCs w:val="22"/>
              </w:rPr>
            </w:pPr>
            <w:r w:rsidRPr="00FF297F">
              <w:rPr>
                <w:rFonts w:ascii="Times New Roman" w:hAnsi="Times New Roman"/>
                <w:b/>
                <w:sz w:val="22"/>
                <w:szCs w:val="22"/>
              </w:rPr>
              <w:t>-</w:t>
            </w:r>
          </w:p>
        </w:tc>
        <w:tc>
          <w:tcPr>
            <w:tcW w:w="990" w:type="dxa"/>
            <w:tcBorders>
              <w:top w:val="nil"/>
              <w:left w:val="nil"/>
              <w:right w:val="nil"/>
            </w:tcBorders>
            <w:vAlign w:val="bottom"/>
          </w:tcPr>
          <w:p w:rsidR="00366142" w:rsidRPr="00C27D1A" w:rsidRDefault="00366142" w:rsidP="00A04A18">
            <w:pPr>
              <w:jc w:val="right"/>
              <w:rPr>
                <w:rFonts w:ascii="Times New Roman" w:hAnsi="Times New Roman"/>
                <w:b/>
                <w:sz w:val="22"/>
                <w:szCs w:val="22"/>
              </w:rPr>
            </w:pPr>
            <w:r w:rsidRPr="00C27D1A">
              <w:rPr>
                <w:rFonts w:ascii="Times New Roman" w:hAnsi="Times New Roman"/>
                <w:b/>
                <w:sz w:val="22"/>
                <w:szCs w:val="22"/>
              </w:rPr>
              <w:t>-</w:t>
            </w:r>
          </w:p>
        </w:tc>
        <w:tc>
          <w:tcPr>
            <w:tcW w:w="978" w:type="dxa"/>
            <w:tcBorders>
              <w:top w:val="nil"/>
              <w:left w:val="nil"/>
              <w:right w:val="nil"/>
            </w:tcBorders>
            <w:shd w:val="clear" w:color="auto" w:fill="auto"/>
            <w:vAlign w:val="bottom"/>
          </w:tcPr>
          <w:p w:rsidR="00366142" w:rsidRPr="00C27D1A" w:rsidRDefault="00366142" w:rsidP="00A04A18">
            <w:pPr>
              <w:jc w:val="right"/>
              <w:rPr>
                <w:rFonts w:ascii="Times New Roman" w:hAnsi="Times New Roman"/>
                <w:b/>
                <w:sz w:val="22"/>
                <w:szCs w:val="22"/>
              </w:rPr>
            </w:pPr>
            <w:r w:rsidRPr="00C27D1A">
              <w:rPr>
                <w:rFonts w:ascii="Times New Roman" w:hAnsi="Times New Roman"/>
                <w:b/>
                <w:sz w:val="22"/>
                <w:szCs w:val="22"/>
              </w:rPr>
              <w:t>-</w:t>
            </w:r>
          </w:p>
        </w:tc>
        <w:tc>
          <w:tcPr>
            <w:tcW w:w="270" w:type="dxa"/>
            <w:tcBorders>
              <w:top w:val="nil"/>
              <w:left w:val="nil"/>
              <w:right w:val="nil"/>
            </w:tcBorders>
            <w:shd w:val="clear" w:color="auto" w:fill="auto"/>
            <w:vAlign w:val="bottom"/>
          </w:tcPr>
          <w:p w:rsidR="00366142" w:rsidRPr="00C27D1A" w:rsidRDefault="00366142" w:rsidP="00A04A18">
            <w:pPr>
              <w:jc w:val="right"/>
              <w:rPr>
                <w:rFonts w:ascii="Times New Roman" w:hAnsi="Times New Roman"/>
                <w:b/>
                <w:sz w:val="22"/>
                <w:szCs w:val="22"/>
              </w:rPr>
            </w:pPr>
          </w:p>
        </w:tc>
        <w:tc>
          <w:tcPr>
            <w:tcW w:w="1164" w:type="dxa"/>
            <w:tcBorders>
              <w:top w:val="nil"/>
              <w:left w:val="nil"/>
              <w:right w:val="nil"/>
            </w:tcBorders>
            <w:vAlign w:val="bottom"/>
          </w:tcPr>
          <w:p w:rsidR="00366142" w:rsidRPr="00C27D1A" w:rsidRDefault="00366142" w:rsidP="00A04A18">
            <w:pPr>
              <w:jc w:val="right"/>
              <w:rPr>
                <w:rFonts w:ascii="Times New Roman" w:hAnsi="Times New Roman"/>
                <w:b/>
                <w:sz w:val="22"/>
                <w:szCs w:val="22"/>
              </w:rPr>
            </w:pPr>
            <w:r w:rsidRPr="00C27D1A">
              <w:rPr>
                <w:rFonts w:ascii="Times New Roman" w:hAnsi="Times New Roman"/>
                <w:b/>
                <w:sz w:val="22"/>
                <w:szCs w:val="22"/>
              </w:rPr>
              <w:t>-</w:t>
            </w:r>
          </w:p>
        </w:tc>
        <w:tc>
          <w:tcPr>
            <w:tcW w:w="1091" w:type="dxa"/>
            <w:tcBorders>
              <w:top w:val="nil"/>
              <w:left w:val="nil"/>
              <w:right w:val="nil"/>
            </w:tcBorders>
            <w:vAlign w:val="bottom"/>
          </w:tcPr>
          <w:p w:rsidR="00366142" w:rsidRPr="00C27D1A" w:rsidRDefault="00366142" w:rsidP="00A04A18">
            <w:pPr>
              <w:jc w:val="right"/>
              <w:rPr>
                <w:rFonts w:ascii="Times New Roman" w:hAnsi="Times New Roman"/>
                <w:b/>
                <w:sz w:val="4"/>
                <w:szCs w:val="4"/>
              </w:rPr>
            </w:pPr>
            <w:r w:rsidRPr="00C27D1A">
              <w:rPr>
                <w:rFonts w:ascii="Times New Roman" w:hAnsi="Times New Roman"/>
                <w:b/>
                <w:sz w:val="22"/>
                <w:szCs w:val="22"/>
              </w:rPr>
              <w:t>-</w:t>
            </w:r>
          </w:p>
        </w:tc>
        <w:tc>
          <w:tcPr>
            <w:tcW w:w="1143" w:type="dxa"/>
            <w:tcBorders>
              <w:top w:val="nil"/>
              <w:left w:val="nil"/>
              <w:right w:val="nil"/>
            </w:tcBorders>
            <w:shd w:val="clear" w:color="auto" w:fill="auto"/>
            <w:vAlign w:val="bottom"/>
          </w:tcPr>
          <w:p w:rsidR="00366142" w:rsidRPr="00C27D1A" w:rsidRDefault="00366142" w:rsidP="00A04A18">
            <w:pPr>
              <w:jc w:val="right"/>
              <w:rPr>
                <w:rFonts w:ascii="Times New Roman" w:hAnsi="Times New Roman"/>
                <w:b/>
                <w:sz w:val="22"/>
                <w:szCs w:val="22"/>
              </w:rPr>
            </w:pPr>
            <w:r w:rsidRPr="00C27D1A">
              <w:rPr>
                <w:rFonts w:ascii="Times New Roman" w:hAnsi="Times New Roman"/>
                <w:b/>
                <w:sz w:val="22"/>
                <w:szCs w:val="22"/>
              </w:rPr>
              <w:t>-</w:t>
            </w:r>
          </w:p>
        </w:tc>
      </w:tr>
      <w:tr w:rsidR="00366142" w:rsidRPr="00C27D1A" w:rsidTr="00010D7A">
        <w:trPr>
          <w:trHeight w:val="300"/>
        </w:trPr>
        <w:tc>
          <w:tcPr>
            <w:tcW w:w="360" w:type="dxa"/>
            <w:tcBorders>
              <w:top w:val="nil"/>
              <w:left w:val="nil"/>
              <w:bottom w:val="nil"/>
              <w:right w:val="nil"/>
            </w:tcBorders>
            <w:vAlign w:val="bottom"/>
          </w:tcPr>
          <w:p w:rsidR="00366142" w:rsidRPr="00F564E5" w:rsidRDefault="00366142" w:rsidP="004D4EA1">
            <w:pPr>
              <w:spacing w:line="0" w:lineRule="atLeast"/>
              <w:ind w:left="178"/>
              <w:rPr>
                <w:rFonts w:ascii="Times New Roman" w:hAnsi="Times New Roman"/>
                <w:sz w:val="22"/>
                <w:szCs w:val="22"/>
                <w:lang w:val="nl-NL"/>
              </w:rPr>
            </w:pPr>
          </w:p>
        </w:tc>
        <w:tc>
          <w:tcPr>
            <w:tcW w:w="1800" w:type="dxa"/>
            <w:tcBorders>
              <w:top w:val="nil"/>
              <w:left w:val="nil"/>
              <w:bottom w:val="nil"/>
              <w:right w:val="nil"/>
            </w:tcBorders>
            <w:shd w:val="clear" w:color="auto" w:fill="auto"/>
            <w:vAlign w:val="bottom"/>
          </w:tcPr>
          <w:p w:rsidR="00366142" w:rsidRPr="00F564E5" w:rsidRDefault="00366142" w:rsidP="00A04A18">
            <w:pPr>
              <w:spacing w:line="0" w:lineRule="atLeast"/>
              <w:rPr>
                <w:rFonts w:ascii="Times New Roman" w:hAnsi="Times New Roman"/>
                <w:sz w:val="22"/>
                <w:szCs w:val="22"/>
                <w:lang w:val="nl-NL"/>
              </w:rPr>
            </w:pPr>
            <w:r w:rsidRPr="00F564E5">
              <w:rPr>
                <w:rFonts w:ascii="Times New Roman" w:hAnsi="Times New Roman"/>
                <w:sz w:val="22"/>
                <w:szCs w:val="22"/>
                <w:lang w:val="nl-NL"/>
              </w:rPr>
              <w:t>Loại phát hành có phụ trội</w:t>
            </w:r>
            <w:r>
              <w:rPr>
                <w:rFonts w:ascii="Times New Roman" w:hAnsi="Times New Roman"/>
                <w:sz w:val="22"/>
                <w:szCs w:val="22"/>
                <w:lang w:val="nl-NL"/>
              </w:rPr>
              <w:t xml:space="preserve"> (iii)</w:t>
            </w:r>
          </w:p>
        </w:tc>
        <w:tc>
          <w:tcPr>
            <w:tcW w:w="1080" w:type="dxa"/>
            <w:tcBorders>
              <w:top w:val="nil"/>
              <w:left w:val="nil"/>
              <w:bottom w:val="single" w:sz="4" w:space="0" w:color="auto"/>
              <w:right w:val="nil"/>
            </w:tcBorders>
            <w:vAlign w:val="bottom"/>
          </w:tcPr>
          <w:p w:rsidR="00366142" w:rsidRPr="00FF297F" w:rsidRDefault="00366142" w:rsidP="00A04A18">
            <w:pPr>
              <w:jc w:val="right"/>
              <w:rPr>
                <w:rFonts w:ascii="Times New Roman" w:hAnsi="Times New Roman"/>
                <w:b/>
                <w:sz w:val="22"/>
                <w:szCs w:val="22"/>
              </w:rPr>
            </w:pPr>
            <w:r w:rsidRPr="00FF297F">
              <w:rPr>
                <w:rFonts w:ascii="Times New Roman" w:hAnsi="Times New Roman"/>
                <w:b/>
                <w:sz w:val="22"/>
                <w:szCs w:val="22"/>
              </w:rPr>
              <w:t>-</w:t>
            </w:r>
          </w:p>
        </w:tc>
        <w:tc>
          <w:tcPr>
            <w:tcW w:w="990" w:type="dxa"/>
            <w:tcBorders>
              <w:top w:val="nil"/>
              <w:left w:val="nil"/>
              <w:right w:val="nil"/>
            </w:tcBorders>
            <w:vAlign w:val="bottom"/>
          </w:tcPr>
          <w:p w:rsidR="00366142" w:rsidRPr="00C27D1A" w:rsidRDefault="00366142" w:rsidP="00A04A18">
            <w:pPr>
              <w:jc w:val="right"/>
              <w:rPr>
                <w:rFonts w:ascii="Times New Roman" w:hAnsi="Times New Roman"/>
                <w:b/>
                <w:sz w:val="22"/>
                <w:szCs w:val="22"/>
              </w:rPr>
            </w:pPr>
            <w:r w:rsidRPr="00C27D1A">
              <w:rPr>
                <w:rFonts w:ascii="Times New Roman" w:hAnsi="Times New Roman"/>
                <w:b/>
                <w:sz w:val="22"/>
                <w:szCs w:val="22"/>
              </w:rPr>
              <w:t>-</w:t>
            </w:r>
          </w:p>
        </w:tc>
        <w:tc>
          <w:tcPr>
            <w:tcW w:w="978" w:type="dxa"/>
            <w:tcBorders>
              <w:top w:val="nil"/>
              <w:left w:val="nil"/>
              <w:right w:val="nil"/>
            </w:tcBorders>
            <w:shd w:val="clear" w:color="auto" w:fill="auto"/>
            <w:vAlign w:val="bottom"/>
          </w:tcPr>
          <w:p w:rsidR="00366142" w:rsidRPr="00C27D1A" w:rsidRDefault="00366142" w:rsidP="00A04A18">
            <w:pPr>
              <w:jc w:val="right"/>
              <w:rPr>
                <w:rFonts w:ascii="Times New Roman" w:hAnsi="Times New Roman"/>
                <w:b/>
                <w:sz w:val="22"/>
                <w:szCs w:val="22"/>
              </w:rPr>
            </w:pPr>
            <w:r w:rsidRPr="00C27D1A">
              <w:rPr>
                <w:rFonts w:ascii="Times New Roman" w:hAnsi="Times New Roman"/>
                <w:b/>
                <w:sz w:val="22"/>
                <w:szCs w:val="22"/>
              </w:rPr>
              <w:t>-</w:t>
            </w:r>
          </w:p>
        </w:tc>
        <w:tc>
          <w:tcPr>
            <w:tcW w:w="270" w:type="dxa"/>
            <w:tcBorders>
              <w:top w:val="nil"/>
              <w:left w:val="nil"/>
              <w:right w:val="nil"/>
            </w:tcBorders>
            <w:shd w:val="clear" w:color="auto" w:fill="auto"/>
            <w:vAlign w:val="bottom"/>
          </w:tcPr>
          <w:p w:rsidR="00366142" w:rsidRPr="00C27D1A" w:rsidRDefault="00366142" w:rsidP="00A04A18">
            <w:pPr>
              <w:jc w:val="right"/>
              <w:rPr>
                <w:rFonts w:ascii="Times New Roman" w:hAnsi="Times New Roman"/>
                <w:b/>
                <w:sz w:val="22"/>
                <w:szCs w:val="22"/>
              </w:rPr>
            </w:pPr>
          </w:p>
        </w:tc>
        <w:tc>
          <w:tcPr>
            <w:tcW w:w="1164" w:type="dxa"/>
            <w:tcBorders>
              <w:top w:val="nil"/>
              <w:left w:val="nil"/>
              <w:bottom w:val="single" w:sz="4" w:space="0" w:color="auto"/>
              <w:right w:val="nil"/>
            </w:tcBorders>
            <w:vAlign w:val="bottom"/>
          </w:tcPr>
          <w:p w:rsidR="00366142" w:rsidRPr="00C27D1A" w:rsidRDefault="00366142" w:rsidP="00A04A18">
            <w:pPr>
              <w:jc w:val="right"/>
              <w:rPr>
                <w:rFonts w:ascii="Times New Roman" w:hAnsi="Times New Roman"/>
                <w:b/>
                <w:sz w:val="22"/>
                <w:szCs w:val="22"/>
              </w:rPr>
            </w:pPr>
            <w:r w:rsidRPr="00C27D1A">
              <w:rPr>
                <w:rFonts w:ascii="Times New Roman" w:hAnsi="Times New Roman"/>
                <w:b/>
                <w:sz w:val="22"/>
                <w:szCs w:val="22"/>
              </w:rPr>
              <w:t>-</w:t>
            </w:r>
          </w:p>
        </w:tc>
        <w:tc>
          <w:tcPr>
            <w:tcW w:w="1091" w:type="dxa"/>
            <w:tcBorders>
              <w:top w:val="nil"/>
              <w:left w:val="nil"/>
              <w:right w:val="nil"/>
            </w:tcBorders>
            <w:vAlign w:val="bottom"/>
          </w:tcPr>
          <w:p w:rsidR="00366142" w:rsidRPr="00C27D1A" w:rsidRDefault="00366142" w:rsidP="00A04A18">
            <w:pPr>
              <w:jc w:val="right"/>
              <w:rPr>
                <w:rFonts w:ascii="Times New Roman" w:hAnsi="Times New Roman"/>
                <w:b/>
                <w:sz w:val="4"/>
                <w:szCs w:val="4"/>
              </w:rPr>
            </w:pPr>
            <w:r w:rsidRPr="00C27D1A">
              <w:rPr>
                <w:rFonts w:ascii="Times New Roman" w:hAnsi="Times New Roman"/>
                <w:b/>
                <w:sz w:val="22"/>
                <w:szCs w:val="22"/>
              </w:rPr>
              <w:t>-</w:t>
            </w:r>
          </w:p>
        </w:tc>
        <w:tc>
          <w:tcPr>
            <w:tcW w:w="1143" w:type="dxa"/>
            <w:tcBorders>
              <w:top w:val="nil"/>
              <w:left w:val="nil"/>
              <w:right w:val="nil"/>
            </w:tcBorders>
            <w:shd w:val="clear" w:color="auto" w:fill="auto"/>
            <w:vAlign w:val="bottom"/>
          </w:tcPr>
          <w:p w:rsidR="00366142" w:rsidRPr="00C27D1A" w:rsidRDefault="00366142" w:rsidP="00A04A18">
            <w:pPr>
              <w:jc w:val="right"/>
              <w:rPr>
                <w:rFonts w:ascii="Times New Roman" w:hAnsi="Times New Roman"/>
                <w:b/>
                <w:sz w:val="22"/>
                <w:szCs w:val="22"/>
              </w:rPr>
            </w:pPr>
            <w:r w:rsidRPr="00C27D1A">
              <w:rPr>
                <w:rFonts w:ascii="Times New Roman" w:hAnsi="Times New Roman"/>
                <w:b/>
                <w:sz w:val="22"/>
                <w:szCs w:val="22"/>
              </w:rPr>
              <w:t>-</w:t>
            </w:r>
          </w:p>
        </w:tc>
      </w:tr>
      <w:tr w:rsidR="00366142" w:rsidRPr="00C27D1A" w:rsidTr="00010D7A">
        <w:trPr>
          <w:trHeight w:val="300"/>
        </w:trPr>
        <w:tc>
          <w:tcPr>
            <w:tcW w:w="360" w:type="dxa"/>
            <w:tcBorders>
              <w:top w:val="nil"/>
              <w:left w:val="nil"/>
              <w:bottom w:val="nil"/>
              <w:right w:val="nil"/>
            </w:tcBorders>
            <w:vAlign w:val="bottom"/>
          </w:tcPr>
          <w:p w:rsidR="00366142" w:rsidRPr="00FF297F" w:rsidRDefault="00366142" w:rsidP="004D4EA1">
            <w:pPr>
              <w:tabs>
                <w:tab w:val="left" w:pos="-2"/>
              </w:tabs>
              <w:spacing w:line="0" w:lineRule="atLeast"/>
              <w:rPr>
                <w:rFonts w:ascii="Times New Roman" w:hAnsi="Times New Roman"/>
                <w:b/>
                <w:sz w:val="22"/>
                <w:szCs w:val="22"/>
                <w:lang w:val="nl-NL"/>
              </w:rPr>
            </w:pPr>
          </w:p>
        </w:tc>
        <w:tc>
          <w:tcPr>
            <w:tcW w:w="1800" w:type="dxa"/>
            <w:tcBorders>
              <w:top w:val="nil"/>
              <w:left w:val="nil"/>
              <w:bottom w:val="nil"/>
              <w:right w:val="nil"/>
            </w:tcBorders>
            <w:shd w:val="clear" w:color="auto" w:fill="auto"/>
            <w:vAlign w:val="bottom"/>
          </w:tcPr>
          <w:p w:rsidR="00366142" w:rsidRPr="00FF297F" w:rsidRDefault="00366142" w:rsidP="00A04A18">
            <w:pPr>
              <w:tabs>
                <w:tab w:val="left" w:pos="-2"/>
              </w:tabs>
              <w:spacing w:line="0" w:lineRule="atLeast"/>
              <w:rPr>
                <w:rFonts w:ascii="Times New Roman" w:hAnsi="Times New Roman"/>
                <w:b/>
                <w:sz w:val="22"/>
                <w:szCs w:val="22"/>
                <w:lang w:val="nl-NL"/>
              </w:rPr>
            </w:pPr>
            <w:r w:rsidRPr="00FF297F">
              <w:rPr>
                <w:rFonts w:ascii="Times New Roman" w:hAnsi="Times New Roman"/>
                <w:b/>
                <w:sz w:val="22"/>
                <w:szCs w:val="22"/>
                <w:lang w:val="nl-NL"/>
              </w:rPr>
              <w:t>Cộng</w:t>
            </w:r>
          </w:p>
        </w:tc>
        <w:tc>
          <w:tcPr>
            <w:tcW w:w="1080" w:type="dxa"/>
            <w:tcBorders>
              <w:top w:val="single" w:sz="4" w:space="0" w:color="auto"/>
              <w:left w:val="nil"/>
              <w:bottom w:val="double" w:sz="4" w:space="0" w:color="auto"/>
              <w:right w:val="nil"/>
            </w:tcBorders>
            <w:vAlign w:val="bottom"/>
          </w:tcPr>
          <w:p w:rsidR="00366142" w:rsidRPr="00F564E5" w:rsidRDefault="00366142" w:rsidP="00A04A18">
            <w:pPr>
              <w:jc w:val="right"/>
              <w:rPr>
                <w:rFonts w:ascii="Times New Roman" w:hAnsi="Times New Roman"/>
                <w:sz w:val="22"/>
                <w:szCs w:val="22"/>
              </w:rPr>
            </w:pPr>
            <w:r w:rsidRPr="00F564E5">
              <w:rPr>
                <w:rFonts w:ascii="Times New Roman" w:hAnsi="Times New Roman"/>
                <w:sz w:val="22"/>
                <w:szCs w:val="22"/>
              </w:rPr>
              <w:t>-</w:t>
            </w:r>
          </w:p>
        </w:tc>
        <w:tc>
          <w:tcPr>
            <w:tcW w:w="990" w:type="dxa"/>
            <w:tcBorders>
              <w:left w:val="nil"/>
              <w:right w:val="nil"/>
            </w:tcBorders>
            <w:vAlign w:val="bottom"/>
          </w:tcPr>
          <w:p w:rsidR="00366142" w:rsidRPr="00F564E5" w:rsidRDefault="00366142" w:rsidP="00A04A18">
            <w:pPr>
              <w:jc w:val="right"/>
              <w:rPr>
                <w:rFonts w:ascii="Times New Roman" w:hAnsi="Times New Roman"/>
                <w:sz w:val="22"/>
                <w:szCs w:val="22"/>
              </w:rPr>
            </w:pPr>
          </w:p>
        </w:tc>
        <w:tc>
          <w:tcPr>
            <w:tcW w:w="978" w:type="dxa"/>
            <w:tcBorders>
              <w:left w:val="nil"/>
              <w:right w:val="nil"/>
            </w:tcBorders>
            <w:shd w:val="clear" w:color="auto" w:fill="auto"/>
            <w:vAlign w:val="bottom"/>
          </w:tcPr>
          <w:p w:rsidR="00366142" w:rsidRPr="00F564E5" w:rsidRDefault="00366142" w:rsidP="00A04A18">
            <w:pPr>
              <w:jc w:val="right"/>
              <w:rPr>
                <w:rFonts w:ascii="Times New Roman" w:hAnsi="Times New Roman"/>
                <w:sz w:val="22"/>
                <w:szCs w:val="22"/>
              </w:rPr>
            </w:pPr>
          </w:p>
        </w:tc>
        <w:tc>
          <w:tcPr>
            <w:tcW w:w="270" w:type="dxa"/>
            <w:tcBorders>
              <w:top w:val="nil"/>
              <w:left w:val="nil"/>
              <w:bottom w:val="nil"/>
              <w:right w:val="nil"/>
            </w:tcBorders>
            <w:shd w:val="clear" w:color="auto" w:fill="auto"/>
            <w:vAlign w:val="bottom"/>
          </w:tcPr>
          <w:p w:rsidR="00366142" w:rsidRPr="00F564E5" w:rsidRDefault="00366142" w:rsidP="00A04A18">
            <w:pPr>
              <w:jc w:val="right"/>
              <w:rPr>
                <w:rFonts w:ascii="Times New Roman" w:hAnsi="Times New Roman"/>
                <w:sz w:val="22"/>
                <w:szCs w:val="22"/>
              </w:rPr>
            </w:pPr>
          </w:p>
        </w:tc>
        <w:tc>
          <w:tcPr>
            <w:tcW w:w="1164" w:type="dxa"/>
            <w:tcBorders>
              <w:top w:val="single" w:sz="4" w:space="0" w:color="auto"/>
              <w:left w:val="nil"/>
              <w:bottom w:val="double" w:sz="4" w:space="0" w:color="auto"/>
              <w:right w:val="nil"/>
            </w:tcBorders>
            <w:vAlign w:val="bottom"/>
          </w:tcPr>
          <w:p w:rsidR="00366142" w:rsidRPr="00F564E5" w:rsidRDefault="00366142" w:rsidP="00A04A18">
            <w:pPr>
              <w:jc w:val="right"/>
              <w:rPr>
                <w:rFonts w:ascii="Times New Roman" w:hAnsi="Times New Roman"/>
                <w:sz w:val="22"/>
                <w:szCs w:val="22"/>
              </w:rPr>
            </w:pPr>
            <w:r w:rsidRPr="00F564E5">
              <w:rPr>
                <w:rFonts w:ascii="Times New Roman" w:hAnsi="Times New Roman"/>
                <w:sz w:val="22"/>
                <w:szCs w:val="22"/>
              </w:rPr>
              <w:t>-</w:t>
            </w:r>
          </w:p>
        </w:tc>
        <w:tc>
          <w:tcPr>
            <w:tcW w:w="1091" w:type="dxa"/>
            <w:tcBorders>
              <w:left w:val="nil"/>
              <w:right w:val="nil"/>
            </w:tcBorders>
            <w:vAlign w:val="bottom"/>
          </w:tcPr>
          <w:p w:rsidR="00366142" w:rsidRPr="00F564E5" w:rsidRDefault="00366142" w:rsidP="00A04A18">
            <w:pPr>
              <w:jc w:val="right"/>
              <w:rPr>
                <w:rFonts w:ascii="Times New Roman" w:hAnsi="Times New Roman"/>
                <w:sz w:val="4"/>
                <w:szCs w:val="4"/>
              </w:rPr>
            </w:pPr>
          </w:p>
        </w:tc>
        <w:tc>
          <w:tcPr>
            <w:tcW w:w="1143" w:type="dxa"/>
            <w:tcBorders>
              <w:left w:val="nil"/>
              <w:right w:val="nil"/>
            </w:tcBorders>
            <w:shd w:val="clear" w:color="auto" w:fill="auto"/>
            <w:vAlign w:val="bottom"/>
          </w:tcPr>
          <w:p w:rsidR="00366142" w:rsidRPr="00F564E5" w:rsidRDefault="00366142" w:rsidP="00A04A18">
            <w:pPr>
              <w:jc w:val="right"/>
              <w:rPr>
                <w:rFonts w:ascii="Times New Roman" w:hAnsi="Times New Roman"/>
                <w:sz w:val="22"/>
                <w:szCs w:val="22"/>
              </w:rPr>
            </w:pPr>
          </w:p>
        </w:tc>
      </w:tr>
    </w:tbl>
    <w:p w:rsidR="00010D7A" w:rsidRDefault="00010D7A" w:rsidP="00C15A04">
      <w:pPr>
        <w:pStyle w:val="Heading1"/>
        <w:numPr>
          <w:ilvl w:val="0"/>
          <w:numId w:val="0"/>
        </w:numPr>
        <w:tabs>
          <w:tab w:val="left" w:pos="180"/>
          <w:tab w:val="left" w:pos="450"/>
        </w:tabs>
        <w:spacing w:before="120"/>
        <w:ind w:left="360"/>
        <w:jc w:val="left"/>
        <w:rPr>
          <w:rFonts w:ascii="Times New Roman" w:hAnsi="Times New Roman"/>
          <w:b w:val="0"/>
        </w:rPr>
      </w:pPr>
      <w:r>
        <w:rPr>
          <w:rFonts w:ascii="Times New Roman" w:hAnsi="Times New Roman"/>
          <w:b w:val="0"/>
          <w:highlight w:val="yellow"/>
        </w:rPr>
        <w:tab/>
      </w:r>
      <w:r w:rsidRPr="00935E19">
        <w:rPr>
          <w:rFonts w:ascii="Times New Roman" w:hAnsi="Times New Roman"/>
          <w:b w:val="0"/>
          <w:highlight w:val="yellow"/>
        </w:rPr>
        <w:t>Thuyết minh chi tiết từng loại trái phiếu phát hành, ví dụ:</w:t>
      </w:r>
    </w:p>
    <w:p w:rsidR="00A04A18" w:rsidRDefault="00366142" w:rsidP="00A268C7">
      <w:pPr>
        <w:pStyle w:val="Heading1"/>
        <w:numPr>
          <w:ilvl w:val="0"/>
          <w:numId w:val="22"/>
        </w:numPr>
        <w:tabs>
          <w:tab w:val="left" w:pos="180"/>
        </w:tabs>
        <w:spacing w:before="120"/>
        <w:ind w:left="720" w:hanging="270"/>
        <w:rPr>
          <w:rFonts w:ascii="Times New Roman" w:hAnsi="Times New Roman"/>
          <w:b w:val="0"/>
        </w:rPr>
      </w:pPr>
      <w:r w:rsidRPr="00125AD5">
        <w:rPr>
          <w:rFonts w:ascii="Times New Roman" w:hAnsi="Times New Roman"/>
          <w:b w:val="0"/>
        </w:rPr>
        <w:t xml:space="preserve">Ngày </w:t>
      </w:r>
      <w:r w:rsidRPr="00125AD5">
        <w:rPr>
          <w:rFonts w:ascii="Times New Roman" w:hAnsi="Times New Roman"/>
          <w:b w:val="0"/>
          <w:highlight w:val="cyan"/>
        </w:rPr>
        <w:t>01 tháng 01 năm 201</w:t>
      </w:r>
      <w:r w:rsidR="006B7A07">
        <w:rPr>
          <w:rFonts w:ascii="Times New Roman" w:hAnsi="Times New Roman"/>
          <w:b w:val="0"/>
          <w:highlight w:val="cyan"/>
        </w:rPr>
        <w:t>8</w:t>
      </w:r>
      <w:r w:rsidRPr="00125AD5">
        <w:rPr>
          <w:rFonts w:ascii="Times New Roman" w:hAnsi="Times New Roman"/>
          <w:b w:val="0"/>
        </w:rPr>
        <w:t xml:space="preserve">, Công ty đã phát hành trái phiếu với tổng giá trị là  </w:t>
      </w:r>
      <w:r w:rsidRPr="00125AD5">
        <w:rPr>
          <w:rFonts w:ascii="Times New Roman" w:hAnsi="Times New Roman"/>
          <w:b w:val="0"/>
          <w:highlight w:val="cyan"/>
        </w:rPr>
        <w:t>10.000.000.000 VND</w:t>
      </w:r>
      <w:r w:rsidRPr="00125AD5">
        <w:rPr>
          <w:rFonts w:ascii="Times New Roman" w:hAnsi="Times New Roman"/>
          <w:b w:val="0"/>
        </w:rPr>
        <w:t xml:space="preserve"> (mệnh giá của mỗi trái phiếu là </w:t>
      </w:r>
      <w:r w:rsidRPr="00125AD5">
        <w:rPr>
          <w:rFonts w:ascii="Times New Roman" w:hAnsi="Times New Roman"/>
          <w:b w:val="0"/>
          <w:highlight w:val="cyan"/>
        </w:rPr>
        <w:t>10.000 VND</w:t>
      </w:r>
      <w:r w:rsidRPr="00125AD5">
        <w:rPr>
          <w:rFonts w:ascii="Times New Roman" w:hAnsi="Times New Roman"/>
          <w:b w:val="0"/>
        </w:rPr>
        <w:t xml:space="preserve">) do Ngân hàng TMCP </w:t>
      </w:r>
      <w:r w:rsidRPr="00125AD5">
        <w:rPr>
          <w:rFonts w:ascii="Times New Roman" w:hAnsi="Times New Roman"/>
          <w:b w:val="0"/>
          <w:highlight w:val="cyan"/>
        </w:rPr>
        <w:t>…</w:t>
      </w:r>
      <w:r w:rsidRPr="00125AD5">
        <w:rPr>
          <w:rFonts w:ascii="Times New Roman" w:hAnsi="Times New Roman"/>
          <w:b w:val="0"/>
        </w:rPr>
        <w:t xml:space="preserve"> thu xếp phát hành. Trái phiếu này phải được hoàn trả sau 3 năm với lãi suất là </w:t>
      </w:r>
      <w:r w:rsidRPr="00125AD5">
        <w:rPr>
          <w:rFonts w:ascii="Times New Roman" w:hAnsi="Times New Roman"/>
          <w:b w:val="0"/>
          <w:highlight w:val="cyan"/>
        </w:rPr>
        <w:t>10%/năm</w:t>
      </w:r>
      <w:r>
        <w:rPr>
          <w:rFonts w:ascii="Times New Roman" w:hAnsi="Times New Roman"/>
          <w:b w:val="0"/>
        </w:rPr>
        <w:t xml:space="preserve">, trả lãi mỗi năm </w:t>
      </w:r>
      <w:r w:rsidR="000C5A4B">
        <w:rPr>
          <w:rFonts w:ascii="Times New Roman" w:hAnsi="Times New Roman"/>
          <w:b w:val="0"/>
        </w:rPr>
        <w:t>2</w:t>
      </w:r>
      <w:r>
        <w:rPr>
          <w:rFonts w:ascii="Times New Roman" w:hAnsi="Times New Roman"/>
          <w:b w:val="0"/>
        </w:rPr>
        <w:t xml:space="preserve"> </w:t>
      </w:r>
      <w:r w:rsidR="00107F4E">
        <w:rPr>
          <w:rFonts w:ascii="Times New Roman" w:hAnsi="Times New Roman"/>
          <w:b w:val="0"/>
        </w:rPr>
        <w:t>kỳ</w:t>
      </w:r>
      <w:r w:rsidRPr="00125AD5">
        <w:rPr>
          <w:rFonts w:ascii="Times New Roman" w:hAnsi="Times New Roman"/>
          <w:b w:val="0"/>
        </w:rPr>
        <w:t xml:space="preserve">. Công ty đã tiến hành bán trái phiếu này cho </w:t>
      </w:r>
      <w:r w:rsidRPr="00125AD5">
        <w:rPr>
          <w:rFonts w:ascii="Times New Roman" w:hAnsi="Times New Roman"/>
          <w:b w:val="0"/>
          <w:highlight w:val="cyan"/>
        </w:rPr>
        <w:t>Công ty A…</w:t>
      </w:r>
      <w:r w:rsidRPr="00125AD5">
        <w:rPr>
          <w:rFonts w:ascii="Times New Roman" w:hAnsi="Times New Roman"/>
          <w:b w:val="0"/>
        </w:rPr>
        <w:t xml:space="preserve"> theo Hợp đồng số </w:t>
      </w:r>
      <w:r w:rsidRPr="00125AD5">
        <w:rPr>
          <w:rFonts w:ascii="Times New Roman" w:hAnsi="Times New Roman"/>
          <w:b w:val="0"/>
          <w:highlight w:val="cyan"/>
        </w:rPr>
        <w:t>…</w:t>
      </w:r>
      <w:r w:rsidRPr="00125AD5">
        <w:rPr>
          <w:rFonts w:ascii="Times New Roman" w:hAnsi="Times New Roman"/>
          <w:b w:val="0"/>
        </w:rPr>
        <w:t xml:space="preserve"> </w:t>
      </w:r>
      <w:r w:rsidRPr="00125AD5">
        <w:rPr>
          <w:rFonts w:ascii="Times New Roman" w:hAnsi="Times New Roman"/>
          <w:b w:val="0"/>
          <w:highlight w:val="cyan"/>
        </w:rPr>
        <w:t>ngày 01 tháng 01 năm 201</w:t>
      </w:r>
      <w:r w:rsidR="006B7A07">
        <w:rPr>
          <w:rFonts w:ascii="Times New Roman" w:hAnsi="Times New Roman"/>
          <w:b w:val="0"/>
          <w:highlight w:val="cyan"/>
        </w:rPr>
        <w:t>8</w:t>
      </w:r>
      <w:r w:rsidRPr="00125AD5">
        <w:rPr>
          <w:rFonts w:ascii="Times New Roman" w:hAnsi="Times New Roman"/>
          <w:b w:val="0"/>
        </w:rPr>
        <w:t xml:space="preserve"> với tổng số tiền thu được là </w:t>
      </w:r>
      <w:r w:rsidRPr="00125AD5">
        <w:rPr>
          <w:rFonts w:ascii="Times New Roman" w:hAnsi="Times New Roman"/>
          <w:b w:val="0"/>
          <w:highlight w:val="cyan"/>
        </w:rPr>
        <w:t>10.000.000.000 VND</w:t>
      </w:r>
      <w:r w:rsidRPr="00125AD5">
        <w:rPr>
          <w:rFonts w:ascii="Times New Roman" w:hAnsi="Times New Roman"/>
          <w:b w:val="0"/>
        </w:rPr>
        <w:t xml:space="preserve">. </w:t>
      </w:r>
    </w:p>
    <w:p w:rsidR="00366142" w:rsidRPr="00125AD5" w:rsidRDefault="00366142" w:rsidP="00366142">
      <w:pPr>
        <w:pStyle w:val="Heading1"/>
        <w:numPr>
          <w:ilvl w:val="0"/>
          <w:numId w:val="0"/>
        </w:numPr>
        <w:tabs>
          <w:tab w:val="left" w:pos="180"/>
        </w:tabs>
        <w:spacing w:before="120"/>
        <w:ind w:left="720"/>
        <w:rPr>
          <w:rFonts w:ascii="Times New Roman" w:hAnsi="Times New Roman"/>
          <w:b w:val="0"/>
        </w:rPr>
      </w:pPr>
      <w:r w:rsidRPr="00125AD5">
        <w:rPr>
          <w:rFonts w:ascii="Times New Roman" w:hAnsi="Times New Roman"/>
          <w:b w:val="0"/>
        </w:rPr>
        <w:t xml:space="preserve">Tổng số tiền thu được từ đợt bán trái phiếu này được sử dụng để huy động vốn cho hoạt động sản xuất, kinh doanh. </w:t>
      </w:r>
    </w:p>
    <w:p w:rsidR="00366142" w:rsidRDefault="00366142" w:rsidP="00366142">
      <w:pPr>
        <w:pStyle w:val="Heading1"/>
        <w:numPr>
          <w:ilvl w:val="0"/>
          <w:numId w:val="0"/>
        </w:numPr>
        <w:tabs>
          <w:tab w:val="left" w:pos="180"/>
        </w:tabs>
        <w:spacing w:before="120"/>
        <w:ind w:left="720"/>
        <w:rPr>
          <w:rFonts w:ascii="Times New Roman" w:hAnsi="Times New Roman"/>
          <w:b w:val="0"/>
        </w:rPr>
      </w:pPr>
      <w:r w:rsidRPr="00125AD5">
        <w:rPr>
          <w:rFonts w:ascii="Times New Roman" w:hAnsi="Times New Roman"/>
          <w:b w:val="0"/>
        </w:rPr>
        <w:t xml:space="preserve">Công ty đã sử dụng </w:t>
      </w:r>
      <w:r w:rsidRPr="00C92C00">
        <w:rPr>
          <w:rFonts w:ascii="Times New Roman" w:hAnsi="Times New Roman"/>
          <w:b w:val="0"/>
          <w:highlight w:val="cyan"/>
        </w:rPr>
        <w:t xml:space="preserve">bất động sản đầu tư </w:t>
      </w:r>
      <w:r>
        <w:rPr>
          <w:rFonts w:ascii="Times New Roman" w:hAnsi="Times New Roman"/>
          <w:b w:val="0"/>
          <w:highlight w:val="cyan"/>
        </w:rPr>
        <w:t xml:space="preserve">là </w:t>
      </w:r>
      <w:r w:rsidRPr="00C92C00">
        <w:rPr>
          <w:rFonts w:ascii="Times New Roman" w:hAnsi="Times New Roman"/>
          <w:b w:val="0"/>
          <w:highlight w:val="cyan"/>
        </w:rPr>
        <w:t>quyền sử dụng đấ</w:t>
      </w:r>
      <w:r w:rsidRPr="00125AD5">
        <w:rPr>
          <w:rFonts w:ascii="Times New Roman" w:hAnsi="Times New Roman"/>
          <w:b w:val="0"/>
        </w:rPr>
        <w:t xml:space="preserve">t tại </w:t>
      </w:r>
      <w:r w:rsidRPr="00125AD5">
        <w:rPr>
          <w:rFonts w:ascii="Times New Roman" w:hAnsi="Times New Roman"/>
          <w:b w:val="0"/>
          <w:highlight w:val="cyan"/>
        </w:rPr>
        <w:t>…</w:t>
      </w:r>
      <w:r w:rsidRPr="00125AD5">
        <w:rPr>
          <w:rFonts w:ascii="Times New Roman" w:hAnsi="Times New Roman"/>
          <w:b w:val="0"/>
        </w:rPr>
        <w:t xml:space="preserve"> để đảm bảo phát hành trái phiếu này (</w:t>
      </w:r>
      <w:r w:rsidRPr="00125AD5">
        <w:rPr>
          <w:rFonts w:ascii="Times New Roman" w:hAnsi="Times New Roman"/>
          <w:b w:val="0"/>
          <w:highlight w:val="cyan"/>
        </w:rPr>
        <w:t>xem Thuyết minh số V.14</w:t>
      </w:r>
      <w:r w:rsidR="0017707B">
        <w:rPr>
          <w:rFonts w:ascii="Times New Roman" w:hAnsi="Times New Roman"/>
          <w:b w:val="0"/>
          <w:highlight w:val="cyan"/>
        </w:rPr>
        <w:t xml:space="preserve"> </w:t>
      </w:r>
      <w:r>
        <w:rPr>
          <w:rFonts w:ascii="Times New Roman" w:hAnsi="Times New Roman"/>
          <w:b w:val="0"/>
          <w:highlight w:val="cyan"/>
        </w:rPr>
        <w:t>(ii</w:t>
      </w:r>
      <w:r w:rsidRPr="00125AD5">
        <w:rPr>
          <w:rFonts w:ascii="Times New Roman" w:hAnsi="Times New Roman"/>
          <w:b w:val="0"/>
          <w:highlight w:val="cyan"/>
        </w:rPr>
        <w:t>)</w:t>
      </w:r>
      <w:r w:rsidR="002705C9">
        <w:rPr>
          <w:rFonts w:ascii="Times New Roman" w:hAnsi="Times New Roman"/>
          <w:b w:val="0"/>
        </w:rPr>
        <w:t>)</w:t>
      </w:r>
      <w:r w:rsidRPr="00125AD5">
        <w:rPr>
          <w:rFonts w:ascii="Times New Roman" w:hAnsi="Times New Roman"/>
          <w:b w:val="0"/>
        </w:rPr>
        <w:t>.</w:t>
      </w:r>
    </w:p>
    <w:p w:rsidR="0061257D" w:rsidRDefault="0061257D" w:rsidP="00630E15">
      <w:pPr>
        <w:pStyle w:val="Heading1"/>
        <w:numPr>
          <w:ilvl w:val="0"/>
          <w:numId w:val="0"/>
        </w:numPr>
        <w:tabs>
          <w:tab w:val="left" w:pos="180"/>
        </w:tabs>
        <w:spacing w:before="120"/>
        <w:ind w:left="720"/>
        <w:rPr>
          <w:rFonts w:ascii="Times New Roman" w:hAnsi="Times New Roman"/>
          <w:b w:val="0"/>
        </w:rPr>
      </w:pPr>
      <w:r>
        <w:rPr>
          <w:rFonts w:ascii="Times New Roman" w:hAnsi="Times New Roman"/>
          <w:b w:val="0"/>
        </w:rPr>
        <w:t xml:space="preserve">Trong </w:t>
      </w:r>
      <w:r w:rsidRPr="003228FB">
        <w:rPr>
          <w:rFonts w:ascii="Times New Roman" w:hAnsi="Times New Roman"/>
          <w:b w:val="0"/>
          <w:highlight w:val="cyan"/>
        </w:rPr>
        <w:t>năm</w:t>
      </w:r>
      <w:r>
        <w:rPr>
          <w:rFonts w:ascii="Times New Roman" w:hAnsi="Times New Roman"/>
          <w:b w:val="0"/>
        </w:rPr>
        <w:t>, lãi trái phiếu được ghi nhận vào chi phí tài chính trên cơ sở lãi suất của trái phiếu là</w:t>
      </w:r>
      <w:r w:rsidRPr="00C31320">
        <w:rPr>
          <w:rFonts w:ascii="Times New Roman" w:hAnsi="Times New Roman"/>
          <w:b w:val="0"/>
        </w:rPr>
        <w:t xml:space="preserve"> </w:t>
      </w:r>
      <w:r>
        <w:rPr>
          <w:rFonts w:ascii="Times New Roman" w:hAnsi="Times New Roman"/>
          <w:b w:val="0"/>
          <w:highlight w:val="cyan"/>
        </w:rPr>
        <w:t>1.0</w:t>
      </w:r>
      <w:r w:rsidRPr="00A04A18">
        <w:rPr>
          <w:rFonts w:ascii="Times New Roman" w:hAnsi="Times New Roman"/>
          <w:b w:val="0"/>
          <w:highlight w:val="cyan"/>
        </w:rPr>
        <w:t>00.000.000 VND</w:t>
      </w:r>
      <w:r>
        <w:rPr>
          <w:rFonts w:ascii="Times New Roman" w:hAnsi="Times New Roman"/>
          <w:b w:val="0"/>
          <w:highlight w:val="cyan"/>
        </w:rPr>
        <w:t xml:space="preserve"> </w:t>
      </w:r>
      <w:r w:rsidRPr="00107F4E">
        <w:rPr>
          <w:rFonts w:ascii="Times New Roman" w:hAnsi="Times New Roman"/>
          <w:b w:val="0"/>
          <w:highlight w:val="cyan"/>
        </w:rPr>
        <w:t>(</w:t>
      </w:r>
      <w:r>
        <w:rPr>
          <w:rFonts w:ascii="Times New Roman" w:hAnsi="Times New Roman"/>
          <w:b w:val="0"/>
          <w:highlight w:val="cyan"/>
        </w:rPr>
        <w:t>năm 201</w:t>
      </w:r>
      <w:r w:rsidR="0097519A">
        <w:rPr>
          <w:rFonts w:ascii="Times New Roman" w:hAnsi="Times New Roman"/>
          <w:b w:val="0"/>
          <w:highlight w:val="cyan"/>
        </w:rPr>
        <w:t>8</w:t>
      </w:r>
      <w:r>
        <w:rPr>
          <w:rFonts w:ascii="Times New Roman" w:hAnsi="Times New Roman"/>
          <w:b w:val="0"/>
          <w:highlight w:val="cyan"/>
        </w:rPr>
        <w:t>: 1.0</w:t>
      </w:r>
      <w:r w:rsidRPr="00107F4E">
        <w:rPr>
          <w:rFonts w:ascii="Times New Roman" w:hAnsi="Times New Roman"/>
          <w:b w:val="0"/>
          <w:highlight w:val="cyan"/>
        </w:rPr>
        <w:t>00.000.000 VND)</w:t>
      </w:r>
      <w:r>
        <w:rPr>
          <w:rFonts w:ascii="Times New Roman" w:hAnsi="Times New Roman"/>
          <w:b w:val="0"/>
        </w:rPr>
        <w:t>.</w:t>
      </w:r>
    </w:p>
    <w:p w:rsidR="00366142" w:rsidRPr="00125AD5" w:rsidRDefault="00366142" w:rsidP="00A268C7">
      <w:pPr>
        <w:pStyle w:val="Heading1"/>
        <w:numPr>
          <w:ilvl w:val="0"/>
          <w:numId w:val="22"/>
        </w:numPr>
        <w:tabs>
          <w:tab w:val="left" w:pos="180"/>
        </w:tabs>
        <w:spacing w:before="120"/>
        <w:ind w:left="720" w:hanging="360"/>
        <w:rPr>
          <w:rFonts w:ascii="Times New Roman" w:hAnsi="Times New Roman"/>
          <w:b w:val="0"/>
        </w:rPr>
      </w:pPr>
      <w:r w:rsidRPr="00125AD5">
        <w:rPr>
          <w:rFonts w:ascii="Times New Roman" w:hAnsi="Times New Roman"/>
          <w:b w:val="0"/>
        </w:rPr>
        <w:t xml:space="preserve">Ngày </w:t>
      </w:r>
      <w:r w:rsidRPr="00125AD5">
        <w:rPr>
          <w:rFonts w:ascii="Times New Roman" w:hAnsi="Times New Roman"/>
          <w:b w:val="0"/>
          <w:highlight w:val="cyan"/>
        </w:rPr>
        <w:t>01 tháng 01 năm 201</w:t>
      </w:r>
      <w:r w:rsidR="006B7A07">
        <w:rPr>
          <w:rFonts w:ascii="Times New Roman" w:hAnsi="Times New Roman"/>
          <w:b w:val="0"/>
          <w:highlight w:val="cyan"/>
        </w:rPr>
        <w:t>8</w:t>
      </w:r>
      <w:r w:rsidRPr="00125AD5">
        <w:rPr>
          <w:rFonts w:ascii="Times New Roman" w:hAnsi="Times New Roman"/>
          <w:b w:val="0"/>
        </w:rPr>
        <w:t xml:space="preserve">, Công ty đã phát hành trái phiếu với tổng giá trị là  </w:t>
      </w:r>
      <w:r w:rsidRPr="00125AD5">
        <w:rPr>
          <w:rFonts w:ascii="Times New Roman" w:hAnsi="Times New Roman"/>
          <w:b w:val="0"/>
          <w:highlight w:val="cyan"/>
        </w:rPr>
        <w:t>10.000.000.000 VND</w:t>
      </w:r>
      <w:r w:rsidRPr="00125AD5">
        <w:rPr>
          <w:rFonts w:ascii="Times New Roman" w:hAnsi="Times New Roman"/>
          <w:b w:val="0"/>
        </w:rPr>
        <w:t xml:space="preserve"> (mệnh giá của mỗi trái phiếu là </w:t>
      </w:r>
      <w:r w:rsidRPr="00125AD5">
        <w:rPr>
          <w:rFonts w:ascii="Times New Roman" w:hAnsi="Times New Roman"/>
          <w:b w:val="0"/>
          <w:highlight w:val="cyan"/>
        </w:rPr>
        <w:t>10.000 VND</w:t>
      </w:r>
      <w:r w:rsidRPr="00125AD5">
        <w:rPr>
          <w:rFonts w:ascii="Times New Roman" w:hAnsi="Times New Roman"/>
          <w:b w:val="0"/>
        </w:rPr>
        <w:t xml:space="preserve">) do Ngân hàng TMCP </w:t>
      </w:r>
      <w:r w:rsidRPr="00125AD5">
        <w:rPr>
          <w:rFonts w:ascii="Times New Roman" w:hAnsi="Times New Roman"/>
          <w:b w:val="0"/>
          <w:highlight w:val="cyan"/>
        </w:rPr>
        <w:t>…</w:t>
      </w:r>
      <w:r w:rsidRPr="00125AD5">
        <w:rPr>
          <w:rFonts w:ascii="Times New Roman" w:hAnsi="Times New Roman"/>
          <w:b w:val="0"/>
        </w:rPr>
        <w:t xml:space="preserve"> thu xếp phát hành. Trái phiếu này phải được hoàn trả sau 3 năm với lãi suất là </w:t>
      </w:r>
      <w:r w:rsidRPr="00125AD5">
        <w:rPr>
          <w:rFonts w:ascii="Times New Roman" w:hAnsi="Times New Roman"/>
          <w:b w:val="0"/>
          <w:highlight w:val="cyan"/>
        </w:rPr>
        <w:t>10%/năm</w:t>
      </w:r>
      <w:r>
        <w:rPr>
          <w:rFonts w:ascii="Times New Roman" w:hAnsi="Times New Roman"/>
          <w:b w:val="0"/>
        </w:rPr>
        <w:t>,</w:t>
      </w:r>
      <w:r w:rsidRPr="00026B82">
        <w:rPr>
          <w:rFonts w:ascii="Times New Roman" w:hAnsi="Times New Roman"/>
          <w:b w:val="0"/>
        </w:rPr>
        <w:t xml:space="preserve"> </w:t>
      </w:r>
      <w:r>
        <w:rPr>
          <w:rFonts w:ascii="Times New Roman" w:hAnsi="Times New Roman"/>
          <w:b w:val="0"/>
        </w:rPr>
        <w:t xml:space="preserve">trả lãi mỗi năm </w:t>
      </w:r>
      <w:r w:rsidR="000C5A4B">
        <w:rPr>
          <w:rFonts w:ascii="Times New Roman" w:hAnsi="Times New Roman"/>
          <w:b w:val="0"/>
        </w:rPr>
        <w:t>2</w:t>
      </w:r>
      <w:r w:rsidR="00107F4E">
        <w:rPr>
          <w:rFonts w:ascii="Times New Roman" w:hAnsi="Times New Roman"/>
          <w:b w:val="0"/>
        </w:rPr>
        <w:t xml:space="preserve"> kỳ</w:t>
      </w:r>
      <w:r w:rsidRPr="00125AD5">
        <w:rPr>
          <w:rFonts w:ascii="Times New Roman" w:hAnsi="Times New Roman"/>
          <w:b w:val="0"/>
        </w:rPr>
        <w:t xml:space="preserve">. Công ty đã tiến hành bán trái phiếu này cho </w:t>
      </w:r>
      <w:r w:rsidRPr="00125AD5">
        <w:rPr>
          <w:rFonts w:ascii="Times New Roman" w:hAnsi="Times New Roman"/>
          <w:b w:val="0"/>
          <w:highlight w:val="cyan"/>
        </w:rPr>
        <w:t>Công ty A…</w:t>
      </w:r>
      <w:r w:rsidRPr="00125AD5">
        <w:rPr>
          <w:rFonts w:ascii="Times New Roman" w:hAnsi="Times New Roman"/>
          <w:b w:val="0"/>
        </w:rPr>
        <w:t xml:space="preserve"> theo Hợp đồng số </w:t>
      </w:r>
      <w:r w:rsidRPr="00125AD5">
        <w:rPr>
          <w:rFonts w:ascii="Times New Roman" w:hAnsi="Times New Roman"/>
          <w:b w:val="0"/>
          <w:highlight w:val="cyan"/>
        </w:rPr>
        <w:t>…</w:t>
      </w:r>
      <w:r w:rsidRPr="00125AD5">
        <w:rPr>
          <w:rFonts w:ascii="Times New Roman" w:hAnsi="Times New Roman"/>
          <w:b w:val="0"/>
        </w:rPr>
        <w:t xml:space="preserve"> </w:t>
      </w:r>
      <w:r w:rsidRPr="00125AD5">
        <w:rPr>
          <w:rFonts w:ascii="Times New Roman" w:hAnsi="Times New Roman"/>
          <w:b w:val="0"/>
          <w:highlight w:val="cyan"/>
        </w:rPr>
        <w:t>ngày 01 tháng 01 năm 20</w:t>
      </w:r>
      <w:r w:rsidRPr="006B7A07">
        <w:rPr>
          <w:rFonts w:ascii="Times New Roman" w:hAnsi="Times New Roman"/>
          <w:b w:val="0"/>
          <w:highlight w:val="cyan"/>
        </w:rPr>
        <w:t>1</w:t>
      </w:r>
      <w:r w:rsidR="006B7A07" w:rsidRPr="006B7A07">
        <w:rPr>
          <w:rFonts w:ascii="Times New Roman" w:hAnsi="Times New Roman"/>
          <w:b w:val="0"/>
          <w:highlight w:val="cyan"/>
        </w:rPr>
        <w:t>8</w:t>
      </w:r>
      <w:r w:rsidRPr="00125AD5">
        <w:rPr>
          <w:rFonts w:ascii="Times New Roman" w:hAnsi="Times New Roman"/>
          <w:b w:val="0"/>
        </w:rPr>
        <w:t xml:space="preserve"> với tổng số tiền thu được là </w:t>
      </w:r>
      <w:r w:rsidR="000C5A4B" w:rsidRPr="000C5A4B">
        <w:rPr>
          <w:rFonts w:ascii="Times New Roman" w:hAnsi="Times New Roman"/>
          <w:b w:val="0"/>
        </w:rPr>
        <w:t xml:space="preserve"> </w:t>
      </w:r>
      <w:r w:rsidR="000C5A4B" w:rsidRPr="000C5A4B">
        <w:rPr>
          <w:rFonts w:ascii="Times New Roman" w:hAnsi="Times New Roman"/>
          <w:b w:val="0"/>
          <w:highlight w:val="cyan"/>
        </w:rPr>
        <w:t xml:space="preserve">8.826.538.395 </w:t>
      </w:r>
      <w:r w:rsidRPr="000C5A4B">
        <w:rPr>
          <w:rFonts w:ascii="Times New Roman" w:hAnsi="Times New Roman"/>
          <w:b w:val="0"/>
          <w:highlight w:val="cyan"/>
        </w:rPr>
        <w:t>VND</w:t>
      </w:r>
      <w:r>
        <w:rPr>
          <w:rFonts w:ascii="Times New Roman" w:hAnsi="Times New Roman"/>
          <w:b w:val="0"/>
        </w:rPr>
        <w:t xml:space="preserve"> (lãi suất thực tế thị trường thực tế tại ngày phát hành là </w:t>
      </w:r>
      <w:r w:rsidRPr="0042085E">
        <w:rPr>
          <w:rFonts w:ascii="Times New Roman" w:hAnsi="Times New Roman"/>
          <w:b w:val="0"/>
          <w:highlight w:val="cyan"/>
        </w:rPr>
        <w:t>15%/năm</w:t>
      </w:r>
      <w:r>
        <w:rPr>
          <w:rFonts w:ascii="Times New Roman" w:hAnsi="Times New Roman"/>
          <w:b w:val="0"/>
        </w:rPr>
        <w:t>)</w:t>
      </w:r>
      <w:r w:rsidRPr="00125AD5">
        <w:rPr>
          <w:rFonts w:ascii="Times New Roman" w:hAnsi="Times New Roman"/>
          <w:b w:val="0"/>
        </w:rPr>
        <w:t xml:space="preserve">. </w:t>
      </w:r>
    </w:p>
    <w:p w:rsidR="00366142" w:rsidRPr="00125AD5" w:rsidRDefault="00366142" w:rsidP="00366142">
      <w:pPr>
        <w:pStyle w:val="Heading1"/>
        <w:numPr>
          <w:ilvl w:val="0"/>
          <w:numId w:val="0"/>
        </w:numPr>
        <w:tabs>
          <w:tab w:val="left" w:pos="180"/>
        </w:tabs>
        <w:spacing w:before="120"/>
        <w:ind w:left="720"/>
        <w:rPr>
          <w:rFonts w:ascii="Times New Roman" w:hAnsi="Times New Roman"/>
          <w:b w:val="0"/>
        </w:rPr>
      </w:pPr>
      <w:r w:rsidRPr="00125AD5">
        <w:rPr>
          <w:rFonts w:ascii="Times New Roman" w:hAnsi="Times New Roman"/>
          <w:b w:val="0"/>
        </w:rPr>
        <w:t xml:space="preserve">Tổng số tiền thu được từ đợt bán trái phiếu này được sử dụng để huy động vốn cho hoạt động sản xuất, kinh doanh. </w:t>
      </w:r>
    </w:p>
    <w:p w:rsidR="00366142" w:rsidRDefault="00366142" w:rsidP="00366142">
      <w:pPr>
        <w:pStyle w:val="Heading1"/>
        <w:numPr>
          <w:ilvl w:val="0"/>
          <w:numId w:val="0"/>
        </w:numPr>
        <w:tabs>
          <w:tab w:val="left" w:pos="180"/>
        </w:tabs>
        <w:spacing w:before="120"/>
        <w:ind w:left="720"/>
        <w:rPr>
          <w:rFonts w:ascii="Times New Roman" w:hAnsi="Times New Roman"/>
          <w:b w:val="0"/>
        </w:rPr>
      </w:pPr>
      <w:r w:rsidRPr="00125AD5">
        <w:rPr>
          <w:rFonts w:ascii="Times New Roman" w:hAnsi="Times New Roman"/>
          <w:b w:val="0"/>
        </w:rPr>
        <w:t xml:space="preserve">Công ty đã sử dụng </w:t>
      </w:r>
      <w:r w:rsidRPr="00C92C00">
        <w:rPr>
          <w:rFonts w:ascii="Times New Roman" w:hAnsi="Times New Roman"/>
          <w:b w:val="0"/>
          <w:highlight w:val="cyan"/>
        </w:rPr>
        <w:t xml:space="preserve">bất động sản đầu tư </w:t>
      </w:r>
      <w:r>
        <w:rPr>
          <w:rFonts w:ascii="Times New Roman" w:hAnsi="Times New Roman"/>
          <w:b w:val="0"/>
          <w:highlight w:val="cyan"/>
        </w:rPr>
        <w:t xml:space="preserve">là </w:t>
      </w:r>
      <w:r w:rsidRPr="00C92C00">
        <w:rPr>
          <w:rFonts w:ascii="Times New Roman" w:hAnsi="Times New Roman"/>
          <w:b w:val="0"/>
          <w:highlight w:val="cyan"/>
        </w:rPr>
        <w:t>quyền sử dụng đấ</w:t>
      </w:r>
      <w:r w:rsidRPr="00125AD5">
        <w:rPr>
          <w:rFonts w:ascii="Times New Roman" w:hAnsi="Times New Roman"/>
          <w:b w:val="0"/>
        </w:rPr>
        <w:t xml:space="preserve">t tại </w:t>
      </w:r>
      <w:r w:rsidRPr="00125AD5">
        <w:rPr>
          <w:rFonts w:ascii="Times New Roman" w:hAnsi="Times New Roman"/>
          <w:b w:val="0"/>
          <w:highlight w:val="cyan"/>
        </w:rPr>
        <w:t>…</w:t>
      </w:r>
      <w:r w:rsidRPr="00125AD5">
        <w:rPr>
          <w:rFonts w:ascii="Times New Roman" w:hAnsi="Times New Roman"/>
          <w:b w:val="0"/>
        </w:rPr>
        <w:t xml:space="preserve"> để đảm bảo phát hành trái phiếu này (</w:t>
      </w:r>
      <w:r w:rsidRPr="00125AD5">
        <w:rPr>
          <w:rFonts w:ascii="Times New Roman" w:hAnsi="Times New Roman"/>
          <w:b w:val="0"/>
          <w:highlight w:val="cyan"/>
        </w:rPr>
        <w:t>xem Thuyết minh số V.14</w:t>
      </w:r>
      <w:r w:rsidR="0017707B">
        <w:rPr>
          <w:rFonts w:ascii="Times New Roman" w:hAnsi="Times New Roman"/>
          <w:b w:val="0"/>
          <w:highlight w:val="cyan"/>
        </w:rPr>
        <w:t xml:space="preserve"> </w:t>
      </w:r>
      <w:r>
        <w:rPr>
          <w:rFonts w:ascii="Times New Roman" w:hAnsi="Times New Roman"/>
          <w:b w:val="0"/>
          <w:highlight w:val="cyan"/>
        </w:rPr>
        <w:t>(ii</w:t>
      </w:r>
      <w:r w:rsidR="002705C9">
        <w:rPr>
          <w:rFonts w:ascii="Times New Roman" w:hAnsi="Times New Roman"/>
          <w:b w:val="0"/>
          <w:highlight w:val="cyan"/>
        </w:rPr>
        <w:t>)</w:t>
      </w:r>
      <w:r w:rsidRPr="00125AD5">
        <w:rPr>
          <w:rFonts w:ascii="Times New Roman" w:hAnsi="Times New Roman"/>
          <w:b w:val="0"/>
          <w:highlight w:val="cyan"/>
        </w:rPr>
        <w:t>)</w:t>
      </w:r>
      <w:r w:rsidRPr="00125AD5">
        <w:rPr>
          <w:rFonts w:ascii="Times New Roman" w:hAnsi="Times New Roman"/>
          <w:b w:val="0"/>
        </w:rPr>
        <w:t>.</w:t>
      </w:r>
    </w:p>
    <w:p w:rsidR="0061257D" w:rsidRDefault="0061257D" w:rsidP="0061257D">
      <w:pPr>
        <w:pStyle w:val="Heading1"/>
        <w:numPr>
          <w:ilvl w:val="0"/>
          <w:numId w:val="0"/>
        </w:numPr>
        <w:tabs>
          <w:tab w:val="left" w:pos="180"/>
        </w:tabs>
        <w:spacing w:before="120"/>
        <w:ind w:left="720"/>
        <w:rPr>
          <w:rFonts w:ascii="Times New Roman" w:hAnsi="Times New Roman"/>
          <w:b w:val="0"/>
        </w:rPr>
      </w:pPr>
      <w:r w:rsidRPr="0011383C">
        <w:rPr>
          <w:rFonts w:ascii="Times New Roman" w:hAnsi="Times New Roman"/>
          <w:b w:val="0"/>
        </w:rPr>
        <w:t xml:space="preserve">Trong </w:t>
      </w:r>
      <w:r w:rsidRPr="0011383C">
        <w:rPr>
          <w:rFonts w:ascii="Times New Roman" w:hAnsi="Times New Roman"/>
          <w:b w:val="0"/>
          <w:highlight w:val="cyan"/>
        </w:rPr>
        <w:t>năm,</w:t>
      </w:r>
      <w:r w:rsidRPr="0011383C">
        <w:rPr>
          <w:rFonts w:ascii="Times New Roman" w:hAnsi="Times New Roman"/>
          <w:b w:val="0"/>
        </w:rPr>
        <w:t xml:space="preserve"> lãi trái phiếu đ</w:t>
      </w:r>
      <w:r w:rsidRPr="0011383C">
        <w:rPr>
          <w:rFonts w:ascii="Times New Roman" w:hAnsi="Times New Roman" w:hint="cs"/>
          <w:b w:val="0"/>
        </w:rPr>
        <w:t>ư</w:t>
      </w:r>
      <w:r w:rsidRPr="0011383C">
        <w:rPr>
          <w:rFonts w:ascii="Times New Roman" w:hAnsi="Times New Roman"/>
          <w:b w:val="0"/>
        </w:rPr>
        <w:t>ợc ghi nhận vào chi phí tài chính trên c</w:t>
      </w:r>
      <w:r w:rsidRPr="0011383C">
        <w:rPr>
          <w:rFonts w:ascii="Times New Roman" w:hAnsi="Times New Roman" w:hint="cs"/>
          <w:b w:val="0"/>
        </w:rPr>
        <w:t>ơ</w:t>
      </w:r>
      <w:r w:rsidRPr="0011383C">
        <w:rPr>
          <w:rFonts w:ascii="Times New Roman" w:hAnsi="Times New Roman"/>
          <w:b w:val="0"/>
        </w:rPr>
        <w:t xml:space="preserve"> sở lãi suất thực tế thị tr</w:t>
      </w:r>
      <w:r w:rsidRPr="0011383C">
        <w:rPr>
          <w:rFonts w:ascii="Times New Roman" w:hAnsi="Times New Roman" w:hint="cs"/>
          <w:b w:val="0"/>
        </w:rPr>
        <w:t>ư</w:t>
      </w:r>
      <w:r w:rsidRPr="0011383C">
        <w:rPr>
          <w:rFonts w:ascii="Times New Roman" w:hAnsi="Times New Roman"/>
          <w:b w:val="0"/>
        </w:rPr>
        <w:t xml:space="preserve">ờng của trái phiếu là </w:t>
      </w:r>
      <w:r w:rsidRPr="0011383C">
        <w:rPr>
          <w:rFonts w:ascii="Times New Roman" w:hAnsi="Times New Roman"/>
          <w:b w:val="0"/>
          <w:highlight w:val="cyan"/>
        </w:rPr>
        <w:t>1.388.440.274</w:t>
      </w:r>
      <w:r w:rsidRPr="0011383C">
        <w:rPr>
          <w:rFonts w:ascii="Times New Roman" w:hAnsi="Times New Roman"/>
          <w:b w:val="0"/>
        </w:rPr>
        <w:t xml:space="preserve"> VND (năm </w:t>
      </w:r>
      <w:r w:rsidRPr="006B7A07">
        <w:rPr>
          <w:rFonts w:ascii="Times New Roman" w:hAnsi="Times New Roman"/>
          <w:b w:val="0"/>
          <w:highlight w:val="cyan"/>
        </w:rPr>
        <w:t>201</w:t>
      </w:r>
      <w:r w:rsidR="006B7A07" w:rsidRPr="006B7A07">
        <w:rPr>
          <w:rFonts w:ascii="Times New Roman" w:hAnsi="Times New Roman"/>
          <w:b w:val="0"/>
          <w:highlight w:val="cyan"/>
        </w:rPr>
        <w:t>8</w:t>
      </w:r>
      <w:r w:rsidRPr="0011383C">
        <w:rPr>
          <w:rFonts w:ascii="Times New Roman" w:hAnsi="Times New Roman"/>
          <w:b w:val="0"/>
        </w:rPr>
        <w:t xml:space="preserve">: </w:t>
      </w:r>
      <w:r w:rsidRPr="0011383C">
        <w:rPr>
          <w:rFonts w:ascii="Times New Roman" w:hAnsi="Times New Roman"/>
          <w:b w:val="0"/>
          <w:highlight w:val="cyan"/>
        </w:rPr>
        <w:t>1.336.130.038</w:t>
      </w:r>
      <w:r w:rsidRPr="0011383C">
        <w:rPr>
          <w:rFonts w:ascii="Times New Roman" w:hAnsi="Times New Roman"/>
          <w:b w:val="0"/>
        </w:rPr>
        <w:t xml:space="preserve"> VND) bao gồm lãi trái phiếu danh nghĩa theo hợp đồng là </w:t>
      </w:r>
      <w:r w:rsidRPr="0011383C">
        <w:rPr>
          <w:rFonts w:ascii="Times New Roman" w:hAnsi="Times New Roman"/>
          <w:b w:val="0"/>
          <w:highlight w:val="cyan"/>
        </w:rPr>
        <w:t>1.000.000.000</w:t>
      </w:r>
      <w:r w:rsidRPr="0011383C">
        <w:rPr>
          <w:rFonts w:ascii="Times New Roman" w:hAnsi="Times New Roman"/>
          <w:b w:val="0"/>
        </w:rPr>
        <w:t xml:space="preserve"> VND và phần điều chỉnh giá chiết khấu trái phiếu đ</w:t>
      </w:r>
      <w:r w:rsidRPr="0011383C">
        <w:rPr>
          <w:rFonts w:ascii="Times New Roman" w:hAnsi="Times New Roman" w:hint="cs"/>
          <w:b w:val="0"/>
        </w:rPr>
        <w:t>ư</w:t>
      </w:r>
      <w:r w:rsidRPr="0011383C">
        <w:rPr>
          <w:rFonts w:ascii="Times New Roman" w:hAnsi="Times New Roman"/>
          <w:b w:val="0"/>
        </w:rPr>
        <w:t xml:space="preserve">ợc phân bổ là </w:t>
      </w:r>
      <w:r w:rsidRPr="0011383C">
        <w:rPr>
          <w:rFonts w:ascii="Times New Roman" w:hAnsi="Times New Roman"/>
          <w:b w:val="0"/>
          <w:highlight w:val="cyan"/>
        </w:rPr>
        <w:t>388.440.274</w:t>
      </w:r>
      <w:r w:rsidRPr="0011383C">
        <w:rPr>
          <w:rFonts w:ascii="Times New Roman" w:hAnsi="Times New Roman"/>
          <w:b w:val="0"/>
        </w:rPr>
        <w:t xml:space="preserve"> VND. Tại </w:t>
      </w:r>
      <w:r w:rsidRPr="006B7A07">
        <w:rPr>
          <w:rFonts w:ascii="Times New Roman" w:hAnsi="Times New Roman"/>
          <w:b w:val="0"/>
          <w:highlight w:val="cyan"/>
        </w:rPr>
        <w:t>ngày 31 tháng 12 năm 201</w:t>
      </w:r>
      <w:r w:rsidR="006B7A07" w:rsidRPr="006B7A07">
        <w:rPr>
          <w:rFonts w:ascii="Times New Roman" w:hAnsi="Times New Roman"/>
          <w:b w:val="0"/>
          <w:highlight w:val="cyan"/>
        </w:rPr>
        <w:t>9</w:t>
      </w:r>
      <w:r w:rsidRPr="0011383C">
        <w:rPr>
          <w:rFonts w:ascii="Times New Roman" w:hAnsi="Times New Roman"/>
          <w:b w:val="0"/>
        </w:rPr>
        <w:t xml:space="preserve"> , giá trị của trái phiếu phát hành là </w:t>
      </w:r>
      <w:r w:rsidRPr="0011383C">
        <w:rPr>
          <w:rFonts w:ascii="Times New Roman" w:hAnsi="Times New Roman"/>
          <w:b w:val="0"/>
          <w:highlight w:val="cyan"/>
        </w:rPr>
        <w:t>9.551.108.707</w:t>
      </w:r>
      <w:r w:rsidRPr="0011383C">
        <w:rPr>
          <w:rFonts w:ascii="Times New Roman" w:hAnsi="Times New Roman"/>
          <w:b w:val="0"/>
        </w:rPr>
        <w:t xml:space="preserve"> VND (tại </w:t>
      </w:r>
      <w:r w:rsidRPr="006B7A07">
        <w:rPr>
          <w:rFonts w:ascii="Times New Roman" w:hAnsi="Times New Roman"/>
          <w:b w:val="0"/>
          <w:highlight w:val="cyan"/>
        </w:rPr>
        <w:t>ngày 31 tháng 12 năm 201</w:t>
      </w:r>
      <w:r w:rsidR="006B7A07">
        <w:rPr>
          <w:rFonts w:ascii="Times New Roman" w:hAnsi="Times New Roman"/>
          <w:b w:val="0"/>
          <w:highlight w:val="cyan"/>
        </w:rPr>
        <w:t>8</w:t>
      </w:r>
      <w:r w:rsidRPr="0011383C">
        <w:rPr>
          <w:rFonts w:ascii="Times New Roman" w:hAnsi="Times New Roman"/>
          <w:b w:val="0"/>
        </w:rPr>
        <w:t xml:space="preserve">: </w:t>
      </w:r>
      <w:r w:rsidRPr="0011383C">
        <w:rPr>
          <w:rFonts w:ascii="Times New Roman" w:hAnsi="Times New Roman"/>
          <w:b w:val="0"/>
          <w:highlight w:val="cyan"/>
        </w:rPr>
        <w:t>9.162.668.433</w:t>
      </w:r>
      <w:r w:rsidRPr="0011383C">
        <w:rPr>
          <w:rFonts w:ascii="Times New Roman" w:hAnsi="Times New Roman"/>
          <w:b w:val="0"/>
        </w:rPr>
        <w:t xml:space="preserve"> VND).</w:t>
      </w:r>
    </w:p>
    <w:p w:rsidR="00366142" w:rsidRPr="00125AD5" w:rsidRDefault="00366142" w:rsidP="00A268C7">
      <w:pPr>
        <w:pStyle w:val="Heading1"/>
        <w:numPr>
          <w:ilvl w:val="0"/>
          <w:numId w:val="22"/>
        </w:numPr>
        <w:tabs>
          <w:tab w:val="left" w:pos="180"/>
        </w:tabs>
        <w:spacing w:before="120"/>
        <w:ind w:left="720" w:hanging="360"/>
        <w:rPr>
          <w:rFonts w:ascii="Times New Roman" w:hAnsi="Times New Roman"/>
          <w:b w:val="0"/>
        </w:rPr>
      </w:pPr>
      <w:r w:rsidRPr="00125AD5">
        <w:rPr>
          <w:rFonts w:ascii="Times New Roman" w:hAnsi="Times New Roman"/>
          <w:b w:val="0"/>
        </w:rPr>
        <w:t xml:space="preserve">Ngày </w:t>
      </w:r>
      <w:r w:rsidRPr="00125AD5">
        <w:rPr>
          <w:rFonts w:ascii="Times New Roman" w:hAnsi="Times New Roman"/>
          <w:b w:val="0"/>
          <w:highlight w:val="cyan"/>
        </w:rPr>
        <w:t>01 tháng 01 năm 201</w:t>
      </w:r>
      <w:r w:rsidR="006B7A07">
        <w:rPr>
          <w:rFonts w:ascii="Times New Roman" w:hAnsi="Times New Roman"/>
          <w:b w:val="0"/>
          <w:highlight w:val="cyan"/>
        </w:rPr>
        <w:t>8</w:t>
      </w:r>
      <w:r w:rsidRPr="00125AD5">
        <w:rPr>
          <w:rFonts w:ascii="Times New Roman" w:hAnsi="Times New Roman"/>
          <w:b w:val="0"/>
        </w:rPr>
        <w:t xml:space="preserve">, Công ty đã phát hành trái phiếu với tổng giá trị là  </w:t>
      </w:r>
      <w:r w:rsidRPr="00125AD5">
        <w:rPr>
          <w:rFonts w:ascii="Times New Roman" w:hAnsi="Times New Roman"/>
          <w:b w:val="0"/>
          <w:highlight w:val="cyan"/>
        </w:rPr>
        <w:lastRenderedPageBreak/>
        <w:t>10.000.000.000 VND</w:t>
      </w:r>
      <w:r w:rsidRPr="00125AD5">
        <w:rPr>
          <w:rFonts w:ascii="Times New Roman" w:hAnsi="Times New Roman"/>
          <w:b w:val="0"/>
        </w:rPr>
        <w:t xml:space="preserve"> (mệnh giá của mỗi trái phiếu là </w:t>
      </w:r>
      <w:r w:rsidRPr="00125AD5">
        <w:rPr>
          <w:rFonts w:ascii="Times New Roman" w:hAnsi="Times New Roman"/>
          <w:b w:val="0"/>
          <w:highlight w:val="cyan"/>
        </w:rPr>
        <w:t>10.000 VND</w:t>
      </w:r>
      <w:r w:rsidRPr="00125AD5">
        <w:rPr>
          <w:rFonts w:ascii="Times New Roman" w:hAnsi="Times New Roman"/>
          <w:b w:val="0"/>
        </w:rPr>
        <w:t xml:space="preserve">) do Ngân hàng TMCP </w:t>
      </w:r>
      <w:r w:rsidRPr="00125AD5">
        <w:rPr>
          <w:rFonts w:ascii="Times New Roman" w:hAnsi="Times New Roman"/>
          <w:b w:val="0"/>
          <w:highlight w:val="cyan"/>
        </w:rPr>
        <w:t>…</w:t>
      </w:r>
      <w:r w:rsidRPr="00125AD5">
        <w:rPr>
          <w:rFonts w:ascii="Times New Roman" w:hAnsi="Times New Roman"/>
          <w:b w:val="0"/>
        </w:rPr>
        <w:t xml:space="preserve"> thu xếp phát hành. Trái phiếu này phải được hoàn trả sau 3 năm với lãi suất là </w:t>
      </w:r>
      <w:r w:rsidRPr="00125AD5">
        <w:rPr>
          <w:rFonts w:ascii="Times New Roman" w:hAnsi="Times New Roman"/>
          <w:b w:val="0"/>
          <w:highlight w:val="cyan"/>
        </w:rPr>
        <w:t>10%/năm</w:t>
      </w:r>
      <w:r>
        <w:rPr>
          <w:rFonts w:ascii="Times New Roman" w:hAnsi="Times New Roman"/>
          <w:b w:val="0"/>
        </w:rPr>
        <w:t>,</w:t>
      </w:r>
      <w:r w:rsidRPr="00026B82">
        <w:rPr>
          <w:rFonts w:ascii="Times New Roman" w:hAnsi="Times New Roman"/>
          <w:b w:val="0"/>
        </w:rPr>
        <w:t xml:space="preserve"> </w:t>
      </w:r>
      <w:r>
        <w:rPr>
          <w:rFonts w:ascii="Times New Roman" w:hAnsi="Times New Roman"/>
          <w:b w:val="0"/>
        </w:rPr>
        <w:t xml:space="preserve">trả lãi mỗi năm </w:t>
      </w:r>
      <w:r w:rsidR="001C6308">
        <w:rPr>
          <w:rFonts w:ascii="Times New Roman" w:hAnsi="Times New Roman"/>
          <w:b w:val="0"/>
        </w:rPr>
        <w:t>2</w:t>
      </w:r>
      <w:r>
        <w:rPr>
          <w:rFonts w:ascii="Times New Roman" w:hAnsi="Times New Roman"/>
          <w:b w:val="0"/>
        </w:rPr>
        <w:t xml:space="preserve"> </w:t>
      </w:r>
      <w:r w:rsidR="001C6308">
        <w:rPr>
          <w:rFonts w:ascii="Times New Roman" w:hAnsi="Times New Roman"/>
          <w:b w:val="0"/>
        </w:rPr>
        <w:t>kỳ</w:t>
      </w:r>
      <w:r w:rsidRPr="00125AD5">
        <w:rPr>
          <w:rFonts w:ascii="Times New Roman" w:hAnsi="Times New Roman"/>
          <w:b w:val="0"/>
        </w:rPr>
        <w:t xml:space="preserve">. Công ty đã tiến hành bán trái phiếu này cho </w:t>
      </w:r>
      <w:r w:rsidRPr="00125AD5">
        <w:rPr>
          <w:rFonts w:ascii="Times New Roman" w:hAnsi="Times New Roman"/>
          <w:b w:val="0"/>
          <w:highlight w:val="cyan"/>
        </w:rPr>
        <w:t>Công ty A…</w:t>
      </w:r>
      <w:r w:rsidRPr="00125AD5">
        <w:rPr>
          <w:rFonts w:ascii="Times New Roman" w:hAnsi="Times New Roman"/>
          <w:b w:val="0"/>
        </w:rPr>
        <w:t xml:space="preserve"> theo Hợp đồng số </w:t>
      </w:r>
      <w:r w:rsidRPr="00125AD5">
        <w:rPr>
          <w:rFonts w:ascii="Times New Roman" w:hAnsi="Times New Roman"/>
          <w:b w:val="0"/>
          <w:highlight w:val="cyan"/>
        </w:rPr>
        <w:t>…</w:t>
      </w:r>
      <w:r w:rsidRPr="00125AD5">
        <w:rPr>
          <w:rFonts w:ascii="Times New Roman" w:hAnsi="Times New Roman"/>
          <w:b w:val="0"/>
        </w:rPr>
        <w:t xml:space="preserve"> </w:t>
      </w:r>
      <w:r w:rsidRPr="00125AD5">
        <w:rPr>
          <w:rFonts w:ascii="Times New Roman" w:hAnsi="Times New Roman"/>
          <w:b w:val="0"/>
          <w:highlight w:val="cyan"/>
        </w:rPr>
        <w:t>ngày 01 tháng 01 năm 201</w:t>
      </w:r>
      <w:r w:rsidR="006B7A07">
        <w:rPr>
          <w:rFonts w:ascii="Times New Roman" w:hAnsi="Times New Roman"/>
          <w:b w:val="0"/>
          <w:highlight w:val="cyan"/>
        </w:rPr>
        <w:t>8</w:t>
      </w:r>
      <w:r w:rsidRPr="00125AD5">
        <w:rPr>
          <w:rFonts w:ascii="Times New Roman" w:hAnsi="Times New Roman"/>
          <w:b w:val="0"/>
        </w:rPr>
        <w:t xml:space="preserve"> với tổng số tiền thu được là </w:t>
      </w:r>
      <w:r w:rsidR="001C6308" w:rsidRPr="001C6308">
        <w:rPr>
          <w:rFonts w:ascii="Times New Roman" w:hAnsi="Times New Roman"/>
          <w:b w:val="0"/>
          <w:highlight w:val="cyan"/>
        </w:rPr>
        <w:t>10.524.213.686</w:t>
      </w:r>
      <w:r w:rsidR="001C6308" w:rsidRPr="001C6308">
        <w:rPr>
          <w:rFonts w:ascii="Times New Roman" w:hAnsi="Times New Roman"/>
          <w:b w:val="0"/>
        </w:rPr>
        <w:t xml:space="preserve"> </w:t>
      </w:r>
      <w:r w:rsidRPr="007A027C">
        <w:rPr>
          <w:rFonts w:ascii="Times New Roman" w:hAnsi="Times New Roman"/>
          <w:b w:val="0"/>
          <w:highlight w:val="cyan"/>
        </w:rPr>
        <w:t>VND</w:t>
      </w:r>
      <w:r>
        <w:rPr>
          <w:rFonts w:ascii="Times New Roman" w:hAnsi="Times New Roman"/>
          <w:b w:val="0"/>
        </w:rPr>
        <w:t xml:space="preserve"> (lãi suất thực tế thị trường thực tế tại ngày phát hành là </w:t>
      </w:r>
      <w:r>
        <w:rPr>
          <w:rFonts w:ascii="Times New Roman" w:hAnsi="Times New Roman"/>
          <w:b w:val="0"/>
          <w:highlight w:val="cyan"/>
        </w:rPr>
        <w:t>8</w:t>
      </w:r>
      <w:r w:rsidRPr="0042085E">
        <w:rPr>
          <w:rFonts w:ascii="Times New Roman" w:hAnsi="Times New Roman"/>
          <w:b w:val="0"/>
          <w:highlight w:val="cyan"/>
        </w:rPr>
        <w:t>%/năm</w:t>
      </w:r>
      <w:r>
        <w:rPr>
          <w:rFonts w:ascii="Times New Roman" w:hAnsi="Times New Roman"/>
          <w:b w:val="0"/>
        </w:rPr>
        <w:t>)</w:t>
      </w:r>
      <w:r w:rsidRPr="00125AD5">
        <w:rPr>
          <w:rFonts w:ascii="Times New Roman" w:hAnsi="Times New Roman"/>
          <w:b w:val="0"/>
        </w:rPr>
        <w:t xml:space="preserve">. </w:t>
      </w:r>
    </w:p>
    <w:p w:rsidR="00366142" w:rsidRPr="00125AD5" w:rsidRDefault="00366142" w:rsidP="00366142">
      <w:pPr>
        <w:pStyle w:val="Heading1"/>
        <w:numPr>
          <w:ilvl w:val="0"/>
          <w:numId w:val="0"/>
        </w:numPr>
        <w:tabs>
          <w:tab w:val="left" w:pos="180"/>
        </w:tabs>
        <w:spacing w:before="120"/>
        <w:ind w:left="720"/>
        <w:rPr>
          <w:rFonts w:ascii="Times New Roman" w:hAnsi="Times New Roman"/>
          <w:b w:val="0"/>
        </w:rPr>
      </w:pPr>
      <w:r w:rsidRPr="00125AD5">
        <w:rPr>
          <w:rFonts w:ascii="Times New Roman" w:hAnsi="Times New Roman"/>
          <w:b w:val="0"/>
        </w:rPr>
        <w:t xml:space="preserve">Tổng số tiền thu được từ đợt bán trái phiếu này được sử dụng để </w:t>
      </w:r>
      <w:r w:rsidRPr="0042085E">
        <w:rPr>
          <w:rFonts w:ascii="Times New Roman" w:hAnsi="Times New Roman"/>
          <w:b w:val="0"/>
          <w:highlight w:val="cyan"/>
        </w:rPr>
        <w:t xml:space="preserve">xây dựng nhà xưởng và </w:t>
      </w:r>
      <w:r>
        <w:rPr>
          <w:rFonts w:ascii="Times New Roman" w:hAnsi="Times New Roman"/>
          <w:b w:val="0"/>
          <w:highlight w:val="cyan"/>
        </w:rPr>
        <w:t xml:space="preserve">đầu tư máy móc thiết bị cho </w:t>
      </w:r>
      <w:r w:rsidRPr="0042085E">
        <w:rPr>
          <w:rFonts w:ascii="Times New Roman" w:hAnsi="Times New Roman"/>
          <w:b w:val="0"/>
          <w:highlight w:val="cyan"/>
        </w:rPr>
        <w:t>dây chuyền sản xuất số 2.</w:t>
      </w:r>
      <w:r w:rsidRPr="00125AD5">
        <w:rPr>
          <w:rFonts w:ascii="Times New Roman" w:hAnsi="Times New Roman"/>
          <w:b w:val="0"/>
        </w:rPr>
        <w:t xml:space="preserve"> </w:t>
      </w:r>
    </w:p>
    <w:p w:rsidR="00366142" w:rsidRDefault="00366142" w:rsidP="00366142">
      <w:pPr>
        <w:pStyle w:val="Heading1"/>
        <w:numPr>
          <w:ilvl w:val="0"/>
          <w:numId w:val="0"/>
        </w:numPr>
        <w:tabs>
          <w:tab w:val="left" w:pos="180"/>
        </w:tabs>
        <w:spacing w:before="120"/>
        <w:ind w:left="720"/>
        <w:rPr>
          <w:rFonts w:ascii="Times New Roman" w:hAnsi="Times New Roman"/>
          <w:b w:val="0"/>
        </w:rPr>
      </w:pPr>
      <w:r w:rsidRPr="00125AD5">
        <w:rPr>
          <w:rFonts w:ascii="Times New Roman" w:hAnsi="Times New Roman"/>
          <w:b w:val="0"/>
        </w:rPr>
        <w:t xml:space="preserve">Công ty đã sử dụng </w:t>
      </w:r>
      <w:r w:rsidRPr="00C92C00">
        <w:rPr>
          <w:rFonts w:ascii="Times New Roman" w:hAnsi="Times New Roman"/>
          <w:b w:val="0"/>
          <w:highlight w:val="cyan"/>
        </w:rPr>
        <w:t xml:space="preserve">bất động sản đầu tư </w:t>
      </w:r>
      <w:r>
        <w:rPr>
          <w:rFonts w:ascii="Times New Roman" w:hAnsi="Times New Roman"/>
          <w:b w:val="0"/>
          <w:highlight w:val="cyan"/>
        </w:rPr>
        <w:t xml:space="preserve">là </w:t>
      </w:r>
      <w:r w:rsidRPr="00C92C00">
        <w:rPr>
          <w:rFonts w:ascii="Times New Roman" w:hAnsi="Times New Roman"/>
          <w:b w:val="0"/>
          <w:highlight w:val="cyan"/>
        </w:rPr>
        <w:t>quyền sử dụng đấ</w:t>
      </w:r>
      <w:r w:rsidRPr="00125AD5">
        <w:rPr>
          <w:rFonts w:ascii="Times New Roman" w:hAnsi="Times New Roman"/>
          <w:b w:val="0"/>
        </w:rPr>
        <w:t xml:space="preserve">t tại </w:t>
      </w:r>
      <w:r w:rsidRPr="00125AD5">
        <w:rPr>
          <w:rFonts w:ascii="Times New Roman" w:hAnsi="Times New Roman"/>
          <w:b w:val="0"/>
          <w:highlight w:val="cyan"/>
        </w:rPr>
        <w:t>…</w:t>
      </w:r>
      <w:r w:rsidRPr="00125AD5">
        <w:rPr>
          <w:rFonts w:ascii="Times New Roman" w:hAnsi="Times New Roman"/>
          <w:b w:val="0"/>
        </w:rPr>
        <w:t xml:space="preserve"> để đảm bảo phát hành trái phiếu này (</w:t>
      </w:r>
      <w:r w:rsidRPr="00125AD5">
        <w:rPr>
          <w:rFonts w:ascii="Times New Roman" w:hAnsi="Times New Roman"/>
          <w:b w:val="0"/>
          <w:highlight w:val="cyan"/>
        </w:rPr>
        <w:t>xem Thuyết minh số V.14</w:t>
      </w:r>
      <w:r w:rsidR="0017707B">
        <w:rPr>
          <w:rFonts w:ascii="Times New Roman" w:hAnsi="Times New Roman"/>
          <w:b w:val="0"/>
          <w:highlight w:val="cyan"/>
        </w:rPr>
        <w:t xml:space="preserve"> </w:t>
      </w:r>
      <w:r>
        <w:rPr>
          <w:rFonts w:ascii="Times New Roman" w:hAnsi="Times New Roman"/>
          <w:b w:val="0"/>
          <w:highlight w:val="cyan"/>
        </w:rPr>
        <w:t>(ii</w:t>
      </w:r>
      <w:r w:rsidR="002705C9">
        <w:rPr>
          <w:rFonts w:ascii="Times New Roman" w:hAnsi="Times New Roman"/>
          <w:b w:val="0"/>
          <w:highlight w:val="cyan"/>
        </w:rPr>
        <w:t>)</w:t>
      </w:r>
      <w:r w:rsidRPr="00125AD5">
        <w:rPr>
          <w:rFonts w:ascii="Times New Roman" w:hAnsi="Times New Roman"/>
          <w:b w:val="0"/>
          <w:highlight w:val="cyan"/>
        </w:rPr>
        <w:t>)</w:t>
      </w:r>
      <w:r w:rsidRPr="00125AD5">
        <w:rPr>
          <w:rFonts w:ascii="Times New Roman" w:hAnsi="Times New Roman"/>
          <w:b w:val="0"/>
        </w:rPr>
        <w:t>.</w:t>
      </w:r>
    </w:p>
    <w:p w:rsidR="0061257D" w:rsidRDefault="0061257D" w:rsidP="0061257D">
      <w:pPr>
        <w:pStyle w:val="Heading1"/>
        <w:numPr>
          <w:ilvl w:val="0"/>
          <w:numId w:val="0"/>
        </w:numPr>
        <w:tabs>
          <w:tab w:val="left" w:pos="180"/>
        </w:tabs>
        <w:spacing w:before="120"/>
        <w:ind w:left="720"/>
        <w:rPr>
          <w:rFonts w:ascii="Times New Roman" w:hAnsi="Times New Roman"/>
          <w:b w:val="0"/>
        </w:rPr>
      </w:pPr>
      <w:r w:rsidRPr="00507D6E">
        <w:rPr>
          <w:rFonts w:ascii="Times New Roman" w:hAnsi="Times New Roman"/>
          <w:b w:val="0"/>
        </w:rPr>
        <w:t xml:space="preserve">Trong </w:t>
      </w:r>
      <w:r w:rsidRPr="00507D6E">
        <w:rPr>
          <w:rFonts w:ascii="Times New Roman" w:hAnsi="Times New Roman"/>
          <w:b w:val="0"/>
          <w:highlight w:val="cyan"/>
        </w:rPr>
        <w:t>năm</w:t>
      </w:r>
      <w:r w:rsidRPr="00507D6E">
        <w:rPr>
          <w:rFonts w:ascii="Times New Roman" w:hAnsi="Times New Roman"/>
          <w:b w:val="0"/>
        </w:rPr>
        <w:t>, lãi trái phiếu đ</w:t>
      </w:r>
      <w:r w:rsidRPr="00507D6E">
        <w:rPr>
          <w:rFonts w:ascii="Times New Roman" w:hAnsi="Times New Roman" w:hint="cs"/>
          <w:b w:val="0"/>
        </w:rPr>
        <w:t>ư</w:t>
      </w:r>
      <w:r w:rsidRPr="00507D6E">
        <w:rPr>
          <w:rFonts w:ascii="Times New Roman" w:hAnsi="Times New Roman"/>
          <w:b w:val="0"/>
        </w:rPr>
        <w:t>ợc ghi nhận vào chi phí tài chính trên c</w:t>
      </w:r>
      <w:r w:rsidRPr="00507D6E">
        <w:rPr>
          <w:rFonts w:ascii="Times New Roman" w:hAnsi="Times New Roman" w:hint="cs"/>
          <w:b w:val="0"/>
        </w:rPr>
        <w:t>ơ</w:t>
      </w:r>
      <w:r w:rsidRPr="00507D6E">
        <w:rPr>
          <w:rFonts w:ascii="Times New Roman" w:hAnsi="Times New Roman"/>
          <w:b w:val="0"/>
        </w:rPr>
        <w:t xml:space="preserve"> sở lãi suất thực tế thị tr</w:t>
      </w:r>
      <w:r w:rsidRPr="00507D6E">
        <w:rPr>
          <w:rFonts w:ascii="Times New Roman" w:hAnsi="Times New Roman" w:hint="cs"/>
          <w:b w:val="0"/>
        </w:rPr>
        <w:t>ư</w:t>
      </w:r>
      <w:r w:rsidRPr="00507D6E">
        <w:rPr>
          <w:rFonts w:ascii="Times New Roman" w:hAnsi="Times New Roman"/>
          <w:b w:val="0"/>
        </w:rPr>
        <w:t xml:space="preserve">ờng của trái phiếu là </w:t>
      </w:r>
      <w:r w:rsidRPr="00507D6E">
        <w:rPr>
          <w:rFonts w:ascii="Times New Roman" w:hAnsi="Times New Roman"/>
          <w:b w:val="0"/>
          <w:highlight w:val="cyan"/>
        </w:rPr>
        <w:t>825.619.945</w:t>
      </w:r>
      <w:r w:rsidRPr="00507D6E">
        <w:rPr>
          <w:rFonts w:ascii="Times New Roman" w:hAnsi="Times New Roman"/>
          <w:b w:val="0"/>
        </w:rPr>
        <w:t xml:space="preserve"> VND (năm </w:t>
      </w:r>
      <w:r w:rsidRPr="006B7A07">
        <w:rPr>
          <w:rFonts w:ascii="Times New Roman" w:hAnsi="Times New Roman"/>
          <w:b w:val="0"/>
          <w:highlight w:val="cyan"/>
        </w:rPr>
        <w:t>201</w:t>
      </w:r>
      <w:r w:rsidR="006B7A07">
        <w:rPr>
          <w:rFonts w:ascii="Times New Roman" w:hAnsi="Times New Roman"/>
          <w:b w:val="0"/>
          <w:highlight w:val="cyan"/>
        </w:rPr>
        <w:t>8</w:t>
      </w:r>
      <w:r w:rsidRPr="00507D6E">
        <w:rPr>
          <w:rFonts w:ascii="Times New Roman" w:hAnsi="Times New Roman"/>
          <w:b w:val="0"/>
        </w:rPr>
        <w:t xml:space="preserve">: </w:t>
      </w:r>
      <w:r w:rsidRPr="00507D6E">
        <w:rPr>
          <w:rFonts w:ascii="Times New Roman" w:hAnsi="Times New Roman"/>
          <w:b w:val="0"/>
          <w:highlight w:val="cyan"/>
        </w:rPr>
        <w:t>838.775.836</w:t>
      </w:r>
      <w:r w:rsidRPr="00507D6E">
        <w:rPr>
          <w:rFonts w:ascii="Times New Roman" w:hAnsi="Times New Roman"/>
          <w:b w:val="0"/>
        </w:rPr>
        <w:t xml:space="preserve"> VND), trong đó lãi trái phiếu danh nghĩa theo hợp đồng là </w:t>
      </w:r>
      <w:r w:rsidRPr="00507D6E">
        <w:rPr>
          <w:rFonts w:ascii="Times New Roman" w:hAnsi="Times New Roman"/>
          <w:b w:val="0"/>
          <w:highlight w:val="cyan"/>
        </w:rPr>
        <w:t>1.000.000.000</w:t>
      </w:r>
      <w:r w:rsidRPr="00507D6E">
        <w:rPr>
          <w:rFonts w:ascii="Times New Roman" w:hAnsi="Times New Roman"/>
          <w:b w:val="0"/>
        </w:rPr>
        <w:t xml:space="preserve"> VND đ</w:t>
      </w:r>
      <w:r w:rsidRPr="00507D6E">
        <w:rPr>
          <w:rFonts w:ascii="Times New Roman" w:hAnsi="Times New Roman" w:hint="cs"/>
          <w:b w:val="0"/>
        </w:rPr>
        <w:t>ư</w:t>
      </w:r>
      <w:r w:rsidRPr="00507D6E">
        <w:rPr>
          <w:rFonts w:ascii="Times New Roman" w:hAnsi="Times New Roman"/>
          <w:b w:val="0"/>
        </w:rPr>
        <w:t>ợc điều chỉnh giá trị phụ trội trái phiếu đ</w:t>
      </w:r>
      <w:r w:rsidRPr="00507D6E">
        <w:rPr>
          <w:rFonts w:ascii="Times New Roman" w:hAnsi="Times New Roman" w:hint="cs"/>
          <w:b w:val="0"/>
        </w:rPr>
        <w:t>ư</w:t>
      </w:r>
      <w:r w:rsidRPr="00507D6E">
        <w:rPr>
          <w:rFonts w:ascii="Times New Roman" w:hAnsi="Times New Roman"/>
          <w:b w:val="0"/>
        </w:rPr>
        <w:t xml:space="preserve">ợc phân bổ là </w:t>
      </w:r>
      <w:r w:rsidRPr="00507D6E">
        <w:rPr>
          <w:rFonts w:ascii="Times New Roman" w:hAnsi="Times New Roman"/>
          <w:b w:val="0"/>
          <w:highlight w:val="cyan"/>
        </w:rPr>
        <w:t>174.380.055</w:t>
      </w:r>
      <w:r w:rsidRPr="00507D6E">
        <w:rPr>
          <w:rFonts w:ascii="Times New Roman" w:hAnsi="Times New Roman"/>
          <w:b w:val="0"/>
        </w:rPr>
        <w:t xml:space="preserve"> VND. Tại </w:t>
      </w:r>
      <w:r w:rsidRPr="006B7A07">
        <w:rPr>
          <w:rFonts w:ascii="Times New Roman" w:hAnsi="Times New Roman"/>
          <w:b w:val="0"/>
          <w:highlight w:val="cyan"/>
        </w:rPr>
        <w:t>ngày 31 tháng 12 năm 201</w:t>
      </w:r>
      <w:r w:rsidR="006B7A07">
        <w:rPr>
          <w:rFonts w:ascii="Times New Roman" w:hAnsi="Times New Roman"/>
          <w:b w:val="0"/>
          <w:highlight w:val="cyan"/>
        </w:rPr>
        <w:t>9</w:t>
      </w:r>
      <w:r w:rsidRPr="00507D6E">
        <w:rPr>
          <w:rFonts w:ascii="Times New Roman" w:hAnsi="Times New Roman"/>
          <w:b w:val="0"/>
        </w:rPr>
        <w:t xml:space="preserve">, giá trị của trái phiếu phát hành là </w:t>
      </w:r>
      <w:r w:rsidRPr="00507D6E">
        <w:rPr>
          <w:rFonts w:ascii="Times New Roman" w:hAnsi="Times New Roman"/>
          <w:b w:val="0"/>
          <w:highlight w:val="cyan"/>
        </w:rPr>
        <w:t>10.188.609.467</w:t>
      </w:r>
      <w:r w:rsidRPr="00507D6E">
        <w:rPr>
          <w:rFonts w:ascii="Times New Roman" w:hAnsi="Times New Roman"/>
          <w:b w:val="0"/>
        </w:rPr>
        <w:t xml:space="preserve"> VND (tại </w:t>
      </w:r>
      <w:r w:rsidRPr="006B7A07">
        <w:rPr>
          <w:rFonts w:ascii="Times New Roman" w:hAnsi="Times New Roman"/>
          <w:b w:val="0"/>
          <w:highlight w:val="cyan"/>
        </w:rPr>
        <w:t>ngày 31 tháng 12 năm 201</w:t>
      </w:r>
      <w:r w:rsidR="006B7A07">
        <w:rPr>
          <w:rFonts w:ascii="Times New Roman" w:hAnsi="Times New Roman"/>
          <w:b w:val="0"/>
          <w:highlight w:val="cyan"/>
        </w:rPr>
        <w:t>8</w:t>
      </w:r>
      <w:r w:rsidRPr="00507D6E">
        <w:rPr>
          <w:rFonts w:ascii="Times New Roman" w:hAnsi="Times New Roman"/>
          <w:b w:val="0"/>
        </w:rPr>
        <w:t xml:space="preserve">: </w:t>
      </w:r>
      <w:r w:rsidRPr="00507D6E">
        <w:rPr>
          <w:rFonts w:ascii="Times New Roman" w:hAnsi="Times New Roman"/>
          <w:b w:val="0"/>
          <w:highlight w:val="cyan"/>
        </w:rPr>
        <w:t>10.362.989.522</w:t>
      </w:r>
      <w:r w:rsidRPr="00507D6E">
        <w:rPr>
          <w:rFonts w:ascii="Times New Roman" w:hAnsi="Times New Roman"/>
          <w:b w:val="0"/>
        </w:rPr>
        <w:t xml:space="preserve"> VND)</w:t>
      </w:r>
      <w:r>
        <w:rPr>
          <w:rFonts w:ascii="Times New Roman" w:hAnsi="Times New Roman"/>
          <w:b w:val="0"/>
        </w:rPr>
        <w:t>.</w:t>
      </w:r>
    </w:p>
    <w:tbl>
      <w:tblPr>
        <w:tblW w:w="8876" w:type="dxa"/>
        <w:tblInd w:w="108" w:type="dxa"/>
        <w:tblLayout w:type="fixed"/>
        <w:tblLook w:val="0000" w:firstRow="0" w:lastRow="0" w:firstColumn="0" w:lastColumn="0" w:noHBand="0" w:noVBand="0"/>
      </w:tblPr>
      <w:tblGrid>
        <w:gridCol w:w="361"/>
        <w:gridCol w:w="4590"/>
        <w:gridCol w:w="1789"/>
        <w:gridCol w:w="270"/>
        <w:gridCol w:w="1866"/>
      </w:tblGrid>
      <w:tr w:rsidR="008A6EDE" w:rsidRPr="009D3DAB" w:rsidTr="00824D52">
        <w:trPr>
          <w:trHeight w:val="300"/>
          <w:tblHeader/>
        </w:trPr>
        <w:tc>
          <w:tcPr>
            <w:tcW w:w="361" w:type="dxa"/>
            <w:tcBorders>
              <w:top w:val="nil"/>
              <w:left w:val="nil"/>
              <w:bottom w:val="nil"/>
              <w:right w:val="nil"/>
            </w:tcBorders>
          </w:tcPr>
          <w:p w:rsidR="008A6EDE" w:rsidRPr="009D3DAB" w:rsidRDefault="008A6EDE" w:rsidP="00A04A18">
            <w:pPr>
              <w:rPr>
                <w:rFonts w:ascii="Times New Roman" w:hAnsi="Times New Roman"/>
                <w:b/>
                <w:bCs/>
                <w:i/>
                <w:iCs/>
                <w:sz w:val="22"/>
                <w:szCs w:val="22"/>
                <w:lang w:val="en-US"/>
              </w:rPr>
            </w:pPr>
          </w:p>
        </w:tc>
        <w:tc>
          <w:tcPr>
            <w:tcW w:w="4590" w:type="dxa"/>
            <w:tcBorders>
              <w:top w:val="nil"/>
              <w:left w:val="nil"/>
              <w:bottom w:val="nil"/>
              <w:right w:val="nil"/>
            </w:tcBorders>
            <w:shd w:val="clear" w:color="auto" w:fill="auto"/>
            <w:vAlign w:val="center"/>
          </w:tcPr>
          <w:p w:rsidR="008A6EDE" w:rsidRPr="009D3DAB" w:rsidRDefault="008A6EDE" w:rsidP="00A04A18">
            <w:pPr>
              <w:rPr>
                <w:rFonts w:ascii="Times New Roman" w:hAnsi="Times New Roman"/>
                <w:b/>
                <w:bCs/>
                <w:i/>
                <w:iCs/>
                <w:sz w:val="22"/>
                <w:szCs w:val="22"/>
                <w:lang w:val="en-US"/>
              </w:rPr>
            </w:pPr>
          </w:p>
        </w:tc>
        <w:tc>
          <w:tcPr>
            <w:tcW w:w="1789" w:type="dxa"/>
            <w:tcBorders>
              <w:top w:val="nil"/>
              <w:left w:val="nil"/>
              <w:bottom w:val="single" w:sz="4" w:space="0" w:color="auto"/>
              <w:right w:val="nil"/>
            </w:tcBorders>
            <w:shd w:val="clear" w:color="auto" w:fill="auto"/>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tcBorders>
              <w:top w:val="nil"/>
              <w:left w:val="nil"/>
              <w:bottom w:val="nil"/>
              <w:right w:val="nil"/>
            </w:tcBorders>
            <w:shd w:val="clear" w:color="auto" w:fill="auto"/>
            <w:vAlign w:val="bottom"/>
          </w:tcPr>
          <w:p w:rsidR="008A6EDE" w:rsidRPr="00B4593F" w:rsidRDefault="008A6EDE" w:rsidP="00824D52">
            <w:pPr>
              <w:jc w:val="right"/>
              <w:rPr>
                <w:rFonts w:ascii="Times New Roman" w:hAnsi="Times New Roman"/>
                <w:b/>
                <w:bCs/>
                <w:sz w:val="22"/>
                <w:szCs w:val="22"/>
                <w:lang w:eastAsia="zh-TW"/>
              </w:rPr>
            </w:pPr>
          </w:p>
        </w:tc>
        <w:tc>
          <w:tcPr>
            <w:tcW w:w="1866" w:type="dxa"/>
            <w:tcBorders>
              <w:top w:val="nil"/>
              <w:left w:val="nil"/>
              <w:bottom w:val="single" w:sz="4" w:space="0" w:color="auto"/>
              <w:right w:val="nil"/>
            </w:tcBorders>
            <w:shd w:val="clear" w:color="auto" w:fill="auto"/>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3B4963" w:rsidTr="00A04A18">
        <w:trPr>
          <w:trHeight w:val="300"/>
        </w:trPr>
        <w:tc>
          <w:tcPr>
            <w:tcW w:w="361" w:type="dxa"/>
            <w:tcBorders>
              <w:top w:val="nil"/>
              <w:left w:val="nil"/>
              <w:bottom w:val="nil"/>
              <w:right w:val="nil"/>
            </w:tcBorders>
          </w:tcPr>
          <w:p w:rsidR="00366142" w:rsidRPr="00757D56" w:rsidRDefault="00366142" w:rsidP="00A04A18">
            <w:pPr>
              <w:spacing w:before="120" w:line="0" w:lineRule="atLeast"/>
              <w:ind w:right="-108"/>
              <w:jc w:val="right"/>
              <w:rPr>
                <w:rFonts w:ascii="Times New Roman" w:hAnsi="Times New Roman"/>
                <w:b/>
                <w:sz w:val="22"/>
                <w:szCs w:val="22"/>
                <w:lang w:val="nl-NL"/>
              </w:rPr>
            </w:pPr>
          </w:p>
        </w:tc>
        <w:tc>
          <w:tcPr>
            <w:tcW w:w="4590" w:type="dxa"/>
            <w:tcBorders>
              <w:top w:val="nil"/>
              <w:left w:val="nil"/>
              <w:bottom w:val="nil"/>
              <w:right w:val="nil"/>
            </w:tcBorders>
            <w:shd w:val="clear" w:color="auto" w:fill="auto"/>
            <w:vAlign w:val="bottom"/>
          </w:tcPr>
          <w:p w:rsidR="00366142" w:rsidRPr="00E014EA" w:rsidRDefault="00366142" w:rsidP="002705C9">
            <w:pPr>
              <w:spacing w:before="120" w:line="0" w:lineRule="atLeast"/>
              <w:rPr>
                <w:rFonts w:ascii="Times New Roman" w:hAnsi="Times New Roman"/>
                <w:b/>
                <w:sz w:val="22"/>
                <w:szCs w:val="22"/>
                <w:lang w:val="nl-NL"/>
              </w:rPr>
            </w:pPr>
            <w:r w:rsidRPr="0055133B">
              <w:rPr>
                <w:rFonts w:ascii="Times New Roman" w:hAnsi="Times New Roman"/>
                <w:b/>
                <w:sz w:val="22"/>
                <w:szCs w:val="22"/>
                <w:highlight w:val="cyan"/>
                <w:lang w:val="nl-NL"/>
              </w:rPr>
              <w:t xml:space="preserve">Trái phiếu </w:t>
            </w:r>
            <w:r w:rsidRPr="00E014EA">
              <w:rPr>
                <w:rFonts w:ascii="Times New Roman" w:hAnsi="Times New Roman"/>
                <w:b/>
                <w:sz w:val="22"/>
                <w:szCs w:val="22"/>
                <w:lang w:val="nl-NL"/>
              </w:rPr>
              <w:t xml:space="preserve">các bên liên quan nắm giữ </w:t>
            </w:r>
          </w:p>
        </w:tc>
        <w:tc>
          <w:tcPr>
            <w:tcW w:w="1789" w:type="dxa"/>
            <w:tcBorders>
              <w:top w:val="nil"/>
              <w:left w:val="nil"/>
              <w:bottom w:val="nil"/>
              <w:right w:val="nil"/>
            </w:tcBorders>
            <w:shd w:val="clear" w:color="auto" w:fill="auto"/>
            <w:vAlign w:val="bottom"/>
          </w:tcPr>
          <w:p w:rsidR="00366142" w:rsidRPr="00E014EA" w:rsidRDefault="00366142" w:rsidP="00A04A18">
            <w:pPr>
              <w:spacing w:before="120"/>
              <w:jc w:val="right"/>
              <w:rPr>
                <w:rFonts w:ascii="Times New Roman" w:hAnsi="Times New Roman"/>
                <w:b/>
                <w:sz w:val="22"/>
                <w:szCs w:val="22"/>
                <w:lang w:val="nl-NL"/>
              </w:rPr>
            </w:pPr>
          </w:p>
        </w:tc>
        <w:tc>
          <w:tcPr>
            <w:tcW w:w="270" w:type="dxa"/>
            <w:tcBorders>
              <w:top w:val="nil"/>
              <w:left w:val="nil"/>
              <w:bottom w:val="nil"/>
              <w:right w:val="nil"/>
            </w:tcBorders>
            <w:shd w:val="clear" w:color="auto" w:fill="auto"/>
            <w:vAlign w:val="bottom"/>
          </w:tcPr>
          <w:p w:rsidR="00366142" w:rsidRPr="00E014EA" w:rsidRDefault="00366142" w:rsidP="00A04A18">
            <w:pPr>
              <w:spacing w:before="120"/>
              <w:jc w:val="right"/>
              <w:rPr>
                <w:rFonts w:ascii="Times New Roman" w:hAnsi="Times New Roman"/>
                <w:b/>
                <w:sz w:val="22"/>
                <w:szCs w:val="22"/>
                <w:lang w:val="nl-NL"/>
              </w:rPr>
            </w:pPr>
          </w:p>
        </w:tc>
        <w:tc>
          <w:tcPr>
            <w:tcW w:w="1866" w:type="dxa"/>
            <w:tcBorders>
              <w:top w:val="nil"/>
              <w:left w:val="nil"/>
              <w:bottom w:val="nil"/>
              <w:right w:val="nil"/>
            </w:tcBorders>
            <w:shd w:val="clear" w:color="auto" w:fill="auto"/>
            <w:vAlign w:val="bottom"/>
          </w:tcPr>
          <w:p w:rsidR="00366142" w:rsidRPr="00E014EA" w:rsidRDefault="00366142" w:rsidP="00A04A18">
            <w:pPr>
              <w:spacing w:before="120"/>
              <w:jc w:val="right"/>
              <w:rPr>
                <w:rFonts w:ascii="Times New Roman" w:hAnsi="Times New Roman"/>
                <w:b/>
                <w:sz w:val="22"/>
                <w:szCs w:val="22"/>
                <w:lang w:val="nl-NL"/>
              </w:rPr>
            </w:pPr>
          </w:p>
        </w:tc>
      </w:tr>
      <w:tr w:rsidR="00366142" w:rsidRPr="00976F40" w:rsidTr="00A04A18">
        <w:trPr>
          <w:trHeight w:val="300"/>
        </w:trPr>
        <w:tc>
          <w:tcPr>
            <w:tcW w:w="361" w:type="dxa"/>
            <w:tcBorders>
              <w:top w:val="nil"/>
              <w:left w:val="nil"/>
              <w:bottom w:val="nil"/>
              <w:right w:val="nil"/>
            </w:tcBorders>
          </w:tcPr>
          <w:p w:rsidR="00366142" w:rsidRPr="00757D56" w:rsidRDefault="00366142" w:rsidP="00A04A18">
            <w:pPr>
              <w:spacing w:line="0" w:lineRule="atLeast"/>
              <w:ind w:left="178" w:right="-70"/>
              <w:jc w:val="right"/>
              <w:rPr>
                <w:rFonts w:ascii="Times New Roman" w:hAnsi="Times New Roman"/>
                <w:b/>
                <w:sz w:val="22"/>
                <w:szCs w:val="22"/>
                <w:lang w:val="nl-NL"/>
              </w:rPr>
            </w:pPr>
          </w:p>
        </w:tc>
        <w:tc>
          <w:tcPr>
            <w:tcW w:w="4590" w:type="dxa"/>
            <w:tcBorders>
              <w:top w:val="nil"/>
              <w:left w:val="nil"/>
              <w:bottom w:val="nil"/>
              <w:right w:val="nil"/>
            </w:tcBorders>
            <w:shd w:val="clear" w:color="auto" w:fill="auto"/>
            <w:vAlign w:val="bottom"/>
          </w:tcPr>
          <w:p w:rsidR="00366142" w:rsidRPr="00757D56" w:rsidRDefault="00366142" w:rsidP="00A04A18">
            <w:pPr>
              <w:spacing w:line="0" w:lineRule="atLeast"/>
              <w:rPr>
                <w:rFonts w:ascii="Times New Roman" w:hAnsi="Times New Roman"/>
                <w:sz w:val="22"/>
                <w:szCs w:val="22"/>
                <w:lang w:val="nl-NL"/>
              </w:rPr>
            </w:pPr>
            <w:r w:rsidRPr="00757D56">
              <w:rPr>
                <w:rFonts w:ascii="Times New Roman" w:hAnsi="Times New Roman"/>
                <w:sz w:val="22"/>
                <w:szCs w:val="22"/>
                <w:lang w:val="nl-NL"/>
              </w:rPr>
              <w:t>(Chi tiết theo từng loại trái phiếu)</w:t>
            </w:r>
          </w:p>
        </w:tc>
        <w:tc>
          <w:tcPr>
            <w:tcW w:w="1789" w:type="dxa"/>
            <w:tcBorders>
              <w:top w:val="nil"/>
              <w:left w:val="nil"/>
              <w:bottom w:val="nil"/>
              <w:right w:val="nil"/>
            </w:tcBorders>
            <w:shd w:val="clear" w:color="auto" w:fill="auto"/>
            <w:vAlign w:val="bottom"/>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c>
          <w:tcPr>
            <w:tcW w:w="270" w:type="dxa"/>
            <w:tcBorders>
              <w:top w:val="nil"/>
              <w:left w:val="nil"/>
              <w:bottom w:val="nil"/>
              <w:right w:val="nil"/>
            </w:tcBorders>
            <w:shd w:val="clear" w:color="auto" w:fill="auto"/>
            <w:vAlign w:val="bottom"/>
          </w:tcPr>
          <w:p w:rsidR="00366142" w:rsidRPr="00976F40" w:rsidRDefault="00366142" w:rsidP="00A04A18">
            <w:pPr>
              <w:jc w:val="right"/>
              <w:rPr>
                <w:rFonts w:ascii="Times New Roman" w:hAnsi="Times New Roman"/>
                <w:color w:val="000000"/>
                <w:sz w:val="22"/>
                <w:szCs w:val="22"/>
              </w:rPr>
            </w:pPr>
          </w:p>
        </w:tc>
        <w:tc>
          <w:tcPr>
            <w:tcW w:w="1866" w:type="dxa"/>
            <w:tcBorders>
              <w:top w:val="nil"/>
              <w:left w:val="nil"/>
              <w:bottom w:val="nil"/>
              <w:right w:val="nil"/>
            </w:tcBorders>
            <w:shd w:val="clear" w:color="auto" w:fill="auto"/>
            <w:vAlign w:val="bottom"/>
          </w:tcPr>
          <w:p w:rsidR="00366142" w:rsidRPr="00976F40" w:rsidRDefault="00366142" w:rsidP="00A04A18">
            <w:pPr>
              <w:jc w:val="right"/>
              <w:rPr>
                <w:rFonts w:ascii="Times New Roman" w:hAnsi="Times New Roman"/>
                <w:color w:val="000000"/>
                <w:sz w:val="22"/>
                <w:szCs w:val="22"/>
              </w:rPr>
            </w:pPr>
            <w:r w:rsidRPr="00976F40">
              <w:rPr>
                <w:rFonts w:ascii="Times New Roman" w:hAnsi="Times New Roman"/>
                <w:color w:val="000000"/>
                <w:sz w:val="22"/>
                <w:szCs w:val="22"/>
              </w:rPr>
              <w:t>-</w:t>
            </w:r>
          </w:p>
        </w:tc>
      </w:tr>
      <w:tr w:rsidR="00366142" w:rsidRPr="00976F40" w:rsidTr="00A04A18">
        <w:trPr>
          <w:trHeight w:val="300"/>
        </w:trPr>
        <w:tc>
          <w:tcPr>
            <w:tcW w:w="361" w:type="dxa"/>
            <w:tcBorders>
              <w:top w:val="nil"/>
              <w:left w:val="nil"/>
              <w:bottom w:val="nil"/>
              <w:right w:val="nil"/>
            </w:tcBorders>
          </w:tcPr>
          <w:p w:rsidR="00366142" w:rsidRPr="00757D56" w:rsidRDefault="00366142" w:rsidP="00A04A18">
            <w:pPr>
              <w:rPr>
                <w:rFonts w:ascii="Times New Roman" w:hAnsi="Times New Roman"/>
                <w:b/>
                <w:bCs/>
                <w:sz w:val="22"/>
                <w:szCs w:val="22"/>
                <w:lang w:val="nl-NL"/>
              </w:rPr>
            </w:pPr>
          </w:p>
        </w:tc>
        <w:tc>
          <w:tcPr>
            <w:tcW w:w="4590" w:type="dxa"/>
            <w:tcBorders>
              <w:top w:val="nil"/>
              <w:left w:val="nil"/>
              <w:bottom w:val="nil"/>
              <w:right w:val="nil"/>
            </w:tcBorders>
            <w:shd w:val="clear" w:color="auto" w:fill="auto"/>
            <w:vAlign w:val="center"/>
          </w:tcPr>
          <w:p w:rsidR="00366142" w:rsidRPr="009D3DAB" w:rsidRDefault="00366142" w:rsidP="00A04A18">
            <w:pPr>
              <w:rPr>
                <w:rFonts w:ascii="Times New Roman" w:hAnsi="Times New Roman"/>
                <w:b/>
                <w:bCs/>
                <w:sz w:val="22"/>
                <w:szCs w:val="22"/>
              </w:rPr>
            </w:pPr>
            <w:r w:rsidRPr="009D3DAB">
              <w:rPr>
                <w:rFonts w:ascii="Times New Roman" w:hAnsi="Times New Roman"/>
                <w:b/>
                <w:bCs/>
                <w:sz w:val="22"/>
                <w:szCs w:val="22"/>
              </w:rPr>
              <w:t>Cộng</w:t>
            </w:r>
          </w:p>
        </w:tc>
        <w:tc>
          <w:tcPr>
            <w:tcW w:w="1789" w:type="dxa"/>
            <w:tcBorders>
              <w:top w:val="single" w:sz="4" w:space="0" w:color="auto"/>
              <w:left w:val="nil"/>
              <w:bottom w:val="double" w:sz="6" w:space="0" w:color="auto"/>
              <w:right w:val="nil"/>
            </w:tcBorders>
            <w:shd w:val="clear" w:color="auto" w:fill="auto"/>
            <w:vAlign w:val="bottom"/>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c>
          <w:tcPr>
            <w:tcW w:w="270" w:type="dxa"/>
            <w:tcBorders>
              <w:top w:val="nil"/>
              <w:left w:val="nil"/>
              <w:bottom w:val="nil"/>
              <w:right w:val="nil"/>
            </w:tcBorders>
            <w:shd w:val="clear" w:color="auto" w:fill="auto"/>
            <w:vAlign w:val="bottom"/>
          </w:tcPr>
          <w:p w:rsidR="00366142" w:rsidRPr="00976F40" w:rsidRDefault="00366142" w:rsidP="00A04A18">
            <w:pPr>
              <w:jc w:val="right"/>
              <w:rPr>
                <w:rFonts w:ascii="Times New Roman" w:hAnsi="Times New Roman"/>
                <w:b/>
                <w:color w:val="000000"/>
                <w:sz w:val="22"/>
                <w:szCs w:val="22"/>
              </w:rPr>
            </w:pPr>
          </w:p>
        </w:tc>
        <w:tc>
          <w:tcPr>
            <w:tcW w:w="1866" w:type="dxa"/>
            <w:tcBorders>
              <w:top w:val="single" w:sz="4" w:space="0" w:color="auto"/>
              <w:left w:val="nil"/>
              <w:bottom w:val="double" w:sz="6" w:space="0" w:color="auto"/>
              <w:right w:val="nil"/>
            </w:tcBorders>
            <w:shd w:val="clear" w:color="auto" w:fill="auto"/>
            <w:vAlign w:val="bottom"/>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r>
    </w:tbl>
    <w:p w:rsidR="00630E15" w:rsidRDefault="00366142" w:rsidP="00337987">
      <w:pPr>
        <w:pStyle w:val="Heading1"/>
        <w:numPr>
          <w:ilvl w:val="5"/>
          <w:numId w:val="5"/>
        </w:numPr>
        <w:tabs>
          <w:tab w:val="left" w:pos="180"/>
        </w:tabs>
        <w:spacing w:before="120"/>
        <w:ind w:left="450"/>
        <w:rPr>
          <w:rFonts w:ascii="Times New Roman" w:hAnsi="Times New Roman"/>
        </w:rPr>
      </w:pPr>
      <w:r w:rsidRPr="00935E19">
        <w:rPr>
          <w:rFonts w:ascii="Times New Roman" w:hAnsi="Times New Roman"/>
        </w:rPr>
        <w:t>Trái phiếu chuyển đổi</w:t>
      </w:r>
    </w:p>
    <w:tbl>
      <w:tblPr>
        <w:tblW w:w="8832" w:type="dxa"/>
        <w:tblInd w:w="108" w:type="dxa"/>
        <w:tblLayout w:type="fixed"/>
        <w:tblLook w:val="0000" w:firstRow="0" w:lastRow="0" w:firstColumn="0" w:lastColumn="0" w:noHBand="0" w:noVBand="0"/>
      </w:tblPr>
      <w:tblGrid>
        <w:gridCol w:w="360"/>
        <w:gridCol w:w="1980"/>
        <w:gridCol w:w="1530"/>
        <w:gridCol w:w="1530"/>
        <w:gridCol w:w="270"/>
        <w:gridCol w:w="1632"/>
        <w:gridCol w:w="1530"/>
      </w:tblGrid>
      <w:tr w:rsidR="00802222" w:rsidRPr="009D3DAB" w:rsidTr="001A2A63">
        <w:trPr>
          <w:trHeight w:val="300"/>
          <w:tblHeader/>
        </w:trPr>
        <w:tc>
          <w:tcPr>
            <w:tcW w:w="360" w:type="dxa"/>
            <w:tcBorders>
              <w:top w:val="nil"/>
              <w:left w:val="nil"/>
              <w:bottom w:val="nil"/>
              <w:right w:val="nil"/>
            </w:tcBorders>
          </w:tcPr>
          <w:p w:rsidR="00802222" w:rsidRPr="009D3DAB" w:rsidRDefault="00802222" w:rsidP="009F4915">
            <w:pPr>
              <w:rPr>
                <w:rFonts w:ascii="Times New Roman" w:hAnsi="Times New Roman"/>
                <w:b/>
                <w:bCs/>
                <w:i/>
                <w:iCs/>
                <w:sz w:val="22"/>
                <w:szCs w:val="22"/>
                <w:lang w:val="en-US"/>
              </w:rPr>
            </w:pPr>
          </w:p>
        </w:tc>
        <w:tc>
          <w:tcPr>
            <w:tcW w:w="1980" w:type="dxa"/>
            <w:tcBorders>
              <w:top w:val="nil"/>
              <w:left w:val="nil"/>
              <w:bottom w:val="nil"/>
              <w:right w:val="nil"/>
            </w:tcBorders>
            <w:shd w:val="clear" w:color="auto" w:fill="auto"/>
            <w:vAlign w:val="center"/>
          </w:tcPr>
          <w:p w:rsidR="00802222" w:rsidRPr="009D3DAB" w:rsidRDefault="00802222" w:rsidP="009F4915">
            <w:pPr>
              <w:rPr>
                <w:rFonts w:ascii="Times New Roman" w:hAnsi="Times New Roman"/>
                <w:b/>
                <w:bCs/>
                <w:i/>
                <w:iCs/>
                <w:sz w:val="22"/>
                <w:szCs w:val="22"/>
                <w:lang w:val="en-US"/>
              </w:rPr>
            </w:pPr>
          </w:p>
        </w:tc>
        <w:tc>
          <w:tcPr>
            <w:tcW w:w="3060" w:type="dxa"/>
            <w:gridSpan w:val="2"/>
            <w:tcBorders>
              <w:top w:val="nil"/>
              <w:left w:val="nil"/>
              <w:bottom w:val="nil"/>
              <w:right w:val="nil"/>
            </w:tcBorders>
            <w:vAlign w:val="bottom"/>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cuối năm</w:t>
            </w:r>
          </w:p>
        </w:tc>
        <w:tc>
          <w:tcPr>
            <w:tcW w:w="270" w:type="dxa"/>
            <w:tcBorders>
              <w:top w:val="nil"/>
              <w:left w:val="nil"/>
              <w:right w:val="nil"/>
            </w:tcBorders>
            <w:shd w:val="clear" w:color="auto" w:fill="auto"/>
          </w:tcPr>
          <w:p w:rsidR="00802222" w:rsidRPr="002E5633" w:rsidRDefault="00802222" w:rsidP="001A2A63">
            <w:pPr>
              <w:jc w:val="center"/>
              <w:rPr>
                <w:rFonts w:ascii="Times New Roman" w:hAnsi="Times New Roman"/>
                <w:b/>
                <w:bCs/>
                <w:sz w:val="22"/>
                <w:szCs w:val="22"/>
              </w:rPr>
            </w:pPr>
          </w:p>
        </w:tc>
        <w:tc>
          <w:tcPr>
            <w:tcW w:w="3162" w:type="dxa"/>
            <w:gridSpan w:val="2"/>
            <w:tcBorders>
              <w:top w:val="nil"/>
              <w:left w:val="nil"/>
              <w:bottom w:val="nil"/>
              <w:right w:val="nil"/>
            </w:tcBorders>
            <w:vAlign w:val="bottom"/>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đầu năm</w:t>
            </w:r>
          </w:p>
        </w:tc>
      </w:tr>
      <w:tr w:rsidR="00337987" w:rsidRPr="003B4963" w:rsidTr="0061257D">
        <w:trPr>
          <w:trHeight w:val="300"/>
          <w:tblHeader/>
        </w:trPr>
        <w:tc>
          <w:tcPr>
            <w:tcW w:w="360" w:type="dxa"/>
            <w:tcBorders>
              <w:top w:val="nil"/>
              <w:left w:val="nil"/>
              <w:bottom w:val="nil"/>
              <w:right w:val="nil"/>
            </w:tcBorders>
          </w:tcPr>
          <w:p w:rsidR="00337987" w:rsidRPr="007D0238" w:rsidRDefault="00337987" w:rsidP="009F4915">
            <w:pPr>
              <w:rPr>
                <w:rFonts w:ascii="Times New Roman" w:hAnsi="Times New Roman"/>
                <w:b/>
                <w:sz w:val="22"/>
                <w:szCs w:val="22"/>
                <w:lang w:val="en-US"/>
              </w:rPr>
            </w:pPr>
          </w:p>
        </w:tc>
        <w:tc>
          <w:tcPr>
            <w:tcW w:w="1980" w:type="dxa"/>
            <w:tcBorders>
              <w:top w:val="nil"/>
              <w:left w:val="nil"/>
              <w:bottom w:val="nil"/>
              <w:right w:val="nil"/>
            </w:tcBorders>
            <w:shd w:val="clear" w:color="auto" w:fill="auto"/>
            <w:vAlign w:val="center"/>
          </w:tcPr>
          <w:p w:rsidR="00337987" w:rsidRPr="007D0238" w:rsidRDefault="00337987" w:rsidP="009F4915">
            <w:pPr>
              <w:rPr>
                <w:rFonts w:ascii="Times New Roman" w:hAnsi="Times New Roman"/>
                <w:b/>
                <w:sz w:val="22"/>
                <w:szCs w:val="22"/>
                <w:lang w:val="en-US"/>
              </w:rPr>
            </w:pPr>
          </w:p>
        </w:tc>
        <w:tc>
          <w:tcPr>
            <w:tcW w:w="1530" w:type="dxa"/>
            <w:tcBorders>
              <w:top w:val="single" w:sz="4" w:space="0" w:color="auto"/>
              <w:left w:val="nil"/>
              <w:bottom w:val="single" w:sz="4" w:space="0" w:color="auto"/>
              <w:right w:val="nil"/>
            </w:tcBorders>
            <w:vAlign w:val="center"/>
          </w:tcPr>
          <w:p w:rsidR="00337987" w:rsidRPr="00CF19AB" w:rsidRDefault="00337987" w:rsidP="009E3B36">
            <w:pPr>
              <w:jc w:val="right"/>
              <w:rPr>
                <w:rFonts w:ascii="Times New Roman" w:hAnsi="Times New Roman"/>
                <w:b/>
                <w:sz w:val="22"/>
                <w:szCs w:val="22"/>
                <w:lang w:val="nl-NL"/>
              </w:rPr>
            </w:pPr>
            <w:r>
              <w:rPr>
                <w:rFonts w:ascii="Times New Roman" w:hAnsi="Times New Roman"/>
                <w:b/>
                <w:sz w:val="22"/>
                <w:szCs w:val="22"/>
                <w:lang w:val="nl-NL"/>
              </w:rPr>
              <w:t>Nợ gốc</w:t>
            </w:r>
            <w:r w:rsidRPr="00CF19AB">
              <w:rPr>
                <w:rFonts w:ascii="Times New Roman" w:hAnsi="Times New Roman"/>
                <w:b/>
                <w:sz w:val="22"/>
                <w:szCs w:val="22"/>
                <w:lang w:val="nl-NL"/>
              </w:rPr>
              <w:t xml:space="preserve"> </w:t>
            </w:r>
            <w:r>
              <w:rPr>
                <w:rFonts w:ascii="Times New Roman" w:hAnsi="Times New Roman"/>
                <w:b/>
                <w:sz w:val="22"/>
                <w:szCs w:val="22"/>
                <w:lang w:val="nl-NL"/>
              </w:rPr>
              <w:t>của trái phiếu chuyển đổi</w:t>
            </w:r>
          </w:p>
        </w:tc>
        <w:tc>
          <w:tcPr>
            <w:tcW w:w="1530" w:type="dxa"/>
            <w:tcBorders>
              <w:top w:val="single" w:sz="4" w:space="0" w:color="auto"/>
              <w:left w:val="nil"/>
              <w:bottom w:val="single" w:sz="4" w:space="0" w:color="auto"/>
              <w:right w:val="nil"/>
            </w:tcBorders>
            <w:shd w:val="clear" w:color="auto" w:fill="auto"/>
            <w:vAlign w:val="center"/>
          </w:tcPr>
          <w:p w:rsidR="00337987" w:rsidRPr="007D0238" w:rsidRDefault="00337987" w:rsidP="009E3B36">
            <w:pPr>
              <w:jc w:val="right"/>
              <w:rPr>
                <w:rFonts w:ascii="Times New Roman" w:hAnsi="Times New Roman"/>
                <w:b/>
                <w:sz w:val="22"/>
                <w:szCs w:val="22"/>
                <w:lang w:val="nl-NL"/>
              </w:rPr>
            </w:pPr>
            <w:r>
              <w:rPr>
                <w:rFonts w:ascii="Times New Roman" w:hAnsi="Times New Roman"/>
                <w:b/>
                <w:sz w:val="22"/>
                <w:szCs w:val="22"/>
                <w:lang w:val="nl-NL"/>
              </w:rPr>
              <w:t>Quyền chọn chuyển đổi trái phiếu</w:t>
            </w:r>
          </w:p>
        </w:tc>
        <w:tc>
          <w:tcPr>
            <w:tcW w:w="270" w:type="dxa"/>
            <w:tcBorders>
              <w:top w:val="nil"/>
              <w:left w:val="nil"/>
              <w:bottom w:val="nil"/>
              <w:right w:val="nil"/>
            </w:tcBorders>
            <w:shd w:val="clear" w:color="auto" w:fill="auto"/>
            <w:vAlign w:val="center"/>
          </w:tcPr>
          <w:p w:rsidR="00337987" w:rsidRPr="007D0238" w:rsidRDefault="00337987" w:rsidP="009E3B36">
            <w:pPr>
              <w:jc w:val="right"/>
              <w:rPr>
                <w:rFonts w:ascii="Times New Roman" w:hAnsi="Times New Roman"/>
                <w:b/>
                <w:sz w:val="22"/>
                <w:szCs w:val="22"/>
                <w:lang w:val="nl-NL"/>
              </w:rPr>
            </w:pPr>
          </w:p>
        </w:tc>
        <w:tc>
          <w:tcPr>
            <w:tcW w:w="1632" w:type="dxa"/>
            <w:tcBorders>
              <w:top w:val="single" w:sz="4" w:space="0" w:color="auto"/>
              <w:left w:val="nil"/>
              <w:bottom w:val="single" w:sz="4" w:space="0" w:color="auto"/>
              <w:right w:val="nil"/>
            </w:tcBorders>
            <w:vAlign w:val="center"/>
          </w:tcPr>
          <w:p w:rsidR="00337987" w:rsidRPr="00CF19AB" w:rsidRDefault="00337987" w:rsidP="009E3B36">
            <w:pPr>
              <w:jc w:val="right"/>
              <w:rPr>
                <w:rFonts w:ascii="Times New Roman" w:hAnsi="Times New Roman"/>
                <w:b/>
                <w:sz w:val="22"/>
                <w:szCs w:val="22"/>
                <w:lang w:val="nl-NL"/>
              </w:rPr>
            </w:pPr>
            <w:r>
              <w:rPr>
                <w:rFonts w:ascii="Times New Roman" w:hAnsi="Times New Roman"/>
                <w:b/>
                <w:sz w:val="22"/>
                <w:szCs w:val="22"/>
                <w:lang w:val="nl-NL"/>
              </w:rPr>
              <w:t>Nợ gốc</w:t>
            </w:r>
            <w:r w:rsidRPr="00CF19AB">
              <w:rPr>
                <w:rFonts w:ascii="Times New Roman" w:hAnsi="Times New Roman"/>
                <w:b/>
                <w:sz w:val="22"/>
                <w:szCs w:val="22"/>
                <w:lang w:val="nl-NL"/>
              </w:rPr>
              <w:t xml:space="preserve"> </w:t>
            </w:r>
            <w:r>
              <w:rPr>
                <w:rFonts w:ascii="Times New Roman" w:hAnsi="Times New Roman"/>
                <w:b/>
                <w:sz w:val="22"/>
                <w:szCs w:val="22"/>
                <w:lang w:val="nl-NL"/>
              </w:rPr>
              <w:t>của trái phiếu chuyển đổi</w:t>
            </w:r>
          </w:p>
        </w:tc>
        <w:tc>
          <w:tcPr>
            <w:tcW w:w="1530" w:type="dxa"/>
            <w:tcBorders>
              <w:top w:val="single" w:sz="4" w:space="0" w:color="auto"/>
              <w:left w:val="nil"/>
              <w:bottom w:val="single" w:sz="4" w:space="0" w:color="auto"/>
              <w:right w:val="nil"/>
            </w:tcBorders>
            <w:shd w:val="clear" w:color="auto" w:fill="auto"/>
            <w:vAlign w:val="center"/>
          </w:tcPr>
          <w:p w:rsidR="00337987" w:rsidRPr="007D0238" w:rsidRDefault="00337987" w:rsidP="009E3B36">
            <w:pPr>
              <w:jc w:val="right"/>
              <w:rPr>
                <w:rFonts w:ascii="Times New Roman" w:hAnsi="Times New Roman"/>
                <w:b/>
                <w:sz w:val="22"/>
                <w:szCs w:val="22"/>
                <w:lang w:val="nl-NL"/>
              </w:rPr>
            </w:pPr>
            <w:r>
              <w:rPr>
                <w:rFonts w:ascii="Times New Roman" w:hAnsi="Times New Roman"/>
                <w:b/>
                <w:sz w:val="22"/>
                <w:szCs w:val="22"/>
                <w:lang w:val="nl-NL"/>
              </w:rPr>
              <w:t>Quyền chọn chuyển đổi trái phiếu</w:t>
            </w:r>
          </w:p>
        </w:tc>
      </w:tr>
      <w:tr w:rsidR="0061257D" w:rsidRPr="00C27D1A" w:rsidTr="0061257D">
        <w:trPr>
          <w:trHeight w:val="300"/>
        </w:trPr>
        <w:tc>
          <w:tcPr>
            <w:tcW w:w="360" w:type="dxa"/>
            <w:tcBorders>
              <w:top w:val="nil"/>
              <w:left w:val="nil"/>
              <w:bottom w:val="nil"/>
              <w:right w:val="nil"/>
            </w:tcBorders>
          </w:tcPr>
          <w:p w:rsidR="0061257D" w:rsidRPr="00F564E5" w:rsidRDefault="0061257D" w:rsidP="009F4915">
            <w:pPr>
              <w:spacing w:line="0" w:lineRule="atLeast"/>
              <w:ind w:left="178"/>
              <w:rPr>
                <w:rFonts w:ascii="Times New Roman" w:hAnsi="Times New Roman"/>
                <w:sz w:val="22"/>
                <w:szCs w:val="22"/>
                <w:lang w:val="nl-NL"/>
              </w:rPr>
            </w:pPr>
          </w:p>
        </w:tc>
        <w:tc>
          <w:tcPr>
            <w:tcW w:w="1980" w:type="dxa"/>
            <w:tcBorders>
              <w:top w:val="nil"/>
              <w:left w:val="nil"/>
              <w:bottom w:val="nil"/>
              <w:right w:val="nil"/>
            </w:tcBorders>
            <w:shd w:val="clear" w:color="auto" w:fill="auto"/>
            <w:vAlign w:val="bottom"/>
          </w:tcPr>
          <w:p w:rsidR="0061257D" w:rsidRPr="00F564E5" w:rsidRDefault="0061257D" w:rsidP="009F4915">
            <w:pPr>
              <w:spacing w:line="0" w:lineRule="atLeast"/>
              <w:rPr>
                <w:rFonts w:ascii="Times New Roman" w:hAnsi="Times New Roman"/>
                <w:sz w:val="22"/>
                <w:szCs w:val="22"/>
                <w:lang w:val="nl-NL"/>
              </w:rPr>
            </w:pPr>
            <w:r>
              <w:rPr>
                <w:rFonts w:ascii="Times New Roman" w:hAnsi="Times New Roman"/>
                <w:sz w:val="22"/>
                <w:szCs w:val="22"/>
                <w:lang w:val="nl-NL"/>
              </w:rPr>
              <w:t xml:space="preserve">Trái phiếu chuyển đổi </w:t>
            </w:r>
          </w:p>
        </w:tc>
        <w:tc>
          <w:tcPr>
            <w:tcW w:w="1530" w:type="dxa"/>
            <w:tcBorders>
              <w:top w:val="nil"/>
              <w:left w:val="nil"/>
              <w:right w:val="nil"/>
            </w:tcBorders>
            <w:vAlign w:val="bottom"/>
          </w:tcPr>
          <w:p w:rsidR="0061257D" w:rsidRPr="001440C2" w:rsidRDefault="0061257D" w:rsidP="0099002E">
            <w:pPr>
              <w:jc w:val="right"/>
              <w:rPr>
                <w:rFonts w:ascii="Times New Roman" w:hAnsi="Times New Roman"/>
                <w:sz w:val="22"/>
                <w:szCs w:val="22"/>
                <w:highlight w:val="cyan"/>
              </w:rPr>
            </w:pPr>
            <w:r w:rsidRPr="001440C2">
              <w:rPr>
                <w:rFonts w:ascii="Times New Roman" w:hAnsi="Times New Roman"/>
                <w:sz w:val="22"/>
                <w:szCs w:val="22"/>
                <w:highlight w:val="cyan"/>
              </w:rPr>
              <w:t>9.551.108.707</w:t>
            </w:r>
          </w:p>
        </w:tc>
        <w:tc>
          <w:tcPr>
            <w:tcW w:w="1530" w:type="dxa"/>
            <w:tcBorders>
              <w:top w:val="nil"/>
              <w:left w:val="nil"/>
              <w:right w:val="nil"/>
            </w:tcBorders>
            <w:shd w:val="clear" w:color="auto" w:fill="auto"/>
            <w:vAlign w:val="bottom"/>
          </w:tcPr>
          <w:p w:rsidR="0061257D" w:rsidRPr="001440C2" w:rsidRDefault="0061257D" w:rsidP="0099002E">
            <w:pPr>
              <w:jc w:val="right"/>
              <w:rPr>
                <w:rFonts w:ascii="Times New Roman" w:hAnsi="Times New Roman"/>
                <w:sz w:val="22"/>
                <w:szCs w:val="22"/>
                <w:highlight w:val="cyan"/>
              </w:rPr>
            </w:pPr>
            <w:r w:rsidRPr="001440C2">
              <w:rPr>
                <w:rFonts w:ascii="Times New Roman" w:hAnsi="Times New Roman"/>
                <w:sz w:val="22"/>
                <w:szCs w:val="22"/>
                <w:highlight w:val="cyan"/>
              </w:rPr>
              <w:t>1.173.461.605</w:t>
            </w:r>
          </w:p>
        </w:tc>
        <w:tc>
          <w:tcPr>
            <w:tcW w:w="270" w:type="dxa"/>
            <w:tcBorders>
              <w:top w:val="nil"/>
              <w:left w:val="nil"/>
              <w:right w:val="nil"/>
            </w:tcBorders>
            <w:shd w:val="clear" w:color="auto" w:fill="auto"/>
            <w:vAlign w:val="bottom"/>
          </w:tcPr>
          <w:p w:rsidR="0061257D" w:rsidRPr="001440C2" w:rsidRDefault="0061257D" w:rsidP="0099002E">
            <w:pPr>
              <w:jc w:val="right"/>
              <w:rPr>
                <w:rFonts w:ascii="Times New Roman" w:hAnsi="Times New Roman"/>
                <w:b/>
                <w:sz w:val="22"/>
                <w:szCs w:val="22"/>
                <w:highlight w:val="cyan"/>
              </w:rPr>
            </w:pPr>
          </w:p>
        </w:tc>
        <w:tc>
          <w:tcPr>
            <w:tcW w:w="1632" w:type="dxa"/>
            <w:tcBorders>
              <w:top w:val="nil"/>
              <w:left w:val="nil"/>
              <w:right w:val="nil"/>
            </w:tcBorders>
            <w:vAlign w:val="bottom"/>
          </w:tcPr>
          <w:p w:rsidR="0061257D" w:rsidRPr="001440C2" w:rsidRDefault="0061257D" w:rsidP="0099002E">
            <w:pPr>
              <w:jc w:val="right"/>
              <w:rPr>
                <w:rFonts w:ascii="Times New Roman" w:hAnsi="Times New Roman"/>
                <w:sz w:val="22"/>
                <w:szCs w:val="22"/>
                <w:highlight w:val="cyan"/>
              </w:rPr>
            </w:pPr>
            <w:r w:rsidRPr="001440C2">
              <w:rPr>
                <w:rFonts w:ascii="Times New Roman" w:hAnsi="Times New Roman"/>
                <w:sz w:val="22"/>
                <w:szCs w:val="22"/>
                <w:highlight w:val="cyan"/>
              </w:rPr>
              <w:t>9.162.668.433</w:t>
            </w:r>
          </w:p>
        </w:tc>
        <w:tc>
          <w:tcPr>
            <w:tcW w:w="1530" w:type="dxa"/>
            <w:tcBorders>
              <w:top w:val="nil"/>
              <w:left w:val="nil"/>
              <w:right w:val="nil"/>
            </w:tcBorders>
            <w:shd w:val="clear" w:color="auto" w:fill="auto"/>
            <w:vAlign w:val="bottom"/>
          </w:tcPr>
          <w:p w:rsidR="0061257D" w:rsidRPr="001440C2" w:rsidRDefault="0061257D" w:rsidP="0099002E">
            <w:pPr>
              <w:jc w:val="right"/>
              <w:rPr>
                <w:rFonts w:ascii="Times New Roman" w:hAnsi="Times New Roman"/>
                <w:sz w:val="22"/>
                <w:szCs w:val="22"/>
                <w:highlight w:val="cyan"/>
              </w:rPr>
            </w:pPr>
            <w:r w:rsidRPr="001440C2">
              <w:rPr>
                <w:rFonts w:ascii="Times New Roman" w:hAnsi="Times New Roman"/>
                <w:sz w:val="22"/>
                <w:szCs w:val="22"/>
                <w:highlight w:val="cyan"/>
              </w:rPr>
              <w:t>1.173.461.605</w:t>
            </w:r>
          </w:p>
        </w:tc>
      </w:tr>
      <w:tr w:rsidR="0061257D" w:rsidRPr="00C27D1A" w:rsidTr="00A55729">
        <w:trPr>
          <w:trHeight w:val="300"/>
        </w:trPr>
        <w:tc>
          <w:tcPr>
            <w:tcW w:w="360" w:type="dxa"/>
            <w:tcBorders>
              <w:top w:val="nil"/>
              <w:left w:val="nil"/>
              <w:bottom w:val="nil"/>
              <w:right w:val="nil"/>
            </w:tcBorders>
          </w:tcPr>
          <w:p w:rsidR="0061257D" w:rsidRPr="00F564E5" w:rsidRDefault="0061257D" w:rsidP="009F4915">
            <w:pPr>
              <w:spacing w:line="0" w:lineRule="atLeast"/>
              <w:ind w:left="178"/>
              <w:rPr>
                <w:rFonts w:ascii="Times New Roman" w:hAnsi="Times New Roman"/>
                <w:sz w:val="22"/>
                <w:szCs w:val="22"/>
                <w:lang w:val="nl-NL"/>
              </w:rPr>
            </w:pPr>
          </w:p>
        </w:tc>
        <w:tc>
          <w:tcPr>
            <w:tcW w:w="1980" w:type="dxa"/>
            <w:tcBorders>
              <w:top w:val="nil"/>
              <w:left w:val="nil"/>
              <w:bottom w:val="nil"/>
              <w:right w:val="nil"/>
            </w:tcBorders>
            <w:shd w:val="clear" w:color="auto" w:fill="auto"/>
            <w:vAlign w:val="bottom"/>
          </w:tcPr>
          <w:p w:rsidR="0061257D" w:rsidRPr="00F564E5" w:rsidRDefault="0061257D" w:rsidP="009F4915">
            <w:pPr>
              <w:spacing w:line="0" w:lineRule="atLeast"/>
              <w:rPr>
                <w:rFonts w:ascii="Times New Roman" w:hAnsi="Times New Roman"/>
                <w:sz w:val="22"/>
                <w:szCs w:val="22"/>
                <w:lang w:val="nl-NL"/>
              </w:rPr>
            </w:pPr>
            <w:r>
              <w:rPr>
                <w:rFonts w:ascii="Times New Roman" w:hAnsi="Times New Roman"/>
                <w:sz w:val="22"/>
                <w:szCs w:val="22"/>
                <w:lang w:val="nl-NL"/>
              </w:rPr>
              <w:t>...</w:t>
            </w:r>
          </w:p>
        </w:tc>
        <w:tc>
          <w:tcPr>
            <w:tcW w:w="1530" w:type="dxa"/>
            <w:tcBorders>
              <w:top w:val="nil"/>
              <w:left w:val="nil"/>
              <w:bottom w:val="single" w:sz="4" w:space="0" w:color="auto"/>
              <w:right w:val="nil"/>
            </w:tcBorders>
            <w:vAlign w:val="bottom"/>
          </w:tcPr>
          <w:p w:rsidR="0061257D" w:rsidRPr="001440C2" w:rsidRDefault="0061257D" w:rsidP="0099002E">
            <w:pPr>
              <w:jc w:val="right"/>
              <w:rPr>
                <w:rFonts w:ascii="Times New Roman" w:hAnsi="Times New Roman"/>
                <w:b/>
                <w:sz w:val="22"/>
                <w:szCs w:val="22"/>
                <w:highlight w:val="cyan"/>
              </w:rPr>
            </w:pPr>
            <w:r w:rsidRPr="001440C2">
              <w:rPr>
                <w:rFonts w:ascii="Times New Roman" w:hAnsi="Times New Roman"/>
                <w:b/>
                <w:sz w:val="22"/>
                <w:szCs w:val="22"/>
                <w:highlight w:val="cyan"/>
              </w:rPr>
              <w:t>-</w:t>
            </w:r>
          </w:p>
        </w:tc>
        <w:tc>
          <w:tcPr>
            <w:tcW w:w="1530" w:type="dxa"/>
            <w:tcBorders>
              <w:top w:val="nil"/>
              <w:left w:val="nil"/>
              <w:bottom w:val="single" w:sz="4" w:space="0" w:color="auto"/>
              <w:right w:val="nil"/>
            </w:tcBorders>
            <w:shd w:val="clear" w:color="auto" w:fill="auto"/>
            <w:vAlign w:val="bottom"/>
          </w:tcPr>
          <w:p w:rsidR="0061257D" w:rsidRPr="001440C2" w:rsidRDefault="0061257D" w:rsidP="0099002E">
            <w:pPr>
              <w:jc w:val="right"/>
              <w:rPr>
                <w:rFonts w:ascii="Times New Roman" w:hAnsi="Times New Roman"/>
                <w:b/>
                <w:sz w:val="22"/>
                <w:szCs w:val="22"/>
                <w:highlight w:val="cyan"/>
              </w:rPr>
            </w:pPr>
            <w:r w:rsidRPr="001440C2">
              <w:rPr>
                <w:rFonts w:ascii="Times New Roman" w:hAnsi="Times New Roman"/>
                <w:b/>
                <w:sz w:val="22"/>
                <w:szCs w:val="22"/>
                <w:highlight w:val="cyan"/>
              </w:rPr>
              <w:t>-</w:t>
            </w:r>
          </w:p>
        </w:tc>
        <w:tc>
          <w:tcPr>
            <w:tcW w:w="270" w:type="dxa"/>
            <w:tcBorders>
              <w:top w:val="nil"/>
              <w:left w:val="nil"/>
              <w:right w:val="nil"/>
            </w:tcBorders>
            <w:shd w:val="clear" w:color="auto" w:fill="auto"/>
            <w:vAlign w:val="bottom"/>
          </w:tcPr>
          <w:p w:rsidR="0061257D" w:rsidRPr="001440C2" w:rsidRDefault="0061257D" w:rsidP="0099002E">
            <w:pPr>
              <w:jc w:val="right"/>
              <w:rPr>
                <w:rFonts w:ascii="Times New Roman" w:hAnsi="Times New Roman"/>
                <w:b/>
                <w:sz w:val="22"/>
                <w:szCs w:val="22"/>
                <w:highlight w:val="cyan"/>
              </w:rPr>
            </w:pPr>
          </w:p>
        </w:tc>
        <w:tc>
          <w:tcPr>
            <w:tcW w:w="1632" w:type="dxa"/>
            <w:tcBorders>
              <w:top w:val="nil"/>
              <w:left w:val="nil"/>
              <w:bottom w:val="single" w:sz="4" w:space="0" w:color="auto"/>
              <w:right w:val="nil"/>
            </w:tcBorders>
            <w:vAlign w:val="bottom"/>
          </w:tcPr>
          <w:p w:rsidR="0061257D" w:rsidRPr="001440C2" w:rsidRDefault="0061257D" w:rsidP="0099002E">
            <w:pPr>
              <w:jc w:val="right"/>
              <w:rPr>
                <w:rFonts w:ascii="Times New Roman" w:hAnsi="Times New Roman"/>
                <w:b/>
                <w:sz w:val="22"/>
                <w:szCs w:val="22"/>
                <w:highlight w:val="cyan"/>
              </w:rPr>
            </w:pPr>
            <w:r w:rsidRPr="001440C2">
              <w:rPr>
                <w:rFonts w:ascii="Times New Roman" w:hAnsi="Times New Roman"/>
                <w:b/>
                <w:sz w:val="22"/>
                <w:szCs w:val="22"/>
                <w:highlight w:val="cyan"/>
              </w:rPr>
              <w:t>-</w:t>
            </w:r>
          </w:p>
        </w:tc>
        <w:tc>
          <w:tcPr>
            <w:tcW w:w="1530" w:type="dxa"/>
            <w:tcBorders>
              <w:top w:val="nil"/>
              <w:left w:val="nil"/>
              <w:bottom w:val="single" w:sz="4" w:space="0" w:color="auto"/>
              <w:right w:val="nil"/>
            </w:tcBorders>
            <w:shd w:val="clear" w:color="auto" w:fill="auto"/>
            <w:vAlign w:val="bottom"/>
          </w:tcPr>
          <w:p w:rsidR="0061257D" w:rsidRPr="001440C2" w:rsidRDefault="0061257D" w:rsidP="0099002E">
            <w:pPr>
              <w:jc w:val="right"/>
              <w:rPr>
                <w:rFonts w:ascii="Times New Roman" w:hAnsi="Times New Roman"/>
                <w:b/>
                <w:sz w:val="22"/>
                <w:szCs w:val="22"/>
                <w:highlight w:val="cyan"/>
              </w:rPr>
            </w:pPr>
            <w:r w:rsidRPr="001440C2">
              <w:rPr>
                <w:rFonts w:ascii="Times New Roman" w:hAnsi="Times New Roman"/>
                <w:b/>
                <w:sz w:val="22"/>
                <w:szCs w:val="22"/>
                <w:highlight w:val="cyan"/>
              </w:rPr>
              <w:t>-</w:t>
            </w:r>
          </w:p>
        </w:tc>
      </w:tr>
      <w:tr w:rsidR="0061257D" w:rsidRPr="00F564E5" w:rsidTr="00A55729">
        <w:trPr>
          <w:trHeight w:val="300"/>
        </w:trPr>
        <w:tc>
          <w:tcPr>
            <w:tcW w:w="360" w:type="dxa"/>
            <w:tcBorders>
              <w:top w:val="nil"/>
              <w:left w:val="nil"/>
              <w:bottom w:val="nil"/>
              <w:right w:val="nil"/>
            </w:tcBorders>
          </w:tcPr>
          <w:p w:rsidR="0061257D" w:rsidRPr="00FF297F" w:rsidRDefault="0061257D" w:rsidP="009F4915">
            <w:pPr>
              <w:tabs>
                <w:tab w:val="left" w:pos="-2"/>
              </w:tabs>
              <w:spacing w:line="0" w:lineRule="atLeast"/>
              <w:rPr>
                <w:rFonts w:ascii="Times New Roman" w:hAnsi="Times New Roman"/>
                <w:b/>
                <w:sz w:val="22"/>
                <w:szCs w:val="22"/>
                <w:lang w:val="nl-NL"/>
              </w:rPr>
            </w:pPr>
          </w:p>
        </w:tc>
        <w:tc>
          <w:tcPr>
            <w:tcW w:w="1980" w:type="dxa"/>
            <w:tcBorders>
              <w:top w:val="nil"/>
              <w:left w:val="nil"/>
              <w:bottom w:val="nil"/>
              <w:right w:val="nil"/>
            </w:tcBorders>
            <w:shd w:val="clear" w:color="auto" w:fill="auto"/>
            <w:vAlign w:val="bottom"/>
          </w:tcPr>
          <w:p w:rsidR="0061257D" w:rsidRPr="00FF297F" w:rsidRDefault="0061257D" w:rsidP="009F4915">
            <w:pPr>
              <w:tabs>
                <w:tab w:val="left" w:pos="-2"/>
              </w:tabs>
              <w:spacing w:line="0" w:lineRule="atLeast"/>
              <w:rPr>
                <w:rFonts w:ascii="Times New Roman" w:hAnsi="Times New Roman"/>
                <w:b/>
                <w:sz w:val="22"/>
                <w:szCs w:val="22"/>
                <w:lang w:val="nl-NL"/>
              </w:rPr>
            </w:pPr>
            <w:r w:rsidRPr="00FF297F">
              <w:rPr>
                <w:rFonts w:ascii="Times New Roman" w:hAnsi="Times New Roman"/>
                <w:b/>
                <w:sz w:val="22"/>
                <w:szCs w:val="22"/>
                <w:lang w:val="nl-NL"/>
              </w:rPr>
              <w:t>Cộng</w:t>
            </w:r>
          </w:p>
        </w:tc>
        <w:tc>
          <w:tcPr>
            <w:tcW w:w="1530" w:type="dxa"/>
            <w:tcBorders>
              <w:top w:val="single" w:sz="4" w:space="0" w:color="auto"/>
              <w:left w:val="nil"/>
              <w:bottom w:val="double" w:sz="6" w:space="0" w:color="auto"/>
              <w:right w:val="nil"/>
            </w:tcBorders>
            <w:vAlign w:val="bottom"/>
          </w:tcPr>
          <w:p w:rsidR="0061257D" w:rsidRPr="001440C2" w:rsidRDefault="0061257D" w:rsidP="0099002E">
            <w:pPr>
              <w:jc w:val="right"/>
              <w:rPr>
                <w:rFonts w:ascii="Times New Roman" w:hAnsi="Times New Roman"/>
                <w:b/>
                <w:bCs/>
                <w:sz w:val="22"/>
                <w:szCs w:val="22"/>
                <w:highlight w:val="cyan"/>
              </w:rPr>
            </w:pPr>
            <w:r w:rsidRPr="001440C2">
              <w:rPr>
                <w:rFonts w:ascii="Times New Roman" w:hAnsi="Times New Roman"/>
                <w:b/>
                <w:bCs/>
                <w:sz w:val="22"/>
                <w:szCs w:val="22"/>
                <w:highlight w:val="cyan"/>
              </w:rPr>
              <w:t>9.551.108.707</w:t>
            </w:r>
          </w:p>
        </w:tc>
        <w:tc>
          <w:tcPr>
            <w:tcW w:w="1530" w:type="dxa"/>
            <w:tcBorders>
              <w:top w:val="single" w:sz="4" w:space="0" w:color="auto"/>
              <w:left w:val="nil"/>
              <w:bottom w:val="double" w:sz="6" w:space="0" w:color="auto"/>
              <w:right w:val="nil"/>
            </w:tcBorders>
            <w:shd w:val="clear" w:color="auto" w:fill="auto"/>
            <w:vAlign w:val="bottom"/>
          </w:tcPr>
          <w:p w:rsidR="0061257D" w:rsidRPr="001440C2" w:rsidRDefault="0061257D" w:rsidP="0099002E">
            <w:pPr>
              <w:jc w:val="right"/>
              <w:rPr>
                <w:rFonts w:ascii="Times New Roman" w:hAnsi="Times New Roman"/>
                <w:b/>
                <w:bCs/>
                <w:sz w:val="22"/>
                <w:szCs w:val="22"/>
                <w:highlight w:val="cyan"/>
              </w:rPr>
            </w:pPr>
            <w:r w:rsidRPr="001440C2">
              <w:rPr>
                <w:rFonts w:ascii="Times New Roman" w:hAnsi="Times New Roman"/>
                <w:b/>
                <w:bCs/>
                <w:sz w:val="22"/>
                <w:szCs w:val="22"/>
                <w:highlight w:val="cyan"/>
              </w:rPr>
              <w:t>1.173.461.605</w:t>
            </w:r>
          </w:p>
        </w:tc>
        <w:tc>
          <w:tcPr>
            <w:tcW w:w="270" w:type="dxa"/>
            <w:tcBorders>
              <w:left w:val="nil"/>
              <w:right w:val="nil"/>
            </w:tcBorders>
            <w:shd w:val="clear" w:color="auto" w:fill="auto"/>
            <w:vAlign w:val="bottom"/>
          </w:tcPr>
          <w:p w:rsidR="0061257D" w:rsidRPr="001440C2" w:rsidRDefault="0061257D" w:rsidP="0099002E">
            <w:pPr>
              <w:jc w:val="right"/>
              <w:rPr>
                <w:rFonts w:ascii="Times New Roman" w:hAnsi="Times New Roman"/>
                <w:sz w:val="22"/>
                <w:szCs w:val="22"/>
                <w:highlight w:val="cyan"/>
              </w:rPr>
            </w:pPr>
          </w:p>
        </w:tc>
        <w:tc>
          <w:tcPr>
            <w:tcW w:w="1632" w:type="dxa"/>
            <w:tcBorders>
              <w:top w:val="single" w:sz="4" w:space="0" w:color="auto"/>
              <w:left w:val="nil"/>
              <w:bottom w:val="double" w:sz="6" w:space="0" w:color="auto"/>
              <w:right w:val="nil"/>
            </w:tcBorders>
            <w:vAlign w:val="bottom"/>
          </w:tcPr>
          <w:p w:rsidR="0061257D" w:rsidRPr="001440C2" w:rsidRDefault="0061257D" w:rsidP="0099002E">
            <w:pPr>
              <w:jc w:val="right"/>
              <w:rPr>
                <w:rFonts w:ascii="Times New Roman" w:hAnsi="Times New Roman"/>
                <w:b/>
                <w:bCs/>
                <w:sz w:val="22"/>
                <w:szCs w:val="22"/>
                <w:highlight w:val="cyan"/>
              </w:rPr>
            </w:pPr>
            <w:r w:rsidRPr="001440C2">
              <w:rPr>
                <w:rFonts w:ascii="Times New Roman" w:hAnsi="Times New Roman"/>
                <w:b/>
                <w:bCs/>
                <w:sz w:val="22"/>
                <w:szCs w:val="22"/>
                <w:highlight w:val="cyan"/>
              </w:rPr>
              <w:t>9.162.668.433</w:t>
            </w:r>
          </w:p>
        </w:tc>
        <w:tc>
          <w:tcPr>
            <w:tcW w:w="1530" w:type="dxa"/>
            <w:tcBorders>
              <w:top w:val="single" w:sz="4" w:space="0" w:color="auto"/>
              <w:left w:val="nil"/>
              <w:bottom w:val="double" w:sz="6" w:space="0" w:color="auto"/>
              <w:right w:val="nil"/>
            </w:tcBorders>
            <w:shd w:val="clear" w:color="auto" w:fill="auto"/>
            <w:vAlign w:val="bottom"/>
          </w:tcPr>
          <w:p w:rsidR="0061257D" w:rsidRPr="001440C2" w:rsidRDefault="0061257D" w:rsidP="0099002E">
            <w:pPr>
              <w:jc w:val="right"/>
              <w:rPr>
                <w:rFonts w:ascii="Times New Roman" w:hAnsi="Times New Roman"/>
                <w:b/>
                <w:bCs/>
                <w:sz w:val="22"/>
                <w:szCs w:val="22"/>
                <w:highlight w:val="cyan"/>
              </w:rPr>
            </w:pPr>
            <w:r w:rsidRPr="001440C2">
              <w:rPr>
                <w:rFonts w:ascii="Times New Roman" w:hAnsi="Times New Roman"/>
                <w:b/>
                <w:bCs/>
                <w:sz w:val="22"/>
                <w:szCs w:val="22"/>
                <w:highlight w:val="cyan"/>
              </w:rPr>
              <w:t>1.173.461.605</w:t>
            </w:r>
          </w:p>
        </w:tc>
      </w:tr>
      <w:tr w:rsidR="001440C2" w:rsidRPr="00F564E5" w:rsidTr="00A55729">
        <w:trPr>
          <w:trHeight w:val="300"/>
        </w:trPr>
        <w:tc>
          <w:tcPr>
            <w:tcW w:w="360" w:type="dxa"/>
            <w:tcBorders>
              <w:top w:val="nil"/>
              <w:left w:val="nil"/>
              <w:bottom w:val="nil"/>
              <w:right w:val="nil"/>
            </w:tcBorders>
          </w:tcPr>
          <w:p w:rsidR="001440C2" w:rsidRPr="00FF297F" w:rsidRDefault="001440C2" w:rsidP="009F4915">
            <w:pPr>
              <w:tabs>
                <w:tab w:val="left" w:pos="-2"/>
              </w:tabs>
              <w:spacing w:line="0" w:lineRule="atLeast"/>
              <w:rPr>
                <w:rFonts w:ascii="Times New Roman" w:hAnsi="Times New Roman"/>
                <w:b/>
                <w:sz w:val="22"/>
                <w:szCs w:val="22"/>
                <w:lang w:val="nl-NL"/>
              </w:rPr>
            </w:pPr>
          </w:p>
        </w:tc>
        <w:tc>
          <w:tcPr>
            <w:tcW w:w="1980" w:type="dxa"/>
            <w:tcBorders>
              <w:top w:val="nil"/>
              <w:left w:val="nil"/>
              <w:bottom w:val="nil"/>
              <w:right w:val="nil"/>
            </w:tcBorders>
            <w:shd w:val="clear" w:color="auto" w:fill="auto"/>
            <w:vAlign w:val="bottom"/>
          </w:tcPr>
          <w:p w:rsidR="001440C2" w:rsidRPr="00FF297F" w:rsidRDefault="001440C2" w:rsidP="009F4915">
            <w:pPr>
              <w:tabs>
                <w:tab w:val="left" w:pos="-2"/>
              </w:tabs>
              <w:spacing w:line="0" w:lineRule="atLeast"/>
              <w:rPr>
                <w:rFonts w:ascii="Times New Roman" w:hAnsi="Times New Roman"/>
                <w:b/>
                <w:sz w:val="22"/>
                <w:szCs w:val="22"/>
                <w:lang w:val="nl-NL"/>
              </w:rPr>
            </w:pPr>
          </w:p>
        </w:tc>
        <w:tc>
          <w:tcPr>
            <w:tcW w:w="1530" w:type="dxa"/>
            <w:tcBorders>
              <w:top w:val="double" w:sz="6" w:space="0" w:color="auto"/>
              <w:left w:val="nil"/>
              <w:right w:val="nil"/>
            </w:tcBorders>
            <w:vAlign w:val="bottom"/>
          </w:tcPr>
          <w:p w:rsidR="001440C2" w:rsidRPr="001440C2" w:rsidRDefault="001440C2" w:rsidP="0099002E">
            <w:pPr>
              <w:jc w:val="right"/>
              <w:rPr>
                <w:rFonts w:ascii="Times New Roman" w:hAnsi="Times New Roman"/>
                <w:b/>
                <w:bCs/>
                <w:sz w:val="22"/>
                <w:szCs w:val="22"/>
                <w:highlight w:val="cyan"/>
              </w:rPr>
            </w:pPr>
          </w:p>
        </w:tc>
        <w:tc>
          <w:tcPr>
            <w:tcW w:w="1530" w:type="dxa"/>
            <w:tcBorders>
              <w:top w:val="double" w:sz="6" w:space="0" w:color="auto"/>
              <w:left w:val="nil"/>
              <w:right w:val="nil"/>
            </w:tcBorders>
            <w:shd w:val="clear" w:color="auto" w:fill="auto"/>
            <w:vAlign w:val="bottom"/>
          </w:tcPr>
          <w:p w:rsidR="001440C2" w:rsidRPr="001440C2" w:rsidRDefault="001440C2" w:rsidP="0099002E">
            <w:pPr>
              <w:jc w:val="right"/>
              <w:rPr>
                <w:rFonts w:ascii="Times New Roman" w:hAnsi="Times New Roman"/>
                <w:b/>
                <w:bCs/>
                <w:sz w:val="22"/>
                <w:szCs w:val="22"/>
                <w:highlight w:val="cyan"/>
              </w:rPr>
            </w:pPr>
          </w:p>
        </w:tc>
        <w:tc>
          <w:tcPr>
            <w:tcW w:w="270" w:type="dxa"/>
            <w:tcBorders>
              <w:left w:val="nil"/>
              <w:right w:val="nil"/>
            </w:tcBorders>
            <w:shd w:val="clear" w:color="auto" w:fill="auto"/>
            <w:vAlign w:val="bottom"/>
          </w:tcPr>
          <w:p w:rsidR="001440C2" w:rsidRPr="001440C2" w:rsidRDefault="001440C2" w:rsidP="0099002E">
            <w:pPr>
              <w:jc w:val="right"/>
              <w:rPr>
                <w:rFonts w:ascii="Times New Roman" w:hAnsi="Times New Roman"/>
                <w:sz w:val="22"/>
                <w:szCs w:val="22"/>
                <w:highlight w:val="cyan"/>
              </w:rPr>
            </w:pPr>
          </w:p>
        </w:tc>
        <w:tc>
          <w:tcPr>
            <w:tcW w:w="1632" w:type="dxa"/>
            <w:tcBorders>
              <w:top w:val="double" w:sz="6" w:space="0" w:color="auto"/>
              <w:left w:val="nil"/>
              <w:right w:val="nil"/>
            </w:tcBorders>
            <w:vAlign w:val="bottom"/>
          </w:tcPr>
          <w:p w:rsidR="001440C2" w:rsidRPr="001440C2" w:rsidRDefault="001440C2" w:rsidP="0099002E">
            <w:pPr>
              <w:jc w:val="right"/>
              <w:rPr>
                <w:rFonts w:ascii="Times New Roman" w:hAnsi="Times New Roman"/>
                <w:b/>
                <w:bCs/>
                <w:sz w:val="22"/>
                <w:szCs w:val="22"/>
                <w:highlight w:val="cyan"/>
              </w:rPr>
            </w:pPr>
          </w:p>
        </w:tc>
        <w:tc>
          <w:tcPr>
            <w:tcW w:w="1530" w:type="dxa"/>
            <w:tcBorders>
              <w:top w:val="double" w:sz="6" w:space="0" w:color="auto"/>
              <w:left w:val="nil"/>
              <w:right w:val="nil"/>
            </w:tcBorders>
            <w:shd w:val="clear" w:color="auto" w:fill="auto"/>
            <w:vAlign w:val="bottom"/>
          </w:tcPr>
          <w:p w:rsidR="001440C2" w:rsidRPr="001440C2" w:rsidRDefault="001440C2" w:rsidP="0099002E">
            <w:pPr>
              <w:jc w:val="right"/>
              <w:rPr>
                <w:rFonts w:ascii="Times New Roman" w:hAnsi="Times New Roman"/>
                <w:b/>
                <w:bCs/>
                <w:sz w:val="22"/>
                <w:szCs w:val="22"/>
                <w:highlight w:val="cyan"/>
              </w:rPr>
            </w:pPr>
          </w:p>
        </w:tc>
      </w:tr>
    </w:tbl>
    <w:p w:rsidR="00337987" w:rsidRDefault="00337987" w:rsidP="00A55729">
      <w:pPr>
        <w:pStyle w:val="Heading1"/>
        <w:numPr>
          <w:ilvl w:val="0"/>
          <w:numId w:val="0"/>
        </w:numPr>
        <w:tabs>
          <w:tab w:val="left" w:pos="180"/>
        </w:tabs>
        <w:spacing w:before="0"/>
        <w:ind w:left="446"/>
        <w:rPr>
          <w:rFonts w:ascii="Times New Roman" w:hAnsi="Times New Roman"/>
          <w:b w:val="0"/>
          <w:highlight w:val="yellow"/>
        </w:rPr>
      </w:pPr>
      <w:r w:rsidRPr="009B0B6C">
        <w:rPr>
          <w:rFonts w:ascii="Times New Roman" w:hAnsi="Times New Roman"/>
          <w:b w:val="0"/>
          <w:highlight w:val="yellow"/>
        </w:rPr>
        <w:t>Thuyết minh chi tiết từng loại trái phiếu chuyển đổi tại thời điểm đầu kỳ, phát hành thêm trong kỳ, trái phiếu chuyển đổi được chuyển thành cổ phiếu trong kỳ và trái phiếu chuyển đổi tại thời điểm cuối kỳ theo các nội dung cụ thể như: Thời điểm phát hành, kỳ hạn gốc và kỳ hạn còn lại từng loại trái phiếu chuyển đổi; Số l</w:t>
      </w:r>
      <w:r w:rsidRPr="009B0B6C">
        <w:rPr>
          <w:rFonts w:ascii="Times New Roman" w:hAnsi="Times New Roman" w:hint="cs"/>
          <w:b w:val="0"/>
          <w:highlight w:val="yellow"/>
        </w:rPr>
        <w:t>ư</w:t>
      </w:r>
      <w:r w:rsidRPr="009B0B6C">
        <w:rPr>
          <w:rFonts w:ascii="Times New Roman" w:hAnsi="Times New Roman"/>
          <w:b w:val="0"/>
          <w:highlight w:val="yellow"/>
        </w:rPr>
        <w:t>ợng từng loại trái phiếu chuyển đổi; Mệnh giá, lãi suất từng loại trái phiếu chuyển đổi; Tỷ lệ chuyển đổi thành cổ phiếu từng loại trái phiếu chuyển đổi; Lãi suất chiết khấu dùng để xác định giá trị phần nợ gốc của từng loại trái phiếu chuyển đổi; Giá trị phần nợ gốc và phần quyền chọn cổ phiếu của từng loại trái phiếu chuyển đổi.</w:t>
      </w:r>
    </w:p>
    <w:p w:rsidR="00337987" w:rsidRDefault="00337987" w:rsidP="00337987">
      <w:pPr>
        <w:pStyle w:val="Heading1"/>
        <w:numPr>
          <w:ilvl w:val="0"/>
          <w:numId w:val="0"/>
        </w:numPr>
        <w:tabs>
          <w:tab w:val="left" w:pos="180"/>
        </w:tabs>
        <w:spacing w:before="120" w:after="0"/>
        <w:ind w:left="446"/>
        <w:rPr>
          <w:rFonts w:ascii="Times New Roman" w:hAnsi="Times New Roman"/>
          <w:b w:val="0"/>
          <w:highlight w:val="yellow"/>
        </w:rPr>
      </w:pPr>
      <w:r w:rsidRPr="008565AC">
        <w:rPr>
          <w:rFonts w:ascii="Times New Roman" w:hAnsi="Times New Roman"/>
          <w:b w:val="0"/>
          <w:highlight w:val="yellow"/>
        </w:rPr>
        <w:t>Ví dụ</w:t>
      </w:r>
      <w:r>
        <w:rPr>
          <w:rFonts w:ascii="Times New Roman" w:hAnsi="Times New Roman"/>
          <w:b w:val="0"/>
          <w:highlight w:val="yellow"/>
        </w:rPr>
        <w:t>:</w:t>
      </w:r>
    </w:p>
    <w:p w:rsidR="00A55729" w:rsidRDefault="00366142" w:rsidP="00A55729">
      <w:pPr>
        <w:pStyle w:val="Heading1"/>
        <w:numPr>
          <w:ilvl w:val="0"/>
          <w:numId w:val="0"/>
        </w:numPr>
        <w:tabs>
          <w:tab w:val="left" w:pos="180"/>
        </w:tabs>
        <w:spacing w:before="120"/>
        <w:ind w:left="432" w:hanging="432"/>
        <w:rPr>
          <w:rFonts w:ascii="Times New Roman" w:hAnsi="Times New Roman"/>
          <w:b w:val="0"/>
        </w:rPr>
      </w:pPr>
      <w:r>
        <w:rPr>
          <w:rFonts w:ascii="Times New Roman" w:hAnsi="Times New Roman"/>
          <w:b w:val="0"/>
        </w:rPr>
        <w:tab/>
      </w:r>
      <w:r>
        <w:rPr>
          <w:rFonts w:ascii="Times New Roman" w:hAnsi="Times New Roman"/>
          <w:b w:val="0"/>
        </w:rPr>
        <w:tab/>
      </w:r>
      <w:r w:rsidR="00A55729" w:rsidRPr="008565AC">
        <w:rPr>
          <w:rFonts w:ascii="Times New Roman" w:hAnsi="Times New Roman"/>
          <w:b w:val="0"/>
          <w:highlight w:val="cyan"/>
        </w:rPr>
        <w:t xml:space="preserve">Ngày 23 tháng </w:t>
      </w:r>
      <w:r w:rsidR="00A55729">
        <w:rPr>
          <w:rFonts w:ascii="Times New Roman" w:hAnsi="Times New Roman"/>
          <w:b w:val="0"/>
          <w:highlight w:val="cyan"/>
        </w:rPr>
        <w:t>11</w:t>
      </w:r>
      <w:r w:rsidR="00A55729">
        <w:rPr>
          <w:rFonts w:ascii="Times New Roman" w:hAnsi="Times New Roman"/>
          <w:b w:val="0"/>
        </w:rPr>
        <w:t xml:space="preserve"> năm </w:t>
      </w:r>
      <w:r w:rsidR="00A55729" w:rsidRPr="006B7A07">
        <w:rPr>
          <w:rFonts w:ascii="Times New Roman" w:hAnsi="Times New Roman"/>
          <w:b w:val="0"/>
          <w:highlight w:val="cyan"/>
        </w:rPr>
        <w:t>201</w:t>
      </w:r>
      <w:r w:rsidR="006B7A07">
        <w:rPr>
          <w:rFonts w:ascii="Times New Roman" w:hAnsi="Times New Roman"/>
          <w:b w:val="0"/>
          <w:highlight w:val="cyan"/>
        </w:rPr>
        <w:t>7</w:t>
      </w:r>
      <w:r w:rsidR="00A55729" w:rsidRPr="006B7A07">
        <w:rPr>
          <w:rFonts w:ascii="Times New Roman" w:hAnsi="Times New Roman"/>
          <w:b w:val="0"/>
          <w:highlight w:val="cyan"/>
        </w:rPr>
        <w:t>,</w:t>
      </w:r>
      <w:r w:rsidR="00A55729">
        <w:rPr>
          <w:rFonts w:ascii="Times New Roman" w:hAnsi="Times New Roman"/>
          <w:b w:val="0"/>
        </w:rPr>
        <w:t xml:space="preserve"> Hội đồng quản trị Công ty thông qua phương án và kế hoạch chi tiết thực hiện việc phát hành trái phiếu chuyển đổi trị giá </w:t>
      </w:r>
      <w:r w:rsidR="00A55729" w:rsidRPr="00125AD5">
        <w:rPr>
          <w:rFonts w:ascii="Times New Roman" w:hAnsi="Times New Roman"/>
          <w:b w:val="0"/>
          <w:highlight w:val="cyan"/>
        </w:rPr>
        <w:t>10.000.000.000 VND</w:t>
      </w:r>
      <w:r w:rsidR="00A55729">
        <w:rPr>
          <w:rFonts w:ascii="Times New Roman" w:hAnsi="Times New Roman"/>
          <w:b w:val="0"/>
        </w:rPr>
        <w:t xml:space="preserve"> cho </w:t>
      </w:r>
      <w:r w:rsidR="00A55729" w:rsidRPr="008565AC">
        <w:rPr>
          <w:rFonts w:ascii="Times New Roman" w:hAnsi="Times New Roman"/>
          <w:b w:val="0"/>
          <w:highlight w:val="cyan"/>
        </w:rPr>
        <w:t>Công ty B</w:t>
      </w:r>
      <w:r w:rsidR="00A55729">
        <w:rPr>
          <w:rFonts w:ascii="Times New Roman" w:hAnsi="Times New Roman"/>
          <w:b w:val="0"/>
        </w:rPr>
        <w:t xml:space="preserve"> phù hợp với nội dung và phương án đã được các cổ đông thông qua theo Nghị quyết của </w:t>
      </w:r>
      <w:r w:rsidR="00A55729" w:rsidRPr="008565AC">
        <w:rPr>
          <w:rFonts w:ascii="Times New Roman" w:hAnsi="Times New Roman"/>
          <w:b w:val="0"/>
          <w:highlight w:val="cyan"/>
        </w:rPr>
        <w:t>Đại hội đồng cổ đông</w:t>
      </w:r>
      <w:r w:rsidR="00A55729">
        <w:rPr>
          <w:rFonts w:ascii="Times New Roman" w:hAnsi="Times New Roman"/>
          <w:b w:val="0"/>
        </w:rPr>
        <w:t xml:space="preserve"> thông qua </w:t>
      </w:r>
      <w:r w:rsidR="00A55729" w:rsidRPr="008565AC">
        <w:rPr>
          <w:rFonts w:ascii="Times New Roman" w:hAnsi="Times New Roman"/>
          <w:b w:val="0"/>
          <w:highlight w:val="cyan"/>
        </w:rPr>
        <w:t xml:space="preserve">ngày 22 tháng </w:t>
      </w:r>
      <w:r w:rsidR="00A55729">
        <w:rPr>
          <w:rFonts w:ascii="Times New Roman" w:hAnsi="Times New Roman"/>
          <w:b w:val="0"/>
          <w:highlight w:val="cyan"/>
        </w:rPr>
        <w:t>11</w:t>
      </w:r>
      <w:r w:rsidR="00A55729" w:rsidRPr="008565AC">
        <w:rPr>
          <w:rFonts w:ascii="Times New Roman" w:hAnsi="Times New Roman"/>
          <w:b w:val="0"/>
          <w:highlight w:val="cyan"/>
        </w:rPr>
        <w:t xml:space="preserve"> năm 201</w:t>
      </w:r>
      <w:r w:rsidR="006B7A07">
        <w:rPr>
          <w:rFonts w:ascii="Times New Roman" w:hAnsi="Times New Roman"/>
          <w:b w:val="0"/>
          <w:highlight w:val="cyan"/>
        </w:rPr>
        <w:t>7</w:t>
      </w:r>
      <w:r w:rsidR="00A55729">
        <w:rPr>
          <w:rFonts w:ascii="Times New Roman" w:hAnsi="Times New Roman"/>
          <w:b w:val="0"/>
        </w:rPr>
        <w:t>. Vào n</w:t>
      </w:r>
      <w:r w:rsidR="00A55729" w:rsidRPr="00125AD5">
        <w:rPr>
          <w:rFonts w:ascii="Times New Roman" w:hAnsi="Times New Roman"/>
          <w:b w:val="0"/>
        </w:rPr>
        <w:t xml:space="preserve">gày </w:t>
      </w:r>
      <w:r w:rsidR="00A55729" w:rsidRPr="00125AD5">
        <w:rPr>
          <w:rFonts w:ascii="Times New Roman" w:hAnsi="Times New Roman"/>
          <w:b w:val="0"/>
          <w:highlight w:val="cyan"/>
        </w:rPr>
        <w:t>01 tháng 01 năm 201</w:t>
      </w:r>
      <w:r w:rsidR="006B7A07">
        <w:rPr>
          <w:rFonts w:ascii="Times New Roman" w:hAnsi="Times New Roman"/>
          <w:b w:val="0"/>
          <w:highlight w:val="cyan"/>
        </w:rPr>
        <w:t>8</w:t>
      </w:r>
      <w:r w:rsidR="00A55729" w:rsidRPr="00125AD5">
        <w:rPr>
          <w:rFonts w:ascii="Times New Roman" w:hAnsi="Times New Roman"/>
          <w:b w:val="0"/>
        </w:rPr>
        <w:t xml:space="preserve">, Công ty đã phát hành trái phiếu </w:t>
      </w:r>
      <w:r w:rsidR="00A55729">
        <w:rPr>
          <w:rFonts w:ascii="Times New Roman" w:hAnsi="Times New Roman"/>
          <w:b w:val="0"/>
        </w:rPr>
        <w:t xml:space="preserve">chuyển đổi </w:t>
      </w:r>
      <w:r w:rsidR="00A55729" w:rsidRPr="00125AD5">
        <w:rPr>
          <w:rFonts w:ascii="Times New Roman" w:hAnsi="Times New Roman"/>
          <w:b w:val="0"/>
        </w:rPr>
        <w:t xml:space="preserve">với </w:t>
      </w:r>
      <w:r w:rsidR="00A55729">
        <w:rPr>
          <w:rFonts w:ascii="Times New Roman" w:hAnsi="Times New Roman"/>
          <w:b w:val="0"/>
        </w:rPr>
        <w:t>trị g</w:t>
      </w:r>
      <w:r w:rsidR="00A55729" w:rsidRPr="00125AD5">
        <w:rPr>
          <w:rFonts w:ascii="Times New Roman" w:hAnsi="Times New Roman"/>
          <w:b w:val="0"/>
        </w:rPr>
        <w:t xml:space="preserve">iá </w:t>
      </w:r>
      <w:r w:rsidR="00A55729" w:rsidRPr="00125AD5">
        <w:rPr>
          <w:rFonts w:ascii="Times New Roman" w:hAnsi="Times New Roman"/>
          <w:b w:val="0"/>
          <w:highlight w:val="cyan"/>
        </w:rPr>
        <w:t>10.000.000.000 VND</w:t>
      </w:r>
      <w:r w:rsidR="00A55729">
        <w:rPr>
          <w:rFonts w:ascii="Times New Roman" w:hAnsi="Times New Roman"/>
          <w:b w:val="0"/>
        </w:rPr>
        <w:t xml:space="preserve"> với </w:t>
      </w:r>
      <w:r w:rsidR="00A55729" w:rsidRPr="00125AD5">
        <w:rPr>
          <w:rFonts w:ascii="Times New Roman" w:hAnsi="Times New Roman"/>
          <w:b w:val="0"/>
        </w:rPr>
        <w:t xml:space="preserve">mệnh giá của mỗi trái phiếu là </w:t>
      </w:r>
      <w:r w:rsidR="00A55729" w:rsidRPr="00125AD5">
        <w:rPr>
          <w:rFonts w:ascii="Times New Roman" w:hAnsi="Times New Roman"/>
          <w:b w:val="0"/>
          <w:highlight w:val="cyan"/>
        </w:rPr>
        <w:t>10.000 VND</w:t>
      </w:r>
      <w:r w:rsidR="00A55729">
        <w:rPr>
          <w:rFonts w:ascii="Times New Roman" w:hAnsi="Times New Roman"/>
          <w:b w:val="0"/>
        </w:rPr>
        <w:t xml:space="preserve"> cho </w:t>
      </w:r>
      <w:r w:rsidR="00A55729" w:rsidRPr="008565AC">
        <w:rPr>
          <w:rFonts w:ascii="Times New Roman" w:hAnsi="Times New Roman"/>
          <w:b w:val="0"/>
          <w:highlight w:val="cyan"/>
        </w:rPr>
        <w:t>Công ty B</w:t>
      </w:r>
      <w:r w:rsidR="00A55729">
        <w:rPr>
          <w:rFonts w:ascii="Times New Roman" w:hAnsi="Times New Roman"/>
          <w:b w:val="0"/>
        </w:rPr>
        <w:t xml:space="preserve">, kỳ hạn 3 năm với lãi suất 10%/năm, trả lãi mỗi </w:t>
      </w:r>
      <w:r w:rsidR="00A55729">
        <w:rPr>
          <w:rFonts w:ascii="Times New Roman" w:hAnsi="Times New Roman"/>
          <w:b w:val="0"/>
        </w:rPr>
        <w:lastRenderedPageBreak/>
        <w:t xml:space="preserve">năm 2 kỳ. Lãi suất của trái phiếu tương tự không được chuyển đổi là </w:t>
      </w:r>
      <w:r w:rsidR="00A55729" w:rsidRPr="009B0B6C">
        <w:rPr>
          <w:rFonts w:ascii="Times New Roman" w:hAnsi="Times New Roman"/>
          <w:b w:val="0"/>
          <w:highlight w:val="cyan"/>
        </w:rPr>
        <w:t>15%/năm</w:t>
      </w:r>
      <w:r w:rsidR="00A55729">
        <w:rPr>
          <w:rFonts w:ascii="Times New Roman" w:hAnsi="Times New Roman"/>
          <w:b w:val="0"/>
        </w:rPr>
        <w:t xml:space="preserve">. Theo đó, tổng số tiền thu từ phát hành trái phiếu là </w:t>
      </w:r>
      <w:r w:rsidR="00A55729" w:rsidRPr="00125AD5">
        <w:rPr>
          <w:rFonts w:ascii="Times New Roman" w:hAnsi="Times New Roman"/>
          <w:b w:val="0"/>
          <w:highlight w:val="cyan"/>
        </w:rPr>
        <w:t>10.000.000.000 VND</w:t>
      </w:r>
      <w:r w:rsidR="00A55729">
        <w:rPr>
          <w:rFonts w:ascii="Times New Roman" w:hAnsi="Times New Roman"/>
          <w:b w:val="0"/>
        </w:rPr>
        <w:t xml:space="preserve">, </w:t>
      </w:r>
      <w:r w:rsidR="00A55729" w:rsidRPr="00E3674D">
        <w:rPr>
          <w:rFonts w:ascii="Times New Roman" w:hAnsi="Times New Roman"/>
          <w:b w:val="0"/>
        </w:rPr>
        <w:t>trong đó tổng giá trị hiện tại của khoản thanh toán trong t</w:t>
      </w:r>
      <w:r w:rsidR="00A55729" w:rsidRPr="00E3674D">
        <w:rPr>
          <w:rFonts w:ascii="Times New Roman" w:hAnsi="Times New Roman" w:hint="cs"/>
          <w:b w:val="0"/>
        </w:rPr>
        <w:t>ươ</w:t>
      </w:r>
      <w:r w:rsidR="00A55729" w:rsidRPr="00E3674D">
        <w:rPr>
          <w:rFonts w:ascii="Times New Roman" w:hAnsi="Times New Roman"/>
          <w:b w:val="0"/>
        </w:rPr>
        <w:t>ng lai bao gồm cả gốc và lãi trái phiếu là</w:t>
      </w:r>
      <w:r w:rsidR="00A55729">
        <w:rPr>
          <w:rFonts w:ascii="Times New Roman" w:hAnsi="Times New Roman"/>
          <w:b w:val="0"/>
        </w:rPr>
        <w:t xml:space="preserve"> </w:t>
      </w:r>
      <w:r w:rsidR="00A55729" w:rsidRPr="00742DAF">
        <w:rPr>
          <w:rFonts w:ascii="Times New Roman" w:hAnsi="Times New Roman"/>
          <w:b w:val="0"/>
          <w:highlight w:val="cyan"/>
        </w:rPr>
        <w:t>8.826.538.395</w:t>
      </w:r>
      <w:r w:rsidR="00A55729" w:rsidRPr="00742DAF">
        <w:rPr>
          <w:rFonts w:ascii="Times New Roman" w:hAnsi="Times New Roman"/>
          <w:b w:val="0"/>
        </w:rPr>
        <w:t xml:space="preserve"> </w:t>
      </w:r>
      <w:r w:rsidR="00A55729" w:rsidRPr="009B0B6C">
        <w:rPr>
          <w:rFonts w:ascii="Times New Roman" w:hAnsi="Times New Roman"/>
          <w:b w:val="0"/>
          <w:highlight w:val="cyan"/>
        </w:rPr>
        <w:t>VND</w:t>
      </w:r>
      <w:r w:rsidR="00A55729">
        <w:rPr>
          <w:rFonts w:ascii="Times New Roman" w:hAnsi="Times New Roman"/>
          <w:b w:val="0"/>
        </w:rPr>
        <w:t xml:space="preserve">, đây là </w:t>
      </w:r>
      <w:r w:rsidR="00A55729" w:rsidRPr="009B0B6C">
        <w:rPr>
          <w:rFonts w:ascii="Times New Roman" w:hAnsi="Times New Roman"/>
          <w:b w:val="0"/>
        </w:rPr>
        <w:t>giá trị của phần nợ gốc của trái phiếu chuyển đổi tại thời điểm ghi nhận ban đầu và đ</w:t>
      </w:r>
      <w:r w:rsidR="00A55729" w:rsidRPr="009B0B6C">
        <w:rPr>
          <w:rFonts w:ascii="Times New Roman" w:hAnsi="Times New Roman" w:hint="cs"/>
          <w:b w:val="0"/>
        </w:rPr>
        <w:t>ư</w:t>
      </w:r>
      <w:r w:rsidR="00A55729" w:rsidRPr="009B0B6C">
        <w:rPr>
          <w:rFonts w:ascii="Times New Roman" w:hAnsi="Times New Roman"/>
          <w:b w:val="0"/>
        </w:rPr>
        <w:t>ợc ghi nhận là nợ phải trả từ việc phát hành trái phiếu chuyển đổ</w:t>
      </w:r>
      <w:r w:rsidR="00A55729">
        <w:rPr>
          <w:rFonts w:ascii="Times New Roman" w:hAnsi="Times New Roman"/>
          <w:b w:val="0"/>
        </w:rPr>
        <w:t xml:space="preserve">i và </w:t>
      </w:r>
      <w:r w:rsidR="00A55729" w:rsidRPr="009B0B6C">
        <w:rPr>
          <w:rFonts w:ascii="Times New Roman" w:hAnsi="Times New Roman"/>
          <w:b w:val="0"/>
        </w:rPr>
        <w:t>giá trị cấu phần vốn của trái phiếu chuyển đổi</w:t>
      </w:r>
      <w:r w:rsidR="00A55729">
        <w:rPr>
          <w:rFonts w:ascii="Times New Roman" w:hAnsi="Times New Roman"/>
          <w:b w:val="0"/>
        </w:rPr>
        <w:t xml:space="preserve"> là</w:t>
      </w:r>
      <w:r w:rsidR="00A55729" w:rsidRPr="00742DAF">
        <w:rPr>
          <w:rFonts w:ascii="Times New Roman" w:hAnsi="Times New Roman"/>
          <w:b w:val="0"/>
        </w:rPr>
        <w:t xml:space="preserve"> </w:t>
      </w:r>
      <w:r w:rsidR="00A55729" w:rsidRPr="00742DAF">
        <w:rPr>
          <w:rFonts w:ascii="Times New Roman" w:hAnsi="Times New Roman"/>
          <w:b w:val="0"/>
          <w:highlight w:val="cyan"/>
        </w:rPr>
        <w:t>1.173.461.605</w:t>
      </w:r>
      <w:r w:rsidR="00A55729" w:rsidRPr="00742DAF">
        <w:rPr>
          <w:rFonts w:ascii="Times New Roman" w:hAnsi="Times New Roman"/>
          <w:b w:val="0"/>
        </w:rPr>
        <w:t xml:space="preserve"> </w:t>
      </w:r>
      <w:r w:rsidR="00A55729" w:rsidRPr="009B0B6C">
        <w:rPr>
          <w:rFonts w:ascii="Times New Roman" w:hAnsi="Times New Roman"/>
          <w:b w:val="0"/>
          <w:highlight w:val="cyan"/>
        </w:rPr>
        <w:t>VND</w:t>
      </w:r>
      <w:r w:rsidR="00A55729">
        <w:rPr>
          <w:rFonts w:ascii="Times New Roman" w:hAnsi="Times New Roman"/>
          <w:b w:val="0"/>
        </w:rPr>
        <w:t>, đây là g</w:t>
      </w:r>
      <w:r w:rsidR="00A55729" w:rsidRPr="009B0B6C">
        <w:rPr>
          <w:rFonts w:ascii="Times New Roman" w:hAnsi="Times New Roman"/>
          <w:b w:val="0"/>
        </w:rPr>
        <w:t>iá trị cấu phần vốn của trái phiếu chuyển đổi đ</w:t>
      </w:r>
      <w:r w:rsidR="00A55729" w:rsidRPr="009B0B6C">
        <w:rPr>
          <w:rFonts w:ascii="Times New Roman" w:hAnsi="Times New Roman" w:hint="cs"/>
          <w:b w:val="0"/>
        </w:rPr>
        <w:t>ư</w:t>
      </w:r>
      <w:r w:rsidR="00A55729" w:rsidRPr="009B0B6C">
        <w:rPr>
          <w:rFonts w:ascii="Times New Roman" w:hAnsi="Times New Roman"/>
          <w:b w:val="0"/>
        </w:rPr>
        <w:t>ợc ghi nhận là quyền chọn cổ phiếu thuộc phần vốn chủ sở hữu</w:t>
      </w:r>
      <w:r w:rsidR="00A55729">
        <w:rPr>
          <w:rFonts w:ascii="Times New Roman" w:hAnsi="Times New Roman"/>
          <w:b w:val="0"/>
        </w:rPr>
        <w:t xml:space="preserve">. </w:t>
      </w:r>
    </w:p>
    <w:p w:rsidR="00A55729" w:rsidRDefault="00A55729" w:rsidP="00A55729">
      <w:pPr>
        <w:pStyle w:val="Heading1"/>
        <w:numPr>
          <w:ilvl w:val="0"/>
          <w:numId w:val="0"/>
        </w:numPr>
        <w:tabs>
          <w:tab w:val="left" w:pos="180"/>
        </w:tabs>
        <w:spacing w:before="120"/>
        <w:ind w:left="432" w:hanging="432"/>
        <w:rPr>
          <w:rFonts w:ascii="Times New Roman" w:hAnsi="Times New Roman"/>
          <w:b w:val="0"/>
        </w:rPr>
      </w:pPr>
      <w:r>
        <w:rPr>
          <w:rFonts w:ascii="Times New Roman" w:hAnsi="Times New Roman"/>
          <w:b w:val="0"/>
        </w:rPr>
        <w:t xml:space="preserve">       Trong </w:t>
      </w:r>
      <w:r>
        <w:rPr>
          <w:rFonts w:ascii="Times New Roman" w:hAnsi="Times New Roman"/>
          <w:b w:val="0"/>
          <w:highlight w:val="cyan"/>
        </w:rPr>
        <w:t>năm</w:t>
      </w:r>
      <w:r>
        <w:rPr>
          <w:rFonts w:ascii="Times New Roman" w:hAnsi="Times New Roman"/>
          <w:b w:val="0"/>
        </w:rPr>
        <w:t>, lãi trái phiếu được ghi nhận vào chi phí tài chính trên cơ sở lãi suất của trái phiếu không chuyển đổi là</w:t>
      </w:r>
      <w:r w:rsidRPr="00C31320">
        <w:rPr>
          <w:rFonts w:ascii="Times New Roman" w:hAnsi="Times New Roman"/>
          <w:b w:val="0"/>
        </w:rPr>
        <w:t xml:space="preserve"> </w:t>
      </w:r>
      <w:r w:rsidRPr="004052A9">
        <w:rPr>
          <w:rFonts w:ascii="Times New Roman" w:hAnsi="Times New Roman"/>
          <w:b w:val="0"/>
          <w:highlight w:val="cyan"/>
        </w:rPr>
        <w:t>1.388.440.274</w:t>
      </w:r>
      <w:r w:rsidRPr="00742DAF">
        <w:rPr>
          <w:rFonts w:ascii="Times New Roman" w:hAnsi="Times New Roman"/>
          <w:b w:val="0"/>
        </w:rPr>
        <w:t xml:space="preserve"> </w:t>
      </w:r>
      <w:r w:rsidRPr="00C31320">
        <w:rPr>
          <w:rFonts w:ascii="Times New Roman" w:hAnsi="Times New Roman"/>
          <w:b w:val="0"/>
          <w:highlight w:val="cyan"/>
        </w:rPr>
        <w:t>VND</w:t>
      </w:r>
      <w:r>
        <w:rPr>
          <w:rFonts w:ascii="Times New Roman" w:hAnsi="Times New Roman"/>
          <w:b w:val="0"/>
        </w:rPr>
        <w:t xml:space="preserve"> (</w:t>
      </w:r>
      <w:r w:rsidRPr="001C6308">
        <w:rPr>
          <w:rFonts w:ascii="Times New Roman" w:hAnsi="Times New Roman"/>
          <w:b w:val="0"/>
          <w:highlight w:val="cyan"/>
        </w:rPr>
        <w:t>năm 201</w:t>
      </w:r>
      <w:r w:rsidR="006B7A07">
        <w:rPr>
          <w:rFonts w:ascii="Times New Roman" w:hAnsi="Times New Roman"/>
          <w:b w:val="0"/>
          <w:highlight w:val="cyan"/>
        </w:rPr>
        <w:t>8</w:t>
      </w:r>
      <w:r>
        <w:rPr>
          <w:rFonts w:ascii="Times New Roman" w:hAnsi="Times New Roman"/>
          <w:b w:val="0"/>
        </w:rPr>
        <w:t xml:space="preserve">: </w:t>
      </w:r>
      <w:r w:rsidRPr="004052A9">
        <w:rPr>
          <w:rFonts w:ascii="Times New Roman" w:hAnsi="Times New Roman"/>
          <w:b w:val="0"/>
          <w:highlight w:val="cyan"/>
        </w:rPr>
        <w:t xml:space="preserve">1.336.130.038 </w:t>
      </w:r>
      <w:r w:rsidRPr="001C6308">
        <w:rPr>
          <w:rFonts w:ascii="Times New Roman" w:hAnsi="Times New Roman"/>
          <w:b w:val="0"/>
          <w:highlight w:val="cyan"/>
        </w:rPr>
        <w:t>VND</w:t>
      </w:r>
      <w:r>
        <w:rPr>
          <w:rFonts w:ascii="Times New Roman" w:hAnsi="Times New Roman"/>
          <w:b w:val="0"/>
        </w:rPr>
        <w:t xml:space="preserve">), bao gồm lãi trái phiếu danh nghĩa theo hợp đồng là </w:t>
      </w:r>
      <w:r>
        <w:rPr>
          <w:rFonts w:ascii="Times New Roman" w:hAnsi="Times New Roman"/>
          <w:b w:val="0"/>
          <w:highlight w:val="cyan"/>
        </w:rPr>
        <w:t>1.0</w:t>
      </w:r>
      <w:r w:rsidRPr="00C31320">
        <w:rPr>
          <w:rFonts w:ascii="Times New Roman" w:hAnsi="Times New Roman"/>
          <w:b w:val="0"/>
          <w:highlight w:val="cyan"/>
        </w:rPr>
        <w:t>00.000.000 VND</w:t>
      </w:r>
      <w:r>
        <w:rPr>
          <w:rFonts w:ascii="Times New Roman" w:hAnsi="Times New Roman"/>
          <w:b w:val="0"/>
        </w:rPr>
        <w:t xml:space="preserve"> và phần điều chỉnh giá trị phần nợ gốc của trái phiếu là </w:t>
      </w:r>
      <w:r w:rsidRPr="004052A9">
        <w:rPr>
          <w:rFonts w:ascii="Times New Roman" w:hAnsi="Times New Roman"/>
          <w:b w:val="0"/>
          <w:highlight w:val="cyan"/>
        </w:rPr>
        <w:t>388.440.274</w:t>
      </w:r>
      <w:r w:rsidRPr="00742DAF">
        <w:rPr>
          <w:rFonts w:ascii="Times New Roman" w:hAnsi="Times New Roman"/>
          <w:b w:val="0"/>
        </w:rPr>
        <w:t xml:space="preserve"> </w:t>
      </w:r>
      <w:r w:rsidRPr="00C31320">
        <w:rPr>
          <w:rFonts w:ascii="Times New Roman" w:hAnsi="Times New Roman"/>
          <w:b w:val="0"/>
          <w:highlight w:val="cyan"/>
        </w:rPr>
        <w:t>VND</w:t>
      </w:r>
      <w:r>
        <w:rPr>
          <w:rFonts w:ascii="Times New Roman" w:hAnsi="Times New Roman"/>
          <w:b w:val="0"/>
        </w:rPr>
        <w:t xml:space="preserve">. </w:t>
      </w:r>
      <w:r w:rsidRPr="00742DAF">
        <w:rPr>
          <w:rFonts w:ascii="Times New Roman" w:hAnsi="Times New Roman"/>
          <w:b w:val="0"/>
          <w:highlight w:val="cyan"/>
        </w:rPr>
        <w:t>Tạ</w:t>
      </w:r>
      <w:r w:rsidRPr="00D43585">
        <w:rPr>
          <w:rFonts w:ascii="Times New Roman" w:hAnsi="Times New Roman"/>
          <w:b w:val="0"/>
          <w:highlight w:val="cyan"/>
        </w:rPr>
        <w:t xml:space="preserve">i </w:t>
      </w:r>
      <w:r>
        <w:rPr>
          <w:rFonts w:ascii="Times New Roman" w:hAnsi="Times New Roman"/>
          <w:b w:val="0"/>
          <w:highlight w:val="cyan"/>
        </w:rPr>
        <w:t>ngày 31 tháng 12 năm 201</w:t>
      </w:r>
      <w:r w:rsidR="006B7A07">
        <w:rPr>
          <w:rFonts w:ascii="Times New Roman" w:hAnsi="Times New Roman"/>
          <w:b w:val="0"/>
          <w:highlight w:val="cyan"/>
        </w:rPr>
        <w:t>9</w:t>
      </w:r>
      <w:r>
        <w:rPr>
          <w:rFonts w:ascii="Times New Roman" w:hAnsi="Times New Roman"/>
          <w:b w:val="0"/>
        </w:rPr>
        <w:t xml:space="preserve">, </w:t>
      </w:r>
      <w:r w:rsidRPr="00D43585">
        <w:rPr>
          <w:rFonts w:ascii="Times New Roman" w:hAnsi="Times New Roman"/>
          <w:b w:val="0"/>
        </w:rPr>
        <w:t>giá trị phần nợ gốc của trái phiếu</w:t>
      </w:r>
      <w:r>
        <w:rPr>
          <w:rFonts w:ascii="Times New Roman" w:hAnsi="Times New Roman"/>
          <w:b w:val="0"/>
        </w:rPr>
        <w:t xml:space="preserve"> chuyển đổi là </w:t>
      </w:r>
      <w:r w:rsidRPr="004052A9">
        <w:rPr>
          <w:rFonts w:ascii="Times New Roman" w:hAnsi="Times New Roman"/>
          <w:b w:val="0"/>
          <w:highlight w:val="cyan"/>
        </w:rPr>
        <w:t>9.551.108.707</w:t>
      </w:r>
      <w:r w:rsidRPr="00742DAF">
        <w:rPr>
          <w:rFonts w:ascii="Times New Roman" w:hAnsi="Times New Roman"/>
          <w:b w:val="0"/>
        </w:rPr>
        <w:t xml:space="preserve"> </w:t>
      </w:r>
      <w:r w:rsidRPr="00D43585">
        <w:rPr>
          <w:rFonts w:ascii="Times New Roman" w:hAnsi="Times New Roman"/>
          <w:b w:val="0"/>
          <w:highlight w:val="cyan"/>
        </w:rPr>
        <w:t>VND</w:t>
      </w:r>
      <w:r>
        <w:rPr>
          <w:rFonts w:ascii="Times New Roman" w:hAnsi="Times New Roman"/>
          <w:b w:val="0"/>
          <w:highlight w:val="cyan"/>
        </w:rPr>
        <w:t xml:space="preserve"> </w:t>
      </w:r>
      <w:r w:rsidRPr="00107F4E">
        <w:rPr>
          <w:rFonts w:ascii="Times New Roman" w:hAnsi="Times New Roman"/>
          <w:b w:val="0"/>
          <w:highlight w:val="cyan"/>
        </w:rPr>
        <w:t>(tại ngày 31 tháng 12 năm 201</w:t>
      </w:r>
      <w:r w:rsidR="006B7A07">
        <w:rPr>
          <w:rFonts w:ascii="Times New Roman" w:hAnsi="Times New Roman"/>
          <w:b w:val="0"/>
          <w:highlight w:val="cyan"/>
        </w:rPr>
        <w:t>8</w:t>
      </w:r>
      <w:r w:rsidRPr="00107F4E">
        <w:rPr>
          <w:rFonts w:ascii="Times New Roman" w:hAnsi="Times New Roman"/>
          <w:b w:val="0"/>
          <w:highlight w:val="cyan"/>
        </w:rPr>
        <w:t>:</w:t>
      </w:r>
      <w:r w:rsidRPr="00742DAF">
        <w:rPr>
          <w:rFonts w:ascii="Times New Roman" w:hAnsi="Times New Roman"/>
          <w:b w:val="0"/>
          <w:highlight w:val="cyan"/>
        </w:rPr>
        <w:t xml:space="preserve"> 9.162.668.433</w:t>
      </w:r>
      <w:r w:rsidRPr="00742DAF">
        <w:rPr>
          <w:rFonts w:ascii="Times New Roman" w:hAnsi="Times New Roman"/>
          <w:b w:val="0"/>
        </w:rPr>
        <w:t xml:space="preserve"> </w:t>
      </w:r>
      <w:r w:rsidRPr="001C6308">
        <w:rPr>
          <w:rFonts w:ascii="Times New Roman" w:hAnsi="Times New Roman"/>
          <w:b w:val="0"/>
        </w:rPr>
        <w:t xml:space="preserve"> </w:t>
      </w:r>
      <w:r w:rsidRPr="00107F4E">
        <w:rPr>
          <w:rFonts w:ascii="Times New Roman" w:hAnsi="Times New Roman"/>
          <w:b w:val="0"/>
          <w:highlight w:val="cyan"/>
        </w:rPr>
        <w:t>VND)</w:t>
      </w:r>
      <w:r>
        <w:rPr>
          <w:rFonts w:ascii="Times New Roman" w:hAnsi="Times New Roman"/>
          <w:b w:val="0"/>
        </w:rPr>
        <w:t>.</w:t>
      </w:r>
    </w:p>
    <w:p w:rsidR="00A55729" w:rsidRDefault="00A55729" w:rsidP="00A55729">
      <w:pPr>
        <w:pStyle w:val="Heading1"/>
        <w:numPr>
          <w:ilvl w:val="0"/>
          <w:numId w:val="0"/>
        </w:numPr>
        <w:tabs>
          <w:tab w:val="left" w:pos="180"/>
        </w:tabs>
        <w:spacing w:before="120"/>
        <w:ind w:left="432" w:hanging="432"/>
        <w:rPr>
          <w:rFonts w:ascii="Times New Roman" w:hAnsi="Times New Roman"/>
          <w:b w:val="0"/>
        </w:rPr>
      </w:pPr>
      <w:r>
        <w:rPr>
          <w:rFonts w:ascii="Times New Roman" w:hAnsi="Times New Roman"/>
          <w:b w:val="0"/>
        </w:rPr>
        <w:tab/>
      </w:r>
      <w:r>
        <w:rPr>
          <w:rFonts w:ascii="Times New Roman" w:hAnsi="Times New Roman"/>
          <w:b w:val="0"/>
        </w:rPr>
        <w:tab/>
        <w:t>Tại thời điểm đáo hạn, trái phiếu chuyển đổi sẽ được chuyển đổi sang cổ phiếu theo quyết định của trái chủ với mức chuyển đổi là</w:t>
      </w:r>
      <w:r w:rsidRPr="00125AD5">
        <w:rPr>
          <w:rFonts w:ascii="Times New Roman" w:hAnsi="Times New Roman"/>
          <w:b w:val="0"/>
        </w:rPr>
        <w:t xml:space="preserve"> </w:t>
      </w:r>
      <w:r w:rsidRPr="006172C9">
        <w:rPr>
          <w:rFonts w:ascii="Times New Roman" w:hAnsi="Times New Roman"/>
          <w:b w:val="0"/>
          <w:highlight w:val="cyan"/>
        </w:rPr>
        <w:t>mỗi trái phiếu đ</w:t>
      </w:r>
      <w:r w:rsidRPr="006172C9">
        <w:rPr>
          <w:rFonts w:ascii="Times New Roman" w:hAnsi="Times New Roman" w:hint="cs"/>
          <w:b w:val="0"/>
          <w:highlight w:val="cyan"/>
        </w:rPr>
        <w:t>ư</w:t>
      </w:r>
      <w:r w:rsidRPr="006172C9">
        <w:rPr>
          <w:rFonts w:ascii="Times New Roman" w:hAnsi="Times New Roman"/>
          <w:b w:val="0"/>
          <w:highlight w:val="cyan"/>
        </w:rPr>
        <w:t>ợc chuyển đổi thành một cổ phiếu</w:t>
      </w:r>
      <w:r>
        <w:rPr>
          <w:rFonts w:ascii="Times New Roman" w:hAnsi="Times New Roman"/>
          <w:b w:val="0"/>
        </w:rPr>
        <w:t xml:space="preserve">. </w:t>
      </w:r>
    </w:p>
    <w:p w:rsidR="00A55729" w:rsidRDefault="00A55729" w:rsidP="00A55729">
      <w:pPr>
        <w:pStyle w:val="Heading1"/>
        <w:numPr>
          <w:ilvl w:val="0"/>
          <w:numId w:val="0"/>
        </w:numPr>
        <w:tabs>
          <w:tab w:val="left" w:pos="180"/>
        </w:tabs>
        <w:spacing w:before="120"/>
        <w:ind w:left="432" w:hanging="432"/>
        <w:rPr>
          <w:rFonts w:ascii="Times New Roman" w:hAnsi="Times New Roman"/>
          <w:b w:val="0"/>
        </w:rPr>
      </w:pPr>
      <w:r>
        <w:rPr>
          <w:rFonts w:ascii="Times New Roman" w:hAnsi="Times New Roman"/>
          <w:b w:val="0"/>
        </w:rPr>
        <w:tab/>
      </w:r>
      <w:r>
        <w:rPr>
          <w:rFonts w:ascii="Times New Roman" w:hAnsi="Times New Roman"/>
          <w:b w:val="0"/>
        </w:rPr>
        <w:tab/>
        <w:t xml:space="preserve">Trái phiếu chuyển đổi này được phát hành </w:t>
      </w:r>
      <w:r w:rsidRPr="00125AD5">
        <w:rPr>
          <w:rFonts w:ascii="Times New Roman" w:hAnsi="Times New Roman"/>
          <w:b w:val="0"/>
        </w:rPr>
        <w:t>để huy động vốn cho hoạt động sản xuất, kinh doanh.</w:t>
      </w:r>
    </w:p>
    <w:p w:rsidR="00366142" w:rsidRDefault="00366142" w:rsidP="00337987">
      <w:pPr>
        <w:numPr>
          <w:ilvl w:val="1"/>
          <w:numId w:val="5"/>
        </w:numPr>
        <w:spacing w:before="240"/>
        <w:ind w:left="576" w:hanging="576"/>
        <w:jc w:val="both"/>
        <w:rPr>
          <w:rFonts w:ascii="Times New Roman" w:hAnsi="Times New Roman"/>
          <w:b/>
          <w:bCs/>
          <w:sz w:val="22"/>
          <w:szCs w:val="22"/>
          <w:lang w:val="en-US"/>
        </w:rPr>
      </w:pPr>
      <w:r w:rsidRPr="00E15E5B">
        <w:rPr>
          <w:rFonts w:ascii="Times New Roman" w:hAnsi="Times New Roman"/>
          <w:b/>
          <w:bCs/>
          <w:sz w:val="22"/>
          <w:szCs w:val="22"/>
          <w:lang w:val="en-US"/>
        </w:rPr>
        <w:t xml:space="preserve">Cổ phiếu </w:t>
      </w:r>
      <w:r w:rsidRPr="00E15E5B">
        <w:rPr>
          <w:rFonts w:ascii="Times New Roman" w:hAnsi="Times New Roman" w:hint="cs"/>
          <w:b/>
          <w:bCs/>
          <w:sz w:val="22"/>
          <w:szCs w:val="22"/>
          <w:lang w:val="en-US"/>
        </w:rPr>
        <w:t>ư</w:t>
      </w:r>
      <w:r w:rsidRPr="00E15E5B">
        <w:rPr>
          <w:rFonts w:ascii="Times New Roman" w:hAnsi="Times New Roman"/>
          <w:b/>
          <w:bCs/>
          <w:sz w:val="22"/>
          <w:szCs w:val="22"/>
          <w:lang w:val="en-US"/>
        </w:rPr>
        <w:t>u đãi phân loại là nợ phải trả</w:t>
      </w:r>
    </w:p>
    <w:p w:rsidR="00366142" w:rsidRPr="003E00D8" w:rsidRDefault="00366142" w:rsidP="00366142">
      <w:pPr>
        <w:pStyle w:val="Heading1"/>
        <w:numPr>
          <w:ilvl w:val="0"/>
          <w:numId w:val="0"/>
        </w:numPr>
        <w:tabs>
          <w:tab w:val="left" w:pos="180"/>
        </w:tabs>
        <w:spacing w:before="120"/>
        <w:ind w:left="432" w:hanging="432"/>
        <w:rPr>
          <w:rFonts w:ascii="Times New Roman" w:hAnsi="Times New Roman"/>
          <w:b w:val="0"/>
          <w:szCs w:val="22"/>
        </w:rPr>
      </w:pPr>
      <w:r>
        <w:rPr>
          <w:rFonts w:ascii="Times New Roman" w:hAnsi="Times New Roman"/>
          <w:b w:val="0"/>
        </w:rPr>
        <w:tab/>
      </w:r>
      <w:r w:rsidRPr="003E00D8">
        <w:rPr>
          <w:rFonts w:ascii="Times New Roman" w:hAnsi="Times New Roman"/>
          <w:b w:val="0"/>
        </w:rPr>
        <w:tab/>
      </w:r>
      <w:r w:rsidRPr="003E00D8">
        <w:rPr>
          <w:rFonts w:ascii="Times New Roman" w:hAnsi="Times New Roman"/>
          <w:b w:val="0"/>
          <w:highlight w:val="yellow"/>
        </w:rPr>
        <w:t xml:space="preserve">Thuyết minh </w:t>
      </w:r>
      <w:r>
        <w:rPr>
          <w:rFonts w:ascii="Times New Roman" w:hAnsi="Times New Roman"/>
          <w:b w:val="0"/>
          <w:highlight w:val="yellow"/>
        </w:rPr>
        <w:t xml:space="preserve">cổ phiếu ưu đã phân loại là nợ phải trả theo: </w:t>
      </w:r>
      <w:r w:rsidRPr="003E00D8">
        <w:rPr>
          <w:rFonts w:ascii="Times New Roman" w:hAnsi="Times New Roman"/>
          <w:b w:val="0"/>
          <w:szCs w:val="22"/>
          <w:highlight w:val="yellow"/>
        </w:rPr>
        <w:t>Mệnh giá</w:t>
      </w:r>
      <w:r>
        <w:rPr>
          <w:rFonts w:ascii="Times New Roman" w:hAnsi="Times New Roman"/>
          <w:b w:val="0"/>
          <w:szCs w:val="22"/>
          <w:highlight w:val="yellow"/>
        </w:rPr>
        <w:t>;</w:t>
      </w:r>
      <w:r w:rsidRPr="003E00D8">
        <w:rPr>
          <w:rFonts w:ascii="Times New Roman" w:hAnsi="Times New Roman"/>
          <w:b w:val="0"/>
          <w:szCs w:val="22"/>
          <w:highlight w:val="yellow"/>
        </w:rPr>
        <w:t xml:space="preserve"> Đối tượng được phát hành (ban lãnh đạo, cán bộ, nhân viên, đối tượng khác); Điều khoản mua lại (thời gian, giá mua lại, các điều khoản cơ bản khác trong hợp đồng phát hành); Giá trị đã mua lại trong kỳ,…</w:t>
      </w:r>
    </w:p>
    <w:p w:rsidR="00366142" w:rsidRPr="00D66E6A" w:rsidRDefault="00366142" w:rsidP="006B7A07">
      <w:pPr>
        <w:numPr>
          <w:ilvl w:val="1"/>
          <w:numId w:val="5"/>
        </w:numPr>
        <w:spacing w:before="240" w:after="120"/>
        <w:ind w:left="576" w:hanging="576"/>
        <w:jc w:val="both"/>
        <w:rPr>
          <w:rFonts w:ascii="Times New Roman" w:hAnsi="Times New Roman"/>
          <w:b/>
          <w:bCs/>
          <w:sz w:val="22"/>
          <w:szCs w:val="22"/>
          <w:lang w:val="en-US"/>
        </w:rPr>
      </w:pPr>
      <w:r w:rsidRPr="00D66E6A">
        <w:rPr>
          <w:rFonts w:ascii="Times New Roman" w:hAnsi="Times New Roman"/>
          <w:b/>
          <w:bCs/>
          <w:sz w:val="22"/>
          <w:szCs w:val="22"/>
          <w:lang w:val="en-US"/>
        </w:rPr>
        <w:t xml:space="preserve">Quỹ </w:t>
      </w:r>
      <w:r>
        <w:rPr>
          <w:rFonts w:ascii="Times New Roman" w:hAnsi="Times New Roman"/>
          <w:b/>
          <w:bCs/>
          <w:sz w:val="22"/>
          <w:szCs w:val="22"/>
          <w:lang w:val="en-US"/>
        </w:rPr>
        <w:t>phát triển khoa học và công nghệ</w:t>
      </w:r>
    </w:p>
    <w:tbl>
      <w:tblPr>
        <w:tblW w:w="8885" w:type="dxa"/>
        <w:tblInd w:w="93" w:type="dxa"/>
        <w:tblLook w:val="04A0" w:firstRow="1" w:lastRow="0" w:firstColumn="1" w:lastColumn="0" w:noHBand="0" w:noVBand="1"/>
      </w:tblPr>
      <w:tblGrid>
        <w:gridCol w:w="429"/>
        <w:gridCol w:w="4770"/>
        <w:gridCol w:w="1800"/>
        <w:gridCol w:w="270"/>
        <w:gridCol w:w="1616"/>
      </w:tblGrid>
      <w:tr w:rsidR="00824D52" w:rsidRPr="00976F40" w:rsidTr="00273832">
        <w:trPr>
          <w:trHeight w:val="300"/>
          <w:tblHeader/>
        </w:trPr>
        <w:tc>
          <w:tcPr>
            <w:tcW w:w="429" w:type="dxa"/>
            <w:tcBorders>
              <w:top w:val="nil"/>
              <w:left w:val="nil"/>
              <w:bottom w:val="nil"/>
              <w:right w:val="nil"/>
            </w:tcBorders>
            <w:shd w:val="clear" w:color="auto" w:fill="auto"/>
            <w:noWrap/>
            <w:vAlign w:val="bottom"/>
          </w:tcPr>
          <w:p w:rsidR="00824D52" w:rsidRPr="00976F40" w:rsidRDefault="00824D52" w:rsidP="00A04A18">
            <w:pPr>
              <w:rPr>
                <w:rFonts w:ascii="Times New Roman" w:eastAsia="Times New Roman" w:hAnsi="Times New Roman"/>
                <w:sz w:val="22"/>
                <w:szCs w:val="22"/>
                <w:lang w:val="nl-NL" w:eastAsia="zh-TW"/>
              </w:rPr>
            </w:pPr>
          </w:p>
        </w:tc>
        <w:tc>
          <w:tcPr>
            <w:tcW w:w="4770" w:type="dxa"/>
            <w:tcBorders>
              <w:top w:val="nil"/>
              <w:left w:val="nil"/>
              <w:bottom w:val="nil"/>
              <w:right w:val="nil"/>
            </w:tcBorders>
            <w:shd w:val="clear" w:color="auto" w:fill="auto"/>
            <w:noWrap/>
            <w:vAlign w:val="bottom"/>
          </w:tcPr>
          <w:p w:rsidR="00824D52" w:rsidRPr="00976F40" w:rsidRDefault="00824D52" w:rsidP="00A04A18">
            <w:pPr>
              <w:rPr>
                <w:rFonts w:ascii="Times New Roman" w:hAnsi="Times New Roman"/>
                <w:color w:val="000000"/>
                <w:sz w:val="22"/>
                <w:szCs w:val="22"/>
                <w:lang w:val="nl-NL"/>
              </w:rPr>
            </w:pPr>
          </w:p>
        </w:tc>
        <w:tc>
          <w:tcPr>
            <w:tcW w:w="1800" w:type="dxa"/>
            <w:tcBorders>
              <w:top w:val="nil"/>
              <w:left w:val="nil"/>
              <w:bottom w:val="single" w:sz="4" w:space="0" w:color="auto"/>
              <w:right w:val="nil"/>
            </w:tcBorders>
            <w:shd w:val="clear" w:color="auto" w:fill="auto"/>
            <w:noWrap/>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70" w:type="dxa"/>
            <w:tcBorders>
              <w:top w:val="nil"/>
              <w:left w:val="nil"/>
              <w:right w:val="nil"/>
            </w:tcBorders>
            <w:shd w:val="clear" w:color="auto" w:fill="auto"/>
            <w:noWrap/>
            <w:vAlign w:val="bottom"/>
          </w:tcPr>
          <w:p w:rsidR="00824D52" w:rsidRPr="00273832" w:rsidRDefault="00824D52" w:rsidP="00824D52">
            <w:pPr>
              <w:jc w:val="right"/>
              <w:rPr>
                <w:rFonts w:ascii="Times New Roman" w:hAnsi="Times New Roman"/>
                <w:sz w:val="22"/>
                <w:szCs w:val="22"/>
              </w:rPr>
            </w:pPr>
          </w:p>
        </w:tc>
        <w:tc>
          <w:tcPr>
            <w:tcW w:w="1616" w:type="dxa"/>
            <w:tcBorders>
              <w:top w:val="nil"/>
              <w:left w:val="nil"/>
              <w:bottom w:val="single" w:sz="4" w:space="0" w:color="auto"/>
              <w:right w:val="nil"/>
            </w:tcBorders>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val="nl-NL" w:eastAsia="zh-TW"/>
              </w:rPr>
            </w:pPr>
          </w:p>
        </w:tc>
        <w:tc>
          <w:tcPr>
            <w:tcW w:w="4770" w:type="dxa"/>
            <w:tcBorders>
              <w:top w:val="nil"/>
              <w:left w:val="nil"/>
              <w:bottom w:val="nil"/>
              <w:right w:val="nil"/>
            </w:tcBorders>
            <w:shd w:val="clear" w:color="auto" w:fill="auto"/>
            <w:noWrap/>
            <w:vAlign w:val="bottom"/>
            <w:hideMark/>
          </w:tcPr>
          <w:p w:rsidR="00366142" w:rsidRPr="00742DAF" w:rsidRDefault="00824D52" w:rsidP="00742DAF">
            <w:pPr>
              <w:spacing w:line="0" w:lineRule="atLeast"/>
              <w:rPr>
                <w:rFonts w:ascii="Times New Roman" w:hAnsi="Times New Roman"/>
                <w:b/>
                <w:sz w:val="22"/>
                <w:szCs w:val="22"/>
                <w:lang w:val="nl-NL"/>
              </w:rPr>
            </w:pPr>
            <w:r>
              <w:rPr>
                <w:rFonts w:ascii="Times New Roman" w:hAnsi="Times New Roman"/>
                <w:b/>
                <w:sz w:val="22"/>
                <w:szCs w:val="22"/>
                <w:lang w:val="nl-NL"/>
              </w:rPr>
              <w:t>Số đầu năm</w:t>
            </w:r>
          </w:p>
        </w:tc>
        <w:tc>
          <w:tcPr>
            <w:tcW w:w="1800"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r w:rsidRPr="0098030C">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r w:rsidRPr="0098030C">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62518C" w:rsidRDefault="00366142" w:rsidP="00A04A18">
            <w:pPr>
              <w:spacing w:line="0" w:lineRule="atLeast"/>
              <w:rPr>
                <w:rFonts w:ascii="Times New Roman" w:hAnsi="Times New Roman"/>
                <w:sz w:val="22"/>
                <w:szCs w:val="22"/>
              </w:rPr>
            </w:pPr>
            <w:r>
              <w:rPr>
                <w:rFonts w:ascii="Times New Roman" w:hAnsi="Times New Roman"/>
                <w:sz w:val="22"/>
                <w:szCs w:val="22"/>
              </w:rPr>
              <w:t>Số trích lập trong năm</w:t>
            </w:r>
          </w:p>
        </w:tc>
        <w:tc>
          <w:tcPr>
            <w:tcW w:w="1800"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r w:rsidRPr="0098030C">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r w:rsidRPr="0098030C">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62518C" w:rsidRDefault="00366142" w:rsidP="00A55729">
            <w:pPr>
              <w:spacing w:line="0" w:lineRule="atLeast"/>
              <w:rPr>
                <w:rFonts w:ascii="Times New Roman" w:hAnsi="Times New Roman"/>
                <w:sz w:val="22"/>
                <w:szCs w:val="22"/>
              </w:rPr>
            </w:pPr>
            <w:r>
              <w:rPr>
                <w:rFonts w:ascii="Times New Roman" w:hAnsi="Times New Roman"/>
                <w:sz w:val="22"/>
                <w:szCs w:val="22"/>
              </w:rPr>
              <w:t>Chi</w:t>
            </w:r>
            <w:r w:rsidR="00192554">
              <w:rPr>
                <w:rFonts w:ascii="Times New Roman" w:hAnsi="Times New Roman"/>
                <w:sz w:val="22"/>
                <w:szCs w:val="22"/>
              </w:rPr>
              <w:t>/ sử dụng</w:t>
            </w:r>
            <w:r>
              <w:rPr>
                <w:rFonts w:ascii="Times New Roman" w:hAnsi="Times New Roman"/>
                <w:sz w:val="22"/>
                <w:szCs w:val="22"/>
              </w:rPr>
              <w:t xml:space="preserve"> quỹ</w:t>
            </w:r>
            <w:r w:rsidR="00192554">
              <w:rPr>
                <w:rFonts w:ascii="Times New Roman" w:hAnsi="Times New Roman"/>
                <w:sz w:val="22"/>
                <w:szCs w:val="22"/>
              </w:rPr>
              <w:t xml:space="preserve"> trong năm</w:t>
            </w:r>
          </w:p>
        </w:tc>
        <w:tc>
          <w:tcPr>
            <w:tcW w:w="1800"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r w:rsidRPr="0098030C">
              <w:rPr>
                <w:rFonts w:ascii="Times New Roman" w:hAnsi="Times New Roman"/>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p>
        </w:tc>
        <w:tc>
          <w:tcPr>
            <w:tcW w:w="1616" w:type="dxa"/>
            <w:tcBorders>
              <w:top w:val="nil"/>
              <w:left w:val="nil"/>
              <w:bottom w:val="nil"/>
              <w:right w:val="nil"/>
            </w:tcBorders>
            <w:shd w:val="clear" w:color="auto" w:fill="auto"/>
            <w:noWrap/>
            <w:vAlign w:val="bottom"/>
            <w:hideMark/>
          </w:tcPr>
          <w:p w:rsidR="00366142" w:rsidRPr="0098030C" w:rsidRDefault="00366142" w:rsidP="00A04A18">
            <w:pPr>
              <w:jc w:val="right"/>
              <w:rPr>
                <w:rFonts w:ascii="Times New Roman" w:hAnsi="Times New Roman"/>
                <w:color w:val="000000"/>
                <w:sz w:val="22"/>
                <w:szCs w:val="22"/>
              </w:rPr>
            </w:pPr>
            <w:r w:rsidRPr="0098030C">
              <w:rPr>
                <w:rFonts w:ascii="Times New Roman" w:hAnsi="Times New Roman"/>
                <w:color w:val="000000"/>
                <w:sz w:val="22"/>
                <w:szCs w:val="22"/>
              </w:rPr>
              <w:t>(-)</w:t>
            </w:r>
          </w:p>
        </w:tc>
      </w:tr>
      <w:tr w:rsidR="00366142" w:rsidRPr="00976F40" w:rsidTr="00A04A18">
        <w:trPr>
          <w:trHeight w:val="300"/>
        </w:trPr>
        <w:tc>
          <w:tcPr>
            <w:tcW w:w="429" w:type="dxa"/>
            <w:tcBorders>
              <w:top w:val="nil"/>
              <w:left w:val="nil"/>
              <w:bottom w:val="nil"/>
              <w:right w:val="nil"/>
            </w:tcBorders>
            <w:shd w:val="clear" w:color="auto" w:fill="auto"/>
            <w:noWrap/>
            <w:vAlign w:val="bottom"/>
            <w:hideMark/>
          </w:tcPr>
          <w:p w:rsidR="00366142" w:rsidRPr="00976F40" w:rsidRDefault="00366142" w:rsidP="00A04A18">
            <w:pPr>
              <w:rPr>
                <w:rFonts w:ascii="Times New Roman" w:eastAsia="Times New Roman" w:hAnsi="Times New Roman"/>
                <w:color w:val="000000" w:themeColor="text1"/>
                <w:sz w:val="22"/>
                <w:szCs w:val="22"/>
                <w:lang w:eastAsia="zh-TW"/>
              </w:rPr>
            </w:pPr>
          </w:p>
        </w:tc>
        <w:tc>
          <w:tcPr>
            <w:tcW w:w="4770" w:type="dxa"/>
            <w:tcBorders>
              <w:top w:val="nil"/>
              <w:left w:val="nil"/>
              <w:bottom w:val="nil"/>
              <w:right w:val="nil"/>
            </w:tcBorders>
            <w:shd w:val="clear" w:color="auto" w:fill="auto"/>
            <w:noWrap/>
            <w:vAlign w:val="bottom"/>
            <w:hideMark/>
          </w:tcPr>
          <w:p w:rsidR="00366142" w:rsidRPr="00976F40" w:rsidRDefault="00824D52" w:rsidP="00A04A18">
            <w:pPr>
              <w:rPr>
                <w:rFonts w:ascii="Times New Roman" w:eastAsia="Times New Roman" w:hAnsi="Times New Roman"/>
                <w:b/>
                <w:bCs/>
                <w:color w:val="000000" w:themeColor="text1"/>
                <w:sz w:val="22"/>
                <w:szCs w:val="22"/>
                <w:lang w:eastAsia="zh-TW"/>
              </w:rPr>
            </w:pPr>
            <w:r>
              <w:rPr>
                <w:rFonts w:ascii="Times New Roman" w:eastAsia="Times New Roman" w:hAnsi="Times New Roman"/>
                <w:b/>
                <w:bCs/>
                <w:color w:val="000000" w:themeColor="text1"/>
                <w:sz w:val="22"/>
                <w:szCs w:val="22"/>
                <w:lang w:eastAsia="zh-TW"/>
              </w:rPr>
              <w:t>Số cuối năm</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c>
          <w:tcPr>
            <w:tcW w:w="270" w:type="dxa"/>
            <w:tcBorders>
              <w:top w:val="nil"/>
              <w:left w:val="nil"/>
              <w:bottom w:val="nil"/>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p>
        </w:tc>
        <w:tc>
          <w:tcPr>
            <w:tcW w:w="1616" w:type="dxa"/>
            <w:tcBorders>
              <w:top w:val="single" w:sz="4" w:space="0" w:color="auto"/>
              <w:left w:val="nil"/>
              <w:bottom w:val="double" w:sz="6" w:space="0" w:color="auto"/>
              <w:right w:val="nil"/>
            </w:tcBorders>
            <w:shd w:val="clear" w:color="auto" w:fill="auto"/>
            <w:noWrap/>
            <w:vAlign w:val="bottom"/>
            <w:hideMark/>
          </w:tcPr>
          <w:p w:rsidR="00366142" w:rsidRPr="00976F40" w:rsidRDefault="00366142" w:rsidP="00A04A18">
            <w:pPr>
              <w:jc w:val="right"/>
              <w:rPr>
                <w:rFonts w:ascii="Times New Roman" w:hAnsi="Times New Roman"/>
                <w:b/>
                <w:color w:val="000000"/>
                <w:sz w:val="22"/>
                <w:szCs w:val="22"/>
              </w:rPr>
            </w:pPr>
            <w:r w:rsidRPr="00976F40">
              <w:rPr>
                <w:rFonts w:ascii="Times New Roman" w:hAnsi="Times New Roman"/>
                <w:b/>
                <w:color w:val="000000"/>
                <w:sz w:val="22"/>
                <w:szCs w:val="22"/>
              </w:rPr>
              <w:t>-</w:t>
            </w:r>
          </w:p>
        </w:tc>
      </w:tr>
    </w:tbl>
    <w:p w:rsidR="00366142" w:rsidRDefault="00366142" w:rsidP="00366142">
      <w:pPr>
        <w:spacing w:before="240"/>
        <w:ind w:left="576"/>
        <w:jc w:val="both"/>
        <w:rPr>
          <w:rFonts w:ascii="Times New Roman" w:hAnsi="Times New Roman"/>
          <w:b/>
          <w:bCs/>
          <w:sz w:val="22"/>
          <w:szCs w:val="22"/>
          <w:lang w:val="en-US"/>
        </w:rPr>
      </w:pPr>
    </w:p>
    <w:p w:rsidR="00366142" w:rsidRPr="001966EA" w:rsidRDefault="00366142" w:rsidP="00366142">
      <w:pPr>
        <w:numPr>
          <w:ilvl w:val="0"/>
          <w:numId w:val="7"/>
        </w:numPr>
        <w:spacing w:before="120"/>
        <w:jc w:val="both"/>
        <w:rPr>
          <w:rFonts w:ascii="Times New Roman" w:hAnsi="Times New Roman"/>
          <w:bCs/>
          <w:sz w:val="22"/>
          <w:szCs w:val="22"/>
          <w:lang w:val="en-US"/>
        </w:rPr>
        <w:sectPr w:rsidR="00366142" w:rsidRPr="001966EA" w:rsidSect="003636EB">
          <w:pgSz w:w="11907" w:h="16840" w:code="9"/>
          <w:pgMar w:top="1134" w:right="1152" w:bottom="1152" w:left="1890" w:header="720" w:footer="611" w:gutter="0"/>
          <w:cols w:space="720"/>
          <w:titlePg/>
          <w:docGrid w:linePitch="326"/>
        </w:sectPr>
      </w:pPr>
    </w:p>
    <w:p w:rsidR="00366142" w:rsidRPr="001966EA" w:rsidRDefault="00366142" w:rsidP="00C15A04">
      <w:pPr>
        <w:numPr>
          <w:ilvl w:val="1"/>
          <w:numId w:val="5"/>
        </w:numPr>
        <w:spacing w:before="240"/>
        <w:ind w:left="576" w:hanging="576"/>
        <w:jc w:val="both"/>
        <w:rPr>
          <w:rFonts w:ascii="Times New Roman" w:hAnsi="Times New Roman"/>
          <w:b/>
          <w:bCs/>
          <w:sz w:val="22"/>
          <w:szCs w:val="22"/>
          <w:lang w:val="en-US"/>
        </w:rPr>
      </w:pPr>
      <w:r w:rsidRPr="001966EA">
        <w:rPr>
          <w:rFonts w:ascii="Times New Roman" w:hAnsi="Times New Roman"/>
          <w:b/>
          <w:bCs/>
          <w:sz w:val="22"/>
          <w:szCs w:val="22"/>
          <w:lang w:val="en-US"/>
        </w:rPr>
        <w:lastRenderedPageBreak/>
        <w:t>Vốn chủ sở hữu</w:t>
      </w:r>
    </w:p>
    <w:p w:rsidR="00366142" w:rsidRPr="007019CA" w:rsidRDefault="00366142" w:rsidP="00366142">
      <w:pPr>
        <w:tabs>
          <w:tab w:val="left" w:pos="450"/>
        </w:tabs>
        <w:spacing w:before="120" w:after="120"/>
        <w:jc w:val="both"/>
        <w:rPr>
          <w:rFonts w:ascii="Times New Roman" w:hAnsi="Times New Roman"/>
          <w:b/>
          <w:sz w:val="22"/>
          <w:szCs w:val="22"/>
          <w:lang w:val="nl-NL"/>
        </w:rPr>
      </w:pPr>
      <w:r>
        <w:rPr>
          <w:rFonts w:ascii="Times New Roman" w:hAnsi="Times New Roman"/>
          <w:b/>
          <w:sz w:val="22"/>
          <w:szCs w:val="22"/>
          <w:lang w:val="nl-NL"/>
        </w:rPr>
        <w:tab/>
      </w:r>
      <w:r w:rsidRPr="007019CA">
        <w:rPr>
          <w:rFonts w:ascii="Times New Roman" w:hAnsi="Times New Roman"/>
          <w:b/>
          <w:sz w:val="22"/>
          <w:szCs w:val="22"/>
          <w:lang w:val="nl-NL"/>
        </w:rPr>
        <w:t>Bảng đối chiếu biến động của vốn chủ sở hữu</w:t>
      </w:r>
      <w:r w:rsidRPr="007019CA">
        <w:rPr>
          <w:rFonts w:ascii="Times New Roman" w:hAnsi="Times New Roman"/>
          <w:b/>
          <w:sz w:val="22"/>
          <w:szCs w:val="22"/>
          <w:lang w:val="nl-NL"/>
        </w:rPr>
        <w:tab/>
      </w:r>
    </w:p>
    <w:tbl>
      <w:tblPr>
        <w:tblW w:w="14280" w:type="dxa"/>
        <w:tblInd w:w="108" w:type="dxa"/>
        <w:tblLayout w:type="fixed"/>
        <w:tblLook w:val="0000" w:firstRow="0" w:lastRow="0" w:firstColumn="0" w:lastColumn="0" w:noHBand="0" w:noVBand="0"/>
      </w:tblPr>
      <w:tblGrid>
        <w:gridCol w:w="360"/>
        <w:gridCol w:w="1890"/>
        <w:gridCol w:w="1350"/>
        <w:gridCol w:w="1260"/>
        <w:gridCol w:w="1440"/>
        <w:gridCol w:w="1350"/>
        <w:gridCol w:w="1350"/>
        <w:gridCol w:w="1260"/>
        <w:gridCol w:w="1410"/>
        <w:gridCol w:w="1290"/>
        <w:gridCol w:w="1320"/>
      </w:tblGrid>
      <w:tr w:rsidR="00366142" w:rsidRPr="009D3DAB" w:rsidTr="00A04A18">
        <w:trPr>
          <w:trHeight w:val="855"/>
          <w:tblHeader/>
        </w:trPr>
        <w:tc>
          <w:tcPr>
            <w:tcW w:w="360" w:type="dxa"/>
          </w:tcPr>
          <w:p w:rsidR="00366142" w:rsidRPr="00742DAF" w:rsidRDefault="00366142" w:rsidP="00A04A18">
            <w:pPr>
              <w:jc w:val="center"/>
              <w:rPr>
                <w:rFonts w:ascii="Times New Roman" w:hAnsi="Times New Roman"/>
                <w:b/>
                <w:bCs/>
                <w:sz w:val="22"/>
                <w:szCs w:val="22"/>
                <w:lang w:val="nl-NL"/>
              </w:rPr>
            </w:pPr>
          </w:p>
        </w:tc>
        <w:tc>
          <w:tcPr>
            <w:tcW w:w="1890" w:type="dxa"/>
            <w:shd w:val="clear" w:color="auto" w:fill="auto"/>
            <w:vAlign w:val="center"/>
          </w:tcPr>
          <w:p w:rsidR="00366142" w:rsidRPr="00742DAF" w:rsidRDefault="00366142" w:rsidP="00A04A18">
            <w:pPr>
              <w:jc w:val="center"/>
              <w:rPr>
                <w:rFonts w:ascii="Times New Roman" w:hAnsi="Times New Roman"/>
                <w:b/>
                <w:bCs/>
                <w:sz w:val="22"/>
                <w:szCs w:val="22"/>
                <w:lang w:val="nl-NL"/>
              </w:rPr>
            </w:pPr>
            <w:r w:rsidRPr="00742DAF">
              <w:rPr>
                <w:rFonts w:ascii="Times New Roman" w:hAnsi="Times New Roman"/>
                <w:b/>
                <w:bCs/>
                <w:sz w:val="22"/>
                <w:szCs w:val="22"/>
                <w:lang w:val="nl-NL"/>
              </w:rPr>
              <w:t> </w:t>
            </w:r>
          </w:p>
        </w:tc>
        <w:tc>
          <w:tcPr>
            <w:tcW w:w="1350" w:type="dxa"/>
            <w:tcBorders>
              <w:bottom w:val="single" w:sz="4" w:space="0" w:color="auto"/>
            </w:tcBorders>
            <w:shd w:val="clear" w:color="auto" w:fill="auto"/>
            <w:vAlign w:val="center"/>
          </w:tcPr>
          <w:p w:rsidR="00366142" w:rsidRPr="00742DAF" w:rsidRDefault="00366142" w:rsidP="00A04A18">
            <w:pPr>
              <w:jc w:val="center"/>
              <w:rPr>
                <w:rFonts w:ascii="Times New Roman" w:hAnsi="Times New Roman"/>
                <w:b/>
                <w:bCs/>
                <w:sz w:val="22"/>
                <w:szCs w:val="22"/>
                <w:lang w:val="nl-NL"/>
              </w:rPr>
            </w:pPr>
            <w:r w:rsidRPr="00742DAF">
              <w:rPr>
                <w:rFonts w:ascii="Times New Roman" w:hAnsi="Times New Roman"/>
                <w:b/>
                <w:bCs/>
                <w:sz w:val="22"/>
                <w:szCs w:val="22"/>
                <w:lang w:val="nl-NL"/>
              </w:rPr>
              <w:t>Vốn đầu tư</w:t>
            </w:r>
          </w:p>
          <w:p w:rsidR="00366142" w:rsidRPr="00742DAF" w:rsidRDefault="00366142" w:rsidP="00A04A18">
            <w:pPr>
              <w:jc w:val="center"/>
              <w:rPr>
                <w:rFonts w:ascii="Times New Roman" w:hAnsi="Times New Roman"/>
                <w:b/>
                <w:bCs/>
                <w:sz w:val="22"/>
                <w:szCs w:val="22"/>
                <w:lang w:val="nl-NL"/>
              </w:rPr>
            </w:pPr>
            <w:r w:rsidRPr="00742DAF">
              <w:rPr>
                <w:rFonts w:ascii="Times New Roman" w:hAnsi="Times New Roman"/>
                <w:b/>
                <w:bCs/>
                <w:sz w:val="22"/>
                <w:szCs w:val="22"/>
                <w:lang w:val="nl-NL"/>
              </w:rPr>
              <w:t>của chủ sở hữu</w:t>
            </w:r>
          </w:p>
        </w:tc>
        <w:tc>
          <w:tcPr>
            <w:tcW w:w="1260" w:type="dxa"/>
            <w:tcBorders>
              <w:bottom w:val="single" w:sz="4" w:space="0" w:color="auto"/>
            </w:tcBorders>
            <w:vAlign w:val="center"/>
          </w:tcPr>
          <w:p w:rsidR="00366142" w:rsidRPr="00742DAF" w:rsidRDefault="00366142" w:rsidP="00A04A18">
            <w:pPr>
              <w:jc w:val="center"/>
              <w:rPr>
                <w:rFonts w:ascii="Times New Roman" w:hAnsi="Times New Roman"/>
                <w:b/>
                <w:bCs/>
                <w:sz w:val="22"/>
                <w:szCs w:val="22"/>
                <w:lang w:val="nl-NL"/>
              </w:rPr>
            </w:pPr>
            <w:r w:rsidRPr="00742DAF">
              <w:rPr>
                <w:rFonts w:ascii="Times New Roman" w:hAnsi="Times New Roman"/>
                <w:b/>
                <w:bCs/>
                <w:sz w:val="22"/>
                <w:szCs w:val="22"/>
                <w:lang w:val="nl-NL"/>
              </w:rPr>
              <w:t>Thặng dư</w:t>
            </w:r>
          </w:p>
          <w:p w:rsidR="00366142" w:rsidRPr="00742DAF" w:rsidRDefault="00366142" w:rsidP="00A04A18">
            <w:pPr>
              <w:jc w:val="center"/>
              <w:rPr>
                <w:rFonts w:ascii="Times New Roman" w:hAnsi="Times New Roman"/>
                <w:b/>
                <w:bCs/>
                <w:sz w:val="22"/>
                <w:szCs w:val="22"/>
                <w:lang w:val="nl-NL"/>
              </w:rPr>
            </w:pPr>
            <w:r w:rsidRPr="00742DAF">
              <w:rPr>
                <w:rFonts w:ascii="Times New Roman" w:hAnsi="Times New Roman"/>
                <w:b/>
                <w:bCs/>
                <w:sz w:val="22"/>
                <w:szCs w:val="22"/>
                <w:lang w:val="nl-NL"/>
              </w:rPr>
              <w:t>vốn cổ phần</w:t>
            </w:r>
          </w:p>
        </w:tc>
        <w:tc>
          <w:tcPr>
            <w:tcW w:w="1440" w:type="dxa"/>
            <w:tcBorders>
              <w:bottom w:val="single" w:sz="4" w:space="0" w:color="auto"/>
            </w:tcBorders>
            <w:shd w:val="clear" w:color="auto" w:fill="auto"/>
            <w:vAlign w:val="center"/>
          </w:tcPr>
          <w:p w:rsidR="00366142" w:rsidRPr="00742DAF" w:rsidRDefault="00366142" w:rsidP="00A04A18">
            <w:pPr>
              <w:jc w:val="center"/>
              <w:rPr>
                <w:rFonts w:ascii="Times New Roman" w:hAnsi="Times New Roman"/>
                <w:b/>
                <w:bCs/>
                <w:sz w:val="22"/>
                <w:szCs w:val="22"/>
                <w:lang w:val="nl-NL"/>
              </w:rPr>
            </w:pPr>
            <w:r w:rsidRPr="00742DAF">
              <w:rPr>
                <w:rFonts w:ascii="Times New Roman" w:hAnsi="Times New Roman"/>
                <w:b/>
                <w:bCs/>
                <w:sz w:val="22"/>
                <w:szCs w:val="22"/>
                <w:lang w:val="nl-NL"/>
              </w:rPr>
              <w:t xml:space="preserve">Quyền chọn chuyển đổi trái phiếu (xem Thuyết minh số </w:t>
            </w:r>
            <w:r w:rsidR="00574117" w:rsidRPr="00742DAF">
              <w:rPr>
                <w:rFonts w:ascii="Times New Roman" w:hAnsi="Times New Roman"/>
                <w:b/>
                <w:bCs/>
                <w:sz w:val="22"/>
                <w:szCs w:val="22"/>
                <w:highlight w:val="cyan"/>
                <w:lang w:val="nl-NL"/>
              </w:rPr>
              <w:t>V.26</w:t>
            </w:r>
            <w:r w:rsidRPr="00742DAF">
              <w:rPr>
                <w:rFonts w:ascii="Times New Roman" w:hAnsi="Times New Roman"/>
                <w:b/>
                <w:bCs/>
                <w:sz w:val="22"/>
                <w:szCs w:val="22"/>
                <w:highlight w:val="cyan"/>
                <w:lang w:val="nl-NL"/>
              </w:rPr>
              <w:t>b</w:t>
            </w:r>
            <w:r w:rsidRPr="00742DAF">
              <w:rPr>
                <w:rFonts w:ascii="Times New Roman" w:hAnsi="Times New Roman"/>
                <w:b/>
                <w:bCs/>
                <w:sz w:val="22"/>
                <w:szCs w:val="22"/>
                <w:lang w:val="nl-NL"/>
              </w:rPr>
              <w:t>)</w:t>
            </w:r>
          </w:p>
        </w:tc>
        <w:tc>
          <w:tcPr>
            <w:tcW w:w="1350" w:type="dxa"/>
            <w:tcBorders>
              <w:bottom w:val="single" w:sz="4" w:space="0" w:color="auto"/>
            </w:tcBorders>
            <w:vAlign w:val="center"/>
          </w:tcPr>
          <w:p w:rsidR="00366142" w:rsidRPr="00742DAF" w:rsidRDefault="00366142" w:rsidP="00A04A18">
            <w:pPr>
              <w:jc w:val="center"/>
              <w:rPr>
                <w:rFonts w:ascii="Times New Roman" w:hAnsi="Times New Roman"/>
                <w:b/>
                <w:bCs/>
                <w:sz w:val="22"/>
                <w:szCs w:val="22"/>
                <w:lang w:val="nl-NL"/>
              </w:rPr>
            </w:pPr>
            <w:r w:rsidRPr="00742DAF">
              <w:rPr>
                <w:rFonts w:ascii="Times New Roman" w:hAnsi="Times New Roman"/>
                <w:b/>
                <w:bCs/>
                <w:sz w:val="22"/>
                <w:szCs w:val="22"/>
                <w:lang w:val="nl-NL"/>
              </w:rPr>
              <w:t>Vốn khác của chủ sở hữu</w:t>
            </w:r>
          </w:p>
        </w:tc>
        <w:tc>
          <w:tcPr>
            <w:tcW w:w="1350" w:type="dxa"/>
            <w:tcBorders>
              <w:bottom w:val="single" w:sz="4" w:space="0" w:color="auto"/>
            </w:tcBorders>
            <w:vAlign w:val="center"/>
          </w:tcPr>
          <w:p w:rsidR="00366142" w:rsidRPr="00742DAF" w:rsidRDefault="00366142" w:rsidP="00A04A18">
            <w:pPr>
              <w:jc w:val="center"/>
              <w:rPr>
                <w:rFonts w:ascii="Times New Roman" w:hAnsi="Times New Roman"/>
                <w:b/>
                <w:bCs/>
                <w:sz w:val="22"/>
                <w:szCs w:val="22"/>
                <w:lang w:val="nl-NL"/>
              </w:rPr>
            </w:pPr>
            <w:r w:rsidRPr="00742DAF">
              <w:rPr>
                <w:rFonts w:ascii="Times New Roman" w:hAnsi="Times New Roman"/>
                <w:b/>
                <w:bCs/>
                <w:sz w:val="22"/>
                <w:szCs w:val="22"/>
                <w:lang w:val="nl-NL"/>
              </w:rPr>
              <w:t>Chênh lệch đánh giá lại tài sản</w:t>
            </w:r>
          </w:p>
        </w:tc>
        <w:tc>
          <w:tcPr>
            <w:tcW w:w="1260" w:type="dxa"/>
            <w:tcBorders>
              <w:bottom w:val="single" w:sz="4" w:space="0" w:color="auto"/>
            </w:tcBorders>
            <w:vAlign w:val="center"/>
          </w:tcPr>
          <w:p w:rsidR="00366142" w:rsidRPr="00742DAF" w:rsidRDefault="00366142" w:rsidP="00A04A18">
            <w:pPr>
              <w:spacing w:line="0" w:lineRule="atLeast"/>
              <w:jc w:val="center"/>
              <w:rPr>
                <w:rFonts w:ascii="Times New Roman" w:hAnsi="Times New Roman"/>
                <w:b/>
                <w:bCs/>
                <w:sz w:val="22"/>
                <w:szCs w:val="22"/>
                <w:lang w:val="nl-NL"/>
              </w:rPr>
            </w:pPr>
            <w:r w:rsidRPr="00742DAF">
              <w:rPr>
                <w:rFonts w:ascii="Times New Roman" w:hAnsi="Times New Roman"/>
                <w:b/>
                <w:bCs/>
                <w:sz w:val="22"/>
                <w:szCs w:val="22"/>
                <w:lang w:val="nl-NL"/>
              </w:rPr>
              <w:t>Chênh lệch tỷ giá hối đoái</w:t>
            </w:r>
          </w:p>
        </w:tc>
        <w:tc>
          <w:tcPr>
            <w:tcW w:w="1410" w:type="dxa"/>
            <w:tcBorders>
              <w:bottom w:val="single" w:sz="4" w:space="0" w:color="auto"/>
            </w:tcBorders>
            <w:vAlign w:val="center"/>
          </w:tcPr>
          <w:p w:rsidR="00366142" w:rsidRPr="00742DAF" w:rsidRDefault="00366142" w:rsidP="00A04A18">
            <w:pPr>
              <w:jc w:val="center"/>
              <w:rPr>
                <w:rFonts w:ascii="Times New Roman" w:hAnsi="Times New Roman"/>
                <w:b/>
                <w:bCs/>
                <w:sz w:val="22"/>
                <w:szCs w:val="22"/>
                <w:lang w:val="nl-NL"/>
              </w:rPr>
            </w:pPr>
            <w:r w:rsidRPr="00742DAF">
              <w:rPr>
                <w:rFonts w:ascii="Times New Roman" w:hAnsi="Times New Roman"/>
                <w:b/>
                <w:bCs/>
                <w:sz w:val="22"/>
                <w:szCs w:val="22"/>
                <w:lang w:val="nl-NL"/>
              </w:rPr>
              <w:t xml:space="preserve">Lợi nhuận sau thuế chưa phân phối </w:t>
            </w:r>
          </w:p>
        </w:tc>
        <w:tc>
          <w:tcPr>
            <w:tcW w:w="1290" w:type="dxa"/>
            <w:tcBorders>
              <w:bottom w:val="single" w:sz="4" w:space="0" w:color="auto"/>
            </w:tcBorders>
            <w:vAlign w:val="center"/>
          </w:tcPr>
          <w:p w:rsidR="00366142" w:rsidRPr="005A727A" w:rsidRDefault="00366142" w:rsidP="00A04A18">
            <w:pPr>
              <w:jc w:val="center"/>
              <w:rPr>
                <w:rFonts w:ascii="Times New Roman" w:hAnsi="Times New Roman"/>
                <w:b/>
                <w:bCs/>
                <w:sz w:val="22"/>
                <w:szCs w:val="22"/>
              </w:rPr>
            </w:pPr>
            <w:r>
              <w:rPr>
                <w:rFonts w:ascii="Times New Roman" w:hAnsi="Times New Roman"/>
                <w:b/>
                <w:bCs/>
                <w:sz w:val="22"/>
                <w:szCs w:val="22"/>
              </w:rPr>
              <w:t>Các khoản mục khác...</w:t>
            </w:r>
          </w:p>
        </w:tc>
        <w:tc>
          <w:tcPr>
            <w:tcW w:w="1320" w:type="dxa"/>
            <w:tcBorders>
              <w:bottom w:val="single" w:sz="4" w:space="0" w:color="auto"/>
            </w:tcBorders>
            <w:shd w:val="clear" w:color="auto" w:fill="auto"/>
            <w:vAlign w:val="center"/>
          </w:tcPr>
          <w:p w:rsidR="00366142" w:rsidRPr="005A727A" w:rsidRDefault="00366142" w:rsidP="00A04A18">
            <w:pPr>
              <w:jc w:val="center"/>
              <w:rPr>
                <w:rFonts w:ascii="Times New Roman" w:hAnsi="Times New Roman"/>
                <w:b/>
                <w:bCs/>
                <w:sz w:val="22"/>
                <w:szCs w:val="22"/>
              </w:rPr>
            </w:pPr>
            <w:r w:rsidRPr="005A727A">
              <w:rPr>
                <w:rFonts w:ascii="Times New Roman" w:hAnsi="Times New Roman"/>
                <w:b/>
                <w:bCs/>
                <w:sz w:val="22"/>
                <w:szCs w:val="22"/>
              </w:rPr>
              <w:t>Cộng</w:t>
            </w:r>
          </w:p>
        </w:tc>
      </w:tr>
      <w:tr w:rsidR="00C15A04" w:rsidRPr="009D3DAB" w:rsidTr="003B4963">
        <w:trPr>
          <w:trHeight w:val="267"/>
        </w:trPr>
        <w:tc>
          <w:tcPr>
            <w:tcW w:w="360" w:type="dxa"/>
            <w:vAlign w:val="bottom"/>
          </w:tcPr>
          <w:p w:rsidR="00C15A04" w:rsidRPr="00C15A04" w:rsidRDefault="00C15A04" w:rsidP="00C15A04">
            <w:pPr>
              <w:spacing w:before="120"/>
              <w:contextualSpacing/>
              <w:rPr>
                <w:rFonts w:ascii="Times New Roman" w:hAnsi="Times New Roman"/>
                <w:b/>
                <w:bCs/>
                <w:i/>
                <w:color w:val="000000"/>
                <w:sz w:val="22"/>
                <w:szCs w:val="22"/>
              </w:rPr>
            </w:pPr>
          </w:p>
        </w:tc>
        <w:tc>
          <w:tcPr>
            <w:tcW w:w="13920" w:type="dxa"/>
            <w:gridSpan w:val="10"/>
            <w:shd w:val="clear" w:color="auto" w:fill="auto"/>
            <w:vAlign w:val="bottom"/>
          </w:tcPr>
          <w:p w:rsidR="00C15A04" w:rsidRPr="00C15A04" w:rsidRDefault="00C15A04" w:rsidP="00C15A04">
            <w:pPr>
              <w:spacing w:before="120"/>
              <w:rPr>
                <w:rFonts w:ascii="Times New Roman" w:hAnsi="Times New Roman"/>
                <w:b/>
                <w:bCs/>
                <w:i/>
                <w:sz w:val="22"/>
                <w:szCs w:val="22"/>
              </w:rPr>
            </w:pPr>
            <w:r w:rsidRPr="00FD4FC1">
              <w:rPr>
                <w:rFonts w:ascii="Times New Roman" w:hAnsi="Times New Roman"/>
                <w:b/>
                <w:bCs/>
                <w:i/>
                <w:color w:val="000000"/>
                <w:sz w:val="22"/>
                <w:szCs w:val="22"/>
                <w:highlight w:val="cyan"/>
              </w:rPr>
              <w:t>Cho kỳ kế toán năm kết thúc ngày 31 tháng 12 năm 2018</w:t>
            </w:r>
          </w:p>
        </w:tc>
      </w:tr>
      <w:tr w:rsidR="00366142" w:rsidRPr="009D3DAB" w:rsidTr="00C15A04">
        <w:trPr>
          <w:trHeight w:val="267"/>
        </w:trPr>
        <w:tc>
          <w:tcPr>
            <w:tcW w:w="360" w:type="dxa"/>
            <w:vAlign w:val="bottom"/>
          </w:tcPr>
          <w:p w:rsidR="00366142" w:rsidRPr="00742DAF" w:rsidRDefault="00366142" w:rsidP="00A55729">
            <w:pPr>
              <w:contextualSpacing/>
              <w:rPr>
                <w:rFonts w:ascii="Times New Roman" w:hAnsi="Times New Roman"/>
                <w:b/>
                <w:bCs/>
                <w:color w:val="000000"/>
                <w:sz w:val="22"/>
                <w:szCs w:val="22"/>
              </w:rPr>
            </w:pPr>
          </w:p>
        </w:tc>
        <w:tc>
          <w:tcPr>
            <w:tcW w:w="1890" w:type="dxa"/>
            <w:shd w:val="clear" w:color="auto" w:fill="auto"/>
            <w:vAlign w:val="bottom"/>
          </w:tcPr>
          <w:p w:rsidR="00366142" w:rsidRPr="00742DAF" w:rsidRDefault="00C15A04" w:rsidP="000730BE">
            <w:pPr>
              <w:contextualSpacing/>
              <w:rPr>
                <w:rFonts w:ascii="Times New Roman" w:hAnsi="Times New Roman"/>
                <w:b/>
                <w:bCs/>
                <w:color w:val="000000"/>
                <w:sz w:val="22"/>
                <w:szCs w:val="22"/>
              </w:rPr>
            </w:pPr>
            <w:r>
              <w:rPr>
                <w:rFonts w:ascii="Times New Roman" w:hAnsi="Times New Roman"/>
                <w:b/>
                <w:bCs/>
                <w:color w:val="000000"/>
                <w:sz w:val="22"/>
                <w:szCs w:val="22"/>
              </w:rPr>
              <w:t>Số đầu năm</w:t>
            </w:r>
          </w:p>
        </w:tc>
        <w:tc>
          <w:tcPr>
            <w:tcW w:w="1350" w:type="dxa"/>
            <w:shd w:val="clear" w:color="auto" w:fill="auto"/>
            <w:noWrap/>
            <w:vAlign w:val="bottom"/>
          </w:tcPr>
          <w:p w:rsidR="00366142" w:rsidRPr="00742DAF" w:rsidRDefault="00366142" w:rsidP="00742DAF">
            <w:pPr>
              <w:contextualSpacing/>
              <w:jc w:val="right"/>
              <w:rPr>
                <w:rFonts w:ascii="Times New Roman" w:hAnsi="Times New Roman"/>
                <w:b/>
                <w:bCs/>
                <w:sz w:val="22"/>
                <w:szCs w:val="22"/>
              </w:rPr>
            </w:pPr>
            <w:r w:rsidRPr="00742DAF">
              <w:rPr>
                <w:rFonts w:ascii="Times New Roman" w:hAnsi="Times New Roman"/>
                <w:b/>
                <w:bCs/>
                <w:sz w:val="22"/>
                <w:szCs w:val="22"/>
              </w:rPr>
              <w:t>-</w:t>
            </w:r>
          </w:p>
        </w:tc>
        <w:tc>
          <w:tcPr>
            <w:tcW w:w="1260" w:type="dxa"/>
            <w:vAlign w:val="bottom"/>
          </w:tcPr>
          <w:p w:rsidR="00366142" w:rsidRPr="00742DAF" w:rsidRDefault="00366142" w:rsidP="00742DAF">
            <w:pPr>
              <w:contextualSpacing/>
              <w:jc w:val="right"/>
              <w:rPr>
                <w:rFonts w:ascii="Times New Roman" w:hAnsi="Times New Roman"/>
                <w:b/>
                <w:bCs/>
                <w:sz w:val="22"/>
                <w:szCs w:val="22"/>
              </w:rPr>
            </w:pPr>
            <w:r w:rsidRPr="00742DAF">
              <w:rPr>
                <w:rFonts w:ascii="Times New Roman" w:hAnsi="Times New Roman"/>
                <w:b/>
                <w:bCs/>
                <w:sz w:val="22"/>
                <w:szCs w:val="22"/>
              </w:rPr>
              <w:t>-</w:t>
            </w:r>
          </w:p>
        </w:tc>
        <w:tc>
          <w:tcPr>
            <w:tcW w:w="1440" w:type="dxa"/>
            <w:shd w:val="clear" w:color="auto" w:fill="auto"/>
            <w:noWrap/>
            <w:vAlign w:val="bottom"/>
          </w:tcPr>
          <w:p w:rsidR="00366142" w:rsidRPr="00742DAF" w:rsidRDefault="00366142" w:rsidP="00742DAF">
            <w:pPr>
              <w:contextualSpacing/>
              <w:jc w:val="right"/>
              <w:rPr>
                <w:rFonts w:ascii="Times New Roman" w:hAnsi="Times New Roman"/>
                <w:b/>
                <w:bCs/>
                <w:sz w:val="22"/>
                <w:szCs w:val="22"/>
              </w:rPr>
            </w:pPr>
            <w:r w:rsidRPr="00742DAF">
              <w:rPr>
                <w:rFonts w:ascii="Times New Roman" w:hAnsi="Times New Roman"/>
                <w:b/>
                <w:bCs/>
                <w:sz w:val="22"/>
                <w:szCs w:val="22"/>
              </w:rPr>
              <w:t>-</w:t>
            </w:r>
          </w:p>
        </w:tc>
        <w:tc>
          <w:tcPr>
            <w:tcW w:w="1350" w:type="dxa"/>
            <w:vAlign w:val="bottom"/>
          </w:tcPr>
          <w:p w:rsidR="00366142" w:rsidRPr="00742DAF" w:rsidRDefault="00366142" w:rsidP="00742DAF">
            <w:pPr>
              <w:contextualSpacing/>
              <w:jc w:val="right"/>
              <w:rPr>
                <w:rFonts w:ascii="Times New Roman" w:hAnsi="Times New Roman"/>
                <w:b/>
                <w:bCs/>
                <w:sz w:val="22"/>
                <w:szCs w:val="22"/>
              </w:rPr>
            </w:pPr>
            <w:r w:rsidRPr="00742DAF">
              <w:rPr>
                <w:rFonts w:ascii="Times New Roman" w:hAnsi="Times New Roman"/>
                <w:b/>
                <w:bCs/>
                <w:sz w:val="22"/>
                <w:szCs w:val="22"/>
              </w:rPr>
              <w:t>-</w:t>
            </w:r>
          </w:p>
        </w:tc>
        <w:tc>
          <w:tcPr>
            <w:tcW w:w="1350" w:type="dxa"/>
            <w:vAlign w:val="bottom"/>
          </w:tcPr>
          <w:p w:rsidR="00366142" w:rsidRPr="00742DAF" w:rsidRDefault="00366142" w:rsidP="00742DAF">
            <w:pPr>
              <w:contextualSpacing/>
              <w:jc w:val="right"/>
              <w:rPr>
                <w:rFonts w:ascii="Times New Roman" w:hAnsi="Times New Roman"/>
                <w:b/>
                <w:bCs/>
                <w:sz w:val="22"/>
                <w:szCs w:val="22"/>
              </w:rPr>
            </w:pPr>
            <w:r w:rsidRPr="00742DAF">
              <w:rPr>
                <w:rFonts w:ascii="Times New Roman" w:hAnsi="Times New Roman"/>
                <w:b/>
                <w:bCs/>
                <w:sz w:val="22"/>
                <w:szCs w:val="22"/>
              </w:rPr>
              <w:t>-</w:t>
            </w:r>
          </w:p>
        </w:tc>
        <w:tc>
          <w:tcPr>
            <w:tcW w:w="1260" w:type="dxa"/>
            <w:vAlign w:val="bottom"/>
          </w:tcPr>
          <w:p w:rsidR="00366142" w:rsidRPr="00742DAF" w:rsidRDefault="00366142" w:rsidP="00742DAF">
            <w:pPr>
              <w:contextualSpacing/>
              <w:jc w:val="right"/>
              <w:rPr>
                <w:rFonts w:ascii="Times New Roman" w:hAnsi="Times New Roman"/>
                <w:b/>
                <w:bCs/>
                <w:sz w:val="22"/>
                <w:szCs w:val="22"/>
              </w:rPr>
            </w:pPr>
            <w:r w:rsidRPr="00742DAF">
              <w:rPr>
                <w:rFonts w:ascii="Times New Roman" w:hAnsi="Times New Roman"/>
                <w:b/>
                <w:bCs/>
                <w:sz w:val="22"/>
                <w:szCs w:val="22"/>
              </w:rPr>
              <w:t>-</w:t>
            </w:r>
          </w:p>
        </w:tc>
        <w:tc>
          <w:tcPr>
            <w:tcW w:w="1410" w:type="dxa"/>
            <w:vAlign w:val="bottom"/>
          </w:tcPr>
          <w:p w:rsidR="00366142" w:rsidRPr="00742DAF" w:rsidRDefault="00366142" w:rsidP="00742DAF">
            <w:pPr>
              <w:contextualSpacing/>
              <w:jc w:val="right"/>
              <w:rPr>
                <w:rFonts w:ascii="Times New Roman" w:hAnsi="Times New Roman"/>
                <w:b/>
                <w:bCs/>
                <w:sz w:val="22"/>
                <w:szCs w:val="22"/>
              </w:rPr>
            </w:pPr>
            <w:r w:rsidRPr="00742DAF">
              <w:rPr>
                <w:rFonts w:ascii="Times New Roman" w:hAnsi="Times New Roman"/>
                <w:b/>
                <w:bCs/>
                <w:sz w:val="22"/>
                <w:szCs w:val="22"/>
              </w:rPr>
              <w:t>-</w:t>
            </w:r>
          </w:p>
        </w:tc>
        <w:tc>
          <w:tcPr>
            <w:tcW w:w="1290" w:type="dxa"/>
            <w:vAlign w:val="bottom"/>
          </w:tcPr>
          <w:p w:rsidR="00366142" w:rsidRPr="009D3DAB" w:rsidRDefault="00366142" w:rsidP="00A04A18">
            <w:pPr>
              <w:jc w:val="right"/>
              <w:rPr>
                <w:rFonts w:ascii="Times New Roman" w:hAnsi="Times New Roman"/>
                <w:b/>
                <w:bCs/>
                <w:sz w:val="22"/>
                <w:szCs w:val="22"/>
              </w:rPr>
            </w:pPr>
            <w:r>
              <w:rPr>
                <w:rFonts w:ascii="Times New Roman" w:hAnsi="Times New Roman"/>
                <w:b/>
                <w:bCs/>
                <w:sz w:val="22"/>
                <w:szCs w:val="22"/>
              </w:rPr>
              <w:t>-</w:t>
            </w:r>
          </w:p>
        </w:tc>
        <w:tc>
          <w:tcPr>
            <w:tcW w:w="1320" w:type="dxa"/>
            <w:shd w:val="clear" w:color="auto" w:fill="auto"/>
            <w:noWrap/>
            <w:vAlign w:val="bottom"/>
          </w:tcPr>
          <w:p w:rsidR="00366142" w:rsidRPr="009D3DAB" w:rsidRDefault="00366142" w:rsidP="00A04A18">
            <w:pPr>
              <w:jc w:val="right"/>
              <w:rPr>
                <w:rFonts w:ascii="Times New Roman" w:hAnsi="Times New Roman"/>
                <w:b/>
                <w:bCs/>
                <w:sz w:val="22"/>
                <w:szCs w:val="22"/>
              </w:rPr>
            </w:pPr>
            <w:r>
              <w:rPr>
                <w:rFonts w:ascii="Times New Roman" w:hAnsi="Times New Roman"/>
                <w:b/>
                <w:bCs/>
                <w:sz w:val="22"/>
                <w:szCs w:val="22"/>
              </w:rPr>
              <w:t>-</w:t>
            </w:r>
          </w:p>
        </w:tc>
      </w:tr>
      <w:tr w:rsidR="00366142" w:rsidRPr="00BE77DF" w:rsidTr="000730BE">
        <w:trPr>
          <w:trHeight w:val="300"/>
        </w:trPr>
        <w:tc>
          <w:tcPr>
            <w:tcW w:w="360" w:type="dxa"/>
            <w:vAlign w:val="bottom"/>
          </w:tcPr>
          <w:p w:rsidR="00366142" w:rsidRPr="00742DAF" w:rsidRDefault="00366142" w:rsidP="00A55729">
            <w:pPr>
              <w:ind w:left="-18"/>
              <w:contextualSpacing/>
              <w:rPr>
                <w:rFonts w:ascii="Times New Roman" w:hAnsi="Times New Roman"/>
                <w:color w:val="000000"/>
                <w:sz w:val="22"/>
                <w:szCs w:val="22"/>
              </w:rPr>
            </w:pPr>
          </w:p>
        </w:tc>
        <w:tc>
          <w:tcPr>
            <w:tcW w:w="1890" w:type="dxa"/>
            <w:shd w:val="clear" w:color="auto" w:fill="auto"/>
            <w:vAlign w:val="bottom"/>
          </w:tcPr>
          <w:p w:rsidR="00366142" w:rsidRPr="00742DAF" w:rsidRDefault="00366142" w:rsidP="000730BE">
            <w:pPr>
              <w:ind w:left="-18"/>
              <w:contextualSpacing/>
              <w:rPr>
                <w:rFonts w:ascii="Times New Roman" w:hAnsi="Times New Roman"/>
                <w:color w:val="000000"/>
                <w:sz w:val="22"/>
                <w:szCs w:val="22"/>
              </w:rPr>
            </w:pPr>
            <w:r w:rsidRPr="00742DAF">
              <w:rPr>
                <w:rFonts w:ascii="Times New Roman" w:hAnsi="Times New Roman"/>
                <w:color w:val="000000"/>
                <w:sz w:val="22"/>
                <w:szCs w:val="22"/>
              </w:rPr>
              <w:t>Tăng (giảm) vốn trong năm trước</w:t>
            </w:r>
          </w:p>
        </w:tc>
        <w:tc>
          <w:tcPr>
            <w:tcW w:w="1350" w:type="dxa"/>
            <w:shd w:val="clear" w:color="auto" w:fill="auto"/>
            <w:noWrap/>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440" w:type="dxa"/>
            <w:shd w:val="clear" w:color="auto" w:fill="auto"/>
            <w:noWrap/>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41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290" w:type="dxa"/>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c>
          <w:tcPr>
            <w:tcW w:w="1320" w:type="dxa"/>
            <w:shd w:val="clear" w:color="auto" w:fill="auto"/>
            <w:noWrap/>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r>
      <w:tr w:rsidR="00366142" w:rsidRPr="00BE77DF" w:rsidTr="000730BE">
        <w:trPr>
          <w:trHeight w:val="360"/>
        </w:trPr>
        <w:tc>
          <w:tcPr>
            <w:tcW w:w="360" w:type="dxa"/>
            <w:vAlign w:val="bottom"/>
          </w:tcPr>
          <w:p w:rsidR="00366142" w:rsidRPr="00742DAF" w:rsidRDefault="00366142" w:rsidP="00A55729">
            <w:pPr>
              <w:ind w:left="-18"/>
              <w:contextualSpacing/>
              <w:rPr>
                <w:rFonts w:ascii="Times New Roman" w:hAnsi="Times New Roman"/>
                <w:color w:val="000000"/>
                <w:sz w:val="22"/>
                <w:szCs w:val="22"/>
              </w:rPr>
            </w:pPr>
          </w:p>
        </w:tc>
        <w:tc>
          <w:tcPr>
            <w:tcW w:w="1890" w:type="dxa"/>
            <w:shd w:val="clear" w:color="auto" w:fill="auto"/>
            <w:vAlign w:val="bottom"/>
          </w:tcPr>
          <w:p w:rsidR="00366142" w:rsidRPr="00742DAF" w:rsidRDefault="00366142" w:rsidP="000730BE">
            <w:pPr>
              <w:ind w:left="-18"/>
              <w:contextualSpacing/>
              <w:rPr>
                <w:rFonts w:ascii="Times New Roman" w:hAnsi="Times New Roman"/>
                <w:color w:val="000000"/>
                <w:sz w:val="22"/>
                <w:szCs w:val="22"/>
              </w:rPr>
            </w:pPr>
            <w:r w:rsidRPr="00742DAF">
              <w:rPr>
                <w:rFonts w:ascii="Times New Roman" w:hAnsi="Times New Roman"/>
                <w:color w:val="000000"/>
                <w:sz w:val="22"/>
                <w:szCs w:val="22"/>
              </w:rPr>
              <w:t>Lãi (lỗ) trong năm trước</w:t>
            </w:r>
          </w:p>
        </w:tc>
        <w:tc>
          <w:tcPr>
            <w:tcW w:w="1350" w:type="dxa"/>
            <w:shd w:val="clear" w:color="auto" w:fill="auto"/>
            <w:noWrap/>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440" w:type="dxa"/>
            <w:shd w:val="clear" w:color="auto" w:fill="auto"/>
            <w:noWrap/>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41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290" w:type="dxa"/>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c>
          <w:tcPr>
            <w:tcW w:w="1320" w:type="dxa"/>
            <w:shd w:val="clear" w:color="auto" w:fill="auto"/>
            <w:noWrap/>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r>
      <w:tr w:rsidR="00366142" w:rsidRPr="00BE77DF" w:rsidTr="000730BE">
        <w:trPr>
          <w:trHeight w:val="300"/>
        </w:trPr>
        <w:tc>
          <w:tcPr>
            <w:tcW w:w="360" w:type="dxa"/>
            <w:vAlign w:val="bottom"/>
          </w:tcPr>
          <w:p w:rsidR="00366142" w:rsidRPr="00742DAF" w:rsidRDefault="00366142" w:rsidP="00A55729">
            <w:pPr>
              <w:ind w:left="162" w:hanging="180"/>
              <w:contextualSpacing/>
              <w:rPr>
                <w:rFonts w:ascii="Times New Roman" w:hAnsi="Times New Roman"/>
                <w:color w:val="000000"/>
                <w:sz w:val="22"/>
                <w:szCs w:val="22"/>
              </w:rPr>
            </w:pPr>
          </w:p>
        </w:tc>
        <w:tc>
          <w:tcPr>
            <w:tcW w:w="1890" w:type="dxa"/>
            <w:shd w:val="clear" w:color="auto" w:fill="auto"/>
            <w:vAlign w:val="bottom"/>
          </w:tcPr>
          <w:p w:rsidR="00366142" w:rsidRPr="00742DAF" w:rsidRDefault="00366142" w:rsidP="000730BE">
            <w:pPr>
              <w:ind w:left="162" w:hanging="180"/>
              <w:contextualSpacing/>
              <w:rPr>
                <w:rFonts w:ascii="Times New Roman" w:hAnsi="Times New Roman"/>
                <w:color w:val="000000"/>
                <w:sz w:val="22"/>
                <w:szCs w:val="22"/>
              </w:rPr>
            </w:pPr>
            <w:r w:rsidRPr="00742DAF">
              <w:rPr>
                <w:rFonts w:ascii="Times New Roman" w:hAnsi="Times New Roman"/>
                <w:color w:val="000000"/>
                <w:sz w:val="22"/>
                <w:szCs w:val="22"/>
              </w:rPr>
              <w:t>Trích lập các quỹ</w:t>
            </w:r>
          </w:p>
        </w:tc>
        <w:tc>
          <w:tcPr>
            <w:tcW w:w="1350" w:type="dxa"/>
            <w:shd w:val="clear" w:color="auto" w:fill="auto"/>
            <w:noWrap/>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440" w:type="dxa"/>
            <w:shd w:val="clear" w:color="auto" w:fill="auto"/>
            <w:noWrap/>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41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290" w:type="dxa"/>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c>
          <w:tcPr>
            <w:tcW w:w="1320" w:type="dxa"/>
            <w:shd w:val="clear" w:color="auto" w:fill="auto"/>
            <w:noWrap/>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r>
      <w:tr w:rsidR="00366142" w:rsidRPr="00BE77DF" w:rsidTr="000730BE">
        <w:trPr>
          <w:trHeight w:val="214"/>
        </w:trPr>
        <w:tc>
          <w:tcPr>
            <w:tcW w:w="360" w:type="dxa"/>
            <w:vAlign w:val="bottom"/>
          </w:tcPr>
          <w:p w:rsidR="00366142" w:rsidRPr="00742DAF" w:rsidRDefault="00366142" w:rsidP="00A55729">
            <w:pPr>
              <w:ind w:left="-18" w:firstLine="18"/>
              <w:contextualSpacing/>
              <w:rPr>
                <w:rFonts w:ascii="Times New Roman" w:hAnsi="Times New Roman"/>
                <w:color w:val="000000"/>
                <w:sz w:val="22"/>
                <w:szCs w:val="22"/>
              </w:rPr>
            </w:pPr>
          </w:p>
        </w:tc>
        <w:tc>
          <w:tcPr>
            <w:tcW w:w="1890" w:type="dxa"/>
            <w:shd w:val="clear" w:color="auto" w:fill="auto"/>
            <w:vAlign w:val="bottom"/>
          </w:tcPr>
          <w:p w:rsidR="00366142" w:rsidRPr="00742DAF" w:rsidRDefault="00366142" w:rsidP="000730BE">
            <w:pPr>
              <w:ind w:left="-18" w:firstLine="18"/>
              <w:contextualSpacing/>
              <w:rPr>
                <w:rFonts w:ascii="Times New Roman" w:hAnsi="Times New Roman"/>
                <w:color w:val="000000"/>
                <w:sz w:val="22"/>
                <w:szCs w:val="22"/>
              </w:rPr>
            </w:pPr>
            <w:r w:rsidRPr="00742DAF">
              <w:rPr>
                <w:rFonts w:ascii="Times New Roman" w:hAnsi="Times New Roman"/>
                <w:color w:val="000000"/>
                <w:sz w:val="22"/>
                <w:szCs w:val="22"/>
              </w:rPr>
              <w:t>Chia cổ tức</w:t>
            </w:r>
          </w:p>
        </w:tc>
        <w:tc>
          <w:tcPr>
            <w:tcW w:w="1350" w:type="dxa"/>
            <w:shd w:val="clear" w:color="auto" w:fill="auto"/>
            <w:noWrap/>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440" w:type="dxa"/>
            <w:shd w:val="clear" w:color="auto" w:fill="auto"/>
            <w:noWrap/>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410" w:type="dxa"/>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290" w:type="dxa"/>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c>
          <w:tcPr>
            <w:tcW w:w="1320" w:type="dxa"/>
            <w:shd w:val="clear" w:color="auto" w:fill="auto"/>
            <w:noWrap/>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r>
      <w:tr w:rsidR="00366142" w:rsidRPr="00BE77DF" w:rsidTr="000730BE">
        <w:trPr>
          <w:trHeight w:val="232"/>
        </w:trPr>
        <w:tc>
          <w:tcPr>
            <w:tcW w:w="360" w:type="dxa"/>
            <w:vAlign w:val="bottom"/>
          </w:tcPr>
          <w:p w:rsidR="00366142" w:rsidRPr="00742DAF" w:rsidRDefault="00366142" w:rsidP="00A55729">
            <w:pPr>
              <w:contextualSpacing/>
              <w:rPr>
                <w:rFonts w:ascii="Times New Roman" w:hAnsi="Times New Roman"/>
                <w:color w:val="000000"/>
                <w:sz w:val="22"/>
                <w:szCs w:val="22"/>
              </w:rPr>
            </w:pPr>
          </w:p>
        </w:tc>
        <w:tc>
          <w:tcPr>
            <w:tcW w:w="1890" w:type="dxa"/>
            <w:shd w:val="clear" w:color="auto" w:fill="auto"/>
            <w:vAlign w:val="bottom"/>
          </w:tcPr>
          <w:p w:rsidR="00366142" w:rsidRPr="00742DAF" w:rsidRDefault="00366142" w:rsidP="000730BE">
            <w:pPr>
              <w:contextualSpacing/>
              <w:rPr>
                <w:rFonts w:ascii="Times New Roman" w:hAnsi="Times New Roman"/>
                <w:color w:val="000000"/>
                <w:sz w:val="22"/>
                <w:szCs w:val="22"/>
              </w:rPr>
            </w:pPr>
            <w:r w:rsidRPr="00742DAF">
              <w:rPr>
                <w:rFonts w:ascii="Times New Roman" w:hAnsi="Times New Roman"/>
                <w:color w:val="000000"/>
                <w:sz w:val="22"/>
                <w:szCs w:val="22"/>
              </w:rPr>
              <w:t>Tăng (giảm) khác</w:t>
            </w:r>
          </w:p>
        </w:tc>
        <w:tc>
          <w:tcPr>
            <w:tcW w:w="1350" w:type="dxa"/>
            <w:tcBorders>
              <w:bottom w:val="single" w:sz="4" w:space="0" w:color="auto"/>
            </w:tcBorders>
            <w:shd w:val="clear" w:color="auto" w:fill="auto"/>
            <w:noWrap/>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260" w:type="dxa"/>
            <w:tcBorders>
              <w:bottom w:val="single" w:sz="4" w:space="0" w:color="auto"/>
            </w:tcBorders>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440" w:type="dxa"/>
            <w:tcBorders>
              <w:bottom w:val="single" w:sz="4" w:space="0" w:color="auto"/>
            </w:tcBorders>
            <w:shd w:val="clear" w:color="auto" w:fill="auto"/>
            <w:noWrap/>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350" w:type="dxa"/>
            <w:tcBorders>
              <w:bottom w:val="single" w:sz="4" w:space="0" w:color="auto"/>
            </w:tcBorders>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350" w:type="dxa"/>
            <w:tcBorders>
              <w:bottom w:val="single" w:sz="4" w:space="0" w:color="auto"/>
            </w:tcBorders>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260" w:type="dxa"/>
            <w:tcBorders>
              <w:bottom w:val="single" w:sz="4" w:space="0" w:color="auto"/>
            </w:tcBorders>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410" w:type="dxa"/>
            <w:tcBorders>
              <w:bottom w:val="single" w:sz="4" w:space="0" w:color="auto"/>
            </w:tcBorders>
            <w:vAlign w:val="bottom"/>
          </w:tcPr>
          <w:p w:rsidR="00366142" w:rsidRPr="00742DAF" w:rsidRDefault="00366142" w:rsidP="00742DAF">
            <w:pPr>
              <w:contextualSpacing/>
              <w:jc w:val="right"/>
              <w:rPr>
                <w:rFonts w:ascii="Times New Roman" w:hAnsi="Times New Roman"/>
                <w:bCs/>
                <w:sz w:val="22"/>
                <w:szCs w:val="22"/>
              </w:rPr>
            </w:pPr>
            <w:r w:rsidRPr="00742DAF">
              <w:rPr>
                <w:rFonts w:ascii="Times New Roman" w:hAnsi="Times New Roman"/>
                <w:bCs/>
                <w:sz w:val="22"/>
                <w:szCs w:val="22"/>
              </w:rPr>
              <w:t>-</w:t>
            </w:r>
          </w:p>
        </w:tc>
        <w:tc>
          <w:tcPr>
            <w:tcW w:w="1290" w:type="dxa"/>
            <w:tcBorders>
              <w:bottom w:val="single" w:sz="4" w:space="0" w:color="auto"/>
            </w:tcBorders>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c>
          <w:tcPr>
            <w:tcW w:w="1320" w:type="dxa"/>
            <w:tcBorders>
              <w:bottom w:val="single" w:sz="4" w:space="0" w:color="auto"/>
            </w:tcBorders>
            <w:shd w:val="clear" w:color="auto" w:fill="auto"/>
            <w:noWrap/>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r>
      <w:tr w:rsidR="00366142" w:rsidRPr="009D3DAB" w:rsidTr="000730BE">
        <w:trPr>
          <w:trHeight w:val="267"/>
        </w:trPr>
        <w:tc>
          <w:tcPr>
            <w:tcW w:w="360" w:type="dxa"/>
            <w:vAlign w:val="bottom"/>
          </w:tcPr>
          <w:p w:rsidR="00366142" w:rsidRPr="00742DAF" w:rsidRDefault="00366142" w:rsidP="00A55729">
            <w:pPr>
              <w:contextualSpacing/>
              <w:rPr>
                <w:rFonts w:ascii="Times New Roman" w:hAnsi="Times New Roman"/>
                <w:b/>
                <w:bCs/>
                <w:color w:val="000000"/>
                <w:sz w:val="22"/>
                <w:szCs w:val="22"/>
              </w:rPr>
            </w:pPr>
          </w:p>
        </w:tc>
        <w:tc>
          <w:tcPr>
            <w:tcW w:w="1890" w:type="dxa"/>
            <w:shd w:val="clear" w:color="auto" w:fill="auto"/>
            <w:vAlign w:val="bottom"/>
          </w:tcPr>
          <w:p w:rsidR="00366142" w:rsidRPr="00742DAF" w:rsidRDefault="00C15A04" w:rsidP="00C15A04">
            <w:pPr>
              <w:contextualSpacing/>
              <w:rPr>
                <w:rFonts w:ascii="Times New Roman" w:hAnsi="Times New Roman"/>
                <w:b/>
                <w:bCs/>
                <w:color w:val="000000"/>
                <w:sz w:val="22"/>
                <w:szCs w:val="22"/>
              </w:rPr>
            </w:pPr>
            <w:r>
              <w:rPr>
                <w:rFonts w:ascii="Times New Roman" w:hAnsi="Times New Roman"/>
                <w:b/>
                <w:bCs/>
                <w:color w:val="000000"/>
                <w:sz w:val="22"/>
                <w:szCs w:val="22"/>
              </w:rPr>
              <w:t>Số cuối năm</w:t>
            </w:r>
          </w:p>
        </w:tc>
        <w:tc>
          <w:tcPr>
            <w:tcW w:w="1350" w:type="dxa"/>
            <w:tcBorders>
              <w:top w:val="single" w:sz="4" w:space="0" w:color="auto"/>
              <w:bottom w:val="double" w:sz="4" w:space="0" w:color="auto"/>
            </w:tcBorders>
            <w:shd w:val="clear" w:color="auto" w:fill="auto"/>
            <w:noWrap/>
            <w:vAlign w:val="bottom"/>
          </w:tcPr>
          <w:p w:rsidR="00366142" w:rsidRPr="00742DAF" w:rsidRDefault="00366142" w:rsidP="00742DAF">
            <w:pPr>
              <w:contextualSpacing/>
              <w:jc w:val="right"/>
              <w:rPr>
                <w:rFonts w:ascii="Times New Roman" w:hAnsi="Times New Roman"/>
                <w:b/>
                <w:bCs/>
                <w:sz w:val="22"/>
                <w:szCs w:val="22"/>
              </w:rPr>
            </w:pPr>
            <w:r w:rsidRPr="00742DAF">
              <w:rPr>
                <w:rFonts w:ascii="Times New Roman" w:hAnsi="Times New Roman"/>
                <w:b/>
                <w:bCs/>
                <w:sz w:val="22"/>
                <w:szCs w:val="22"/>
              </w:rPr>
              <w:t>-</w:t>
            </w:r>
          </w:p>
        </w:tc>
        <w:tc>
          <w:tcPr>
            <w:tcW w:w="1260" w:type="dxa"/>
            <w:tcBorders>
              <w:top w:val="single" w:sz="4" w:space="0" w:color="auto"/>
              <w:bottom w:val="double" w:sz="4" w:space="0" w:color="auto"/>
            </w:tcBorders>
            <w:vAlign w:val="bottom"/>
          </w:tcPr>
          <w:p w:rsidR="00366142" w:rsidRPr="00742DAF" w:rsidRDefault="00366142" w:rsidP="00742DAF">
            <w:pPr>
              <w:contextualSpacing/>
              <w:jc w:val="right"/>
              <w:rPr>
                <w:rFonts w:ascii="Times New Roman" w:hAnsi="Times New Roman"/>
                <w:b/>
                <w:bCs/>
                <w:sz w:val="22"/>
                <w:szCs w:val="22"/>
              </w:rPr>
            </w:pPr>
            <w:r w:rsidRPr="00742DAF">
              <w:rPr>
                <w:rFonts w:ascii="Times New Roman" w:hAnsi="Times New Roman"/>
                <w:b/>
                <w:bCs/>
                <w:sz w:val="22"/>
                <w:szCs w:val="22"/>
              </w:rPr>
              <w:t>-</w:t>
            </w:r>
          </w:p>
        </w:tc>
        <w:tc>
          <w:tcPr>
            <w:tcW w:w="1440" w:type="dxa"/>
            <w:tcBorders>
              <w:top w:val="single" w:sz="4" w:space="0" w:color="auto"/>
              <w:bottom w:val="double" w:sz="4" w:space="0" w:color="auto"/>
            </w:tcBorders>
            <w:shd w:val="clear" w:color="auto" w:fill="auto"/>
            <w:noWrap/>
            <w:vAlign w:val="bottom"/>
          </w:tcPr>
          <w:p w:rsidR="00366142" w:rsidRPr="00742DAF" w:rsidRDefault="00366142" w:rsidP="00742DAF">
            <w:pPr>
              <w:contextualSpacing/>
              <w:jc w:val="right"/>
              <w:rPr>
                <w:rFonts w:ascii="Times New Roman" w:hAnsi="Times New Roman"/>
                <w:b/>
                <w:bCs/>
                <w:sz w:val="22"/>
                <w:szCs w:val="22"/>
              </w:rPr>
            </w:pPr>
            <w:r w:rsidRPr="00742DAF">
              <w:rPr>
                <w:rFonts w:ascii="Times New Roman" w:hAnsi="Times New Roman"/>
                <w:b/>
                <w:bCs/>
                <w:sz w:val="22"/>
                <w:szCs w:val="22"/>
              </w:rPr>
              <w:t>-</w:t>
            </w:r>
          </w:p>
        </w:tc>
        <w:tc>
          <w:tcPr>
            <w:tcW w:w="1350" w:type="dxa"/>
            <w:tcBorders>
              <w:top w:val="single" w:sz="4" w:space="0" w:color="auto"/>
              <w:bottom w:val="double" w:sz="4" w:space="0" w:color="auto"/>
            </w:tcBorders>
            <w:vAlign w:val="bottom"/>
          </w:tcPr>
          <w:p w:rsidR="00366142" w:rsidRPr="00742DAF" w:rsidRDefault="00366142" w:rsidP="00742DAF">
            <w:pPr>
              <w:contextualSpacing/>
              <w:jc w:val="right"/>
              <w:rPr>
                <w:rFonts w:ascii="Times New Roman" w:hAnsi="Times New Roman"/>
                <w:b/>
                <w:bCs/>
                <w:sz w:val="22"/>
                <w:szCs w:val="22"/>
              </w:rPr>
            </w:pPr>
            <w:r w:rsidRPr="00742DAF">
              <w:rPr>
                <w:rFonts w:ascii="Times New Roman" w:hAnsi="Times New Roman"/>
                <w:b/>
                <w:bCs/>
                <w:sz w:val="22"/>
                <w:szCs w:val="22"/>
              </w:rPr>
              <w:t>-</w:t>
            </w:r>
          </w:p>
        </w:tc>
        <w:tc>
          <w:tcPr>
            <w:tcW w:w="1350" w:type="dxa"/>
            <w:tcBorders>
              <w:top w:val="single" w:sz="4" w:space="0" w:color="auto"/>
              <w:bottom w:val="double" w:sz="4" w:space="0" w:color="auto"/>
            </w:tcBorders>
            <w:vAlign w:val="bottom"/>
          </w:tcPr>
          <w:p w:rsidR="00366142" w:rsidRPr="00742DAF" w:rsidRDefault="00366142" w:rsidP="00742DAF">
            <w:pPr>
              <w:contextualSpacing/>
              <w:jc w:val="right"/>
              <w:rPr>
                <w:rFonts w:ascii="Times New Roman" w:hAnsi="Times New Roman"/>
                <w:b/>
                <w:bCs/>
                <w:sz w:val="22"/>
                <w:szCs w:val="22"/>
              </w:rPr>
            </w:pPr>
            <w:r w:rsidRPr="00742DAF">
              <w:rPr>
                <w:rFonts w:ascii="Times New Roman" w:hAnsi="Times New Roman"/>
                <w:b/>
                <w:bCs/>
                <w:sz w:val="22"/>
                <w:szCs w:val="22"/>
              </w:rPr>
              <w:t>-</w:t>
            </w:r>
          </w:p>
        </w:tc>
        <w:tc>
          <w:tcPr>
            <w:tcW w:w="1260" w:type="dxa"/>
            <w:tcBorders>
              <w:top w:val="single" w:sz="4" w:space="0" w:color="auto"/>
              <w:bottom w:val="double" w:sz="4" w:space="0" w:color="auto"/>
            </w:tcBorders>
            <w:vAlign w:val="bottom"/>
          </w:tcPr>
          <w:p w:rsidR="00366142" w:rsidRPr="00742DAF" w:rsidRDefault="00366142" w:rsidP="00742DAF">
            <w:pPr>
              <w:contextualSpacing/>
              <w:jc w:val="right"/>
              <w:rPr>
                <w:rFonts w:ascii="Times New Roman" w:hAnsi="Times New Roman"/>
                <w:b/>
                <w:bCs/>
                <w:sz w:val="22"/>
                <w:szCs w:val="22"/>
              </w:rPr>
            </w:pPr>
            <w:r w:rsidRPr="00742DAF">
              <w:rPr>
                <w:rFonts w:ascii="Times New Roman" w:hAnsi="Times New Roman"/>
                <w:b/>
                <w:bCs/>
                <w:sz w:val="22"/>
                <w:szCs w:val="22"/>
              </w:rPr>
              <w:t>-</w:t>
            </w:r>
          </w:p>
        </w:tc>
        <w:tc>
          <w:tcPr>
            <w:tcW w:w="1410" w:type="dxa"/>
            <w:tcBorders>
              <w:top w:val="single" w:sz="4" w:space="0" w:color="auto"/>
              <w:bottom w:val="double" w:sz="4" w:space="0" w:color="auto"/>
            </w:tcBorders>
            <w:vAlign w:val="bottom"/>
          </w:tcPr>
          <w:p w:rsidR="00366142" w:rsidRPr="00742DAF" w:rsidRDefault="00366142" w:rsidP="00742DAF">
            <w:pPr>
              <w:contextualSpacing/>
              <w:jc w:val="right"/>
              <w:rPr>
                <w:rFonts w:ascii="Times New Roman" w:hAnsi="Times New Roman"/>
                <w:b/>
                <w:bCs/>
                <w:sz w:val="22"/>
                <w:szCs w:val="22"/>
              </w:rPr>
            </w:pPr>
            <w:r w:rsidRPr="00742DAF">
              <w:rPr>
                <w:rFonts w:ascii="Times New Roman" w:hAnsi="Times New Roman"/>
                <w:b/>
                <w:bCs/>
                <w:sz w:val="22"/>
                <w:szCs w:val="22"/>
              </w:rPr>
              <w:t>-</w:t>
            </w:r>
          </w:p>
        </w:tc>
        <w:tc>
          <w:tcPr>
            <w:tcW w:w="1290" w:type="dxa"/>
            <w:tcBorders>
              <w:top w:val="single" w:sz="4" w:space="0" w:color="auto"/>
              <w:bottom w:val="double" w:sz="4" w:space="0" w:color="auto"/>
            </w:tcBorders>
            <w:vAlign w:val="bottom"/>
          </w:tcPr>
          <w:p w:rsidR="00366142" w:rsidRPr="009D3DAB" w:rsidRDefault="00366142" w:rsidP="00A04A18">
            <w:pPr>
              <w:jc w:val="right"/>
              <w:rPr>
                <w:rFonts w:ascii="Times New Roman" w:hAnsi="Times New Roman"/>
                <w:b/>
                <w:bCs/>
                <w:sz w:val="22"/>
                <w:szCs w:val="22"/>
              </w:rPr>
            </w:pPr>
            <w:r>
              <w:rPr>
                <w:rFonts w:ascii="Times New Roman" w:hAnsi="Times New Roman"/>
                <w:b/>
                <w:bCs/>
                <w:sz w:val="22"/>
                <w:szCs w:val="22"/>
              </w:rPr>
              <w:t>-</w:t>
            </w:r>
          </w:p>
        </w:tc>
        <w:tc>
          <w:tcPr>
            <w:tcW w:w="1320" w:type="dxa"/>
            <w:tcBorders>
              <w:top w:val="single" w:sz="4" w:space="0" w:color="auto"/>
              <w:bottom w:val="double" w:sz="4" w:space="0" w:color="auto"/>
            </w:tcBorders>
            <w:shd w:val="clear" w:color="auto" w:fill="auto"/>
            <w:noWrap/>
            <w:vAlign w:val="bottom"/>
          </w:tcPr>
          <w:p w:rsidR="00366142" w:rsidRPr="009D3DAB" w:rsidRDefault="00366142" w:rsidP="00A04A18">
            <w:pPr>
              <w:jc w:val="right"/>
              <w:rPr>
                <w:rFonts w:ascii="Times New Roman" w:hAnsi="Times New Roman"/>
                <w:b/>
                <w:bCs/>
                <w:sz w:val="22"/>
                <w:szCs w:val="22"/>
              </w:rPr>
            </w:pPr>
            <w:r>
              <w:rPr>
                <w:rFonts w:ascii="Times New Roman" w:hAnsi="Times New Roman"/>
                <w:b/>
                <w:bCs/>
                <w:sz w:val="22"/>
                <w:szCs w:val="22"/>
              </w:rPr>
              <w:t>-</w:t>
            </w:r>
          </w:p>
        </w:tc>
      </w:tr>
      <w:tr w:rsidR="00366142" w:rsidRPr="009D3DAB" w:rsidTr="000730BE">
        <w:trPr>
          <w:trHeight w:val="184"/>
        </w:trPr>
        <w:tc>
          <w:tcPr>
            <w:tcW w:w="360" w:type="dxa"/>
            <w:vAlign w:val="bottom"/>
          </w:tcPr>
          <w:p w:rsidR="00366142" w:rsidRPr="00742DAF" w:rsidRDefault="00366142" w:rsidP="00A55729">
            <w:pPr>
              <w:ind w:left="-18"/>
              <w:rPr>
                <w:rFonts w:ascii="Times New Roman" w:hAnsi="Times New Roman"/>
                <w:color w:val="000000"/>
                <w:sz w:val="22"/>
                <w:szCs w:val="22"/>
              </w:rPr>
            </w:pPr>
          </w:p>
        </w:tc>
        <w:tc>
          <w:tcPr>
            <w:tcW w:w="1890" w:type="dxa"/>
            <w:shd w:val="clear" w:color="auto" w:fill="auto"/>
            <w:vAlign w:val="bottom"/>
          </w:tcPr>
          <w:p w:rsidR="00366142" w:rsidRPr="00742DAF" w:rsidRDefault="00366142" w:rsidP="000730BE">
            <w:pPr>
              <w:ind w:left="-18"/>
              <w:rPr>
                <w:rFonts w:ascii="Times New Roman" w:hAnsi="Times New Roman"/>
                <w:color w:val="000000"/>
                <w:sz w:val="22"/>
                <w:szCs w:val="22"/>
              </w:rPr>
            </w:pPr>
          </w:p>
        </w:tc>
        <w:tc>
          <w:tcPr>
            <w:tcW w:w="1350" w:type="dxa"/>
            <w:tcBorders>
              <w:top w:val="double" w:sz="4" w:space="0" w:color="auto"/>
            </w:tcBorders>
            <w:shd w:val="clear" w:color="auto" w:fill="auto"/>
            <w:noWrap/>
            <w:vAlign w:val="bottom"/>
          </w:tcPr>
          <w:p w:rsidR="00366142" w:rsidRPr="00742DAF" w:rsidRDefault="00366142" w:rsidP="00742DAF">
            <w:pPr>
              <w:jc w:val="right"/>
              <w:rPr>
                <w:rFonts w:ascii="Times New Roman" w:hAnsi="Times New Roman"/>
                <w:bCs/>
                <w:sz w:val="22"/>
                <w:szCs w:val="22"/>
              </w:rPr>
            </w:pPr>
          </w:p>
        </w:tc>
        <w:tc>
          <w:tcPr>
            <w:tcW w:w="1260" w:type="dxa"/>
            <w:tcBorders>
              <w:top w:val="double" w:sz="4" w:space="0" w:color="auto"/>
            </w:tcBorders>
            <w:vAlign w:val="bottom"/>
          </w:tcPr>
          <w:p w:rsidR="00366142" w:rsidRPr="00742DAF" w:rsidRDefault="00366142" w:rsidP="00742DAF">
            <w:pPr>
              <w:jc w:val="right"/>
              <w:rPr>
                <w:rFonts w:ascii="Times New Roman" w:hAnsi="Times New Roman"/>
                <w:bCs/>
                <w:sz w:val="22"/>
                <w:szCs w:val="22"/>
              </w:rPr>
            </w:pPr>
          </w:p>
        </w:tc>
        <w:tc>
          <w:tcPr>
            <w:tcW w:w="1440" w:type="dxa"/>
            <w:tcBorders>
              <w:top w:val="double" w:sz="4" w:space="0" w:color="auto"/>
            </w:tcBorders>
            <w:shd w:val="clear" w:color="auto" w:fill="auto"/>
            <w:noWrap/>
            <w:vAlign w:val="bottom"/>
          </w:tcPr>
          <w:p w:rsidR="00366142" w:rsidRPr="00742DAF" w:rsidRDefault="00366142" w:rsidP="00742DAF">
            <w:pPr>
              <w:jc w:val="right"/>
              <w:rPr>
                <w:rFonts w:ascii="Times New Roman" w:hAnsi="Times New Roman"/>
                <w:bCs/>
                <w:sz w:val="22"/>
                <w:szCs w:val="22"/>
              </w:rPr>
            </w:pPr>
          </w:p>
        </w:tc>
        <w:tc>
          <w:tcPr>
            <w:tcW w:w="1350" w:type="dxa"/>
            <w:tcBorders>
              <w:top w:val="double" w:sz="4" w:space="0" w:color="auto"/>
            </w:tcBorders>
            <w:vAlign w:val="bottom"/>
          </w:tcPr>
          <w:p w:rsidR="00366142" w:rsidRPr="00742DAF" w:rsidRDefault="00366142" w:rsidP="00742DAF">
            <w:pPr>
              <w:jc w:val="right"/>
              <w:rPr>
                <w:rFonts w:ascii="Times New Roman" w:hAnsi="Times New Roman"/>
                <w:bCs/>
                <w:sz w:val="22"/>
                <w:szCs w:val="22"/>
              </w:rPr>
            </w:pPr>
          </w:p>
        </w:tc>
        <w:tc>
          <w:tcPr>
            <w:tcW w:w="1350" w:type="dxa"/>
            <w:tcBorders>
              <w:top w:val="double" w:sz="4" w:space="0" w:color="auto"/>
            </w:tcBorders>
            <w:vAlign w:val="bottom"/>
          </w:tcPr>
          <w:p w:rsidR="00366142" w:rsidRPr="00742DAF" w:rsidRDefault="00366142" w:rsidP="00742DAF">
            <w:pPr>
              <w:jc w:val="right"/>
              <w:rPr>
                <w:rFonts w:ascii="Times New Roman" w:hAnsi="Times New Roman"/>
                <w:bCs/>
                <w:sz w:val="22"/>
                <w:szCs w:val="22"/>
              </w:rPr>
            </w:pPr>
          </w:p>
        </w:tc>
        <w:tc>
          <w:tcPr>
            <w:tcW w:w="1260" w:type="dxa"/>
            <w:tcBorders>
              <w:top w:val="double" w:sz="4" w:space="0" w:color="auto"/>
            </w:tcBorders>
            <w:vAlign w:val="bottom"/>
          </w:tcPr>
          <w:p w:rsidR="00366142" w:rsidRPr="00742DAF" w:rsidRDefault="00366142" w:rsidP="00742DAF">
            <w:pPr>
              <w:jc w:val="right"/>
              <w:rPr>
                <w:rFonts w:ascii="Times New Roman" w:hAnsi="Times New Roman"/>
                <w:bCs/>
                <w:sz w:val="22"/>
                <w:szCs w:val="22"/>
              </w:rPr>
            </w:pPr>
          </w:p>
        </w:tc>
        <w:tc>
          <w:tcPr>
            <w:tcW w:w="1410" w:type="dxa"/>
            <w:tcBorders>
              <w:top w:val="double" w:sz="4" w:space="0" w:color="auto"/>
            </w:tcBorders>
            <w:vAlign w:val="bottom"/>
          </w:tcPr>
          <w:p w:rsidR="00366142" w:rsidRPr="00742DAF" w:rsidRDefault="00366142" w:rsidP="00742DAF">
            <w:pPr>
              <w:jc w:val="right"/>
              <w:rPr>
                <w:rFonts w:ascii="Times New Roman" w:hAnsi="Times New Roman"/>
                <w:bCs/>
                <w:sz w:val="22"/>
                <w:szCs w:val="22"/>
              </w:rPr>
            </w:pPr>
          </w:p>
        </w:tc>
        <w:tc>
          <w:tcPr>
            <w:tcW w:w="1290" w:type="dxa"/>
            <w:tcBorders>
              <w:top w:val="double" w:sz="4" w:space="0" w:color="auto"/>
            </w:tcBorders>
            <w:vAlign w:val="bottom"/>
          </w:tcPr>
          <w:p w:rsidR="00366142" w:rsidRPr="00BE77DF" w:rsidRDefault="00366142" w:rsidP="00A04A18">
            <w:pPr>
              <w:jc w:val="right"/>
              <w:rPr>
                <w:rFonts w:ascii="Times New Roman" w:hAnsi="Times New Roman"/>
                <w:bCs/>
                <w:sz w:val="22"/>
                <w:szCs w:val="22"/>
              </w:rPr>
            </w:pPr>
          </w:p>
        </w:tc>
        <w:tc>
          <w:tcPr>
            <w:tcW w:w="1320" w:type="dxa"/>
            <w:tcBorders>
              <w:top w:val="double" w:sz="4" w:space="0" w:color="auto"/>
            </w:tcBorders>
            <w:shd w:val="clear" w:color="auto" w:fill="auto"/>
            <w:noWrap/>
            <w:vAlign w:val="bottom"/>
          </w:tcPr>
          <w:p w:rsidR="00366142" w:rsidRPr="00BE77DF" w:rsidRDefault="00366142" w:rsidP="00A04A18">
            <w:pPr>
              <w:jc w:val="right"/>
              <w:rPr>
                <w:rFonts w:ascii="Times New Roman" w:hAnsi="Times New Roman"/>
                <w:bCs/>
                <w:sz w:val="22"/>
                <w:szCs w:val="22"/>
              </w:rPr>
            </w:pPr>
          </w:p>
        </w:tc>
      </w:tr>
      <w:tr w:rsidR="00C15A04" w:rsidRPr="009D3DAB" w:rsidTr="003B4963">
        <w:trPr>
          <w:trHeight w:val="300"/>
        </w:trPr>
        <w:tc>
          <w:tcPr>
            <w:tcW w:w="360" w:type="dxa"/>
            <w:vAlign w:val="bottom"/>
          </w:tcPr>
          <w:p w:rsidR="00C15A04" w:rsidRPr="00742DAF" w:rsidRDefault="00C15A04" w:rsidP="00A55729">
            <w:pPr>
              <w:ind w:left="-18"/>
              <w:rPr>
                <w:rFonts w:ascii="Times New Roman" w:hAnsi="Times New Roman"/>
                <w:color w:val="000000"/>
                <w:sz w:val="22"/>
                <w:szCs w:val="22"/>
              </w:rPr>
            </w:pPr>
          </w:p>
        </w:tc>
        <w:tc>
          <w:tcPr>
            <w:tcW w:w="13920" w:type="dxa"/>
            <w:gridSpan w:val="10"/>
            <w:shd w:val="clear" w:color="auto" w:fill="auto"/>
            <w:vAlign w:val="bottom"/>
          </w:tcPr>
          <w:p w:rsidR="00C15A04" w:rsidRDefault="00C15A04" w:rsidP="00C15A04">
            <w:pPr>
              <w:rPr>
                <w:rFonts w:ascii="Times New Roman" w:hAnsi="Times New Roman"/>
                <w:b/>
                <w:bCs/>
                <w:sz w:val="22"/>
                <w:szCs w:val="22"/>
              </w:rPr>
            </w:pPr>
            <w:r w:rsidRPr="00FD4FC1">
              <w:rPr>
                <w:rFonts w:ascii="Times New Roman" w:hAnsi="Times New Roman"/>
                <w:b/>
                <w:bCs/>
                <w:i/>
                <w:color w:val="000000"/>
                <w:sz w:val="22"/>
                <w:szCs w:val="22"/>
                <w:highlight w:val="cyan"/>
              </w:rPr>
              <w:t>Cho kỳ kế toán năm kết thúc ngày 31 tháng 12 năm 2019</w:t>
            </w:r>
          </w:p>
        </w:tc>
      </w:tr>
      <w:tr w:rsidR="00366142" w:rsidRPr="009D3DAB" w:rsidTr="00C15A04">
        <w:trPr>
          <w:trHeight w:val="300"/>
        </w:trPr>
        <w:tc>
          <w:tcPr>
            <w:tcW w:w="360" w:type="dxa"/>
            <w:vAlign w:val="bottom"/>
          </w:tcPr>
          <w:p w:rsidR="00366142" w:rsidRPr="00742DAF" w:rsidRDefault="00366142" w:rsidP="00A55729">
            <w:pPr>
              <w:ind w:left="-18"/>
              <w:rPr>
                <w:rFonts w:ascii="Times New Roman" w:hAnsi="Times New Roman"/>
                <w:color w:val="000000"/>
                <w:sz w:val="22"/>
                <w:szCs w:val="22"/>
              </w:rPr>
            </w:pPr>
          </w:p>
        </w:tc>
        <w:tc>
          <w:tcPr>
            <w:tcW w:w="1890" w:type="dxa"/>
            <w:shd w:val="clear" w:color="auto" w:fill="auto"/>
            <w:vAlign w:val="bottom"/>
          </w:tcPr>
          <w:p w:rsidR="00366142" w:rsidRPr="00742DAF" w:rsidRDefault="00C15A04" w:rsidP="000730BE">
            <w:pPr>
              <w:ind w:left="-18"/>
              <w:rPr>
                <w:rFonts w:ascii="Times New Roman" w:hAnsi="Times New Roman"/>
                <w:b/>
                <w:color w:val="000000"/>
                <w:sz w:val="22"/>
                <w:szCs w:val="22"/>
              </w:rPr>
            </w:pPr>
            <w:r>
              <w:rPr>
                <w:rFonts w:ascii="Times New Roman" w:hAnsi="Times New Roman"/>
                <w:b/>
                <w:bCs/>
                <w:color w:val="000000"/>
                <w:sz w:val="22"/>
                <w:szCs w:val="22"/>
              </w:rPr>
              <w:t>Số đầu năm</w:t>
            </w:r>
          </w:p>
        </w:tc>
        <w:tc>
          <w:tcPr>
            <w:tcW w:w="1350" w:type="dxa"/>
            <w:shd w:val="clear" w:color="auto" w:fill="auto"/>
            <w:noWrap/>
            <w:vAlign w:val="bottom"/>
          </w:tcPr>
          <w:p w:rsidR="00366142" w:rsidRPr="00742DAF" w:rsidRDefault="00366142" w:rsidP="00742DAF">
            <w:pPr>
              <w:jc w:val="right"/>
              <w:rPr>
                <w:rFonts w:ascii="Times New Roman" w:hAnsi="Times New Roman"/>
                <w:b/>
                <w:bCs/>
                <w:sz w:val="22"/>
                <w:szCs w:val="22"/>
              </w:rPr>
            </w:pPr>
            <w:r w:rsidRPr="00742DAF">
              <w:rPr>
                <w:rFonts w:ascii="Times New Roman" w:hAnsi="Times New Roman"/>
                <w:b/>
                <w:bCs/>
                <w:sz w:val="22"/>
                <w:szCs w:val="22"/>
              </w:rPr>
              <w:t>-</w:t>
            </w:r>
          </w:p>
        </w:tc>
        <w:tc>
          <w:tcPr>
            <w:tcW w:w="1260" w:type="dxa"/>
            <w:vAlign w:val="bottom"/>
          </w:tcPr>
          <w:p w:rsidR="00366142" w:rsidRPr="00742DAF" w:rsidRDefault="00366142" w:rsidP="00742DAF">
            <w:pPr>
              <w:jc w:val="right"/>
              <w:rPr>
                <w:rFonts w:ascii="Times New Roman" w:hAnsi="Times New Roman"/>
                <w:b/>
                <w:bCs/>
                <w:sz w:val="22"/>
                <w:szCs w:val="22"/>
              </w:rPr>
            </w:pPr>
            <w:r w:rsidRPr="00742DAF">
              <w:rPr>
                <w:rFonts w:ascii="Times New Roman" w:hAnsi="Times New Roman"/>
                <w:b/>
                <w:bCs/>
                <w:sz w:val="22"/>
                <w:szCs w:val="22"/>
              </w:rPr>
              <w:t>-</w:t>
            </w:r>
          </w:p>
        </w:tc>
        <w:tc>
          <w:tcPr>
            <w:tcW w:w="1440" w:type="dxa"/>
            <w:shd w:val="clear" w:color="auto" w:fill="auto"/>
            <w:noWrap/>
            <w:vAlign w:val="bottom"/>
          </w:tcPr>
          <w:p w:rsidR="00366142" w:rsidRPr="00742DAF" w:rsidRDefault="00366142" w:rsidP="00742DAF">
            <w:pPr>
              <w:jc w:val="right"/>
              <w:rPr>
                <w:rFonts w:ascii="Times New Roman" w:hAnsi="Times New Roman"/>
                <w:b/>
                <w:bCs/>
                <w:sz w:val="22"/>
                <w:szCs w:val="22"/>
              </w:rPr>
            </w:pPr>
            <w:r w:rsidRPr="00742DAF">
              <w:rPr>
                <w:rFonts w:ascii="Times New Roman" w:hAnsi="Times New Roman"/>
                <w:b/>
                <w:bCs/>
                <w:sz w:val="22"/>
                <w:szCs w:val="22"/>
              </w:rPr>
              <w:t>-</w:t>
            </w:r>
          </w:p>
        </w:tc>
        <w:tc>
          <w:tcPr>
            <w:tcW w:w="1350" w:type="dxa"/>
            <w:vAlign w:val="bottom"/>
          </w:tcPr>
          <w:p w:rsidR="00366142" w:rsidRPr="00742DAF" w:rsidRDefault="00366142" w:rsidP="00742DAF">
            <w:pPr>
              <w:jc w:val="right"/>
              <w:rPr>
                <w:rFonts w:ascii="Times New Roman" w:hAnsi="Times New Roman"/>
                <w:b/>
                <w:bCs/>
                <w:sz w:val="22"/>
                <w:szCs w:val="22"/>
              </w:rPr>
            </w:pPr>
            <w:r w:rsidRPr="00742DAF">
              <w:rPr>
                <w:rFonts w:ascii="Times New Roman" w:hAnsi="Times New Roman"/>
                <w:b/>
                <w:bCs/>
                <w:sz w:val="22"/>
                <w:szCs w:val="22"/>
              </w:rPr>
              <w:t>-</w:t>
            </w:r>
          </w:p>
        </w:tc>
        <w:tc>
          <w:tcPr>
            <w:tcW w:w="1350" w:type="dxa"/>
            <w:vAlign w:val="bottom"/>
          </w:tcPr>
          <w:p w:rsidR="00366142" w:rsidRPr="00742DAF" w:rsidRDefault="00366142" w:rsidP="00742DAF">
            <w:pPr>
              <w:jc w:val="right"/>
              <w:rPr>
                <w:rFonts w:ascii="Times New Roman" w:hAnsi="Times New Roman"/>
                <w:b/>
                <w:bCs/>
                <w:sz w:val="22"/>
                <w:szCs w:val="22"/>
              </w:rPr>
            </w:pPr>
            <w:r w:rsidRPr="00742DAF">
              <w:rPr>
                <w:rFonts w:ascii="Times New Roman" w:hAnsi="Times New Roman"/>
                <w:b/>
                <w:bCs/>
                <w:sz w:val="22"/>
                <w:szCs w:val="22"/>
              </w:rPr>
              <w:t>-</w:t>
            </w:r>
          </w:p>
        </w:tc>
        <w:tc>
          <w:tcPr>
            <w:tcW w:w="1260" w:type="dxa"/>
            <w:vAlign w:val="bottom"/>
          </w:tcPr>
          <w:p w:rsidR="00366142" w:rsidRPr="00742DAF" w:rsidRDefault="00366142" w:rsidP="00742DAF">
            <w:pPr>
              <w:jc w:val="right"/>
              <w:rPr>
                <w:rFonts w:ascii="Times New Roman" w:hAnsi="Times New Roman"/>
                <w:b/>
                <w:bCs/>
                <w:sz w:val="22"/>
                <w:szCs w:val="22"/>
              </w:rPr>
            </w:pPr>
            <w:r w:rsidRPr="00742DAF">
              <w:rPr>
                <w:rFonts w:ascii="Times New Roman" w:hAnsi="Times New Roman"/>
                <w:b/>
                <w:bCs/>
                <w:sz w:val="22"/>
                <w:szCs w:val="22"/>
              </w:rPr>
              <w:t>-</w:t>
            </w:r>
          </w:p>
        </w:tc>
        <w:tc>
          <w:tcPr>
            <w:tcW w:w="1410" w:type="dxa"/>
            <w:vAlign w:val="bottom"/>
          </w:tcPr>
          <w:p w:rsidR="00366142" w:rsidRPr="00742DAF" w:rsidRDefault="00366142" w:rsidP="00742DAF">
            <w:pPr>
              <w:jc w:val="right"/>
              <w:rPr>
                <w:rFonts w:ascii="Times New Roman" w:hAnsi="Times New Roman"/>
                <w:b/>
                <w:bCs/>
                <w:sz w:val="22"/>
                <w:szCs w:val="22"/>
              </w:rPr>
            </w:pPr>
            <w:r w:rsidRPr="00742DAF">
              <w:rPr>
                <w:rFonts w:ascii="Times New Roman" w:hAnsi="Times New Roman"/>
                <w:b/>
                <w:bCs/>
                <w:sz w:val="22"/>
                <w:szCs w:val="22"/>
              </w:rPr>
              <w:t>-</w:t>
            </w:r>
          </w:p>
        </w:tc>
        <w:tc>
          <w:tcPr>
            <w:tcW w:w="1290" w:type="dxa"/>
            <w:vAlign w:val="bottom"/>
          </w:tcPr>
          <w:p w:rsidR="00366142" w:rsidRPr="009D3DAB" w:rsidRDefault="00366142" w:rsidP="00A04A18">
            <w:pPr>
              <w:jc w:val="right"/>
              <w:rPr>
                <w:rFonts w:ascii="Times New Roman" w:hAnsi="Times New Roman"/>
                <w:b/>
                <w:bCs/>
                <w:sz w:val="22"/>
                <w:szCs w:val="22"/>
              </w:rPr>
            </w:pPr>
            <w:r>
              <w:rPr>
                <w:rFonts w:ascii="Times New Roman" w:hAnsi="Times New Roman"/>
                <w:b/>
                <w:bCs/>
                <w:sz w:val="22"/>
                <w:szCs w:val="22"/>
              </w:rPr>
              <w:t>-</w:t>
            </w:r>
          </w:p>
        </w:tc>
        <w:tc>
          <w:tcPr>
            <w:tcW w:w="1320" w:type="dxa"/>
            <w:shd w:val="clear" w:color="auto" w:fill="auto"/>
            <w:noWrap/>
            <w:vAlign w:val="bottom"/>
          </w:tcPr>
          <w:p w:rsidR="00366142" w:rsidRPr="009D3DAB" w:rsidRDefault="00366142" w:rsidP="00A04A18">
            <w:pPr>
              <w:jc w:val="right"/>
              <w:rPr>
                <w:rFonts w:ascii="Times New Roman" w:hAnsi="Times New Roman"/>
                <w:b/>
                <w:bCs/>
                <w:sz w:val="22"/>
                <w:szCs w:val="22"/>
              </w:rPr>
            </w:pPr>
            <w:r>
              <w:rPr>
                <w:rFonts w:ascii="Times New Roman" w:hAnsi="Times New Roman"/>
                <w:b/>
                <w:bCs/>
                <w:sz w:val="22"/>
                <w:szCs w:val="22"/>
              </w:rPr>
              <w:t>-</w:t>
            </w:r>
          </w:p>
        </w:tc>
      </w:tr>
      <w:tr w:rsidR="00366142" w:rsidRPr="009D3DAB" w:rsidTr="000730BE">
        <w:trPr>
          <w:trHeight w:val="300"/>
        </w:trPr>
        <w:tc>
          <w:tcPr>
            <w:tcW w:w="360" w:type="dxa"/>
            <w:vAlign w:val="bottom"/>
          </w:tcPr>
          <w:p w:rsidR="00366142" w:rsidRPr="00742DAF" w:rsidRDefault="00366142" w:rsidP="00A55729">
            <w:pPr>
              <w:ind w:left="-18"/>
              <w:rPr>
                <w:rFonts w:ascii="Times New Roman" w:hAnsi="Times New Roman"/>
                <w:color w:val="000000"/>
                <w:sz w:val="22"/>
                <w:szCs w:val="22"/>
              </w:rPr>
            </w:pPr>
          </w:p>
        </w:tc>
        <w:tc>
          <w:tcPr>
            <w:tcW w:w="1890" w:type="dxa"/>
            <w:shd w:val="clear" w:color="auto" w:fill="auto"/>
            <w:vAlign w:val="bottom"/>
          </w:tcPr>
          <w:p w:rsidR="00366142" w:rsidRPr="00742DAF" w:rsidRDefault="00366142" w:rsidP="000730BE">
            <w:pPr>
              <w:ind w:left="-18"/>
              <w:rPr>
                <w:rFonts w:ascii="Times New Roman" w:hAnsi="Times New Roman"/>
                <w:color w:val="000000"/>
                <w:sz w:val="22"/>
                <w:szCs w:val="22"/>
              </w:rPr>
            </w:pPr>
            <w:r w:rsidRPr="00742DAF">
              <w:rPr>
                <w:rFonts w:ascii="Times New Roman" w:hAnsi="Times New Roman"/>
                <w:color w:val="000000"/>
                <w:sz w:val="22"/>
                <w:szCs w:val="22"/>
              </w:rPr>
              <w:t xml:space="preserve">Tăng (giảm) vốn trong </w:t>
            </w:r>
            <w:r w:rsidR="00A55729">
              <w:rPr>
                <w:rFonts w:ascii="Times New Roman" w:hAnsi="Times New Roman"/>
                <w:color w:val="000000"/>
                <w:sz w:val="22"/>
                <w:szCs w:val="22"/>
              </w:rPr>
              <w:t>năm nay</w:t>
            </w:r>
          </w:p>
        </w:tc>
        <w:tc>
          <w:tcPr>
            <w:tcW w:w="1350" w:type="dxa"/>
            <w:shd w:val="clear" w:color="auto" w:fill="auto"/>
            <w:noWrap/>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440" w:type="dxa"/>
            <w:shd w:val="clear" w:color="auto" w:fill="auto"/>
            <w:noWrap/>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41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290" w:type="dxa"/>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c>
          <w:tcPr>
            <w:tcW w:w="1320" w:type="dxa"/>
            <w:shd w:val="clear" w:color="auto" w:fill="auto"/>
            <w:noWrap/>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r>
      <w:tr w:rsidR="00366142" w:rsidRPr="009D3DAB" w:rsidTr="000730BE">
        <w:trPr>
          <w:trHeight w:val="360"/>
        </w:trPr>
        <w:tc>
          <w:tcPr>
            <w:tcW w:w="360" w:type="dxa"/>
            <w:vAlign w:val="bottom"/>
          </w:tcPr>
          <w:p w:rsidR="00366142" w:rsidRPr="00742DAF" w:rsidRDefault="00366142" w:rsidP="00A55729">
            <w:pPr>
              <w:ind w:left="-18"/>
              <w:rPr>
                <w:rFonts w:ascii="Times New Roman" w:hAnsi="Times New Roman"/>
                <w:color w:val="000000"/>
                <w:sz w:val="22"/>
                <w:szCs w:val="22"/>
              </w:rPr>
            </w:pPr>
          </w:p>
        </w:tc>
        <w:tc>
          <w:tcPr>
            <w:tcW w:w="1890" w:type="dxa"/>
            <w:shd w:val="clear" w:color="auto" w:fill="auto"/>
            <w:vAlign w:val="bottom"/>
          </w:tcPr>
          <w:p w:rsidR="00366142" w:rsidRPr="00742DAF" w:rsidRDefault="00366142" w:rsidP="000730BE">
            <w:pPr>
              <w:ind w:left="-18"/>
              <w:rPr>
                <w:rFonts w:ascii="Times New Roman" w:hAnsi="Times New Roman"/>
                <w:color w:val="000000"/>
                <w:sz w:val="22"/>
                <w:szCs w:val="22"/>
              </w:rPr>
            </w:pPr>
            <w:r w:rsidRPr="00742DAF">
              <w:rPr>
                <w:rFonts w:ascii="Times New Roman" w:hAnsi="Times New Roman"/>
                <w:color w:val="000000"/>
                <w:sz w:val="22"/>
                <w:szCs w:val="22"/>
              </w:rPr>
              <w:t xml:space="preserve">Lãi (lỗ) trong </w:t>
            </w:r>
            <w:r w:rsidR="00A55729" w:rsidRPr="00A55729">
              <w:rPr>
                <w:rFonts w:ascii="Times New Roman" w:hAnsi="Times New Roman"/>
                <w:color w:val="000000"/>
                <w:sz w:val="22"/>
                <w:szCs w:val="22"/>
              </w:rPr>
              <w:t>năm nay</w:t>
            </w:r>
          </w:p>
        </w:tc>
        <w:tc>
          <w:tcPr>
            <w:tcW w:w="1350" w:type="dxa"/>
            <w:shd w:val="clear" w:color="auto" w:fill="auto"/>
            <w:noWrap/>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440" w:type="dxa"/>
            <w:shd w:val="clear" w:color="auto" w:fill="auto"/>
            <w:noWrap/>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41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290" w:type="dxa"/>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c>
          <w:tcPr>
            <w:tcW w:w="1320" w:type="dxa"/>
            <w:shd w:val="clear" w:color="auto" w:fill="auto"/>
            <w:noWrap/>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r>
      <w:tr w:rsidR="00366142" w:rsidRPr="009D3DAB" w:rsidTr="000730BE">
        <w:trPr>
          <w:trHeight w:val="259"/>
        </w:trPr>
        <w:tc>
          <w:tcPr>
            <w:tcW w:w="360" w:type="dxa"/>
            <w:vAlign w:val="bottom"/>
          </w:tcPr>
          <w:p w:rsidR="00366142" w:rsidRPr="00742DAF" w:rsidRDefault="00366142" w:rsidP="00A55729">
            <w:pPr>
              <w:ind w:left="162" w:hanging="180"/>
              <w:rPr>
                <w:rFonts w:ascii="Times New Roman" w:hAnsi="Times New Roman"/>
                <w:color w:val="000000"/>
                <w:sz w:val="22"/>
                <w:szCs w:val="22"/>
              </w:rPr>
            </w:pPr>
          </w:p>
        </w:tc>
        <w:tc>
          <w:tcPr>
            <w:tcW w:w="1890" w:type="dxa"/>
            <w:shd w:val="clear" w:color="auto" w:fill="auto"/>
            <w:vAlign w:val="bottom"/>
          </w:tcPr>
          <w:p w:rsidR="00366142" w:rsidRPr="00742DAF" w:rsidRDefault="00366142" w:rsidP="000730BE">
            <w:pPr>
              <w:ind w:left="162" w:hanging="180"/>
              <w:rPr>
                <w:rFonts w:ascii="Times New Roman" w:hAnsi="Times New Roman"/>
                <w:color w:val="000000"/>
                <w:sz w:val="22"/>
                <w:szCs w:val="22"/>
              </w:rPr>
            </w:pPr>
            <w:r w:rsidRPr="00742DAF">
              <w:rPr>
                <w:rFonts w:ascii="Times New Roman" w:hAnsi="Times New Roman"/>
                <w:color w:val="000000"/>
                <w:sz w:val="22"/>
                <w:szCs w:val="22"/>
              </w:rPr>
              <w:t>Trích lập các quỹ</w:t>
            </w:r>
          </w:p>
        </w:tc>
        <w:tc>
          <w:tcPr>
            <w:tcW w:w="1350" w:type="dxa"/>
            <w:shd w:val="clear" w:color="auto" w:fill="auto"/>
            <w:noWrap/>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440" w:type="dxa"/>
            <w:shd w:val="clear" w:color="auto" w:fill="auto"/>
            <w:noWrap/>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41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290" w:type="dxa"/>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c>
          <w:tcPr>
            <w:tcW w:w="1320" w:type="dxa"/>
            <w:shd w:val="clear" w:color="auto" w:fill="auto"/>
            <w:noWrap/>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r>
      <w:tr w:rsidR="00366142" w:rsidRPr="009D3DAB" w:rsidTr="000730BE">
        <w:trPr>
          <w:trHeight w:val="187"/>
        </w:trPr>
        <w:tc>
          <w:tcPr>
            <w:tcW w:w="360" w:type="dxa"/>
            <w:vAlign w:val="bottom"/>
          </w:tcPr>
          <w:p w:rsidR="00366142" w:rsidRPr="00742DAF" w:rsidRDefault="00366142" w:rsidP="00A55729">
            <w:pPr>
              <w:ind w:left="-18" w:firstLine="18"/>
              <w:rPr>
                <w:rFonts w:ascii="Times New Roman" w:hAnsi="Times New Roman"/>
                <w:color w:val="000000"/>
                <w:sz w:val="22"/>
                <w:szCs w:val="22"/>
              </w:rPr>
            </w:pPr>
          </w:p>
        </w:tc>
        <w:tc>
          <w:tcPr>
            <w:tcW w:w="1890" w:type="dxa"/>
            <w:shd w:val="clear" w:color="auto" w:fill="auto"/>
            <w:vAlign w:val="bottom"/>
          </w:tcPr>
          <w:p w:rsidR="00366142" w:rsidRPr="00742DAF" w:rsidRDefault="00366142" w:rsidP="000730BE">
            <w:pPr>
              <w:ind w:left="-18" w:firstLine="18"/>
              <w:rPr>
                <w:rFonts w:ascii="Times New Roman" w:hAnsi="Times New Roman"/>
                <w:color w:val="000000"/>
                <w:sz w:val="22"/>
                <w:szCs w:val="22"/>
              </w:rPr>
            </w:pPr>
            <w:r w:rsidRPr="00742DAF">
              <w:rPr>
                <w:rFonts w:ascii="Times New Roman" w:hAnsi="Times New Roman"/>
                <w:color w:val="000000"/>
                <w:sz w:val="22"/>
                <w:szCs w:val="22"/>
              </w:rPr>
              <w:t>Chia cổ tức</w:t>
            </w:r>
          </w:p>
        </w:tc>
        <w:tc>
          <w:tcPr>
            <w:tcW w:w="1350" w:type="dxa"/>
            <w:shd w:val="clear" w:color="auto" w:fill="auto"/>
            <w:noWrap/>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440" w:type="dxa"/>
            <w:shd w:val="clear" w:color="auto" w:fill="auto"/>
            <w:noWrap/>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41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290" w:type="dxa"/>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c>
          <w:tcPr>
            <w:tcW w:w="1320" w:type="dxa"/>
            <w:shd w:val="clear" w:color="auto" w:fill="auto"/>
            <w:noWrap/>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r>
      <w:tr w:rsidR="00366142" w:rsidRPr="009D3DAB" w:rsidTr="000730BE">
        <w:trPr>
          <w:trHeight w:val="250"/>
        </w:trPr>
        <w:tc>
          <w:tcPr>
            <w:tcW w:w="360" w:type="dxa"/>
            <w:vAlign w:val="bottom"/>
          </w:tcPr>
          <w:p w:rsidR="00366142" w:rsidRPr="00742DAF" w:rsidRDefault="00366142" w:rsidP="00A55729">
            <w:pPr>
              <w:rPr>
                <w:rFonts w:ascii="Times New Roman" w:hAnsi="Times New Roman"/>
                <w:color w:val="000000"/>
                <w:sz w:val="22"/>
                <w:szCs w:val="22"/>
              </w:rPr>
            </w:pPr>
          </w:p>
        </w:tc>
        <w:tc>
          <w:tcPr>
            <w:tcW w:w="1890" w:type="dxa"/>
            <w:shd w:val="clear" w:color="auto" w:fill="auto"/>
            <w:vAlign w:val="bottom"/>
          </w:tcPr>
          <w:p w:rsidR="00366142" w:rsidRPr="00742DAF" w:rsidRDefault="00366142" w:rsidP="000730BE">
            <w:pPr>
              <w:rPr>
                <w:rFonts w:ascii="Times New Roman" w:hAnsi="Times New Roman"/>
                <w:color w:val="000000"/>
                <w:sz w:val="22"/>
                <w:szCs w:val="22"/>
              </w:rPr>
            </w:pPr>
            <w:r w:rsidRPr="00742DAF">
              <w:rPr>
                <w:rFonts w:ascii="Times New Roman" w:hAnsi="Times New Roman"/>
                <w:color w:val="000000"/>
                <w:sz w:val="22"/>
                <w:szCs w:val="22"/>
              </w:rPr>
              <w:t>Tăng (giảm) khác</w:t>
            </w:r>
          </w:p>
        </w:tc>
        <w:tc>
          <w:tcPr>
            <w:tcW w:w="1350" w:type="dxa"/>
            <w:shd w:val="clear" w:color="auto" w:fill="auto"/>
            <w:noWrap/>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440" w:type="dxa"/>
            <w:shd w:val="clear" w:color="auto" w:fill="auto"/>
            <w:noWrap/>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35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26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410" w:type="dxa"/>
            <w:vAlign w:val="bottom"/>
          </w:tcPr>
          <w:p w:rsidR="00366142" w:rsidRPr="00742DAF" w:rsidRDefault="00366142" w:rsidP="00742DAF">
            <w:pPr>
              <w:jc w:val="right"/>
              <w:rPr>
                <w:rFonts w:ascii="Times New Roman" w:hAnsi="Times New Roman"/>
                <w:bCs/>
                <w:sz w:val="22"/>
                <w:szCs w:val="22"/>
              </w:rPr>
            </w:pPr>
            <w:r w:rsidRPr="00742DAF">
              <w:rPr>
                <w:rFonts w:ascii="Times New Roman" w:hAnsi="Times New Roman"/>
                <w:bCs/>
                <w:sz w:val="22"/>
                <w:szCs w:val="22"/>
              </w:rPr>
              <w:t>-</w:t>
            </w:r>
          </w:p>
        </w:tc>
        <w:tc>
          <w:tcPr>
            <w:tcW w:w="1290" w:type="dxa"/>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c>
          <w:tcPr>
            <w:tcW w:w="1320" w:type="dxa"/>
            <w:shd w:val="clear" w:color="auto" w:fill="auto"/>
            <w:noWrap/>
            <w:vAlign w:val="bottom"/>
          </w:tcPr>
          <w:p w:rsidR="00366142" w:rsidRPr="00BE77DF" w:rsidRDefault="00366142" w:rsidP="00A04A18">
            <w:pPr>
              <w:jc w:val="right"/>
              <w:rPr>
                <w:rFonts w:ascii="Times New Roman" w:hAnsi="Times New Roman"/>
                <w:bCs/>
                <w:sz w:val="22"/>
                <w:szCs w:val="22"/>
              </w:rPr>
            </w:pPr>
            <w:r w:rsidRPr="00BE77DF">
              <w:rPr>
                <w:rFonts w:ascii="Times New Roman" w:hAnsi="Times New Roman"/>
                <w:bCs/>
                <w:sz w:val="22"/>
                <w:szCs w:val="22"/>
              </w:rPr>
              <w:t>-</w:t>
            </w:r>
          </w:p>
        </w:tc>
      </w:tr>
      <w:tr w:rsidR="00366142" w:rsidRPr="009D3DAB" w:rsidTr="000730BE">
        <w:trPr>
          <w:trHeight w:val="267"/>
        </w:trPr>
        <w:tc>
          <w:tcPr>
            <w:tcW w:w="360" w:type="dxa"/>
            <w:vAlign w:val="bottom"/>
          </w:tcPr>
          <w:p w:rsidR="00366142" w:rsidRPr="00742DAF" w:rsidRDefault="00366142" w:rsidP="00A55729">
            <w:pPr>
              <w:rPr>
                <w:rFonts w:ascii="Times New Roman" w:hAnsi="Times New Roman"/>
                <w:b/>
                <w:bCs/>
                <w:color w:val="000000"/>
                <w:sz w:val="22"/>
                <w:szCs w:val="22"/>
              </w:rPr>
            </w:pPr>
          </w:p>
        </w:tc>
        <w:tc>
          <w:tcPr>
            <w:tcW w:w="1890" w:type="dxa"/>
            <w:shd w:val="clear" w:color="auto" w:fill="auto"/>
            <w:vAlign w:val="bottom"/>
          </w:tcPr>
          <w:p w:rsidR="00366142" w:rsidRPr="00742DAF" w:rsidRDefault="00C15A04" w:rsidP="000730BE">
            <w:pPr>
              <w:rPr>
                <w:rFonts w:ascii="Times New Roman" w:hAnsi="Times New Roman"/>
                <w:b/>
                <w:bCs/>
                <w:color w:val="000000"/>
                <w:sz w:val="22"/>
                <w:szCs w:val="22"/>
              </w:rPr>
            </w:pPr>
            <w:r>
              <w:rPr>
                <w:rFonts w:ascii="Times New Roman" w:hAnsi="Times New Roman"/>
                <w:b/>
                <w:bCs/>
                <w:color w:val="000000"/>
                <w:sz w:val="22"/>
                <w:szCs w:val="22"/>
              </w:rPr>
              <w:t>Số cuối năm</w:t>
            </w:r>
          </w:p>
        </w:tc>
        <w:tc>
          <w:tcPr>
            <w:tcW w:w="1350" w:type="dxa"/>
            <w:tcBorders>
              <w:top w:val="single" w:sz="4" w:space="0" w:color="auto"/>
              <w:bottom w:val="double" w:sz="2" w:space="0" w:color="auto"/>
            </w:tcBorders>
            <w:shd w:val="clear" w:color="auto" w:fill="auto"/>
            <w:noWrap/>
            <w:vAlign w:val="bottom"/>
          </w:tcPr>
          <w:p w:rsidR="00366142" w:rsidRPr="00742DAF" w:rsidRDefault="00366142" w:rsidP="00742DAF">
            <w:pPr>
              <w:jc w:val="right"/>
              <w:rPr>
                <w:rFonts w:ascii="Times New Roman" w:hAnsi="Times New Roman"/>
                <w:b/>
                <w:bCs/>
                <w:sz w:val="22"/>
                <w:szCs w:val="22"/>
              </w:rPr>
            </w:pPr>
            <w:r w:rsidRPr="00742DAF">
              <w:rPr>
                <w:rFonts w:ascii="Times New Roman" w:hAnsi="Times New Roman"/>
                <w:b/>
                <w:bCs/>
                <w:sz w:val="22"/>
                <w:szCs w:val="22"/>
              </w:rPr>
              <w:t>-</w:t>
            </w:r>
          </w:p>
        </w:tc>
        <w:tc>
          <w:tcPr>
            <w:tcW w:w="1260" w:type="dxa"/>
            <w:tcBorders>
              <w:top w:val="single" w:sz="4" w:space="0" w:color="auto"/>
              <w:bottom w:val="double" w:sz="2" w:space="0" w:color="auto"/>
            </w:tcBorders>
            <w:vAlign w:val="bottom"/>
          </w:tcPr>
          <w:p w:rsidR="00366142" w:rsidRPr="00742DAF" w:rsidRDefault="00366142" w:rsidP="00742DAF">
            <w:pPr>
              <w:jc w:val="right"/>
              <w:rPr>
                <w:rFonts w:ascii="Times New Roman" w:hAnsi="Times New Roman"/>
                <w:b/>
                <w:bCs/>
                <w:sz w:val="22"/>
                <w:szCs w:val="22"/>
              </w:rPr>
            </w:pPr>
            <w:r w:rsidRPr="00742DAF">
              <w:rPr>
                <w:rFonts w:ascii="Times New Roman" w:hAnsi="Times New Roman"/>
                <w:b/>
                <w:bCs/>
                <w:sz w:val="22"/>
                <w:szCs w:val="22"/>
              </w:rPr>
              <w:t>-</w:t>
            </w:r>
          </w:p>
        </w:tc>
        <w:tc>
          <w:tcPr>
            <w:tcW w:w="1440" w:type="dxa"/>
            <w:tcBorders>
              <w:top w:val="single" w:sz="4" w:space="0" w:color="auto"/>
              <w:bottom w:val="double" w:sz="2" w:space="0" w:color="auto"/>
            </w:tcBorders>
            <w:shd w:val="clear" w:color="auto" w:fill="auto"/>
            <w:noWrap/>
            <w:vAlign w:val="bottom"/>
          </w:tcPr>
          <w:p w:rsidR="00366142" w:rsidRPr="00742DAF" w:rsidRDefault="00366142" w:rsidP="00742DAF">
            <w:pPr>
              <w:jc w:val="right"/>
              <w:rPr>
                <w:rFonts w:ascii="Times New Roman" w:hAnsi="Times New Roman"/>
                <w:b/>
                <w:bCs/>
                <w:sz w:val="22"/>
                <w:szCs w:val="22"/>
              </w:rPr>
            </w:pPr>
            <w:r w:rsidRPr="00742DAF">
              <w:rPr>
                <w:rFonts w:ascii="Times New Roman" w:hAnsi="Times New Roman"/>
                <w:b/>
                <w:bCs/>
                <w:sz w:val="22"/>
                <w:szCs w:val="22"/>
              </w:rPr>
              <w:t>-</w:t>
            </w:r>
          </w:p>
        </w:tc>
        <w:tc>
          <w:tcPr>
            <w:tcW w:w="1350" w:type="dxa"/>
            <w:tcBorders>
              <w:top w:val="single" w:sz="4" w:space="0" w:color="auto"/>
              <w:bottom w:val="double" w:sz="2" w:space="0" w:color="auto"/>
            </w:tcBorders>
            <w:vAlign w:val="bottom"/>
          </w:tcPr>
          <w:p w:rsidR="00366142" w:rsidRPr="00742DAF" w:rsidRDefault="00366142" w:rsidP="00A04A18">
            <w:pPr>
              <w:jc w:val="right"/>
              <w:rPr>
                <w:rFonts w:ascii="Times New Roman" w:hAnsi="Times New Roman"/>
                <w:b/>
                <w:bCs/>
                <w:sz w:val="22"/>
                <w:szCs w:val="22"/>
              </w:rPr>
            </w:pPr>
            <w:r w:rsidRPr="00742DAF">
              <w:rPr>
                <w:rFonts w:ascii="Times New Roman" w:hAnsi="Times New Roman"/>
                <w:b/>
                <w:bCs/>
                <w:sz w:val="22"/>
                <w:szCs w:val="22"/>
              </w:rPr>
              <w:t>-</w:t>
            </w:r>
          </w:p>
        </w:tc>
        <w:tc>
          <w:tcPr>
            <w:tcW w:w="1350" w:type="dxa"/>
            <w:tcBorders>
              <w:top w:val="single" w:sz="4" w:space="0" w:color="auto"/>
              <w:bottom w:val="double" w:sz="2" w:space="0" w:color="auto"/>
            </w:tcBorders>
            <w:vAlign w:val="bottom"/>
          </w:tcPr>
          <w:p w:rsidR="00366142" w:rsidRPr="00742DAF" w:rsidRDefault="00366142" w:rsidP="00A04A18">
            <w:pPr>
              <w:jc w:val="right"/>
              <w:rPr>
                <w:rFonts w:ascii="Times New Roman" w:hAnsi="Times New Roman"/>
                <w:b/>
                <w:bCs/>
                <w:sz w:val="22"/>
                <w:szCs w:val="22"/>
              </w:rPr>
            </w:pPr>
            <w:r w:rsidRPr="00742DAF">
              <w:rPr>
                <w:rFonts w:ascii="Times New Roman" w:hAnsi="Times New Roman"/>
                <w:b/>
                <w:bCs/>
                <w:sz w:val="22"/>
                <w:szCs w:val="22"/>
              </w:rPr>
              <w:t>-</w:t>
            </w:r>
          </w:p>
        </w:tc>
        <w:tc>
          <w:tcPr>
            <w:tcW w:w="1260" w:type="dxa"/>
            <w:tcBorders>
              <w:top w:val="single" w:sz="4" w:space="0" w:color="auto"/>
              <w:bottom w:val="double" w:sz="2" w:space="0" w:color="auto"/>
            </w:tcBorders>
            <w:vAlign w:val="bottom"/>
          </w:tcPr>
          <w:p w:rsidR="00366142" w:rsidRPr="00742DAF" w:rsidRDefault="00366142" w:rsidP="00A04A18">
            <w:pPr>
              <w:jc w:val="right"/>
              <w:rPr>
                <w:rFonts w:ascii="Times New Roman" w:hAnsi="Times New Roman"/>
                <w:b/>
                <w:bCs/>
                <w:sz w:val="22"/>
                <w:szCs w:val="22"/>
              </w:rPr>
            </w:pPr>
            <w:r w:rsidRPr="00742DAF">
              <w:rPr>
                <w:rFonts w:ascii="Times New Roman" w:hAnsi="Times New Roman"/>
                <w:b/>
                <w:bCs/>
                <w:sz w:val="22"/>
                <w:szCs w:val="22"/>
              </w:rPr>
              <w:t>-</w:t>
            </w:r>
          </w:p>
        </w:tc>
        <w:tc>
          <w:tcPr>
            <w:tcW w:w="1410" w:type="dxa"/>
            <w:tcBorders>
              <w:top w:val="single" w:sz="4" w:space="0" w:color="auto"/>
              <w:bottom w:val="double" w:sz="2" w:space="0" w:color="auto"/>
            </w:tcBorders>
            <w:vAlign w:val="bottom"/>
          </w:tcPr>
          <w:p w:rsidR="00366142" w:rsidRPr="00742DAF" w:rsidRDefault="00366142" w:rsidP="00A04A18">
            <w:pPr>
              <w:jc w:val="right"/>
              <w:rPr>
                <w:rFonts w:ascii="Times New Roman" w:hAnsi="Times New Roman"/>
                <w:b/>
                <w:bCs/>
                <w:sz w:val="22"/>
                <w:szCs w:val="22"/>
              </w:rPr>
            </w:pPr>
            <w:r w:rsidRPr="00742DAF">
              <w:rPr>
                <w:rFonts w:ascii="Times New Roman" w:hAnsi="Times New Roman"/>
                <w:b/>
                <w:bCs/>
                <w:sz w:val="22"/>
                <w:szCs w:val="22"/>
              </w:rPr>
              <w:t>-</w:t>
            </w:r>
          </w:p>
        </w:tc>
        <w:tc>
          <w:tcPr>
            <w:tcW w:w="1290" w:type="dxa"/>
            <w:tcBorders>
              <w:top w:val="single" w:sz="4" w:space="0" w:color="auto"/>
              <w:bottom w:val="double" w:sz="2" w:space="0" w:color="auto"/>
            </w:tcBorders>
            <w:vAlign w:val="bottom"/>
          </w:tcPr>
          <w:p w:rsidR="00366142" w:rsidRPr="00BE77DF" w:rsidRDefault="00366142" w:rsidP="00A04A18">
            <w:pPr>
              <w:jc w:val="right"/>
              <w:rPr>
                <w:rFonts w:ascii="Times New Roman" w:hAnsi="Times New Roman"/>
                <w:b/>
                <w:bCs/>
                <w:sz w:val="22"/>
                <w:szCs w:val="22"/>
              </w:rPr>
            </w:pPr>
            <w:r w:rsidRPr="00BE77DF">
              <w:rPr>
                <w:rFonts w:ascii="Times New Roman" w:hAnsi="Times New Roman"/>
                <w:b/>
                <w:bCs/>
                <w:sz w:val="22"/>
                <w:szCs w:val="22"/>
              </w:rPr>
              <w:t>-</w:t>
            </w:r>
          </w:p>
        </w:tc>
        <w:tc>
          <w:tcPr>
            <w:tcW w:w="1320" w:type="dxa"/>
            <w:tcBorders>
              <w:top w:val="single" w:sz="4" w:space="0" w:color="auto"/>
              <w:bottom w:val="double" w:sz="2" w:space="0" w:color="auto"/>
            </w:tcBorders>
            <w:shd w:val="clear" w:color="auto" w:fill="auto"/>
            <w:noWrap/>
            <w:vAlign w:val="bottom"/>
          </w:tcPr>
          <w:p w:rsidR="00366142" w:rsidRPr="00BE77DF" w:rsidRDefault="00366142" w:rsidP="00A04A18">
            <w:pPr>
              <w:jc w:val="right"/>
              <w:rPr>
                <w:rFonts w:ascii="Times New Roman" w:hAnsi="Times New Roman"/>
                <w:b/>
                <w:bCs/>
                <w:sz w:val="22"/>
                <w:szCs w:val="22"/>
              </w:rPr>
            </w:pPr>
            <w:r w:rsidRPr="00BE77DF">
              <w:rPr>
                <w:rFonts w:ascii="Times New Roman" w:hAnsi="Times New Roman"/>
                <w:b/>
                <w:bCs/>
                <w:sz w:val="22"/>
                <w:szCs w:val="22"/>
              </w:rPr>
              <w:t>-</w:t>
            </w:r>
          </w:p>
        </w:tc>
      </w:tr>
    </w:tbl>
    <w:p w:rsidR="00366142" w:rsidRPr="001966EA" w:rsidRDefault="00366142" w:rsidP="00366142">
      <w:pPr>
        <w:spacing w:before="120" w:after="120"/>
        <w:ind w:left="547"/>
        <w:rPr>
          <w:rFonts w:ascii="Times New Roman" w:hAnsi="Times New Roman"/>
          <w:bCs/>
          <w:sz w:val="22"/>
          <w:szCs w:val="22"/>
          <w:lang w:val="en-US"/>
        </w:rPr>
        <w:sectPr w:rsidR="00366142" w:rsidRPr="001966EA" w:rsidSect="00AB3D73">
          <w:pgSz w:w="16840" w:h="11907" w:orient="landscape" w:code="9"/>
          <w:pgMar w:top="38" w:right="1152" w:bottom="1152" w:left="1440" w:header="720" w:footer="606" w:gutter="0"/>
          <w:cols w:space="720"/>
          <w:docGrid w:linePitch="326"/>
        </w:sectPr>
      </w:pPr>
    </w:p>
    <w:p w:rsidR="00366142" w:rsidRDefault="00F177C5" w:rsidP="008A4102">
      <w:pPr>
        <w:tabs>
          <w:tab w:val="left" w:pos="450"/>
        </w:tabs>
        <w:spacing w:before="120" w:after="120"/>
        <w:ind w:left="720"/>
        <w:jc w:val="both"/>
        <w:rPr>
          <w:rFonts w:ascii="Times New Roman" w:hAnsi="Times New Roman"/>
          <w:b/>
          <w:sz w:val="22"/>
          <w:szCs w:val="22"/>
          <w:lang w:val="nl-NL"/>
        </w:rPr>
      </w:pPr>
      <w:r>
        <w:rPr>
          <w:rFonts w:ascii="Times New Roman" w:hAnsi="Times New Roman"/>
          <w:b/>
          <w:sz w:val="22"/>
          <w:szCs w:val="22"/>
          <w:lang w:val="nl-NL"/>
        </w:rPr>
        <w:lastRenderedPageBreak/>
        <w:t>Chi tiết vốn góp của chủ sở hữu</w:t>
      </w:r>
    </w:p>
    <w:p w:rsidR="00366142" w:rsidRPr="003A129A" w:rsidRDefault="00366142" w:rsidP="008A4102">
      <w:pPr>
        <w:tabs>
          <w:tab w:val="left" w:pos="450"/>
        </w:tabs>
        <w:spacing w:before="120" w:after="120"/>
        <w:ind w:left="720"/>
        <w:jc w:val="both"/>
        <w:rPr>
          <w:rFonts w:ascii="Times New Roman" w:hAnsi="Times New Roman"/>
          <w:sz w:val="22"/>
          <w:szCs w:val="22"/>
          <w:lang w:val="nl-NL"/>
        </w:rPr>
      </w:pPr>
      <w:r w:rsidRPr="003A129A">
        <w:rPr>
          <w:rFonts w:ascii="Times New Roman" w:hAnsi="Times New Roman"/>
          <w:sz w:val="22"/>
          <w:szCs w:val="22"/>
          <w:lang w:val="nl-NL"/>
        </w:rPr>
        <w:t xml:space="preserve">Theo Giấy chứng nhận đăng ký </w:t>
      </w:r>
      <w:r w:rsidR="007D52CF">
        <w:rPr>
          <w:rFonts w:ascii="Times New Roman" w:hAnsi="Times New Roman"/>
          <w:sz w:val="22"/>
          <w:szCs w:val="22"/>
          <w:lang w:val="nl-NL"/>
        </w:rPr>
        <w:t>doanh nghiệp</w:t>
      </w:r>
      <w:r>
        <w:rPr>
          <w:rFonts w:ascii="Times New Roman" w:hAnsi="Times New Roman"/>
          <w:sz w:val="22"/>
          <w:szCs w:val="22"/>
          <w:lang w:val="nl-NL"/>
        </w:rPr>
        <w:t xml:space="preserve"> số </w:t>
      </w:r>
      <w:r w:rsidRPr="001C5A08">
        <w:rPr>
          <w:rFonts w:ascii="Times New Roman" w:hAnsi="Times New Roman"/>
          <w:sz w:val="22"/>
          <w:szCs w:val="22"/>
          <w:highlight w:val="cyan"/>
          <w:lang w:val="nl-NL"/>
        </w:rPr>
        <w:t>... ngày ... tháng ... năm ...</w:t>
      </w:r>
      <w:r>
        <w:rPr>
          <w:rFonts w:ascii="Times New Roman" w:hAnsi="Times New Roman"/>
          <w:sz w:val="22"/>
          <w:szCs w:val="22"/>
          <w:lang w:val="nl-NL"/>
        </w:rPr>
        <w:t xml:space="preserve"> </w:t>
      </w:r>
      <w:r w:rsidRPr="00C71643">
        <w:rPr>
          <w:rFonts w:ascii="Times New Roman" w:hAnsi="Times New Roman"/>
          <w:sz w:val="22"/>
          <w:szCs w:val="22"/>
          <w:highlight w:val="yellow"/>
          <w:lang w:val="nl-NL"/>
        </w:rPr>
        <w:t>(</w:t>
      </w:r>
      <w:r>
        <w:rPr>
          <w:rFonts w:ascii="Times New Roman" w:hAnsi="Times New Roman"/>
          <w:sz w:val="22"/>
          <w:szCs w:val="22"/>
          <w:highlight w:val="yellow"/>
          <w:lang w:val="nl-NL"/>
        </w:rPr>
        <w:t xml:space="preserve">thuyết minh </w:t>
      </w:r>
      <w:r w:rsidRPr="00C71643">
        <w:rPr>
          <w:rFonts w:ascii="Times New Roman" w:hAnsi="Times New Roman"/>
          <w:sz w:val="22"/>
          <w:szCs w:val="22"/>
          <w:highlight w:val="yellow"/>
          <w:lang w:val="nl-NL"/>
        </w:rPr>
        <w:t xml:space="preserve">theo Giấy chứng nhận đăng ký </w:t>
      </w:r>
      <w:r w:rsidR="007D52CF">
        <w:rPr>
          <w:rFonts w:ascii="Times New Roman" w:hAnsi="Times New Roman"/>
          <w:sz w:val="22"/>
          <w:szCs w:val="22"/>
          <w:highlight w:val="yellow"/>
          <w:lang w:val="nl-NL"/>
        </w:rPr>
        <w:t>doanh nghiệp</w:t>
      </w:r>
      <w:r w:rsidRPr="00C71643">
        <w:rPr>
          <w:rFonts w:ascii="Times New Roman" w:hAnsi="Times New Roman"/>
          <w:sz w:val="22"/>
          <w:szCs w:val="22"/>
          <w:highlight w:val="yellow"/>
          <w:lang w:val="nl-NL"/>
        </w:rPr>
        <w:t xml:space="preserve"> cuối cùng)</w:t>
      </w:r>
      <w:r>
        <w:rPr>
          <w:rFonts w:ascii="Times New Roman" w:hAnsi="Times New Roman"/>
          <w:sz w:val="22"/>
          <w:szCs w:val="22"/>
          <w:lang w:val="nl-NL"/>
        </w:rPr>
        <w:t xml:space="preserve"> do </w:t>
      </w:r>
      <w:r w:rsidRPr="00146F10">
        <w:rPr>
          <w:rFonts w:ascii="Times New Roman" w:hAnsi="Times New Roman"/>
          <w:sz w:val="22"/>
          <w:szCs w:val="22"/>
          <w:highlight w:val="cyan"/>
          <w:lang w:val="nl-NL"/>
        </w:rPr>
        <w:t>Sở Kế hoạch và Đầu tư thành phố Hồ Chí Minh</w:t>
      </w:r>
      <w:r>
        <w:rPr>
          <w:rFonts w:ascii="Times New Roman" w:hAnsi="Times New Roman"/>
          <w:sz w:val="22"/>
          <w:szCs w:val="22"/>
          <w:lang w:val="nl-NL"/>
        </w:rPr>
        <w:t xml:space="preserve"> cấp, vốn điều lệ của Côn</w:t>
      </w:r>
      <w:r w:rsidR="00574117">
        <w:rPr>
          <w:rFonts w:ascii="Times New Roman" w:hAnsi="Times New Roman"/>
          <w:sz w:val="22"/>
          <w:szCs w:val="22"/>
          <w:lang w:val="nl-NL"/>
        </w:rPr>
        <w:t>g</w:t>
      </w:r>
      <w:r>
        <w:rPr>
          <w:rFonts w:ascii="Times New Roman" w:hAnsi="Times New Roman"/>
          <w:sz w:val="22"/>
          <w:szCs w:val="22"/>
          <w:lang w:val="nl-NL"/>
        </w:rPr>
        <w:t xml:space="preserve"> ty là </w:t>
      </w:r>
      <w:r w:rsidRPr="003A129A">
        <w:rPr>
          <w:rFonts w:ascii="Times New Roman" w:hAnsi="Times New Roman"/>
          <w:sz w:val="22"/>
          <w:szCs w:val="22"/>
          <w:highlight w:val="cyan"/>
          <w:lang w:val="nl-NL"/>
        </w:rPr>
        <w:t>....</w:t>
      </w:r>
      <w:r>
        <w:rPr>
          <w:rFonts w:ascii="Times New Roman" w:hAnsi="Times New Roman"/>
          <w:sz w:val="22"/>
          <w:szCs w:val="22"/>
          <w:lang w:val="nl-NL"/>
        </w:rPr>
        <w:t xml:space="preserve"> VND. Tại </w:t>
      </w:r>
      <w:r w:rsidRPr="003A129A">
        <w:rPr>
          <w:rFonts w:ascii="Times New Roman" w:hAnsi="Times New Roman"/>
          <w:sz w:val="22"/>
          <w:szCs w:val="22"/>
          <w:highlight w:val="cyan"/>
          <w:lang w:val="nl-NL"/>
        </w:rPr>
        <w:t>ngày 3</w:t>
      </w:r>
      <w:r w:rsidR="0099002E">
        <w:rPr>
          <w:rFonts w:ascii="Times New Roman" w:hAnsi="Times New Roman"/>
          <w:sz w:val="22"/>
          <w:szCs w:val="22"/>
          <w:highlight w:val="cyan"/>
          <w:lang w:val="nl-NL"/>
        </w:rPr>
        <w:t>1</w:t>
      </w:r>
      <w:r w:rsidRPr="003A129A">
        <w:rPr>
          <w:rFonts w:ascii="Times New Roman" w:hAnsi="Times New Roman"/>
          <w:sz w:val="22"/>
          <w:szCs w:val="22"/>
          <w:highlight w:val="cyan"/>
          <w:lang w:val="nl-NL"/>
        </w:rPr>
        <w:t xml:space="preserve"> tháng </w:t>
      </w:r>
      <w:r w:rsidR="0099002E">
        <w:rPr>
          <w:rFonts w:ascii="Times New Roman" w:hAnsi="Times New Roman"/>
          <w:sz w:val="22"/>
          <w:szCs w:val="22"/>
          <w:highlight w:val="cyan"/>
          <w:lang w:val="nl-NL"/>
        </w:rPr>
        <w:t>12</w:t>
      </w:r>
      <w:r w:rsidR="001526F0">
        <w:rPr>
          <w:rFonts w:ascii="Times New Roman" w:hAnsi="Times New Roman"/>
          <w:sz w:val="22"/>
          <w:szCs w:val="22"/>
          <w:highlight w:val="cyan"/>
          <w:lang w:val="nl-NL"/>
        </w:rPr>
        <w:t xml:space="preserve"> năm 201</w:t>
      </w:r>
      <w:r w:rsidR="006B7A07" w:rsidRPr="006B7A07">
        <w:rPr>
          <w:rFonts w:ascii="Times New Roman" w:hAnsi="Times New Roman"/>
          <w:sz w:val="22"/>
          <w:szCs w:val="22"/>
          <w:highlight w:val="cyan"/>
          <w:lang w:val="nl-NL"/>
        </w:rPr>
        <w:t>9</w:t>
      </w:r>
      <w:r>
        <w:rPr>
          <w:rFonts w:ascii="Times New Roman" w:hAnsi="Times New Roman"/>
          <w:sz w:val="22"/>
          <w:szCs w:val="22"/>
          <w:lang w:val="nl-NL"/>
        </w:rPr>
        <w:t xml:space="preserve">, vốn điều lệ đã được các cổ đông </w:t>
      </w:r>
      <w:r w:rsidRPr="003A129A">
        <w:rPr>
          <w:rFonts w:ascii="Times New Roman" w:hAnsi="Times New Roman"/>
          <w:sz w:val="22"/>
          <w:szCs w:val="22"/>
          <w:highlight w:val="cyan"/>
          <w:lang w:val="nl-NL"/>
        </w:rPr>
        <w:t>góp đủ</w:t>
      </w:r>
      <w:r>
        <w:rPr>
          <w:rFonts w:ascii="Times New Roman" w:hAnsi="Times New Roman"/>
          <w:sz w:val="22"/>
          <w:szCs w:val="22"/>
          <w:lang w:val="nl-NL"/>
        </w:rPr>
        <w:t xml:space="preserve"> như sau:</w:t>
      </w:r>
    </w:p>
    <w:tbl>
      <w:tblPr>
        <w:tblW w:w="9000" w:type="dxa"/>
        <w:tblInd w:w="468" w:type="dxa"/>
        <w:tblLook w:val="0000" w:firstRow="0" w:lastRow="0" w:firstColumn="0" w:lastColumn="0" w:noHBand="0" w:noVBand="0"/>
      </w:tblPr>
      <w:tblGrid>
        <w:gridCol w:w="270"/>
        <w:gridCol w:w="1890"/>
        <w:gridCol w:w="1530"/>
        <w:gridCol w:w="1080"/>
        <w:gridCol w:w="270"/>
        <w:gridCol w:w="1800"/>
        <w:gridCol w:w="240"/>
        <w:gridCol w:w="1920"/>
      </w:tblGrid>
      <w:tr w:rsidR="004411DC" w:rsidRPr="009D3DAB" w:rsidTr="004411DC">
        <w:trPr>
          <w:trHeight w:val="300"/>
        </w:trPr>
        <w:tc>
          <w:tcPr>
            <w:tcW w:w="270" w:type="dxa"/>
            <w:tcBorders>
              <w:top w:val="nil"/>
              <w:left w:val="nil"/>
              <w:bottom w:val="nil"/>
              <w:right w:val="nil"/>
            </w:tcBorders>
          </w:tcPr>
          <w:p w:rsidR="004411DC" w:rsidRPr="003A129A" w:rsidRDefault="004411DC" w:rsidP="00A04A18">
            <w:pPr>
              <w:rPr>
                <w:rFonts w:ascii="Times New Roman" w:hAnsi="Times New Roman"/>
                <w:b/>
                <w:bCs/>
                <w:i/>
                <w:iCs/>
                <w:sz w:val="22"/>
                <w:szCs w:val="22"/>
                <w:lang w:val="nl-NL"/>
              </w:rPr>
            </w:pPr>
          </w:p>
        </w:tc>
        <w:tc>
          <w:tcPr>
            <w:tcW w:w="1890" w:type="dxa"/>
            <w:vMerge w:val="restart"/>
            <w:tcBorders>
              <w:top w:val="nil"/>
              <w:left w:val="nil"/>
              <w:right w:val="nil"/>
            </w:tcBorders>
            <w:shd w:val="clear" w:color="auto" w:fill="auto"/>
            <w:vAlign w:val="center"/>
          </w:tcPr>
          <w:p w:rsidR="004411DC" w:rsidRPr="003A129A" w:rsidRDefault="004411DC" w:rsidP="00A04A18">
            <w:pPr>
              <w:jc w:val="center"/>
              <w:rPr>
                <w:rFonts w:ascii="Times New Roman" w:hAnsi="Times New Roman"/>
                <w:b/>
                <w:bCs/>
                <w:iCs/>
                <w:sz w:val="22"/>
                <w:szCs w:val="22"/>
                <w:lang w:val="nl-NL"/>
              </w:rPr>
            </w:pPr>
            <w:r w:rsidRPr="003A129A">
              <w:rPr>
                <w:rFonts w:ascii="Times New Roman" w:hAnsi="Times New Roman"/>
                <w:b/>
                <w:bCs/>
                <w:iCs/>
                <w:sz w:val="22"/>
                <w:szCs w:val="22"/>
                <w:lang w:val="nl-NL"/>
              </w:rPr>
              <w:t>Cổ đông</w:t>
            </w:r>
          </w:p>
        </w:tc>
        <w:tc>
          <w:tcPr>
            <w:tcW w:w="2610" w:type="dxa"/>
            <w:gridSpan w:val="2"/>
            <w:tcBorders>
              <w:top w:val="nil"/>
              <w:left w:val="nil"/>
              <w:bottom w:val="single" w:sz="4" w:space="0" w:color="auto"/>
              <w:right w:val="nil"/>
            </w:tcBorders>
          </w:tcPr>
          <w:p w:rsidR="004411DC" w:rsidRPr="003A129A" w:rsidRDefault="004411DC" w:rsidP="007D52CF">
            <w:pPr>
              <w:jc w:val="center"/>
              <w:rPr>
                <w:rFonts w:ascii="Times New Roman" w:hAnsi="Times New Roman"/>
                <w:b/>
                <w:bCs/>
                <w:sz w:val="22"/>
                <w:szCs w:val="22"/>
                <w:lang w:val="nl-NL"/>
              </w:rPr>
            </w:pPr>
            <w:r>
              <w:rPr>
                <w:rFonts w:ascii="Times New Roman" w:hAnsi="Times New Roman"/>
                <w:b/>
                <w:bCs/>
                <w:sz w:val="22"/>
                <w:szCs w:val="22"/>
                <w:lang w:val="nl-NL"/>
              </w:rPr>
              <w:t xml:space="preserve">Vốn điều lệ theo Giấy </w:t>
            </w:r>
            <w:r w:rsidRPr="004411DC">
              <w:rPr>
                <w:rFonts w:ascii="Times New Roman" w:hAnsi="Times New Roman"/>
                <w:b/>
                <w:bCs/>
                <w:sz w:val="22"/>
                <w:szCs w:val="22"/>
                <w:lang w:val="nl-NL"/>
              </w:rPr>
              <w:t xml:space="preserve">chứng nhận </w:t>
            </w:r>
            <w:r w:rsidRPr="004411DC">
              <w:rPr>
                <w:rFonts w:ascii="Times New Roman" w:hAnsi="Times New Roman" w:hint="cs"/>
                <w:b/>
                <w:bCs/>
                <w:sz w:val="22"/>
                <w:szCs w:val="22"/>
                <w:lang w:val="nl-NL"/>
              </w:rPr>
              <w:t>đă</w:t>
            </w:r>
            <w:r w:rsidRPr="004411DC">
              <w:rPr>
                <w:rFonts w:ascii="Times New Roman" w:hAnsi="Times New Roman"/>
                <w:b/>
                <w:bCs/>
                <w:sz w:val="22"/>
                <w:szCs w:val="22"/>
                <w:lang w:val="nl-NL"/>
              </w:rPr>
              <w:t>ng ký doanh nghiệp</w:t>
            </w:r>
          </w:p>
        </w:tc>
        <w:tc>
          <w:tcPr>
            <w:tcW w:w="270" w:type="dxa"/>
            <w:tcBorders>
              <w:top w:val="nil"/>
              <w:left w:val="nil"/>
              <w:right w:val="nil"/>
            </w:tcBorders>
          </w:tcPr>
          <w:p w:rsidR="004411DC" w:rsidRPr="003A129A" w:rsidRDefault="004411DC" w:rsidP="00A04A18">
            <w:pPr>
              <w:jc w:val="right"/>
              <w:rPr>
                <w:rFonts w:ascii="Times New Roman" w:hAnsi="Times New Roman"/>
                <w:b/>
                <w:bCs/>
                <w:sz w:val="22"/>
                <w:szCs w:val="22"/>
                <w:lang w:val="nl-NL"/>
              </w:rPr>
            </w:pPr>
          </w:p>
        </w:tc>
        <w:tc>
          <w:tcPr>
            <w:tcW w:w="3960" w:type="dxa"/>
            <w:gridSpan w:val="3"/>
            <w:tcBorders>
              <w:top w:val="nil"/>
              <w:left w:val="nil"/>
              <w:bottom w:val="single" w:sz="4" w:space="0" w:color="auto"/>
              <w:right w:val="nil"/>
            </w:tcBorders>
            <w:shd w:val="clear" w:color="auto" w:fill="auto"/>
            <w:vAlign w:val="center"/>
          </w:tcPr>
          <w:p w:rsidR="004411DC" w:rsidRPr="00B4593F" w:rsidRDefault="004411DC" w:rsidP="004411DC">
            <w:pPr>
              <w:jc w:val="center"/>
              <w:rPr>
                <w:rFonts w:ascii="Times New Roman" w:hAnsi="Times New Roman"/>
                <w:b/>
                <w:bCs/>
                <w:sz w:val="22"/>
                <w:szCs w:val="22"/>
                <w:lang w:eastAsia="zh-TW"/>
              </w:rPr>
            </w:pPr>
            <w:r>
              <w:rPr>
                <w:rFonts w:ascii="Times New Roman" w:hAnsi="Times New Roman"/>
                <w:b/>
                <w:bCs/>
                <w:sz w:val="22"/>
                <w:szCs w:val="22"/>
                <w:lang w:eastAsia="zh-TW"/>
              </w:rPr>
              <w:t>Vốn đã góp</w:t>
            </w:r>
          </w:p>
        </w:tc>
      </w:tr>
      <w:tr w:rsidR="004411DC" w:rsidRPr="009D3DAB" w:rsidTr="004411DC">
        <w:trPr>
          <w:trHeight w:val="300"/>
        </w:trPr>
        <w:tc>
          <w:tcPr>
            <w:tcW w:w="270" w:type="dxa"/>
            <w:tcBorders>
              <w:top w:val="nil"/>
              <w:left w:val="nil"/>
              <w:bottom w:val="nil"/>
              <w:right w:val="nil"/>
            </w:tcBorders>
          </w:tcPr>
          <w:p w:rsidR="004411DC" w:rsidRPr="00C86AE9" w:rsidRDefault="004411DC" w:rsidP="00A04A18">
            <w:pPr>
              <w:ind w:left="162" w:hanging="180"/>
              <w:rPr>
                <w:rFonts w:ascii="Times New Roman" w:hAnsi="Times New Roman"/>
                <w:sz w:val="22"/>
                <w:szCs w:val="22"/>
              </w:rPr>
            </w:pPr>
          </w:p>
        </w:tc>
        <w:tc>
          <w:tcPr>
            <w:tcW w:w="1890" w:type="dxa"/>
            <w:vMerge/>
            <w:tcBorders>
              <w:left w:val="nil"/>
              <w:bottom w:val="nil"/>
              <w:right w:val="nil"/>
            </w:tcBorders>
            <w:shd w:val="clear" w:color="auto" w:fill="auto"/>
            <w:vAlign w:val="center"/>
          </w:tcPr>
          <w:p w:rsidR="004411DC" w:rsidRPr="00C86AE9" w:rsidRDefault="004411DC" w:rsidP="00A04A18">
            <w:pPr>
              <w:ind w:left="-18"/>
              <w:rPr>
                <w:rFonts w:ascii="Times New Roman" w:hAnsi="Times New Roman"/>
                <w:sz w:val="22"/>
                <w:szCs w:val="22"/>
              </w:rPr>
            </w:pPr>
          </w:p>
        </w:tc>
        <w:tc>
          <w:tcPr>
            <w:tcW w:w="1530" w:type="dxa"/>
            <w:tcBorders>
              <w:top w:val="single" w:sz="4" w:space="0" w:color="auto"/>
              <w:left w:val="nil"/>
              <w:bottom w:val="single" w:sz="4" w:space="0" w:color="auto"/>
              <w:right w:val="nil"/>
            </w:tcBorders>
          </w:tcPr>
          <w:p w:rsidR="004411DC" w:rsidRPr="004411DC" w:rsidRDefault="004411DC" w:rsidP="00A04A18">
            <w:pPr>
              <w:ind w:right="-18"/>
              <w:jc w:val="right"/>
              <w:rPr>
                <w:rFonts w:ascii="Times New Roman" w:hAnsi="Times New Roman"/>
                <w:b/>
                <w:sz w:val="22"/>
                <w:szCs w:val="22"/>
              </w:rPr>
            </w:pPr>
            <w:r w:rsidRPr="004411DC">
              <w:rPr>
                <w:rFonts w:ascii="Times New Roman" w:hAnsi="Times New Roman"/>
                <w:b/>
                <w:sz w:val="22"/>
                <w:szCs w:val="22"/>
              </w:rPr>
              <w:t>VND</w:t>
            </w:r>
          </w:p>
        </w:tc>
        <w:tc>
          <w:tcPr>
            <w:tcW w:w="1080" w:type="dxa"/>
            <w:tcBorders>
              <w:top w:val="single" w:sz="4" w:space="0" w:color="auto"/>
              <w:left w:val="nil"/>
              <w:bottom w:val="single" w:sz="4" w:space="0" w:color="auto"/>
              <w:right w:val="nil"/>
            </w:tcBorders>
          </w:tcPr>
          <w:p w:rsidR="004411DC" w:rsidRPr="004411DC" w:rsidRDefault="004411DC" w:rsidP="00A04A18">
            <w:pPr>
              <w:jc w:val="right"/>
              <w:rPr>
                <w:rFonts w:ascii="Times New Roman" w:hAnsi="Times New Roman"/>
                <w:b/>
                <w:sz w:val="22"/>
                <w:szCs w:val="22"/>
              </w:rPr>
            </w:pPr>
            <w:r w:rsidRPr="004411DC">
              <w:rPr>
                <w:rFonts w:ascii="Times New Roman" w:hAnsi="Times New Roman"/>
                <w:b/>
                <w:sz w:val="22"/>
                <w:szCs w:val="22"/>
              </w:rPr>
              <w:t>%</w:t>
            </w:r>
          </w:p>
        </w:tc>
        <w:tc>
          <w:tcPr>
            <w:tcW w:w="270" w:type="dxa"/>
            <w:tcBorders>
              <w:top w:val="nil"/>
              <w:left w:val="nil"/>
              <w:bottom w:val="nil"/>
              <w:right w:val="nil"/>
            </w:tcBorders>
          </w:tcPr>
          <w:p w:rsidR="004411DC" w:rsidRPr="003A129A" w:rsidRDefault="004411DC" w:rsidP="00A04A18">
            <w:pPr>
              <w:jc w:val="right"/>
              <w:rPr>
                <w:rFonts w:ascii="Times New Roman" w:hAnsi="Times New Roman"/>
                <w:b/>
                <w:sz w:val="22"/>
                <w:szCs w:val="22"/>
                <w:u w:val="single"/>
              </w:rPr>
            </w:pPr>
          </w:p>
        </w:tc>
        <w:tc>
          <w:tcPr>
            <w:tcW w:w="1800" w:type="dxa"/>
            <w:tcBorders>
              <w:top w:val="nil"/>
              <w:left w:val="nil"/>
              <w:bottom w:val="single" w:sz="4" w:space="0" w:color="auto"/>
              <w:right w:val="nil"/>
            </w:tcBorders>
            <w:shd w:val="clear" w:color="auto" w:fill="auto"/>
            <w:vAlign w:val="center"/>
          </w:tcPr>
          <w:p w:rsidR="004411DC" w:rsidRPr="00B4593F" w:rsidRDefault="004411DC" w:rsidP="003B4963">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40" w:type="dxa"/>
            <w:tcBorders>
              <w:top w:val="nil"/>
              <w:left w:val="nil"/>
              <w:bottom w:val="nil"/>
              <w:right w:val="nil"/>
            </w:tcBorders>
            <w:shd w:val="clear" w:color="auto" w:fill="auto"/>
            <w:vAlign w:val="center"/>
          </w:tcPr>
          <w:p w:rsidR="004411DC" w:rsidRPr="00B4593F" w:rsidRDefault="004411DC" w:rsidP="003B4963">
            <w:pPr>
              <w:jc w:val="right"/>
              <w:rPr>
                <w:rFonts w:ascii="Times New Roman" w:hAnsi="Times New Roman"/>
                <w:b/>
                <w:bCs/>
                <w:sz w:val="22"/>
                <w:szCs w:val="22"/>
                <w:lang w:eastAsia="zh-TW"/>
              </w:rPr>
            </w:pPr>
          </w:p>
        </w:tc>
        <w:tc>
          <w:tcPr>
            <w:tcW w:w="1920" w:type="dxa"/>
            <w:tcBorders>
              <w:top w:val="nil"/>
              <w:left w:val="nil"/>
              <w:bottom w:val="single" w:sz="4" w:space="0" w:color="auto"/>
              <w:right w:val="nil"/>
            </w:tcBorders>
            <w:shd w:val="clear" w:color="auto" w:fill="auto"/>
            <w:vAlign w:val="center"/>
          </w:tcPr>
          <w:p w:rsidR="004411DC" w:rsidRPr="00B4593F" w:rsidRDefault="004411DC" w:rsidP="003B4963">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9D3DAB" w:rsidTr="004411DC">
        <w:trPr>
          <w:trHeight w:val="300"/>
        </w:trPr>
        <w:tc>
          <w:tcPr>
            <w:tcW w:w="270" w:type="dxa"/>
            <w:tcBorders>
              <w:top w:val="nil"/>
              <w:left w:val="nil"/>
              <w:bottom w:val="nil"/>
              <w:right w:val="nil"/>
            </w:tcBorders>
          </w:tcPr>
          <w:p w:rsidR="00366142" w:rsidRPr="00C86AE9" w:rsidRDefault="00366142" w:rsidP="00A04A18">
            <w:pPr>
              <w:ind w:left="162" w:hanging="180"/>
              <w:rPr>
                <w:rFonts w:ascii="Times New Roman" w:hAnsi="Times New Roman"/>
                <w:sz w:val="22"/>
                <w:szCs w:val="22"/>
              </w:rPr>
            </w:pPr>
          </w:p>
        </w:tc>
        <w:tc>
          <w:tcPr>
            <w:tcW w:w="1890" w:type="dxa"/>
            <w:tcBorders>
              <w:top w:val="nil"/>
              <w:left w:val="nil"/>
              <w:bottom w:val="nil"/>
              <w:right w:val="nil"/>
            </w:tcBorders>
            <w:shd w:val="clear" w:color="auto" w:fill="auto"/>
            <w:vAlign w:val="center"/>
          </w:tcPr>
          <w:p w:rsidR="00366142" w:rsidRPr="009D3DAB" w:rsidRDefault="00366142" w:rsidP="00A04A18">
            <w:pPr>
              <w:ind w:left="-18"/>
              <w:rPr>
                <w:rFonts w:ascii="Times New Roman" w:hAnsi="Times New Roman"/>
                <w:sz w:val="22"/>
                <w:szCs w:val="22"/>
              </w:rPr>
            </w:pPr>
            <w:r w:rsidRPr="00C86AE9">
              <w:rPr>
                <w:rFonts w:ascii="Times New Roman" w:hAnsi="Times New Roman"/>
                <w:sz w:val="22"/>
                <w:szCs w:val="22"/>
              </w:rPr>
              <w:t xml:space="preserve">Vốn góp của công ty mẹ </w:t>
            </w:r>
            <w:r w:rsidRPr="00C71643">
              <w:rPr>
                <w:rFonts w:ascii="Times New Roman" w:hAnsi="Times New Roman"/>
                <w:sz w:val="22"/>
                <w:szCs w:val="22"/>
                <w:highlight w:val="yellow"/>
              </w:rPr>
              <w:t>(nếu là công ty con)</w:t>
            </w:r>
          </w:p>
        </w:tc>
        <w:tc>
          <w:tcPr>
            <w:tcW w:w="1530" w:type="dxa"/>
            <w:tcBorders>
              <w:top w:val="single" w:sz="4" w:space="0" w:color="auto"/>
              <w:left w:val="nil"/>
              <w:bottom w:val="nil"/>
              <w:right w:val="nil"/>
            </w:tcBorders>
            <w:vAlign w:val="bottom"/>
          </w:tcPr>
          <w:p w:rsidR="00366142" w:rsidRPr="003A129A" w:rsidRDefault="00366142" w:rsidP="00A04A18">
            <w:pPr>
              <w:jc w:val="right"/>
              <w:rPr>
                <w:rFonts w:ascii="Times New Roman" w:hAnsi="Times New Roman"/>
                <w:sz w:val="22"/>
                <w:szCs w:val="22"/>
              </w:rPr>
            </w:pPr>
            <w:r w:rsidRPr="003A129A">
              <w:rPr>
                <w:rFonts w:ascii="Times New Roman" w:hAnsi="Times New Roman"/>
                <w:sz w:val="22"/>
                <w:szCs w:val="22"/>
              </w:rPr>
              <w:t>-</w:t>
            </w:r>
          </w:p>
        </w:tc>
        <w:tc>
          <w:tcPr>
            <w:tcW w:w="1080" w:type="dxa"/>
            <w:tcBorders>
              <w:top w:val="single" w:sz="4" w:space="0" w:color="auto"/>
              <w:left w:val="nil"/>
              <w:bottom w:val="nil"/>
              <w:right w:val="nil"/>
            </w:tcBorders>
            <w:vAlign w:val="bottom"/>
          </w:tcPr>
          <w:p w:rsidR="00366142" w:rsidRPr="003A129A" w:rsidRDefault="00366142" w:rsidP="00A04A18">
            <w:pPr>
              <w:jc w:val="right"/>
              <w:rPr>
                <w:rFonts w:ascii="Times New Roman" w:hAnsi="Times New Roman"/>
                <w:sz w:val="22"/>
                <w:szCs w:val="22"/>
              </w:rPr>
            </w:pPr>
            <w:r w:rsidRPr="003A129A">
              <w:rPr>
                <w:rFonts w:ascii="Times New Roman" w:hAnsi="Times New Roman"/>
                <w:sz w:val="22"/>
                <w:szCs w:val="22"/>
              </w:rPr>
              <w:t>-</w:t>
            </w:r>
          </w:p>
        </w:tc>
        <w:tc>
          <w:tcPr>
            <w:tcW w:w="270" w:type="dxa"/>
            <w:tcBorders>
              <w:left w:val="nil"/>
              <w:bottom w:val="nil"/>
              <w:right w:val="nil"/>
            </w:tcBorders>
            <w:vAlign w:val="bottom"/>
          </w:tcPr>
          <w:p w:rsidR="00366142" w:rsidRPr="003A129A" w:rsidRDefault="00366142" w:rsidP="00A04A18">
            <w:pPr>
              <w:jc w:val="right"/>
              <w:rPr>
                <w:rFonts w:ascii="Times New Roman" w:hAnsi="Times New Roman"/>
                <w:sz w:val="22"/>
                <w:szCs w:val="22"/>
              </w:rPr>
            </w:pPr>
          </w:p>
        </w:tc>
        <w:tc>
          <w:tcPr>
            <w:tcW w:w="1800" w:type="dxa"/>
            <w:tcBorders>
              <w:top w:val="single" w:sz="4" w:space="0" w:color="auto"/>
              <w:left w:val="nil"/>
              <w:bottom w:val="nil"/>
              <w:right w:val="nil"/>
            </w:tcBorders>
            <w:shd w:val="clear" w:color="auto" w:fill="auto"/>
            <w:vAlign w:val="bottom"/>
          </w:tcPr>
          <w:p w:rsidR="00366142" w:rsidRPr="003A129A" w:rsidRDefault="00366142" w:rsidP="00A04A18">
            <w:pPr>
              <w:jc w:val="right"/>
              <w:rPr>
                <w:rFonts w:ascii="Times New Roman" w:hAnsi="Times New Roman"/>
                <w:sz w:val="22"/>
                <w:szCs w:val="22"/>
              </w:rPr>
            </w:pPr>
            <w:r w:rsidRPr="003A129A">
              <w:rPr>
                <w:rFonts w:ascii="Times New Roman" w:hAnsi="Times New Roman"/>
                <w:sz w:val="22"/>
                <w:szCs w:val="22"/>
              </w:rPr>
              <w:t>-</w:t>
            </w:r>
          </w:p>
        </w:tc>
        <w:tc>
          <w:tcPr>
            <w:tcW w:w="240" w:type="dxa"/>
            <w:tcBorders>
              <w:top w:val="nil"/>
              <w:left w:val="nil"/>
              <w:bottom w:val="nil"/>
              <w:right w:val="nil"/>
            </w:tcBorders>
            <w:shd w:val="clear" w:color="auto" w:fill="auto"/>
            <w:vAlign w:val="bottom"/>
          </w:tcPr>
          <w:p w:rsidR="00366142" w:rsidRPr="003A129A" w:rsidRDefault="00366142" w:rsidP="00A04A18">
            <w:pPr>
              <w:jc w:val="right"/>
              <w:rPr>
                <w:rFonts w:ascii="Times New Roman" w:hAnsi="Times New Roman"/>
                <w:sz w:val="22"/>
                <w:szCs w:val="22"/>
              </w:rPr>
            </w:pPr>
          </w:p>
        </w:tc>
        <w:tc>
          <w:tcPr>
            <w:tcW w:w="1920" w:type="dxa"/>
            <w:tcBorders>
              <w:top w:val="nil"/>
              <w:left w:val="nil"/>
              <w:bottom w:val="nil"/>
              <w:right w:val="nil"/>
            </w:tcBorders>
            <w:shd w:val="clear" w:color="auto" w:fill="auto"/>
            <w:vAlign w:val="bottom"/>
          </w:tcPr>
          <w:p w:rsidR="00366142" w:rsidRPr="003A129A" w:rsidRDefault="00366142" w:rsidP="00A04A18">
            <w:pPr>
              <w:jc w:val="right"/>
              <w:rPr>
                <w:rFonts w:ascii="Times New Roman" w:hAnsi="Times New Roman"/>
                <w:sz w:val="22"/>
                <w:szCs w:val="22"/>
              </w:rPr>
            </w:pPr>
            <w:r w:rsidRPr="003A129A">
              <w:rPr>
                <w:rFonts w:ascii="Times New Roman" w:hAnsi="Times New Roman"/>
                <w:sz w:val="22"/>
                <w:szCs w:val="22"/>
              </w:rPr>
              <w:t>-</w:t>
            </w:r>
          </w:p>
        </w:tc>
      </w:tr>
      <w:tr w:rsidR="00366142" w:rsidRPr="009D3DAB" w:rsidTr="00A04A18">
        <w:trPr>
          <w:trHeight w:val="300"/>
        </w:trPr>
        <w:tc>
          <w:tcPr>
            <w:tcW w:w="270" w:type="dxa"/>
            <w:tcBorders>
              <w:top w:val="nil"/>
              <w:left w:val="nil"/>
              <w:bottom w:val="nil"/>
              <w:right w:val="nil"/>
            </w:tcBorders>
          </w:tcPr>
          <w:p w:rsidR="00366142" w:rsidRPr="009D3DAB" w:rsidRDefault="00366142" w:rsidP="00A04A18">
            <w:pPr>
              <w:ind w:left="162" w:hanging="180"/>
              <w:rPr>
                <w:rFonts w:ascii="Times New Roman" w:hAnsi="Times New Roman"/>
                <w:sz w:val="22"/>
                <w:szCs w:val="22"/>
              </w:rPr>
            </w:pPr>
          </w:p>
        </w:tc>
        <w:tc>
          <w:tcPr>
            <w:tcW w:w="1890" w:type="dxa"/>
            <w:tcBorders>
              <w:top w:val="nil"/>
              <w:left w:val="nil"/>
              <w:bottom w:val="nil"/>
              <w:right w:val="nil"/>
            </w:tcBorders>
            <w:shd w:val="clear" w:color="auto" w:fill="auto"/>
            <w:vAlign w:val="center"/>
          </w:tcPr>
          <w:p w:rsidR="00366142" w:rsidRPr="009D3DAB" w:rsidRDefault="00366142" w:rsidP="00A04A18">
            <w:pPr>
              <w:ind w:left="-18"/>
              <w:rPr>
                <w:rFonts w:ascii="Times New Roman" w:hAnsi="Times New Roman"/>
                <w:sz w:val="22"/>
                <w:szCs w:val="22"/>
              </w:rPr>
            </w:pPr>
            <w:r w:rsidRPr="009D3DAB">
              <w:rPr>
                <w:rFonts w:ascii="Times New Roman" w:hAnsi="Times New Roman"/>
                <w:sz w:val="22"/>
                <w:szCs w:val="22"/>
              </w:rPr>
              <w:t>Vốn góp của các đối tượng khác</w:t>
            </w:r>
          </w:p>
        </w:tc>
        <w:tc>
          <w:tcPr>
            <w:tcW w:w="1530" w:type="dxa"/>
            <w:tcBorders>
              <w:top w:val="nil"/>
              <w:left w:val="nil"/>
              <w:right w:val="nil"/>
            </w:tcBorders>
            <w:vAlign w:val="bottom"/>
          </w:tcPr>
          <w:p w:rsidR="00366142" w:rsidRPr="003A129A" w:rsidRDefault="00366142" w:rsidP="00A04A18">
            <w:pPr>
              <w:jc w:val="right"/>
              <w:rPr>
                <w:rFonts w:ascii="Times New Roman" w:hAnsi="Times New Roman"/>
                <w:sz w:val="22"/>
                <w:szCs w:val="22"/>
              </w:rPr>
            </w:pPr>
            <w:r w:rsidRPr="003A129A">
              <w:rPr>
                <w:rFonts w:ascii="Times New Roman" w:hAnsi="Times New Roman"/>
                <w:sz w:val="22"/>
                <w:szCs w:val="22"/>
              </w:rPr>
              <w:t>-</w:t>
            </w:r>
          </w:p>
        </w:tc>
        <w:tc>
          <w:tcPr>
            <w:tcW w:w="1080" w:type="dxa"/>
            <w:tcBorders>
              <w:top w:val="nil"/>
              <w:left w:val="nil"/>
              <w:right w:val="nil"/>
            </w:tcBorders>
            <w:vAlign w:val="bottom"/>
          </w:tcPr>
          <w:p w:rsidR="00366142" w:rsidRPr="003A129A" w:rsidRDefault="00366142" w:rsidP="00A04A18">
            <w:pPr>
              <w:jc w:val="right"/>
              <w:rPr>
                <w:rFonts w:ascii="Times New Roman" w:hAnsi="Times New Roman"/>
                <w:sz w:val="22"/>
                <w:szCs w:val="22"/>
              </w:rPr>
            </w:pPr>
            <w:r w:rsidRPr="003A129A">
              <w:rPr>
                <w:rFonts w:ascii="Times New Roman" w:hAnsi="Times New Roman"/>
                <w:sz w:val="22"/>
                <w:szCs w:val="22"/>
              </w:rPr>
              <w:t>-</w:t>
            </w:r>
          </w:p>
        </w:tc>
        <w:tc>
          <w:tcPr>
            <w:tcW w:w="270" w:type="dxa"/>
            <w:tcBorders>
              <w:top w:val="nil"/>
              <w:left w:val="nil"/>
              <w:right w:val="nil"/>
            </w:tcBorders>
            <w:vAlign w:val="bottom"/>
          </w:tcPr>
          <w:p w:rsidR="00366142" w:rsidRPr="003A129A" w:rsidRDefault="00366142" w:rsidP="00A04A18">
            <w:pPr>
              <w:jc w:val="right"/>
              <w:rPr>
                <w:rFonts w:ascii="Times New Roman" w:hAnsi="Times New Roman"/>
                <w:sz w:val="22"/>
                <w:szCs w:val="22"/>
              </w:rPr>
            </w:pPr>
          </w:p>
        </w:tc>
        <w:tc>
          <w:tcPr>
            <w:tcW w:w="1800" w:type="dxa"/>
            <w:tcBorders>
              <w:top w:val="nil"/>
              <w:left w:val="nil"/>
              <w:right w:val="nil"/>
            </w:tcBorders>
            <w:shd w:val="clear" w:color="auto" w:fill="auto"/>
            <w:vAlign w:val="bottom"/>
          </w:tcPr>
          <w:p w:rsidR="00366142" w:rsidRPr="003A129A" w:rsidRDefault="00366142" w:rsidP="00A04A18">
            <w:pPr>
              <w:jc w:val="right"/>
              <w:rPr>
                <w:rFonts w:ascii="Times New Roman" w:hAnsi="Times New Roman"/>
                <w:sz w:val="22"/>
                <w:szCs w:val="22"/>
              </w:rPr>
            </w:pPr>
            <w:r w:rsidRPr="003A129A">
              <w:rPr>
                <w:rFonts w:ascii="Times New Roman" w:hAnsi="Times New Roman"/>
                <w:sz w:val="22"/>
                <w:szCs w:val="22"/>
              </w:rPr>
              <w:t>-</w:t>
            </w:r>
          </w:p>
        </w:tc>
        <w:tc>
          <w:tcPr>
            <w:tcW w:w="240" w:type="dxa"/>
            <w:tcBorders>
              <w:top w:val="nil"/>
              <w:left w:val="nil"/>
              <w:bottom w:val="nil"/>
              <w:right w:val="nil"/>
            </w:tcBorders>
            <w:shd w:val="clear" w:color="auto" w:fill="auto"/>
            <w:vAlign w:val="bottom"/>
          </w:tcPr>
          <w:p w:rsidR="00366142" w:rsidRPr="003A129A" w:rsidRDefault="00366142" w:rsidP="00A04A18">
            <w:pPr>
              <w:jc w:val="right"/>
              <w:rPr>
                <w:rFonts w:ascii="Times New Roman" w:hAnsi="Times New Roman"/>
                <w:sz w:val="22"/>
                <w:szCs w:val="22"/>
              </w:rPr>
            </w:pPr>
          </w:p>
        </w:tc>
        <w:tc>
          <w:tcPr>
            <w:tcW w:w="1920" w:type="dxa"/>
            <w:tcBorders>
              <w:top w:val="nil"/>
              <w:left w:val="nil"/>
              <w:right w:val="nil"/>
            </w:tcBorders>
            <w:shd w:val="clear" w:color="auto" w:fill="auto"/>
            <w:vAlign w:val="bottom"/>
          </w:tcPr>
          <w:p w:rsidR="00366142" w:rsidRPr="003A129A" w:rsidRDefault="00366142" w:rsidP="00A04A18">
            <w:pPr>
              <w:jc w:val="right"/>
              <w:rPr>
                <w:rFonts w:ascii="Times New Roman" w:hAnsi="Times New Roman"/>
                <w:sz w:val="22"/>
                <w:szCs w:val="22"/>
              </w:rPr>
            </w:pPr>
            <w:r w:rsidRPr="003A129A">
              <w:rPr>
                <w:rFonts w:ascii="Times New Roman" w:hAnsi="Times New Roman"/>
                <w:sz w:val="22"/>
                <w:szCs w:val="22"/>
              </w:rPr>
              <w:t>-</w:t>
            </w:r>
          </w:p>
        </w:tc>
      </w:tr>
      <w:tr w:rsidR="00366142" w:rsidRPr="009D3DAB" w:rsidTr="00A04A18">
        <w:trPr>
          <w:trHeight w:val="315"/>
        </w:trPr>
        <w:tc>
          <w:tcPr>
            <w:tcW w:w="270" w:type="dxa"/>
            <w:tcBorders>
              <w:top w:val="nil"/>
              <w:left w:val="nil"/>
              <w:bottom w:val="nil"/>
              <w:right w:val="nil"/>
            </w:tcBorders>
          </w:tcPr>
          <w:p w:rsidR="00366142" w:rsidRPr="009D3DAB" w:rsidRDefault="00366142" w:rsidP="00A04A18">
            <w:pPr>
              <w:rPr>
                <w:rFonts w:ascii="Times New Roman" w:hAnsi="Times New Roman"/>
                <w:b/>
                <w:bCs/>
                <w:sz w:val="22"/>
                <w:szCs w:val="22"/>
              </w:rPr>
            </w:pPr>
          </w:p>
        </w:tc>
        <w:tc>
          <w:tcPr>
            <w:tcW w:w="1890" w:type="dxa"/>
            <w:tcBorders>
              <w:top w:val="nil"/>
              <w:left w:val="nil"/>
              <w:bottom w:val="nil"/>
              <w:right w:val="nil"/>
            </w:tcBorders>
            <w:shd w:val="clear" w:color="auto" w:fill="auto"/>
            <w:vAlign w:val="center"/>
          </w:tcPr>
          <w:p w:rsidR="00366142" w:rsidRPr="009D3DAB" w:rsidRDefault="00366142" w:rsidP="00A04A18">
            <w:pPr>
              <w:rPr>
                <w:rFonts w:ascii="Times New Roman" w:hAnsi="Times New Roman"/>
                <w:b/>
                <w:bCs/>
                <w:sz w:val="22"/>
                <w:szCs w:val="22"/>
              </w:rPr>
            </w:pPr>
            <w:r w:rsidRPr="009D3DAB">
              <w:rPr>
                <w:rFonts w:ascii="Times New Roman" w:hAnsi="Times New Roman"/>
                <w:b/>
                <w:bCs/>
                <w:sz w:val="22"/>
                <w:szCs w:val="22"/>
              </w:rPr>
              <w:t>Cộng</w:t>
            </w:r>
          </w:p>
        </w:tc>
        <w:tc>
          <w:tcPr>
            <w:tcW w:w="1530" w:type="dxa"/>
            <w:tcBorders>
              <w:top w:val="single" w:sz="4" w:space="0" w:color="auto"/>
              <w:left w:val="nil"/>
              <w:bottom w:val="double" w:sz="6" w:space="0" w:color="auto"/>
              <w:right w:val="nil"/>
            </w:tcBorders>
            <w:vAlign w:val="bottom"/>
          </w:tcPr>
          <w:p w:rsidR="00366142" w:rsidRPr="003A129A" w:rsidRDefault="00366142" w:rsidP="00A04A18">
            <w:pPr>
              <w:jc w:val="right"/>
              <w:rPr>
                <w:rFonts w:ascii="Times New Roman" w:hAnsi="Times New Roman"/>
                <w:b/>
                <w:sz w:val="22"/>
                <w:szCs w:val="22"/>
              </w:rPr>
            </w:pPr>
            <w:r w:rsidRPr="003A129A">
              <w:rPr>
                <w:rFonts w:ascii="Times New Roman" w:hAnsi="Times New Roman"/>
                <w:b/>
                <w:sz w:val="22"/>
                <w:szCs w:val="22"/>
              </w:rPr>
              <w:t>-</w:t>
            </w:r>
          </w:p>
        </w:tc>
        <w:tc>
          <w:tcPr>
            <w:tcW w:w="1080" w:type="dxa"/>
            <w:tcBorders>
              <w:top w:val="single" w:sz="4" w:space="0" w:color="auto"/>
              <w:left w:val="nil"/>
              <w:bottom w:val="double" w:sz="6" w:space="0" w:color="auto"/>
              <w:right w:val="nil"/>
            </w:tcBorders>
            <w:vAlign w:val="bottom"/>
          </w:tcPr>
          <w:p w:rsidR="00366142" w:rsidRPr="003A129A" w:rsidRDefault="00366142" w:rsidP="00A04A18">
            <w:pPr>
              <w:jc w:val="right"/>
              <w:rPr>
                <w:rFonts w:ascii="Times New Roman" w:hAnsi="Times New Roman"/>
                <w:b/>
                <w:sz w:val="22"/>
                <w:szCs w:val="22"/>
              </w:rPr>
            </w:pPr>
            <w:r w:rsidRPr="003A129A">
              <w:rPr>
                <w:rFonts w:ascii="Times New Roman" w:hAnsi="Times New Roman"/>
                <w:b/>
                <w:sz w:val="22"/>
                <w:szCs w:val="22"/>
              </w:rPr>
              <w:t>-</w:t>
            </w:r>
          </w:p>
        </w:tc>
        <w:tc>
          <w:tcPr>
            <w:tcW w:w="270" w:type="dxa"/>
            <w:tcBorders>
              <w:left w:val="nil"/>
              <w:right w:val="nil"/>
            </w:tcBorders>
            <w:vAlign w:val="bottom"/>
          </w:tcPr>
          <w:p w:rsidR="00366142" w:rsidRPr="003A129A" w:rsidRDefault="00366142" w:rsidP="00A04A18">
            <w:pPr>
              <w:jc w:val="right"/>
              <w:rPr>
                <w:rFonts w:ascii="Times New Roman" w:hAnsi="Times New Roman"/>
                <w:b/>
                <w:sz w:val="22"/>
                <w:szCs w:val="22"/>
              </w:rPr>
            </w:pPr>
          </w:p>
        </w:tc>
        <w:tc>
          <w:tcPr>
            <w:tcW w:w="1800" w:type="dxa"/>
            <w:tcBorders>
              <w:top w:val="single" w:sz="4" w:space="0" w:color="auto"/>
              <w:left w:val="nil"/>
              <w:bottom w:val="double" w:sz="6" w:space="0" w:color="auto"/>
              <w:right w:val="nil"/>
            </w:tcBorders>
            <w:shd w:val="clear" w:color="auto" w:fill="auto"/>
            <w:vAlign w:val="bottom"/>
          </w:tcPr>
          <w:p w:rsidR="00366142" w:rsidRPr="003A129A" w:rsidRDefault="00366142" w:rsidP="00A04A18">
            <w:pPr>
              <w:jc w:val="right"/>
              <w:rPr>
                <w:rFonts w:ascii="Times New Roman" w:hAnsi="Times New Roman"/>
                <w:b/>
                <w:sz w:val="22"/>
                <w:szCs w:val="22"/>
              </w:rPr>
            </w:pPr>
            <w:r w:rsidRPr="003A129A">
              <w:rPr>
                <w:rFonts w:ascii="Times New Roman" w:hAnsi="Times New Roman"/>
                <w:b/>
                <w:sz w:val="22"/>
                <w:szCs w:val="22"/>
              </w:rPr>
              <w:t>-</w:t>
            </w:r>
          </w:p>
        </w:tc>
        <w:tc>
          <w:tcPr>
            <w:tcW w:w="240" w:type="dxa"/>
            <w:tcBorders>
              <w:top w:val="nil"/>
              <w:left w:val="nil"/>
              <w:bottom w:val="nil"/>
              <w:right w:val="nil"/>
            </w:tcBorders>
            <w:shd w:val="clear" w:color="auto" w:fill="auto"/>
            <w:vAlign w:val="bottom"/>
          </w:tcPr>
          <w:p w:rsidR="00366142" w:rsidRPr="003A129A" w:rsidRDefault="00366142" w:rsidP="00A04A18">
            <w:pPr>
              <w:jc w:val="right"/>
              <w:rPr>
                <w:rFonts w:ascii="Times New Roman" w:hAnsi="Times New Roman"/>
                <w:b/>
                <w:sz w:val="22"/>
                <w:szCs w:val="22"/>
              </w:rPr>
            </w:pPr>
          </w:p>
        </w:tc>
        <w:tc>
          <w:tcPr>
            <w:tcW w:w="1920" w:type="dxa"/>
            <w:tcBorders>
              <w:top w:val="single" w:sz="4" w:space="0" w:color="auto"/>
              <w:left w:val="nil"/>
              <w:bottom w:val="double" w:sz="6" w:space="0" w:color="auto"/>
              <w:right w:val="nil"/>
            </w:tcBorders>
            <w:shd w:val="clear" w:color="auto" w:fill="auto"/>
            <w:vAlign w:val="bottom"/>
          </w:tcPr>
          <w:p w:rsidR="00366142" w:rsidRPr="003A129A" w:rsidRDefault="00366142" w:rsidP="00A04A18">
            <w:pPr>
              <w:jc w:val="right"/>
              <w:rPr>
                <w:rFonts w:ascii="Times New Roman" w:hAnsi="Times New Roman"/>
                <w:b/>
                <w:sz w:val="22"/>
                <w:szCs w:val="22"/>
              </w:rPr>
            </w:pPr>
            <w:r w:rsidRPr="003A129A">
              <w:rPr>
                <w:rFonts w:ascii="Times New Roman" w:hAnsi="Times New Roman"/>
                <w:b/>
                <w:sz w:val="22"/>
                <w:szCs w:val="22"/>
              </w:rPr>
              <w:t>-</w:t>
            </w:r>
          </w:p>
        </w:tc>
      </w:tr>
    </w:tbl>
    <w:p w:rsidR="00366142" w:rsidRPr="00D66E6A" w:rsidRDefault="00366142" w:rsidP="00366142">
      <w:pPr>
        <w:tabs>
          <w:tab w:val="left" w:pos="450"/>
        </w:tabs>
        <w:spacing w:before="120" w:after="120"/>
        <w:ind w:left="720"/>
        <w:jc w:val="both"/>
        <w:rPr>
          <w:rFonts w:ascii="Times New Roman" w:hAnsi="Times New Roman"/>
          <w:sz w:val="22"/>
          <w:szCs w:val="22"/>
          <w:lang w:val="nl-NL"/>
        </w:rPr>
      </w:pPr>
      <w:r w:rsidRPr="00D66E6A">
        <w:rPr>
          <w:rFonts w:ascii="Times New Roman" w:hAnsi="Times New Roman"/>
          <w:sz w:val="22"/>
          <w:szCs w:val="22"/>
          <w:highlight w:val="yellow"/>
          <w:lang w:val="nl-NL"/>
        </w:rPr>
        <w:t>Thuyết minh chi tiết tăng, giảm vốn đầu tư của chủ sở hữ</w:t>
      </w:r>
      <w:r w:rsidR="00574117">
        <w:rPr>
          <w:rFonts w:ascii="Times New Roman" w:hAnsi="Times New Roman"/>
          <w:sz w:val="22"/>
          <w:szCs w:val="22"/>
          <w:highlight w:val="yellow"/>
          <w:lang w:val="nl-NL"/>
        </w:rPr>
        <w:t>u trong năm</w:t>
      </w:r>
      <w:r w:rsidRPr="00D66E6A">
        <w:rPr>
          <w:rFonts w:ascii="Times New Roman" w:hAnsi="Times New Roman"/>
          <w:sz w:val="22"/>
          <w:szCs w:val="22"/>
          <w:highlight w:val="yellow"/>
          <w:lang w:val="nl-NL"/>
        </w:rPr>
        <w:t xml:space="preserve"> </w:t>
      </w:r>
      <w:r>
        <w:rPr>
          <w:rFonts w:ascii="Times New Roman" w:hAnsi="Times New Roman"/>
          <w:sz w:val="22"/>
          <w:szCs w:val="22"/>
          <w:highlight w:val="yellow"/>
          <w:lang w:val="nl-NL"/>
        </w:rPr>
        <w:t>(</w:t>
      </w:r>
      <w:r w:rsidRPr="00D66E6A">
        <w:rPr>
          <w:rFonts w:ascii="Times New Roman" w:hAnsi="Times New Roman"/>
          <w:sz w:val="22"/>
          <w:szCs w:val="22"/>
          <w:highlight w:val="yellow"/>
          <w:lang w:val="nl-NL"/>
        </w:rPr>
        <w:t>nếu có)</w:t>
      </w:r>
      <w:r>
        <w:rPr>
          <w:rFonts w:ascii="Times New Roman" w:hAnsi="Times New Roman"/>
          <w:sz w:val="22"/>
          <w:szCs w:val="22"/>
          <w:lang w:val="nl-NL"/>
        </w:rPr>
        <w:t xml:space="preserve">  </w:t>
      </w:r>
      <w:r w:rsidRPr="00D66E6A">
        <w:rPr>
          <w:rFonts w:ascii="Times New Roman" w:hAnsi="Times New Roman"/>
          <w:sz w:val="22"/>
          <w:szCs w:val="22"/>
          <w:lang w:val="nl-NL"/>
        </w:rPr>
        <w:t xml:space="preserve"> </w:t>
      </w:r>
    </w:p>
    <w:p w:rsidR="00366142" w:rsidRPr="007019CA" w:rsidRDefault="00366142" w:rsidP="00366142">
      <w:pPr>
        <w:tabs>
          <w:tab w:val="left" w:pos="450"/>
        </w:tabs>
        <w:spacing w:before="240" w:after="120"/>
        <w:ind w:left="720"/>
        <w:jc w:val="both"/>
        <w:rPr>
          <w:rFonts w:ascii="Times New Roman" w:hAnsi="Times New Roman"/>
          <w:b/>
          <w:bCs/>
          <w:sz w:val="22"/>
          <w:szCs w:val="22"/>
          <w:lang w:val="en-US"/>
        </w:rPr>
      </w:pPr>
      <w:r w:rsidRPr="007019CA">
        <w:rPr>
          <w:rFonts w:ascii="Times New Roman" w:hAnsi="Times New Roman"/>
          <w:b/>
          <w:bCs/>
          <w:sz w:val="22"/>
          <w:szCs w:val="22"/>
          <w:lang w:val="en-US"/>
        </w:rPr>
        <w:t>Cổ phiếu</w:t>
      </w:r>
    </w:p>
    <w:tbl>
      <w:tblPr>
        <w:tblW w:w="9000" w:type="dxa"/>
        <w:tblInd w:w="468" w:type="dxa"/>
        <w:tblLayout w:type="fixed"/>
        <w:tblLook w:val="0000" w:firstRow="0" w:lastRow="0" w:firstColumn="0" w:lastColumn="0" w:noHBand="0" w:noVBand="0"/>
      </w:tblPr>
      <w:tblGrid>
        <w:gridCol w:w="270"/>
        <w:gridCol w:w="4770"/>
        <w:gridCol w:w="1800"/>
        <w:gridCol w:w="270"/>
        <w:gridCol w:w="1890"/>
      </w:tblGrid>
      <w:tr w:rsidR="008A6EDE" w:rsidRPr="009D3DAB" w:rsidTr="00824D52">
        <w:trPr>
          <w:trHeight w:val="300"/>
        </w:trPr>
        <w:tc>
          <w:tcPr>
            <w:tcW w:w="270" w:type="dxa"/>
            <w:tcBorders>
              <w:top w:val="nil"/>
              <w:left w:val="nil"/>
              <w:bottom w:val="nil"/>
              <w:right w:val="nil"/>
            </w:tcBorders>
          </w:tcPr>
          <w:p w:rsidR="008A6EDE" w:rsidRPr="009D3DAB" w:rsidRDefault="008A6EDE" w:rsidP="00A04A18">
            <w:pPr>
              <w:rPr>
                <w:rFonts w:ascii="Times New Roman" w:hAnsi="Times New Roman"/>
                <w:sz w:val="22"/>
                <w:szCs w:val="22"/>
                <w:lang w:val="en-US"/>
              </w:rPr>
            </w:pPr>
          </w:p>
        </w:tc>
        <w:tc>
          <w:tcPr>
            <w:tcW w:w="4770" w:type="dxa"/>
            <w:tcBorders>
              <w:top w:val="nil"/>
              <w:left w:val="nil"/>
              <w:bottom w:val="nil"/>
              <w:right w:val="nil"/>
            </w:tcBorders>
            <w:shd w:val="clear" w:color="auto" w:fill="auto"/>
            <w:noWrap/>
            <w:vAlign w:val="center"/>
          </w:tcPr>
          <w:p w:rsidR="008A6EDE" w:rsidRPr="009D3DAB" w:rsidRDefault="008A6EDE" w:rsidP="00A04A18">
            <w:pPr>
              <w:rPr>
                <w:rFonts w:ascii="Times New Roman" w:hAnsi="Times New Roman"/>
                <w:sz w:val="22"/>
                <w:szCs w:val="22"/>
                <w:lang w:val="en-US"/>
              </w:rPr>
            </w:pPr>
          </w:p>
        </w:tc>
        <w:tc>
          <w:tcPr>
            <w:tcW w:w="1800" w:type="dxa"/>
            <w:tcBorders>
              <w:top w:val="nil"/>
              <w:left w:val="nil"/>
              <w:bottom w:val="single" w:sz="4" w:space="0" w:color="auto"/>
              <w:right w:val="nil"/>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tcBorders>
              <w:top w:val="nil"/>
              <w:left w:val="nil"/>
              <w:right w:val="nil"/>
            </w:tcBorders>
            <w:vAlign w:val="bottom"/>
          </w:tcPr>
          <w:p w:rsidR="008A6EDE" w:rsidRPr="00B4593F" w:rsidRDefault="008A6EDE" w:rsidP="00824D52">
            <w:pPr>
              <w:jc w:val="right"/>
              <w:rPr>
                <w:rFonts w:ascii="Times New Roman" w:hAnsi="Times New Roman"/>
                <w:b/>
                <w:bCs/>
                <w:sz w:val="22"/>
                <w:szCs w:val="22"/>
                <w:lang w:eastAsia="zh-TW"/>
              </w:rPr>
            </w:pPr>
          </w:p>
        </w:tc>
        <w:tc>
          <w:tcPr>
            <w:tcW w:w="1890" w:type="dxa"/>
            <w:tcBorders>
              <w:top w:val="nil"/>
              <w:left w:val="nil"/>
              <w:bottom w:val="single" w:sz="4" w:space="0" w:color="auto"/>
              <w:right w:val="nil"/>
            </w:tcBorders>
            <w:shd w:val="clear" w:color="auto" w:fill="auto"/>
            <w:noWrap/>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9D3DAB" w:rsidTr="00A04A18">
        <w:trPr>
          <w:trHeight w:val="300"/>
        </w:trPr>
        <w:tc>
          <w:tcPr>
            <w:tcW w:w="270" w:type="dxa"/>
            <w:tcBorders>
              <w:top w:val="nil"/>
              <w:left w:val="nil"/>
              <w:bottom w:val="nil"/>
              <w:right w:val="nil"/>
            </w:tcBorders>
          </w:tcPr>
          <w:p w:rsidR="00366142" w:rsidRPr="009D3DAB" w:rsidRDefault="00366142" w:rsidP="00A04A18">
            <w:pPr>
              <w:rPr>
                <w:rFonts w:ascii="Times New Roman" w:hAnsi="Times New Roman"/>
                <w:sz w:val="22"/>
                <w:szCs w:val="22"/>
              </w:rPr>
            </w:pPr>
          </w:p>
        </w:tc>
        <w:tc>
          <w:tcPr>
            <w:tcW w:w="4770" w:type="dxa"/>
            <w:tcBorders>
              <w:top w:val="nil"/>
              <w:left w:val="nil"/>
              <w:bottom w:val="nil"/>
              <w:right w:val="nil"/>
            </w:tcBorders>
            <w:shd w:val="clear" w:color="auto" w:fill="auto"/>
            <w:noWrap/>
            <w:vAlign w:val="bottom"/>
          </w:tcPr>
          <w:p w:rsidR="00366142" w:rsidRPr="009D3DAB" w:rsidRDefault="00366142" w:rsidP="00A04A18">
            <w:pPr>
              <w:rPr>
                <w:rFonts w:ascii="Times New Roman" w:hAnsi="Times New Roman"/>
                <w:sz w:val="22"/>
                <w:szCs w:val="22"/>
              </w:rPr>
            </w:pPr>
            <w:r w:rsidRPr="009D3DAB">
              <w:rPr>
                <w:rFonts w:ascii="Times New Roman" w:hAnsi="Times New Roman"/>
                <w:sz w:val="22"/>
                <w:szCs w:val="22"/>
              </w:rPr>
              <w:t>Số lượng cổ phiếu đăng ký phát hành</w:t>
            </w:r>
          </w:p>
        </w:tc>
        <w:tc>
          <w:tcPr>
            <w:tcW w:w="180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c>
          <w:tcPr>
            <w:tcW w:w="270" w:type="dxa"/>
            <w:tcBorders>
              <w:left w:val="nil"/>
              <w:bottom w:val="nil"/>
              <w:right w:val="nil"/>
            </w:tcBorders>
            <w:vAlign w:val="bottom"/>
          </w:tcPr>
          <w:p w:rsidR="00366142" w:rsidRPr="00C86AE9" w:rsidRDefault="00366142" w:rsidP="00A04A18">
            <w:pPr>
              <w:jc w:val="right"/>
              <w:rPr>
                <w:rFonts w:ascii="Times New Roman" w:hAnsi="Times New Roman"/>
                <w:b/>
                <w:sz w:val="22"/>
                <w:szCs w:val="22"/>
              </w:rPr>
            </w:pPr>
          </w:p>
        </w:tc>
        <w:tc>
          <w:tcPr>
            <w:tcW w:w="1890" w:type="dxa"/>
            <w:tcBorders>
              <w:top w:val="nil"/>
              <w:left w:val="nil"/>
              <w:bottom w:val="nil"/>
              <w:right w:val="nil"/>
            </w:tcBorders>
            <w:shd w:val="clear" w:color="auto" w:fill="auto"/>
            <w:noWrap/>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r>
      <w:tr w:rsidR="00366142" w:rsidRPr="009D3DAB" w:rsidTr="00A04A18">
        <w:trPr>
          <w:trHeight w:val="300"/>
        </w:trPr>
        <w:tc>
          <w:tcPr>
            <w:tcW w:w="270" w:type="dxa"/>
            <w:tcBorders>
              <w:top w:val="nil"/>
              <w:left w:val="nil"/>
              <w:bottom w:val="nil"/>
              <w:right w:val="nil"/>
            </w:tcBorders>
          </w:tcPr>
          <w:p w:rsidR="00366142" w:rsidRPr="009D3DAB" w:rsidRDefault="00366142" w:rsidP="00A04A18">
            <w:pPr>
              <w:ind w:left="162" w:hanging="180"/>
              <w:rPr>
                <w:rFonts w:ascii="Times New Roman" w:hAnsi="Times New Roman"/>
                <w:sz w:val="22"/>
                <w:szCs w:val="22"/>
              </w:rPr>
            </w:pPr>
          </w:p>
        </w:tc>
        <w:tc>
          <w:tcPr>
            <w:tcW w:w="4770" w:type="dxa"/>
            <w:tcBorders>
              <w:top w:val="nil"/>
              <w:left w:val="nil"/>
              <w:bottom w:val="nil"/>
              <w:right w:val="nil"/>
            </w:tcBorders>
            <w:shd w:val="clear" w:color="auto" w:fill="auto"/>
            <w:noWrap/>
            <w:vAlign w:val="bottom"/>
          </w:tcPr>
          <w:p w:rsidR="00366142" w:rsidRPr="009D3DAB" w:rsidRDefault="00366142" w:rsidP="00A04A18">
            <w:pPr>
              <w:ind w:left="162" w:hanging="180"/>
              <w:rPr>
                <w:rFonts w:ascii="Times New Roman" w:hAnsi="Times New Roman"/>
                <w:sz w:val="22"/>
                <w:szCs w:val="22"/>
              </w:rPr>
            </w:pPr>
            <w:r w:rsidRPr="009D3DAB">
              <w:rPr>
                <w:rFonts w:ascii="Times New Roman" w:hAnsi="Times New Roman"/>
                <w:sz w:val="22"/>
                <w:szCs w:val="22"/>
              </w:rPr>
              <w:t>Số lượng cổ phiếu đã bán ra công chúng</w:t>
            </w:r>
          </w:p>
        </w:tc>
        <w:tc>
          <w:tcPr>
            <w:tcW w:w="180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c>
          <w:tcPr>
            <w:tcW w:w="27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p>
        </w:tc>
        <w:tc>
          <w:tcPr>
            <w:tcW w:w="1890" w:type="dxa"/>
            <w:tcBorders>
              <w:top w:val="nil"/>
              <w:left w:val="nil"/>
              <w:bottom w:val="nil"/>
              <w:right w:val="nil"/>
            </w:tcBorders>
            <w:shd w:val="clear" w:color="auto" w:fill="auto"/>
            <w:noWrap/>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r>
      <w:tr w:rsidR="00366142" w:rsidRPr="009D3DAB" w:rsidTr="00A04A18">
        <w:trPr>
          <w:trHeight w:val="300"/>
        </w:trPr>
        <w:tc>
          <w:tcPr>
            <w:tcW w:w="270" w:type="dxa"/>
            <w:tcBorders>
              <w:top w:val="nil"/>
              <w:left w:val="nil"/>
              <w:bottom w:val="nil"/>
              <w:right w:val="nil"/>
            </w:tcBorders>
          </w:tcPr>
          <w:p w:rsidR="00366142" w:rsidRPr="009D3DAB" w:rsidRDefault="00366142" w:rsidP="00A04A18">
            <w:pPr>
              <w:rPr>
                <w:rFonts w:ascii="Times New Roman" w:hAnsi="Times New Roman"/>
                <w:i/>
                <w:iCs/>
                <w:sz w:val="22"/>
                <w:szCs w:val="22"/>
              </w:rPr>
            </w:pPr>
          </w:p>
        </w:tc>
        <w:tc>
          <w:tcPr>
            <w:tcW w:w="4770" w:type="dxa"/>
            <w:tcBorders>
              <w:top w:val="nil"/>
              <w:left w:val="nil"/>
              <w:bottom w:val="nil"/>
              <w:right w:val="nil"/>
            </w:tcBorders>
            <w:shd w:val="clear" w:color="auto" w:fill="auto"/>
            <w:noWrap/>
            <w:vAlign w:val="bottom"/>
          </w:tcPr>
          <w:p w:rsidR="00366142" w:rsidRPr="009D3DAB" w:rsidRDefault="00366142" w:rsidP="00A04A18">
            <w:pPr>
              <w:rPr>
                <w:rFonts w:ascii="Times New Roman" w:hAnsi="Times New Roman"/>
                <w:i/>
                <w:iCs/>
                <w:sz w:val="22"/>
                <w:szCs w:val="22"/>
              </w:rPr>
            </w:pPr>
            <w:r w:rsidRPr="009D3DAB">
              <w:rPr>
                <w:rFonts w:ascii="Times New Roman" w:hAnsi="Times New Roman"/>
                <w:i/>
                <w:iCs/>
                <w:sz w:val="22"/>
                <w:szCs w:val="22"/>
              </w:rPr>
              <w:t>Cổ phiếu phổ thông</w:t>
            </w:r>
          </w:p>
        </w:tc>
        <w:tc>
          <w:tcPr>
            <w:tcW w:w="180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c>
          <w:tcPr>
            <w:tcW w:w="27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p>
        </w:tc>
        <w:tc>
          <w:tcPr>
            <w:tcW w:w="1890" w:type="dxa"/>
            <w:tcBorders>
              <w:top w:val="nil"/>
              <w:left w:val="nil"/>
              <w:bottom w:val="nil"/>
              <w:right w:val="nil"/>
            </w:tcBorders>
            <w:shd w:val="clear" w:color="auto" w:fill="auto"/>
            <w:noWrap/>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r>
      <w:tr w:rsidR="00366142" w:rsidRPr="009D3DAB" w:rsidTr="00A04A18">
        <w:trPr>
          <w:trHeight w:val="300"/>
        </w:trPr>
        <w:tc>
          <w:tcPr>
            <w:tcW w:w="270" w:type="dxa"/>
            <w:tcBorders>
              <w:top w:val="nil"/>
              <w:left w:val="nil"/>
              <w:bottom w:val="nil"/>
              <w:right w:val="nil"/>
            </w:tcBorders>
          </w:tcPr>
          <w:p w:rsidR="00366142" w:rsidRPr="00141074" w:rsidRDefault="00366142" w:rsidP="00A04A18">
            <w:pPr>
              <w:tabs>
                <w:tab w:val="left" w:pos="35"/>
              </w:tabs>
              <w:ind w:hanging="18"/>
              <w:rPr>
                <w:rFonts w:ascii="Times New Roman" w:hAnsi="Times New Roman"/>
                <w:i/>
                <w:iCs/>
                <w:sz w:val="22"/>
                <w:szCs w:val="22"/>
                <w:lang w:val="sv-SE"/>
              </w:rPr>
            </w:pPr>
          </w:p>
        </w:tc>
        <w:tc>
          <w:tcPr>
            <w:tcW w:w="4770" w:type="dxa"/>
            <w:tcBorders>
              <w:top w:val="nil"/>
              <w:left w:val="nil"/>
              <w:bottom w:val="nil"/>
              <w:right w:val="nil"/>
            </w:tcBorders>
            <w:shd w:val="clear" w:color="auto" w:fill="auto"/>
            <w:noWrap/>
            <w:vAlign w:val="bottom"/>
          </w:tcPr>
          <w:p w:rsidR="00366142" w:rsidRPr="00141074" w:rsidRDefault="00366142" w:rsidP="00A04A18">
            <w:pPr>
              <w:tabs>
                <w:tab w:val="left" w:pos="35"/>
              </w:tabs>
              <w:ind w:hanging="18"/>
              <w:rPr>
                <w:rFonts w:ascii="Times New Roman" w:hAnsi="Times New Roman"/>
                <w:i/>
                <w:iCs/>
                <w:sz w:val="22"/>
                <w:szCs w:val="22"/>
                <w:lang w:val="sv-SE"/>
              </w:rPr>
            </w:pPr>
            <w:r w:rsidRPr="00141074">
              <w:rPr>
                <w:rFonts w:ascii="Times New Roman" w:hAnsi="Times New Roman"/>
                <w:i/>
                <w:iCs/>
                <w:sz w:val="22"/>
                <w:szCs w:val="22"/>
                <w:lang w:val="sv-SE"/>
              </w:rPr>
              <w:t>Cổ phiế</w:t>
            </w:r>
            <w:r>
              <w:rPr>
                <w:rFonts w:ascii="Times New Roman" w:hAnsi="Times New Roman"/>
                <w:i/>
                <w:iCs/>
                <w:sz w:val="22"/>
                <w:szCs w:val="22"/>
                <w:lang w:val="sv-SE"/>
              </w:rPr>
              <w:t xml:space="preserve">u ưu đãi </w:t>
            </w:r>
            <w:r w:rsidRPr="00141074">
              <w:rPr>
                <w:rFonts w:ascii="Times New Roman" w:hAnsi="Times New Roman"/>
                <w:i/>
                <w:iCs/>
                <w:sz w:val="22"/>
                <w:szCs w:val="22"/>
                <w:lang w:val="sv-SE"/>
              </w:rPr>
              <w:t>(loại đ</w:t>
            </w:r>
            <w:r w:rsidRPr="00141074">
              <w:rPr>
                <w:rFonts w:ascii="Times New Roman" w:hAnsi="Times New Roman" w:hint="cs"/>
                <w:i/>
                <w:iCs/>
                <w:sz w:val="22"/>
                <w:szCs w:val="22"/>
                <w:lang w:val="sv-SE"/>
              </w:rPr>
              <w:t>ư</w:t>
            </w:r>
            <w:r w:rsidRPr="00141074">
              <w:rPr>
                <w:rFonts w:ascii="Times New Roman" w:hAnsi="Times New Roman"/>
                <w:i/>
                <w:iCs/>
                <w:sz w:val="22"/>
                <w:szCs w:val="22"/>
                <w:lang w:val="sv-SE"/>
              </w:rPr>
              <w:t>ợc phân loại là vốn chủ sở</w:t>
            </w:r>
            <w:r>
              <w:rPr>
                <w:rFonts w:ascii="Times New Roman" w:hAnsi="Times New Roman"/>
                <w:i/>
                <w:iCs/>
                <w:sz w:val="22"/>
                <w:szCs w:val="22"/>
                <w:lang w:val="sv-SE"/>
              </w:rPr>
              <w:t xml:space="preserve"> </w:t>
            </w:r>
            <w:r w:rsidRPr="00141074">
              <w:rPr>
                <w:rFonts w:ascii="Times New Roman" w:hAnsi="Times New Roman"/>
                <w:i/>
                <w:iCs/>
                <w:sz w:val="22"/>
                <w:szCs w:val="22"/>
                <w:lang w:val="sv-SE"/>
              </w:rPr>
              <w:t>hữu)</w:t>
            </w:r>
          </w:p>
        </w:tc>
        <w:tc>
          <w:tcPr>
            <w:tcW w:w="180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c>
          <w:tcPr>
            <w:tcW w:w="27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p>
        </w:tc>
        <w:tc>
          <w:tcPr>
            <w:tcW w:w="1890" w:type="dxa"/>
            <w:tcBorders>
              <w:top w:val="nil"/>
              <w:left w:val="nil"/>
              <w:bottom w:val="nil"/>
              <w:right w:val="nil"/>
            </w:tcBorders>
            <w:shd w:val="clear" w:color="auto" w:fill="auto"/>
            <w:noWrap/>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r>
      <w:tr w:rsidR="00366142" w:rsidRPr="009D3DAB" w:rsidTr="00A04A18">
        <w:trPr>
          <w:trHeight w:val="300"/>
        </w:trPr>
        <w:tc>
          <w:tcPr>
            <w:tcW w:w="270" w:type="dxa"/>
            <w:tcBorders>
              <w:top w:val="nil"/>
              <w:left w:val="nil"/>
              <w:bottom w:val="nil"/>
              <w:right w:val="nil"/>
            </w:tcBorders>
          </w:tcPr>
          <w:p w:rsidR="00366142" w:rsidRPr="009D3DAB" w:rsidRDefault="00366142" w:rsidP="00A04A18">
            <w:pPr>
              <w:ind w:left="162" w:hanging="180"/>
              <w:rPr>
                <w:rFonts w:ascii="Times New Roman" w:hAnsi="Times New Roman"/>
                <w:sz w:val="22"/>
                <w:szCs w:val="22"/>
                <w:lang w:val="sv-SE"/>
              </w:rPr>
            </w:pPr>
          </w:p>
        </w:tc>
        <w:tc>
          <w:tcPr>
            <w:tcW w:w="4770" w:type="dxa"/>
            <w:tcBorders>
              <w:top w:val="nil"/>
              <w:left w:val="nil"/>
              <w:bottom w:val="nil"/>
              <w:right w:val="nil"/>
            </w:tcBorders>
            <w:shd w:val="clear" w:color="auto" w:fill="auto"/>
            <w:noWrap/>
            <w:vAlign w:val="bottom"/>
          </w:tcPr>
          <w:p w:rsidR="00366142" w:rsidRPr="009D3DAB" w:rsidRDefault="00366142" w:rsidP="00A04A18">
            <w:pPr>
              <w:ind w:left="162" w:hanging="180"/>
              <w:rPr>
                <w:rFonts w:ascii="Times New Roman" w:hAnsi="Times New Roman"/>
                <w:sz w:val="22"/>
                <w:szCs w:val="22"/>
                <w:lang w:val="sv-SE"/>
              </w:rPr>
            </w:pPr>
            <w:r w:rsidRPr="009D3DAB">
              <w:rPr>
                <w:rFonts w:ascii="Times New Roman" w:hAnsi="Times New Roman"/>
                <w:sz w:val="22"/>
                <w:szCs w:val="22"/>
                <w:lang w:val="sv-SE"/>
              </w:rPr>
              <w:t>Số lượng cổ phiếu được mua lại</w:t>
            </w:r>
            <w:r>
              <w:rPr>
                <w:rFonts w:ascii="Times New Roman" w:hAnsi="Times New Roman"/>
                <w:sz w:val="22"/>
                <w:szCs w:val="22"/>
                <w:lang w:val="sv-SE"/>
              </w:rPr>
              <w:t xml:space="preserve"> </w:t>
            </w:r>
            <w:r w:rsidRPr="00141074">
              <w:rPr>
                <w:rFonts w:ascii="Times New Roman" w:hAnsi="Times New Roman"/>
                <w:sz w:val="22"/>
                <w:szCs w:val="22"/>
                <w:lang w:val="sv-SE"/>
              </w:rPr>
              <w:t>(cổ phiếu quỹ)</w:t>
            </w:r>
          </w:p>
        </w:tc>
        <w:tc>
          <w:tcPr>
            <w:tcW w:w="180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c>
          <w:tcPr>
            <w:tcW w:w="27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p>
        </w:tc>
        <w:tc>
          <w:tcPr>
            <w:tcW w:w="1890" w:type="dxa"/>
            <w:tcBorders>
              <w:top w:val="nil"/>
              <w:left w:val="nil"/>
              <w:bottom w:val="nil"/>
              <w:right w:val="nil"/>
            </w:tcBorders>
            <w:shd w:val="clear" w:color="auto" w:fill="auto"/>
            <w:noWrap/>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r>
      <w:tr w:rsidR="00366142" w:rsidRPr="009D3DAB" w:rsidTr="00A04A18">
        <w:trPr>
          <w:trHeight w:val="300"/>
        </w:trPr>
        <w:tc>
          <w:tcPr>
            <w:tcW w:w="270" w:type="dxa"/>
            <w:tcBorders>
              <w:top w:val="nil"/>
              <w:left w:val="nil"/>
              <w:bottom w:val="nil"/>
              <w:right w:val="nil"/>
            </w:tcBorders>
          </w:tcPr>
          <w:p w:rsidR="00366142" w:rsidRPr="009D3DAB" w:rsidRDefault="00366142" w:rsidP="00A04A18">
            <w:pPr>
              <w:rPr>
                <w:rFonts w:ascii="Times New Roman" w:hAnsi="Times New Roman"/>
                <w:i/>
                <w:iCs/>
                <w:sz w:val="22"/>
                <w:szCs w:val="22"/>
              </w:rPr>
            </w:pPr>
          </w:p>
        </w:tc>
        <w:tc>
          <w:tcPr>
            <w:tcW w:w="4770" w:type="dxa"/>
            <w:tcBorders>
              <w:top w:val="nil"/>
              <w:left w:val="nil"/>
              <w:bottom w:val="nil"/>
              <w:right w:val="nil"/>
            </w:tcBorders>
            <w:shd w:val="clear" w:color="auto" w:fill="auto"/>
            <w:noWrap/>
            <w:vAlign w:val="bottom"/>
          </w:tcPr>
          <w:p w:rsidR="00366142" w:rsidRPr="009D3DAB" w:rsidRDefault="00366142" w:rsidP="00A04A18">
            <w:pPr>
              <w:rPr>
                <w:rFonts w:ascii="Times New Roman" w:hAnsi="Times New Roman"/>
                <w:i/>
                <w:iCs/>
                <w:sz w:val="22"/>
                <w:szCs w:val="22"/>
              </w:rPr>
            </w:pPr>
            <w:r w:rsidRPr="009D3DAB">
              <w:rPr>
                <w:rFonts w:ascii="Times New Roman" w:hAnsi="Times New Roman"/>
                <w:i/>
                <w:iCs/>
                <w:sz w:val="22"/>
                <w:szCs w:val="22"/>
              </w:rPr>
              <w:t>Cổ phiếu phổ thông</w:t>
            </w:r>
          </w:p>
        </w:tc>
        <w:tc>
          <w:tcPr>
            <w:tcW w:w="180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c>
          <w:tcPr>
            <w:tcW w:w="27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p>
        </w:tc>
        <w:tc>
          <w:tcPr>
            <w:tcW w:w="1890" w:type="dxa"/>
            <w:tcBorders>
              <w:top w:val="nil"/>
              <w:left w:val="nil"/>
              <w:bottom w:val="nil"/>
              <w:right w:val="nil"/>
            </w:tcBorders>
            <w:shd w:val="clear" w:color="auto" w:fill="auto"/>
            <w:noWrap/>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r>
      <w:tr w:rsidR="00366142" w:rsidRPr="009D3DAB" w:rsidTr="00A04A18">
        <w:trPr>
          <w:trHeight w:val="300"/>
        </w:trPr>
        <w:tc>
          <w:tcPr>
            <w:tcW w:w="270" w:type="dxa"/>
            <w:tcBorders>
              <w:top w:val="nil"/>
              <w:left w:val="nil"/>
              <w:bottom w:val="nil"/>
              <w:right w:val="nil"/>
            </w:tcBorders>
          </w:tcPr>
          <w:p w:rsidR="00366142" w:rsidRPr="00141074" w:rsidRDefault="00366142" w:rsidP="00A04A18">
            <w:pPr>
              <w:tabs>
                <w:tab w:val="left" w:pos="35"/>
              </w:tabs>
              <w:ind w:hanging="18"/>
              <w:rPr>
                <w:rFonts w:ascii="Times New Roman" w:hAnsi="Times New Roman"/>
                <w:i/>
                <w:iCs/>
                <w:sz w:val="22"/>
                <w:szCs w:val="22"/>
                <w:lang w:val="sv-SE"/>
              </w:rPr>
            </w:pPr>
          </w:p>
        </w:tc>
        <w:tc>
          <w:tcPr>
            <w:tcW w:w="4770" w:type="dxa"/>
            <w:tcBorders>
              <w:top w:val="nil"/>
              <w:left w:val="nil"/>
              <w:bottom w:val="nil"/>
              <w:right w:val="nil"/>
            </w:tcBorders>
            <w:shd w:val="clear" w:color="auto" w:fill="auto"/>
            <w:noWrap/>
            <w:vAlign w:val="bottom"/>
          </w:tcPr>
          <w:p w:rsidR="00366142" w:rsidRPr="00141074" w:rsidRDefault="00366142" w:rsidP="00A04A18">
            <w:pPr>
              <w:tabs>
                <w:tab w:val="left" w:pos="35"/>
              </w:tabs>
              <w:ind w:hanging="18"/>
              <w:rPr>
                <w:rFonts w:ascii="Times New Roman" w:hAnsi="Times New Roman"/>
                <w:i/>
                <w:iCs/>
                <w:sz w:val="22"/>
                <w:szCs w:val="22"/>
                <w:lang w:val="sv-SE"/>
              </w:rPr>
            </w:pPr>
            <w:r w:rsidRPr="00141074">
              <w:rPr>
                <w:rFonts w:ascii="Times New Roman" w:hAnsi="Times New Roman"/>
                <w:i/>
                <w:iCs/>
                <w:sz w:val="22"/>
                <w:szCs w:val="22"/>
                <w:lang w:val="sv-SE"/>
              </w:rPr>
              <w:t>Cổ phiế</w:t>
            </w:r>
            <w:r>
              <w:rPr>
                <w:rFonts w:ascii="Times New Roman" w:hAnsi="Times New Roman"/>
                <w:i/>
                <w:iCs/>
                <w:sz w:val="22"/>
                <w:szCs w:val="22"/>
                <w:lang w:val="sv-SE"/>
              </w:rPr>
              <w:t xml:space="preserve">u ưu đãi </w:t>
            </w:r>
            <w:r w:rsidRPr="00141074">
              <w:rPr>
                <w:rFonts w:ascii="Times New Roman" w:hAnsi="Times New Roman"/>
                <w:i/>
                <w:iCs/>
                <w:sz w:val="22"/>
                <w:szCs w:val="22"/>
                <w:lang w:val="sv-SE"/>
              </w:rPr>
              <w:t>(loại đ</w:t>
            </w:r>
            <w:r w:rsidRPr="00141074">
              <w:rPr>
                <w:rFonts w:ascii="Times New Roman" w:hAnsi="Times New Roman" w:hint="cs"/>
                <w:i/>
                <w:iCs/>
                <w:sz w:val="22"/>
                <w:szCs w:val="22"/>
                <w:lang w:val="sv-SE"/>
              </w:rPr>
              <w:t>ư</w:t>
            </w:r>
            <w:r w:rsidRPr="00141074">
              <w:rPr>
                <w:rFonts w:ascii="Times New Roman" w:hAnsi="Times New Roman"/>
                <w:i/>
                <w:iCs/>
                <w:sz w:val="22"/>
                <w:szCs w:val="22"/>
                <w:lang w:val="sv-SE"/>
              </w:rPr>
              <w:t>ợc phân loại là vốn chủ sở</w:t>
            </w:r>
            <w:r>
              <w:rPr>
                <w:rFonts w:ascii="Times New Roman" w:hAnsi="Times New Roman"/>
                <w:i/>
                <w:iCs/>
                <w:sz w:val="22"/>
                <w:szCs w:val="22"/>
                <w:lang w:val="sv-SE"/>
              </w:rPr>
              <w:t xml:space="preserve"> </w:t>
            </w:r>
            <w:r w:rsidRPr="00141074">
              <w:rPr>
                <w:rFonts w:ascii="Times New Roman" w:hAnsi="Times New Roman"/>
                <w:i/>
                <w:iCs/>
                <w:sz w:val="22"/>
                <w:szCs w:val="22"/>
                <w:lang w:val="sv-SE"/>
              </w:rPr>
              <w:t>hữu)</w:t>
            </w:r>
          </w:p>
        </w:tc>
        <w:tc>
          <w:tcPr>
            <w:tcW w:w="180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c>
          <w:tcPr>
            <w:tcW w:w="27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p>
        </w:tc>
        <w:tc>
          <w:tcPr>
            <w:tcW w:w="1890" w:type="dxa"/>
            <w:tcBorders>
              <w:top w:val="nil"/>
              <w:left w:val="nil"/>
              <w:bottom w:val="nil"/>
              <w:right w:val="nil"/>
            </w:tcBorders>
            <w:shd w:val="clear" w:color="auto" w:fill="auto"/>
            <w:noWrap/>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r>
      <w:tr w:rsidR="00366142" w:rsidRPr="009D3DAB" w:rsidTr="00A04A18">
        <w:trPr>
          <w:trHeight w:val="300"/>
        </w:trPr>
        <w:tc>
          <w:tcPr>
            <w:tcW w:w="270" w:type="dxa"/>
            <w:tcBorders>
              <w:top w:val="nil"/>
              <w:left w:val="nil"/>
              <w:bottom w:val="nil"/>
              <w:right w:val="nil"/>
            </w:tcBorders>
          </w:tcPr>
          <w:p w:rsidR="00366142" w:rsidRPr="009D3DAB" w:rsidRDefault="00366142" w:rsidP="00A04A18">
            <w:pPr>
              <w:ind w:left="162" w:hanging="180"/>
              <w:rPr>
                <w:rFonts w:ascii="Times New Roman" w:hAnsi="Times New Roman"/>
                <w:sz w:val="22"/>
                <w:szCs w:val="22"/>
              </w:rPr>
            </w:pPr>
          </w:p>
        </w:tc>
        <w:tc>
          <w:tcPr>
            <w:tcW w:w="4770" w:type="dxa"/>
            <w:tcBorders>
              <w:top w:val="nil"/>
              <w:left w:val="nil"/>
              <w:bottom w:val="nil"/>
              <w:right w:val="nil"/>
            </w:tcBorders>
            <w:shd w:val="clear" w:color="auto" w:fill="auto"/>
            <w:noWrap/>
            <w:vAlign w:val="bottom"/>
          </w:tcPr>
          <w:p w:rsidR="00366142" w:rsidRPr="009D3DAB" w:rsidRDefault="00366142" w:rsidP="00A04A18">
            <w:pPr>
              <w:ind w:left="162" w:hanging="180"/>
              <w:rPr>
                <w:rFonts w:ascii="Times New Roman" w:hAnsi="Times New Roman"/>
                <w:sz w:val="22"/>
                <w:szCs w:val="22"/>
              </w:rPr>
            </w:pPr>
            <w:r w:rsidRPr="009D3DAB">
              <w:rPr>
                <w:rFonts w:ascii="Times New Roman" w:hAnsi="Times New Roman"/>
                <w:sz w:val="22"/>
                <w:szCs w:val="22"/>
              </w:rPr>
              <w:t>Số lượng cổ phiếu đang lưu hành</w:t>
            </w:r>
          </w:p>
        </w:tc>
        <w:tc>
          <w:tcPr>
            <w:tcW w:w="180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c>
          <w:tcPr>
            <w:tcW w:w="27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p>
        </w:tc>
        <w:tc>
          <w:tcPr>
            <w:tcW w:w="1890" w:type="dxa"/>
            <w:tcBorders>
              <w:top w:val="nil"/>
              <w:left w:val="nil"/>
              <w:bottom w:val="nil"/>
              <w:right w:val="nil"/>
            </w:tcBorders>
            <w:shd w:val="clear" w:color="auto" w:fill="auto"/>
            <w:noWrap/>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r>
      <w:tr w:rsidR="00366142" w:rsidRPr="009D3DAB" w:rsidTr="00A04A18">
        <w:trPr>
          <w:trHeight w:val="300"/>
        </w:trPr>
        <w:tc>
          <w:tcPr>
            <w:tcW w:w="270" w:type="dxa"/>
            <w:tcBorders>
              <w:top w:val="nil"/>
              <w:left w:val="nil"/>
              <w:bottom w:val="nil"/>
              <w:right w:val="nil"/>
            </w:tcBorders>
          </w:tcPr>
          <w:p w:rsidR="00366142" w:rsidRPr="009D3DAB" w:rsidRDefault="00366142" w:rsidP="00A04A18">
            <w:pPr>
              <w:rPr>
                <w:rFonts w:ascii="Times New Roman" w:hAnsi="Times New Roman"/>
                <w:i/>
                <w:iCs/>
                <w:sz w:val="22"/>
                <w:szCs w:val="22"/>
              </w:rPr>
            </w:pPr>
          </w:p>
        </w:tc>
        <w:tc>
          <w:tcPr>
            <w:tcW w:w="4770" w:type="dxa"/>
            <w:tcBorders>
              <w:top w:val="nil"/>
              <w:left w:val="nil"/>
              <w:bottom w:val="nil"/>
              <w:right w:val="nil"/>
            </w:tcBorders>
            <w:shd w:val="clear" w:color="auto" w:fill="auto"/>
            <w:noWrap/>
            <w:vAlign w:val="bottom"/>
          </w:tcPr>
          <w:p w:rsidR="00366142" w:rsidRPr="009D3DAB" w:rsidRDefault="00366142" w:rsidP="00A04A18">
            <w:pPr>
              <w:rPr>
                <w:rFonts w:ascii="Times New Roman" w:hAnsi="Times New Roman"/>
                <w:i/>
                <w:iCs/>
                <w:sz w:val="22"/>
                <w:szCs w:val="22"/>
              </w:rPr>
            </w:pPr>
            <w:r w:rsidRPr="009D3DAB">
              <w:rPr>
                <w:rFonts w:ascii="Times New Roman" w:hAnsi="Times New Roman"/>
                <w:i/>
                <w:iCs/>
                <w:sz w:val="22"/>
                <w:szCs w:val="22"/>
              </w:rPr>
              <w:t>Cổ phiếu phổ thông</w:t>
            </w:r>
          </w:p>
        </w:tc>
        <w:tc>
          <w:tcPr>
            <w:tcW w:w="1800" w:type="dxa"/>
            <w:tcBorders>
              <w:top w:val="nil"/>
              <w:left w:val="nil"/>
              <w:right w:val="nil"/>
            </w:tcBorders>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c>
          <w:tcPr>
            <w:tcW w:w="27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p>
        </w:tc>
        <w:tc>
          <w:tcPr>
            <w:tcW w:w="1890" w:type="dxa"/>
            <w:tcBorders>
              <w:top w:val="nil"/>
              <w:left w:val="nil"/>
              <w:right w:val="nil"/>
            </w:tcBorders>
            <w:shd w:val="clear" w:color="auto" w:fill="auto"/>
            <w:noWrap/>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r>
      <w:tr w:rsidR="00366142" w:rsidRPr="009D3DAB" w:rsidTr="00A04A18">
        <w:trPr>
          <w:trHeight w:val="300"/>
        </w:trPr>
        <w:tc>
          <w:tcPr>
            <w:tcW w:w="270" w:type="dxa"/>
            <w:tcBorders>
              <w:top w:val="nil"/>
              <w:left w:val="nil"/>
              <w:bottom w:val="nil"/>
              <w:right w:val="nil"/>
            </w:tcBorders>
          </w:tcPr>
          <w:p w:rsidR="00366142" w:rsidRPr="00141074" w:rsidRDefault="00366142" w:rsidP="00A04A18">
            <w:pPr>
              <w:tabs>
                <w:tab w:val="left" w:pos="35"/>
              </w:tabs>
              <w:ind w:hanging="18"/>
              <w:rPr>
                <w:rFonts w:ascii="Times New Roman" w:hAnsi="Times New Roman"/>
                <w:i/>
                <w:iCs/>
                <w:sz w:val="22"/>
                <w:szCs w:val="22"/>
                <w:lang w:val="sv-SE"/>
              </w:rPr>
            </w:pPr>
          </w:p>
        </w:tc>
        <w:tc>
          <w:tcPr>
            <w:tcW w:w="4770" w:type="dxa"/>
            <w:tcBorders>
              <w:top w:val="nil"/>
              <w:left w:val="nil"/>
              <w:bottom w:val="nil"/>
              <w:right w:val="nil"/>
            </w:tcBorders>
            <w:shd w:val="clear" w:color="auto" w:fill="auto"/>
            <w:noWrap/>
            <w:vAlign w:val="bottom"/>
          </w:tcPr>
          <w:p w:rsidR="00366142" w:rsidRPr="00141074" w:rsidRDefault="00366142" w:rsidP="00A04A18">
            <w:pPr>
              <w:tabs>
                <w:tab w:val="left" w:pos="35"/>
              </w:tabs>
              <w:ind w:hanging="18"/>
              <w:rPr>
                <w:rFonts w:ascii="Times New Roman" w:hAnsi="Times New Roman"/>
                <w:i/>
                <w:iCs/>
                <w:sz w:val="22"/>
                <w:szCs w:val="22"/>
                <w:lang w:val="sv-SE"/>
              </w:rPr>
            </w:pPr>
            <w:r w:rsidRPr="00141074">
              <w:rPr>
                <w:rFonts w:ascii="Times New Roman" w:hAnsi="Times New Roman"/>
                <w:i/>
                <w:iCs/>
                <w:sz w:val="22"/>
                <w:szCs w:val="22"/>
                <w:lang w:val="sv-SE"/>
              </w:rPr>
              <w:t>Cổ phiế</w:t>
            </w:r>
            <w:r>
              <w:rPr>
                <w:rFonts w:ascii="Times New Roman" w:hAnsi="Times New Roman"/>
                <w:i/>
                <w:iCs/>
                <w:sz w:val="22"/>
                <w:szCs w:val="22"/>
                <w:lang w:val="sv-SE"/>
              </w:rPr>
              <w:t xml:space="preserve">u ưu đãi </w:t>
            </w:r>
            <w:r w:rsidRPr="00141074">
              <w:rPr>
                <w:rFonts w:ascii="Times New Roman" w:hAnsi="Times New Roman"/>
                <w:i/>
                <w:iCs/>
                <w:sz w:val="22"/>
                <w:szCs w:val="22"/>
                <w:lang w:val="sv-SE"/>
              </w:rPr>
              <w:t>(loại đ</w:t>
            </w:r>
            <w:r w:rsidRPr="00141074">
              <w:rPr>
                <w:rFonts w:ascii="Times New Roman" w:hAnsi="Times New Roman" w:hint="cs"/>
                <w:i/>
                <w:iCs/>
                <w:sz w:val="22"/>
                <w:szCs w:val="22"/>
                <w:lang w:val="sv-SE"/>
              </w:rPr>
              <w:t>ư</w:t>
            </w:r>
            <w:r w:rsidRPr="00141074">
              <w:rPr>
                <w:rFonts w:ascii="Times New Roman" w:hAnsi="Times New Roman"/>
                <w:i/>
                <w:iCs/>
                <w:sz w:val="22"/>
                <w:szCs w:val="22"/>
                <w:lang w:val="sv-SE"/>
              </w:rPr>
              <w:t>ợc phân loại là vốn chủ sở</w:t>
            </w:r>
            <w:r>
              <w:rPr>
                <w:rFonts w:ascii="Times New Roman" w:hAnsi="Times New Roman"/>
                <w:i/>
                <w:iCs/>
                <w:sz w:val="22"/>
                <w:szCs w:val="22"/>
                <w:lang w:val="sv-SE"/>
              </w:rPr>
              <w:t xml:space="preserve"> </w:t>
            </w:r>
            <w:r w:rsidRPr="00141074">
              <w:rPr>
                <w:rFonts w:ascii="Times New Roman" w:hAnsi="Times New Roman"/>
                <w:i/>
                <w:iCs/>
                <w:sz w:val="22"/>
                <w:szCs w:val="22"/>
                <w:lang w:val="sv-SE"/>
              </w:rPr>
              <w:t>hữu)</w:t>
            </w:r>
          </w:p>
        </w:tc>
        <w:tc>
          <w:tcPr>
            <w:tcW w:w="1800" w:type="dxa"/>
            <w:tcBorders>
              <w:top w:val="nil"/>
              <w:left w:val="nil"/>
              <w:bottom w:val="double" w:sz="4" w:space="0" w:color="auto"/>
              <w:right w:val="nil"/>
            </w:tcBorders>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c>
          <w:tcPr>
            <w:tcW w:w="27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p>
        </w:tc>
        <w:tc>
          <w:tcPr>
            <w:tcW w:w="1890" w:type="dxa"/>
            <w:tcBorders>
              <w:top w:val="nil"/>
              <w:left w:val="nil"/>
              <w:bottom w:val="double" w:sz="4" w:space="0" w:color="auto"/>
              <w:right w:val="nil"/>
            </w:tcBorders>
            <w:shd w:val="clear" w:color="auto" w:fill="auto"/>
            <w:noWrap/>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r>
    </w:tbl>
    <w:p w:rsidR="00366142" w:rsidRPr="001966EA" w:rsidRDefault="00366142" w:rsidP="008A4102">
      <w:pPr>
        <w:tabs>
          <w:tab w:val="left" w:pos="574"/>
        </w:tabs>
        <w:spacing w:before="120" w:after="120"/>
        <w:ind w:left="446" w:firstLine="274"/>
        <w:jc w:val="both"/>
        <w:rPr>
          <w:rFonts w:ascii="Times New Roman" w:hAnsi="Times New Roman"/>
          <w:sz w:val="22"/>
          <w:szCs w:val="22"/>
        </w:rPr>
      </w:pPr>
      <w:r w:rsidRPr="001966EA">
        <w:rPr>
          <w:rFonts w:ascii="Times New Roman" w:hAnsi="Times New Roman"/>
          <w:bCs/>
          <w:sz w:val="22"/>
          <w:szCs w:val="22"/>
          <w:lang w:val="en-US"/>
        </w:rPr>
        <w:t>Mệnh</w:t>
      </w:r>
      <w:r w:rsidRPr="001966EA">
        <w:rPr>
          <w:rFonts w:ascii="Times New Roman" w:hAnsi="Times New Roman"/>
          <w:sz w:val="22"/>
          <w:szCs w:val="22"/>
        </w:rPr>
        <w:t xml:space="preserve"> giá cổ phiếu đang lưu hành: </w:t>
      </w:r>
      <w:r w:rsidRPr="001966EA">
        <w:rPr>
          <w:rFonts w:ascii="Times New Roman" w:hAnsi="Times New Roman"/>
          <w:sz w:val="22"/>
          <w:szCs w:val="22"/>
          <w:highlight w:val="cyan"/>
        </w:rPr>
        <w:t xml:space="preserve">10.000 </w:t>
      </w:r>
      <w:r w:rsidR="00D17FFA">
        <w:rPr>
          <w:rFonts w:ascii="Times New Roman" w:hAnsi="Times New Roman"/>
          <w:sz w:val="22"/>
          <w:szCs w:val="22"/>
          <w:highlight w:val="cyan"/>
        </w:rPr>
        <w:t>VND</w:t>
      </w:r>
      <w:r w:rsidRPr="001966EA">
        <w:rPr>
          <w:rFonts w:ascii="Times New Roman" w:hAnsi="Times New Roman"/>
          <w:sz w:val="22"/>
          <w:szCs w:val="22"/>
          <w:highlight w:val="cyan"/>
        </w:rPr>
        <w:t>/cổ phiếu</w:t>
      </w:r>
      <w:r w:rsidRPr="001966EA">
        <w:rPr>
          <w:rFonts w:ascii="Times New Roman" w:hAnsi="Times New Roman"/>
          <w:sz w:val="22"/>
          <w:szCs w:val="22"/>
        </w:rPr>
        <w:t>.</w:t>
      </w:r>
    </w:p>
    <w:p w:rsidR="00366142" w:rsidRDefault="00366142" w:rsidP="008A4102">
      <w:pPr>
        <w:tabs>
          <w:tab w:val="left" w:pos="450"/>
        </w:tabs>
        <w:spacing w:before="120" w:after="120"/>
        <w:jc w:val="both"/>
        <w:rPr>
          <w:rFonts w:ascii="Times New Roman" w:hAnsi="Times New Roman"/>
          <w:b/>
          <w:bCs/>
          <w:sz w:val="22"/>
          <w:szCs w:val="22"/>
          <w:lang w:val="en-US"/>
        </w:rPr>
      </w:pPr>
      <w:r>
        <w:rPr>
          <w:rFonts w:ascii="Times New Roman" w:hAnsi="Times New Roman"/>
          <w:b/>
          <w:bCs/>
          <w:sz w:val="22"/>
          <w:szCs w:val="22"/>
          <w:lang w:val="en-US"/>
        </w:rPr>
        <w:tab/>
        <w:t>Phân phối lợi nhuận</w:t>
      </w:r>
    </w:p>
    <w:p w:rsidR="00366142" w:rsidRPr="00BE1646" w:rsidRDefault="007D52CF" w:rsidP="00366142">
      <w:pPr>
        <w:tabs>
          <w:tab w:val="left" w:pos="450"/>
        </w:tabs>
        <w:spacing w:before="120" w:after="120"/>
        <w:ind w:left="450"/>
        <w:jc w:val="both"/>
        <w:rPr>
          <w:rFonts w:ascii="Times New Roman" w:hAnsi="Times New Roman"/>
          <w:bCs/>
          <w:sz w:val="22"/>
          <w:szCs w:val="22"/>
          <w:lang w:val="en-US"/>
        </w:rPr>
      </w:pPr>
      <w:r>
        <w:rPr>
          <w:rFonts w:ascii="Times New Roman" w:hAnsi="Times New Roman"/>
          <w:bCs/>
          <w:sz w:val="22"/>
          <w:szCs w:val="22"/>
          <w:lang w:val="en-US"/>
        </w:rPr>
        <w:t xml:space="preserve">Trong </w:t>
      </w:r>
      <w:r w:rsidR="0099002E">
        <w:rPr>
          <w:rFonts w:ascii="Times New Roman" w:hAnsi="Times New Roman"/>
          <w:bCs/>
          <w:sz w:val="22"/>
          <w:szCs w:val="22"/>
          <w:highlight w:val="cyan"/>
          <w:lang w:val="en-US"/>
        </w:rPr>
        <w:t>năm</w:t>
      </w:r>
      <w:r w:rsidR="00366142">
        <w:rPr>
          <w:rFonts w:ascii="Times New Roman" w:hAnsi="Times New Roman"/>
          <w:bCs/>
          <w:sz w:val="22"/>
          <w:szCs w:val="22"/>
          <w:lang w:val="en-US"/>
        </w:rPr>
        <w:t xml:space="preserve">, Công ty đã thực hiện phân phối lợi nhuận năm </w:t>
      </w:r>
      <w:r w:rsidR="00366142" w:rsidRPr="00D023C3">
        <w:rPr>
          <w:rFonts w:ascii="Times New Roman" w:hAnsi="Times New Roman"/>
          <w:bCs/>
          <w:sz w:val="22"/>
          <w:szCs w:val="22"/>
          <w:highlight w:val="cyan"/>
          <w:lang w:val="en-US"/>
        </w:rPr>
        <w:t>201</w:t>
      </w:r>
      <w:r w:rsidR="006B7A07">
        <w:rPr>
          <w:rFonts w:ascii="Times New Roman" w:hAnsi="Times New Roman"/>
          <w:bCs/>
          <w:sz w:val="22"/>
          <w:szCs w:val="22"/>
          <w:highlight w:val="cyan"/>
          <w:lang w:val="en-US"/>
        </w:rPr>
        <w:t>8</w:t>
      </w:r>
      <w:r w:rsidR="00366142">
        <w:rPr>
          <w:rFonts w:ascii="Times New Roman" w:hAnsi="Times New Roman"/>
          <w:bCs/>
          <w:sz w:val="22"/>
          <w:szCs w:val="22"/>
          <w:lang w:val="en-US"/>
        </w:rPr>
        <w:t xml:space="preserve"> theo </w:t>
      </w:r>
      <w:r w:rsidR="00366142" w:rsidRPr="00C71643">
        <w:rPr>
          <w:rFonts w:ascii="Times New Roman" w:hAnsi="Times New Roman"/>
          <w:bCs/>
          <w:sz w:val="22"/>
          <w:szCs w:val="22"/>
          <w:highlight w:val="cyan"/>
          <w:lang w:val="en-US"/>
        </w:rPr>
        <w:t>Nghị quyết Đại hội đồng cổ</w:t>
      </w:r>
      <w:r w:rsidR="00366142">
        <w:rPr>
          <w:rFonts w:ascii="Times New Roman" w:hAnsi="Times New Roman"/>
          <w:bCs/>
          <w:sz w:val="22"/>
          <w:szCs w:val="22"/>
          <w:lang w:val="en-US"/>
        </w:rPr>
        <w:t xml:space="preserve"> </w:t>
      </w:r>
      <w:r w:rsidR="00366142" w:rsidRPr="00C71643">
        <w:rPr>
          <w:rFonts w:ascii="Times New Roman" w:hAnsi="Times New Roman"/>
          <w:bCs/>
          <w:sz w:val="22"/>
          <w:szCs w:val="22"/>
          <w:highlight w:val="cyan"/>
          <w:lang w:val="en-US"/>
        </w:rPr>
        <w:t>đông</w:t>
      </w:r>
      <w:r w:rsidR="00366142">
        <w:rPr>
          <w:rFonts w:ascii="Times New Roman" w:hAnsi="Times New Roman"/>
          <w:bCs/>
          <w:sz w:val="22"/>
          <w:szCs w:val="22"/>
          <w:lang w:val="en-US"/>
        </w:rPr>
        <w:t xml:space="preserve"> thường niên </w:t>
      </w:r>
      <w:r w:rsidR="00366142" w:rsidRPr="00D023C3">
        <w:rPr>
          <w:rFonts w:ascii="Times New Roman" w:hAnsi="Times New Roman"/>
          <w:bCs/>
          <w:sz w:val="22"/>
          <w:szCs w:val="22"/>
          <w:highlight w:val="cyan"/>
          <w:lang w:val="en-US"/>
        </w:rPr>
        <w:t>201</w:t>
      </w:r>
      <w:r w:rsidR="006B7A07">
        <w:rPr>
          <w:rFonts w:ascii="Times New Roman" w:hAnsi="Times New Roman"/>
          <w:bCs/>
          <w:sz w:val="22"/>
          <w:szCs w:val="22"/>
          <w:highlight w:val="cyan"/>
          <w:lang w:val="en-US"/>
        </w:rPr>
        <w:t>9</w:t>
      </w:r>
      <w:r w:rsidR="00366142">
        <w:rPr>
          <w:rFonts w:ascii="Times New Roman" w:hAnsi="Times New Roman"/>
          <w:bCs/>
          <w:sz w:val="22"/>
          <w:szCs w:val="22"/>
          <w:lang w:val="en-US"/>
        </w:rPr>
        <w:t xml:space="preserve"> số </w:t>
      </w:r>
      <w:r w:rsidR="00366142">
        <w:rPr>
          <w:rFonts w:ascii="Times New Roman" w:hAnsi="Times New Roman"/>
          <w:bCs/>
          <w:sz w:val="22"/>
          <w:szCs w:val="22"/>
          <w:highlight w:val="cyan"/>
          <w:lang w:val="en-US"/>
        </w:rPr>
        <w:t>…</w:t>
      </w:r>
      <w:r w:rsidR="00366142" w:rsidRPr="00BE1646">
        <w:rPr>
          <w:rFonts w:ascii="Times New Roman" w:hAnsi="Times New Roman"/>
          <w:bCs/>
          <w:sz w:val="22"/>
          <w:szCs w:val="22"/>
          <w:highlight w:val="cyan"/>
          <w:lang w:val="en-US"/>
        </w:rPr>
        <w:t>/NQ-ĐHĐCĐ</w:t>
      </w:r>
      <w:r w:rsidR="00366142">
        <w:rPr>
          <w:rFonts w:ascii="Times New Roman" w:hAnsi="Times New Roman"/>
          <w:bCs/>
          <w:sz w:val="22"/>
          <w:szCs w:val="22"/>
          <w:lang w:val="en-US"/>
        </w:rPr>
        <w:t xml:space="preserve"> </w:t>
      </w:r>
      <w:r w:rsidR="00366142" w:rsidRPr="00BE1646">
        <w:rPr>
          <w:rFonts w:ascii="Times New Roman" w:hAnsi="Times New Roman"/>
          <w:bCs/>
          <w:sz w:val="22"/>
          <w:szCs w:val="22"/>
          <w:highlight w:val="cyan"/>
          <w:lang w:val="en-US"/>
        </w:rPr>
        <w:t>ngày …tháng ….năm.</w:t>
      </w:r>
      <w:r w:rsidR="00366142">
        <w:rPr>
          <w:rFonts w:ascii="Times New Roman" w:hAnsi="Times New Roman"/>
          <w:bCs/>
          <w:sz w:val="22"/>
          <w:szCs w:val="22"/>
          <w:highlight w:val="cyan"/>
          <w:lang w:val="en-US"/>
        </w:rPr>
        <w:t>.</w:t>
      </w:r>
      <w:r w:rsidR="00366142" w:rsidRPr="00BE1646">
        <w:rPr>
          <w:rFonts w:ascii="Times New Roman" w:hAnsi="Times New Roman"/>
          <w:bCs/>
          <w:sz w:val="22"/>
          <w:szCs w:val="22"/>
          <w:highlight w:val="cyan"/>
          <w:lang w:val="en-US"/>
        </w:rPr>
        <w:t>.</w:t>
      </w:r>
      <w:r w:rsidR="00366142">
        <w:rPr>
          <w:rFonts w:ascii="Times New Roman" w:hAnsi="Times New Roman"/>
          <w:bCs/>
          <w:sz w:val="22"/>
          <w:szCs w:val="22"/>
          <w:lang w:val="en-US"/>
        </w:rPr>
        <w:t>như sau:</w:t>
      </w:r>
    </w:p>
    <w:tbl>
      <w:tblPr>
        <w:tblW w:w="9360" w:type="dxa"/>
        <w:tblInd w:w="108" w:type="dxa"/>
        <w:tblLayout w:type="fixed"/>
        <w:tblLook w:val="0000" w:firstRow="0" w:lastRow="0" w:firstColumn="0" w:lastColumn="0" w:noHBand="0" w:noVBand="0"/>
      </w:tblPr>
      <w:tblGrid>
        <w:gridCol w:w="360"/>
        <w:gridCol w:w="5040"/>
        <w:gridCol w:w="1800"/>
        <w:gridCol w:w="270"/>
        <w:gridCol w:w="1890"/>
      </w:tblGrid>
      <w:tr w:rsidR="00824D52" w:rsidRPr="009D3DAB" w:rsidTr="00273832">
        <w:trPr>
          <w:trHeight w:val="300"/>
        </w:trPr>
        <w:tc>
          <w:tcPr>
            <w:tcW w:w="360" w:type="dxa"/>
            <w:tcBorders>
              <w:top w:val="nil"/>
              <w:left w:val="nil"/>
              <w:bottom w:val="nil"/>
              <w:right w:val="nil"/>
            </w:tcBorders>
          </w:tcPr>
          <w:p w:rsidR="00824D52" w:rsidRPr="00390565" w:rsidRDefault="00824D52" w:rsidP="00A04A18">
            <w:pPr>
              <w:rPr>
                <w:rFonts w:ascii="Times New Roman" w:hAnsi="Times New Roman"/>
                <w:sz w:val="22"/>
                <w:szCs w:val="22"/>
                <w:lang w:val="nl-NL"/>
              </w:rPr>
            </w:pPr>
          </w:p>
        </w:tc>
        <w:tc>
          <w:tcPr>
            <w:tcW w:w="5040" w:type="dxa"/>
            <w:tcBorders>
              <w:top w:val="nil"/>
              <w:left w:val="nil"/>
              <w:bottom w:val="nil"/>
              <w:right w:val="nil"/>
            </w:tcBorders>
            <w:shd w:val="clear" w:color="auto" w:fill="auto"/>
            <w:noWrap/>
            <w:vAlign w:val="center"/>
          </w:tcPr>
          <w:p w:rsidR="00824D52" w:rsidRPr="00390565" w:rsidRDefault="00824D52" w:rsidP="00A04A18">
            <w:pPr>
              <w:rPr>
                <w:rFonts w:ascii="Times New Roman" w:hAnsi="Times New Roman"/>
                <w:sz w:val="22"/>
                <w:szCs w:val="22"/>
                <w:lang w:val="nl-NL"/>
              </w:rPr>
            </w:pPr>
          </w:p>
        </w:tc>
        <w:tc>
          <w:tcPr>
            <w:tcW w:w="1800" w:type="dxa"/>
            <w:tcBorders>
              <w:top w:val="nil"/>
              <w:left w:val="nil"/>
              <w:bottom w:val="single" w:sz="4" w:space="0" w:color="auto"/>
              <w:right w:val="nil"/>
            </w:tcBorders>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70" w:type="dxa"/>
            <w:tcBorders>
              <w:top w:val="nil"/>
              <w:left w:val="nil"/>
              <w:right w:val="nil"/>
            </w:tcBorders>
            <w:vAlign w:val="bottom"/>
          </w:tcPr>
          <w:p w:rsidR="00824D52" w:rsidRPr="00273832" w:rsidRDefault="00824D52" w:rsidP="00824D52">
            <w:pPr>
              <w:jc w:val="right"/>
              <w:rPr>
                <w:rFonts w:ascii="Times New Roman" w:hAnsi="Times New Roman"/>
                <w:sz w:val="22"/>
                <w:szCs w:val="22"/>
              </w:rPr>
            </w:pPr>
          </w:p>
        </w:tc>
        <w:tc>
          <w:tcPr>
            <w:tcW w:w="1890" w:type="dxa"/>
            <w:tcBorders>
              <w:top w:val="nil"/>
              <w:left w:val="nil"/>
              <w:bottom w:val="single" w:sz="4" w:space="0" w:color="auto"/>
              <w:right w:val="nil"/>
            </w:tcBorders>
            <w:shd w:val="clear" w:color="auto" w:fill="auto"/>
            <w:noWrap/>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C86AE9" w:rsidTr="000730BE">
        <w:trPr>
          <w:trHeight w:val="300"/>
        </w:trPr>
        <w:tc>
          <w:tcPr>
            <w:tcW w:w="360" w:type="dxa"/>
            <w:tcBorders>
              <w:top w:val="nil"/>
              <w:left w:val="nil"/>
              <w:bottom w:val="nil"/>
              <w:right w:val="nil"/>
            </w:tcBorders>
          </w:tcPr>
          <w:p w:rsidR="00366142" w:rsidRPr="00141074" w:rsidRDefault="00366142" w:rsidP="00A04A18">
            <w:pPr>
              <w:ind w:left="162" w:hanging="180"/>
              <w:rPr>
                <w:rFonts w:ascii="Times New Roman" w:hAnsi="Times New Roman"/>
                <w:iCs/>
                <w:sz w:val="22"/>
                <w:szCs w:val="22"/>
              </w:rPr>
            </w:pPr>
          </w:p>
        </w:tc>
        <w:tc>
          <w:tcPr>
            <w:tcW w:w="5040" w:type="dxa"/>
            <w:tcBorders>
              <w:top w:val="nil"/>
              <w:left w:val="nil"/>
              <w:bottom w:val="nil"/>
              <w:right w:val="nil"/>
            </w:tcBorders>
            <w:shd w:val="clear" w:color="auto" w:fill="auto"/>
            <w:noWrap/>
            <w:vAlign w:val="bottom"/>
          </w:tcPr>
          <w:p w:rsidR="00366142" w:rsidRPr="00141074" w:rsidRDefault="00366142" w:rsidP="00A04A18">
            <w:pPr>
              <w:ind w:left="162" w:hanging="180"/>
              <w:rPr>
                <w:rFonts w:ascii="Times New Roman" w:hAnsi="Times New Roman"/>
                <w:iCs/>
                <w:sz w:val="22"/>
                <w:szCs w:val="22"/>
              </w:rPr>
            </w:pPr>
            <w:r>
              <w:rPr>
                <w:rFonts w:ascii="Times New Roman" w:hAnsi="Times New Roman"/>
                <w:iCs/>
                <w:sz w:val="22"/>
                <w:szCs w:val="22"/>
              </w:rPr>
              <w:t>Chia cổ tức cho các cổ đông</w:t>
            </w:r>
          </w:p>
        </w:tc>
        <w:tc>
          <w:tcPr>
            <w:tcW w:w="1800" w:type="dxa"/>
            <w:tcBorders>
              <w:top w:val="nil"/>
              <w:left w:val="nil"/>
              <w:bottom w:val="nil"/>
              <w:right w:val="nil"/>
            </w:tcBorders>
            <w:vAlign w:val="bottom"/>
          </w:tcPr>
          <w:p w:rsidR="00366142" w:rsidRPr="00D023C3" w:rsidRDefault="00366142" w:rsidP="00A04A18">
            <w:pPr>
              <w:jc w:val="right"/>
              <w:rPr>
                <w:rFonts w:ascii="Times New Roman" w:hAnsi="Times New Roman"/>
                <w:sz w:val="22"/>
                <w:szCs w:val="22"/>
              </w:rPr>
            </w:pPr>
            <w:r w:rsidRPr="00D023C3">
              <w:rPr>
                <w:rFonts w:ascii="Times New Roman" w:hAnsi="Times New Roman"/>
                <w:sz w:val="22"/>
                <w:szCs w:val="22"/>
              </w:rPr>
              <w:t>-</w:t>
            </w:r>
          </w:p>
        </w:tc>
        <w:tc>
          <w:tcPr>
            <w:tcW w:w="270" w:type="dxa"/>
            <w:tcBorders>
              <w:top w:val="nil"/>
              <w:left w:val="nil"/>
              <w:bottom w:val="nil"/>
              <w:right w:val="nil"/>
            </w:tcBorders>
            <w:vAlign w:val="bottom"/>
          </w:tcPr>
          <w:p w:rsidR="00366142" w:rsidRPr="00D023C3" w:rsidRDefault="00366142" w:rsidP="00A04A18">
            <w:pPr>
              <w:jc w:val="right"/>
              <w:rPr>
                <w:rFonts w:ascii="Times New Roman" w:hAnsi="Times New Roman"/>
                <w:sz w:val="22"/>
                <w:szCs w:val="22"/>
              </w:rPr>
            </w:pPr>
          </w:p>
        </w:tc>
        <w:tc>
          <w:tcPr>
            <w:tcW w:w="1890" w:type="dxa"/>
            <w:tcBorders>
              <w:top w:val="nil"/>
              <w:left w:val="nil"/>
              <w:bottom w:val="nil"/>
              <w:right w:val="nil"/>
            </w:tcBorders>
            <w:shd w:val="clear" w:color="auto" w:fill="auto"/>
            <w:noWrap/>
            <w:vAlign w:val="bottom"/>
          </w:tcPr>
          <w:p w:rsidR="00366142" w:rsidRPr="00D023C3" w:rsidRDefault="00366142" w:rsidP="00A04A18">
            <w:pPr>
              <w:jc w:val="right"/>
              <w:rPr>
                <w:rFonts w:ascii="Times New Roman" w:hAnsi="Times New Roman"/>
                <w:sz w:val="22"/>
                <w:szCs w:val="22"/>
              </w:rPr>
            </w:pPr>
            <w:r w:rsidRPr="00D023C3">
              <w:rPr>
                <w:rFonts w:ascii="Times New Roman" w:hAnsi="Times New Roman"/>
                <w:sz w:val="22"/>
                <w:szCs w:val="22"/>
              </w:rPr>
              <w:t>-</w:t>
            </w:r>
          </w:p>
        </w:tc>
      </w:tr>
      <w:tr w:rsidR="00366142" w:rsidRPr="00C86AE9" w:rsidTr="000730BE">
        <w:trPr>
          <w:trHeight w:val="300"/>
        </w:trPr>
        <w:tc>
          <w:tcPr>
            <w:tcW w:w="360" w:type="dxa"/>
            <w:tcBorders>
              <w:top w:val="nil"/>
              <w:left w:val="nil"/>
              <w:bottom w:val="nil"/>
              <w:right w:val="nil"/>
            </w:tcBorders>
          </w:tcPr>
          <w:p w:rsidR="00366142" w:rsidRPr="00141074" w:rsidRDefault="00366142" w:rsidP="00A04A18">
            <w:pPr>
              <w:ind w:left="162" w:hanging="180"/>
              <w:rPr>
                <w:rFonts w:ascii="Times New Roman" w:hAnsi="Times New Roman"/>
                <w:sz w:val="22"/>
                <w:szCs w:val="22"/>
              </w:rPr>
            </w:pPr>
          </w:p>
        </w:tc>
        <w:tc>
          <w:tcPr>
            <w:tcW w:w="5040" w:type="dxa"/>
            <w:tcBorders>
              <w:top w:val="nil"/>
              <w:left w:val="nil"/>
              <w:bottom w:val="nil"/>
              <w:right w:val="nil"/>
            </w:tcBorders>
            <w:shd w:val="clear" w:color="auto" w:fill="auto"/>
            <w:noWrap/>
            <w:vAlign w:val="bottom"/>
          </w:tcPr>
          <w:p w:rsidR="00366142" w:rsidRPr="00141074" w:rsidRDefault="00366142" w:rsidP="00A04A18">
            <w:pPr>
              <w:ind w:left="162" w:hanging="180"/>
              <w:rPr>
                <w:rFonts w:ascii="Times New Roman" w:hAnsi="Times New Roman"/>
                <w:sz w:val="22"/>
                <w:szCs w:val="22"/>
              </w:rPr>
            </w:pPr>
            <w:r>
              <w:rPr>
                <w:rFonts w:ascii="Times New Roman" w:hAnsi="Times New Roman"/>
                <w:sz w:val="22"/>
                <w:szCs w:val="22"/>
              </w:rPr>
              <w:t>Trích quỹ đầu tư phát triển</w:t>
            </w:r>
          </w:p>
        </w:tc>
        <w:tc>
          <w:tcPr>
            <w:tcW w:w="1800" w:type="dxa"/>
            <w:tcBorders>
              <w:top w:val="nil"/>
              <w:left w:val="nil"/>
              <w:right w:val="nil"/>
            </w:tcBorders>
            <w:vAlign w:val="bottom"/>
          </w:tcPr>
          <w:p w:rsidR="00366142" w:rsidRPr="00D023C3" w:rsidRDefault="00366142" w:rsidP="00A04A18">
            <w:pPr>
              <w:jc w:val="right"/>
              <w:rPr>
                <w:rFonts w:ascii="Times New Roman" w:hAnsi="Times New Roman"/>
                <w:sz w:val="22"/>
                <w:szCs w:val="22"/>
              </w:rPr>
            </w:pPr>
            <w:r w:rsidRPr="00D023C3">
              <w:rPr>
                <w:rFonts w:ascii="Times New Roman" w:hAnsi="Times New Roman"/>
                <w:sz w:val="22"/>
                <w:szCs w:val="22"/>
              </w:rPr>
              <w:t>-</w:t>
            </w:r>
          </w:p>
        </w:tc>
        <w:tc>
          <w:tcPr>
            <w:tcW w:w="270" w:type="dxa"/>
            <w:tcBorders>
              <w:top w:val="nil"/>
              <w:left w:val="nil"/>
              <w:bottom w:val="nil"/>
              <w:right w:val="nil"/>
            </w:tcBorders>
            <w:vAlign w:val="bottom"/>
          </w:tcPr>
          <w:p w:rsidR="00366142" w:rsidRPr="00D023C3" w:rsidRDefault="00366142" w:rsidP="00A04A18">
            <w:pPr>
              <w:jc w:val="right"/>
              <w:rPr>
                <w:rFonts w:ascii="Times New Roman" w:hAnsi="Times New Roman"/>
                <w:sz w:val="22"/>
                <w:szCs w:val="22"/>
              </w:rPr>
            </w:pPr>
          </w:p>
        </w:tc>
        <w:tc>
          <w:tcPr>
            <w:tcW w:w="1890" w:type="dxa"/>
            <w:tcBorders>
              <w:top w:val="nil"/>
              <w:left w:val="nil"/>
              <w:right w:val="nil"/>
            </w:tcBorders>
            <w:shd w:val="clear" w:color="auto" w:fill="auto"/>
            <w:noWrap/>
            <w:vAlign w:val="bottom"/>
          </w:tcPr>
          <w:p w:rsidR="00366142" w:rsidRPr="00D023C3" w:rsidRDefault="00366142" w:rsidP="00A04A18">
            <w:pPr>
              <w:jc w:val="right"/>
              <w:rPr>
                <w:rFonts w:ascii="Times New Roman" w:hAnsi="Times New Roman"/>
                <w:sz w:val="22"/>
                <w:szCs w:val="22"/>
              </w:rPr>
            </w:pPr>
            <w:r w:rsidRPr="00D023C3">
              <w:rPr>
                <w:rFonts w:ascii="Times New Roman" w:hAnsi="Times New Roman"/>
                <w:sz w:val="22"/>
                <w:szCs w:val="22"/>
              </w:rPr>
              <w:t>-</w:t>
            </w:r>
          </w:p>
        </w:tc>
      </w:tr>
      <w:tr w:rsidR="00366142" w:rsidRPr="00C86AE9" w:rsidTr="000730BE">
        <w:trPr>
          <w:trHeight w:val="300"/>
        </w:trPr>
        <w:tc>
          <w:tcPr>
            <w:tcW w:w="360" w:type="dxa"/>
            <w:tcBorders>
              <w:top w:val="nil"/>
              <w:left w:val="nil"/>
              <w:bottom w:val="nil"/>
              <w:right w:val="nil"/>
            </w:tcBorders>
          </w:tcPr>
          <w:p w:rsidR="00366142" w:rsidRPr="00141074" w:rsidRDefault="00366142" w:rsidP="00A04A18">
            <w:pPr>
              <w:ind w:left="162" w:hanging="180"/>
              <w:rPr>
                <w:rFonts w:ascii="Times New Roman" w:hAnsi="Times New Roman"/>
                <w:sz w:val="22"/>
                <w:szCs w:val="22"/>
              </w:rPr>
            </w:pPr>
          </w:p>
        </w:tc>
        <w:tc>
          <w:tcPr>
            <w:tcW w:w="5040" w:type="dxa"/>
            <w:tcBorders>
              <w:top w:val="nil"/>
              <w:left w:val="nil"/>
              <w:bottom w:val="nil"/>
              <w:right w:val="nil"/>
            </w:tcBorders>
            <w:shd w:val="clear" w:color="auto" w:fill="auto"/>
            <w:noWrap/>
            <w:vAlign w:val="bottom"/>
          </w:tcPr>
          <w:p w:rsidR="00366142" w:rsidRPr="00141074" w:rsidRDefault="00366142" w:rsidP="00A04A18">
            <w:pPr>
              <w:ind w:left="162" w:hanging="180"/>
              <w:rPr>
                <w:rFonts w:ascii="Times New Roman" w:hAnsi="Times New Roman"/>
                <w:sz w:val="22"/>
                <w:szCs w:val="22"/>
              </w:rPr>
            </w:pPr>
            <w:r>
              <w:rPr>
                <w:rFonts w:ascii="Times New Roman" w:hAnsi="Times New Roman"/>
                <w:sz w:val="22"/>
                <w:szCs w:val="22"/>
              </w:rPr>
              <w:t>Trích quỹ khen thưởng, phúc lợi</w:t>
            </w:r>
          </w:p>
        </w:tc>
        <w:tc>
          <w:tcPr>
            <w:tcW w:w="1800" w:type="dxa"/>
            <w:tcBorders>
              <w:top w:val="nil"/>
              <w:left w:val="nil"/>
              <w:bottom w:val="single" w:sz="4" w:space="0" w:color="auto"/>
              <w:right w:val="nil"/>
            </w:tcBorders>
            <w:vAlign w:val="bottom"/>
          </w:tcPr>
          <w:p w:rsidR="00366142" w:rsidRPr="00D023C3" w:rsidRDefault="00366142" w:rsidP="00A04A18">
            <w:pPr>
              <w:jc w:val="right"/>
              <w:rPr>
                <w:rFonts w:ascii="Times New Roman" w:hAnsi="Times New Roman"/>
                <w:sz w:val="22"/>
                <w:szCs w:val="22"/>
              </w:rPr>
            </w:pPr>
            <w:r w:rsidRPr="00D023C3">
              <w:rPr>
                <w:rFonts w:ascii="Times New Roman" w:hAnsi="Times New Roman"/>
                <w:sz w:val="22"/>
                <w:szCs w:val="22"/>
              </w:rPr>
              <w:t>-</w:t>
            </w:r>
          </w:p>
        </w:tc>
        <w:tc>
          <w:tcPr>
            <w:tcW w:w="270" w:type="dxa"/>
            <w:tcBorders>
              <w:top w:val="nil"/>
              <w:left w:val="nil"/>
              <w:bottom w:val="nil"/>
              <w:right w:val="nil"/>
            </w:tcBorders>
            <w:vAlign w:val="bottom"/>
          </w:tcPr>
          <w:p w:rsidR="00366142" w:rsidRPr="00D023C3" w:rsidRDefault="00366142" w:rsidP="00A04A18">
            <w:pPr>
              <w:jc w:val="right"/>
              <w:rPr>
                <w:rFonts w:ascii="Times New Roman" w:hAnsi="Times New Roman"/>
                <w:sz w:val="22"/>
                <w:szCs w:val="22"/>
              </w:rPr>
            </w:pPr>
          </w:p>
        </w:tc>
        <w:tc>
          <w:tcPr>
            <w:tcW w:w="1890" w:type="dxa"/>
            <w:tcBorders>
              <w:top w:val="nil"/>
              <w:left w:val="nil"/>
              <w:bottom w:val="single" w:sz="4" w:space="0" w:color="auto"/>
              <w:right w:val="nil"/>
            </w:tcBorders>
            <w:shd w:val="clear" w:color="auto" w:fill="auto"/>
            <w:noWrap/>
            <w:vAlign w:val="bottom"/>
          </w:tcPr>
          <w:p w:rsidR="00366142" w:rsidRPr="00D023C3" w:rsidRDefault="00366142" w:rsidP="00A04A18">
            <w:pPr>
              <w:jc w:val="right"/>
              <w:rPr>
                <w:rFonts w:ascii="Times New Roman" w:hAnsi="Times New Roman"/>
                <w:sz w:val="22"/>
                <w:szCs w:val="22"/>
              </w:rPr>
            </w:pPr>
            <w:r w:rsidRPr="00D023C3">
              <w:rPr>
                <w:rFonts w:ascii="Times New Roman" w:hAnsi="Times New Roman"/>
                <w:sz w:val="22"/>
                <w:szCs w:val="22"/>
              </w:rPr>
              <w:t>-</w:t>
            </w:r>
          </w:p>
        </w:tc>
      </w:tr>
      <w:tr w:rsidR="00366142" w:rsidRPr="00C86AE9" w:rsidTr="000730BE">
        <w:trPr>
          <w:trHeight w:val="300"/>
        </w:trPr>
        <w:tc>
          <w:tcPr>
            <w:tcW w:w="360" w:type="dxa"/>
            <w:tcBorders>
              <w:top w:val="nil"/>
              <w:left w:val="nil"/>
              <w:bottom w:val="nil"/>
              <w:right w:val="nil"/>
            </w:tcBorders>
          </w:tcPr>
          <w:p w:rsidR="00366142" w:rsidRPr="009D3DAB" w:rsidRDefault="00366142" w:rsidP="00A04A18">
            <w:pPr>
              <w:ind w:left="162" w:hanging="180"/>
              <w:rPr>
                <w:rFonts w:ascii="Times New Roman" w:hAnsi="Times New Roman"/>
                <w:sz w:val="22"/>
                <w:szCs w:val="22"/>
              </w:rPr>
            </w:pPr>
          </w:p>
        </w:tc>
        <w:tc>
          <w:tcPr>
            <w:tcW w:w="5040" w:type="dxa"/>
            <w:tcBorders>
              <w:top w:val="nil"/>
              <w:left w:val="nil"/>
              <w:bottom w:val="nil"/>
              <w:right w:val="nil"/>
            </w:tcBorders>
            <w:shd w:val="clear" w:color="auto" w:fill="auto"/>
            <w:noWrap/>
            <w:vAlign w:val="bottom"/>
          </w:tcPr>
          <w:p w:rsidR="00366142" w:rsidRPr="00D023C3" w:rsidRDefault="00366142" w:rsidP="00A04A18">
            <w:pPr>
              <w:ind w:left="162" w:hanging="180"/>
              <w:rPr>
                <w:rFonts w:ascii="Times New Roman" w:hAnsi="Times New Roman"/>
                <w:b/>
              </w:rPr>
            </w:pPr>
            <w:r w:rsidRPr="00D023C3">
              <w:rPr>
                <w:rFonts w:ascii="Times New Roman" w:hAnsi="Times New Roman"/>
                <w:b/>
              </w:rPr>
              <w:t>Cộng</w:t>
            </w:r>
          </w:p>
        </w:tc>
        <w:tc>
          <w:tcPr>
            <w:tcW w:w="1800" w:type="dxa"/>
            <w:tcBorders>
              <w:top w:val="single" w:sz="4" w:space="0" w:color="auto"/>
              <w:left w:val="nil"/>
              <w:bottom w:val="double" w:sz="4" w:space="0" w:color="auto"/>
              <w:right w:val="nil"/>
            </w:tcBorders>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c>
          <w:tcPr>
            <w:tcW w:w="270" w:type="dxa"/>
            <w:tcBorders>
              <w:top w:val="nil"/>
              <w:left w:val="nil"/>
              <w:bottom w:val="nil"/>
              <w:right w:val="nil"/>
            </w:tcBorders>
            <w:vAlign w:val="bottom"/>
          </w:tcPr>
          <w:p w:rsidR="00366142" w:rsidRPr="00C86AE9" w:rsidRDefault="00366142" w:rsidP="00A04A18">
            <w:pPr>
              <w:jc w:val="right"/>
              <w:rPr>
                <w:rFonts w:ascii="Times New Roman" w:hAnsi="Times New Roman"/>
                <w:b/>
                <w:sz w:val="22"/>
                <w:szCs w:val="22"/>
              </w:rPr>
            </w:pPr>
          </w:p>
        </w:tc>
        <w:tc>
          <w:tcPr>
            <w:tcW w:w="1890" w:type="dxa"/>
            <w:tcBorders>
              <w:top w:val="single" w:sz="4" w:space="0" w:color="auto"/>
              <w:left w:val="nil"/>
              <w:bottom w:val="double" w:sz="4" w:space="0" w:color="auto"/>
              <w:right w:val="nil"/>
            </w:tcBorders>
            <w:shd w:val="clear" w:color="auto" w:fill="auto"/>
            <w:noWrap/>
            <w:vAlign w:val="bottom"/>
          </w:tcPr>
          <w:p w:rsidR="00366142" w:rsidRPr="00C86AE9" w:rsidRDefault="00366142" w:rsidP="00A04A18">
            <w:pPr>
              <w:jc w:val="right"/>
              <w:rPr>
                <w:rFonts w:ascii="Times New Roman" w:hAnsi="Times New Roman"/>
                <w:b/>
                <w:sz w:val="22"/>
                <w:szCs w:val="22"/>
              </w:rPr>
            </w:pPr>
            <w:r w:rsidRPr="00C86AE9">
              <w:rPr>
                <w:rFonts w:ascii="Times New Roman" w:hAnsi="Times New Roman"/>
                <w:b/>
                <w:sz w:val="22"/>
                <w:szCs w:val="22"/>
              </w:rPr>
              <w:t>-</w:t>
            </w:r>
          </w:p>
        </w:tc>
      </w:tr>
    </w:tbl>
    <w:p w:rsidR="00366142" w:rsidRDefault="00366142" w:rsidP="00366142">
      <w:pPr>
        <w:tabs>
          <w:tab w:val="left" w:pos="450"/>
        </w:tabs>
        <w:spacing w:before="120" w:after="120"/>
        <w:ind w:left="450"/>
        <w:jc w:val="both"/>
        <w:rPr>
          <w:rFonts w:ascii="Times New Roman" w:hAnsi="Times New Roman"/>
          <w:sz w:val="22"/>
          <w:szCs w:val="22"/>
          <w:lang w:val="nl-NL"/>
        </w:rPr>
      </w:pPr>
      <w:r w:rsidRPr="00D023C3">
        <w:rPr>
          <w:rFonts w:ascii="Times New Roman" w:hAnsi="Times New Roman"/>
          <w:bCs/>
          <w:sz w:val="22"/>
          <w:szCs w:val="22"/>
          <w:highlight w:val="cyan"/>
          <w:lang w:val="nl-NL"/>
        </w:rPr>
        <w:lastRenderedPageBreak/>
        <w:t>Trong đó, quỹ khen thưởng, phúc lợi được trích bổ sung từ lợi nhuận sau thuế năm 201</w:t>
      </w:r>
      <w:r w:rsidR="006B7A07">
        <w:rPr>
          <w:rFonts w:ascii="Times New Roman" w:hAnsi="Times New Roman"/>
          <w:bCs/>
          <w:sz w:val="22"/>
          <w:szCs w:val="22"/>
          <w:highlight w:val="cyan"/>
          <w:lang w:val="nl-NL"/>
        </w:rPr>
        <w:t>8</w:t>
      </w:r>
      <w:r w:rsidRPr="00D023C3">
        <w:rPr>
          <w:rFonts w:ascii="Times New Roman" w:hAnsi="Times New Roman"/>
          <w:bCs/>
          <w:sz w:val="22"/>
          <w:szCs w:val="22"/>
          <w:highlight w:val="cyan"/>
          <w:lang w:val="nl-NL"/>
        </w:rPr>
        <w:t xml:space="preserve"> với số tiền … VND và tạm trích lập cho năm 201</w:t>
      </w:r>
      <w:r w:rsidR="006B7A07">
        <w:rPr>
          <w:rFonts w:ascii="Times New Roman" w:hAnsi="Times New Roman"/>
          <w:bCs/>
          <w:sz w:val="22"/>
          <w:szCs w:val="22"/>
          <w:highlight w:val="cyan"/>
          <w:lang w:val="nl-NL"/>
        </w:rPr>
        <w:t>9</w:t>
      </w:r>
      <w:r w:rsidRPr="00D023C3">
        <w:rPr>
          <w:rFonts w:ascii="Times New Roman" w:hAnsi="Times New Roman"/>
          <w:bCs/>
          <w:sz w:val="22"/>
          <w:szCs w:val="22"/>
          <w:highlight w:val="cyan"/>
          <w:lang w:val="nl-NL"/>
        </w:rPr>
        <w:t xml:space="preserve"> với số tiền … VND.</w:t>
      </w:r>
    </w:p>
    <w:p w:rsidR="00366142" w:rsidRDefault="00366142" w:rsidP="00366142">
      <w:pPr>
        <w:numPr>
          <w:ilvl w:val="1"/>
          <w:numId w:val="5"/>
        </w:numPr>
        <w:spacing w:before="240"/>
        <w:ind w:left="576" w:hanging="576"/>
        <w:jc w:val="both"/>
        <w:rPr>
          <w:rFonts w:ascii="Times New Roman" w:hAnsi="Times New Roman"/>
          <w:b/>
          <w:bCs/>
          <w:sz w:val="22"/>
          <w:szCs w:val="22"/>
          <w:lang w:val="nl-NL"/>
        </w:rPr>
      </w:pPr>
      <w:r w:rsidRPr="00013C37">
        <w:rPr>
          <w:rFonts w:ascii="Times New Roman" w:hAnsi="Times New Roman"/>
          <w:b/>
          <w:bCs/>
          <w:sz w:val="22"/>
          <w:szCs w:val="22"/>
          <w:lang w:val="nl-NL"/>
        </w:rPr>
        <w:t>Các khoản mục ngoài Bảng cân đối kế toán</w:t>
      </w:r>
      <w:r>
        <w:rPr>
          <w:rFonts w:ascii="Times New Roman" w:hAnsi="Times New Roman"/>
          <w:b/>
          <w:bCs/>
          <w:sz w:val="22"/>
          <w:szCs w:val="22"/>
          <w:lang w:val="nl-NL"/>
        </w:rPr>
        <w:t xml:space="preserve"> </w:t>
      </w:r>
    </w:p>
    <w:p w:rsidR="003F06E4" w:rsidRPr="00462058" w:rsidRDefault="003F06E4" w:rsidP="00366142">
      <w:pPr>
        <w:pStyle w:val="ListParagraph"/>
        <w:numPr>
          <w:ilvl w:val="4"/>
          <w:numId w:val="5"/>
        </w:numPr>
        <w:tabs>
          <w:tab w:val="clear" w:pos="3600"/>
          <w:tab w:val="left" w:pos="450"/>
          <w:tab w:val="right" w:pos="9288"/>
        </w:tabs>
        <w:spacing w:before="240" w:after="60"/>
        <w:ind w:hanging="3510"/>
        <w:contextualSpacing/>
        <w:rPr>
          <w:b/>
          <w:bCs/>
          <w:szCs w:val="22"/>
          <w:highlight w:val="green"/>
          <w:lang w:val="nl-NL"/>
        </w:rPr>
      </w:pPr>
      <w:r w:rsidRPr="00462058">
        <w:rPr>
          <w:b/>
          <w:bCs/>
          <w:szCs w:val="22"/>
          <w:highlight w:val="green"/>
          <w:lang w:val="nl-NL"/>
        </w:rPr>
        <w:t>Tài sản thuê ngoài</w:t>
      </w:r>
    </w:p>
    <w:p w:rsidR="003F06E4" w:rsidRPr="00462058" w:rsidRDefault="003F06E4" w:rsidP="003F06E4">
      <w:pPr>
        <w:tabs>
          <w:tab w:val="left" w:pos="450"/>
        </w:tabs>
        <w:spacing w:before="120" w:after="120"/>
        <w:jc w:val="both"/>
        <w:rPr>
          <w:rFonts w:ascii="Times New Roman" w:hAnsi="Times New Roman"/>
          <w:bCs/>
          <w:sz w:val="22"/>
          <w:szCs w:val="22"/>
          <w:highlight w:val="green"/>
          <w:lang w:val="nl-NL"/>
        </w:rPr>
      </w:pPr>
      <w:r w:rsidRPr="00462058">
        <w:rPr>
          <w:rFonts w:ascii="Times New Roman" w:hAnsi="Times New Roman"/>
          <w:bCs/>
          <w:sz w:val="22"/>
          <w:szCs w:val="22"/>
          <w:highlight w:val="green"/>
          <w:lang w:val="nl-NL"/>
        </w:rPr>
        <w:tab/>
        <w:t xml:space="preserve">Tổng tiền thuê tối thiểu trong tương lai của hợp đồng thuê hoạt động tài sản không hủy ngang </w:t>
      </w:r>
      <w:r w:rsidRPr="00462058">
        <w:rPr>
          <w:rFonts w:ascii="Times New Roman" w:hAnsi="Times New Roman"/>
          <w:bCs/>
          <w:sz w:val="22"/>
          <w:szCs w:val="22"/>
          <w:highlight w:val="green"/>
          <w:lang w:val="nl-NL"/>
        </w:rPr>
        <w:tab/>
        <w:t>theo các thời hạn:</w:t>
      </w:r>
    </w:p>
    <w:tbl>
      <w:tblPr>
        <w:tblW w:w="9176" w:type="dxa"/>
        <w:tblInd w:w="119" w:type="dxa"/>
        <w:tblCellMar>
          <w:left w:w="29" w:type="dxa"/>
          <w:right w:w="29" w:type="dxa"/>
        </w:tblCellMar>
        <w:tblLook w:val="0000" w:firstRow="0" w:lastRow="0" w:firstColumn="0" w:lastColumn="0" w:noHBand="0" w:noVBand="0"/>
      </w:tblPr>
      <w:tblGrid>
        <w:gridCol w:w="360"/>
        <w:gridCol w:w="4860"/>
        <w:gridCol w:w="1800"/>
        <w:gridCol w:w="270"/>
        <w:gridCol w:w="1886"/>
      </w:tblGrid>
      <w:tr w:rsidR="008A6EDE" w:rsidRPr="00462058" w:rsidTr="00824D52">
        <w:trPr>
          <w:tblHeader/>
        </w:trPr>
        <w:tc>
          <w:tcPr>
            <w:tcW w:w="360" w:type="dxa"/>
          </w:tcPr>
          <w:p w:rsidR="008A6EDE" w:rsidRPr="00462058" w:rsidRDefault="008A6EDE" w:rsidP="003470D6">
            <w:pPr>
              <w:spacing w:before="60"/>
              <w:ind w:left="-10" w:right="-6"/>
              <w:rPr>
                <w:rFonts w:ascii="Times New Roman" w:hAnsi="Times New Roman"/>
                <w:b/>
                <w:bCs/>
                <w:color w:val="000000"/>
                <w:sz w:val="22"/>
                <w:szCs w:val="22"/>
                <w:highlight w:val="green"/>
                <w:lang w:val="nl-NL"/>
              </w:rPr>
            </w:pPr>
          </w:p>
        </w:tc>
        <w:tc>
          <w:tcPr>
            <w:tcW w:w="4860" w:type="dxa"/>
          </w:tcPr>
          <w:p w:rsidR="008A6EDE" w:rsidRPr="00462058" w:rsidRDefault="008A6EDE" w:rsidP="003470D6">
            <w:pPr>
              <w:spacing w:before="60"/>
              <w:ind w:left="-10" w:right="-6"/>
              <w:rPr>
                <w:rFonts w:ascii="Times New Roman" w:hAnsi="Times New Roman"/>
                <w:b/>
                <w:bCs/>
                <w:color w:val="000000"/>
                <w:sz w:val="22"/>
                <w:szCs w:val="22"/>
                <w:highlight w:val="green"/>
                <w:lang w:val="nl-NL"/>
              </w:rPr>
            </w:pPr>
          </w:p>
        </w:tc>
        <w:tc>
          <w:tcPr>
            <w:tcW w:w="1800" w:type="dxa"/>
            <w:tcBorders>
              <w:bottom w:val="single" w:sz="4" w:space="0" w:color="auto"/>
            </w:tcBorders>
            <w:vAlign w:val="bottom"/>
          </w:tcPr>
          <w:p w:rsidR="008A6EDE" w:rsidRPr="008A6EDE" w:rsidRDefault="008A6EDE" w:rsidP="00824D52">
            <w:pPr>
              <w:jc w:val="right"/>
              <w:rPr>
                <w:rFonts w:ascii="Times New Roman" w:hAnsi="Times New Roman"/>
                <w:b/>
                <w:bCs/>
                <w:sz w:val="22"/>
                <w:szCs w:val="22"/>
                <w:highlight w:val="green"/>
                <w:lang w:eastAsia="zh-TW"/>
              </w:rPr>
            </w:pPr>
            <w:r w:rsidRPr="008A6EDE">
              <w:rPr>
                <w:rFonts w:ascii="Times New Roman" w:hAnsi="Times New Roman"/>
                <w:b/>
                <w:bCs/>
                <w:sz w:val="22"/>
                <w:szCs w:val="22"/>
                <w:highlight w:val="green"/>
                <w:lang w:eastAsia="zh-TW"/>
              </w:rPr>
              <w:t>Số cuối năm</w:t>
            </w:r>
          </w:p>
        </w:tc>
        <w:tc>
          <w:tcPr>
            <w:tcW w:w="270" w:type="dxa"/>
            <w:vAlign w:val="bottom"/>
          </w:tcPr>
          <w:p w:rsidR="008A6EDE" w:rsidRPr="008A6EDE" w:rsidRDefault="008A6EDE" w:rsidP="00824D52">
            <w:pPr>
              <w:jc w:val="right"/>
              <w:rPr>
                <w:rFonts w:ascii="Times New Roman" w:hAnsi="Times New Roman"/>
                <w:b/>
                <w:bCs/>
                <w:sz w:val="22"/>
                <w:szCs w:val="22"/>
                <w:highlight w:val="green"/>
                <w:lang w:eastAsia="zh-TW"/>
              </w:rPr>
            </w:pPr>
          </w:p>
        </w:tc>
        <w:tc>
          <w:tcPr>
            <w:tcW w:w="1886" w:type="dxa"/>
            <w:tcBorders>
              <w:bottom w:val="single" w:sz="4" w:space="0" w:color="auto"/>
            </w:tcBorders>
            <w:vAlign w:val="bottom"/>
          </w:tcPr>
          <w:p w:rsidR="008A6EDE" w:rsidRPr="008A6EDE" w:rsidRDefault="008A6EDE" w:rsidP="00824D52">
            <w:pPr>
              <w:jc w:val="right"/>
              <w:rPr>
                <w:rFonts w:ascii="Times New Roman" w:hAnsi="Times New Roman"/>
                <w:b/>
                <w:bCs/>
                <w:sz w:val="22"/>
                <w:szCs w:val="22"/>
                <w:highlight w:val="green"/>
                <w:lang w:eastAsia="zh-TW"/>
              </w:rPr>
            </w:pPr>
            <w:r w:rsidRPr="008A6EDE">
              <w:rPr>
                <w:rFonts w:ascii="Times New Roman" w:hAnsi="Times New Roman"/>
                <w:b/>
                <w:bCs/>
                <w:sz w:val="22"/>
                <w:szCs w:val="22"/>
                <w:highlight w:val="green"/>
                <w:lang w:eastAsia="zh-TW"/>
              </w:rPr>
              <w:t>Số đầu năm</w:t>
            </w:r>
          </w:p>
        </w:tc>
      </w:tr>
      <w:tr w:rsidR="003F06E4" w:rsidRPr="00462058" w:rsidTr="003470D6">
        <w:trPr>
          <w:trHeight w:val="50"/>
        </w:trPr>
        <w:tc>
          <w:tcPr>
            <w:tcW w:w="360" w:type="dxa"/>
          </w:tcPr>
          <w:p w:rsidR="003F06E4" w:rsidRPr="00462058" w:rsidRDefault="003F06E4" w:rsidP="003470D6">
            <w:pPr>
              <w:spacing w:before="60"/>
              <w:jc w:val="both"/>
              <w:rPr>
                <w:rFonts w:ascii="Times New Roman" w:hAnsi="Times New Roman"/>
                <w:snapToGrid w:val="0"/>
                <w:sz w:val="22"/>
                <w:szCs w:val="22"/>
                <w:highlight w:val="green"/>
              </w:rPr>
            </w:pPr>
          </w:p>
        </w:tc>
        <w:tc>
          <w:tcPr>
            <w:tcW w:w="4860" w:type="dxa"/>
          </w:tcPr>
          <w:p w:rsidR="003F06E4" w:rsidRPr="00462058" w:rsidRDefault="003F06E4" w:rsidP="003470D6">
            <w:pPr>
              <w:spacing w:before="60"/>
              <w:jc w:val="both"/>
              <w:rPr>
                <w:rFonts w:ascii="Times New Roman" w:hAnsi="Times New Roman"/>
                <w:snapToGrid w:val="0"/>
                <w:sz w:val="22"/>
                <w:szCs w:val="22"/>
                <w:highlight w:val="green"/>
              </w:rPr>
            </w:pPr>
            <w:r w:rsidRPr="00462058">
              <w:rPr>
                <w:rFonts w:ascii="Times New Roman" w:hAnsi="Times New Roman"/>
                <w:snapToGrid w:val="0"/>
                <w:sz w:val="22"/>
                <w:szCs w:val="22"/>
                <w:highlight w:val="green"/>
              </w:rPr>
              <w:t xml:space="preserve">Trong vòng 1 năm </w:t>
            </w:r>
          </w:p>
        </w:tc>
        <w:tc>
          <w:tcPr>
            <w:tcW w:w="1800" w:type="dxa"/>
            <w:tcBorders>
              <w:top w:val="single" w:sz="4" w:space="0" w:color="auto"/>
            </w:tcBorders>
            <w:vAlign w:val="bottom"/>
          </w:tcPr>
          <w:p w:rsidR="003F06E4" w:rsidRPr="00462058" w:rsidRDefault="003F06E4" w:rsidP="003470D6">
            <w:pPr>
              <w:spacing w:before="60"/>
              <w:ind w:right="57"/>
              <w:jc w:val="right"/>
              <w:rPr>
                <w:rFonts w:ascii="Times New Roman" w:hAnsi="Times New Roman"/>
                <w:color w:val="000000"/>
                <w:sz w:val="22"/>
                <w:szCs w:val="22"/>
                <w:highlight w:val="green"/>
              </w:rPr>
            </w:pPr>
            <w:r w:rsidRPr="00462058">
              <w:rPr>
                <w:rFonts w:ascii="Times New Roman" w:hAnsi="Times New Roman"/>
                <w:color w:val="000000"/>
                <w:sz w:val="22"/>
                <w:szCs w:val="22"/>
                <w:highlight w:val="green"/>
              </w:rPr>
              <w:t>-</w:t>
            </w:r>
          </w:p>
        </w:tc>
        <w:tc>
          <w:tcPr>
            <w:tcW w:w="270" w:type="dxa"/>
            <w:vAlign w:val="bottom"/>
          </w:tcPr>
          <w:p w:rsidR="003F06E4" w:rsidRPr="00462058" w:rsidRDefault="003F06E4" w:rsidP="003470D6">
            <w:pPr>
              <w:spacing w:before="60"/>
              <w:ind w:right="15"/>
              <w:jc w:val="right"/>
              <w:rPr>
                <w:rFonts w:ascii="Times New Roman" w:hAnsi="Times New Roman"/>
                <w:color w:val="000000"/>
                <w:sz w:val="22"/>
                <w:szCs w:val="22"/>
                <w:highlight w:val="green"/>
              </w:rPr>
            </w:pPr>
          </w:p>
        </w:tc>
        <w:tc>
          <w:tcPr>
            <w:tcW w:w="1886" w:type="dxa"/>
            <w:tcBorders>
              <w:top w:val="single" w:sz="4" w:space="0" w:color="auto"/>
            </w:tcBorders>
            <w:vAlign w:val="bottom"/>
          </w:tcPr>
          <w:p w:rsidR="003F06E4" w:rsidRPr="00462058" w:rsidRDefault="003F06E4" w:rsidP="003470D6">
            <w:pPr>
              <w:spacing w:before="60"/>
              <w:ind w:right="57"/>
              <w:jc w:val="right"/>
              <w:rPr>
                <w:rFonts w:ascii="Times New Roman" w:hAnsi="Times New Roman"/>
                <w:color w:val="000000"/>
                <w:sz w:val="22"/>
                <w:szCs w:val="22"/>
                <w:highlight w:val="green"/>
              </w:rPr>
            </w:pPr>
            <w:r w:rsidRPr="00462058">
              <w:rPr>
                <w:rFonts w:ascii="Times New Roman" w:hAnsi="Times New Roman"/>
                <w:color w:val="000000"/>
                <w:sz w:val="22"/>
                <w:szCs w:val="22"/>
                <w:highlight w:val="green"/>
              </w:rPr>
              <w:t>-</w:t>
            </w:r>
          </w:p>
        </w:tc>
      </w:tr>
      <w:tr w:rsidR="003F06E4" w:rsidRPr="00462058" w:rsidTr="003470D6">
        <w:trPr>
          <w:trHeight w:val="69"/>
        </w:trPr>
        <w:tc>
          <w:tcPr>
            <w:tcW w:w="360" w:type="dxa"/>
          </w:tcPr>
          <w:p w:rsidR="003F06E4" w:rsidRPr="00462058" w:rsidRDefault="003F06E4" w:rsidP="003470D6">
            <w:pPr>
              <w:spacing w:before="60"/>
              <w:jc w:val="both"/>
              <w:rPr>
                <w:rFonts w:ascii="Times New Roman" w:hAnsi="Times New Roman"/>
                <w:snapToGrid w:val="0"/>
                <w:sz w:val="22"/>
                <w:szCs w:val="22"/>
                <w:highlight w:val="green"/>
                <w:lang w:val="nl-NL"/>
              </w:rPr>
            </w:pPr>
          </w:p>
        </w:tc>
        <w:tc>
          <w:tcPr>
            <w:tcW w:w="4860" w:type="dxa"/>
          </w:tcPr>
          <w:p w:rsidR="003F06E4" w:rsidRPr="00462058" w:rsidRDefault="003F06E4" w:rsidP="003470D6">
            <w:pPr>
              <w:spacing w:before="60"/>
              <w:jc w:val="both"/>
              <w:rPr>
                <w:rFonts w:ascii="Times New Roman" w:hAnsi="Times New Roman"/>
                <w:snapToGrid w:val="0"/>
                <w:sz w:val="22"/>
                <w:szCs w:val="22"/>
                <w:highlight w:val="green"/>
                <w:lang w:val="nl-NL"/>
              </w:rPr>
            </w:pPr>
            <w:r w:rsidRPr="00462058">
              <w:rPr>
                <w:rFonts w:ascii="Times New Roman" w:hAnsi="Times New Roman"/>
                <w:snapToGrid w:val="0"/>
                <w:sz w:val="22"/>
                <w:szCs w:val="22"/>
                <w:highlight w:val="green"/>
                <w:lang w:val="nl-NL"/>
              </w:rPr>
              <w:t>Từ năm thứ 2 đến năm thứ 5</w:t>
            </w:r>
          </w:p>
        </w:tc>
        <w:tc>
          <w:tcPr>
            <w:tcW w:w="1800" w:type="dxa"/>
            <w:vAlign w:val="bottom"/>
          </w:tcPr>
          <w:p w:rsidR="003F06E4" w:rsidRPr="00462058" w:rsidRDefault="003F06E4" w:rsidP="003470D6">
            <w:pPr>
              <w:spacing w:before="60"/>
              <w:ind w:right="57"/>
              <w:jc w:val="right"/>
              <w:rPr>
                <w:rFonts w:ascii="Times New Roman" w:hAnsi="Times New Roman"/>
                <w:color w:val="000000"/>
                <w:sz w:val="22"/>
                <w:szCs w:val="22"/>
                <w:highlight w:val="green"/>
              </w:rPr>
            </w:pPr>
            <w:r w:rsidRPr="00462058">
              <w:rPr>
                <w:rFonts w:ascii="Times New Roman" w:hAnsi="Times New Roman"/>
                <w:color w:val="000000"/>
                <w:sz w:val="22"/>
                <w:szCs w:val="22"/>
                <w:highlight w:val="green"/>
              </w:rPr>
              <w:t>-</w:t>
            </w:r>
          </w:p>
        </w:tc>
        <w:tc>
          <w:tcPr>
            <w:tcW w:w="270" w:type="dxa"/>
            <w:vAlign w:val="bottom"/>
          </w:tcPr>
          <w:p w:rsidR="003F06E4" w:rsidRPr="00462058" w:rsidRDefault="003F06E4" w:rsidP="003470D6">
            <w:pPr>
              <w:spacing w:before="60"/>
              <w:ind w:right="15"/>
              <w:jc w:val="right"/>
              <w:rPr>
                <w:rFonts w:ascii="Times New Roman" w:hAnsi="Times New Roman"/>
                <w:color w:val="000000"/>
                <w:sz w:val="22"/>
                <w:szCs w:val="22"/>
                <w:highlight w:val="green"/>
              </w:rPr>
            </w:pPr>
          </w:p>
        </w:tc>
        <w:tc>
          <w:tcPr>
            <w:tcW w:w="1886" w:type="dxa"/>
            <w:vAlign w:val="bottom"/>
          </w:tcPr>
          <w:p w:rsidR="003F06E4" w:rsidRPr="00462058" w:rsidRDefault="003F06E4" w:rsidP="003470D6">
            <w:pPr>
              <w:spacing w:before="60"/>
              <w:ind w:right="57"/>
              <w:jc w:val="right"/>
              <w:rPr>
                <w:rFonts w:ascii="Times New Roman" w:hAnsi="Times New Roman"/>
                <w:color w:val="000000"/>
                <w:sz w:val="22"/>
                <w:szCs w:val="22"/>
                <w:highlight w:val="green"/>
              </w:rPr>
            </w:pPr>
            <w:r w:rsidRPr="00462058">
              <w:rPr>
                <w:rFonts w:ascii="Times New Roman" w:hAnsi="Times New Roman"/>
                <w:color w:val="000000"/>
                <w:sz w:val="22"/>
                <w:szCs w:val="22"/>
                <w:highlight w:val="green"/>
              </w:rPr>
              <w:t>-</w:t>
            </w:r>
          </w:p>
        </w:tc>
      </w:tr>
      <w:tr w:rsidR="003F06E4" w:rsidRPr="00462058" w:rsidTr="003470D6">
        <w:trPr>
          <w:trHeight w:val="97"/>
        </w:trPr>
        <w:tc>
          <w:tcPr>
            <w:tcW w:w="360" w:type="dxa"/>
          </w:tcPr>
          <w:p w:rsidR="003F06E4" w:rsidRPr="00462058" w:rsidRDefault="003F06E4" w:rsidP="003470D6">
            <w:pPr>
              <w:spacing w:before="60"/>
              <w:jc w:val="both"/>
              <w:rPr>
                <w:rFonts w:ascii="Times New Roman" w:hAnsi="Times New Roman"/>
                <w:snapToGrid w:val="0"/>
                <w:sz w:val="22"/>
                <w:szCs w:val="22"/>
                <w:highlight w:val="green"/>
                <w:lang w:val="nl-NL"/>
              </w:rPr>
            </w:pPr>
          </w:p>
        </w:tc>
        <w:tc>
          <w:tcPr>
            <w:tcW w:w="4860" w:type="dxa"/>
          </w:tcPr>
          <w:p w:rsidR="003F06E4" w:rsidRPr="00462058" w:rsidRDefault="003F06E4" w:rsidP="003470D6">
            <w:pPr>
              <w:spacing w:before="60"/>
              <w:jc w:val="both"/>
              <w:rPr>
                <w:rFonts w:ascii="Times New Roman" w:hAnsi="Times New Roman"/>
                <w:snapToGrid w:val="0"/>
                <w:sz w:val="22"/>
                <w:szCs w:val="22"/>
                <w:highlight w:val="green"/>
              </w:rPr>
            </w:pPr>
            <w:r w:rsidRPr="00462058">
              <w:rPr>
                <w:rFonts w:ascii="Times New Roman" w:hAnsi="Times New Roman"/>
                <w:snapToGrid w:val="0"/>
                <w:sz w:val="22"/>
                <w:szCs w:val="22"/>
                <w:highlight w:val="green"/>
              </w:rPr>
              <w:t xml:space="preserve">Sau 5 năm      </w:t>
            </w:r>
          </w:p>
        </w:tc>
        <w:tc>
          <w:tcPr>
            <w:tcW w:w="1800" w:type="dxa"/>
            <w:tcBorders>
              <w:bottom w:val="single" w:sz="4" w:space="0" w:color="auto"/>
            </w:tcBorders>
            <w:vAlign w:val="bottom"/>
          </w:tcPr>
          <w:p w:rsidR="003F06E4" w:rsidRPr="00462058" w:rsidRDefault="003F06E4" w:rsidP="003470D6">
            <w:pPr>
              <w:spacing w:before="60"/>
              <w:ind w:right="57"/>
              <w:jc w:val="right"/>
              <w:rPr>
                <w:rFonts w:ascii="Times New Roman" w:hAnsi="Times New Roman"/>
                <w:sz w:val="22"/>
                <w:szCs w:val="22"/>
                <w:highlight w:val="green"/>
              </w:rPr>
            </w:pPr>
            <w:r w:rsidRPr="00462058">
              <w:rPr>
                <w:rFonts w:ascii="Times New Roman" w:hAnsi="Times New Roman"/>
                <w:sz w:val="22"/>
                <w:szCs w:val="22"/>
                <w:highlight w:val="green"/>
              </w:rPr>
              <w:t>-</w:t>
            </w:r>
          </w:p>
        </w:tc>
        <w:tc>
          <w:tcPr>
            <w:tcW w:w="270" w:type="dxa"/>
            <w:vAlign w:val="bottom"/>
          </w:tcPr>
          <w:p w:rsidR="003F06E4" w:rsidRPr="00462058" w:rsidRDefault="003F06E4" w:rsidP="003470D6">
            <w:pPr>
              <w:spacing w:before="60"/>
              <w:ind w:right="15"/>
              <w:jc w:val="right"/>
              <w:rPr>
                <w:rFonts w:ascii="Times New Roman" w:hAnsi="Times New Roman"/>
                <w:sz w:val="22"/>
                <w:szCs w:val="22"/>
                <w:highlight w:val="green"/>
              </w:rPr>
            </w:pPr>
          </w:p>
        </w:tc>
        <w:tc>
          <w:tcPr>
            <w:tcW w:w="1886" w:type="dxa"/>
            <w:tcBorders>
              <w:bottom w:val="single" w:sz="4" w:space="0" w:color="auto"/>
            </w:tcBorders>
            <w:vAlign w:val="bottom"/>
          </w:tcPr>
          <w:p w:rsidR="003F06E4" w:rsidRPr="00462058" w:rsidRDefault="003F06E4" w:rsidP="003470D6">
            <w:pPr>
              <w:spacing w:before="60"/>
              <w:ind w:right="57"/>
              <w:jc w:val="right"/>
              <w:rPr>
                <w:rFonts w:ascii="Times New Roman" w:hAnsi="Times New Roman"/>
                <w:sz w:val="22"/>
                <w:szCs w:val="22"/>
                <w:highlight w:val="green"/>
              </w:rPr>
            </w:pPr>
            <w:r w:rsidRPr="00462058">
              <w:rPr>
                <w:rFonts w:ascii="Times New Roman" w:hAnsi="Times New Roman"/>
                <w:sz w:val="22"/>
                <w:szCs w:val="22"/>
                <w:highlight w:val="green"/>
              </w:rPr>
              <w:t>-</w:t>
            </w:r>
          </w:p>
        </w:tc>
      </w:tr>
      <w:tr w:rsidR="003F06E4" w:rsidRPr="00462058" w:rsidTr="003470D6">
        <w:trPr>
          <w:trHeight w:val="76"/>
        </w:trPr>
        <w:tc>
          <w:tcPr>
            <w:tcW w:w="360" w:type="dxa"/>
          </w:tcPr>
          <w:p w:rsidR="003F06E4" w:rsidRPr="00462058" w:rsidRDefault="003F06E4" w:rsidP="003470D6">
            <w:pPr>
              <w:spacing w:before="60"/>
              <w:ind w:left="-10" w:right="-6"/>
              <w:rPr>
                <w:rFonts w:ascii="Times New Roman" w:hAnsi="Times New Roman"/>
                <w:b/>
                <w:bCs/>
                <w:color w:val="000000"/>
                <w:sz w:val="22"/>
                <w:szCs w:val="22"/>
                <w:highlight w:val="green"/>
                <w:lang w:val="nl-NL"/>
              </w:rPr>
            </w:pPr>
          </w:p>
        </w:tc>
        <w:tc>
          <w:tcPr>
            <w:tcW w:w="4860" w:type="dxa"/>
            <w:vAlign w:val="center"/>
          </w:tcPr>
          <w:p w:rsidR="003F06E4" w:rsidRPr="00462058" w:rsidRDefault="003F06E4" w:rsidP="003470D6">
            <w:pPr>
              <w:spacing w:before="60"/>
              <w:rPr>
                <w:rFonts w:ascii="Times New Roman" w:hAnsi="Times New Roman"/>
                <w:b/>
                <w:bCs/>
                <w:color w:val="000000"/>
                <w:sz w:val="22"/>
                <w:szCs w:val="22"/>
                <w:highlight w:val="green"/>
              </w:rPr>
            </w:pPr>
            <w:r w:rsidRPr="00462058">
              <w:rPr>
                <w:rFonts w:ascii="Times New Roman" w:hAnsi="Times New Roman"/>
                <w:b/>
                <w:bCs/>
                <w:color w:val="000000"/>
                <w:sz w:val="22"/>
                <w:szCs w:val="22"/>
                <w:highlight w:val="green"/>
              </w:rPr>
              <w:t>Cộng</w:t>
            </w:r>
          </w:p>
        </w:tc>
        <w:tc>
          <w:tcPr>
            <w:tcW w:w="1800" w:type="dxa"/>
            <w:tcBorders>
              <w:top w:val="single" w:sz="4" w:space="0" w:color="auto"/>
              <w:bottom w:val="double" w:sz="4" w:space="0" w:color="auto"/>
            </w:tcBorders>
            <w:vAlign w:val="bottom"/>
          </w:tcPr>
          <w:p w:rsidR="003F06E4" w:rsidRPr="00462058" w:rsidRDefault="003F06E4" w:rsidP="003470D6">
            <w:pPr>
              <w:spacing w:before="60"/>
              <w:ind w:right="57"/>
              <w:jc w:val="right"/>
              <w:rPr>
                <w:rFonts w:ascii="Times New Roman" w:hAnsi="Times New Roman"/>
                <w:b/>
                <w:sz w:val="22"/>
                <w:szCs w:val="22"/>
                <w:highlight w:val="green"/>
              </w:rPr>
            </w:pPr>
            <w:r w:rsidRPr="00462058">
              <w:rPr>
                <w:rFonts w:ascii="Times New Roman" w:hAnsi="Times New Roman"/>
                <w:b/>
                <w:sz w:val="22"/>
                <w:szCs w:val="22"/>
                <w:highlight w:val="green"/>
              </w:rPr>
              <w:t>-</w:t>
            </w:r>
          </w:p>
        </w:tc>
        <w:tc>
          <w:tcPr>
            <w:tcW w:w="270" w:type="dxa"/>
            <w:vAlign w:val="bottom"/>
          </w:tcPr>
          <w:p w:rsidR="003F06E4" w:rsidRPr="00462058" w:rsidRDefault="003F06E4" w:rsidP="003470D6">
            <w:pPr>
              <w:spacing w:before="60"/>
              <w:ind w:right="15"/>
              <w:jc w:val="right"/>
              <w:rPr>
                <w:rFonts w:ascii="Times New Roman" w:hAnsi="Times New Roman"/>
                <w:b/>
                <w:sz w:val="22"/>
                <w:szCs w:val="22"/>
                <w:highlight w:val="green"/>
              </w:rPr>
            </w:pPr>
          </w:p>
        </w:tc>
        <w:tc>
          <w:tcPr>
            <w:tcW w:w="1886" w:type="dxa"/>
            <w:tcBorders>
              <w:top w:val="single" w:sz="4" w:space="0" w:color="auto"/>
              <w:bottom w:val="double" w:sz="4" w:space="0" w:color="auto"/>
            </w:tcBorders>
            <w:vAlign w:val="bottom"/>
          </w:tcPr>
          <w:p w:rsidR="003F06E4" w:rsidRPr="00462058" w:rsidRDefault="003F06E4" w:rsidP="003470D6">
            <w:pPr>
              <w:spacing w:before="60"/>
              <w:ind w:right="57"/>
              <w:jc w:val="right"/>
              <w:rPr>
                <w:rFonts w:ascii="Times New Roman" w:hAnsi="Times New Roman"/>
                <w:b/>
                <w:sz w:val="22"/>
                <w:szCs w:val="22"/>
                <w:highlight w:val="green"/>
              </w:rPr>
            </w:pPr>
            <w:r w:rsidRPr="00462058">
              <w:rPr>
                <w:rFonts w:ascii="Times New Roman" w:hAnsi="Times New Roman"/>
                <w:b/>
                <w:sz w:val="22"/>
                <w:szCs w:val="22"/>
                <w:highlight w:val="green"/>
              </w:rPr>
              <w:t>-</w:t>
            </w:r>
          </w:p>
        </w:tc>
      </w:tr>
    </w:tbl>
    <w:p w:rsidR="00462058" w:rsidRPr="00462058" w:rsidRDefault="00462058" w:rsidP="00462058">
      <w:pPr>
        <w:spacing w:before="120" w:after="120"/>
        <w:ind w:left="475"/>
        <w:jc w:val="both"/>
        <w:rPr>
          <w:rFonts w:ascii="Times New Roman" w:hAnsi="Times New Roman"/>
          <w:bCs/>
          <w:sz w:val="22"/>
          <w:szCs w:val="22"/>
          <w:highlight w:val="green"/>
          <w:lang w:val="nl-NL"/>
        </w:rPr>
      </w:pPr>
      <w:r w:rsidRPr="00462058">
        <w:rPr>
          <w:rFonts w:ascii="Times New Roman" w:hAnsi="Times New Roman"/>
          <w:bCs/>
          <w:sz w:val="22"/>
          <w:szCs w:val="22"/>
          <w:highlight w:val="green"/>
          <w:lang w:val="nl-NL"/>
        </w:rPr>
        <w:t>Các khoản thanh toán thuê hoạt động thể hiện:</w:t>
      </w:r>
    </w:p>
    <w:p w:rsidR="00462058" w:rsidRPr="00462058" w:rsidRDefault="00462058" w:rsidP="00462058">
      <w:pPr>
        <w:spacing w:before="120" w:after="120"/>
        <w:ind w:left="720" w:hanging="270"/>
        <w:jc w:val="both"/>
        <w:rPr>
          <w:rFonts w:ascii="Times New Roman" w:hAnsi="Times New Roman"/>
          <w:bCs/>
          <w:sz w:val="22"/>
          <w:szCs w:val="22"/>
          <w:highlight w:val="green"/>
          <w:lang w:val="nl-NL"/>
        </w:rPr>
      </w:pPr>
      <w:r w:rsidRPr="00462058">
        <w:rPr>
          <w:rFonts w:ascii="Times New Roman" w:hAnsi="Times New Roman"/>
          <w:bCs/>
          <w:sz w:val="22"/>
          <w:szCs w:val="22"/>
          <w:highlight w:val="green"/>
          <w:lang w:val="nl-NL"/>
        </w:rPr>
        <w:t>-</w:t>
      </w:r>
      <w:r w:rsidRPr="00462058">
        <w:rPr>
          <w:rFonts w:ascii="Times New Roman" w:hAnsi="Times New Roman"/>
          <w:bCs/>
          <w:sz w:val="22"/>
          <w:szCs w:val="22"/>
          <w:highlight w:val="green"/>
          <w:lang w:val="nl-NL"/>
        </w:rPr>
        <w:tab/>
        <w:t xml:space="preserve">Tổng số tiền thuê </w:t>
      </w:r>
      <w:r w:rsidRPr="00462058">
        <w:rPr>
          <w:rFonts w:ascii="Times New Roman" w:hAnsi="Times New Roman"/>
          <w:sz w:val="22"/>
          <w:szCs w:val="22"/>
          <w:highlight w:val="green"/>
          <w:lang w:val="nl-NL"/>
        </w:rPr>
        <w:t>.....</w:t>
      </w:r>
      <w:r w:rsidRPr="00462058">
        <w:rPr>
          <w:rFonts w:ascii="Times New Roman" w:hAnsi="Times New Roman"/>
          <w:bCs/>
          <w:sz w:val="22"/>
          <w:szCs w:val="22"/>
          <w:highlight w:val="green"/>
          <w:lang w:val="nl-NL"/>
        </w:rPr>
        <w:t xml:space="preserve"> m2 tại Cảng ACD, tỉnh XYZ của Công ty ... theo Hợp đồng thuê đất số ... được ký với thời hạn </w:t>
      </w:r>
      <w:r w:rsidRPr="00462058">
        <w:rPr>
          <w:rFonts w:ascii="Times New Roman" w:hAnsi="Times New Roman"/>
          <w:sz w:val="22"/>
          <w:szCs w:val="22"/>
          <w:highlight w:val="green"/>
          <w:lang w:val="nl-NL"/>
        </w:rPr>
        <w:t>.....</w:t>
      </w:r>
      <w:r w:rsidRPr="00462058">
        <w:rPr>
          <w:rFonts w:ascii="Times New Roman" w:hAnsi="Times New Roman"/>
          <w:bCs/>
          <w:sz w:val="22"/>
          <w:szCs w:val="22"/>
          <w:highlight w:val="green"/>
          <w:lang w:val="nl-NL"/>
        </w:rPr>
        <w:t xml:space="preserve"> năm tính từ ngày</w:t>
      </w:r>
      <w:r w:rsidRPr="00462058">
        <w:rPr>
          <w:rFonts w:ascii="Times New Roman" w:hAnsi="Times New Roman"/>
          <w:sz w:val="22"/>
          <w:szCs w:val="22"/>
          <w:highlight w:val="green"/>
          <w:lang w:val="nl-NL"/>
        </w:rPr>
        <w:t>.....</w:t>
      </w:r>
      <w:r w:rsidRPr="00462058">
        <w:rPr>
          <w:rFonts w:ascii="Times New Roman" w:hAnsi="Times New Roman"/>
          <w:bCs/>
          <w:sz w:val="22"/>
          <w:szCs w:val="22"/>
          <w:highlight w:val="green"/>
          <w:lang w:val="nl-NL"/>
        </w:rPr>
        <w:t>. tháng</w:t>
      </w:r>
      <w:r w:rsidRPr="00462058">
        <w:rPr>
          <w:rFonts w:ascii="Times New Roman" w:hAnsi="Times New Roman"/>
          <w:sz w:val="22"/>
          <w:szCs w:val="22"/>
          <w:highlight w:val="green"/>
          <w:lang w:val="nl-NL"/>
        </w:rPr>
        <w:t>.....</w:t>
      </w:r>
      <w:r w:rsidRPr="00462058">
        <w:rPr>
          <w:rFonts w:ascii="Times New Roman" w:hAnsi="Times New Roman"/>
          <w:bCs/>
          <w:sz w:val="22"/>
          <w:szCs w:val="22"/>
          <w:highlight w:val="green"/>
          <w:lang w:val="nl-NL"/>
        </w:rPr>
        <w:t xml:space="preserve">. năm </w:t>
      </w:r>
      <w:r w:rsidRPr="00462058">
        <w:rPr>
          <w:rFonts w:ascii="Times New Roman" w:hAnsi="Times New Roman"/>
          <w:sz w:val="22"/>
          <w:szCs w:val="22"/>
          <w:highlight w:val="green"/>
          <w:lang w:val="nl-NL"/>
        </w:rPr>
        <w:t>.....</w:t>
      </w:r>
      <w:r w:rsidRPr="00462058">
        <w:rPr>
          <w:rFonts w:ascii="Times New Roman" w:hAnsi="Times New Roman"/>
          <w:bCs/>
          <w:sz w:val="22"/>
          <w:szCs w:val="22"/>
          <w:highlight w:val="green"/>
          <w:lang w:val="nl-NL"/>
        </w:rPr>
        <w:t xml:space="preserve">., đơn giá thuê </w:t>
      </w:r>
      <w:r w:rsidRPr="00462058">
        <w:rPr>
          <w:rFonts w:ascii="Times New Roman" w:hAnsi="Times New Roman"/>
          <w:sz w:val="22"/>
          <w:szCs w:val="22"/>
          <w:highlight w:val="green"/>
          <w:lang w:val="nl-NL"/>
        </w:rPr>
        <w:t>.....VND</w:t>
      </w:r>
      <w:r w:rsidRPr="00462058">
        <w:rPr>
          <w:rFonts w:ascii="Times New Roman" w:hAnsi="Times New Roman"/>
          <w:bCs/>
          <w:sz w:val="22"/>
          <w:szCs w:val="22"/>
          <w:highlight w:val="green"/>
          <w:lang w:val="nl-NL"/>
        </w:rPr>
        <w:t xml:space="preserve">/m2/năm. </w:t>
      </w:r>
    </w:p>
    <w:p w:rsidR="00462058" w:rsidRDefault="00462058" w:rsidP="00462058">
      <w:pPr>
        <w:spacing w:before="120" w:after="120"/>
        <w:ind w:left="720" w:hanging="270"/>
        <w:jc w:val="both"/>
        <w:rPr>
          <w:rFonts w:ascii="Times New Roman" w:hAnsi="Times New Roman"/>
          <w:bCs/>
          <w:sz w:val="22"/>
          <w:szCs w:val="22"/>
          <w:lang w:val="nl-NL"/>
        </w:rPr>
      </w:pPr>
      <w:r w:rsidRPr="00462058">
        <w:rPr>
          <w:rFonts w:ascii="Times New Roman" w:hAnsi="Times New Roman"/>
          <w:bCs/>
          <w:sz w:val="22"/>
          <w:szCs w:val="22"/>
          <w:highlight w:val="green"/>
          <w:lang w:val="nl-NL"/>
        </w:rPr>
        <w:t>-</w:t>
      </w:r>
      <w:r w:rsidRPr="00462058">
        <w:rPr>
          <w:rFonts w:ascii="Times New Roman" w:hAnsi="Times New Roman"/>
          <w:bCs/>
          <w:sz w:val="22"/>
          <w:szCs w:val="22"/>
          <w:highlight w:val="green"/>
          <w:lang w:val="nl-NL"/>
        </w:rPr>
        <w:tab/>
        <w:t xml:space="preserve">Tổng số tiền thuê </w:t>
      </w:r>
      <w:r w:rsidRPr="00462058">
        <w:rPr>
          <w:rFonts w:ascii="Times New Roman" w:hAnsi="Times New Roman"/>
          <w:sz w:val="22"/>
          <w:szCs w:val="22"/>
          <w:highlight w:val="green"/>
          <w:lang w:val="nl-NL"/>
        </w:rPr>
        <w:t>....</w:t>
      </w:r>
      <w:r w:rsidRPr="00462058">
        <w:rPr>
          <w:rFonts w:ascii="Times New Roman" w:hAnsi="Times New Roman"/>
          <w:bCs/>
          <w:sz w:val="22"/>
          <w:szCs w:val="22"/>
          <w:highlight w:val="green"/>
          <w:lang w:val="nl-NL"/>
        </w:rPr>
        <w:t xml:space="preserve">  m2  tại Khu Công nghiệp ADD của Công ty ... theo Hợp đồng thuê đất số ... được ký với thời hạn </w:t>
      </w:r>
      <w:r w:rsidRPr="00462058">
        <w:rPr>
          <w:rFonts w:ascii="Times New Roman" w:hAnsi="Times New Roman"/>
          <w:sz w:val="22"/>
          <w:szCs w:val="22"/>
          <w:highlight w:val="green"/>
          <w:lang w:val="nl-NL"/>
        </w:rPr>
        <w:t>.....</w:t>
      </w:r>
      <w:r w:rsidRPr="00462058">
        <w:rPr>
          <w:rFonts w:ascii="Times New Roman" w:hAnsi="Times New Roman"/>
          <w:bCs/>
          <w:sz w:val="22"/>
          <w:szCs w:val="22"/>
          <w:highlight w:val="green"/>
          <w:lang w:val="nl-NL"/>
        </w:rPr>
        <w:t xml:space="preserve"> năm tính từ ngày</w:t>
      </w:r>
      <w:r w:rsidRPr="00462058">
        <w:rPr>
          <w:rFonts w:ascii="Times New Roman" w:hAnsi="Times New Roman"/>
          <w:sz w:val="22"/>
          <w:szCs w:val="22"/>
          <w:highlight w:val="green"/>
          <w:lang w:val="nl-NL"/>
        </w:rPr>
        <w:t>.....</w:t>
      </w:r>
      <w:r w:rsidRPr="00462058">
        <w:rPr>
          <w:rFonts w:ascii="Times New Roman" w:hAnsi="Times New Roman"/>
          <w:bCs/>
          <w:sz w:val="22"/>
          <w:szCs w:val="22"/>
          <w:highlight w:val="green"/>
          <w:lang w:val="nl-NL"/>
        </w:rPr>
        <w:t>. tháng</w:t>
      </w:r>
      <w:r w:rsidRPr="00462058">
        <w:rPr>
          <w:rFonts w:ascii="Times New Roman" w:hAnsi="Times New Roman"/>
          <w:sz w:val="22"/>
          <w:szCs w:val="22"/>
          <w:highlight w:val="green"/>
          <w:lang w:val="nl-NL"/>
        </w:rPr>
        <w:t>.....</w:t>
      </w:r>
      <w:r w:rsidRPr="00462058">
        <w:rPr>
          <w:rFonts w:ascii="Times New Roman" w:hAnsi="Times New Roman"/>
          <w:bCs/>
          <w:sz w:val="22"/>
          <w:szCs w:val="22"/>
          <w:highlight w:val="green"/>
          <w:lang w:val="nl-NL"/>
        </w:rPr>
        <w:t xml:space="preserve">. năm </w:t>
      </w:r>
      <w:r w:rsidRPr="00462058">
        <w:rPr>
          <w:rFonts w:ascii="Times New Roman" w:hAnsi="Times New Roman"/>
          <w:sz w:val="22"/>
          <w:szCs w:val="22"/>
          <w:highlight w:val="green"/>
          <w:lang w:val="nl-NL"/>
        </w:rPr>
        <w:t>.....</w:t>
      </w:r>
      <w:r w:rsidRPr="00462058">
        <w:rPr>
          <w:rFonts w:ascii="Times New Roman" w:hAnsi="Times New Roman"/>
          <w:bCs/>
          <w:sz w:val="22"/>
          <w:szCs w:val="22"/>
          <w:highlight w:val="green"/>
          <w:lang w:val="nl-NL"/>
        </w:rPr>
        <w:t xml:space="preserve">., đơn giá thuê </w:t>
      </w:r>
      <w:r w:rsidRPr="00462058">
        <w:rPr>
          <w:rFonts w:ascii="Times New Roman" w:hAnsi="Times New Roman"/>
          <w:sz w:val="22"/>
          <w:szCs w:val="22"/>
          <w:highlight w:val="green"/>
          <w:lang w:val="nl-NL"/>
        </w:rPr>
        <w:t>.....VND</w:t>
      </w:r>
      <w:r w:rsidRPr="00462058">
        <w:rPr>
          <w:rFonts w:ascii="Times New Roman" w:hAnsi="Times New Roman"/>
          <w:bCs/>
          <w:sz w:val="22"/>
          <w:szCs w:val="22"/>
          <w:highlight w:val="green"/>
          <w:lang w:val="nl-NL"/>
        </w:rPr>
        <w:t>/m2/năm.</w:t>
      </w:r>
      <w:r w:rsidRPr="001966EA">
        <w:rPr>
          <w:rFonts w:ascii="Times New Roman" w:hAnsi="Times New Roman"/>
          <w:bCs/>
          <w:sz w:val="22"/>
          <w:szCs w:val="22"/>
          <w:lang w:val="nl-NL"/>
        </w:rPr>
        <w:t xml:space="preserve"> </w:t>
      </w:r>
    </w:p>
    <w:p w:rsidR="00366142" w:rsidRPr="00FC26C2" w:rsidRDefault="00366142" w:rsidP="00366142">
      <w:pPr>
        <w:pStyle w:val="ListParagraph"/>
        <w:numPr>
          <w:ilvl w:val="4"/>
          <w:numId w:val="5"/>
        </w:numPr>
        <w:tabs>
          <w:tab w:val="clear" w:pos="3600"/>
          <w:tab w:val="left" w:pos="450"/>
          <w:tab w:val="right" w:pos="9288"/>
        </w:tabs>
        <w:spacing w:before="240" w:after="60"/>
        <w:ind w:hanging="3510"/>
        <w:contextualSpacing/>
        <w:rPr>
          <w:b/>
          <w:bCs/>
          <w:szCs w:val="22"/>
          <w:lang w:val="nl-NL"/>
        </w:rPr>
      </w:pPr>
      <w:r w:rsidRPr="00FC26C2">
        <w:rPr>
          <w:b/>
          <w:bCs/>
          <w:szCs w:val="22"/>
          <w:lang w:val="nl-NL"/>
        </w:rPr>
        <w:t>Tài sản nhận giữ hộ</w:t>
      </w:r>
    </w:p>
    <w:p w:rsidR="00366142" w:rsidRPr="00FC26C2" w:rsidRDefault="00366142" w:rsidP="00366142">
      <w:pPr>
        <w:tabs>
          <w:tab w:val="left" w:pos="450"/>
        </w:tabs>
        <w:spacing w:before="120" w:after="120"/>
        <w:jc w:val="both"/>
        <w:rPr>
          <w:rFonts w:ascii="Times New Roman" w:hAnsi="Times New Roman"/>
          <w:bCs/>
          <w:sz w:val="22"/>
          <w:szCs w:val="22"/>
          <w:lang w:val="nl-NL"/>
        </w:rPr>
      </w:pPr>
      <w:r>
        <w:rPr>
          <w:bCs/>
          <w:szCs w:val="22"/>
          <w:lang w:val="nl-NL"/>
        </w:rPr>
        <w:tab/>
      </w:r>
      <w:r w:rsidRPr="00FC26C2">
        <w:rPr>
          <w:rFonts w:ascii="Times New Roman" w:hAnsi="Times New Roman"/>
          <w:bCs/>
          <w:sz w:val="22"/>
          <w:szCs w:val="22"/>
          <w:lang w:val="nl-NL"/>
        </w:rPr>
        <w:t xml:space="preserve">Công ty phải thuyết minh chi tiết về số lượng, chủng loại, quy cách, phẩm chất của từng loại tài </w:t>
      </w:r>
      <w:r w:rsidRPr="00FC26C2">
        <w:rPr>
          <w:rFonts w:ascii="Times New Roman" w:hAnsi="Times New Roman"/>
          <w:bCs/>
          <w:sz w:val="22"/>
          <w:szCs w:val="22"/>
          <w:lang w:val="nl-NL"/>
        </w:rPr>
        <w:tab/>
        <w:t>sản tại thời điểm cuối kỳ</w:t>
      </w:r>
      <w:r>
        <w:rPr>
          <w:rFonts w:ascii="Times New Roman" w:hAnsi="Times New Roman"/>
          <w:bCs/>
          <w:sz w:val="22"/>
          <w:szCs w:val="22"/>
          <w:lang w:val="nl-NL"/>
        </w:rPr>
        <w:t>:</w:t>
      </w:r>
    </w:p>
    <w:p w:rsidR="00366142" w:rsidRPr="00013C37" w:rsidRDefault="00366142" w:rsidP="00A268C7">
      <w:pPr>
        <w:numPr>
          <w:ilvl w:val="0"/>
          <w:numId w:val="8"/>
        </w:numPr>
        <w:spacing w:before="120"/>
        <w:ind w:left="252" w:firstLine="198"/>
        <w:jc w:val="both"/>
        <w:rPr>
          <w:rFonts w:ascii="Times New Roman" w:hAnsi="Times New Roman"/>
          <w:bCs/>
          <w:sz w:val="22"/>
          <w:szCs w:val="22"/>
          <w:lang w:val="nl-NL"/>
        </w:rPr>
      </w:pPr>
      <w:r w:rsidRPr="00013C37">
        <w:rPr>
          <w:rFonts w:ascii="Times New Roman" w:hAnsi="Times New Roman"/>
          <w:bCs/>
          <w:sz w:val="22"/>
          <w:szCs w:val="22"/>
          <w:lang w:val="nl-NL"/>
        </w:rPr>
        <w:t xml:space="preserve">Vật tư hàng hoá nhận giữ hộ, gia công, nhận ủy thác: Công ty phải thuyết minh chi tiết về số </w:t>
      </w:r>
      <w:r w:rsidRPr="00013C37">
        <w:rPr>
          <w:rFonts w:ascii="Times New Roman" w:hAnsi="Times New Roman"/>
          <w:bCs/>
          <w:sz w:val="22"/>
          <w:szCs w:val="22"/>
          <w:lang w:val="nl-NL"/>
        </w:rPr>
        <w:tab/>
        <w:t>lượng, chủng loại, quy cách, phẩm chất tại thời điểm cuối kỳ</w:t>
      </w:r>
      <w:r>
        <w:rPr>
          <w:rFonts w:ascii="Times New Roman" w:hAnsi="Times New Roman"/>
          <w:bCs/>
          <w:sz w:val="22"/>
          <w:szCs w:val="22"/>
          <w:lang w:val="nl-NL"/>
        </w:rPr>
        <w:t>.</w:t>
      </w:r>
    </w:p>
    <w:p w:rsidR="00366142" w:rsidRPr="00013C37" w:rsidRDefault="00366142" w:rsidP="00A268C7">
      <w:pPr>
        <w:numPr>
          <w:ilvl w:val="0"/>
          <w:numId w:val="8"/>
        </w:numPr>
        <w:spacing w:before="120"/>
        <w:ind w:left="252" w:firstLine="198"/>
        <w:jc w:val="both"/>
        <w:rPr>
          <w:rFonts w:ascii="Times New Roman" w:hAnsi="Times New Roman"/>
          <w:bCs/>
          <w:sz w:val="22"/>
          <w:szCs w:val="22"/>
          <w:lang w:val="nl-NL"/>
        </w:rPr>
      </w:pPr>
      <w:r w:rsidRPr="00013C37">
        <w:rPr>
          <w:rFonts w:ascii="Times New Roman" w:hAnsi="Times New Roman"/>
          <w:bCs/>
          <w:sz w:val="22"/>
          <w:szCs w:val="22"/>
          <w:lang w:val="nl-NL"/>
        </w:rPr>
        <w:t xml:space="preserve">Hàng hoá nhận bán hộ, nhận ký gửi, nhận cầm cố, thế chấp: Công ty phải thuyết minh chi tiết về </w:t>
      </w:r>
      <w:r w:rsidRPr="00013C37">
        <w:rPr>
          <w:rFonts w:ascii="Times New Roman" w:hAnsi="Times New Roman"/>
          <w:bCs/>
          <w:sz w:val="22"/>
          <w:szCs w:val="22"/>
          <w:lang w:val="nl-NL"/>
        </w:rPr>
        <w:tab/>
        <w:t>số lượng, chủng loại, quy cách, phẩm chất từng loại hàng hoá</w:t>
      </w:r>
      <w:r>
        <w:rPr>
          <w:rFonts w:ascii="Times New Roman" w:hAnsi="Times New Roman"/>
          <w:bCs/>
          <w:sz w:val="22"/>
          <w:szCs w:val="22"/>
          <w:lang w:val="nl-NL"/>
        </w:rPr>
        <w:t>.</w:t>
      </w:r>
    </w:p>
    <w:p w:rsidR="00366142" w:rsidRDefault="00366142" w:rsidP="00366142">
      <w:pPr>
        <w:pStyle w:val="ListParagraph"/>
        <w:numPr>
          <w:ilvl w:val="4"/>
          <w:numId w:val="5"/>
        </w:numPr>
        <w:tabs>
          <w:tab w:val="clear" w:pos="3600"/>
          <w:tab w:val="left" w:pos="450"/>
          <w:tab w:val="right" w:pos="9288"/>
        </w:tabs>
        <w:spacing w:before="240" w:after="60"/>
        <w:ind w:hanging="3510"/>
        <w:contextualSpacing/>
        <w:rPr>
          <w:b/>
          <w:bCs/>
          <w:szCs w:val="22"/>
          <w:lang w:val="nl-NL"/>
        </w:rPr>
      </w:pPr>
      <w:r w:rsidRPr="00FC26C2">
        <w:rPr>
          <w:b/>
          <w:bCs/>
          <w:szCs w:val="22"/>
          <w:lang w:val="nl-NL"/>
        </w:rPr>
        <w:t xml:space="preserve">Ngoại tệ các loại </w:t>
      </w:r>
    </w:p>
    <w:p w:rsidR="00366142" w:rsidRDefault="00366142" w:rsidP="00366142">
      <w:pPr>
        <w:tabs>
          <w:tab w:val="left" w:pos="450"/>
        </w:tabs>
        <w:spacing w:before="120" w:after="120"/>
        <w:jc w:val="both"/>
        <w:rPr>
          <w:rFonts w:ascii="Times New Roman" w:hAnsi="Times New Roman"/>
          <w:bCs/>
          <w:sz w:val="22"/>
          <w:szCs w:val="22"/>
          <w:lang w:val="nl-NL"/>
        </w:rPr>
      </w:pPr>
      <w:r>
        <w:rPr>
          <w:rFonts w:ascii="Times New Roman" w:hAnsi="Times New Roman"/>
          <w:bCs/>
          <w:sz w:val="22"/>
          <w:szCs w:val="22"/>
          <w:lang w:val="nl-NL"/>
        </w:rPr>
        <w:tab/>
      </w:r>
      <w:r w:rsidRPr="00171E53">
        <w:rPr>
          <w:rFonts w:ascii="Times New Roman" w:hAnsi="Times New Roman"/>
          <w:bCs/>
          <w:sz w:val="22"/>
          <w:szCs w:val="22"/>
          <w:lang w:val="nl-NL"/>
        </w:rPr>
        <w:t xml:space="preserve">Doanh nghiệp phải thuyết minh chi tiết số lượng từng loại ngoại tệ tính theo nguyên tệ. Vàng tiền tệ </w:t>
      </w:r>
      <w:r w:rsidRPr="00171E53">
        <w:rPr>
          <w:rFonts w:ascii="Times New Roman" w:hAnsi="Times New Roman"/>
          <w:bCs/>
          <w:sz w:val="22"/>
          <w:szCs w:val="22"/>
          <w:lang w:val="nl-NL"/>
        </w:rPr>
        <w:tab/>
        <w:t xml:space="preserve">phải trình bày khối lượng theo đơn vị tính trong nước và quốc tế Ounce, thuyết minh giá trị tính </w:t>
      </w:r>
      <w:r>
        <w:rPr>
          <w:rFonts w:ascii="Times New Roman" w:hAnsi="Times New Roman"/>
          <w:bCs/>
          <w:sz w:val="22"/>
          <w:szCs w:val="22"/>
          <w:lang w:val="nl-NL"/>
        </w:rPr>
        <w:tab/>
      </w:r>
      <w:r w:rsidRPr="00171E53">
        <w:rPr>
          <w:rFonts w:ascii="Times New Roman" w:hAnsi="Times New Roman"/>
          <w:bCs/>
          <w:sz w:val="22"/>
          <w:szCs w:val="22"/>
          <w:lang w:val="nl-NL"/>
        </w:rPr>
        <w:t>theo USD.</w:t>
      </w:r>
    </w:p>
    <w:p w:rsidR="00366142" w:rsidRDefault="00366142" w:rsidP="00366142">
      <w:pPr>
        <w:tabs>
          <w:tab w:val="left" w:pos="450"/>
        </w:tabs>
        <w:spacing w:before="120" w:after="120"/>
        <w:jc w:val="both"/>
        <w:rPr>
          <w:rFonts w:ascii="Times New Roman" w:hAnsi="Times New Roman"/>
          <w:bCs/>
          <w:sz w:val="22"/>
          <w:szCs w:val="22"/>
          <w:lang w:val="nl-NL"/>
        </w:rPr>
      </w:pPr>
      <w:r>
        <w:rPr>
          <w:rFonts w:ascii="Times New Roman" w:hAnsi="Times New Roman"/>
          <w:bCs/>
          <w:sz w:val="22"/>
          <w:szCs w:val="22"/>
          <w:lang w:val="nl-NL"/>
        </w:rPr>
        <w:tab/>
      </w:r>
      <w:r w:rsidRPr="0000183D">
        <w:rPr>
          <w:rFonts w:ascii="Times New Roman" w:hAnsi="Times New Roman"/>
          <w:bCs/>
          <w:sz w:val="22"/>
          <w:szCs w:val="22"/>
          <w:highlight w:val="yellow"/>
          <w:lang w:val="nl-NL"/>
        </w:rPr>
        <w:t>Ví dụ:</w:t>
      </w:r>
    </w:p>
    <w:tbl>
      <w:tblPr>
        <w:tblW w:w="9325" w:type="dxa"/>
        <w:tblInd w:w="108" w:type="dxa"/>
        <w:tblLayout w:type="fixed"/>
        <w:tblLook w:val="0000" w:firstRow="0" w:lastRow="0" w:firstColumn="0" w:lastColumn="0" w:noHBand="0" w:noVBand="0"/>
      </w:tblPr>
      <w:tblGrid>
        <w:gridCol w:w="361"/>
        <w:gridCol w:w="3329"/>
        <w:gridCol w:w="1440"/>
        <w:gridCol w:w="270"/>
        <w:gridCol w:w="1789"/>
        <w:gridCol w:w="270"/>
        <w:gridCol w:w="1866"/>
      </w:tblGrid>
      <w:tr w:rsidR="008A6EDE" w:rsidRPr="009D3DAB" w:rsidTr="00824D52">
        <w:trPr>
          <w:trHeight w:val="300"/>
          <w:tblHeader/>
        </w:trPr>
        <w:tc>
          <w:tcPr>
            <w:tcW w:w="361" w:type="dxa"/>
            <w:tcBorders>
              <w:top w:val="nil"/>
              <w:left w:val="nil"/>
              <w:bottom w:val="nil"/>
              <w:right w:val="nil"/>
            </w:tcBorders>
          </w:tcPr>
          <w:p w:rsidR="008A6EDE" w:rsidRPr="009D3DAB" w:rsidRDefault="008A6EDE" w:rsidP="00A04A18">
            <w:pPr>
              <w:rPr>
                <w:rFonts w:ascii="Times New Roman" w:hAnsi="Times New Roman"/>
                <w:b/>
                <w:bCs/>
                <w:i/>
                <w:iCs/>
                <w:sz w:val="22"/>
                <w:szCs w:val="22"/>
                <w:lang w:val="en-US"/>
              </w:rPr>
            </w:pPr>
          </w:p>
        </w:tc>
        <w:tc>
          <w:tcPr>
            <w:tcW w:w="3329" w:type="dxa"/>
            <w:tcBorders>
              <w:top w:val="nil"/>
              <w:left w:val="nil"/>
              <w:bottom w:val="nil"/>
              <w:right w:val="nil"/>
            </w:tcBorders>
            <w:shd w:val="clear" w:color="auto" w:fill="auto"/>
            <w:vAlign w:val="center"/>
          </w:tcPr>
          <w:p w:rsidR="008A6EDE" w:rsidRPr="009D3DAB" w:rsidRDefault="008A6EDE" w:rsidP="00A04A18">
            <w:pPr>
              <w:rPr>
                <w:rFonts w:ascii="Times New Roman" w:hAnsi="Times New Roman"/>
                <w:b/>
                <w:bCs/>
                <w:i/>
                <w:iCs/>
                <w:sz w:val="22"/>
                <w:szCs w:val="22"/>
                <w:lang w:val="en-US"/>
              </w:rPr>
            </w:pPr>
          </w:p>
        </w:tc>
        <w:tc>
          <w:tcPr>
            <w:tcW w:w="1440" w:type="dxa"/>
            <w:tcBorders>
              <w:top w:val="nil"/>
              <w:left w:val="nil"/>
              <w:bottom w:val="single" w:sz="4" w:space="0" w:color="auto"/>
              <w:right w:val="nil"/>
            </w:tcBorders>
          </w:tcPr>
          <w:p w:rsidR="008A6EDE" w:rsidRPr="009D3DAB" w:rsidRDefault="008A6EDE" w:rsidP="00A04A18">
            <w:pPr>
              <w:jc w:val="center"/>
              <w:rPr>
                <w:rFonts w:ascii="Times New Roman" w:hAnsi="Times New Roman"/>
                <w:b/>
                <w:bCs/>
                <w:sz w:val="22"/>
                <w:szCs w:val="22"/>
                <w:lang w:val="en-US"/>
              </w:rPr>
            </w:pPr>
            <w:r>
              <w:rPr>
                <w:rFonts w:ascii="Times New Roman" w:hAnsi="Times New Roman"/>
                <w:b/>
                <w:bCs/>
                <w:sz w:val="22"/>
                <w:szCs w:val="22"/>
                <w:lang w:val="en-US"/>
              </w:rPr>
              <w:t>Đơn vị tính</w:t>
            </w:r>
          </w:p>
        </w:tc>
        <w:tc>
          <w:tcPr>
            <w:tcW w:w="270" w:type="dxa"/>
            <w:tcBorders>
              <w:top w:val="nil"/>
              <w:left w:val="nil"/>
              <w:right w:val="nil"/>
            </w:tcBorders>
          </w:tcPr>
          <w:p w:rsidR="008A6EDE" w:rsidRPr="009D3DAB" w:rsidRDefault="008A6EDE" w:rsidP="00A04A18">
            <w:pPr>
              <w:jc w:val="right"/>
              <w:rPr>
                <w:rFonts w:ascii="Times New Roman" w:hAnsi="Times New Roman"/>
                <w:b/>
                <w:bCs/>
                <w:sz w:val="22"/>
                <w:szCs w:val="22"/>
                <w:lang w:val="en-US"/>
              </w:rPr>
            </w:pPr>
          </w:p>
        </w:tc>
        <w:tc>
          <w:tcPr>
            <w:tcW w:w="1789" w:type="dxa"/>
            <w:tcBorders>
              <w:top w:val="nil"/>
              <w:left w:val="nil"/>
              <w:bottom w:val="single" w:sz="4" w:space="0" w:color="auto"/>
              <w:right w:val="nil"/>
            </w:tcBorders>
            <w:shd w:val="clear" w:color="auto" w:fill="auto"/>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tcBorders>
              <w:top w:val="nil"/>
              <w:left w:val="nil"/>
              <w:bottom w:val="nil"/>
              <w:right w:val="nil"/>
            </w:tcBorders>
            <w:shd w:val="clear" w:color="auto" w:fill="auto"/>
            <w:vAlign w:val="bottom"/>
          </w:tcPr>
          <w:p w:rsidR="008A6EDE" w:rsidRPr="00B4593F" w:rsidRDefault="008A6EDE" w:rsidP="00824D52">
            <w:pPr>
              <w:jc w:val="right"/>
              <w:rPr>
                <w:rFonts w:ascii="Times New Roman" w:hAnsi="Times New Roman"/>
                <w:b/>
                <w:bCs/>
                <w:sz w:val="22"/>
                <w:szCs w:val="22"/>
                <w:lang w:eastAsia="zh-TW"/>
              </w:rPr>
            </w:pPr>
          </w:p>
        </w:tc>
        <w:tc>
          <w:tcPr>
            <w:tcW w:w="1866" w:type="dxa"/>
            <w:tcBorders>
              <w:top w:val="nil"/>
              <w:left w:val="nil"/>
              <w:bottom w:val="single" w:sz="4" w:space="0" w:color="auto"/>
              <w:right w:val="nil"/>
            </w:tcBorders>
            <w:shd w:val="clear" w:color="auto" w:fill="auto"/>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E014EA" w:rsidTr="00A04A18">
        <w:trPr>
          <w:trHeight w:val="300"/>
        </w:trPr>
        <w:tc>
          <w:tcPr>
            <w:tcW w:w="361" w:type="dxa"/>
            <w:tcBorders>
              <w:top w:val="nil"/>
              <w:left w:val="nil"/>
              <w:bottom w:val="nil"/>
              <w:right w:val="nil"/>
            </w:tcBorders>
          </w:tcPr>
          <w:p w:rsidR="00366142" w:rsidRPr="00757D56" w:rsidRDefault="00366142" w:rsidP="00A04A18">
            <w:pPr>
              <w:spacing w:before="120" w:line="0" w:lineRule="atLeast"/>
              <w:ind w:right="-108"/>
              <w:jc w:val="right"/>
              <w:rPr>
                <w:rFonts w:ascii="Times New Roman" w:hAnsi="Times New Roman"/>
                <w:b/>
                <w:sz w:val="22"/>
                <w:szCs w:val="22"/>
                <w:lang w:val="nl-NL"/>
              </w:rPr>
            </w:pPr>
          </w:p>
        </w:tc>
        <w:tc>
          <w:tcPr>
            <w:tcW w:w="3329" w:type="dxa"/>
            <w:tcBorders>
              <w:top w:val="nil"/>
              <w:left w:val="nil"/>
              <w:bottom w:val="nil"/>
              <w:right w:val="nil"/>
            </w:tcBorders>
            <w:shd w:val="clear" w:color="auto" w:fill="auto"/>
            <w:vAlign w:val="bottom"/>
          </w:tcPr>
          <w:p w:rsidR="00366142" w:rsidRPr="0000183D" w:rsidRDefault="00366142" w:rsidP="00A04A18">
            <w:pPr>
              <w:spacing w:before="120" w:line="0" w:lineRule="atLeast"/>
              <w:rPr>
                <w:rFonts w:ascii="Times New Roman" w:hAnsi="Times New Roman"/>
                <w:sz w:val="22"/>
                <w:szCs w:val="22"/>
                <w:lang w:val="nl-NL"/>
              </w:rPr>
            </w:pPr>
            <w:r w:rsidRPr="0000183D">
              <w:rPr>
                <w:rFonts w:ascii="Times New Roman" w:hAnsi="Times New Roman"/>
                <w:sz w:val="22"/>
                <w:szCs w:val="22"/>
                <w:lang w:val="nl-NL"/>
              </w:rPr>
              <w:t xml:space="preserve">Đô la Mỹ </w:t>
            </w:r>
          </w:p>
        </w:tc>
        <w:tc>
          <w:tcPr>
            <w:tcW w:w="1440" w:type="dxa"/>
            <w:tcBorders>
              <w:top w:val="nil"/>
              <w:left w:val="nil"/>
              <w:right w:val="nil"/>
            </w:tcBorders>
            <w:vAlign w:val="bottom"/>
          </w:tcPr>
          <w:p w:rsidR="00366142" w:rsidRPr="0000183D" w:rsidRDefault="00366142" w:rsidP="00A04A18">
            <w:pPr>
              <w:spacing w:before="120"/>
              <w:jc w:val="center"/>
              <w:rPr>
                <w:rFonts w:ascii="Times New Roman" w:hAnsi="Times New Roman"/>
                <w:sz w:val="22"/>
                <w:szCs w:val="22"/>
                <w:lang w:val="nl-NL"/>
              </w:rPr>
            </w:pPr>
            <w:r w:rsidRPr="0000183D">
              <w:rPr>
                <w:rFonts w:ascii="Times New Roman" w:hAnsi="Times New Roman"/>
                <w:sz w:val="22"/>
                <w:szCs w:val="22"/>
                <w:lang w:val="nl-NL"/>
              </w:rPr>
              <w:t>USD</w:t>
            </w:r>
          </w:p>
        </w:tc>
        <w:tc>
          <w:tcPr>
            <w:tcW w:w="270" w:type="dxa"/>
            <w:tcBorders>
              <w:top w:val="nil"/>
              <w:left w:val="nil"/>
              <w:right w:val="nil"/>
            </w:tcBorders>
            <w:vAlign w:val="bottom"/>
          </w:tcPr>
          <w:p w:rsidR="00366142" w:rsidRPr="0000183D" w:rsidRDefault="00366142" w:rsidP="00A04A18">
            <w:pPr>
              <w:spacing w:before="120"/>
              <w:jc w:val="right"/>
              <w:rPr>
                <w:rFonts w:ascii="Times New Roman" w:hAnsi="Times New Roman"/>
                <w:sz w:val="22"/>
                <w:szCs w:val="22"/>
                <w:lang w:val="nl-NL"/>
              </w:rPr>
            </w:pPr>
          </w:p>
        </w:tc>
        <w:tc>
          <w:tcPr>
            <w:tcW w:w="1789" w:type="dxa"/>
            <w:tcBorders>
              <w:top w:val="nil"/>
              <w:left w:val="nil"/>
              <w:right w:val="nil"/>
            </w:tcBorders>
            <w:shd w:val="clear" w:color="auto" w:fill="auto"/>
            <w:vAlign w:val="bottom"/>
          </w:tcPr>
          <w:p w:rsidR="00366142" w:rsidRPr="0000183D" w:rsidRDefault="00366142" w:rsidP="00A04A18">
            <w:pPr>
              <w:spacing w:before="120"/>
              <w:jc w:val="right"/>
              <w:rPr>
                <w:rFonts w:ascii="Times New Roman" w:hAnsi="Times New Roman"/>
                <w:sz w:val="22"/>
                <w:szCs w:val="22"/>
                <w:lang w:val="nl-NL"/>
              </w:rPr>
            </w:pPr>
            <w:r>
              <w:rPr>
                <w:rFonts w:ascii="Times New Roman" w:hAnsi="Times New Roman"/>
                <w:sz w:val="22"/>
                <w:szCs w:val="22"/>
                <w:lang w:val="nl-NL"/>
              </w:rPr>
              <w:t>-</w:t>
            </w:r>
          </w:p>
        </w:tc>
        <w:tc>
          <w:tcPr>
            <w:tcW w:w="270" w:type="dxa"/>
            <w:tcBorders>
              <w:top w:val="nil"/>
              <w:left w:val="nil"/>
              <w:right w:val="nil"/>
            </w:tcBorders>
            <w:shd w:val="clear" w:color="auto" w:fill="auto"/>
            <w:vAlign w:val="bottom"/>
          </w:tcPr>
          <w:p w:rsidR="00366142" w:rsidRPr="0000183D" w:rsidRDefault="00366142" w:rsidP="00A04A18">
            <w:pPr>
              <w:spacing w:before="120"/>
              <w:jc w:val="right"/>
              <w:rPr>
                <w:rFonts w:ascii="Times New Roman" w:hAnsi="Times New Roman"/>
                <w:sz w:val="22"/>
                <w:szCs w:val="22"/>
                <w:lang w:val="nl-NL"/>
              </w:rPr>
            </w:pPr>
          </w:p>
        </w:tc>
        <w:tc>
          <w:tcPr>
            <w:tcW w:w="1866" w:type="dxa"/>
            <w:tcBorders>
              <w:top w:val="nil"/>
              <w:left w:val="nil"/>
              <w:right w:val="nil"/>
            </w:tcBorders>
            <w:shd w:val="clear" w:color="auto" w:fill="auto"/>
            <w:vAlign w:val="bottom"/>
          </w:tcPr>
          <w:p w:rsidR="00366142" w:rsidRPr="0000183D" w:rsidRDefault="00366142" w:rsidP="00A04A18">
            <w:pPr>
              <w:spacing w:before="120"/>
              <w:jc w:val="right"/>
              <w:rPr>
                <w:rFonts w:ascii="Times New Roman" w:hAnsi="Times New Roman"/>
                <w:sz w:val="22"/>
                <w:szCs w:val="22"/>
                <w:lang w:val="nl-NL"/>
              </w:rPr>
            </w:pPr>
            <w:r>
              <w:rPr>
                <w:rFonts w:ascii="Times New Roman" w:hAnsi="Times New Roman"/>
                <w:sz w:val="22"/>
                <w:szCs w:val="22"/>
                <w:lang w:val="nl-NL"/>
              </w:rPr>
              <w:t>-</w:t>
            </w:r>
          </w:p>
        </w:tc>
      </w:tr>
      <w:tr w:rsidR="00366142" w:rsidRPr="00976F40" w:rsidTr="00A04A18">
        <w:trPr>
          <w:trHeight w:val="300"/>
        </w:trPr>
        <w:tc>
          <w:tcPr>
            <w:tcW w:w="361" w:type="dxa"/>
            <w:tcBorders>
              <w:top w:val="nil"/>
              <w:left w:val="nil"/>
              <w:bottom w:val="nil"/>
              <w:right w:val="nil"/>
            </w:tcBorders>
          </w:tcPr>
          <w:p w:rsidR="00366142" w:rsidRPr="00757D56" w:rsidRDefault="00366142" w:rsidP="00A04A18">
            <w:pPr>
              <w:spacing w:line="0" w:lineRule="atLeast"/>
              <w:ind w:left="178" w:right="-70"/>
              <w:jc w:val="right"/>
              <w:rPr>
                <w:rFonts w:ascii="Times New Roman" w:hAnsi="Times New Roman"/>
                <w:b/>
                <w:sz w:val="22"/>
                <w:szCs w:val="22"/>
                <w:lang w:val="nl-NL"/>
              </w:rPr>
            </w:pPr>
          </w:p>
        </w:tc>
        <w:tc>
          <w:tcPr>
            <w:tcW w:w="3329" w:type="dxa"/>
            <w:tcBorders>
              <w:top w:val="nil"/>
              <w:left w:val="nil"/>
              <w:bottom w:val="nil"/>
              <w:right w:val="nil"/>
            </w:tcBorders>
            <w:shd w:val="clear" w:color="auto" w:fill="auto"/>
            <w:vAlign w:val="bottom"/>
          </w:tcPr>
          <w:p w:rsidR="00366142" w:rsidRPr="0000183D" w:rsidRDefault="00366142" w:rsidP="00A04A18">
            <w:pPr>
              <w:spacing w:line="0" w:lineRule="atLeast"/>
              <w:rPr>
                <w:rFonts w:ascii="Times New Roman" w:hAnsi="Times New Roman"/>
                <w:sz w:val="22"/>
                <w:szCs w:val="22"/>
                <w:lang w:val="nl-NL"/>
              </w:rPr>
            </w:pPr>
            <w:r>
              <w:rPr>
                <w:rFonts w:ascii="Times New Roman" w:hAnsi="Times New Roman"/>
                <w:sz w:val="22"/>
                <w:szCs w:val="22"/>
                <w:lang w:val="nl-NL"/>
              </w:rPr>
              <w:t>Đồng tiền chung Châu Âu</w:t>
            </w:r>
          </w:p>
        </w:tc>
        <w:tc>
          <w:tcPr>
            <w:tcW w:w="1440" w:type="dxa"/>
            <w:tcBorders>
              <w:top w:val="nil"/>
              <w:left w:val="nil"/>
              <w:right w:val="nil"/>
            </w:tcBorders>
            <w:vAlign w:val="bottom"/>
          </w:tcPr>
          <w:p w:rsidR="00366142" w:rsidRPr="0000183D" w:rsidRDefault="00366142" w:rsidP="00A04A18">
            <w:pPr>
              <w:jc w:val="center"/>
              <w:rPr>
                <w:rFonts w:ascii="Times New Roman" w:hAnsi="Times New Roman"/>
                <w:color w:val="000000"/>
                <w:sz w:val="22"/>
                <w:szCs w:val="22"/>
              </w:rPr>
            </w:pPr>
            <w:r>
              <w:rPr>
                <w:rFonts w:ascii="Times New Roman" w:hAnsi="Times New Roman"/>
                <w:color w:val="000000"/>
                <w:sz w:val="22"/>
                <w:szCs w:val="22"/>
              </w:rPr>
              <w:t>EUR</w:t>
            </w:r>
          </w:p>
        </w:tc>
        <w:tc>
          <w:tcPr>
            <w:tcW w:w="270" w:type="dxa"/>
            <w:tcBorders>
              <w:top w:val="nil"/>
              <w:left w:val="nil"/>
              <w:right w:val="nil"/>
            </w:tcBorders>
            <w:vAlign w:val="bottom"/>
          </w:tcPr>
          <w:p w:rsidR="00366142" w:rsidRPr="0000183D" w:rsidRDefault="00366142" w:rsidP="00A04A18">
            <w:pPr>
              <w:jc w:val="right"/>
              <w:rPr>
                <w:rFonts w:ascii="Times New Roman" w:hAnsi="Times New Roman"/>
                <w:color w:val="000000"/>
                <w:sz w:val="22"/>
                <w:szCs w:val="22"/>
              </w:rPr>
            </w:pPr>
          </w:p>
        </w:tc>
        <w:tc>
          <w:tcPr>
            <w:tcW w:w="1789" w:type="dxa"/>
            <w:tcBorders>
              <w:top w:val="nil"/>
              <w:left w:val="nil"/>
              <w:right w:val="nil"/>
            </w:tcBorders>
            <w:shd w:val="clear" w:color="auto" w:fill="auto"/>
            <w:vAlign w:val="bottom"/>
          </w:tcPr>
          <w:p w:rsidR="00366142" w:rsidRPr="0000183D" w:rsidRDefault="00366142" w:rsidP="00A04A18">
            <w:pPr>
              <w:jc w:val="right"/>
              <w:rPr>
                <w:rFonts w:ascii="Times New Roman" w:hAnsi="Times New Roman"/>
                <w:color w:val="000000"/>
                <w:sz w:val="22"/>
                <w:szCs w:val="22"/>
              </w:rPr>
            </w:pPr>
            <w:r w:rsidRPr="0000183D">
              <w:rPr>
                <w:rFonts w:ascii="Times New Roman" w:hAnsi="Times New Roman"/>
                <w:color w:val="000000"/>
                <w:sz w:val="22"/>
                <w:szCs w:val="22"/>
              </w:rPr>
              <w:t>-</w:t>
            </w:r>
          </w:p>
        </w:tc>
        <w:tc>
          <w:tcPr>
            <w:tcW w:w="270" w:type="dxa"/>
            <w:tcBorders>
              <w:top w:val="nil"/>
              <w:left w:val="nil"/>
              <w:right w:val="nil"/>
            </w:tcBorders>
            <w:shd w:val="clear" w:color="auto" w:fill="auto"/>
            <w:vAlign w:val="bottom"/>
          </w:tcPr>
          <w:p w:rsidR="00366142" w:rsidRPr="0000183D" w:rsidRDefault="00366142" w:rsidP="00A04A18">
            <w:pPr>
              <w:jc w:val="right"/>
              <w:rPr>
                <w:rFonts w:ascii="Times New Roman" w:hAnsi="Times New Roman"/>
                <w:color w:val="000000"/>
                <w:sz w:val="22"/>
                <w:szCs w:val="22"/>
              </w:rPr>
            </w:pPr>
          </w:p>
        </w:tc>
        <w:tc>
          <w:tcPr>
            <w:tcW w:w="1866" w:type="dxa"/>
            <w:tcBorders>
              <w:top w:val="nil"/>
              <w:left w:val="nil"/>
              <w:right w:val="nil"/>
            </w:tcBorders>
            <w:shd w:val="clear" w:color="auto" w:fill="auto"/>
            <w:vAlign w:val="bottom"/>
          </w:tcPr>
          <w:p w:rsidR="00366142" w:rsidRPr="0000183D" w:rsidRDefault="00366142" w:rsidP="00A04A18">
            <w:pPr>
              <w:jc w:val="right"/>
              <w:rPr>
                <w:rFonts w:ascii="Times New Roman" w:hAnsi="Times New Roman"/>
                <w:color w:val="000000"/>
                <w:sz w:val="22"/>
                <w:szCs w:val="22"/>
              </w:rPr>
            </w:pPr>
            <w:r w:rsidRPr="0000183D">
              <w:rPr>
                <w:rFonts w:ascii="Times New Roman" w:hAnsi="Times New Roman"/>
                <w:color w:val="000000"/>
                <w:sz w:val="22"/>
                <w:szCs w:val="22"/>
              </w:rPr>
              <w:t>-</w:t>
            </w:r>
          </w:p>
        </w:tc>
      </w:tr>
      <w:tr w:rsidR="00366142" w:rsidRPr="00976F40" w:rsidTr="00A04A18">
        <w:trPr>
          <w:trHeight w:val="300"/>
        </w:trPr>
        <w:tc>
          <w:tcPr>
            <w:tcW w:w="361" w:type="dxa"/>
            <w:tcBorders>
              <w:top w:val="nil"/>
              <w:left w:val="nil"/>
              <w:bottom w:val="nil"/>
              <w:right w:val="nil"/>
            </w:tcBorders>
          </w:tcPr>
          <w:p w:rsidR="00366142" w:rsidRPr="00757D56" w:rsidRDefault="00366142" w:rsidP="00A04A18">
            <w:pPr>
              <w:rPr>
                <w:rFonts w:ascii="Times New Roman" w:hAnsi="Times New Roman"/>
                <w:b/>
                <w:bCs/>
                <w:sz w:val="22"/>
                <w:szCs w:val="22"/>
                <w:lang w:val="nl-NL"/>
              </w:rPr>
            </w:pPr>
          </w:p>
        </w:tc>
        <w:tc>
          <w:tcPr>
            <w:tcW w:w="3329" w:type="dxa"/>
            <w:tcBorders>
              <w:top w:val="nil"/>
              <w:left w:val="nil"/>
              <w:bottom w:val="nil"/>
              <w:right w:val="nil"/>
            </w:tcBorders>
            <w:shd w:val="clear" w:color="auto" w:fill="auto"/>
            <w:vAlign w:val="center"/>
          </w:tcPr>
          <w:p w:rsidR="00366142" w:rsidRPr="0000183D" w:rsidRDefault="00366142" w:rsidP="00A04A18">
            <w:pPr>
              <w:rPr>
                <w:rFonts w:ascii="Times New Roman" w:hAnsi="Times New Roman"/>
                <w:bCs/>
                <w:sz w:val="22"/>
                <w:szCs w:val="22"/>
              </w:rPr>
            </w:pPr>
            <w:r>
              <w:rPr>
                <w:rFonts w:ascii="Times New Roman" w:hAnsi="Times New Roman"/>
                <w:bCs/>
                <w:sz w:val="22"/>
                <w:szCs w:val="22"/>
              </w:rPr>
              <w:t>Yên Nhật</w:t>
            </w:r>
          </w:p>
        </w:tc>
        <w:tc>
          <w:tcPr>
            <w:tcW w:w="1440" w:type="dxa"/>
            <w:tcBorders>
              <w:left w:val="nil"/>
              <w:right w:val="nil"/>
            </w:tcBorders>
            <w:vAlign w:val="bottom"/>
          </w:tcPr>
          <w:p w:rsidR="00366142" w:rsidRPr="0000183D" w:rsidRDefault="00366142" w:rsidP="00A04A18">
            <w:pPr>
              <w:jc w:val="center"/>
              <w:rPr>
                <w:rFonts w:ascii="Times New Roman" w:hAnsi="Times New Roman"/>
                <w:color w:val="000000"/>
                <w:sz w:val="22"/>
                <w:szCs w:val="22"/>
              </w:rPr>
            </w:pPr>
            <w:r>
              <w:rPr>
                <w:rFonts w:ascii="Times New Roman" w:hAnsi="Times New Roman"/>
                <w:color w:val="000000"/>
                <w:sz w:val="22"/>
                <w:szCs w:val="22"/>
              </w:rPr>
              <w:t>JPY</w:t>
            </w:r>
          </w:p>
        </w:tc>
        <w:tc>
          <w:tcPr>
            <w:tcW w:w="270" w:type="dxa"/>
            <w:tcBorders>
              <w:left w:val="nil"/>
              <w:right w:val="nil"/>
            </w:tcBorders>
            <w:vAlign w:val="bottom"/>
          </w:tcPr>
          <w:p w:rsidR="00366142" w:rsidRPr="0000183D" w:rsidRDefault="00366142" w:rsidP="00A04A18">
            <w:pPr>
              <w:jc w:val="right"/>
              <w:rPr>
                <w:rFonts w:ascii="Times New Roman" w:hAnsi="Times New Roman"/>
                <w:color w:val="000000"/>
                <w:sz w:val="22"/>
                <w:szCs w:val="22"/>
              </w:rPr>
            </w:pPr>
          </w:p>
        </w:tc>
        <w:tc>
          <w:tcPr>
            <w:tcW w:w="1789" w:type="dxa"/>
            <w:tcBorders>
              <w:left w:val="nil"/>
              <w:bottom w:val="double" w:sz="4" w:space="0" w:color="auto"/>
              <w:right w:val="nil"/>
            </w:tcBorders>
            <w:shd w:val="clear" w:color="auto" w:fill="auto"/>
            <w:vAlign w:val="bottom"/>
          </w:tcPr>
          <w:p w:rsidR="00366142" w:rsidRPr="0000183D" w:rsidRDefault="00366142" w:rsidP="00A04A18">
            <w:pPr>
              <w:jc w:val="right"/>
              <w:rPr>
                <w:rFonts w:ascii="Times New Roman" w:hAnsi="Times New Roman"/>
                <w:color w:val="000000"/>
                <w:sz w:val="22"/>
                <w:szCs w:val="22"/>
              </w:rPr>
            </w:pPr>
            <w:r w:rsidRPr="0000183D">
              <w:rPr>
                <w:rFonts w:ascii="Times New Roman" w:hAnsi="Times New Roman"/>
                <w:color w:val="000000"/>
                <w:sz w:val="22"/>
                <w:szCs w:val="22"/>
              </w:rPr>
              <w:t>-</w:t>
            </w:r>
          </w:p>
        </w:tc>
        <w:tc>
          <w:tcPr>
            <w:tcW w:w="270" w:type="dxa"/>
            <w:tcBorders>
              <w:left w:val="nil"/>
              <w:right w:val="nil"/>
            </w:tcBorders>
            <w:shd w:val="clear" w:color="auto" w:fill="auto"/>
            <w:vAlign w:val="bottom"/>
          </w:tcPr>
          <w:p w:rsidR="00366142" w:rsidRPr="0000183D" w:rsidRDefault="00366142" w:rsidP="00A04A18">
            <w:pPr>
              <w:jc w:val="right"/>
              <w:rPr>
                <w:rFonts w:ascii="Times New Roman" w:hAnsi="Times New Roman"/>
                <w:color w:val="000000"/>
                <w:sz w:val="22"/>
                <w:szCs w:val="22"/>
              </w:rPr>
            </w:pPr>
          </w:p>
        </w:tc>
        <w:tc>
          <w:tcPr>
            <w:tcW w:w="1866" w:type="dxa"/>
            <w:tcBorders>
              <w:left w:val="nil"/>
              <w:bottom w:val="double" w:sz="4" w:space="0" w:color="auto"/>
              <w:right w:val="nil"/>
            </w:tcBorders>
            <w:shd w:val="clear" w:color="auto" w:fill="auto"/>
            <w:vAlign w:val="bottom"/>
          </w:tcPr>
          <w:p w:rsidR="00366142" w:rsidRPr="0000183D" w:rsidRDefault="00366142" w:rsidP="00A04A18">
            <w:pPr>
              <w:jc w:val="right"/>
              <w:rPr>
                <w:rFonts w:ascii="Times New Roman" w:hAnsi="Times New Roman"/>
                <w:color w:val="000000"/>
                <w:sz w:val="22"/>
                <w:szCs w:val="22"/>
              </w:rPr>
            </w:pPr>
            <w:r w:rsidRPr="0000183D">
              <w:rPr>
                <w:rFonts w:ascii="Times New Roman" w:hAnsi="Times New Roman"/>
                <w:color w:val="000000"/>
                <w:sz w:val="22"/>
                <w:szCs w:val="22"/>
              </w:rPr>
              <w:t>-</w:t>
            </w:r>
          </w:p>
        </w:tc>
      </w:tr>
    </w:tbl>
    <w:p w:rsidR="00366142" w:rsidRPr="00F744D2" w:rsidRDefault="00366142" w:rsidP="00366142">
      <w:pPr>
        <w:pStyle w:val="ListParagraph"/>
        <w:numPr>
          <w:ilvl w:val="4"/>
          <w:numId w:val="5"/>
        </w:numPr>
        <w:tabs>
          <w:tab w:val="clear" w:pos="3600"/>
          <w:tab w:val="left" w:pos="450"/>
          <w:tab w:val="right" w:pos="9288"/>
        </w:tabs>
        <w:spacing w:before="240" w:after="60"/>
        <w:ind w:hanging="3510"/>
        <w:contextualSpacing/>
        <w:rPr>
          <w:b/>
          <w:bCs/>
          <w:szCs w:val="22"/>
          <w:lang w:val="nl-NL"/>
        </w:rPr>
      </w:pPr>
      <w:r>
        <w:rPr>
          <w:b/>
          <w:bCs/>
          <w:szCs w:val="22"/>
          <w:lang w:val="nl-NL"/>
        </w:rPr>
        <w:t>Kim khí quý, đá quý</w:t>
      </w:r>
      <w:r w:rsidRPr="00F744D2">
        <w:rPr>
          <w:b/>
          <w:bCs/>
          <w:szCs w:val="22"/>
          <w:lang w:val="nl-NL"/>
        </w:rPr>
        <w:t xml:space="preserve"> </w:t>
      </w:r>
    </w:p>
    <w:p w:rsidR="00366142" w:rsidRPr="00F744D2" w:rsidRDefault="00366142" w:rsidP="00366142">
      <w:pPr>
        <w:tabs>
          <w:tab w:val="left" w:pos="450"/>
        </w:tabs>
        <w:spacing w:before="120" w:after="120"/>
        <w:ind w:firstLine="450"/>
        <w:jc w:val="both"/>
        <w:rPr>
          <w:rFonts w:ascii="Times New Roman" w:hAnsi="Times New Roman"/>
          <w:bCs/>
          <w:sz w:val="22"/>
          <w:szCs w:val="22"/>
          <w:lang w:val="nl-NL"/>
        </w:rPr>
      </w:pPr>
      <w:r w:rsidRPr="00F744D2">
        <w:rPr>
          <w:rFonts w:ascii="Times New Roman" w:hAnsi="Times New Roman"/>
          <w:bCs/>
          <w:sz w:val="22"/>
          <w:szCs w:val="22"/>
          <w:lang w:val="nl-NL"/>
        </w:rPr>
        <w:t xml:space="preserve">Công ty phải thuyết minh chi tiết giá gốc, số lượng (theo đơn vị tính quốc tế) và chủng loại các loại </w:t>
      </w:r>
      <w:r w:rsidRPr="00F744D2">
        <w:rPr>
          <w:rFonts w:ascii="Times New Roman" w:hAnsi="Times New Roman"/>
          <w:bCs/>
          <w:sz w:val="22"/>
          <w:szCs w:val="22"/>
          <w:lang w:val="nl-NL"/>
        </w:rPr>
        <w:tab/>
        <w:t>kim khí quý, đá quý</w:t>
      </w:r>
      <w:r>
        <w:rPr>
          <w:rFonts w:ascii="Times New Roman" w:hAnsi="Times New Roman"/>
          <w:bCs/>
          <w:sz w:val="22"/>
          <w:szCs w:val="22"/>
          <w:lang w:val="nl-NL"/>
        </w:rPr>
        <w:t>.</w:t>
      </w:r>
    </w:p>
    <w:p w:rsidR="00366142" w:rsidRPr="00DE63CD" w:rsidRDefault="00366142" w:rsidP="00366142">
      <w:pPr>
        <w:pStyle w:val="ListParagraph"/>
        <w:numPr>
          <w:ilvl w:val="4"/>
          <w:numId w:val="5"/>
        </w:numPr>
        <w:tabs>
          <w:tab w:val="clear" w:pos="3600"/>
          <w:tab w:val="left" w:pos="450"/>
          <w:tab w:val="right" w:pos="9288"/>
        </w:tabs>
        <w:spacing w:before="240" w:after="60"/>
        <w:ind w:hanging="3510"/>
        <w:contextualSpacing/>
        <w:rPr>
          <w:b/>
          <w:bCs/>
          <w:szCs w:val="22"/>
          <w:lang w:val="nl-NL"/>
        </w:rPr>
      </w:pPr>
      <w:r w:rsidRPr="00DE63CD">
        <w:rPr>
          <w:b/>
          <w:szCs w:val="22"/>
          <w:lang w:val="nl-NL"/>
        </w:rPr>
        <w:lastRenderedPageBreak/>
        <w:t>Nợ khó đòi đã xử lý</w:t>
      </w:r>
      <w:r w:rsidRPr="00DE63CD">
        <w:rPr>
          <w:b/>
          <w:bCs/>
          <w:szCs w:val="22"/>
          <w:lang w:val="nl-NL"/>
        </w:rPr>
        <w:t xml:space="preserve"> </w:t>
      </w:r>
    </w:p>
    <w:p w:rsidR="00366142" w:rsidRPr="00F744D2" w:rsidRDefault="00366142" w:rsidP="00366142">
      <w:pPr>
        <w:tabs>
          <w:tab w:val="left" w:pos="450"/>
        </w:tabs>
        <w:spacing w:before="120" w:after="120"/>
        <w:ind w:firstLine="450"/>
        <w:jc w:val="both"/>
        <w:rPr>
          <w:rFonts w:ascii="Times New Roman" w:hAnsi="Times New Roman"/>
          <w:sz w:val="22"/>
          <w:szCs w:val="22"/>
          <w:lang w:val="nl-NL"/>
        </w:rPr>
      </w:pPr>
      <w:r w:rsidRPr="00F744D2">
        <w:rPr>
          <w:rFonts w:ascii="Times New Roman" w:hAnsi="Times New Roman"/>
          <w:bCs/>
          <w:sz w:val="22"/>
          <w:szCs w:val="22"/>
          <w:lang w:val="nl-NL"/>
        </w:rPr>
        <w:t xml:space="preserve">Công ty </w:t>
      </w:r>
      <w:r w:rsidRPr="00F744D2">
        <w:rPr>
          <w:rFonts w:ascii="Times New Roman" w:hAnsi="Times New Roman"/>
          <w:sz w:val="22"/>
          <w:szCs w:val="22"/>
          <w:lang w:val="nl-NL"/>
        </w:rPr>
        <w:t xml:space="preserve">phải thuyết minh chi tiết giá trị (theo nguyên tệ và VND) các khoản nợ khó đòi đã xử lý </w:t>
      </w:r>
      <w:r>
        <w:rPr>
          <w:rFonts w:ascii="Times New Roman" w:hAnsi="Times New Roman"/>
          <w:sz w:val="22"/>
          <w:szCs w:val="22"/>
          <w:lang w:val="nl-NL"/>
        </w:rPr>
        <w:tab/>
      </w:r>
      <w:r w:rsidRPr="00F744D2">
        <w:rPr>
          <w:rFonts w:ascii="Times New Roman" w:hAnsi="Times New Roman"/>
          <w:sz w:val="22"/>
          <w:szCs w:val="22"/>
          <w:lang w:val="nl-NL"/>
        </w:rPr>
        <w:t>trong vòng 10 năm kể từ ngày xử lý theo từng đối tượng, nguyên nhân đã xoá sổ kế toán nợ khó đòi</w:t>
      </w:r>
      <w:r>
        <w:rPr>
          <w:rFonts w:ascii="Times New Roman" w:hAnsi="Times New Roman"/>
          <w:sz w:val="22"/>
          <w:szCs w:val="22"/>
          <w:lang w:val="nl-NL"/>
        </w:rPr>
        <w:t>.</w:t>
      </w:r>
    </w:p>
    <w:p w:rsidR="00366142" w:rsidRDefault="00366142" w:rsidP="00366142">
      <w:pPr>
        <w:tabs>
          <w:tab w:val="left" w:pos="450"/>
        </w:tabs>
        <w:spacing w:before="120" w:after="120"/>
        <w:ind w:firstLine="450"/>
        <w:jc w:val="both"/>
        <w:rPr>
          <w:rFonts w:ascii="Times New Roman" w:hAnsi="Times New Roman"/>
          <w:bCs/>
          <w:sz w:val="22"/>
          <w:szCs w:val="22"/>
          <w:lang w:val="nl-NL"/>
        </w:rPr>
      </w:pPr>
      <w:r w:rsidRPr="0000183D">
        <w:rPr>
          <w:rFonts w:ascii="Times New Roman" w:hAnsi="Times New Roman"/>
          <w:bCs/>
          <w:sz w:val="22"/>
          <w:szCs w:val="22"/>
          <w:highlight w:val="yellow"/>
          <w:lang w:val="nl-NL"/>
        </w:rPr>
        <w:t>Ví dụ:</w:t>
      </w:r>
    </w:p>
    <w:tbl>
      <w:tblPr>
        <w:tblW w:w="9325" w:type="dxa"/>
        <w:tblInd w:w="108" w:type="dxa"/>
        <w:tblLayout w:type="fixed"/>
        <w:tblLook w:val="0000" w:firstRow="0" w:lastRow="0" w:firstColumn="0" w:lastColumn="0" w:noHBand="0" w:noVBand="0"/>
      </w:tblPr>
      <w:tblGrid>
        <w:gridCol w:w="361"/>
        <w:gridCol w:w="3329"/>
        <w:gridCol w:w="1440"/>
        <w:gridCol w:w="270"/>
        <w:gridCol w:w="1789"/>
        <w:gridCol w:w="270"/>
        <w:gridCol w:w="1866"/>
      </w:tblGrid>
      <w:tr w:rsidR="008A6EDE" w:rsidRPr="009D3DAB" w:rsidTr="00824D52">
        <w:trPr>
          <w:trHeight w:val="300"/>
          <w:tblHeader/>
        </w:trPr>
        <w:tc>
          <w:tcPr>
            <w:tcW w:w="361" w:type="dxa"/>
            <w:tcBorders>
              <w:top w:val="nil"/>
              <w:left w:val="nil"/>
              <w:bottom w:val="nil"/>
              <w:right w:val="nil"/>
            </w:tcBorders>
          </w:tcPr>
          <w:p w:rsidR="008A6EDE" w:rsidRPr="009D3DAB" w:rsidRDefault="008A6EDE" w:rsidP="00A04A18">
            <w:pPr>
              <w:rPr>
                <w:rFonts w:ascii="Times New Roman" w:hAnsi="Times New Roman"/>
                <w:b/>
                <w:bCs/>
                <w:i/>
                <w:iCs/>
                <w:sz w:val="22"/>
                <w:szCs w:val="22"/>
                <w:lang w:val="en-US"/>
              </w:rPr>
            </w:pPr>
          </w:p>
        </w:tc>
        <w:tc>
          <w:tcPr>
            <w:tcW w:w="3329" w:type="dxa"/>
            <w:tcBorders>
              <w:top w:val="nil"/>
              <w:left w:val="nil"/>
              <w:bottom w:val="nil"/>
              <w:right w:val="nil"/>
            </w:tcBorders>
            <w:shd w:val="clear" w:color="auto" w:fill="auto"/>
            <w:vAlign w:val="center"/>
          </w:tcPr>
          <w:p w:rsidR="008A6EDE" w:rsidRPr="009D3DAB" w:rsidRDefault="008A6EDE" w:rsidP="00A04A18">
            <w:pPr>
              <w:rPr>
                <w:rFonts w:ascii="Times New Roman" w:hAnsi="Times New Roman"/>
                <w:b/>
                <w:bCs/>
                <w:i/>
                <w:iCs/>
                <w:sz w:val="22"/>
                <w:szCs w:val="22"/>
                <w:lang w:val="en-US"/>
              </w:rPr>
            </w:pPr>
          </w:p>
        </w:tc>
        <w:tc>
          <w:tcPr>
            <w:tcW w:w="1440" w:type="dxa"/>
            <w:tcBorders>
              <w:top w:val="nil"/>
              <w:left w:val="nil"/>
              <w:bottom w:val="single" w:sz="4" w:space="0" w:color="auto"/>
              <w:right w:val="nil"/>
            </w:tcBorders>
          </w:tcPr>
          <w:p w:rsidR="008A6EDE" w:rsidRPr="009D3DAB" w:rsidRDefault="008A6EDE" w:rsidP="00A04A18">
            <w:pPr>
              <w:jc w:val="center"/>
              <w:rPr>
                <w:rFonts w:ascii="Times New Roman" w:hAnsi="Times New Roman"/>
                <w:b/>
                <w:bCs/>
                <w:sz w:val="22"/>
                <w:szCs w:val="22"/>
                <w:lang w:val="en-US"/>
              </w:rPr>
            </w:pPr>
            <w:r>
              <w:rPr>
                <w:rFonts w:ascii="Times New Roman" w:hAnsi="Times New Roman"/>
                <w:b/>
                <w:bCs/>
                <w:sz w:val="22"/>
                <w:szCs w:val="22"/>
                <w:lang w:val="en-US"/>
              </w:rPr>
              <w:t>Đơn vị tính</w:t>
            </w:r>
          </w:p>
        </w:tc>
        <w:tc>
          <w:tcPr>
            <w:tcW w:w="270" w:type="dxa"/>
            <w:tcBorders>
              <w:top w:val="nil"/>
              <w:left w:val="nil"/>
              <w:right w:val="nil"/>
            </w:tcBorders>
          </w:tcPr>
          <w:p w:rsidR="008A6EDE" w:rsidRPr="009D3DAB" w:rsidRDefault="008A6EDE" w:rsidP="00A04A18">
            <w:pPr>
              <w:jc w:val="right"/>
              <w:rPr>
                <w:rFonts w:ascii="Times New Roman" w:hAnsi="Times New Roman"/>
                <w:b/>
                <w:bCs/>
                <w:sz w:val="22"/>
                <w:szCs w:val="22"/>
                <w:lang w:val="en-US"/>
              </w:rPr>
            </w:pPr>
          </w:p>
        </w:tc>
        <w:tc>
          <w:tcPr>
            <w:tcW w:w="1789" w:type="dxa"/>
            <w:tcBorders>
              <w:top w:val="nil"/>
              <w:left w:val="nil"/>
              <w:bottom w:val="single" w:sz="4" w:space="0" w:color="auto"/>
              <w:right w:val="nil"/>
            </w:tcBorders>
            <w:shd w:val="clear" w:color="auto" w:fill="auto"/>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tcBorders>
              <w:top w:val="nil"/>
              <w:left w:val="nil"/>
              <w:bottom w:val="nil"/>
              <w:right w:val="nil"/>
            </w:tcBorders>
            <w:shd w:val="clear" w:color="auto" w:fill="auto"/>
            <w:vAlign w:val="bottom"/>
          </w:tcPr>
          <w:p w:rsidR="008A6EDE" w:rsidRPr="00B4593F" w:rsidRDefault="008A6EDE" w:rsidP="00824D52">
            <w:pPr>
              <w:jc w:val="right"/>
              <w:rPr>
                <w:rFonts w:ascii="Times New Roman" w:hAnsi="Times New Roman"/>
                <w:b/>
                <w:bCs/>
                <w:sz w:val="22"/>
                <w:szCs w:val="22"/>
                <w:lang w:eastAsia="zh-TW"/>
              </w:rPr>
            </w:pPr>
          </w:p>
        </w:tc>
        <w:tc>
          <w:tcPr>
            <w:tcW w:w="1866" w:type="dxa"/>
            <w:tcBorders>
              <w:top w:val="nil"/>
              <w:left w:val="nil"/>
              <w:bottom w:val="single" w:sz="4" w:space="0" w:color="auto"/>
              <w:right w:val="nil"/>
            </w:tcBorders>
            <w:shd w:val="clear" w:color="auto" w:fill="auto"/>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00183D" w:rsidTr="00A04A18">
        <w:trPr>
          <w:trHeight w:val="300"/>
        </w:trPr>
        <w:tc>
          <w:tcPr>
            <w:tcW w:w="361" w:type="dxa"/>
            <w:tcBorders>
              <w:top w:val="nil"/>
              <w:left w:val="nil"/>
              <w:bottom w:val="nil"/>
              <w:right w:val="nil"/>
            </w:tcBorders>
          </w:tcPr>
          <w:p w:rsidR="00366142" w:rsidRPr="00757D56" w:rsidRDefault="00366142" w:rsidP="00A04A18">
            <w:pPr>
              <w:spacing w:line="0" w:lineRule="atLeast"/>
              <w:ind w:left="178" w:right="-70"/>
              <w:jc w:val="right"/>
              <w:rPr>
                <w:rFonts w:ascii="Times New Roman" w:hAnsi="Times New Roman"/>
                <w:b/>
                <w:sz w:val="22"/>
                <w:szCs w:val="22"/>
                <w:lang w:val="nl-NL"/>
              </w:rPr>
            </w:pPr>
          </w:p>
        </w:tc>
        <w:tc>
          <w:tcPr>
            <w:tcW w:w="3329" w:type="dxa"/>
            <w:tcBorders>
              <w:top w:val="nil"/>
              <w:left w:val="nil"/>
              <w:bottom w:val="nil"/>
              <w:right w:val="nil"/>
            </w:tcBorders>
            <w:shd w:val="clear" w:color="auto" w:fill="auto"/>
            <w:vAlign w:val="bottom"/>
          </w:tcPr>
          <w:p w:rsidR="00366142" w:rsidRPr="0000183D" w:rsidRDefault="00366142" w:rsidP="00A04A18">
            <w:pPr>
              <w:spacing w:line="0" w:lineRule="atLeast"/>
              <w:rPr>
                <w:rFonts w:ascii="Times New Roman" w:hAnsi="Times New Roman"/>
                <w:sz w:val="22"/>
                <w:szCs w:val="22"/>
                <w:lang w:val="nl-NL"/>
              </w:rPr>
            </w:pPr>
            <w:r>
              <w:rPr>
                <w:rFonts w:ascii="Times New Roman" w:hAnsi="Times New Roman"/>
                <w:sz w:val="22"/>
                <w:szCs w:val="22"/>
                <w:lang w:val="nl-NL"/>
              </w:rPr>
              <w:t xml:space="preserve">Công ty MNL (nguyên nhân xóa sổ: giải thể) </w:t>
            </w:r>
          </w:p>
        </w:tc>
        <w:tc>
          <w:tcPr>
            <w:tcW w:w="1440" w:type="dxa"/>
            <w:tcBorders>
              <w:top w:val="nil"/>
              <w:left w:val="nil"/>
              <w:right w:val="nil"/>
            </w:tcBorders>
            <w:vAlign w:val="bottom"/>
          </w:tcPr>
          <w:p w:rsidR="00366142" w:rsidRPr="0000183D" w:rsidRDefault="00366142" w:rsidP="00A04A18">
            <w:pPr>
              <w:jc w:val="center"/>
              <w:rPr>
                <w:rFonts w:ascii="Times New Roman" w:hAnsi="Times New Roman"/>
                <w:color w:val="000000"/>
                <w:sz w:val="22"/>
                <w:szCs w:val="22"/>
              </w:rPr>
            </w:pPr>
            <w:r>
              <w:rPr>
                <w:rFonts w:ascii="Times New Roman" w:hAnsi="Times New Roman"/>
                <w:color w:val="000000"/>
                <w:sz w:val="22"/>
                <w:szCs w:val="22"/>
              </w:rPr>
              <w:t>VND</w:t>
            </w:r>
          </w:p>
        </w:tc>
        <w:tc>
          <w:tcPr>
            <w:tcW w:w="270" w:type="dxa"/>
            <w:tcBorders>
              <w:top w:val="nil"/>
              <w:left w:val="nil"/>
              <w:right w:val="nil"/>
            </w:tcBorders>
            <w:vAlign w:val="bottom"/>
          </w:tcPr>
          <w:p w:rsidR="00366142" w:rsidRPr="0000183D" w:rsidRDefault="00366142" w:rsidP="00A04A18">
            <w:pPr>
              <w:jc w:val="right"/>
              <w:rPr>
                <w:rFonts w:ascii="Times New Roman" w:hAnsi="Times New Roman"/>
                <w:color w:val="000000"/>
                <w:sz w:val="22"/>
                <w:szCs w:val="22"/>
              </w:rPr>
            </w:pPr>
          </w:p>
        </w:tc>
        <w:tc>
          <w:tcPr>
            <w:tcW w:w="1789" w:type="dxa"/>
            <w:tcBorders>
              <w:top w:val="nil"/>
              <w:left w:val="nil"/>
              <w:right w:val="nil"/>
            </w:tcBorders>
            <w:shd w:val="clear" w:color="auto" w:fill="auto"/>
            <w:vAlign w:val="bottom"/>
          </w:tcPr>
          <w:p w:rsidR="00366142" w:rsidRPr="0000183D" w:rsidRDefault="00366142" w:rsidP="00A04A18">
            <w:pPr>
              <w:jc w:val="right"/>
              <w:rPr>
                <w:rFonts w:ascii="Times New Roman" w:hAnsi="Times New Roman"/>
                <w:color w:val="000000"/>
                <w:sz w:val="22"/>
                <w:szCs w:val="22"/>
              </w:rPr>
            </w:pPr>
            <w:r w:rsidRPr="0000183D">
              <w:rPr>
                <w:rFonts w:ascii="Times New Roman" w:hAnsi="Times New Roman"/>
                <w:color w:val="000000"/>
                <w:sz w:val="22"/>
                <w:szCs w:val="22"/>
              </w:rPr>
              <w:t>-</w:t>
            </w:r>
          </w:p>
        </w:tc>
        <w:tc>
          <w:tcPr>
            <w:tcW w:w="270" w:type="dxa"/>
            <w:tcBorders>
              <w:top w:val="nil"/>
              <w:left w:val="nil"/>
              <w:right w:val="nil"/>
            </w:tcBorders>
            <w:shd w:val="clear" w:color="auto" w:fill="auto"/>
            <w:vAlign w:val="bottom"/>
          </w:tcPr>
          <w:p w:rsidR="00366142" w:rsidRPr="0000183D" w:rsidRDefault="00366142" w:rsidP="00A04A18">
            <w:pPr>
              <w:jc w:val="right"/>
              <w:rPr>
                <w:rFonts w:ascii="Times New Roman" w:hAnsi="Times New Roman"/>
                <w:color w:val="000000"/>
                <w:sz w:val="22"/>
                <w:szCs w:val="22"/>
              </w:rPr>
            </w:pPr>
          </w:p>
        </w:tc>
        <w:tc>
          <w:tcPr>
            <w:tcW w:w="1866" w:type="dxa"/>
            <w:tcBorders>
              <w:top w:val="nil"/>
              <w:left w:val="nil"/>
              <w:right w:val="nil"/>
            </w:tcBorders>
            <w:shd w:val="clear" w:color="auto" w:fill="auto"/>
            <w:vAlign w:val="bottom"/>
          </w:tcPr>
          <w:p w:rsidR="00366142" w:rsidRPr="0000183D" w:rsidRDefault="00366142" w:rsidP="00A04A18">
            <w:pPr>
              <w:jc w:val="right"/>
              <w:rPr>
                <w:rFonts w:ascii="Times New Roman" w:hAnsi="Times New Roman"/>
                <w:color w:val="000000"/>
                <w:sz w:val="22"/>
                <w:szCs w:val="22"/>
              </w:rPr>
            </w:pPr>
            <w:r w:rsidRPr="0000183D">
              <w:rPr>
                <w:rFonts w:ascii="Times New Roman" w:hAnsi="Times New Roman"/>
                <w:color w:val="000000"/>
                <w:sz w:val="22"/>
                <w:szCs w:val="22"/>
              </w:rPr>
              <w:t>-</w:t>
            </w:r>
          </w:p>
        </w:tc>
      </w:tr>
      <w:tr w:rsidR="00366142" w:rsidRPr="0000183D" w:rsidTr="00A04A18">
        <w:trPr>
          <w:trHeight w:val="300"/>
        </w:trPr>
        <w:tc>
          <w:tcPr>
            <w:tcW w:w="361" w:type="dxa"/>
            <w:tcBorders>
              <w:top w:val="nil"/>
              <w:left w:val="nil"/>
              <w:bottom w:val="nil"/>
              <w:right w:val="nil"/>
            </w:tcBorders>
          </w:tcPr>
          <w:p w:rsidR="00366142" w:rsidRPr="00757D56" w:rsidRDefault="00366142" w:rsidP="00A04A18">
            <w:pPr>
              <w:spacing w:line="0" w:lineRule="atLeast"/>
              <w:ind w:left="178" w:right="-70"/>
              <w:jc w:val="right"/>
              <w:rPr>
                <w:rFonts w:ascii="Times New Roman" w:hAnsi="Times New Roman"/>
                <w:b/>
                <w:sz w:val="22"/>
                <w:szCs w:val="22"/>
                <w:lang w:val="nl-NL"/>
              </w:rPr>
            </w:pPr>
          </w:p>
        </w:tc>
        <w:tc>
          <w:tcPr>
            <w:tcW w:w="3329" w:type="dxa"/>
            <w:tcBorders>
              <w:top w:val="nil"/>
              <w:left w:val="nil"/>
              <w:bottom w:val="nil"/>
              <w:right w:val="nil"/>
            </w:tcBorders>
            <w:shd w:val="clear" w:color="auto" w:fill="auto"/>
            <w:vAlign w:val="bottom"/>
          </w:tcPr>
          <w:p w:rsidR="00366142" w:rsidRDefault="00366142" w:rsidP="00A04A18">
            <w:pPr>
              <w:spacing w:line="0" w:lineRule="atLeast"/>
              <w:rPr>
                <w:rFonts w:ascii="Times New Roman" w:hAnsi="Times New Roman"/>
                <w:sz w:val="22"/>
                <w:szCs w:val="22"/>
                <w:lang w:val="nl-NL"/>
              </w:rPr>
            </w:pPr>
            <w:r>
              <w:rPr>
                <w:rFonts w:ascii="Times New Roman" w:hAnsi="Times New Roman"/>
                <w:sz w:val="22"/>
                <w:szCs w:val="22"/>
                <w:lang w:val="nl-NL"/>
              </w:rPr>
              <w:t>Công ty AB (nguyên nhân xóa sổ: chi phí thu hồi lớn hơn số tiền thu hồi)</w:t>
            </w:r>
          </w:p>
        </w:tc>
        <w:tc>
          <w:tcPr>
            <w:tcW w:w="1440" w:type="dxa"/>
            <w:tcBorders>
              <w:top w:val="nil"/>
              <w:left w:val="nil"/>
              <w:right w:val="nil"/>
            </w:tcBorders>
            <w:vAlign w:val="bottom"/>
          </w:tcPr>
          <w:p w:rsidR="00366142" w:rsidRDefault="00366142" w:rsidP="00A04A18">
            <w:pPr>
              <w:jc w:val="center"/>
              <w:rPr>
                <w:rFonts w:ascii="Times New Roman" w:hAnsi="Times New Roman"/>
                <w:color w:val="000000"/>
                <w:sz w:val="22"/>
                <w:szCs w:val="22"/>
              </w:rPr>
            </w:pPr>
            <w:r>
              <w:rPr>
                <w:rFonts w:ascii="Times New Roman" w:hAnsi="Times New Roman"/>
                <w:color w:val="000000"/>
                <w:sz w:val="22"/>
                <w:szCs w:val="22"/>
              </w:rPr>
              <w:t>VND</w:t>
            </w:r>
          </w:p>
        </w:tc>
        <w:tc>
          <w:tcPr>
            <w:tcW w:w="270" w:type="dxa"/>
            <w:tcBorders>
              <w:top w:val="nil"/>
              <w:left w:val="nil"/>
              <w:right w:val="nil"/>
            </w:tcBorders>
            <w:vAlign w:val="bottom"/>
          </w:tcPr>
          <w:p w:rsidR="00366142" w:rsidRPr="0000183D" w:rsidRDefault="00366142" w:rsidP="00A04A18">
            <w:pPr>
              <w:jc w:val="right"/>
              <w:rPr>
                <w:rFonts w:ascii="Times New Roman" w:hAnsi="Times New Roman"/>
                <w:color w:val="000000"/>
                <w:sz w:val="22"/>
                <w:szCs w:val="22"/>
              </w:rPr>
            </w:pPr>
          </w:p>
        </w:tc>
        <w:tc>
          <w:tcPr>
            <w:tcW w:w="1789" w:type="dxa"/>
            <w:tcBorders>
              <w:top w:val="nil"/>
              <w:left w:val="nil"/>
              <w:bottom w:val="single" w:sz="4" w:space="0" w:color="auto"/>
              <w:right w:val="nil"/>
            </w:tcBorders>
            <w:shd w:val="clear" w:color="auto" w:fill="auto"/>
            <w:vAlign w:val="bottom"/>
          </w:tcPr>
          <w:p w:rsidR="00366142" w:rsidRPr="0000183D" w:rsidRDefault="00366142" w:rsidP="00A04A18">
            <w:pPr>
              <w:jc w:val="right"/>
              <w:rPr>
                <w:rFonts w:ascii="Times New Roman" w:hAnsi="Times New Roman"/>
                <w:color w:val="000000"/>
                <w:sz w:val="22"/>
                <w:szCs w:val="22"/>
              </w:rPr>
            </w:pPr>
            <w:r w:rsidRPr="0000183D">
              <w:rPr>
                <w:rFonts w:ascii="Times New Roman" w:hAnsi="Times New Roman"/>
                <w:color w:val="000000"/>
                <w:sz w:val="22"/>
                <w:szCs w:val="22"/>
              </w:rPr>
              <w:t>-</w:t>
            </w:r>
          </w:p>
        </w:tc>
        <w:tc>
          <w:tcPr>
            <w:tcW w:w="270" w:type="dxa"/>
            <w:tcBorders>
              <w:top w:val="nil"/>
              <w:left w:val="nil"/>
              <w:right w:val="nil"/>
            </w:tcBorders>
            <w:shd w:val="clear" w:color="auto" w:fill="auto"/>
            <w:vAlign w:val="bottom"/>
          </w:tcPr>
          <w:p w:rsidR="00366142" w:rsidRPr="0000183D" w:rsidRDefault="00366142" w:rsidP="00A04A18">
            <w:pPr>
              <w:jc w:val="right"/>
              <w:rPr>
                <w:rFonts w:ascii="Times New Roman" w:hAnsi="Times New Roman"/>
                <w:color w:val="000000"/>
                <w:sz w:val="22"/>
                <w:szCs w:val="22"/>
              </w:rPr>
            </w:pPr>
          </w:p>
        </w:tc>
        <w:tc>
          <w:tcPr>
            <w:tcW w:w="1866" w:type="dxa"/>
            <w:tcBorders>
              <w:top w:val="nil"/>
              <w:left w:val="nil"/>
              <w:bottom w:val="single" w:sz="4" w:space="0" w:color="auto"/>
              <w:right w:val="nil"/>
            </w:tcBorders>
            <w:shd w:val="clear" w:color="auto" w:fill="auto"/>
            <w:vAlign w:val="bottom"/>
          </w:tcPr>
          <w:p w:rsidR="00366142" w:rsidRPr="0000183D" w:rsidRDefault="00366142" w:rsidP="00A04A18">
            <w:pPr>
              <w:jc w:val="right"/>
              <w:rPr>
                <w:rFonts w:ascii="Times New Roman" w:hAnsi="Times New Roman"/>
                <w:color w:val="000000"/>
                <w:sz w:val="22"/>
                <w:szCs w:val="22"/>
              </w:rPr>
            </w:pPr>
            <w:r w:rsidRPr="0000183D">
              <w:rPr>
                <w:rFonts w:ascii="Times New Roman" w:hAnsi="Times New Roman"/>
                <w:color w:val="000000"/>
                <w:sz w:val="22"/>
                <w:szCs w:val="22"/>
              </w:rPr>
              <w:t>-</w:t>
            </w:r>
          </w:p>
        </w:tc>
      </w:tr>
      <w:tr w:rsidR="00366142" w:rsidRPr="0000183D" w:rsidTr="00A04A18">
        <w:trPr>
          <w:trHeight w:val="300"/>
        </w:trPr>
        <w:tc>
          <w:tcPr>
            <w:tcW w:w="361" w:type="dxa"/>
            <w:tcBorders>
              <w:top w:val="nil"/>
              <w:left w:val="nil"/>
              <w:bottom w:val="nil"/>
              <w:right w:val="nil"/>
            </w:tcBorders>
          </w:tcPr>
          <w:p w:rsidR="00366142" w:rsidRPr="00757D56" w:rsidRDefault="00366142" w:rsidP="00A04A18">
            <w:pPr>
              <w:rPr>
                <w:rFonts w:ascii="Times New Roman" w:hAnsi="Times New Roman"/>
                <w:b/>
                <w:bCs/>
                <w:sz w:val="22"/>
                <w:szCs w:val="22"/>
                <w:lang w:val="nl-NL"/>
              </w:rPr>
            </w:pPr>
          </w:p>
        </w:tc>
        <w:tc>
          <w:tcPr>
            <w:tcW w:w="3329" w:type="dxa"/>
            <w:tcBorders>
              <w:top w:val="nil"/>
              <w:left w:val="nil"/>
              <w:bottom w:val="nil"/>
              <w:right w:val="nil"/>
            </w:tcBorders>
            <w:shd w:val="clear" w:color="auto" w:fill="auto"/>
            <w:vAlign w:val="center"/>
          </w:tcPr>
          <w:p w:rsidR="00366142" w:rsidRPr="0000183D" w:rsidRDefault="00366142" w:rsidP="00A04A18">
            <w:pPr>
              <w:rPr>
                <w:rFonts w:ascii="Times New Roman" w:hAnsi="Times New Roman"/>
                <w:b/>
                <w:bCs/>
                <w:sz w:val="22"/>
                <w:szCs w:val="22"/>
              </w:rPr>
            </w:pPr>
            <w:r w:rsidRPr="0000183D">
              <w:rPr>
                <w:rFonts w:ascii="Times New Roman" w:hAnsi="Times New Roman"/>
                <w:b/>
                <w:bCs/>
                <w:sz w:val="22"/>
                <w:szCs w:val="22"/>
              </w:rPr>
              <w:t>Cộng</w:t>
            </w:r>
          </w:p>
        </w:tc>
        <w:tc>
          <w:tcPr>
            <w:tcW w:w="1440" w:type="dxa"/>
            <w:tcBorders>
              <w:left w:val="nil"/>
              <w:right w:val="nil"/>
            </w:tcBorders>
            <w:vAlign w:val="bottom"/>
          </w:tcPr>
          <w:p w:rsidR="00366142" w:rsidRPr="0000183D" w:rsidRDefault="00366142" w:rsidP="00A04A18">
            <w:pPr>
              <w:jc w:val="center"/>
              <w:rPr>
                <w:rFonts w:ascii="Times New Roman" w:hAnsi="Times New Roman"/>
                <w:color w:val="000000"/>
                <w:sz w:val="22"/>
                <w:szCs w:val="22"/>
              </w:rPr>
            </w:pPr>
          </w:p>
        </w:tc>
        <w:tc>
          <w:tcPr>
            <w:tcW w:w="270" w:type="dxa"/>
            <w:tcBorders>
              <w:left w:val="nil"/>
              <w:right w:val="nil"/>
            </w:tcBorders>
            <w:vAlign w:val="bottom"/>
          </w:tcPr>
          <w:p w:rsidR="00366142" w:rsidRPr="0000183D" w:rsidRDefault="00366142" w:rsidP="00A04A18">
            <w:pPr>
              <w:jc w:val="right"/>
              <w:rPr>
                <w:rFonts w:ascii="Times New Roman" w:hAnsi="Times New Roman"/>
                <w:color w:val="000000"/>
                <w:sz w:val="22"/>
                <w:szCs w:val="22"/>
              </w:rPr>
            </w:pPr>
          </w:p>
        </w:tc>
        <w:tc>
          <w:tcPr>
            <w:tcW w:w="1789" w:type="dxa"/>
            <w:tcBorders>
              <w:top w:val="single" w:sz="4" w:space="0" w:color="auto"/>
              <w:left w:val="nil"/>
              <w:bottom w:val="double" w:sz="4" w:space="0" w:color="auto"/>
              <w:right w:val="nil"/>
            </w:tcBorders>
            <w:shd w:val="clear" w:color="auto" w:fill="auto"/>
            <w:vAlign w:val="bottom"/>
          </w:tcPr>
          <w:p w:rsidR="00366142" w:rsidRPr="0000183D" w:rsidRDefault="00366142" w:rsidP="00A04A18">
            <w:pPr>
              <w:jc w:val="right"/>
              <w:rPr>
                <w:rFonts w:ascii="Times New Roman" w:hAnsi="Times New Roman"/>
                <w:b/>
                <w:color w:val="000000"/>
                <w:sz w:val="22"/>
                <w:szCs w:val="22"/>
              </w:rPr>
            </w:pPr>
            <w:r w:rsidRPr="0000183D">
              <w:rPr>
                <w:rFonts w:ascii="Times New Roman" w:hAnsi="Times New Roman"/>
                <w:b/>
                <w:color w:val="000000"/>
                <w:sz w:val="22"/>
                <w:szCs w:val="22"/>
              </w:rPr>
              <w:t>-</w:t>
            </w:r>
          </w:p>
        </w:tc>
        <w:tc>
          <w:tcPr>
            <w:tcW w:w="270" w:type="dxa"/>
            <w:tcBorders>
              <w:left w:val="nil"/>
              <w:right w:val="nil"/>
            </w:tcBorders>
            <w:shd w:val="clear" w:color="auto" w:fill="auto"/>
            <w:vAlign w:val="bottom"/>
          </w:tcPr>
          <w:p w:rsidR="00366142" w:rsidRPr="0000183D" w:rsidRDefault="00366142" w:rsidP="00A04A18">
            <w:pPr>
              <w:jc w:val="right"/>
              <w:rPr>
                <w:rFonts w:ascii="Times New Roman" w:hAnsi="Times New Roman"/>
                <w:b/>
                <w:color w:val="000000"/>
                <w:sz w:val="22"/>
                <w:szCs w:val="22"/>
              </w:rPr>
            </w:pPr>
          </w:p>
        </w:tc>
        <w:tc>
          <w:tcPr>
            <w:tcW w:w="1866" w:type="dxa"/>
            <w:tcBorders>
              <w:top w:val="single" w:sz="4" w:space="0" w:color="auto"/>
              <w:left w:val="nil"/>
              <w:bottom w:val="double" w:sz="4" w:space="0" w:color="auto"/>
              <w:right w:val="nil"/>
            </w:tcBorders>
            <w:shd w:val="clear" w:color="auto" w:fill="auto"/>
            <w:vAlign w:val="bottom"/>
          </w:tcPr>
          <w:p w:rsidR="00366142" w:rsidRPr="0000183D" w:rsidRDefault="00366142" w:rsidP="00A04A18">
            <w:pPr>
              <w:jc w:val="right"/>
              <w:rPr>
                <w:rFonts w:ascii="Times New Roman" w:hAnsi="Times New Roman"/>
                <w:b/>
                <w:color w:val="000000"/>
                <w:sz w:val="22"/>
                <w:szCs w:val="22"/>
              </w:rPr>
            </w:pPr>
            <w:r w:rsidRPr="0000183D">
              <w:rPr>
                <w:rFonts w:ascii="Times New Roman" w:hAnsi="Times New Roman"/>
                <w:b/>
                <w:color w:val="000000"/>
                <w:sz w:val="22"/>
                <w:szCs w:val="22"/>
              </w:rPr>
              <w:t>-</w:t>
            </w:r>
          </w:p>
        </w:tc>
      </w:tr>
    </w:tbl>
    <w:p w:rsidR="00366142" w:rsidRDefault="00366142" w:rsidP="00366142">
      <w:pPr>
        <w:pStyle w:val="ListParagraph"/>
        <w:numPr>
          <w:ilvl w:val="4"/>
          <w:numId w:val="5"/>
        </w:numPr>
        <w:tabs>
          <w:tab w:val="clear" w:pos="3600"/>
          <w:tab w:val="left" w:pos="450"/>
          <w:tab w:val="right" w:pos="9288"/>
        </w:tabs>
        <w:spacing w:before="240" w:after="60"/>
        <w:ind w:hanging="3510"/>
        <w:contextualSpacing/>
        <w:rPr>
          <w:b/>
          <w:szCs w:val="22"/>
          <w:lang w:val="nl-NL"/>
        </w:rPr>
      </w:pPr>
      <w:r w:rsidRPr="00F744D2">
        <w:rPr>
          <w:b/>
          <w:szCs w:val="22"/>
          <w:lang w:val="nl-NL"/>
        </w:rPr>
        <w:t>Các thông tin khác về các khoản mục ngoài Bảng cân đối kế toán</w:t>
      </w:r>
      <w:r>
        <w:rPr>
          <w:b/>
          <w:szCs w:val="22"/>
          <w:lang w:val="nl-NL"/>
        </w:rPr>
        <w:t xml:space="preserve"> </w:t>
      </w:r>
    </w:p>
    <w:p w:rsidR="00366142" w:rsidRPr="00EB3B13" w:rsidRDefault="00366142" w:rsidP="00440C4E">
      <w:pPr>
        <w:numPr>
          <w:ilvl w:val="0"/>
          <w:numId w:val="5"/>
        </w:numPr>
        <w:tabs>
          <w:tab w:val="clear" w:pos="720"/>
          <w:tab w:val="num" w:pos="450"/>
        </w:tabs>
        <w:spacing w:before="240"/>
        <w:ind w:left="446" w:hanging="158"/>
        <w:jc w:val="both"/>
        <w:rPr>
          <w:rFonts w:ascii="Times New Roman" w:hAnsi="Times New Roman"/>
          <w:b/>
          <w:bCs/>
          <w:sz w:val="22"/>
          <w:szCs w:val="22"/>
          <w:lang w:val="nl-NL"/>
        </w:rPr>
      </w:pPr>
      <w:r w:rsidRPr="00013C37">
        <w:rPr>
          <w:rFonts w:ascii="Times New Roman" w:hAnsi="Times New Roman"/>
          <w:b/>
          <w:bCs/>
          <w:sz w:val="22"/>
          <w:szCs w:val="22"/>
          <w:lang w:val="nl-NL"/>
        </w:rPr>
        <w:t>THÔNG TIN BỔ SUNG CHO CÁC KHOẢN MỤC</w:t>
      </w:r>
      <w:r w:rsidRPr="00EB3B13">
        <w:rPr>
          <w:rFonts w:ascii="Times New Roman" w:hAnsi="Times New Roman"/>
          <w:b/>
          <w:bCs/>
          <w:sz w:val="22"/>
          <w:szCs w:val="22"/>
          <w:lang w:val="nl-NL"/>
        </w:rPr>
        <w:t xml:space="preserve"> TRÌNH BÀY TRONG BÁO CÁO KẾT QUẢ HOẠT ĐỘNG KINH DOANH</w:t>
      </w:r>
      <w:r>
        <w:rPr>
          <w:rFonts w:ascii="Times New Roman" w:hAnsi="Times New Roman"/>
          <w:b/>
          <w:bCs/>
          <w:sz w:val="22"/>
          <w:szCs w:val="22"/>
          <w:lang w:val="nl-NL"/>
        </w:rPr>
        <w:t xml:space="preserve"> </w:t>
      </w:r>
    </w:p>
    <w:p w:rsidR="00366142" w:rsidRPr="00FF37B5" w:rsidRDefault="00366142" w:rsidP="00366142">
      <w:pPr>
        <w:spacing w:before="240" w:after="120"/>
        <w:ind w:left="480"/>
        <w:jc w:val="right"/>
        <w:outlineLvl w:val="0"/>
        <w:rPr>
          <w:rFonts w:ascii="Times New Roman" w:hAnsi="Times New Roman"/>
          <w:b/>
          <w:bCs/>
          <w:sz w:val="22"/>
          <w:szCs w:val="22"/>
          <w:lang w:val="en-US"/>
        </w:rPr>
      </w:pPr>
      <w:r w:rsidRPr="00FF37B5">
        <w:rPr>
          <w:rFonts w:ascii="Times New Roman" w:hAnsi="Times New Roman"/>
          <w:b/>
          <w:sz w:val="22"/>
          <w:szCs w:val="22"/>
          <w:lang w:val="nl-NL"/>
        </w:rPr>
        <w:t>Đơn vị</w:t>
      </w:r>
      <w:r>
        <w:rPr>
          <w:rFonts w:ascii="Times New Roman" w:hAnsi="Times New Roman"/>
          <w:b/>
          <w:sz w:val="22"/>
          <w:szCs w:val="22"/>
          <w:lang w:val="nl-NL"/>
        </w:rPr>
        <w:t xml:space="preserve"> tính: VND</w:t>
      </w:r>
    </w:p>
    <w:p w:rsidR="00366142" w:rsidRPr="001966EA" w:rsidRDefault="00366142" w:rsidP="00366142">
      <w:pPr>
        <w:numPr>
          <w:ilvl w:val="1"/>
          <w:numId w:val="5"/>
        </w:numPr>
        <w:spacing w:before="240" w:after="120"/>
        <w:jc w:val="both"/>
        <w:rPr>
          <w:rFonts w:ascii="Times New Roman" w:hAnsi="Times New Roman"/>
          <w:b/>
          <w:bCs/>
          <w:sz w:val="22"/>
          <w:szCs w:val="22"/>
          <w:lang w:val="en-US"/>
        </w:rPr>
      </w:pPr>
      <w:r>
        <w:rPr>
          <w:rFonts w:ascii="Times New Roman" w:hAnsi="Times New Roman"/>
          <w:b/>
          <w:bCs/>
          <w:sz w:val="22"/>
          <w:szCs w:val="22"/>
          <w:lang w:val="en-US"/>
        </w:rPr>
        <w:t>Tổng d</w:t>
      </w:r>
      <w:r w:rsidRPr="001966EA">
        <w:rPr>
          <w:rFonts w:ascii="Times New Roman" w:hAnsi="Times New Roman"/>
          <w:b/>
          <w:bCs/>
          <w:sz w:val="22"/>
          <w:szCs w:val="22"/>
          <w:lang w:val="en-US"/>
        </w:rPr>
        <w:t xml:space="preserve">oanh thu </w:t>
      </w:r>
      <w:r w:rsidRPr="00FF37B5">
        <w:rPr>
          <w:rFonts w:ascii="Times New Roman" w:hAnsi="Times New Roman"/>
          <w:b/>
          <w:bCs/>
          <w:sz w:val="22"/>
          <w:szCs w:val="22"/>
          <w:lang w:val="en-US"/>
        </w:rPr>
        <w:t>bán hàng và cung cấp dịch vụ</w:t>
      </w:r>
    </w:p>
    <w:tbl>
      <w:tblPr>
        <w:tblW w:w="9270" w:type="dxa"/>
        <w:tblInd w:w="198" w:type="dxa"/>
        <w:tblLook w:val="0000" w:firstRow="0" w:lastRow="0" w:firstColumn="0" w:lastColumn="0" w:noHBand="0" w:noVBand="0"/>
      </w:tblPr>
      <w:tblGrid>
        <w:gridCol w:w="412"/>
        <w:gridCol w:w="4906"/>
        <w:gridCol w:w="1796"/>
        <w:gridCol w:w="248"/>
        <w:gridCol w:w="1908"/>
      </w:tblGrid>
      <w:tr w:rsidR="00824D52" w:rsidRPr="009D3DAB" w:rsidTr="00273832">
        <w:trPr>
          <w:trHeight w:val="183"/>
          <w:tblHeader/>
        </w:trPr>
        <w:tc>
          <w:tcPr>
            <w:tcW w:w="412" w:type="dxa"/>
            <w:tcBorders>
              <w:top w:val="nil"/>
              <w:left w:val="nil"/>
              <w:bottom w:val="nil"/>
              <w:right w:val="nil"/>
            </w:tcBorders>
          </w:tcPr>
          <w:p w:rsidR="00824D52" w:rsidRPr="009D3DAB" w:rsidRDefault="00824D52" w:rsidP="00A04A18">
            <w:pPr>
              <w:rPr>
                <w:rFonts w:ascii="Times New Roman" w:hAnsi="Times New Roman"/>
                <w:sz w:val="22"/>
                <w:szCs w:val="22"/>
                <w:lang w:val="en-US"/>
              </w:rPr>
            </w:pPr>
          </w:p>
        </w:tc>
        <w:tc>
          <w:tcPr>
            <w:tcW w:w="4906" w:type="dxa"/>
            <w:tcBorders>
              <w:top w:val="nil"/>
              <w:left w:val="nil"/>
              <w:bottom w:val="nil"/>
              <w:right w:val="nil"/>
            </w:tcBorders>
            <w:shd w:val="clear" w:color="auto" w:fill="auto"/>
            <w:vAlign w:val="center"/>
          </w:tcPr>
          <w:p w:rsidR="00824D52" w:rsidRPr="009D3DAB" w:rsidRDefault="00824D52" w:rsidP="00A04A18">
            <w:pPr>
              <w:rPr>
                <w:rFonts w:ascii="Times New Roman" w:hAnsi="Times New Roman"/>
                <w:sz w:val="22"/>
                <w:szCs w:val="22"/>
                <w:lang w:val="en-US"/>
              </w:rPr>
            </w:pPr>
          </w:p>
        </w:tc>
        <w:tc>
          <w:tcPr>
            <w:tcW w:w="1796" w:type="dxa"/>
            <w:tcBorders>
              <w:top w:val="nil"/>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48" w:type="dxa"/>
            <w:tcBorders>
              <w:top w:val="nil"/>
              <w:left w:val="nil"/>
              <w:bottom w:val="nil"/>
              <w:right w:val="nil"/>
            </w:tcBorders>
            <w:shd w:val="clear" w:color="auto" w:fill="auto"/>
            <w:vAlign w:val="bottom"/>
          </w:tcPr>
          <w:p w:rsidR="00824D52" w:rsidRPr="00273832" w:rsidRDefault="00824D52" w:rsidP="00824D52">
            <w:pPr>
              <w:jc w:val="right"/>
              <w:rPr>
                <w:rFonts w:ascii="Times New Roman" w:hAnsi="Times New Roman"/>
                <w:sz w:val="22"/>
                <w:szCs w:val="22"/>
              </w:rPr>
            </w:pPr>
          </w:p>
        </w:tc>
        <w:tc>
          <w:tcPr>
            <w:tcW w:w="1908" w:type="dxa"/>
            <w:tcBorders>
              <w:top w:val="nil"/>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9D3DAB" w:rsidTr="00E41839">
        <w:trPr>
          <w:trHeight w:val="308"/>
        </w:trPr>
        <w:tc>
          <w:tcPr>
            <w:tcW w:w="412" w:type="dxa"/>
            <w:tcBorders>
              <w:top w:val="nil"/>
              <w:left w:val="nil"/>
              <w:bottom w:val="nil"/>
              <w:right w:val="nil"/>
            </w:tcBorders>
          </w:tcPr>
          <w:p w:rsidR="00366142" w:rsidRPr="00F576F2" w:rsidRDefault="00366142" w:rsidP="00E41839">
            <w:pPr>
              <w:jc w:val="right"/>
              <w:rPr>
                <w:rFonts w:ascii="Times New Roman" w:hAnsi="Times New Roman"/>
                <w:b/>
                <w:iCs/>
                <w:sz w:val="22"/>
                <w:szCs w:val="22"/>
              </w:rPr>
            </w:pPr>
            <w:r w:rsidRPr="00F576F2">
              <w:rPr>
                <w:rFonts w:ascii="Times New Roman" w:hAnsi="Times New Roman"/>
                <w:b/>
                <w:iCs/>
                <w:sz w:val="22"/>
                <w:szCs w:val="22"/>
              </w:rPr>
              <w:t>a)</w:t>
            </w:r>
          </w:p>
        </w:tc>
        <w:tc>
          <w:tcPr>
            <w:tcW w:w="4906" w:type="dxa"/>
            <w:tcBorders>
              <w:top w:val="nil"/>
              <w:left w:val="nil"/>
              <w:bottom w:val="nil"/>
              <w:right w:val="nil"/>
            </w:tcBorders>
            <w:shd w:val="clear" w:color="auto" w:fill="auto"/>
            <w:vAlign w:val="bottom"/>
          </w:tcPr>
          <w:p w:rsidR="00366142" w:rsidRPr="00F576F2" w:rsidRDefault="00366142" w:rsidP="00E41839">
            <w:pPr>
              <w:rPr>
                <w:rFonts w:ascii="Times New Roman" w:hAnsi="Times New Roman"/>
                <w:b/>
                <w:iCs/>
                <w:sz w:val="22"/>
                <w:szCs w:val="22"/>
              </w:rPr>
            </w:pPr>
            <w:r w:rsidRPr="00F576F2">
              <w:rPr>
                <w:rFonts w:ascii="Times New Roman" w:hAnsi="Times New Roman"/>
                <w:b/>
                <w:iCs/>
                <w:sz w:val="22"/>
                <w:szCs w:val="22"/>
              </w:rPr>
              <w:t xml:space="preserve">Doanh thu </w:t>
            </w:r>
          </w:p>
        </w:tc>
        <w:tc>
          <w:tcPr>
            <w:tcW w:w="1796" w:type="dxa"/>
            <w:tcBorders>
              <w:top w:val="nil"/>
              <w:left w:val="nil"/>
              <w:bottom w:val="nil"/>
              <w:right w:val="nil"/>
            </w:tcBorders>
            <w:shd w:val="clear" w:color="auto" w:fill="auto"/>
            <w:vAlign w:val="center"/>
          </w:tcPr>
          <w:p w:rsidR="00366142" w:rsidRPr="00F576F2" w:rsidRDefault="00366142" w:rsidP="00E41839">
            <w:pPr>
              <w:jc w:val="right"/>
              <w:rPr>
                <w:rFonts w:ascii="Times New Roman" w:hAnsi="Times New Roman"/>
                <w:b/>
                <w:sz w:val="22"/>
                <w:szCs w:val="22"/>
              </w:rPr>
            </w:pPr>
          </w:p>
        </w:tc>
        <w:tc>
          <w:tcPr>
            <w:tcW w:w="248" w:type="dxa"/>
            <w:tcBorders>
              <w:top w:val="nil"/>
              <w:left w:val="nil"/>
              <w:bottom w:val="nil"/>
              <w:right w:val="nil"/>
            </w:tcBorders>
            <w:shd w:val="clear" w:color="auto" w:fill="auto"/>
            <w:vAlign w:val="center"/>
          </w:tcPr>
          <w:p w:rsidR="00366142" w:rsidRPr="00F576F2" w:rsidRDefault="00366142" w:rsidP="00E41839">
            <w:pPr>
              <w:jc w:val="right"/>
              <w:rPr>
                <w:rFonts w:ascii="Times New Roman" w:hAnsi="Times New Roman"/>
                <w:b/>
                <w:sz w:val="22"/>
                <w:szCs w:val="22"/>
              </w:rPr>
            </w:pPr>
          </w:p>
        </w:tc>
        <w:tc>
          <w:tcPr>
            <w:tcW w:w="1908" w:type="dxa"/>
            <w:tcBorders>
              <w:top w:val="nil"/>
              <w:left w:val="nil"/>
              <w:bottom w:val="nil"/>
              <w:right w:val="nil"/>
            </w:tcBorders>
            <w:shd w:val="clear" w:color="auto" w:fill="auto"/>
            <w:vAlign w:val="bottom"/>
          </w:tcPr>
          <w:p w:rsidR="00366142" w:rsidRPr="00F576F2" w:rsidRDefault="00366142" w:rsidP="00E41839">
            <w:pPr>
              <w:jc w:val="right"/>
              <w:rPr>
                <w:rFonts w:ascii="Times New Roman" w:hAnsi="Times New Roman"/>
                <w:b/>
                <w:sz w:val="22"/>
                <w:szCs w:val="22"/>
              </w:rPr>
            </w:pPr>
          </w:p>
        </w:tc>
      </w:tr>
      <w:tr w:rsidR="00366142" w:rsidRPr="009D3DAB" w:rsidTr="0074187C">
        <w:trPr>
          <w:trHeight w:val="300"/>
        </w:trPr>
        <w:tc>
          <w:tcPr>
            <w:tcW w:w="412" w:type="dxa"/>
            <w:tcBorders>
              <w:top w:val="nil"/>
              <w:left w:val="nil"/>
              <w:bottom w:val="nil"/>
              <w:right w:val="nil"/>
            </w:tcBorders>
            <w:vAlign w:val="bottom"/>
          </w:tcPr>
          <w:p w:rsidR="00366142" w:rsidRPr="009D3DAB" w:rsidRDefault="00366142" w:rsidP="0074187C">
            <w:pPr>
              <w:ind w:left="252"/>
              <w:rPr>
                <w:rFonts w:ascii="Times New Roman" w:hAnsi="Times New Roman"/>
                <w:iCs/>
                <w:sz w:val="22"/>
                <w:szCs w:val="22"/>
              </w:rPr>
            </w:pPr>
          </w:p>
        </w:tc>
        <w:tc>
          <w:tcPr>
            <w:tcW w:w="4906" w:type="dxa"/>
            <w:tcBorders>
              <w:top w:val="nil"/>
              <w:left w:val="nil"/>
              <w:bottom w:val="nil"/>
              <w:right w:val="nil"/>
            </w:tcBorders>
            <w:shd w:val="clear" w:color="auto" w:fill="auto"/>
            <w:vAlign w:val="bottom"/>
          </w:tcPr>
          <w:p w:rsidR="00366142" w:rsidRPr="009D3DAB" w:rsidRDefault="00366142" w:rsidP="00E41839">
            <w:pPr>
              <w:rPr>
                <w:rFonts w:ascii="Times New Roman" w:hAnsi="Times New Roman"/>
                <w:iCs/>
                <w:sz w:val="22"/>
                <w:szCs w:val="22"/>
              </w:rPr>
            </w:pPr>
            <w:r w:rsidRPr="009D3DAB">
              <w:rPr>
                <w:rFonts w:ascii="Times New Roman" w:hAnsi="Times New Roman"/>
                <w:iCs/>
                <w:sz w:val="22"/>
                <w:szCs w:val="22"/>
              </w:rPr>
              <w:t xml:space="preserve">Doanh thu bán hàng </w:t>
            </w:r>
          </w:p>
        </w:tc>
        <w:tc>
          <w:tcPr>
            <w:tcW w:w="1796" w:type="dxa"/>
            <w:tcBorders>
              <w:top w:val="nil"/>
              <w:left w:val="nil"/>
              <w:bottom w:val="nil"/>
              <w:right w:val="nil"/>
            </w:tcBorders>
            <w:shd w:val="clear" w:color="auto" w:fill="auto"/>
            <w:vAlign w:val="bottom"/>
          </w:tcPr>
          <w:p w:rsidR="00366142" w:rsidRPr="00F576F2" w:rsidRDefault="00366142" w:rsidP="00E41839">
            <w:pPr>
              <w:jc w:val="right"/>
              <w:rPr>
                <w:rFonts w:ascii="Times New Roman" w:hAnsi="Times New Roman"/>
                <w:sz w:val="22"/>
                <w:szCs w:val="22"/>
              </w:rPr>
            </w:pPr>
            <w:r w:rsidRPr="00F576F2">
              <w:rPr>
                <w:rFonts w:ascii="Times New Roman" w:hAnsi="Times New Roman"/>
                <w:sz w:val="22"/>
                <w:szCs w:val="22"/>
              </w:rPr>
              <w:t>-</w:t>
            </w:r>
          </w:p>
        </w:tc>
        <w:tc>
          <w:tcPr>
            <w:tcW w:w="248" w:type="dxa"/>
            <w:tcBorders>
              <w:top w:val="nil"/>
              <w:left w:val="nil"/>
              <w:bottom w:val="nil"/>
              <w:right w:val="nil"/>
            </w:tcBorders>
            <w:shd w:val="clear" w:color="auto" w:fill="auto"/>
            <w:vAlign w:val="bottom"/>
          </w:tcPr>
          <w:p w:rsidR="00366142" w:rsidRPr="00F576F2" w:rsidRDefault="00366142" w:rsidP="00E41839">
            <w:pPr>
              <w:jc w:val="right"/>
              <w:rPr>
                <w:rFonts w:ascii="Times New Roman" w:hAnsi="Times New Roman"/>
                <w:sz w:val="22"/>
                <w:szCs w:val="22"/>
              </w:rPr>
            </w:pPr>
          </w:p>
        </w:tc>
        <w:tc>
          <w:tcPr>
            <w:tcW w:w="1908" w:type="dxa"/>
            <w:tcBorders>
              <w:top w:val="nil"/>
              <w:left w:val="nil"/>
              <w:bottom w:val="nil"/>
              <w:right w:val="nil"/>
            </w:tcBorders>
            <w:shd w:val="clear" w:color="auto" w:fill="auto"/>
            <w:vAlign w:val="bottom"/>
          </w:tcPr>
          <w:p w:rsidR="00366142" w:rsidRPr="00F576F2" w:rsidRDefault="00366142" w:rsidP="00E41839">
            <w:pPr>
              <w:jc w:val="right"/>
              <w:rPr>
                <w:rFonts w:ascii="Times New Roman" w:hAnsi="Times New Roman"/>
                <w:sz w:val="22"/>
                <w:szCs w:val="22"/>
              </w:rPr>
            </w:pPr>
            <w:r w:rsidRPr="00F576F2">
              <w:rPr>
                <w:rFonts w:ascii="Times New Roman" w:hAnsi="Times New Roman"/>
                <w:sz w:val="22"/>
                <w:szCs w:val="22"/>
              </w:rPr>
              <w:t>-</w:t>
            </w:r>
          </w:p>
        </w:tc>
      </w:tr>
      <w:tr w:rsidR="00366142" w:rsidRPr="009D3DAB" w:rsidTr="0074187C">
        <w:trPr>
          <w:trHeight w:val="300"/>
        </w:trPr>
        <w:tc>
          <w:tcPr>
            <w:tcW w:w="412" w:type="dxa"/>
            <w:tcBorders>
              <w:top w:val="nil"/>
              <w:left w:val="nil"/>
              <w:bottom w:val="nil"/>
              <w:right w:val="nil"/>
            </w:tcBorders>
            <w:vAlign w:val="bottom"/>
          </w:tcPr>
          <w:p w:rsidR="00366142" w:rsidRPr="009D3DAB" w:rsidRDefault="00366142" w:rsidP="0074187C">
            <w:pPr>
              <w:ind w:left="252"/>
              <w:rPr>
                <w:rFonts w:ascii="Times New Roman" w:hAnsi="Times New Roman"/>
                <w:iCs/>
                <w:sz w:val="22"/>
                <w:szCs w:val="22"/>
              </w:rPr>
            </w:pPr>
          </w:p>
        </w:tc>
        <w:tc>
          <w:tcPr>
            <w:tcW w:w="4906" w:type="dxa"/>
            <w:tcBorders>
              <w:top w:val="nil"/>
              <w:left w:val="nil"/>
              <w:bottom w:val="nil"/>
              <w:right w:val="nil"/>
            </w:tcBorders>
            <w:shd w:val="clear" w:color="auto" w:fill="auto"/>
            <w:vAlign w:val="bottom"/>
          </w:tcPr>
          <w:p w:rsidR="00366142" w:rsidRPr="009D3DAB" w:rsidRDefault="00366142" w:rsidP="00E41839">
            <w:pPr>
              <w:rPr>
                <w:rFonts w:ascii="Times New Roman" w:hAnsi="Times New Roman"/>
                <w:iCs/>
                <w:sz w:val="22"/>
                <w:szCs w:val="22"/>
              </w:rPr>
            </w:pPr>
            <w:r w:rsidRPr="009D3DAB">
              <w:rPr>
                <w:rFonts w:ascii="Times New Roman" w:hAnsi="Times New Roman"/>
                <w:iCs/>
                <w:sz w:val="22"/>
                <w:szCs w:val="22"/>
              </w:rPr>
              <w:t xml:space="preserve">Doanh thu </w:t>
            </w:r>
            <w:r>
              <w:rPr>
                <w:rFonts w:ascii="Times New Roman" w:hAnsi="Times New Roman"/>
                <w:iCs/>
                <w:sz w:val="22"/>
                <w:szCs w:val="22"/>
              </w:rPr>
              <w:t>hợp đồng</w:t>
            </w:r>
            <w:r w:rsidRPr="009D3DAB">
              <w:rPr>
                <w:rFonts w:ascii="Times New Roman" w:hAnsi="Times New Roman"/>
                <w:iCs/>
                <w:sz w:val="22"/>
                <w:szCs w:val="22"/>
              </w:rPr>
              <w:t xml:space="preserve"> xây dựng</w:t>
            </w:r>
          </w:p>
        </w:tc>
        <w:tc>
          <w:tcPr>
            <w:tcW w:w="1796" w:type="dxa"/>
            <w:tcBorders>
              <w:top w:val="nil"/>
              <w:left w:val="nil"/>
              <w:bottom w:val="nil"/>
              <w:right w:val="nil"/>
            </w:tcBorders>
            <w:shd w:val="clear" w:color="auto" w:fill="auto"/>
            <w:vAlign w:val="bottom"/>
          </w:tcPr>
          <w:p w:rsidR="00366142" w:rsidRPr="00F576F2" w:rsidRDefault="00366142" w:rsidP="00E41839">
            <w:pPr>
              <w:jc w:val="right"/>
              <w:rPr>
                <w:rFonts w:ascii="Times New Roman" w:hAnsi="Times New Roman"/>
                <w:sz w:val="22"/>
                <w:szCs w:val="22"/>
              </w:rPr>
            </w:pPr>
            <w:r w:rsidRPr="00F576F2">
              <w:rPr>
                <w:rFonts w:ascii="Times New Roman" w:hAnsi="Times New Roman"/>
                <w:sz w:val="22"/>
                <w:szCs w:val="22"/>
              </w:rPr>
              <w:t>-</w:t>
            </w:r>
          </w:p>
        </w:tc>
        <w:tc>
          <w:tcPr>
            <w:tcW w:w="248" w:type="dxa"/>
            <w:tcBorders>
              <w:top w:val="nil"/>
              <w:left w:val="nil"/>
              <w:bottom w:val="nil"/>
              <w:right w:val="nil"/>
            </w:tcBorders>
            <w:shd w:val="clear" w:color="auto" w:fill="auto"/>
            <w:vAlign w:val="bottom"/>
          </w:tcPr>
          <w:p w:rsidR="00366142" w:rsidRPr="00F576F2" w:rsidRDefault="00366142" w:rsidP="00E41839">
            <w:pPr>
              <w:jc w:val="right"/>
              <w:rPr>
                <w:rFonts w:ascii="Times New Roman" w:hAnsi="Times New Roman"/>
                <w:sz w:val="22"/>
                <w:szCs w:val="22"/>
              </w:rPr>
            </w:pPr>
          </w:p>
        </w:tc>
        <w:tc>
          <w:tcPr>
            <w:tcW w:w="1908" w:type="dxa"/>
            <w:tcBorders>
              <w:top w:val="nil"/>
              <w:left w:val="nil"/>
              <w:bottom w:val="nil"/>
              <w:right w:val="nil"/>
            </w:tcBorders>
            <w:shd w:val="clear" w:color="auto" w:fill="auto"/>
            <w:vAlign w:val="bottom"/>
          </w:tcPr>
          <w:p w:rsidR="00366142" w:rsidRPr="00F576F2" w:rsidRDefault="00366142" w:rsidP="00E41839">
            <w:pPr>
              <w:jc w:val="right"/>
              <w:rPr>
                <w:rFonts w:ascii="Times New Roman" w:hAnsi="Times New Roman"/>
                <w:sz w:val="22"/>
                <w:szCs w:val="22"/>
              </w:rPr>
            </w:pPr>
            <w:r w:rsidRPr="00F576F2">
              <w:rPr>
                <w:rFonts w:ascii="Times New Roman" w:hAnsi="Times New Roman"/>
                <w:sz w:val="22"/>
                <w:szCs w:val="22"/>
              </w:rPr>
              <w:t>-</w:t>
            </w:r>
          </w:p>
        </w:tc>
      </w:tr>
      <w:tr w:rsidR="00366142" w:rsidRPr="009D3DAB" w:rsidTr="0074187C">
        <w:trPr>
          <w:trHeight w:val="300"/>
        </w:trPr>
        <w:tc>
          <w:tcPr>
            <w:tcW w:w="412" w:type="dxa"/>
            <w:tcBorders>
              <w:top w:val="nil"/>
              <w:left w:val="nil"/>
              <w:bottom w:val="nil"/>
              <w:right w:val="nil"/>
            </w:tcBorders>
            <w:vAlign w:val="bottom"/>
          </w:tcPr>
          <w:p w:rsidR="00366142" w:rsidRPr="009D3DAB" w:rsidRDefault="00366142" w:rsidP="0074187C">
            <w:pPr>
              <w:ind w:left="252"/>
              <w:rPr>
                <w:rFonts w:ascii="Times New Roman" w:hAnsi="Times New Roman"/>
                <w:iCs/>
                <w:sz w:val="22"/>
                <w:szCs w:val="22"/>
              </w:rPr>
            </w:pPr>
          </w:p>
        </w:tc>
        <w:tc>
          <w:tcPr>
            <w:tcW w:w="4906" w:type="dxa"/>
            <w:tcBorders>
              <w:top w:val="nil"/>
              <w:left w:val="nil"/>
              <w:bottom w:val="nil"/>
              <w:right w:val="nil"/>
            </w:tcBorders>
            <w:shd w:val="clear" w:color="auto" w:fill="auto"/>
            <w:vAlign w:val="bottom"/>
          </w:tcPr>
          <w:p w:rsidR="00366142" w:rsidRPr="009D3DAB" w:rsidRDefault="00366142" w:rsidP="00E41839">
            <w:pPr>
              <w:rPr>
                <w:rFonts w:ascii="Times New Roman" w:hAnsi="Times New Roman"/>
                <w:iCs/>
                <w:sz w:val="22"/>
                <w:szCs w:val="22"/>
              </w:rPr>
            </w:pPr>
            <w:r w:rsidRPr="009D3DAB">
              <w:rPr>
                <w:rFonts w:ascii="Times New Roman" w:hAnsi="Times New Roman"/>
                <w:iCs/>
                <w:sz w:val="22"/>
                <w:szCs w:val="22"/>
              </w:rPr>
              <w:t>Doanh thu cung cấp dịch vụ</w:t>
            </w:r>
          </w:p>
        </w:tc>
        <w:tc>
          <w:tcPr>
            <w:tcW w:w="1796" w:type="dxa"/>
            <w:tcBorders>
              <w:top w:val="nil"/>
              <w:left w:val="nil"/>
              <w:bottom w:val="nil"/>
              <w:right w:val="nil"/>
            </w:tcBorders>
            <w:shd w:val="clear" w:color="auto" w:fill="auto"/>
            <w:vAlign w:val="bottom"/>
          </w:tcPr>
          <w:p w:rsidR="00366142" w:rsidRPr="00F576F2" w:rsidRDefault="00366142" w:rsidP="00E41839">
            <w:pPr>
              <w:jc w:val="right"/>
              <w:rPr>
                <w:rFonts w:ascii="Times New Roman" w:hAnsi="Times New Roman"/>
                <w:sz w:val="22"/>
                <w:szCs w:val="22"/>
              </w:rPr>
            </w:pPr>
            <w:r w:rsidRPr="00F576F2">
              <w:rPr>
                <w:rFonts w:ascii="Times New Roman" w:hAnsi="Times New Roman"/>
                <w:sz w:val="22"/>
                <w:szCs w:val="22"/>
              </w:rPr>
              <w:t>-</w:t>
            </w:r>
          </w:p>
        </w:tc>
        <w:tc>
          <w:tcPr>
            <w:tcW w:w="248" w:type="dxa"/>
            <w:tcBorders>
              <w:top w:val="nil"/>
              <w:left w:val="nil"/>
              <w:bottom w:val="nil"/>
              <w:right w:val="nil"/>
            </w:tcBorders>
            <w:shd w:val="clear" w:color="auto" w:fill="auto"/>
            <w:vAlign w:val="bottom"/>
          </w:tcPr>
          <w:p w:rsidR="00366142" w:rsidRPr="00F576F2" w:rsidRDefault="00366142" w:rsidP="00E41839">
            <w:pPr>
              <w:jc w:val="right"/>
              <w:rPr>
                <w:rFonts w:ascii="Times New Roman" w:hAnsi="Times New Roman"/>
                <w:sz w:val="22"/>
                <w:szCs w:val="22"/>
              </w:rPr>
            </w:pPr>
          </w:p>
        </w:tc>
        <w:tc>
          <w:tcPr>
            <w:tcW w:w="1908" w:type="dxa"/>
            <w:tcBorders>
              <w:top w:val="nil"/>
              <w:left w:val="nil"/>
              <w:bottom w:val="nil"/>
              <w:right w:val="nil"/>
            </w:tcBorders>
            <w:shd w:val="clear" w:color="auto" w:fill="auto"/>
            <w:vAlign w:val="bottom"/>
          </w:tcPr>
          <w:p w:rsidR="00366142" w:rsidRPr="00F576F2" w:rsidRDefault="00366142" w:rsidP="00E41839">
            <w:pPr>
              <w:jc w:val="right"/>
              <w:rPr>
                <w:rFonts w:ascii="Times New Roman" w:hAnsi="Times New Roman"/>
                <w:sz w:val="22"/>
                <w:szCs w:val="22"/>
              </w:rPr>
            </w:pPr>
            <w:r w:rsidRPr="00F576F2">
              <w:rPr>
                <w:rFonts w:ascii="Times New Roman" w:hAnsi="Times New Roman"/>
                <w:sz w:val="22"/>
                <w:szCs w:val="22"/>
              </w:rPr>
              <w:t>-</w:t>
            </w:r>
          </w:p>
        </w:tc>
      </w:tr>
      <w:tr w:rsidR="00366142" w:rsidRPr="009D3DAB" w:rsidTr="0074187C">
        <w:trPr>
          <w:trHeight w:val="255"/>
        </w:trPr>
        <w:tc>
          <w:tcPr>
            <w:tcW w:w="412" w:type="dxa"/>
            <w:tcBorders>
              <w:top w:val="nil"/>
              <w:left w:val="nil"/>
              <w:bottom w:val="nil"/>
              <w:right w:val="nil"/>
            </w:tcBorders>
            <w:vAlign w:val="bottom"/>
          </w:tcPr>
          <w:p w:rsidR="00366142" w:rsidRPr="009D3DAB" w:rsidRDefault="00366142" w:rsidP="0074187C">
            <w:pPr>
              <w:ind w:left="252"/>
              <w:rPr>
                <w:rFonts w:ascii="Times New Roman" w:hAnsi="Times New Roman"/>
                <w:iCs/>
                <w:sz w:val="22"/>
                <w:szCs w:val="22"/>
              </w:rPr>
            </w:pPr>
          </w:p>
        </w:tc>
        <w:tc>
          <w:tcPr>
            <w:tcW w:w="4906" w:type="dxa"/>
            <w:tcBorders>
              <w:top w:val="nil"/>
              <w:left w:val="nil"/>
              <w:bottom w:val="nil"/>
              <w:right w:val="nil"/>
            </w:tcBorders>
            <w:shd w:val="clear" w:color="auto" w:fill="auto"/>
            <w:vAlign w:val="bottom"/>
          </w:tcPr>
          <w:p w:rsidR="00366142" w:rsidRPr="009D3DAB" w:rsidRDefault="00366142" w:rsidP="00E41839">
            <w:pPr>
              <w:rPr>
                <w:rFonts w:ascii="Times New Roman" w:hAnsi="Times New Roman"/>
                <w:iCs/>
                <w:sz w:val="22"/>
                <w:szCs w:val="22"/>
              </w:rPr>
            </w:pPr>
            <w:r>
              <w:rPr>
                <w:rFonts w:ascii="Times New Roman" w:hAnsi="Times New Roman"/>
                <w:iCs/>
                <w:sz w:val="22"/>
                <w:szCs w:val="22"/>
              </w:rPr>
              <w:t>...</w:t>
            </w:r>
          </w:p>
        </w:tc>
        <w:tc>
          <w:tcPr>
            <w:tcW w:w="1796"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c>
          <w:tcPr>
            <w:tcW w:w="248"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p>
        </w:tc>
        <w:tc>
          <w:tcPr>
            <w:tcW w:w="1908"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r>
      <w:tr w:rsidR="00366142" w:rsidRPr="009D3DAB" w:rsidTr="0074187C">
        <w:trPr>
          <w:trHeight w:val="300"/>
        </w:trPr>
        <w:tc>
          <w:tcPr>
            <w:tcW w:w="412" w:type="dxa"/>
            <w:tcBorders>
              <w:top w:val="nil"/>
              <w:left w:val="nil"/>
              <w:bottom w:val="nil"/>
              <w:right w:val="nil"/>
            </w:tcBorders>
            <w:vAlign w:val="bottom"/>
          </w:tcPr>
          <w:p w:rsidR="00366142" w:rsidRPr="00FF37B5" w:rsidRDefault="00366142" w:rsidP="0074187C">
            <w:pPr>
              <w:ind w:left="162" w:hanging="162"/>
              <w:rPr>
                <w:rFonts w:ascii="Times New Roman" w:hAnsi="Times New Roman"/>
                <w:b/>
                <w:iCs/>
                <w:sz w:val="22"/>
                <w:szCs w:val="22"/>
              </w:rPr>
            </w:pPr>
          </w:p>
        </w:tc>
        <w:tc>
          <w:tcPr>
            <w:tcW w:w="4906" w:type="dxa"/>
            <w:tcBorders>
              <w:top w:val="nil"/>
              <w:left w:val="nil"/>
              <w:bottom w:val="nil"/>
              <w:right w:val="nil"/>
            </w:tcBorders>
            <w:shd w:val="clear" w:color="auto" w:fill="auto"/>
            <w:vAlign w:val="bottom"/>
          </w:tcPr>
          <w:p w:rsidR="00366142" w:rsidRPr="00FF37B5" w:rsidRDefault="00366142" w:rsidP="00E41839">
            <w:pPr>
              <w:ind w:left="162" w:hanging="162"/>
              <w:rPr>
                <w:rFonts w:ascii="Times New Roman" w:hAnsi="Times New Roman"/>
                <w:b/>
                <w:iCs/>
                <w:sz w:val="22"/>
                <w:szCs w:val="22"/>
              </w:rPr>
            </w:pPr>
            <w:r w:rsidRPr="00FF37B5">
              <w:rPr>
                <w:rFonts w:ascii="Times New Roman" w:hAnsi="Times New Roman"/>
                <w:b/>
                <w:iCs/>
                <w:sz w:val="22"/>
                <w:szCs w:val="22"/>
              </w:rPr>
              <w:t>Cộng</w:t>
            </w:r>
          </w:p>
        </w:tc>
        <w:tc>
          <w:tcPr>
            <w:tcW w:w="1796" w:type="dxa"/>
            <w:tcBorders>
              <w:top w:val="single" w:sz="4" w:space="0" w:color="auto"/>
              <w:left w:val="nil"/>
              <w:bottom w:val="double" w:sz="4" w:space="0" w:color="auto"/>
              <w:right w:val="nil"/>
            </w:tcBorders>
            <w:shd w:val="clear" w:color="auto" w:fill="auto"/>
            <w:vAlign w:val="bottom"/>
          </w:tcPr>
          <w:p w:rsidR="00366142" w:rsidRPr="00F576F2" w:rsidRDefault="00366142" w:rsidP="00E41839">
            <w:pPr>
              <w:jc w:val="right"/>
              <w:rPr>
                <w:rFonts w:ascii="Times New Roman" w:hAnsi="Times New Roman"/>
                <w:b/>
                <w:sz w:val="22"/>
                <w:szCs w:val="22"/>
              </w:rPr>
            </w:pPr>
            <w:r w:rsidRPr="00F576F2">
              <w:rPr>
                <w:rFonts w:ascii="Times New Roman" w:hAnsi="Times New Roman"/>
                <w:b/>
                <w:sz w:val="22"/>
                <w:szCs w:val="22"/>
              </w:rPr>
              <w:t>-</w:t>
            </w:r>
          </w:p>
        </w:tc>
        <w:tc>
          <w:tcPr>
            <w:tcW w:w="248" w:type="dxa"/>
            <w:tcBorders>
              <w:left w:val="nil"/>
              <w:right w:val="nil"/>
            </w:tcBorders>
            <w:shd w:val="clear" w:color="auto" w:fill="auto"/>
            <w:vAlign w:val="bottom"/>
          </w:tcPr>
          <w:p w:rsidR="00366142" w:rsidRPr="00F576F2" w:rsidRDefault="00366142" w:rsidP="00E41839">
            <w:pPr>
              <w:jc w:val="right"/>
              <w:rPr>
                <w:rFonts w:ascii="Times New Roman" w:hAnsi="Times New Roman"/>
                <w:b/>
                <w:sz w:val="22"/>
                <w:szCs w:val="22"/>
              </w:rPr>
            </w:pPr>
          </w:p>
        </w:tc>
        <w:tc>
          <w:tcPr>
            <w:tcW w:w="1908" w:type="dxa"/>
            <w:tcBorders>
              <w:top w:val="single" w:sz="4" w:space="0" w:color="auto"/>
              <w:left w:val="nil"/>
              <w:bottom w:val="double" w:sz="4" w:space="0" w:color="auto"/>
              <w:right w:val="nil"/>
            </w:tcBorders>
            <w:shd w:val="clear" w:color="auto" w:fill="auto"/>
            <w:vAlign w:val="bottom"/>
          </w:tcPr>
          <w:p w:rsidR="00366142" w:rsidRPr="00F576F2" w:rsidRDefault="00366142" w:rsidP="00E41839">
            <w:pPr>
              <w:jc w:val="right"/>
              <w:rPr>
                <w:rFonts w:ascii="Times New Roman" w:hAnsi="Times New Roman"/>
                <w:b/>
                <w:sz w:val="22"/>
                <w:szCs w:val="22"/>
              </w:rPr>
            </w:pPr>
            <w:r w:rsidRPr="00F576F2">
              <w:rPr>
                <w:rFonts w:ascii="Times New Roman" w:hAnsi="Times New Roman"/>
                <w:b/>
                <w:sz w:val="22"/>
                <w:szCs w:val="22"/>
              </w:rPr>
              <w:t>-</w:t>
            </w:r>
          </w:p>
        </w:tc>
      </w:tr>
      <w:tr w:rsidR="00366142" w:rsidRPr="00F576F2" w:rsidTr="00A04A18">
        <w:trPr>
          <w:trHeight w:val="300"/>
        </w:trPr>
        <w:tc>
          <w:tcPr>
            <w:tcW w:w="412" w:type="dxa"/>
            <w:tcBorders>
              <w:top w:val="nil"/>
              <w:left w:val="nil"/>
              <w:bottom w:val="nil"/>
              <w:right w:val="nil"/>
            </w:tcBorders>
          </w:tcPr>
          <w:p w:rsidR="00366142" w:rsidRPr="00F576F2" w:rsidRDefault="00366142" w:rsidP="00A04A18">
            <w:pPr>
              <w:spacing w:before="120"/>
              <w:jc w:val="right"/>
              <w:rPr>
                <w:rFonts w:ascii="Times New Roman" w:hAnsi="Times New Roman"/>
                <w:b/>
                <w:iCs/>
                <w:sz w:val="22"/>
                <w:szCs w:val="22"/>
              </w:rPr>
            </w:pPr>
            <w:r w:rsidRPr="00F576F2">
              <w:rPr>
                <w:rFonts w:ascii="Times New Roman" w:hAnsi="Times New Roman"/>
                <w:b/>
                <w:iCs/>
                <w:sz w:val="22"/>
                <w:szCs w:val="22"/>
              </w:rPr>
              <w:t>b)</w:t>
            </w:r>
          </w:p>
        </w:tc>
        <w:tc>
          <w:tcPr>
            <w:tcW w:w="4906" w:type="dxa"/>
            <w:tcBorders>
              <w:top w:val="nil"/>
              <w:left w:val="nil"/>
              <w:bottom w:val="nil"/>
              <w:right w:val="nil"/>
            </w:tcBorders>
            <w:shd w:val="clear" w:color="auto" w:fill="auto"/>
            <w:vAlign w:val="bottom"/>
          </w:tcPr>
          <w:p w:rsidR="00366142" w:rsidRPr="00F576F2" w:rsidRDefault="00366142" w:rsidP="00A04A18">
            <w:pPr>
              <w:spacing w:before="120"/>
              <w:rPr>
                <w:rFonts w:ascii="Times New Roman" w:hAnsi="Times New Roman"/>
                <w:b/>
                <w:iCs/>
                <w:sz w:val="22"/>
                <w:szCs w:val="22"/>
              </w:rPr>
            </w:pPr>
            <w:r w:rsidRPr="00F576F2">
              <w:rPr>
                <w:rFonts w:ascii="Times New Roman" w:hAnsi="Times New Roman"/>
                <w:b/>
                <w:iCs/>
                <w:sz w:val="22"/>
                <w:szCs w:val="22"/>
              </w:rPr>
              <w:t xml:space="preserve">Doanh thu đối với các bên liên quan </w:t>
            </w:r>
          </w:p>
        </w:tc>
        <w:tc>
          <w:tcPr>
            <w:tcW w:w="1796" w:type="dxa"/>
            <w:tcBorders>
              <w:left w:val="nil"/>
              <w:right w:val="nil"/>
            </w:tcBorders>
            <w:shd w:val="clear" w:color="auto" w:fill="auto"/>
            <w:vAlign w:val="bottom"/>
          </w:tcPr>
          <w:p w:rsidR="00366142" w:rsidRPr="00F576F2" w:rsidRDefault="00366142" w:rsidP="00A04A18">
            <w:pPr>
              <w:spacing w:before="120"/>
              <w:jc w:val="right"/>
              <w:rPr>
                <w:rFonts w:ascii="Times New Roman" w:hAnsi="Times New Roman"/>
                <w:b/>
                <w:sz w:val="22"/>
                <w:szCs w:val="22"/>
              </w:rPr>
            </w:pPr>
          </w:p>
        </w:tc>
        <w:tc>
          <w:tcPr>
            <w:tcW w:w="248" w:type="dxa"/>
            <w:tcBorders>
              <w:left w:val="nil"/>
              <w:right w:val="nil"/>
            </w:tcBorders>
            <w:shd w:val="clear" w:color="auto" w:fill="auto"/>
            <w:vAlign w:val="bottom"/>
          </w:tcPr>
          <w:p w:rsidR="00366142" w:rsidRPr="00F576F2" w:rsidRDefault="00366142" w:rsidP="00A04A18">
            <w:pPr>
              <w:spacing w:before="120"/>
              <w:jc w:val="right"/>
              <w:rPr>
                <w:rFonts w:ascii="Times New Roman" w:hAnsi="Times New Roman"/>
                <w:b/>
                <w:sz w:val="22"/>
                <w:szCs w:val="22"/>
              </w:rPr>
            </w:pPr>
          </w:p>
        </w:tc>
        <w:tc>
          <w:tcPr>
            <w:tcW w:w="1908" w:type="dxa"/>
            <w:tcBorders>
              <w:left w:val="nil"/>
              <w:right w:val="nil"/>
            </w:tcBorders>
            <w:shd w:val="clear" w:color="auto" w:fill="auto"/>
            <w:vAlign w:val="bottom"/>
          </w:tcPr>
          <w:p w:rsidR="00366142" w:rsidRPr="00F576F2" w:rsidRDefault="00366142" w:rsidP="00A04A18">
            <w:pPr>
              <w:spacing w:before="120"/>
              <w:jc w:val="right"/>
              <w:rPr>
                <w:rFonts w:ascii="Times New Roman" w:hAnsi="Times New Roman"/>
                <w:sz w:val="22"/>
                <w:szCs w:val="22"/>
              </w:rPr>
            </w:pPr>
          </w:p>
        </w:tc>
      </w:tr>
      <w:tr w:rsidR="00366142" w:rsidRPr="00F576F2" w:rsidTr="00AC7F5B">
        <w:trPr>
          <w:trHeight w:val="345"/>
        </w:trPr>
        <w:tc>
          <w:tcPr>
            <w:tcW w:w="412" w:type="dxa"/>
            <w:tcBorders>
              <w:top w:val="nil"/>
              <w:left w:val="nil"/>
              <w:bottom w:val="nil"/>
              <w:right w:val="nil"/>
            </w:tcBorders>
          </w:tcPr>
          <w:p w:rsidR="00366142" w:rsidRPr="00F576F2" w:rsidRDefault="00366142" w:rsidP="00E41839">
            <w:pPr>
              <w:rPr>
                <w:rFonts w:ascii="Times New Roman" w:hAnsi="Times New Roman"/>
                <w:iCs/>
                <w:sz w:val="22"/>
                <w:szCs w:val="22"/>
              </w:rPr>
            </w:pPr>
          </w:p>
        </w:tc>
        <w:tc>
          <w:tcPr>
            <w:tcW w:w="4906" w:type="dxa"/>
            <w:tcBorders>
              <w:top w:val="nil"/>
              <w:left w:val="nil"/>
              <w:bottom w:val="nil"/>
              <w:right w:val="nil"/>
            </w:tcBorders>
            <w:shd w:val="clear" w:color="auto" w:fill="auto"/>
            <w:vAlign w:val="bottom"/>
          </w:tcPr>
          <w:p w:rsidR="00366142" w:rsidRPr="00F576F2" w:rsidRDefault="00366142" w:rsidP="00E41839">
            <w:pPr>
              <w:rPr>
                <w:rFonts w:ascii="Times New Roman" w:hAnsi="Times New Roman"/>
                <w:iCs/>
                <w:sz w:val="22"/>
                <w:szCs w:val="22"/>
              </w:rPr>
            </w:pPr>
            <w:r w:rsidRPr="00F576F2">
              <w:rPr>
                <w:rFonts w:ascii="Times New Roman" w:hAnsi="Times New Roman"/>
                <w:iCs/>
                <w:sz w:val="22"/>
                <w:szCs w:val="22"/>
              </w:rPr>
              <w:t>(chi tiết từng đối t</w:t>
            </w:r>
            <w:r w:rsidRPr="00F576F2">
              <w:rPr>
                <w:rFonts w:ascii="Times New Roman" w:hAnsi="Times New Roman" w:hint="cs"/>
                <w:iCs/>
                <w:sz w:val="22"/>
                <w:szCs w:val="22"/>
              </w:rPr>
              <w:t>ư</w:t>
            </w:r>
            <w:r w:rsidRPr="00F576F2">
              <w:rPr>
                <w:rFonts w:ascii="Times New Roman" w:hAnsi="Times New Roman"/>
                <w:iCs/>
                <w:sz w:val="22"/>
                <w:szCs w:val="22"/>
              </w:rPr>
              <w:t>ợng)</w:t>
            </w:r>
          </w:p>
        </w:tc>
        <w:tc>
          <w:tcPr>
            <w:tcW w:w="1796" w:type="dxa"/>
            <w:tcBorders>
              <w:left w:val="nil"/>
              <w:bottom w:val="single" w:sz="4" w:space="0" w:color="auto"/>
              <w:right w:val="nil"/>
            </w:tcBorders>
            <w:shd w:val="clear" w:color="auto" w:fill="auto"/>
            <w:vAlign w:val="bottom"/>
          </w:tcPr>
          <w:p w:rsidR="00366142" w:rsidRPr="00F576F2" w:rsidRDefault="00366142" w:rsidP="00E41839">
            <w:pPr>
              <w:jc w:val="right"/>
              <w:rPr>
                <w:rFonts w:ascii="Times New Roman" w:hAnsi="Times New Roman"/>
                <w:sz w:val="22"/>
                <w:szCs w:val="22"/>
              </w:rPr>
            </w:pPr>
            <w:r w:rsidRPr="00F576F2">
              <w:rPr>
                <w:rFonts w:ascii="Times New Roman" w:hAnsi="Times New Roman"/>
                <w:sz w:val="22"/>
                <w:szCs w:val="22"/>
              </w:rPr>
              <w:t>-</w:t>
            </w:r>
          </w:p>
        </w:tc>
        <w:tc>
          <w:tcPr>
            <w:tcW w:w="248" w:type="dxa"/>
            <w:tcBorders>
              <w:left w:val="nil"/>
              <w:right w:val="nil"/>
            </w:tcBorders>
            <w:shd w:val="clear" w:color="auto" w:fill="auto"/>
            <w:vAlign w:val="bottom"/>
          </w:tcPr>
          <w:p w:rsidR="00366142" w:rsidRPr="00F576F2" w:rsidRDefault="00366142" w:rsidP="00E41839">
            <w:pPr>
              <w:jc w:val="right"/>
              <w:rPr>
                <w:rFonts w:ascii="Times New Roman" w:hAnsi="Times New Roman"/>
                <w:sz w:val="22"/>
                <w:szCs w:val="22"/>
              </w:rPr>
            </w:pPr>
          </w:p>
        </w:tc>
        <w:tc>
          <w:tcPr>
            <w:tcW w:w="1908" w:type="dxa"/>
            <w:tcBorders>
              <w:left w:val="nil"/>
              <w:bottom w:val="single" w:sz="4" w:space="0" w:color="auto"/>
              <w:right w:val="nil"/>
            </w:tcBorders>
            <w:shd w:val="clear" w:color="auto" w:fill="auto"/>
            <w:vAlign w:val="bottom"/>
          </w:tcPr>
          <w:p w:rsidR="00366142" w:rsidRPr="00F576F2" w:rsidRDefault="00366142" w:rsidP="00E41839">
            <w:pPr>
              <w:jc w:val="right"/>
              <w:rPr>
                <w:rFonts w:ascii="Times New Roman" w:hAnsi="Times New Roman"/>
                <w:sz w:val="22"/>
                <w:szCs w:val="22"/>
              </w:rPr>
            </w:pPr>
            <w:r w:rsidRPr="00F576F2">
              <w:rPr>
                <w:rFonts w:ascii="Times New Roman" w:hAnsi="Times New Roman"/>
                <w:sz w:val="22"/>
                <w:szCs w:val="22"/>
              </w:rPr>
              <w:t>-</w:t>
            </w:r>
          </w:p>
        </w:tc>
      </w:tr>
      <w:tr w:rsidR="00366142" w:rsidRPr="00F576F2" w:rsidTr="00E41839">
        <w:trPr>
          <w:trHeight w:val="308"/>
        </w:trPr>
        <w:tc>
          <w:tcPr>
            <w:tcW w:w="412" w:type="dxa"/>
            <w:tcBorders>
              <w:top w:val="nil"/>
              <w:left w:val="nil"/>
              <w:bottom w:val="nil"/>
              <w:right w:val="nil"/>
            </w:tcBorders>
          </w:tcPr>
          <w:p w:rsidR="00366142" w:rsidRPr="00F576F2" w:rsidRDefault="00366142" w:rsidP="00E41839">
            <w:pPr>
              <w:rPr>
                <w:rFonts w:ascii="Times New Roman" w:hAnsi="Times New Roman"/>
                <w:iCs/>
                <w:sz w:val="22"/>
                <w:szCs w:val="22"/>
              </w:rPr>
            </w:pPr>
          </w:p>
        </w:tc>
        <w:tc>
          <w:tcPr>
            <w:tcW w:w="4906" w:type="dxa"/>
            <w:tcBorders>
              <w:top w:val="nil"/>
              <w:left w:val="nil"/>
              <w:bottom w:val="nil"/>
              <w:right w:val="nil"/>
            </w:tcBorders>
            <w:shd w:val="clear" w:color="auto" w:fill="auto"/>
            <w:vAlign w:val="bottom"/>
          </w:tcPr>
          <w:p w:rsidR="00366142" w:rsidRPr="00F576F2" w:rsidRDefault="00366142" w:rsidP="00E41839">
            <w:pPr>
              <w:rPr>
                <w:rFonts w:ascii="Times New Roman" w:hAnsi="Times New Roman"/>
                <w:iCs/>
                <w:sz w:val="22"/>
                <w:szCs w:val="22"/>
              </w:rPr>
            </w:pPr>
            <w:r w:rsidRPr="00FF37B5">
              <w:rPr>
                <w:rFonts w:ascii="Times New Roman" w:hAnsi="Times New Roman"/>
                <w:b/>
                <w:iCs/>
                <w:sz w:val="22"/>
                <w:szCs w:val="22"/>
              </w:rPr>
              <w:t>Cộng</w:t>
            </w:r>
          </w:p>
        </w:tc>
        <w:tc>
          <w:tcPr>
            <w:tcW w:w="1796" w:type="dxa"/>
            <w:tcBorders>
              <w:top w:val="single" w:sz="4" w:space="0" w:color="auto"/>
              <w:left w:val="nil"/>
              <w:bottom w:val="double" w:sz="4" w:space="0" w:color="auto"/>
              <w:right w:val="nil"/>
            </w:tcBorders>
            <w:shd w:val="clear" w:color="auto" w:fill="auto"/>
            <w:vAlign w:val="bottom"/>
          </w:tcPr>
          <w:p w:rsidR="00366142" w:rsidRPr="00F576F2" w:rsidRDefault="00366142" w:rsidP="00E41839">
            <w:pPr>
              <w:jc w:val="right"/>
              <w:rPr>
                <w:rFonts w:ascii="Times New Roman" w:hAnsi="Times New Roman"/>
                <w:b/>
                <w:sz w:val="22"/>
                <w:szCs w:val="22"/>
              </w:rPr>
            </w:pPr>
            <w:r w:rsidRPr="00F576F2">
              <w:rPr>
                <w:rFonts w:ascii="Times New Roman" w:hAnsi="Times New Roman"/>
                <w:b/>
                <w:sz w:val="22"/>
                <w:szCs w:val="22"/>
              </w:rPr>
              <w:t>-</w:t>
            </w:r>
          </w:p>
        </w:tc>
        <w:tc>
          <w:tcPr>
            <w:tcW w:w="248" w:type="dxa"/>
            <w:tcBorders>
              <w:left w:val="nil"/>
              <w:right w:val="nil"/>
            </w:tcBorders>
            <w:shd w:val="clear" w:color="auto" w:fill="auto"/>
            <w:vAlign w:val="bottom"/>
          </w:tcPr>
          <w:p w:rsidR="00366142" w:rsidRPr="00F576F2" w:rsidRDefault="00366142" w:rsidP="00E41839">
            <w:pPr>
              <w:jc w:val="right"/>
              <w:rPr>
                <w:rFonts w:ascii="Times New Roman" w:hAnsi="Times New Roman"/>
                <w:b/>
                <w:sz w:val="22"/>
                <w:szCs w:val="22"/>
              </w:rPr>
            </w:pPr>
          </w:p>
        </w:tc>
        <w:tc>
          <w:tcPr>
            <w:tcW w:w="1908" w:type="dxa"/>
            <w:tcBorders>
              <w:top w:val="single" w:sz="4" w:space="0" w:color="auto"/>
              <w:left w:val="nil"/>
              <w:bottom w:val="double" w:sz="4" w:space="0" w:color="auto"/>
              <w:right w:val="nil"/>
            </w:tcBorders>
            <w:shd w:val="clear" w:color="auto" w:fill="auto"/>
            <w:vAlign w:val="bottom"/>
          </w:tcPr>
          <w:p w:rsidR="00366142" w:rsidRPr="00F576F2" w:rsidRDefault="00366142" w:rsidP="00E41839">
            <w:pPr>
              <w:jc w:val="right"/>
              <w:rPr>
                <w:rFonts w:ascii="Times New Roman" w:hAnsi="Times New Roman"/>
                <w:b/>
                <w:sz w:val="22"/>
                <w:szCs w:val="22"/>
              </w:rPr>
            </w:pPr>
            <w:r w:rsidRPr="00F576F2">
              <w:rPr>
                <w:rFonts w:ascii="Times New Roman" w:hAnsi="Times New Roman"/>
                <w:b/>
                <w:sz w:val="22"/>
                <w:szCs w:val="22"/>
              </w:rPr>
              <w:t>-</w:t>
            </w:r>
          </w:p>
        </w:tc>
      </w:tr>
    </w:tbl>
    <w:p w:rsidR="00366142" w:rsidRDefault="00366142" w:rsidP="00366142">
      <w:pPr>
        <w:numPr>
          <w:ilvl w:val="1"/>
          <w:numId w:val="5"/>
        </w:numPr>
        <w:spacing w:before="240" w:after="120"/>
        <w:jc w:val="both"/>
        <w:rPr>
          <w:rFonts w:ascii="Times New Roman" w:hAnsi="Times New Roman"/>
          <w:b/>
          <w:bCs/>
          <w:sz w:val="22"/>
          <w:szCs w:val="22"/>
          <w:lang w:val="en-US"/>
        </w:rPr>
      </w:pPr>
      <w:r w:rsidRPr="00FF37B5">
        <w:rPr>
          <w:rFonts w:ascii="Times New Roman" w:hAnsi="Times New Roman"/>
          <w:b/>
          <w:bCs/>
          <w:sz w:val="22"/>
          <w:szCs w:val="22"/>
          <w:lang w:val="en-US"/>
        </w:rPr>
        <w:t>Các khoản giảm trừ doanh thu</w:t>
      </w:r>
    </w:p>
    <w:tbl>
      <w:tblPr>
        <w:tblW w:w="9270" w:type="dxa"/>
        <w:tblInd w:w="198" w:type="dxa"/>
        <w:tblLook w:val="0000" w:firstRow="0" w:lastRow="0" w:firstColumn="0" w:lastColumn="0" w:noHBand="0" w:noVBand="0"/>
      </w:tblPr>
      <w:tblGrid>
        <w:gridCol w:w="360"/>
        <w:gridCol w:w="4950"/>
        <w:gridCol w:w="1800"/>
        <w:gridCol w:w="249"/>
        <w:gridCol w:w="1911"/>
      </w:tblGrid>
      <w:tr w:rsidR="00824D52" w:rsidRPr="00013C37" w:rsidTr="00273832">
        <w:trPr>
          <w:trHeight w:val="147"/>
        </w:trPr>
        <w:tc>
          <w:tcPr>
            <w:tcW w:w="360" w:type="dxa"/>
            <w:tcBorders>
              <w:top w:val="nil"/>
              <w:left w:val="nil"/>
              <w:bottom w:val="nil"/>
              <w:right w:val="nil"/>
            </w:tcBorders>
            <w:vAlign w:val="bottom"/>
          </w:tcPr>
          <w:p w:rsidR="00824D52" w:rsidRPr="00FF37B5" w:rsidRDefault="00824D52" w:rsidP="0074187C">
            <w:pPr>
              <w:ind w:left="252"/>
              <w:rPr>
                <w:rFonts w:ascii="Times New Roman" w:hAnsi="Times New Roman"/>
                <w:iCs/>
                <w:sz w:val="22"/>
                <w:szCs w:val="22"/>
              </w:rPr>
            </w:pPr>
          </w:p>
        </w:tc>
        <w:tc>
          <w:tcPr>
            <w:tcW w:w="4950" w:type="dxa"/>
            <w:tcBorders>
              <w:top w:val="nil"/>
              <w:left w:val="nil"/>
              <w:bottom w:val="nil"/>
              <w:right w:val="nil"/>
            </w:tcBorders>
            <w:shd w:val="clear" w:color="auto" w:fill="auto"/>
            <w:vAlign w:val="bottom"/>
          </w:tcPr>
          <w:p w:rsidR="00824D52" w:rsidRPr="00FF37B5" w:rsidRDefault="00824D52" w:rsidP="00E41839">
            <w:pPr>
              <w:ind w:left="252"/>
              <w:rPr>
                <w:rFonts w:ascii="Times New Roman" w:hAnsi="Times New Roman"/>
                <w:iCs/>
                <w:sz w:val="22"/>
                <w:szCs w:val="22"/>
              </w:rPr>
            </w:pPr>
          </w:p>
        </w:tc>
        <w:tc>
          <w:tcPr>
            <w:tcW w:w="1800" w:type="dxa"/>
            <w:tcBorders>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49" w:type="dxa"/>
            <w:tcBorders>
              <w:left w:val="nil"/>
              <w:right w:val="nil"/>
            </w:tcBorders>
            <w:shd w:val="clear" w:color="auto" w:fill="auto"/>
            <w:vAlign w:val="bottom"/>
          </w:tcPr>
          <w:p w:rsidR="00824D52" w:rsidRPr="00273832" w:rsidRDefault="00824D52" w:rsidP="00824D52">
            <w:pPr>
              <w:jc w:val="right"/>
              <w:rPr>
                <w:rFonts w:ascii="Times New Roman" w:hAnsi="Times New Roman"/>
                <w:sz w:val="22"/>
                <w:szCs w:val="22"/>
              </w:rPr>
            </w:pPr>
          </w:p>
        </w:tc>
        <w:tc>
          <w:tcPr>
            <w:tcW w:w="1911" w:type="dxa"/>
            <w:tcBorders>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013C37" w:rsidTr="0074187C">
        <w:trPr>
          <w:trHeight w:val="300"/>
        </w:trPr>
        <w:tc>
          <w:tcPr>
            <w:tcW w:w="360" w:type="dxa"/>
            <w:tcBorders>
              <w:top w:val="nil"/>
              <w:left w:val="nil"/>
              <w:bottom w:val="nil"/>
              <w:right w:val="nil"/>
            </w:tcBorders>
            <w:vAlign w:val="bottom"/>
          </w:tcPr>
          <w:p w:rsidR="00366142" w:rsidRPr="00FF37B5" w:rsidRDefault="00366142" w:rsidP="006B7A07">
            <w:pPr>
              <w:ind w:left="252"/>
              <w:rPr>
                <w:rFonts w:ascii="Times New Roman" w:hAnsi="Times New Roman"/>
                <w:iCs/>
                <w:sz w:val="22"/>
                <w:szCs w:val="22"/>
              </w:rPr>
            </w:pPr>
          </w:p>
        </w:tc>
        <w:tc>
          <w:tcPr>
            <w:tcW w:w="4950" w:type="dxa"/>
            <w:tcBorders>
              <w:top w:val="nil"/>
              <w:left w:val="nil"/>
              <w:bottom w:val="nil"/>
              <w:right w:val="nil"/>
            </w:tcBorders>
            <w:shd w:val="clear" w:color="auto" w:fill="auto"/>
            <w:vAlign w:val="bottom"/>
          </w:tcPr>
          <w:p w:rsidR="00366142" w:rsidRPr="00FF37B5" w:rsidRDefault="00366142" w:rsidP="006B7A07">
            <w:pPr>
              <w:rPr>
                <w:rFonts w:ascii="Times New Roman" w:hAnsi="Times New Roman"/>
                <w:iCs/>
                <w:sz w:val="22"/>
                <w:szCs w:val="22"/>
              </w:rPr>
            </w:pPr>
            <w:r w:rsidRPr="00FF37B5">
              <w:rPr>
                <w:rFonts w:ascii="Times New Roman" w:hAnsi="Times New Roman"/>
                <w:iCs/>
                <w:sz w:val="22"/>
                <w:szCs w:val="22"/>
              </w:rPr>
              <w:t>Chiết khấu th</w:t>
            </w:r>
            <w:r w:rsidRPr="00FF37B5">
              <w:rPr>
                <w:rFonts w:ascii="Times New Roman" w:hAnsi="Times New Roman" w:hint="cs"/>
                <w:iCs/>
                <w:sz w:val="22"/>
                <w:szCs w:val="22"/>
              </w:rPr>
              <w:t>ươ</w:t>
            </w:r>
            <w:r w:rsidRPr="00FF37B5">
              <w:rPr>
                <w:rFonts w:ascii="Times New Roman" w:hAnsi="Times New Roman"/>
                <w:iCs/>
                <w:sz w:val="22"/>
                <w:szCs w:val="22"/>
              </w:rPr>
              <w:t>ng mại</w:t>
            </w:r>
          </w:p>
        </w:tc>
        <w:tc>
          <w:tcPr>
            <w:tcW w:w="1800" w:type="dxa"/>
            <w:tcBorders>
              <w:top w:val="single" w:sz="4" w:space="0" w:color="auto"/>
              <w:left w:val="nil"/>
              <w:right w:val="nil"/>
            </w:tcBorders>
            <w:shd w:val="clear" w:color="auto" w:fill="auto"/>
            <w:vAlign w:val="bottom"/>
          </w:tcPr>
          <w:p w:rsidR="00366142" w:rsidRPr="00F576F2" w:rsidRDefault="00366142" w:rsidP="006B7A07">
            <w:pPr>
              <w:jc w:val="right"/>
              <w:rPr>
                <w:rFonts w:ascii="Times New Roman" w:hAnsi="Times New Roman"/>
                <w:sz w:val="22"/>
                <w:szCs w:val="22"/>
              </w:rPr>
            </w:pPr>
            <w:r w:rsidRPr="00F576F2">
              <w:rPr>
                <w:rFonts w:ascii="Times New Roman" w:hAnsi="Times New Roman"/>
                <w:sz w:val="22"/>
                <w:szCs w:val="22"/>
              </w:rPr>
              <w:t>-</w:t>
            </w:r>
          </w:p>
        </w:tc>
        <w:tc>
          <w:tcPr>
            <w:tcW w:w="249" w:type="dxa"/>
            <w:tcBorders>
              <w:left w:val="nil"/>
              <w:right w:val="nil"/>
            </w:tcBorders>
            <w:shd w:val="clear" w:color="auto" w:fill="auto"/>
            <w:vAlign w:val="bottom"/>
          </w:tcPr>
          <w:p w:rsidR="00366142" w:rsidRPr="00F576F2" w:rsidRDefault="00366142" w:rsidP="006B7A07">
            <w:pPr>
              <w:jc w:val="right"/>
              <w:rPr>
                <w:rFonts w:ascii="Times New Roman" w:hAnsi="Times New Roman"/>
                <w:sz w:val="22"/>
                <w:szCs w:val="22"/>
              </w:rPr>
            </w:pPr>
          </w:p>
        </w:tc>
        <w:tc>
          <w:tcPr>
            <w:tcW w:w="1911" w:type="dxa"/>
            <w:tcBorders>
              <w:top w:val="single" w:sz="4" w:space="0" w:color="auto"/>
              <w:left w:val="nil"/>
              <w:right w:val="nil"/>
            </w:tcBorders>
            <w:shd w:val="clear" w:color="auto" w:fill="auto"/>
            <w:vAlign w:val="bottom"/>
          </w:tcPr>
          <w:p w:rsidR="00366142" w:rsidRPr="00F576F2" w:rsidRDefault="00366142" w:rsidP="006B7A07">
            <w:pPr>
              <w:jc w:val="right"/>
              <w:rPr>
                <w:rFonts w:ascii="Times New Roman" w:hAnsi="Times New Roman"/>
                <w:sz w:val="22"/>
                <w:szCs w:val="22"/>
              </w:rPr>
            </w:pPr>
            <w:r w:rsidRPr="00F576F2">
              <w:rPr>
                <w:rFonts w:ascii="Times New Roman" w:hAnsi="Times New Roman"/>
                <w:sz w:val="22"/>
                <w:szCs w:val="22"/>
              </w:rPr>
              <w:t>-</w:t>
            </w:r>
          </w:p>
        </w:tc>
      </w:tr>
      <w:tr w:rsidR="00366142" w:rsidRPr="00013C37" w:rsidTr="0074187C">
        <w:trPr>
          <w:trHeight w:val="300"/>
        </w:trPr>
        <w:tc>
          <w:tcPr>
            <w:tcW w:w="360" w:type="dxa"/>
            <w:tcBorders>
              <w:top w:val="nil"/>
              <w:left w:val="nil"/>
              <w:bottom w:val="nil"/>
              <w:right w:val="nil"/>
            </w:tcBorders>
            <w:vAlign w:val="bottom"/>
          </w:tcPr>
          <w:p w:rsidR="00366142" w:rsidRPr="00FF37B5" w:rsidRDefault="00366142" w:rsidP="006B7A07">
            <w:pPr>
              <w:ind w:left="252"/>
              <w:rPr>
                <w:rFonts w:ascii="Times New Roman" w:hAnsi="Times New Roman"/>
                <w:iCs/>
                <w:sz w:val="22"/>
                <w:szCs w:val="22"/>
              </w:rPr>
            </w:pPr>
          </w:p>
        </w:tc>
        <w:tc>
          <w:tcPr>
            <w:tcW w:w="4950" w:type="dxa"/>
            <w:tcBorders>
              <w:top w:val="nil"/>
              <w:left w:val="nil"/>
              <w:bottom w:val="nil"/>
              <w:right w:val="nil"/>
            </w:tcBorders>
            <w:shd w:val="clear" w:color="auto" w:fill="auto"/>
            <w:vAlign w:val="bottom"/>
          </w:tcPr>
          <w:p w:rsidR="00366142" w:rsidRPr="00FF37B5" w:rsidRDefault="00366142" w:rsidP="006B7A07">
            <w:pPr>
              <w:rPr>
                <w:rFonts w:ascii="Times New Roman" w:hAnsi="Times New Roman"/>
                <w:iCs/>
                <w:sz w:val="22"/>
                <w:szCs w:val="22"/>
              </w:rPr>
            </w:pPr>
            <w:r w:rsidRPr="00FF37B5">
              <w:rPr>
                <w:rFonts w:ascii="Times New Roman" w:hAnsi="Times New Roman"/>
                <w:iCs/>
                <w:sz w:val="22"/>
                <w:szCs w:val="22"/>
              </w:rPr>
              <w:t>Giảm giá hàng bán</w:t>
            </w:r>
          </w:p>
        </w:tc>
        <w:tc>
          <w:tcPr>
            <w:tcW w:w="1800" w:type="dxa"/>
            <w:tcBorders>
              <w:left w:val="nil"/>
              <w:right w:val="nil"/>
            </w:tcBorders>
            <w:shd w:val="clear" w:color="auto" w:fill="auto"/>
            <w:vAlign w:val="bottom"/>
          </w:tcPr>
          <w:p w:rsidR="00366142" w:rsidRPr="00F576F2" w:rsidRDefault="00366142" w:rsidP="006B7A07">
            <w:pPr>
              <w:jc w:val="right"/>
              <w:rPr>
                <w:rFonts w:ascii="Times New Roman" w:hAnsi="Times New Roman"/>
                <w:sz w:val="22"/>
                <w:szCs w:val="22"/>
              </w:rPr>
            </w:pPr>
            <w:r w:rsidRPr="00F576F2">
              <w:rPr>
                <w:rFonts w:ascii="Times New Roman" w:hAnsi="Times New Roman"/>
                <w:sz w:val="22"/>
                <w:szCs w:val="22"/>
              </w:rPr>
              <w:t>-</w:t>
            </w:r>
          </w:p>
        </w:tc>
        <w:tc>
          <w:tcPr>
            <w:tcW w:w="249" w:type="dxa"/>
            <w:tcBorders>
              <w:left w:val="nil"/>
              <w:right w:val="nil"/>
            </w:tcBorders>
            <w:shd w:val="clear" w:color="auto" w:fill="auto"/>
            <w:vAlign w:val="bottom"/>
          </w:tcPr>
          <w:p w:rsidR="00366142" w:rsidRPr="00F576F2" w:rsidRDefault="00366142" w:rsidP="006B7A07">
            <w:pPr>
              <w:jc w:val="right"/>
              <w:rPr>
                <w:rFonts w:ascii="Times New Roman" w:hAnsi="Times New Roman"/>
                <w:sz w:val="22"/>
                <w:szCs w:val="22"/>
              </w:rPr>
            </w:pPr>
          </w:p>
        </w:tc>
        <w:tc>
          <w:tcPr>
            <w:tcW w:w="1911" w:type="dxa"/>
            <w:tcBorders>
              <w:left w:val="nil"/>
              <w:right w:val="nil"/>
            </w:tcBorders>
            <w:shd w:val="clear" w:color="auto" w:fill="auto"/>
            <w:vAlign w:val="bottom"/>
          </w:tcPr>
          <w:p w:rsidR="00366142" w:rsidRPr="00F576F2" w:rsidRDefault="00366142" w:rsidP="006B7A07">
            <w:pPr>
              <w:jc w:val="right"/>
              <w:rPr>
                <w:rFonts w:ascii="Times New Roman" w:hAnsi="Times New Roman"/>
                <w:sz w:val="22"/>
                <w:szCs w:val="22"/>
              </w:rPr>
            </w:pPr>
            <w:r w:rsidRPr="00F576F2">
              <w:rPr>
                <w:rFonts w:ascii="Times New Roman" w:hAnsi="Times New Roman"/>
                <w:sz w:val="22"/>
                <w:szCs w:val="22"/>
              </w:rPr>
              <w:t>-</w:t>
            </w:r>
          </w:p>
        </w:tc>
      </w:tr>
      <w:tr w:rsidR="00366142" w:rsidRPr="00013C37" w:rsidTr="0074187C">
        <w:trPr>
          <w:trHeight w:val="300"/>
        </w:trPr>
        <w:tc>
          <w:tcPr>
            <w:tcW w:w="360" w:type="dxa"/>
            <w:tcBorders>
              <w:top w:val="nil"/>
              <w:left w:val="nil"/>
              <w:bottom w:val="nil"/>
              <w:right w:val="nil"/>
            </w:tcBorders>
            <w:vAlign w:val="bottom"/>
          </w:tcPr>
          <w:p w:rsidR="00366142" w:rsidRPr="00FF37B5" w:rsidRDefault="00366142" w:rsidP="006B7A07">
            <w:pPr>
              <w:ind w:left="252"/>
              <w:rPr>
                <w:rFonts w:ascii="Times New Roman" w:hAnsi="Times New Roman"/>
                <w:iCs/>
                <w:sz w:val="22"/>
                <w:szCs w:val="22"/>
              </w:rPr>
            </w:pPr>
          </w:p>
        </w:tc>
        <w:tc>
          <w:tcPr>
            <w:tcW w:w="4950" w:type="dxa"/>
            <w:tcBorders>
              <w:top w:val="nil"/>
              <w:left w:val="nil"/>
              <w:bottom w:val="nil"/>
              <w:right w:val="nil"/>
            </w:tcBorders>
            <w:shd w:val="clear" w:color="auto" w:fill="auto"/>
            <w:vAlign w:val="bottom"/>
          </w:tcPr>
          <w:p w:rsidR="00366142" w:rsidRPr="009D3DAB" w:rsidRDefault="00366142" w:rsidP="006B7A07">
            <w:pPr>
              <w:rPr>
                <w:rFonts w:ascii="Times New Roman" w:hAnsi="Times New Roman"/>
                <w:snapToGrid w:val="0"/>
                <w:sz w:val="22"/>
                <w:szCs w:val="22"/>
              </w:rPr>
            </w:pPr>
            <w:r w:rsidRPr="00FF37B5">
              <w:rPr>
                <w:rFonts w:ascii="Times New Roman" w:hAnsi="Times New Roman"/>
                <w:iCs/>
                <w:sz w:val="22"/>
                <w:szCs w:val="22"/>
              </w:rPr>
              <w:t>Hàng bán bị trả lại</w:t>
            </w:r>
          </w:p>
        </w:tc>
        <w:tc>
          <w:tcPr>
            <w:tcW w:w="1800" w:type="dxa"/>
            <w:tcBorders>
              <w:top w:val="nil"/>
              <w:left w:val="nil"/>
              <w:bottom w:val="single" w:sz="4" w:space="0" w:color="auto"/>
              <w:right w:val="nil"/>
            </w:tcBorders>
            <w:shd w:val="clear" w:color="auto" w:fill="auto"/>
            <w:vAlign w:val="bottom"/>
          </w:tcPr>
          <w:p w:rsidR="00366142" w:rsidRPr="00F576F2" w:rsidRDefault="00366142" w:rsidP="006B7A07">
            <w:pPr>
              <w:jc w:val="right"/>
              <w:rPr>
                <w:rFonts w:ascii="Times New Roman" w:hAnsi="Times New Roman"/>
                <w:sz w:val="22"/>
                <w:szCs w:val="22"/>
              </w:rPr>
            </w:pPr>
            <w:r w:rsidRPr="00F576F2">
              <w:rPr>
                <w:rFonts w:ascii="Times New Roman" w:hAnsi="Times New Roman"/>
                <w:sz w:val="22"/>
                <w:szCs w:val="22"/>
              </w:rPr>
              <w:t>-</w:t>
            </w:r>
          </w:p>
        </w:tc>
        <w:tc>
          <w:tcPr>
            <w:tcW w:w="249" w:type="dxa"/>
            <w:tcBorders>
              <w:top w:val="nil"/>
              <w:left w:val="nil"/>
              <w:right w:val="nil"/>
            </w:tcBorders>
            <w:shd w:val="clear" w:color="auto" w:fill="auto"/>
            <w:vAlign w:val="bottom"/>
          </w:tcPr>
          <w:p w:rsidR="00366142" w:rsidRPr="00F576F2" w:rsidRDefault="00366142" w:rsidP="006B7A07">
            <w:pPr>
              <w:jc w:val="right"/>
              <w:rPr>
                <w:rFonts w:ascii="Times New Roman" w:hAnsi="Times New Roman"/>
                <w:sz w:val="22"/>
                <w:szCs w:val="22"/>
              </w:rPr>
            </w:pPr>
          </w:p>
        </w:tc>
        <w:tc>
          <w:tcPr>
            <w:tcW w:w="1911" w:type="dxa"/>
            <w:tcBorders>
              <w:top w:val="nil"/>
              <w:left w:val="nil"/>
              <w:bottom w:val="single" w:sz="4" w:space="0" w:color="auto"/>
              <w:right w:val="nil"/>
            </w:tcBorders>
            <w:shd w:val="clear" w:color="auto" w:fill="auto"/>
            <w:vAlign w:val="bottom"/>
          </w:tcPr>
          <w:p w:rsidR="00366142" w:rsidRPr="00F576F2" w:rsidRDefault="00366142" w:rsidP="006B7A07">
            <w:pPr>
              <w:jc w:val="right"/>
              <w:rPr>
                <w:rFonts w:ascii="Times New Roman" w:hAnsi="Times New Roman"/>
                <w:sz w:val="22"/>
                <w:szCs w:val="22"/>
              </w:rPr>
            </w:pPr>
            <w:r w:rsidRPr="00F576F2">
              <w:rPr>
                <w:rFonts w:ascii="Times New Roman" w:hAnsi="Times New Roman"/>
                <w:sz w:val="22"/>
                <w:szCs w:val="22"/>
              </w:rPr>
              <w:t>-</w:t>
            </w:r>
          </w:p>
        </w:tc>
      </w:tr>
      <w:tr w:rsidR="00366142" w:rsidRPr="00013C37" w:rsidTr="0074187C">
        <w:trPr>
          <w:trHeight w:val="300"/>
        </w:trPr>
        <w:tc>
          <w:tcPr>
            <w:tcW w:w="360" w:type="dxa"/>
            <w:tcBorders>
              <w:top w:val="nil"/>
              <w:left w:val="nil"/>
              <w:bottom w:val="nil"/>
              <w:right w:val="nil"/>
            </w:tcBorders>
            <w:vAlign w:val="bottom"/>
          </w:tcPr>
          <w:p w:rsidR="00366142" w:rsidRPr="00FF37B5" w:rsidRDefault="00366142" w:rsidP="006B7A07">
            <w:pPr>
              <w:rPr>
                <w:rFonts w:ascii="Times New Roman" w:hAnsi="Times New Roman"/>
                <w:b/>
                <w:iCs/>
                <w:sz w:val="22"/>
                <w:szCs w:val="22"/>
              </w:rPr>
            </w:pPr>
          </w:p>
        </w:tc>
        <w:tc>
          <w:tcPr>
            <w:tcW w:w="4950" w:type="dxa"/>
            <w:tcBorders>
              <w:top w:val="nil"/>
              <w:left w:val="nil"/>
              <w:bottom w:val="nil"/>
              <w:right w:val="nil"/>
            </w:tcBorders>
            <w:shd w:val="clear" w:color="auto" w:fill="auto"/>
            <w:vAlign w:val="bottom"/>
          </w:tcPr>
          <w:p w:rsidR="00366142" w:rsidRPr="00FF37B5" w:rsidRDefault="00366142" w:rsidP="006B7A07">
            <w:pPr>
              <w:rPr>
                <w:rFonts w:ascii="Times New Roman" w:hAnsi="Times New Roman"/>
                <w:b/>
                <w:iCs/>
                <w:sz w:val="22"/>
                <w:szCs w:val="22"/>
              </w:rPr>
            </w:pPr>
            <w:r w:rsidRPr="00FF37B5">
              <w:rPr>
                <w:rFonts w:ascii="Times New Roman" w:hAnsi="Times New Roman"/>
                <w:b/>
                <w:iCs/>
                <w:sz w:val="22"/>
                <w:szCs w:val="22"/>
              </w:rPr>
              <w:t>Cộng</w:t>
            </w:r>
          </w:p>
        </w:tc>
        <w:tc>
          <w:tcPr>
            <w:tcW w:w="1800" w:type="dxa"/>
            <w:tcBorders>
              <w:top w:val="single" w:sz="4" w:space="0" w:color="auto"/>
              <w:left w:val="nil"/>
              <w:bottom w:val="double" w:sz="4" w:space="0" w:color="auto"/>
              <w:right w:val="nil"/>
            </w:tcBorders>
            <w:shd w:val="clear" w:color="auto" w:fill="auto"/>
            <w:vAlign w:val="bottom"/>
          </w:tcPr>
          <w:p w:rsidR="00366142" w:rsidRPr="00F576F2" w:rsidRDefault="00366142" w:rsidP="006B7A07">
            <w:pPr>
              <w:jc w:val="right"/>
              <w:rPr>
                <w:rFonts w:ascii="Times New Roman" w:hAnsi="Times New Roman"/>
                <w:b/>
                <w:sz w:val="22"/>
                <w:szCs w:val="22"/>
              </w:rPr>
            </w:pPr>
            <w:r w:rsidRPr="00F576F2">
              <w:rPr>
                <w:rFonts w:ascii="Times New Roman" w:hAnsi="Times New Roman"/>
                <w:b/>
                <w:sz w:val="22"/>
                <w:szCs w:val="22"/>
              </w:rPr>
              <w:t>-</w:t>
            </w:r>
          </w:p>
        </w:tc>
        <w:tc>
          <w:tcPr>
            <w:tcW w:w="249" w:type="dxa"/>
            <w:tcBorders>
              <w:left w:val="nil"/>
              <w:right w:val="nil"/>
            </w:tcBorders>
            <w:shd w:val="clear" w:color="auto" w:fill="auto"/>
            <w:vAlign w:val="bottom"/>
          </w:tcPr>
          <w:p w:rsidR="00366142" w:rsidRPr="00F576F2" w:rsidRDefault="00366142" w:rsidP="006B7A07">
            <w:pPr>
              <w:jc w:val="right"/>
              <w:rPr>
                <w:rFonts w:ascii="Times New Roman" w:hAnsi="Times New Roman"/>
                <w:b/>
                <w:sz w:val="22"/>
                <w:szCs w:val="22"/>
              </w:rPr>
            </w:pPr>
          </w:p>
        </w:tc>
        <w:tc>
          <w:tcPr>
            <w:tcW w:w="1911" w:type="dxa"/>
            <w:tcBorders>
              <w:top w:val="single" w:sz="4" w:space="0" w:color="auto"/>
              <w:left w:val="nil"/>
              <w:bottom w:val="double" w:sz="4" w:space="0" w:color="auto"/>
              <w:right w:val="nil"/>
            </w:tcBorders>
            <w:shd w:val="clear" w:color="auto" w:fill="auto"/>
            <w:vAlign w:val="bottom"/>
          </w:tcPr>
          <w:p w:rsidR="00366142" w:rsidRPr="00F576F2" w:rsidRDefault="00366142" w:rsidP="006B7A07">
            <w:pPr>
              <w:jc w:val="right"/>
              <w:rPr>
                <w:rFonts w:ascii="Times New Roman" w:hAnsi="Times New Roman"/>
                <w:b/>
                <w:sz w:val="22"/>
                <w:szCs w:val="22"/>
              </w:rPr>
            </w:pPr>
            <w:r w:rsidRPr="00F576F2">
              <w:rPr>
                <w:rFonts w:ascii="Times New Roman" w:hAnsi="Times New Roman"/>
                <w:b/>
                <w:sz w:val="22"/>
                <w:szCs w:val="22"/>
              </w:rPr>
              <w:t>-</w:t>
            </w:r>
          </w:p>
        </w:tc>
      </w:tr>
    </w:tbl>
    <w:p w:rsidR="00366142" w:rsidRPr="001966EA" w:rsidRDefault="00366142" w:rsidP="00366142">
      <w:pPr>
        <w:numPr>
          <w:ilvl w:val="1"/>
          <w:numId w:val="5"/>
        </w:numPr>
        <w:spacing w:before="240" w:after="120"/>
        <w:jc w:val="both"/>
        <w:rPr>
          <w:rFonts w:ascii="Times New Roman" w:hAnsi="Times New Roman"/>
          <w:b/>
          <w:bCs/>
          <w:sz w:val="22"/>
          <w:szCs w:val="22"/>
          <w:lang w:val="en-US"/>
        </w:rPr>
      </w:pPr>
      <w:r w:rsidRPr="001966EA">
        <w:rPr>
          <w:rFonts w:ascii="Times New Roman" w:hAnsi="Times New Roman"/>
          <w:b/>
          <w:bCs/>
          <w:sz w:val="22"/>
          <w:szCs w:val="22"/>
          <w:lang w:val="en-US"/>
        </w:rPr>
        <w:t>Giá vốn hàng bán</w:t>
      </w:r>
    </w:p>
    <w:tbl>
      <w:tblPr>
        <w:tblW w:w="9270" w:type="dxa"/>
        <w:tblInd w:w="198" w:type="dxa"/>
        <w:tblLook w:val="0000" w:firstRow="0" w:lastRow="0" w:firstColumn="0" w:lastColumn="0" w:noHBand="0" w:noVBand="0"/>
      </w:tblPr>
      <w:tblGrid>
        <w:gridCol w:w="360"/>
        <w:gridCol w:w="4950"/>
        <w:gridCol w:w="1800"/>
        <w:gridCol w:w="249"/>
        <w:gridCol w:w="1911"/>
      </w:tblGrid>
      <w:tr w:rsidR="00824D52" w:rsidRPr="009D3DAB" w:rsidTr="00273832">
        <w:trPr>
          <w:trHeight w:val="228"/>
          <w:tblHeader/>
        </w:trPr>
        <w:tc>
          <w:tcPr>
            <w:tcW w:w="360" w:type="dxa"/>
            <w:tcBorders>
              <w:top w:val="nil"/>
              <w:left w:val="nil"/>
              <w:bottom w:val="nil"/>
              <w:right w:val="nil"/>
            </w:tcBorders>
            <w:vAlign w:val="bottom"/>
          </w:tcPr>
          <w:p w:rsidR="00824D52" w:rsidRPr="009D3DAB" w:rsidRDefault="00824D52" w:rsidP="0074187C">
            <w:pPr>
              <w:rPr>
                <w:rFonts w:ascii="Times New Roman" w:hAnsi="Times New Roman"/>
                <w:sz w:val="22"/>
                <w:szCs w:val="22"/>
                <w:lang w:val="en-US"/>
              </w:rPr>
            </w:pPr>
          </w:p>
        </w:tc>
        <w:tc>
          <w:tcPr>
            <w:tcW w:w="4950" w:type="dxa"/>
            <w:tcBorders>
              <w:top w:val="nil"/>
              <w:left w:val="nil"/>
              <w:bottom w:val="nil"/>
              <w:right w:val="nil"/>
            </w:tcBorders>
            <w:shd w:val="clear" w:color="auto" w:fill="auto"/>
            <w:vAlign w:val="center"/>
          </w:tcPr>
          <w:p w:rsidR="00824D52" w:rsidRPr="009D3DAB" w:rsidRDefault="00824D52" w:rsidP="00E41839">
            <w:pPr>
              <w:rPr>
                <w:rFonts w:ascii="Times New Roman" w:hAnsi="Times New Roman"/>
                <w:sz w:val="22"/>
                <w:szCs w:val="22"/>
                <w:lang w:val="en-US"/>
              </w:rPr>
            </w:pPr>
          </w:p>
        </w:tc>
        <w:tc>
          <w:tcPr>
            <w:tcW w:w="1800" w:type="dxa"/>
            <w:tcBorders>
              <w:top w:val="nil"/>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49" w:type="dxa"/>
            <w:tcBorders>
              <w:top w:val="nil"/>
              <w:left w:val="nil"/>
              <w:bottom w:val="nil"/>
              <w:right w:val="nil"/>
            </w:tcBorders>
            <w:shd w:val="clear" w:color="auto" w:fill="auto"/>
            <w:vAlign w:val="bottom"/>
          </w:tcPr>
          <w:p w:rsidR="00824D52" w:rsidRPr="00273832" w:rsidRDefault="00824D52" w:rsidP="00824D52">
            <w:pPr>
              <w:jc w:val="right"/>
              <w:rPr>
                <w:rFonts w:ascii="Times New Roman" w:hAnsi="Times New Roman"/>
                <w:sz w:val="22"/>
                <w:szCs w:val="22"/>
              </w:rPr>
            </w:pPr>
          </w:p>
        </w:tc>
        <w:tc>
          <w:tcPr>
            <w:tcW w:w="1911" w:type="dxa"/>
            <w:tcBorders>
              <w:top w:val="nil"/>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9D3DAB" w:rsidTr="0074187C">
        <w:trPr>
          <w:trHeight w:val="300"/>
        </w:trPr>
        <w:tc>
          <w:tcPr>
            <w:tcW w:w="360" w:type="dxa"/>
            <w:tcBorders>
              <w:top w:val="nil"/>
              <w:left w:val="nil"/>
              <w:bottom w:val="nil"/>
              <w:right w:val="nil"/>
            </w:tcBorders>
            <w:vAlign w:val="bottom"/>
          </w:tcPr>
          <w:p w:rsidR="00366142" w:rsidRPr="009D3DAB" w:rsidRDefault="00366142" w:rsidP="0074187C">
            <w:pPr>
              <w:rPr>
                <w:rFonts w:ascii="Times New Roman" w:hAnsi="Times New Roman"/>
                <w:sz w:val="22"/>
                <w:szCs w:val="22"/>
              </w:rPr>
            </w:pPr>
          </w:p>
        </w:tc>
        <w:tc>
          <w:tcPr>
            <w:tcW w:w="4950" w:type="dxa"/>
            <w:tcBorders>
              <w:top w:val="nil"/>
              <w:left w:val="nil"/>
              <w:bottom w:val="nil"/>
              <w:right w:val="nil"/>
            </w:tcBorders>
            <w:shd w:val="clear" w:color="auto" w:fill="auto"/>
            <w:vAlign w:val="bottom"/>
          </w:tcPr>
          <w:p w:rsidR="00366142" w:rsidRPr="00AF0FC7" w:rsidRDefault="00366142" w:rsidP="00E41839">
            <w:pPr>
              <w:rPr>
                <w:rFonts w:ascii="Times New Roman" w:hAnsi="Times New Roman"/>
                <w:sz w:val="22"/>
                <w:szCs w:val="22"/>
                <w:highlight w:val="cyan"/>
              </w:rPr>
            </w:pPr>
            <w:r w:rsidRPr="00AF0FC7">
              <w:rPr>
                <w:rFonts w:ascii="Times New Roman" w:hAnsi="Times New Roman"/>
                <w:sz w:val="22"/>
                <w:szCs w:val="22"/>
                <w:highlight w:val="cyan"/>
              </w:rPr>
              <w:t>Giá vốn của hàng hóa đã bán</w:t>
            </w:r>
          </w:p>
        </w:tc>
        <w:tc>
          <w:tcPr>
            <w:tcW w:w="1800" w:type="dxa"/>
            <w:tcBorders>
              <w:top w:val="nil"/>
              <w:left w:val="nil"/>
              <w:bottom w:val="nil"/>
              <w:right w:val="nil"/>
            </w:tcBorders>
            <w:shd w:val="clear" w:color="auto" w:fill="auto"/>
            <w:vAlign w:val="bottom"/>
          </w:tcPr>
          <w:p w:rsidR="00366142" w:rsidRPr="00AF0FC7" w:rsidRDefault="00366142" w:rsidP="00E41839">
            <w:pPr>
              <w:jc w:val="right"/>
              <w:rPr>
                <w:rFonts w:ascii="Times New Roman" w:hAnsi="Times New Roman"/>
                <w:sz w:val="22"/>
                <w:szCs w:val="22"/>
                <w:highlight w:val="cyan"/>
              </w:rPr>
            </w:pPr>
            <w:r w:rsidRPr="00AF0FC7">
              <w:rPr>
                <w:rFonts w:ascii="Times New Roman" w:hAnsi="Times New Roman"/>
                <w:sz w:val="22"/>
                <w:szCs w:val="22"/>
                <w:highlight w:val="cyan"/>
              </w:rPr>
              <w:t>-</w:t>
            </w:r>
          </w:p>
        </w:tc>
        <w:tc>
          <w:tcPr>
            <w:tcW w:w="249" w:type="dxa"/>
            <w:tcBorders>
              <w:top w:val="nil"/>
              <w:left w:val="nil"/>
              <w:bottom w:val="nil"/>
              <w:right w:val="nil"/>
            </w:tcBorders>
            <w:shd w:val="clear" w:color="auto" w:fill="auto"/>
            <w:vAlign w:val="bottom"/>
          </w:tcPr>
          <w:p w:rsidR="00366142" w:rsidRPr="00AF0FC7" w:rsidRDefault="00366142" w:rsidP="00E41839">
            <w:pPr>
              <w:jc w:val="right"/>
              <w:rPr>
                <w:rFonts w:ascii="Times New Roman" w:hAnsi="Times New Roman"/>
                <w:sz w:val="22"/>
                <w:szCs w:val="22"/>
                <w:highlight w:val="cyan"/>
              </w:rPr>
            </w:pPr>
          </w:p>
        </w:tc>
        <w:tc>
          <w:tcPr>
            <w:tcW w:w="1911" w:type="dxa"/>
            <w:tcBorders>
              <w:top w:val="nil"/>
              <w:left w:val="nil"/>
              <w:bottom w:val="nil"/>
              <w:right w:val="nil"/>
            </w:tcBorders>
            <w:shd w:val="clear" w:color="auto" w:fill="auto"/>
            <w:vAlign w:val="bottom"/>
          </w:tcPr>
          <w:p w:rsidR="00366142" w:rsidRPr="00AF0FC7" w:rsidRDefault="00366142" w:rsidP="00E41839">
            <w:pPr>
              <w:jc w:val="right"/>
              <w:rPr>
                <w:rFonts w:ascii="Times New Roman" w:hAnsi="Times New Roman"/>
                <w:sz w:val="22"/>
                <w:szCs w:val="22"/>
                <w:highlight w:val="cyan"/>
              </w:rPr>
            </w:pPr>
            <w:r w:rsidRPr="00AF0FC7">
              <w:rPr>
                <w:rFonts w:ascii="Times New Roman" w:hAnsi="Times New Roman"/>
                <w:sz w:val="22"/>
                <w:szCs w:val="22"/>
                <w:highlight w:val="cyan"/>
              </w:rPr>
              <w:t>-</w:t>
            </w:r>
          </w:p>
        </w:tc>
      </w:tr>
      <w:tr w:rsidR="00366142" w:rsidRPr="009D3DAB" w:rsidTr="0074187C">
        <w:trPr>
          <w:trHeight w:val="300"/>
        </w:trPr>
        <w:tc>
          <w:tcPr>
            <w:tcW w:w="360" w:type="dxa"/>
            <w:tcBorders>
              <w:top w:val="nil"/>
              <w:left w:val="nil"/>
              <w:bottom w:val="nil"/>
              <w:right w:val="nil"/>
            </w:tcBorders>
            <w:vAlign w:val="bottom"/>
          </w:tcPr>
          <w:p w:rsidR="00366142" w:rsidRPr="009D3DAB" w:rsidRDefault="00366142" w:rsidP="0074187C">
            <w:pPr>
              <w:ind w:left="252"/>
              <w:rPr>
                <w:rFonts w:ascii="Times New Roman" w:hAnsi="Times New Roman"/>
                <w:sz w:val="22"/>
                <w:szCs w:val="22"/>
              </w:rPr>
            </w:pPr>
          </w:p>
        </w:tc>
        <w:tc>
          <w:tcPr>
            <w:tcW w:w="4950" w:type="dxa"/>
            <w:tcBorders>
              <w:top w:val="nil"/>
              <w:left w:val="nil"/>
              <w:bottom w:val="nil"/>
              <w:right w:val="nil"/>
            </w:tcBorders>
            <w:shd w:val="clear" w:color="auto" w:fill="auto"/>
            <w:vAlign w:val="bottom"/>
          </w:tcPr>
          <w:p w:rsidR="00366142" w:rsidRPr="00AF0FC7" w:rsidRDefault="00366142" w:rsidP="00E41839">
            <w:pPr>
              <w:rPr>
                <w:rFonts w:ascii="Times New Roman" w:hAnsi="Times New Roman"/>
                <w:sz w:val="22"/>
                <w:szCs w:val="22"/>
                <w:highlight w:val="cyan"/>
              </w:rPr>
            </w:pPr>
            <w:r w:rsidRPr="00AF0FC7">
              <w:rPr>
                <w:rFonts w:ascii="Times New Roman" w:hAnsi="Times New Roman"/>
                <w:sz w:val="22"/>
                <w:szCs w:val="22"/>
                <w:highlight w:val="cyan"/>
              </w:rPr>
              <w:t>Giá vốn của thành phẩm đã bán</w:t>
            </w:r>
          </w:p>
        </w:tc>
        <w:tc>
          <w:tcPr>
            <w:tcW w:w="1800" w:type="dxa"/>
            <w:tcBorders>
              <w:top w:val="nil"/>
              <w:left w:val="nil"/>
              <w:bottom w:val="nil"/>
              <w:right w:val="nil"/>
            </w:tcBorders>
            <w:shd w:val="clear" w:color="auto" w:fill="auto"/>
            <w:vAlign w:val="bottom"/>
          </w:tcPr>
          <w:p w:rsidR="00366142" w:rsidRPr="00AF0FC7" w:rsidRDefault="00366142" w:rsidP="00E41839">
            <w:pPr>
              <w:jc w:val="right"/>
              <w:rPr>
                <w:rFonts w:ascii="Times New Roman" w:hAnsi="Times New Roman"/>
                <w:sz w:val="22"/>
                <w:szCs w:val="22"/>
                <w:highlight w:val="cyan"/>
              </w:rPr>
            </w:pPr>
            <w:r w:rsidRPr="00AF0FC7">
              <w:rPr>
                <w:rFonts w:ascii="Times New Roman" w:hAnsi="Times New Roman"/>
                <w:sz w:val="22"/>
                <w:szCs w:val="22"/>
                <w:highlight w:val="cyan"/>
              </w:rPr>
              <w:t>-</w:t>
            </w:r>
          </w:p>
        </w:tc>
        <w:tc>
          <w:tcPr>
            <w:tcW w:w="249" w:type="dxa"/>
            <w:tcBorders>
              <w:top w:val="nil"/>
              <w:left w:val="nil"/>
              <w:bottom w:val="nil"/>
              <w:right w:val="nil"/>
            </w:tcBorders>
            <w:shd w:val="clear" w:color="auto" w:fill="auto"/>
            <w:vAlign w:val="bottom"/>
          </w:tcPr>
          <w:p w:rsidR="00366142" w:rsidRPr="00AF0FC7" w:rsidRDefault="00366142" w:rsidP="00E41839">
            <w:pPr>
              <w:jc w:val="right"/>
              <w:rPr>
                <w:rFonts w:ascii="Times New Roman" w:hAnsi="Times New Roman"/>
                <w:sz w:val="22"/>
                <w:szCs w:val="22"/>
                <w:highlight w:val="cyan"/>
              </w:rPr>
            </w:pPr>
          </w:p>
        </w:tc>
        <w:tc>
          <w:tcPr>
            <w:tcW w:w="1911" w:type="dxa"/>
            <w:tcBorders>
              <w:top w:val="nil"/>
              <w:left w:val="nil"/>
              <w:bottom w:val="nil"/>
              <w:right w:val="nil"/>
            </w:tcBorders>
            <w:shd w:val="clear" w:color="auto" w:fill="auto"/>
            <w:vAlign w:val="bottom"/>
          </w:tcPr>
          <w:p w:rsidR="00366142" w:rsidRPr="00AF0FC7" w:rsidRDefault="00366142" w:rsidP="00E41839">
            <w:pPr>
              <w:jc w:val="right"/>
              <w:rPr>
                <w:rFonts w:ascii="Times New Roman" w:hAnsi="Times New Roman"/>
                <w:sz w:val="22"/>
                <w:szCs w:val="22"/>
                <w:highlight w:val="cyan"/>
              </w:rPr>
            </w:pPr>
            <w:r w:rsidRPr="00AF0FC7">
              <w:rPr>
                <w:rFonts w:ascii="Times New Roman" w:hAnsi="Times New Roman"/>
                <w:sz w:val="22"/>
                <w:szCs w:val="22"/>
                <w:highlight w:val="cyan"/>
              </w:rPr>
              <w:t>-</w:t>
            </w:r>
          </w:p>
        </w:tc>
      </w:tr>
      <w:tr w:rsidR="00366142" w:rsidRPr="009D3DAB" w:rsidTr="006B7A07">
        <w:trPr>
          <w:trHeight w:val="246"/>
        </w:trPr>
        <w:tc>
          <w:tcPr>
            <w:tcW w:w="360" w:type="dxa"/>
            <w:tcBorders>
              <w:top w:val="nil"/>
              <w:left w:val="nil"/>
              <w:bottom w:val="nil"/>
              <w:right w:val="nil"/>
            </w:tcBorders>
            <w:vAlign w:val="bottom"/>
          </w:tcPr>
          <w:p w:rsidR="00366142" w:rsidRPr="009D3DAB" w:rsidRDefault="00366142" w:rsidP="0074187C">
            <w:pPr>
              <w:ind w:left="252"/>
              <w:rPr>
                <w:rFonts w:ascii="Times New Roman" w:hAnsi="Times New Roman"/>
                <w:sz w:val="22"/>
                <w:szCs w:val="22"/>
              </w:rPr>
            </w:pPr>
          </w:p>
        </w:tc>
        <w:tc>
          <w:tcPr>
            <w:tcW w:w="4950" w:type="dxa"/>
            <w:tcBorders>
              <w:top w:val="nil"/>
              <w:left w:val="nil"/>
              <w:bottom w:val="nil"/>
              <w:right w:val="nil"/>
            </w:tcBorders>
            <w:shd w:val="clear" w:color="auto" w:fill="auto"/>
            <w:vAlign w:val="bottom"/>
          </w:tcPr>
          <w:p w:rsidR="00366142" w:rsidRPr="009D3DAB" w:rsidRDefault="00366142" w:rsidP="00E41839">
            <w:pPr>
              <w:rPr>
                <w:rFonts w:ascii="Times New Roman" w:hAnsi="Times New Roman"/>
                <w:sz w:val="22"/>
                <w:szCs w:val="22"/>
              </w:rPr>
            </w:pPr>
            <w:r w:rsidRPr="009D3DAB">
              <w:rPr>
                <w:rFonts w:ascii="Times New Roman" w:hAnsi="Times New Roman"/>
                <w:sz w:val="22"/>
                <w:szCs w:val="22"/>
              </w:rPr>
              <w:t>Giá vố</w:t>
            </w:r>
            <w:r>
              <w:rPr>
                <w:rFonts w:ascii="Times New Roman" w:hAnsi="Times New Roman"/>
                <w:sz w:val="22"/>
                <w:szCs w:val="22"/>
              </w:rPr>
              <w:t>n xây dựng</w:t>
            </w:r>
          </w:p>
        </w:tc>
        <w:tc>
          <w:tcPr>
            <w:tcW w:w="1800"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r>
      <w:tr w:rsidR="00366142" w:rsidRPr="009D3DAB" w:rsidTr="0074187C">
        <w:trPr>
          <w:trHeight w:val="300"/>
        </w:trPr>
        <w:tc>
          <w:tcPr>
            <w:tcW w:w="360" w:type="dxa"/>
            <w:tcBorders>
              <w:top w:val="nil"/>
              <w:left w:val="nil"/>
              <w:bottom w:val="nil"/>
              <w:right w:val="nil"/>
            </w:tcBorders>
            <w:vAlign w:val="bottom"/>
          </w:tcPr>
          <w:p w:rsidR="00366142" w:rsidRPr="00AA7157" w:rsidRDefault="00366142" w:rsidP="0074187C">
            <w:pPr>
              <w:ind w:left="252"/>
              <w:rPr>
                <w:rFonts w:ascii="Times New Roman" w:hAnsi="Times New Roman"/>
                <w:sz w:val="22"/>
                <w:szCs w:val="22"/>
              </w:rPr>
            </w:pPr>
          </w:p>
        </w:tc>
        <w:tc>
          <w:tcPr>
            <w:tcW w:w="4950" w:type="dxa"/>
            <w:tcBorders>
              <w:top w:val="nil"/>
              <w:left w:val="nil"/>
              <w:bottom w:val="nil"/>
              <w:right w:val="nil"/>
            </w:tcBorders>
            <w:shd w:val="clear" w:color="auto" w:fill="auto"/>
            <w:vAlign w:val="bottom"/>
          </w:tcPr>
          <w:p w:rsidR="00366142" w:rsidRPr="009D3DAB" w:rsidRDefault="00366142" w:rsidP="00E41839">
            <w:pPr>
              <w:rPr>
                <w:rFonts w:ascii="Times New Roman" w:hAnsi="Times New Roman"/>
                <w:sz w:val="22"/>
                <w:szCs w:val="22"/>
              </w:rPr>
            </w:pPr>
            <w:r w:rsidRPr="00AA7157">
              <w:rPr>
                <w:rFonts w:ascii="Times New Roman" w:hAnsi="Times New Roman"/>
                <w:sz w:val="22"/>
                <w:szCs w:val="22"/>
              </w:rPr>
              <w:t>Giá vốn của dịch vụ đã cung cấp</w:t>
            </w:r>
          </w:p>
        </w:tc>
        <w:tc>
          <w:tcPr>
            <w:tcW w:w="1800"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r>
      <w:tr w:rsidR="00366142" w:rsidRPr="009D3DAB" w:rsidTr="0074187C">
        <w:trPr>
          <w:trHeight w:val="255"/>
        </w:trPr>
        <w:tc>
          <w:tcPr>
            <w:tcW w:w="360" w:type="dxa"/>
            <w:tcBorders>
              <w:top w:val="nil"/>
              <w:left w:val="nil"/>
              <w:bottom w:val="nil"/>
              <w:right w:val="nil"/>
            </w:tcBorders>
            <w:vAlign w:val="bottom"/>
          </w:tcPr>
          <w:p w:rsidR="00366142" w:rsidRPr="00AA7157" w:rsidRDefault="00366142" w:rsidP="0074187C">
            <w:pPr>
              <w:ind w:left="252"/>
              <w:rPr>
                <w:rFonts w:ascii="Times New Roman" w:hAnsi="Times New Roman"/>
                <w:sz w:val="22"/>
                <w:szCs w:val="22"/>
              </w:rPr>
            </w:pPr>
          </w:p>
        </w:tc>
        <w:tc>
          <w:tcPr>
            <w:tcW w:w="4950" w:type="dxa"/>
            <w:tcBorders>
              <w:top w:val="nil"/>
              <w:left w:val="nil"/>
              <w:bottom w:val="nil"/>
              <w:right w:val="nil"/>
            </w:tcBorders>
            <w:shd w:val="clear" w:color="auto" w:fill="auto"/>
            <w:vAlign w:val="bottom"/>
          </w:tcPr>
          <w:p w:rsidR="00366142" w:rsidRPr="00AA7157" w:rsidRDefault="00366142" w:rsidP="00E41839">
            <w:pPr>
              <w:rPr>
                <w:rFonts w:ascii="Times New Roman" w:hAnsi="Times New Roman"/>
                <w:sz w:val="22"/>
                <w:szCs w:val="22"/>
              </w:rPr>
            </w:pPr>
            <w:r>
              <w:rPr>
                <w:rFonts w:ascii="Times New Roman" w:hAnsi="Times New Roman"/>
                <w:sz w:val="22"/>
                <w:szCs w:val="22"/>
              </w:rPr>
              <w:t>...</w:t>
            </w:r>
          </w:p>
        </w:tc>
        <w:tc>
          <w:tcPr>
            <w:tcW w:w="1800"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r>
      <w:tr w:rsidR="00366142" w:rsidRPr="009D3DAB" w:rsidTr="0074187C">
        <w:trPr>
          <w:trHeight w:val="315"/>
        </w:trPr>
        <w:tc>
          <w:tcPr>
            <w:tcW w:w="360" w:type="dxa"/>
            <w:tcBorders>
              <w:top w:val="nil"/>
              <w:left w:val="nil"/>
              <w:bottom w:val="nil"/>
              <w:right w:val="nil"/>
            </w:tcBorders>
            <w:vAlign w:val="bottom"/>
          </w:tcPr>
          <w:p w:rsidR="00366142" w:rsidRPr="009D3DAB" w:rsidRDefault="00366142" w:rsidP="0074187C">
            <w:pPr>
              <w:rPr>
                <w:rFonts w:ascii="Times New Roman" w:hAnsi="Times New Roman"/>
                <w:b/>
                <w:bCs/>
                <w:sz w:val="22"/>
                <w:szCs w:val="22"/>
              </w:rPr>
            </w:pPr>
          </w:p>
        </w:tc>
        <w:tc>
          <w:tcPr>
            <w:tcW w:w="4950" w:type="dxa"/>
            <w:tcBorders>
              <w:top w:val="nil"/>
              <w:left w:val="nil"/>
              <w:bottom w:val="nil"/>
              <w:right w:val="nil"/>
            </w:tcBorders>
            <w:shd w:val="clear" w:color="auto" w:fill="auto"/>
            <w:vAlign w:val="bottom"/>
          </w:tcPr>
          <w:p w:rsidR="00366142" w:rsidRPr="009D3DAB" w:rsidRDefault="00366142" w:rsidP="00E41839">
            <w:pPr>
              <w:rPr>
                <w:rFonts w:ascii="Times New Roman" w:hAnsi="Times New Roman"/>
                <w:b/>
                <w:bCs/>
                <w:sz w:val="22"/>
                <w:szCs w:val="22"/>
              </w:rPr>
            </w:pPr>
            <w:r w:rsidRPr="009D3DAB">
              <w:rPr>
                <w:rFonts w:ascii="Times New Roman" w:hAnsi="Times New Roman"/>
                <w:b/>
                <w:bCs/>
                <w:sz w:val="22"/>
                <w:szCs w:val="22"/>
              </w:rPr>
              <w:t>Cộng</w:t>
            </w:r>
          </w:p>
        </w:tc>
        <w:tc>
          <w:tcPr>
            <w:tcW w:w="1800" w:type="dxa"/>
            <w:tcBorders>
              <w:top w:val="single" w:sz="4" w:space="0" w:color="auto"/>
              <w:left w:val="nil"/>
              <w:bottom w:val="double" w:sz="6" w:space="0" w:color="auto"/>
              <w:right w:val="nil"/>
            </w:tcBorders>
            <w:shd w:val="clear" w:color="auto" w:fill="auto"/>
            <w:vAlign w:val="bottom"/>
          </w:tcPr>
          <w:p w:rsidR="00366142" w:rsidRPr="00D564CB" w:rsidRDefault="00366142" w:rsidP="00E41839">
            <w:pPr>
              <w:jc w:val="right"/>
              <w:rPr>
                <w:rFonts w:ascii="Times New Roman" w:hAnsi="Times New Roman"/>
                <w:b/>
                <w:sz w:val="22"/>
                <w:szCs w:val="22"/>
              </w:rPr>
            </w:pPr>
            <w:r w:rsidRPr="00D564CB">
              <w:rPr>
                <w:rFonts w:ascii="Times New Roman" w:hAnsi="Times New Roman"/>
                <w:b/>
                <w:sz w:val="22"/>
                <w:szCs w:val="22"/>
              </w:rPr>
              <w:t>-</w:t>
            </w:r>
          </w:p>
        </w:tc>
        <w:tc>
          <w:tcPr>
            <w:tcW w:w="249"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b/>
                <w:sz w:val="22"/>
                <w:szCs w:val="22"/>
              </w:rPr>
            </w:pPr>
          </w:p>
        </w:tc>
        <w:tc>
          <w:tcPr>
            <w:tcW w:w="1911" w:type="dxa"/>
            <w:tcBorders>
              <w:top w:val="single" w:sz="4" w:space="0" w:color="auto"/>
              <w:left w:val="nil"/>
              <w:bottom w:val="double" w:sz="6" w:space="0" w:color="auto"/>
              <w:right w:val="nil"/>
            </w:tcBorders>
            <w:shd w:val="clear" w:color="auto" w:fill="auto"/>
            <w:vAlign w:val="bottom"/>
          </w:tcPr>
          <w:p w:rsidR="00366142" w:rsidRPr="00D564CB" w:rsidRDefault="00366142" w:rsidP="00E41839">
            <w:pPr>
              <w:jc w:val="right"/>
              <w:rPr>
                <w:rFonts w:ascii="Times New Roman" w:hAnsi="Times New Roman"/>
                <w:b/>
                <w:sz w:val="22"/>
                <w:szCs w:val="22"/>
              </w:rPr>
            </w:pPr>
            <w:r w:rsidRPr="00D564CB">
              <w:rPr>
                <w:rFonts w:ascii="Times New Roman" w:hAnsi="Times New Roman"/>
                <w:b/>
                <w:sz w:val="22"/>
                <w:szCs w:val="22"/>
              </w:rPr>
              <w:t>-</w:t>
            </w:r>
          </w:p>
        </w:tc>
      </w:tr>
    </w:tbl>
    <w:p w:rsidR="00366142" w:rsidRPr="001966EA" w:rsidRDefault="00366142" w:rsidP="00366142">
      <w:pPr>
        <w:numPr>
          <w:ilvl w:val="1"/>
          <w:numId w:val="5"/>
        </w:numPr>
        <w:spacing w:before="240" w:after="120"/>
        <w:jc w:val="both"/>
        <w:rPr>
          <w:rFonts w:ascii="Times New Roman" w:hAnsi="Times New Roman"/>
          <w:b/>
          <w:bCs/>
          <w:sz w:val="22"/>
          <w:szCs w:val="22"/>
          <w:lang w:val="en-US"/>
        </w:rPr>
      </w:pPr>
      <w:r w:rsidRPr="001966EA">
        <w:rPr>
          <w:rFonts w:ascii="Times New Roman" w:hAnsi="Times New Roman"/>
          <w:b/>
          <w:bCs/>
          <w:sz w:val="22"/>
          <w:szCs w:val="22"/>
          <w:lang w:val="en-US"/>
        </w:rPr>
        <w:t>Doanh thu hoạt động tài chính</w:t>
      </w:r>
    </w:p>
    <w:tbl>
      <w:tblPr>
        <w:tblW w:w="9270" w:type="dxa"/>
        <w:tblInd w:w="198" w:type="dxa"/>
        <w:tblLook w:val="0000" w:firstRow="0" w:lastRow="0" w:firstColumn="0" w:lastColumn="0" w:noHBand="0" w:noVBand="0"/>
      </w:tblPr>
      <w:tblGrid>
        <w:gridCol w:w="360"/>
        <w:gridCol w:w="4950"/>
        <w:gridCol w:w="1800"/>
        <w:gridCol w:w="249"/>
        <w:gridCol w:w="1911"/>
      </w:tblGrid>
      <w:tr w:rsidR="00824D52" w:rsidRPr="009D3DAB" w:rsidTr="00273832">
        <w:trPr>
          <w:trHeight w:val="300"/>
        </w:trPr>
        <w:tc>
          <w:tcPr>
            <w:tcW w:w="360" w:type="dxa"/>
            <w:tcBorders>
              <w:top w:val="nil"/>
              <w:left w:val="nil"/>
              <w:bottom w:val="nil"/>
              <w:right w:val="nil"/>
            </w:tcBorders>
          </w:tcPr>
          <w:p w:rsidR="00824D52" w:rsidRPr="009D3DAB" w:rsidRDefault="00824D52" w:rsidP="00A04A18">
            <w:pPr>
              <w:rPr>
                <w:rFonts w:ascii="Times New Roman" w:hAnsi="Times New Roman"/>
                <w:sz w:val="22"/>
                <w:szCs w:val="22"/>
                <w:lang w:val="en-US"/>
              </w:rPr>
            </w:pPr>
          </w:p>
        </w:tc>
        <w:tc>
          <w:tcPr>
            <w:tcW w:w="4950" w:type="dxa"/>
            <w:tcBorders>
              <w:top w:val="nil"/>
              <w:left w:val="nil"/>
              <w:bottom w:val="nil"/>
              <w:right w:val="nil"/>
            </w:tcBorders>
            <w:shd w:val="clear" w:color="auto" w:fill="auto"/>
            <w:vAlign w:val="center"/>
          </w:tcPr>
          <w:p w:rsidR="00824D52" w:rsidRPr="009D3DAB" w:rsidRDefault="00824D52" w:rsidP="00A04A18">
            <w:pPr>
              <w:rPr>
                <w:rFonts w:ascii="Times New Roman" w:hAnsi="Times New Roman"/>
                <w:sz w:val="22"/>
                <w:szCs w:val="22"/>
                <w:lang w:val="en-US"/>
              </w:rPr>
            </w:pPr>
          </w:p>
        </w:tc>
        <w:tc>
          <w:tcPr>
            <w:tcW w:w="1800" w:type="dxa"/>
            <w:tcBorders>
              <w:top w:val="nil"/>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49" w:type="dxa"/>
            <w:tcBorders>
              <w:top w:val="nil"/>
              <w:left w:val="nil"/>
              <w:bottom w:val="nil"/>
              <w:right w:val="nil"/>
            </w:tcBorders>
            <w:shd w:val="clear" w:color="auto" w:fill="auto"/>
            <w:vAlign w:val="bottom"/>
          </w:tcPr>
          <w:p w:rsidR="00824D52" w:rsidRPr="00273832" w:rsidRDefault="00824D52" w:rsidP="00824D52">
            <w:pPr>
              <w:jc w:val="right"/>
              <w:rPr>
                <w:rFonts w:ascii="Times New Roman" w:hAnsi="Times New Roman"/>
                <w:sz w:val="22"/>
                <w:szCs w:val="22"/>
              </w:rPr>
            </w:pPr>
          </w:p>
        </w:tc>
        <w:tc>
          <w:tcPr>
            <w:tcW w:w="1911" w:type="dxa"/>
            <w:tcBorders>
              <w:top w:val="nil"/>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9D3DAB" w:rsidTr="00A04A18">
        <w:trPr>
          <w:trHeight w:val="300"/>
        </w:trPr>
        <w:tc>
          <w:tcPr>
            <w:tcW w:w="360" w:type="dxa"/>
            <w:tcBorders>
              <w:top w:val="nil"/>
              <w:left w:val="nil"/>
              <w:bottom w:val="nil"/>
              <w:right w:val="nil"/>
            </w:tcBorders>
          </w:tcPr>
          <w:p w:rsidR="00366142" w:rsidRPr="009D3DAB" w:rsidRDefault="00366142" w:rsidP="00E41839">
            <w:pPr>
              <w:ind w:left="252"/>
              <w:rPr>
                <w:rFonts w:ascii="Times New Roman" w:hAnsi="Times New Roman"/>
                <w:sz w:val="22"/>
                <w:szCs w:val="22"/>
              </w:rPr>
            </w:pPr>
          </w:p>
        </w:tc>
        <w:tc>
          <w:tcPr>
            <w:tcW w:w="4950" w:type="dxa"/>
            <w:tcBorders>
              <w:top w:val="nil"/>
              <w:left w:val="nil"/>
              <w:bottom w:val="nil"/>
              <w:right w:val="nil"/>
            </w:tcBorders>
            <w:shd w:val="clear" w:color="auto" w:fill="auto"/>
            <w:vAlign w:val="bottom"/>
          </w:tcPr>
          <w:p w:rsidR="00366142" w:rsidRPr="009D3DAB" w:rsidRDefault="00366142" w:rsidP="00E41839">
            <w:pPr>
              <w:rPr>
                <w:rFonts w:ascii="Times New Roman" w:hAnsi="Times New Roman"/>
                <w:sz w:val="22"/>
                <w:szCs w:val="22"/>
              </w:rPr>
            </w:pPr>
            <w:r w:rsidRPr="009D3DAB">
              <w:rPr>
                <w:rFonts w:ascii="Times New Roman" w:hAnsi="Times New Roman"/>
                <w:sz w:val="22"/>
                <w:szCs w:val="22"/>
              </w:rPr>
              <w:t>Lãi tiền gửi, tiền cho vay</w:t>
            </w:r>
          </w:p>
        </w:tc>
        <w:tc>
          <w:tcPr>
            <w:tcW w:w="1800"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r>
      <w:tr w:rsidR="00366142" w:rsidRPr="009D3DAB" w:rsidTr="00A04A18">
        <w:trPr>
          <w:trHeight w:val="300"/>
        </w:trPr>
        <w:tc>
          <w:tcPr>
            <w:tcW w:w="360" w:type="dxa"/>
            <w:tcBorders>
              <w:top w:val="nil"/>
              <w:left w:val="nil"/>
              <w:bottom w:val="nil"/>
              <w:right w:val="nil"/>
            </w:tcBorders>
          </w:tcPr>
          <w:p w:rsidR="00366142" w:rsidRPr="00AA7157" w:rsidRDefault="00366142" w:rsidP="00E41839">
            <w:pPr>
              <w:ind w:left="252"/>
              <w:rPr>
                <w:rFonts w:ascii="Times New Roman" w:hAnsi="Times New Roman"/>
                <w:sz w:val="22"/>
                <w:szCs w:val="22"/>
              </w:rPr>
            </w:pPr>
          </w:p>
        </w:tc>
        <w:tc>
          <w:tcPr>
            <w:tcW w:w="4950" w:type="dxa"/>
            <w:tcBorders>
              <w:top w:val="nil"/>
              <w:left w:val="nil"/>
              <w:bottom w:val="nil"/>
              <w:right w:val="nil"/>
            </w:tcBorders>
            <w:shd w:val="clear" w:color="auto" w:fill="auto"/>
            <w:vAlign w:val="bottom"/>
          </w:tcPr>
          <w:p w:rsidR="00366142" w:rsidRPr="009D3DAB" w:rsidRDefault="00366142" w:rsidP="00E41839">
            <w:pPr>
              <w:rPr>
                <w:rFonts w:ascii="Times New Roman" w:hAnsi="Times New Roman"/>
                <w:sz w:val="22"/>
                <w:szCs w:val="22"/>
              </w:rPr>
            </w:pPr>
            <w:r w:rsidRPr="00AA7157">
              <w:rPr>
                <w:rFonts w:ascii="Times New Roman" w:hAnsi="Times New Roman"/>
                <w:sz w:val="22"/>
                <w:szCs w:val="22"/>
              </w:rPr>
              <w:t>Lãi bán các khoản đầu t</w:t>
            </w:r>
            <w:r w:rsidRPr="00AA7157">
              <w:rPr>
                <w:rFonts w:ascii="Times New Roman" w:hAnsi="Times New Roman" w:hint="cs"/>
                <w:sz w:val="22"/>
                <w:szCs w:val="22"/>
              </w:rPr>
              <w:t>ư</w:t>
            </w:r>
          </w:p>
        </w:tc>
        <w:tc>
          <w:tcPr>
            <w:tcW w:w="1800"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r>
      <w:tr w:rsidR="00366142" w:rsidRPr="009D3DAB" w:rsidTr="00A04A18">
        <w:trPr>
          <w:trHeight w:val="300"/>
        </w:trPr>
        <w:tc>
          <w:tcPr>
            <w:tcW w:w="360" w:type="dxa"/>
            <w:tcBorders>
              <w:top w:val="nil"/>
              <w:left w:val="nil"/>
              <w:bottom w:val="nil"/>
              <w:right w:val="nil"/>
            </w:tcBorders>
          </w:tcPr>
          <w:p w:rsidR="00366142" w:rsidRPr="009D3DAB" w:rsidRDefault="00366142" w:rsidP="00E41839">
            <w:pPr>
              <w:ind w:left="252"/>
              <w:rPr>
                <w:rFonts w:ascii="Times New Roman" w:hAnsi="Times New Roman"/>
                <w:sz w:val="22"/>
                <w:szCs w:val="22"/>
              </w:rPr>
            </w:pPr>
          </w:p>
        </w:tc>
        <w:tc>
          <w:tcPr>
            <w:tcW w:w="4950" w:type="dxa"/>
            <w:tcBorders>
              <w:top w:val="nil"/>
              <w:left w:val="nil"/>
              <w:bottom w:val="nil"/>
              <w:right w:val="nil"/>
            </w:tcBorders>
            <w:shd w:val="clear" w:color="auto" w:fill="auto"/>
            <w:vAlign w:val="bottom"/>
          </w:tcPr>
          <w:p w:rsidR="00366142" w:rsidRPr="009D3DAB" w:rsidRDefault="00366142" w:rsidP="00E41839">
            <w:pPr>
              <w:rPr>
                <w:rFonts w:ascii="Times New Roman" w:hAnsi="Times New Roman"/>
                <w:sz w:val="22"/>
                <w:szCs w:val="22"/>
              </w:rPr>
            </w:pPr>
            <w:r w:rsidRPr="009D3DAB">
              <w:rPr>
                <w:rFonts w:ascii="Times New Roman" w:hAnsi="Times New Roman"/>
                <w:sz w:val="22"/>
                <w:szCs w:val="22"/>
              </w:rPr>
              <w:t>Cổ tức, lợi nhuận được chia</w:t>
            </w:r>
          </w:p>
        </w:tc>
        <w:tc>
          <w:tcPr>
            <w:tcW w:w="1800"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r>
      <w:tr w:rsidR="00366142" w:rsidRPr="009D3DAB" w:rsidTr="00A04A18">
        <w:trPr>
          <w:trHeight w:val="300"/>
        </w:trPr>
        <w:tc>
          <w:tcPr>
            <w:tcW w:w="360" w:type="dxa"/>
            <w:tcBorders>
              <w:top w:val="nil"/>
              <w:left w:val="nil"/>
              <w:right w:val="nil"/>
            </w:tcBorders>
          </w:tcPr>
          <w:p w:rsidR="00366142" w:rsidRPr="00AA7157" w:rsidRDefault="00366142" w:rsidP="00E41839">
            <w:pPr>
              <w:ind w:left="252"/>
              <w:rPr>
                <w:rFonts w:ascii="Times New Roman" w:hAnsi="Times New Roman"/>
                <w:sz w:val="22"/>
                <w:szCs w:val="22"/>
              </w:rPr>
            </w:pPr>
          </w:p>
        </w:tc>
        <w:tc>
          <w:tcPr>
            <w:tcW w:w="4950" w:type="dxa"/>
            <w:tcBorders>
              <w:top w:val="nil"/>
              <w:left w:val="nil"/>
              <w:right w:val="nil"/>
            </w:tcBorders>
            <w:shd w:val="clear" w:color="auto" w:fill="auto"/>
            <w:vAlign w:val="bottom"/>
          </w:tcPr>
          <w:p w:rsidR="00366142" w:rsidRPr="00AF0FC7" w:rsidRDefault="00366142" w:rsidP="00E41839">
            <w:pPr>
              <w:rPr>
                <w:rFonts w:ascii="Times New Roman" w:hAnsi="Times New Roman"/>
                <w:sz w:val="22"/>
                <w:szCs w:val="22"/>
                <w:highlight w:val="cyan"/>
              </w:rPr>
            </w:pPr>
            <w:r w:rsidRPr="00AF0FC7">
              <w:rPr>
                <w:rFonts w:ascii="Times New Roman" w:hAnsi="Times New Roman"/>
                <w:sz w:val="22"/>
                <w:szCs w:val="22"/>
                <w:highlight w:val="cyan"/>
              </w:rPr>
              <w:t>Lãi chênh lệch tỷ giá</w:t>
            </w:r>
          </w:p>
        </w:tc>
        <w:tc>
          <w:tcPr>
            <w:tcW w:w="1800" w:type="dxa"/>
            <w:tcBorders>
              <w:top w:val="nil"/>
              <w:left w:val="nil"/>
              <w:right w:val="nil"/>
            </w:tcBorders>
            <w:shd w:val="clear" w:color="auto" w:fill="auto"/>
            <w:vAlign w:val="bottom"/>
          </w:tcPr>
          <w:p w:rsidR="00366142" w:rsidRPr="00AF0FC7" w:rsidRDefault="00366142" w:rsidP="00E41839">
            <w:pPr>
              <w:jc w:val="right"/>
              <w:rPr>
                <w:rFonts w:ascii="Times New Roman" w:hAnsi="Times New Roman"/>
                <w:sz w:val="22"/>
                <w:szCs w:val="22"/>
                <w:highlight w:val="cyan"/>
              </w:rPr>
            </w:pPr>
            <w:r w:rsidRPr="00AF0FC7">
              <w:rPr>
                <w:rFonts w:ascii="Times New Roman" w:hAnsi="Times New Roman"/>
                <w:sz w:val="22"/>
                <w:szCs w:val="22"/>
                <w:highlight w:val="cyan"/>
              </w:rPr>
              <w:t>-</w:t>
            </w:r>
          </w:p>
        </w:tc>
        <w:tc>
          <w:tcPr>
            <w:tcW w:w="249" w:type="dxa"/>
            <w:tcBorders>
              <w:top w:val="nil"/>
              <w:left w:val="nil"/>
              <w:right w:val="nil"/>
            </w:tcBorders>
            <w:shd w:val="clear" w:color="auto" w:fill="auto"/>
            <w:vAlign w:val="bottom"/>
          </w:tcPr>
          <w:p w:rsidR="00366142" w:rsidRPr="00AF0FC7" w:rsidRDefault="00366142" w:rsidP="00E41839">
            <w:pPr>
              <w:jc w:val="right"/>
              <w:rPr>
                <w:rFonts w:ascii="Times New Roman" w:hAnsi="Times New Roman"/>
                <w:sz w:val="22"/>
                <w:szCs w:val="22"/>
                <w:highlight w:val="cyan"/>
              </w:rPr>
            </w:pPr>
          </w:p>
        </w:tc>
        <w:tc>
          <w:tcPr>
            <w:tcW w:w="1911" w:type="dxa"/>
            <w:tcBorders>
              <w:top w:val="nil"/>
              <w:left w:val="nil"/>
              <w:right w:val="nil"/>
            </w:tcBorders>
            <w:shd w:val="clear" w:color="auto" w:fill="auto"/>
            <w:vAlign w:val="bottom"/>
          </w:tcPr>
          <w:p w:rsidR="00366142" w:rsidRPr="00AF0FC7" w:rsidRDefault="00366142" w:rsidP="00E41839">
            <w:pPr>
              <w:jc w:val="right"/>
              <w:rPr>
                <w:rFonts w:ascii="Times New Roman" w:hAnsi="Times New Roman"/>
                <w:sz w:val="22"/>
                <w:szCs w:val="22"/>
                <w:highlight w:val="cyan"/>
              </w:rPr>
            </w:pPr>
            <w:r w:rsidRPr="00AF0FC7">
              <w:rPr>
                <w:rFonts w:ascii="Times New Roman" w:hAnsi="Times New Roman"/>
                <w:sz w:val="22"/>
                <w:szCs w:val="22"/>
                <w:highlight w:val="cyan"/>
              </w:rPr>
              <w:t>-</w:t>
            </w:r>
          </w:p>
        </w:tc>
      </w:tr>
      <w:tr w:rsidR="00366142" w:rsidRPr="009D3DAB" w:rsidTr="00A04A18">
        <w:trPr>
          <w:trHeight w:val="315"/>
        </w:trPr>
        <w:tc>
          <w:tcPr>
            <w:tcW w:w="360" w:type="dxa"/>
            <w:tcBorders>
              <w:left w:val="nil"/>
              <w:right w:val="nil"/>
            </w:tcBorders>
          </w:tcPr>
          <w:p w:rsidR="00366142" w:rsidRPr="00AA7157" w:rsidRDefault="00366142" w:rsidP="00E41839">
            <w:pPr>
              <w:ind w:left="252"/>
              <w:rPr>
                <w:rFonts w:ascii="Times New Roman" w:hAnsi="Times New Roman"/>
                <w:sz w:val="22"/>
                <w:szCs w:val="22"/>
              </w:rPr>
            </w:pPr>
          </w:p>
        </w:tc>
        <w:tc>
          <w:tcPr>
            <w:tcW w:w="4950" w:type="dxa"/>
            <w:tcBorders>
              <w:left w:val="nil"/>
              <w:right w:val="nil"/>
            </w:tcBorders>
            <w:shd w:val="clear" w:color="auto" w:fill="auto"/>
            <w:vAlign w:val="bottom"/>
          </w:tcPr>
          <w:p w:rsidR="00366142" w:rsidRPr="009D3DAB" w:rsidRDefault="00366142" w:rsidP="00E41839">
            <w:pPr>
              <w:rPr>
                <w:rFonts w:ascii="Times New Roman" w:hAnsi="Times New Roman"/>
                <w:sz w:val="22"/>
                <w:szCs w:val="22"/>
              </w:rPr>
            </w:pPr>
            <w:r w:rsidRPr="00AA7157">
              <w:rPr>
                <w:rFonts w:ascii="Times New Roman" w:hAnsi="Times New Roman"/>
                <w:sz w:val="22"/>
                <w:szCs w:val="22"/>
              </w:rPr>
              <w:t>Lãi bán hàng trả chậm, chiết khấu thanh toán</w:t>
            </w:r>
          </w:p>
        </w:tc>
        <w:tc>
          <w:tcPr>
            <w:tcW w:w="1800" w:type="dxa"/>
            <w:tcBorders>
              <w:left w:val="nil"/>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c>
          <w:tcPr>
            <w:tcW w:w="249" w:type="dxa"/>
            <w:tcBorders>
              <w:left w:val="nil"/>
              <w:right w:val="nil"/>
            </w:tcBorders>
            <w:shd w:val="clear" w:color="auto" w:fill="auto"/>
            <w:vAlign w:val="bottom"/>
          </w:tcPr>
          <w:p w:rsidR="00366142" w:rsidRPr="00D564CB" w:rsidRDefault="00366142" w:rsidP="00E41839">
            <w:pPr>
              <w:jc w:val="right"/>
              <w:rPr>
                <w:rFonts w:ascii="Times New Roman" w:hAnsi="Times New Roman"/>
                <w:sz w:val="22"/>
                <w:szCs w:val="22"/>
              </w:rPr>
            </w:pPr>
          </w:p>
        </w:tc>
        <w:tc>
          <w:tcPr>
            <w:tcW w:w="1911" w:type="dxa"/>
            <w:tcBorders>
              <w:left w:val="nil"/>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r>
      <w:tr w:rsidR="00366142" w:rsidRPr="009D3DAB" w:rsidTr="00A04A18">
        <w:trPr>
          <w:trHeight w:val="315"/>
        </w:trPr>
        <w:tc>
          <w:tcPr>
            <w:tcW w:w="360" w:type="dxa"/>
            <w:tcBorders>
              <w:left w:val="nil"/>
              <w:right w:val="nil"/>
            </w:tcBorders>
          </w:tcPr>
          <w:p w:rsidR="00366142" w:rsidRPr="009D3DAB" w:rsidRDefault="00366142" w:rsidP="00E41839">
            <w:pPr>
              <w:ind w:left="252"/>
              <w:rPr>
                <w:rFonts w:ascii="Times New Roman" w:hAnsi="Times New Roman"/>
                <w:sz w:val="22"/>
                <w:szCs w:val="22"/>
              </w:rPr>
            </w:pPr>
          </w:p>
        </w:tc>
        <w:tc>
          <w:tcPr>
            <w:tcW w:w="4950" w:type="dxa"/>
            <w:tcBorders>
              <w:left w:val="nil"/>
              <w:right w:val="nil"/>
            </w:tcBorders>
            <w:shd w:val="clear" w:color="auto" w:fill="auto"/>
            <w:vAlign w:val="bottom"/>
          </w:tcPr>
          <w:p w:rsidR="00366142" w:rsidRPr="009D3DAB" w:rsidRDefault="00366142" w:rsidP="00E41839">
            <w:pPr>
              <w:rPr>
                <w:rFonts w:ascii="Times New Roman" w:hAnsi="Times New Roman"/>
                <w:sz w:val="22"/>
                <w:szCs w:val="22"/>
              </w:rPr>
            </w:pPr>
            <w:r w:rsidRPr="009D3DAB">
              <w:rPr>
                <w:rFonts w:ascii="Times New Roman" w:hAnsi="Times New Roman"/>
                <w:sz w:val="22"/>
                <w:szCs w:val="22"/>
              </w:rPr>
              <w:t>Doanh thu hoạt động tài chính khác</w:t>
            </w:r>
          </w:p>
        </w:tc>
        <w:tc>
          <w:tcPr>
            <w:tcW w:w="1800" w:type="dxa"/>
            <w:tcBorders>
              <w:left w:val="nil"/>
              <w:bottom w:val="single" w:sz="4" w:space="0" w:color="auto"/>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c>
          <w:tcPr>
            <w:tcW w:w="249" w:type="dxa"/>
            <w:tcBorders>
              <w:left w:val="nil"/>
              <w:right w:val="nil"/>
            </w:tcBorders>
            <w:shd w:val="clear" w:color="auto" w:fill="auto"/>
            <w:vAlign w:val="bottom"/>
          </w:tcPr>
          <w:p w:rsidR="00366142" w:rsidRPr="00D564CB" w:rsidRDefault="00366142" w:rsidP="00E41839">
            <w:pPr>
              <w:jc w:val="right"/>
              <w:rPr>
                <w:rFonts w:ascii="Times New Roman" w:hAnsi="Times New Roman"/>
                <w:sz w:val="22"/>
                <w:szCs w:val="22"/>
              </w:rPr>
            </w:pPr>
          </w:p>
        </w:tc>
        <w:tc>
          <w:tcPr>
            <w:tcW w:w="1911" w:type="dxa"/>
            <w:tcBorders>
              <w:left w:val="nil"/>
              <w:bottom w:val="single" w:sz="4" w:space="0" w:color="auto"/>
              <w:right w:val="nil"/>
            </w:tcBorders>
            <w:shd w:val="clear" w:color="auto" w:fill="auto"/>
            <w:vAlign w:val="bottom"/>
          </w:tcPr>
          <w:p w:rsidR="00366142" w:rsidRPr="00D564CB" w:rsidRDefault="00366142" w:rsidP="00E41839">
            <w:pPr>
              <w:jc w:val="right"/>
              <w:rPr>
                <w:rFonts w:ascii="Times New Roman" w:hAnsi="Times New Roman"/>
                <w:sz w:val="22"/>
                <w:szCs w:val="22"/>
              </w:rPr>
            </w:pPr>
            <w:r w:rsidRPr="00D564CB">
              <w:rPr>
                <w:rFonts w:ascii="Times New Roman" w:hAnsi="Times New Roman"/>
                <w:sz w:val="22"/>
                <w:szCs w:val="22"/>
              </w:rPr>
              <w:t>-</w:t>
            </w:r>
          </w:p>
        </w:tc>
      </w:tr>
      <w:tr w:rsidR="00366142" w:rsidRPr="009D3DAB" w:rsidTr="00A04A18">
        <w:trPr>
          <w:trHeight w:val="315"/>
        </w:trPr>
        <w:tc>
          <w:tcPr>
            <w:tcW w:w="360" w:type="dxa"/>
            <w:tcBorders>
              <w:left w:val="nil"/>
              <w:bottom w:val="nil"/>
              <w:right w:val="nil"/>
            </w:tcBorders>
          </w:tcPr>
          <w:p w:rsidR="00366142" w:rsidRPr="009D3DAB" w:rsidRDefault="00366142" w:rsidP="00E41839">
            <w:pPr>
              <w:rPr>
                <w:rFonts w:ascii="Times New Roman" w:hAnsi="Times New Roman"/>
                <w:b/>
                <w:bCs/>
                <w:sz w:val="22"/>
                <w:szCs w:val="22"/>
              </w:rPr>
            </w:pPr>
          </w:p>
        </w:tc>
        <w:tc>
          <w:tcPr>
            <w:tcW w:w="4950" w:type="dxa"/>
            <w:tcBorders>
              <w:left w:val="nil"/>
              <w:bottom w:val="nil"/>
              <w:right w:val="nil"/>
            </w:tcBorders>
            <w:shd w:val="clear" w:color="auto" w:fill="auto"/>
            <w:vAlign w:val="center"/>
          </w:tcPr>
          <w:p w:rsidR="00366142" w:rsidRPr="009D3DAB" w:rsidRDefault="00366142" w:rsidP="00E41839">
            <w:pPr>
              <w:rPr>
                <w:rFonts w:ascii="Times New Roman" w:hAnsi="Times New Roman"/>
                <w:b/>
                <w:bCs/>
                <w:sz w:val="22"/>
                <w:szCs w:val="22"/>
              </w:rPr>
            </w:pPr>
            <w:r w:rsidRPr="009D3DAB">
              <w:rPr>
                <w:rFonts w:ascii="Times New Roman" w:hAnsi="Times New Roman"/>
                <w:b/>
                <w:bCs/>
                <w:sz w:val="22"/>
                <w:szCs w:val="22"/>
              </w:rPr>
              <w:t>Cộng</w:t>
            </w:r>
          </w:p>
        </w:tc>
        <w:tc>
          <w:tcPr>
            <w:tcW w:w="1800" w:type="dxa"/>
            <w:tcBorders>
              <w:top w:val="single" w:sz="4" w:space="0" w:color="auto"/>
              <w:left w:val="nil"/>
              <w:bottom w:val="double" w:sz="6" w:space="0" w:color="auto"/>
              <w:right w:val="nil"/>
            </w:tcBorders>
            <w:shd w:val="clear" w:color="auto" w:fill="auto"/>
            <w:vAlign w:val="bottom"/>
          </w:tcPr>
          <w:p w:rsidR="00366142" w:rsidRPr="00D564CB" w:rsidRDefault="00366142" w:rsidP="00E41839">
            <w:pPr>
              <w:jc w:val="right"/>
              <w:rPr>
                <w:rFonts w:ascii="Times New Roman" w:hAnsi="Times New Roman"/>
                <w:b/>
                <w:sz w:val="22"/>
                <w:szCs w:val="22"/>
              </w:rPr>
            </w:pPr>
            <w:r w:rsidRPr="00D564CB">
              <w:rPr>
                <w:rFonts w:ascii="Times New Roman" w:hAnsi="Times New Roman"/>
                <w:b/>
                <w:sz w:val="22"/>
                <w:szCs w:val="22"/>
              </w:rPr>
              <w:t>-</w:t>
            </w:r>
          </w:p>
        </w:tc>
        <w:tc>
          <w:tcPr>
            <w:tcW w:w="249" w:type="dxa"/>
            <w:tcBorders>
              <w:left w:val="nil"/>
              <w:bottom w:val="nil"/>
              <w:right w:val="nil"/>
            </w:tcBorders>
            <w:shd w:val="clear" w:color="auto" w:fill="auto"/>
            <w:vAlign w:val="bottom"/>
          </w:tcPr>
          <w:p w:rsidR="00366142" w:rsidRPr="00D564CB" w:rsidRDefault="00366142" w:rsidP="00E41839">
            <w:pPr>
              <w:jc w:val="right"/>
              <w:rPr>
                <w:rFonts w:ascii="Times New Roman" w:hAnsi="Times New Roman"/>
                <w:b/>
                <w:sz w:val="22"/>
                <w:szCs w:val="22"/>
              </w:rPr>
            </w:pPr>
          </w:p>
        </w:tc>
        <w:tc>
          <w:tcPr>
            <w:tcW w:w="1911" w:type="dxa"/>
            <w:tcBorders>
              <w:top w:val="single" w:sz="4" w:space="0" w:color="auto"/>
              <w:left w:val="nil"/>
              <w:bottom w:val="double" w:sz="6" w:space="0" w:color="auto"/>
              <w:right w:val="nil"/>
            </w:tcBorders>
            <w:shd w:val="clear" w:color="auto" w:fill="auto"/>
            <w:vAlign w:val="bottom"/>
          </w:tcPr>
          <w:p w:rsidR="00366142" w:rsidRPr="00D564CB" w:rsidRDefault="00366142" w:rsidP="00E41839">
            <w:pPr>
              <w:jc w:val="right"/>
              <w:rPr>
                <w:rFonts w:ascii="Times New Roman" w:hAnsi="Times New Roman"/>
                <w:b/>
                <w:sz w:val="22"/>
                <w:szCs w:val="22"/>
              </w:rPr>
            </w:pPr>
            <w:r w:rsidRPr="00D564CB">
              <w:rPr>
                <w:rFonts w:ascii="Times New Roman" w:hAnsi="Times New Roman"/>
                <w:b/>
                <w:sz w:val="22"/>
                <w:szCs w:val="22"/>
              </w:rPr>
              <w:t>-</w:t>
            </w:r>
          </w:p>
        </w:tc>
      </w:tr>
    </w:tbl>
    <w:p w:rsidR="00366142" w:rsidRDefault="00366142" w:rsidP="00366142">
      <w:pPr>
        <w:numPr>
          <w:ilvl w:val="1"/>
          <w:numId w:val="5"/>
        </w:numPr>
        <w:spacing w:before="240" w:after="120"/>
        <w:jc w:val="both"/>
        <w:rPr>
          <w:rFonts w:ascii="Times New Roman" w:hAnsi="Times New Roman"/>
          <w:b/>
          <w:bCs/>
          <w:sz w:val="22"/>
          <w:szCs w:val="22"/>
          <w:lang w:val="en-US"/>
        </w:rPr>
      </w:pPr>
      <w:r w:rsidRPr="001966EA">
        <w:rPr>
          <w:rFonts w:ascii="Times New Roman" w:hAnsi="Times New Roman"/>
          <w:b/>
          <w:bCs/>
          <w:sz w:val="22"/>
          <w:szCs w:val="22"/>
          <w:lang w:val="en-US"/>
        </w:rPr>
        <w:t>Chi phí tài chính</w:t>
      </w:r>
    </w:p>
    <w:tbl>
      <w:tblPr>
        <w:tblW w:w="9270" w:type="dxa"/>
        <w:tblInd w:w="198" w:type="dxa"/>
        <w:tblLook w:val="0000" w:firstRow="0" w:lastRow="0" w:firstColumn="0" w:lastColumn="0" w:noHBand="0" w:noVBand="0"/>
      </w:tblPr>
      <w:tblGrid>
        <w:gridCol w:w="360"/>
        <w:gridCol w:w="4950"/>
        <w:gridCol w:w="1800"/>
        <w:gridCol w:w="249"/>
        <w:gridCol w:w="1911"/>
      </w:tblGrid>
      <w:tr w:rsidR="00824D52" w:rsidRPr="009D3DAB" w:rsidTr="00273832">
        <w:trPr>
          <w:trHeight w:val="300"/>
        </w:trPr>
        <w:tc>
          <w:tcPr>
            <w:tcW w:w="360" w:type="dxa"/>
            <w:tcBorders>
              <w:top w:val="nil"/>
              <w:left w:val="nil"/>
              <w:bottom w:val="nil"/>
              <w:right w:val="nil"/>
            </w:tcBorders>
          </w:tcPr>
          <w:p w:rsidR="00824D52" w:rsidRPr="009D3DAB" w:rsidRDefault="00824D52" w:rsidP="00A04A18">
            <w:pPr>
              <w:rPr>
                <w:rFonts w:ascii="Times New Roman" w:hAnsi="Times New Roman"/>
                <w:sz w:val="22"/>
                <w:szCs w:val="22"/>
                <w:lang w:val="en-US"/>
              </w:rPr>
            </w:pPr>
          </w:p>
        </w:tc>
        <w:tc>
          <w:tcPr>
            <w:tcW w:w="4950" w:type="dxa"/>
            <w:tcBorders>
              <w:top w:val="nil"/>
              <w:left w:val="nil"/>
              <w:bottom w:val="nil"/>
              <w:right w:val="nil"/>
            </w:tcBorders>
            <w:shd w:val="clear" w:color="auto" w:fill="auto"/>
            <w:vAlign w:val="center"/>
          </w:tcPr>
          <w:p w:rsidR="00824D52" w:rsidRPr="009D3DAB" w:rsidRDefault="00824D52" w:rsidP="00A04A18">
            <w:pPr>
              <w:rPr>
                <w:rFonts w:ascii="Times New Roman" w:hAnsi="Times New Roman"/>
                <w:sz w:val="22"/>
                <w:szCs w:val="22"/>
                <w:lang w:val="en-US"/>
              </w:rPr>
            </w:pPr>
          </w:p>
        </w:tc>
        <w:tc>
          <w:tcPr>
            <w:tcW w:w="1800" w:type="dxa"/>
            <w:tcBorders>
              <w:top w:val="nil"/>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49" w:type="dxa"/>
            <w:tcBorders>
              <w:top w:val="nil"/>
              <w:left w:val="nil"/>
              <w:bottom w:val="nil"/>
              <w:right w:val="nil"/>
            </w:tcBorders>
            <w:shd w:val="clear" w:color="auto" w:fill="auto"/>
            <w:vAlign w:val="bottom"/>
          </w:tcPr>
          <w:p w:rsidR="00824D52" w:rsidRPr="00273832" w:rsidRDefault="00824D52" w:rsidP="00824D52">
            <w:pPr>
              <w:jc w:val="right"/>
              <w:rPr>
                <w:rFonts w:ascii="Times New Roman" w:hAnsi="Times New Roman"/>
                <w:sz w:val="22"/>
                <w:szCs w:val="22"/>
              </w:rPr>
            </w:pPr>
          </w:p>
        </w:tc>
        <w:tc>
          <w:tcPr>
            <w:tcW w:w="1911" w:type="dxa"/>
            <w:tcBorders>
              <w:top w:val="nil"/>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013C37" w:rsidTr="00A04A18">
        <w:trPr>
          <w:trHeight w:val="300"/>
        </w:trPr>
        <w:tc>
          <w:tcPr>
            <w:tcW w:w="360" w:type="dxa"/>
            <w:tcBorders>
              <w:top w:val="nil"/>
              <w:left w:val="nil"/>
              <w:bottom w:val="nil"/>
              <w:right w:val="nil"/>
            </w:tcBorders>
          </w:tcPr>
          <w:p w:rsidR="00366142" w:rsidRPr="009D3DAB" w:rsidRDefault="00366142" w:rsidP="00A04A18">
            <w:pPr>
              <w:spacing w:before="20"/>
              <w:ind w:left="252"/>
              <w:rPr>
                <w:rFonts w:ascii="Times New Roman" w:hAnsi="Times New Roman"/>
                <w:sz w:val="22"/>
                <w:szCs w:val="22"/>
              </w:rPr>
            </w:pPr>
          </w:p>
        </w:tc>
        <w:tc>
          <w:tcPr>
            <w:tcW w:w="4950" w:type="dxa"/>
            <w:tcBorders>
              <w:top w:val="nil"/>
              <w:left w:val="nil"/>
              <w:bottom w:val="nil"/>
              <w:right w:val="nil"/>
            </w:tcBorders>
            <w:shd w:val="clear" w:color="auto" w:fill="auto"/>
            <w:vAlign w:val="center"/>
          </w:tcPr>
          <w:p w:rsidR="00366142" w:rsidRPr="009D3DAB" w:rsidRDefault="00366142" w:rsidP="00A04A18">
            <w:pPr>
              <w:spacing w:before="20"/>
              <w:rPr>
                <w:rFonts w:ascii="Times New Roman" w:hAnsi="Times New Roman"/>
                <w:sz w:val="22"/>
                <w:szCs w:val="22"/>
              </w:rPr>
            </w:pPr>
            <w:r w:rsidRPr="009D3DAB">
              <w:rPr>
                <w:rFonts w:ascii="Times New Roman" w:hAnsi="Times New Roman"/>
                <w:sz w:val="22"/>
                <w:szCs w:val="22"/>
              </w:rPr>
              <w:t>Lãi tiền vay</w:t>
            </w:r>
          </w:p>
        </w:tc>
        <w:tc>
          <w:tcPr>
            <w:tcW w:w="1800" w:type="dxa"/>
            <w:tcBorders>
              <w:top w:val="nil"/>
              <w:left w:val="nil"/>
              <w:bottom w:val="nil"/>
              <w:right w:val="nil"/>
            </w:tcBorders>
            <w:shd w:val="clear" w:color="auto" w:fill="auto"/>
            <w:vAlign w:val="bottom"/>
          </w:tcPr>
          <w:p w:rsidR="00366142" w:rsidRPr="00D564CB" w:rsidRDefault="00366142" w:rsidP="00A04A18">
            <w:pPr>
              <w:jc w:val="right"/>
              <w:rPr>
                <w:rFonts w:ascii="Times New Roman" w:hAnsi="Times New Roman"/>
                <w:sz w:val="22"/>
                <w:szCs w:val="22"/>
              </w:rPr>
            </w:pPr>
            <w:r w:rsidRPr="00D564CB">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D564CB" w:rsidRDefault="00366142" w:rsidP="00A04A18">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D564CB" w:rsidRDefault="00366142" w:rsidP="00A04A18">
            <w:pPr>
              <w:jc w:val="right"/>
              <w:rPr>
                <w:rFonts w:ascii="Times New Roman" w:hAnsi="Times New Roman"/>
                <w:sz w:val="22"/>
                <w:szCs w:val="22"/>
              </w:rPr>
            </w:pPr>
            <w:r w:rsidRPr="00D564CB">
              <w:rPr>
                <w:rFonts w:ascii="Times New Roman" w:hAnsi="Times New Roman"/>
                <w:sz w:val="22"/>
                <w:szCs w:val="22"/>
              </w:rPr>
              <w:t>-</w:t>
            </w:r>
          </w:p>
        </w:tc>
      </w:tr>
      <w:tr w:rsidR="00366142" w:rsidRPr="00013C37" w:rsidTr="00A04A18">
        <w:trPr>
          <w:trHeight w:val="300"/>
        </w:trPr>
        <w:tc>
          <w:tcPr>
            <w:tcW w:w="360" w:type="dxa"/>
            <w:tcBorders>
              <w:top w:val="nil"/>
              <w:left w:val="nil"/>
              <w:bottom w:val="nil"/>
              <w:right w:val="nil"/>
            </w:tcBorders>
          </w:tcPr>
          <w:p w:rsidR="00366142" w:rsidRPr="00AA7157" w:rsidRDefault="00366142" w:rsidP="00A04A18">
            <w:pPr>
              <w:spacing w:before="20"/>
              <w:ind w:left="252"/>
              <w:rPr>
                <w:rFonts w:ascii="Times New Roman" w:hAnsi="Times New Roman"/>
                <w:sz w:val="22"/>
                <w:szCs w:val="22"/>
              </w:rPr>
            </w:pPr>
          </w:p>
        </w:tc>
        <w:tc>
          <w:tcPr>
            <w:tcW w:w="4950" w:type="dxa"/>
            <w:tcBorders>
              <w:top w:val="nil"/>
              <w:left w:val="nil"/>
              <w:bottom w:val="nil"/>
              <w:right w:val="nil"/>
            </w:tcBorders>
            <w:shd w:val="clear" w:color="auto" w:fill="auto"/>
            <w:vAlign w:val="center"/>
          </w:tcPr>
          <w:p w:rsidR="00366142" w:rsidRPr="009D3DAB" w:rsidRDefault="00366142" w:rsidP="00A04A18">
            <w:pPr>
              <w:spacing w:before="20"/>
              <w:rPr>
                <w:rFonts w:ascii="Times New Roman" w:hAnsi="Times New Roman"/>
                <w:sz w:val="22"/>
                <w:szCs w:val="22"/>
              </w:rPr>
            </w:pPr>
            <w:r w:rsidRPr="009D3DAB">
              <w:rPr>
                <w:rFonts w:ascii="Times New Roman" w:hAnsi="Times New Roman"/>
                <w:sz w:val="22"/>
                <w:szCs w:val="22"/>
              </w:rPr>
              <w:t>Chiết khấu thanh toán, lãi bán hàng trả chậm</w:t>
            </w:r>
          </w:p>
        </w:tc>
        <w:tc>
          <w:tcPr>
            <w:tcW w:w="1800" w:type="dxa"/>
            <w:tcBorders>
              <w:top w:val="nil"/>
              <w:left w:val="nil"/>
              <w:bottom w:val="nil"/>
              <w:right w:val="nil"/>
            </w:tcBorders>
            <w:shd w:val="clear" w:color="auto" w:fill="auto"/>
            <w:vAlign w:val="bottom"/>
          </w:tcPr>
          <w:p w:rsidR="00366142" w:rsidRPr="00D564CB" w:rsidRDefault="00366142" w:rsidP="00A04A18">
            <w:pPr>
              <w:jc w:val="right"/>
              <w:rPr>
                <w:rFonts w:ascii="Times New Roman" w:hAnsi="Times New Roman"/>
                <w:sz w:val="22"/>
                <w:szCs w:val="22"/>
              </w:rPr>
            </w:pPr>
            <w:r w:rsidRPr="00D564CB">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D564CB" w:rsidRDefault="00366142" w:rsidP="00A04A18">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D564CB" w:rsidRDefault="00366142" w:rsidP="00A04A18">
            <w:pPr>
              <w:jc w:val="right"/>
              <w:rPr>
                <w:rFonts w:ascii="Times New Roman" w:hAnsi="Times New Roman"/>
                <w:sz w:val="22"/>
                <w:szCs w:val="22"/>
              </w:rPr>
            </w:pPr>
            <w:r w:rsidRPr="00D564CB">
              <w:rPr>
                <w:rFonts w:ascii="Times New Roman" w:hAnsi="Times New Roman"/>
                <w:sz w:val="22"/>
                <w:szCs w:val="22"/>
              </w:rPr>
              <w:t>-</w:t>
            </w:r>
          </w:p>
        </w:tc>
      </w:tr>
      <w:tr w:rsidR="00366142" w:rsidRPr="00013C37" w:rsidTr="00A04A18">
        <w:trPr>
          <w:trHeight w:val="300"/>
        </w:trPr>
        <w:tc>
          <w:tcPr>
            <w:tcW w:w="360" w:type="dxa"/>
            <w:tcBorders>
              <w:top w:val="nil"/>
              <w:left w:val="nil"/>
              <w:bottom w:val="nil"/>
              <w:right w:val="nil"/>
            </w:tcBorders>
          </w:tcPr>
          <w:p w:rsidR="00366142" w:rsidRPr="009D3DAB" w:rsidRDefault="00366142" w:rsidP="00A04A18">
            <w:pPr>
              <w:spacing w:before="20"/>
              <w:ind w:left="252"/>
              <w:rPr>
                <w:rFonts w:ascii="Times New Roman" w:hAnsi="Times New Roman"/>
                <w:sz w:val="22"/>
                <w:szCs w:val="22"/>
              </w:rPr>
            </w:pPr>
          </w:p>
        </w:tc>
        <w:tc>
          <w:tcPr>
            <w:tcW w:w="4950" w:type="dxa"/>
            <w:tcBorders>
              <w:top w:val="nil"/>
              <w:left w:val="nil"/>
              <w:bottom w:val="nil"/>
              <w:right w:val="nil"/>
            </w:tcBorders>
            <w:shd w:val="clear" w:color="auto" w:fill="auto"/>
            <w:vAlign w:val="center"/>
          </w:tcPr>
          <w:p w:rsidR="00366142" w:rsidRPr="009D3DAB" w:rsidRDefault="00366142" w:rsidP="00A04A18">
            <w:pPr>
              <w:spacing w:before="20"/>
              <w:rPr>
                <w:rFonts w:ascii="Times New Roman" w:hAnsi="Times New Roman"/>
                <w:sz w:val="22"/>
                <w:szCs w:val="22"/>
              </w:rPr>
            </w:pPr>
            <w:r w:rsidRPr="009D3DAB">
              <w:rPr>
                <w:rFonts w:ascii="Times New Roman" w:hAnsi="Times New Roman"/>
                <w:sz w:val="22"/>
                <w:szCs w:val="22"/>
              </w:rPr>
              <w:t xml:space="preserve">Lỗ do thanh lý các khoản đầu tư </w:t>
            </w:r>
            <w:r>
              <w:rPr>
                <w:rFonts w:ascii="Times New Roman" w:hAnsi="Times New Roman"/>
                <w:sz w:val="22"/>
                <w:szCs w:val="22"/>
              </w:rPr>
              <w:t>tài chính</w:t>
            </w:r>
          </w:p>
        </w:tc>
        <w:tc>
          <w:tcPr>
            <w:tcW w:w="1800" w:type="dxa"/>
            <w:tcBorders>
              <w:top w:val="nil"/>
              <w:left w:val="nil"/>
              <w:bottom w:val="nil"/>
              <w:right w:val="nil"/>
            </w:tcBorders>
            <w:shd w:val="clear" w:color="auto" w:fill="auto"/>
            <w:vAlign w:val="bottom"/>
          </w:tcPr>
          <w:p w:rsidR="00366142" w:rsidRPr="00D564CB" w:rsidRDefault="00366142" w:rsidP="00A04A18">
            <w:pPr>
              <w:jc w:val="right"/>
              <w:rPr>
                <w:rFonts w:ascii="Times New Roman" w:hAnsi="Times New Roman"/>
                <w:sz w:val="22"/>
                <w:szCs w:val="22"/>
              </w:rPr>
            </w:pPr>
            <w:r w:rsidRPr="00D564CB">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D564CB" w:rsidRDefault="00366142" w:rsidP="00A04A18">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D564CB" w:rsidRDefault="00366142" w:rsidP="00A04A18">
            <w:pPr>
              <w:jc w:val="right"/>
              <w:rPr>
                <w:rFonts w:ascii="Times New Roman" w:hAnsi="Times New Roman"/>
                <w:sz w:val="22"/>
                <w:szCs w:val="22"/>
              </w:rPr>
            </w:pPr>
            <w:r w:rsidRPr="00D564CB">
              <w:rPr>
                <w:rFonts w:ascii="Times New Roman" w:hAnsi="Times New Roman"/>
                <w:sz w:val="22"/>
                <w:szCs w:val="22"/>
              </w:rPr>
              <w:t>-</w:t>
            </w:r>
          </w:p>
        </w:tc>
      </w:tr>
      <w:tr w:rsidR="00366142" w:rsidRPr="00013C37" w:rsidTr="00A04A18">
        <w:trPr>
          <w:trHeight w:val="300"/>
        </w:trPr>
        <w:tc>
          <w:tcPr>
            <w:tcW w:w="360" w:type="dxa"/>
            <w:tcBorders>
              <w:top w:val="nil"/>
              <w:left w:val="nil"/>
              <w:right w:val="nil"/>
            </w:tcBorders>
          </w:tcPr>
          <w:p w:rsidR="00366142" w:rsidRPr="00AA7157" w:rsidRDefault="00366142" w:rsidP="00A04A18">
            <w:pPr>
              <w:spacing w:before="20"/>
              <w:ind w:left="252"/>
              <w:rPr>
                <w:rFonts w:ascii="Times New Roman" w:hAnsi="Times New Roman"/>
                <w:sz w:val="22"/>
                <w:szCs w:val="22"/>
              </w:rPr>
            </w:pPr>
          </w:p>
        </w:tc>
        <w:tc>
          <w:tcPr>
            <w:tcW w:w="4950" w:type="dxa"/>
            <w:tcBorders>
              <w:top w:val="nil"/>
              <w:left w:val="nil"/>
              <w:right w:val="nil"/>
            </w:tcBorders>
            <w:shd w:val="clear" w:color="auto" w:fill="auto"/>
            <w:vAlign w:val="center"/>
          </w:tcPr>
          <w:p w:rsidR="00366142" w:rsidRPr="00AF0FC7" w:rsidRDefault="00366142" w:rsidP="00A04A18">
            <w:pPr>
              <w:spacing w:before="20"/>
              <w:rPr>
                <w:rFonts w:ascii="Times New Roman" w:hAnsi="Times New Roman"/>
                <w:sz w:val="22"/>
                <w:szCs w:val="22"/>
                <w:highlight w:val="cyan"/>
              </w:rPr>
            </w:pPr>
            <w:r w:rsidRPr="00AF0FC7">
              <w:rPr>
                <w:rFonts w:ascii="Times New Roman" w:hAnsi="Times New Roman"/>
                <w:sz w:val="22"/>
                <w:szCs w:val="22"/>
                <w:highlight w:val="cyan"/>
              </w:rPr>
              <w:t xml:space="preserve">Lỗ chênh lệch tỷ giá </w:t>
            </w:r>
          </w:p>
        </w:tc>
        <w:tc>
          <w:tcPr>
            <w:tcW w:w="1800" w:type="dxa"/>
            <w:tcBorders>
              <w:top w:val="nil"/>
              <w:left w:val="nil"/>
              <w:right w:val="nil"/>
            </w:tcBorders>
            <w:shd w:val="clear" w:color="auto" w:fill="auto"/>
            <w:vAlign w:val="bottom"/>
          </w:tcPr>
          <w:p w:rsidR="00366142" w:rsidRPr="00AF0FC7" w:rsidRDefault="00366142" w:rsidP="00A04A18">
            <w:pPr>
              <w:jc w:val="right"/>
              <w:rPr>
                <w:rFonts w:ascii="Times New Roman" w:hAnsi="Times New Roman"/>
                <w:sz w:val="22"/>
                <w:szCs w:val="22"/>
                <w:highlight w:val="cyan"/>
              </w:rPr>
            </w:pPr>
            <w:r w:rsidRPr="00AF0FC7">
              <w:rPr>
                <w:rFonts w:ascii="Times New Roman" w:hAnsi="Times New Roman"/>
                <w:sz w:val="22"/>
                <w:szCs w:val="22"/>
                <w:highlight w:val="cyan"/>
              </w:rPr>
              <w:t>-</w:t>
            </w:r>
          </w:p>
        </w:tc>
        <w:tc>
          <w:tcPr>
            <w:tcW w:w="249" w:type="dxa"/>
            <w:tcBorders>
              <w:top w:val="nil"/>
              <w:left w:val="nil"/>
              <w:right w:val="nil"/>
            </w:tcBorders>
            <w:shd w:val="clear" w:color="auto" w:fill="auto"/>
            <w:vAlign w:val="bottom"/>
          </w:tcPr>
          <w:p w:rsidR="00366142" w:rsidRPr="00AF0FC7" w:rsidRDefault="00366142" w:rsidP="00A04A18">
            <w:pPr>
              <w:jc w:val="right"/>
              <w:rPr>
                <w:rFonts w:ascii="Times New Roman" w:hAnsi="Times New Roman"/>
                <w:sz w:val="22"/>
                <w:szCs w:val="22"/>
                <w:highlight w:val="cyan"/>
              </w:rPr>
            </w:pPr>
          </w:p>
        </w:tc>
        <w:tc>
          <w:tcPr>
            <w:tcW w:w="1911" w:type="dxa"/>
            <w:tcBorders>
              <w:top w:val="nil"/>
              <w:left w:val="nil"/>
              <w:right w:val="nil"/>
            </w:tcBorders>
            <w:shd w:val="clear" w:color="auto" w:fill="auto"/>
            <w:vAlign w:val="bottom"/>
          </w:tcPr>
          <w:p w:rsidR="00366142" w:rsidRPr="00AF0FC7" w:rsidRDefault="00366142" w:rsidP="00A04A18">
            <w:pPr>
              <w:jc w:val="right"/>
              <w:rPr>
                <w:rFonts w:ascii="Times New Roman" w:hAnsi="Times New Roman"/>
                <w:sz w:val="22"/>
                <w:szCs w:val="22"/>
                <w:highlight w:val="cyan"/>
              </w:rPr>
            </w:pPr>
            <w:r w:rsidRPr="00AF0FC7">
              <w:rPr>
                <w:rFonts w:ascii="Times New Roman" w:hAnsi="Times New Roman"/>
                <w:sz w:val="22"/>
                <w:szCs w:val="22"/>
                <w:highlight w:val="cyan"/>
              </w:rPr>
              <w:t>-</w:t>
            </w:r>
          </w:p>
        </w:tc>
      </w:tr>
      <w:tr w:rsidR="00366142" w:rsidRPr="00013C37" w:rsidTr="00A04A18">
        <w:trPr>
          <w:trHeight w:val="315"/>
        </w:trPr>
        <w:tc>
          <w:tcPr>
            <w:tcW w:w="360" w:type="dxa"/>
            <w:tcBorders>
              <w:left w:val="nil"/>
              <w:right w:val="nil"/>
            </w:tcBorders>
          </w:tcPr>
          <w:p w:rsidR="00366142" w:rsidRPr="00AA7157" w:rsidRDefault="00366142" w:rsidP="00A04A18">
            <w:pPr>
              <w:spacing w:before="20"/>
              <w:ind w:left="252"/>
              <w:rPr>
                <w:rFonts w:ascii="Times New Roman" w:hAnsi="Times New Roman"/>
                <w:sz w:val="22"/>
                <w:szCs w:val="22"/>
              </w:rPr>
            </w:pPr>
          </w:p>
        </w:tc>
        <w:tc>
          <w:tcPr>
            <w:tcW w:w="4950" w:type="dxa"/>
            <w:tcBorders>
              <w:left w:val="nil"/>
              <w:right w:val="nil"/>
            </w:tcBorders>
            <w:shd w:val="clear" w:color="auto" w:fill="auto"/>
            <w:vAlign w:val="center"/>
          </w:tcPr>
          <w:p w:rsidR="00366142" w:rsidRPr="009D3DAB" w:rsidRDefault="00366142" w:rsidP="00A04A18">
            <w:pPr>
              <w:spacing w:before="20"/>
              <w:rPr>
                <w:rFonts w:ascii="Times New Roman" w:hAnsi="Times New Roman"/>
                <w:sz w:val="22"/>
                <w:szCs w:val="22"/>
              </w:rPr>
            </w:pPr>
            <w:r w:rsidRPr="00AA7157">
              <w:rPr>
                <w:rFonts w:ascii="Times New Roman" w:hAnsi="Times New Roman"/>
                <w:sz w:val="22"/>
                <w:szCs w:val="22"/>
              </w:rPr>
              <w:t>Dự phòng giảm giá chứng khoán kinh doanh và tổn thất đầu t</w:t>
            </w:r>
            <w:r w:rsidRPr="00AA7157">
              <w:rPr>
                <w:rFonts w:ascii="Times New Roman" w:hAnsi="Times New Roman" w:hint="cs"/>
                <w:sz w:val="22"/>
                <w:szCs w:val="22"/>
              </w:rPr>
              <w:t>ư</w:t>
            </w:r>
          </w:p>
        </w:tc>
        <w:tc>
          <w:tcPr>
            <w:tcW w:w="1800" w:type="dxa"/>
            <w:tcBorders>
              <w:left w:val="nil"/>
              <w:right w:val="nil"/>
            </w:tcBorders>
            <w:shd w:val="clear" w:color="auto" w:fill="auto"/>
            <w:vAlign w:val="bottom"/>
          </w:tcPr>
          <w:p w:rsidR="00366142" w:rsidRPr="00D564CB" w:rsidRDefault="00366142" w:rsidP="00A04A18">
            <w:pPr>
              <w:jc w:val="right"/>
              <w:rPr>
                <w:rFonts w:ascii="Times New Roman" w:hAnsi="Times New Roman"/>
                <w:sz w:val="22"/>
                <w:szCs w:val="22"/>
              </w:rPr>
            </w:pPr>
            <w:r w:rsidRPr="00D564CB">
              <w:rPr>
                <w:rFonts w:ascii="Times New Roman" w:hAnsi="Times New Roman"/>
                <w:sz w:val="22"/>
                <w:szCs w:val="22"/>
              </w:rPr>
              <w:t>-</w:t>
            </w:r>
          </w:p>
        </w:tc>
        <w:tc>
          <w:tcPr>
            <w:tcW w:w="249" w:type="dxa"/>
            <w:tcBorders>
              <w:left w:val="nil"/>
              <w:right w:val="nil"/>
            </w:tcBorders>
            <w:shd w:val="clear" w:color="auto" w:fill="auto"/>
            <w:vAlign w:val="bottom"/>
          </w:tcPr>
          <w:p w:rsidR="00366142" w:rsidRPr="00D564CB" w:rsidRDefault="00366142" w:rsidP="00A04A18">
            <w:pPr>
              <w:jc w:val="right"/>
              <w:rPr>
                <w:rFonts w:ascii="Times New Roman" w:hAnsi="Times New Roman"/>
                <w:sz w:val="22"/>
                <w:szCs w:val="22"/>
              </w:rPr>
            </w:pPr>
          </w:p>
        </w:tc>
        <w:tc>
          <w:tcPr>
            <w:tcW w:w="1911" w:type="dxa"/>
            <w:tcBorders>
              <w:left w:val="nil"/>
              <w:right w:val="nil"/>
            </w:tcBorders>
            <w:shd w:val="clear" w:color="auto" w:fill="auto"/>
            <w:vAlign w:val="bottom"/>
          </w:tcPr>
          <w:p w:rsidR="00366142" w:rsidRPr="00D564CB" w:rsidRDefault="00366142" w:rsidP="00A04A18">
            <w:pPr>
              <w:jc w:val="right"/>
              <w:rPr>
                <w:rFonts w:ascii="Times New Roman" w:hAnsi="Times New Roman"/>
                <w:sz w:val="22"/>
                <w:szCs w:val="22"/>
              </w:rPr>
            </w:pPr>
            <w:r w:rsidRPr="00D564CB">
              <w:rPr>
                <w:rFonts w:ascii="Times New Roman" w:hAnsi="Times New Roman"/>
                <w:sz w:val="22"/>
                <w:szCs w:val="22"/>
              </w:rPr>
              <w:t>-</w:t>
            </w:r>
          </w:p>
        </w:tc>
      </w:tr>
      <w:tr w:rsidR="00366142" w:rsidRPr="00013C37" w:rsidTr="00A04A18">
        <w:trPr>
          <w:trHeight w:val="315"/>
        </w:trPr>
        <w:tc>
          <w:tcPr>
            <w:tcW w:w="360" w:type="dxa"/>
            <w:tcBorders>
              <w:left w:val="nil"/>
              <w:right w:val="nil"/>
            </w:tcBorders>
          </w:tcPr>
          <w:p w:rsidR="00366142" w:rsidRPr="009D3DAB" w:rsidRDefault="00366142" w:rsidP="00A04A18">
            <w:pPr>
              <w:spacing w:before="20"/>
              <w:ind w:left="252"/>
              <w:rPr>
                <w:rFonts w:ascii="Times New Roman" w:hAnsi="Times New Roman"/>
                <w:sz w:val="22"/>
                <w:szCs w:val="22"/>
              </w:rPr>
            </w:pPr>
          </w:p>
        </w:tc>
        <w:tc>
          <w:tcPr>
            <w:tcW w:w="4950" w:type="dxa"/>
            <w:tcBorders>
              <w:left w:val="nil"/>
              <w:right w:val="nil"/>
            </w:tcBorders>
            <w:shd w:val="clear" w:color="auto" w:fill="auto"/>
            <w:vAlign w:val="center"/>
          </w:tcPr>
          <w:p w:rsidR="00366142" w:rsidRPr="009D3DAB" w:rsidRDefault="00366142" w:rsidP="00A04A18">
            <w:pPr>
              <w:spacing w:before="20"/>
              <w:rPr>
                <w:rFonts w:ascii="Times New Roman" w:hAnsi="Times New Roman"/>
                <w:sz w:val="22"/>
                <w:szCs w:val="22"/>
              </w:rPr>
            </w:pPr>
            <w:r w:rsidRPr="009D3DAB">
              <w:rPr>
                <w:rFonts w:ascii="Times New Roman" w:hAnsi="Times New Roman"/>
                <w:sz w:val="22"/>
                <w:szCs w:val="22"/>
              </w:rPr>
              <w:t>Chi phí tài chính khác</w:t>
            </w:r>
          </w:p>
        </w:tc>
        <w:tc>
          <w:tcPr>
            <w:tcW w:w="1800" w:type="dxa"/>
            <w:tcBorders>
              <w:left w:val="nil"/>
              <w:right w:val="nil"/>
            </w:tcBorders>
            <w:shd w:val="clear" w:color="auto" w:fill="auto"/>
            <w:vAlign w:val="bottom"/>
          </w:tcPr>
          <w:p w:rsidR="00366142" w:rsidRPr="00D564CB" w:rsidRDefault="00366142" w:rsidP="00A04A18">
            <w:pPr>
              <w:jc w:val="right"/>
              <w:rPr>
                <w:rFonts w:ascii="Times New Roman" w:hAnsi="Times New Roman"/>
                <w:sz w:val="22"/>
                <w:szCs w:val="22"/>
              </w:rPr>
            </w:pPr>
            <w:r w:rsidRPr="00D564CB">
              <w:rPr>
                <w:rFonts w:ascii="Times New Roman" w:hAnsi="Times New Roman"/>
                <w:sz w:val="22"/>
                <w:szCs w:val="22"/>
              </w:rPr>
              <w:t>-</w:t>
            </w:r>
          </w:p>
        </w:tc>
        <w:tc>
          <w:tcPr>
            <w:tcW w:w="249" w:type="dxa"/>
            <w:tcBorders>
              <w:left w:val="nil"/>
              <w:right w:val="nil"/>
            </w:tcBorders>
            <w:shd w:val="clear" w:color="auto" w:fill="auto"/>
            <w:vAlign w:val="bottom"/>
          </w:tcPr>
          <w:p w:rsidR="00366142" w:rsidRPr="00D564CB" w:rsidRDefault="00366142" w:rsidP="00A04A18">
            <w:pPr>
              <w:jc w:val="right"/>
              <w:rPr>
                <w:rFonts w:ascii="Times New Roman" w:hAnsi="Times New Roman"/>
                <w:sz w:val="22"/>
                <w:szCs w:val="22"/>
              </w:rPr>
            </w:pPr>
          </w:p>
        </w:tc>
        <w:tc>
          <w:tcPr>
            <w:tcW w:w="1911" w:type="dxa"/>
            <w:tcBorders>
              <w:left w:val="nil"/>
              <w:right w:val="nil"/>
            </w:tcBorders>
            <w:shd w:val="clear" w:color="auto" w:fill="auto"/>
            <w:vAlign w:val="bottom"/>
          </w:tcPr>
          <w:p w:rsidR="00366142" w:rsidRPr="00D564CB" w:rsidRDefault="00366142" w:rsidP="00A04A18">
            <w:pPr>
              <w:jc w:val="right"/>
              <w:rPr>
                <w:rFonts w:ascii="Times New Roman" w:hAnsi="Times New Roman"/>
                <w:sz w:val="22"/>
                <w:szCs w:val="22"/>
              </w:rPr>
            </w:pPr>
            <w:r w:rsidRPr="00D564CB">
              <w:rPr>
                <w:rFonts w:ascii="Times New Roman" w:hAnsi="Times New Roman"/>
                <w:sz w:val="22"/>
                <w:szCs w:val="22"/>
              </w:rPr>
              <w:t>-</w:t>
            </w:r>
          </w:p>
        </w:tc>
      </w:tr>
      <w:tr w:rsidR="00366142" w:rsidRPr="00AA7157" w:rsidTr="00A04A18">
        <w:trPr>
          <w:trHeight w:val="315"/>
        </w:trPr>
        <w:tc>
          <w:tcPr>
            <w:tcW w:w="360" w:type="dxa"/>
            <w:tcBorders>
              <w:left w:val="nil"/>
              <w:bottom w:val="nil"/>
              <w:right w:val="nil"/>
            </w:tcBorders>
          </w:tcPr>
          <w:p w:rsidR="00366142" w:rsidRPr="009D3DAB" w:rsidRDefault="00366142" w:rsidP="00A04A18">
            <w:pPr>
              <w:rPr>
                <w:rFonts w:ascii="Times New Roman" w:hAnsi="Times New Roman"/>
                <w:b/>
                <w:bCs/>
                <w:sz w:val="22"/>
                <w:szCs w:val="22"/>
              </w:rPr>
            </w:pPr>
          </w:p>
        </w:tc>
        <w:tc>
          <w:tcPr>
            <w:tcW w:w="4950" w:type="dxa"/>
            <w:tcBorders>
              <w:left w:val="nil"/>
              <w:bottom w:val="nil"/>
              <w:right w:val="nil"/>
            </w:tcBorders>
            <w:shd w:val="clear" w:color="auto" w:fill="auto"/>
            <w:vAlign w:val="center"/>
          </w:tcPr>
          <w:p w:rsidR="00366142" w:rsidRPr="009D3DAB" w:rsidRDefault="00366142" w:rsidP="00A04A18">
            <w:pPr>
              <w:rPr>
                <w:rFonts w:ascii="Times New Roman" w:hAnsi="Times New Roman"/>
                <w:b/>
                <w:bCs/>
                <w:sz w:val="22"/>
                <w:szCs w:val="22"/>
              </w:rPr>
            </w:pPr>
            <w:r w:rsidRPr="009D3DAB">
              <w:rPr>
                <w:rFonts w:ascii="Times New Roman" w:hAnsi="Times New Roman"/>
                <w:b/>
                <w:bCs/>
                <w:sz w:val="22"/>
                <w:szCs w:val="22"/>
              </w:rPr>
              <w:t>Cộng</w:t>
            </w:r>
          </w:p>
        </w:tc>
        <w:tc>
          <w:tcPr>
            <w:tcW w:w="1800" w:type="dxa"/>
            <w:tcBorders>
              <w:top w:val="single" w:sz="4" w:space="0" w:color="auto"/>
              <w:left w:val="nil"/>
              <w:bottom w:val="double" w:sz="6" w:space="0" w:color="auto"/>
              <w:right w:val="nil"/>
            </w:tcBorders>
            <w:shd w:val="clear" w:color="auto" w:fill="auto"/>
            <w:vAlign w:val="bottom"/>
          </w:tcPr>
          <w:p w:rsidR="00366142" w:rsidRPr="00D564CB" w:rsidRDefault="00366142" w:rsidP="00A04A18">
            <w:pPr>
              <w:jc w:val="right"/>
              <w:rPr>
                <w:rFonts w:ascii="Times New Roman" w:hAnsi="Times New Roman"/>
                <w:b/>
                <w:sz w:val="22"/>
                <w:szCs w:val="22"/>
              </w:rPr>
            </w:pPr>
            <w:r w:rsidRPr="00D564CB">
              <w:rPr>
                <w:rFonts w:ascii="Times New Roman" w:hAnsi="Times New Roman"/>
                <w:b/>
                <w:sz w:val="22"/>
                <w:szCs w:val="22"/>
              </w:rPr>
              <w:t>-</w:t>
            </w:r>
          </w:p>
        </w:tc>
        <w:tc>
          <w:tcPr>
            <w:tcW w:w="249" w:type="dxa"/>
            <w:tcBorders>
              <w:left w:val="nil"/>
              <w:bottom w:val="nil"/>
              <w:right w:val="nil"/>
            </w:tcBorders>
            <w:shd w:val="clear" w:color="auto" w:fill="auto"/>
            <w:vAlign w:val="bottom"/>
          </w:tcPr>
          <w:p w:rsidR="00366142" w:rsidRPr="00D564CB" w:rsidRDefault="00366142" w:rsidP="00A04A18">
            <w:pPr>
              <w:jc w:val="right"/>
              <w:rPr>
                <w:rFonts w:ascii="Times New Roman" w:hAnsi="Times New Roman"/>
                <w:b/>
                <w:sz w:val="22"/>
                <w:szCs w:val="22"/>
              </w:rPr>
            </w:pPr>
          </w:p>
        </w:tc>
        <w:tc>
          <w:tcPr>
            <w:tcW w:w="1911" w:type="dxa"/>
            <w:tcBorders>
              <w:top w:val="single" w:sz="4" w:space="0" w:color="auto"/>
              <w:left w:val="nil"/>
              <w:bottom w:val="double" w:sz="6" w:space="0" w:color="auto"/>
              <w:right w:val="nil"/>
            </w:tcBorders>
            <w:shd w:val="clear" w:color="auto" w:fill="auto"/>
            <w:vAlign w:val="bottom"/>
          </w:tcPr>
          <w:p w:rsidR="00366142" w:rsidRPr="00D564CB" w:rsidRDefault="00366142" w:rsidP="00A04A18">
            <w:pPr>
              <w:jc w:val="right"/>
              <w:rPr>
                <w:rFonts w:ascii="Times New Roman" w:hAnsi="Times New Roman"/>
                <w:b/>
                <w:sz w:val="22"/>
                <w:szCs w:val="22"/>
              </w:rPr>
            </w:pPr>
            <w:r w:rsidRPr="00D564CB">
              <w:rPr>
                <w:rFonts w:ascii="Times New Roman" w:hAnsi="Times New Roman"/>
                <w:b/>
                <w:sz w:val="22"/>
                <w:szCs w:val="22"/>
              </w:rPr>
              <w:t>-</w:t>
            </w:r>
          </w:p>
        </w:tc>
      </w:tr>
    </w:tbl>
    <w:p w:rsidR="00366142" w:rsidRDefault="00366142" w:rsidP="00366142">
      <w:pPr>
        <w:numPr>
          <w:ilvl w:val="1"/>
          <w:numId w:val="5"/>
        </w:numPr>
        <w:spacing w:before="240" w:after="120"/>
        <w:jc w:val="both"/>
        <w:rPr>
          <w:rFonts w:ascii="Times New Roman" w:hAnsi="Times New Roman"/>
          <w:b/>
          <w:bCs/>
          <w:sz w:val="22"/>
          <w:szCs w:val="22"/>
          <w:lang w:val="en-US"/>
        </w:rPr>
      </w:pPr>
      <w:r w:rsidRPr="001966EA">
        <w:rPr>
          <w:rFonts w:ascii="Times New Roman" w:hAnsi="Times New Roman"/>
          <w:b/>
          <w:bCs/>
          <w:sz w:val="22"/>
          <w:szCs w:val="22"/>
          <w:lang w:val="en-US"/>
        </w:rPr>
        <w:t>Chi phí bán hàng</w:t>
      </w:r>
      <w:r>
        <w:rPr>
          <w:rFonts w:ascii="Times New Roman" w:hAnsi="Times New Roman"/>
          <w:b/>
          <w:bCs/>
          <w:sz w:val="22"/>
          <w:szCs w:val="22"/>
          <w:lang w:val="en-US"/>
        </w:rPr>
        <w:t xml:space="preserve"> </w:t>
      </w:r>
    </w:p>
    <w:tbl>
      <w:tblPr>
        <w:tblW w:w="9270" w:type="dxa"/>
        <w:tblInd w:w="198" w:type="dxa"/>
        <w:tblLook w:val="0000" w:firstRow="0" w:lastRow="0" w:firstColumn="0" w:lastColumn="0" w:noHBand="0" w:noVBand="0"/>
      </w:tblPr>
      <w:tblGrid>
        <w:gridCol w:w="270"/>
        <w:gridCol w:w="5040"/>
        <w:gridCol w:w="1800"/>
        <w:gridCol w:w="249"/>
        <w:gridCol w:w="1911"/>
      </w:tblGrid>
      <w:tr w:rsidR="00824D52" w:rsidRPr="001966EA" w:rsidTr="00273832">
        <w:trPr>
          <w:trHeight w:val="300"/>
        </w:trPr>
        <w:tc>
          <w:tcPr>
            <w:tcW w:w="270" w:type="dxa"/>
            <w:tcBorders>
              <w:top w:val="nil"/>
              <w:left w:val="nil"/>
              <w:bottom w:val="nil"/>
              <w:right w:val="nil"/>
            </w:tcBorders>
          </w:tcPr>
          <w:p w:rsidR="00824D52" w:rsidRPr="001966EA" w:rsidRDefault="00824D52" w:rsidP="00A04A18">
            <w:pPr>
              <w:rPr>
                <w:rFonts w:ascii="Times New Roman" w:hAnsi="Times New Roman"/>
                <w:sz w:val="22"/>
                <w:szCs w:val="22"/>
                <w:lang w:val="en-US"/>
              </w:rPr>
            </w:pPr>
          </w:p>
        </w:tc>
        <w:tc>
          <w:tcPr>
            <w:tcW w:w="5040" w:type="dxa"/>
            <w:tcBorders>
              <w:top w:val="nil"/>
              <w:left w:val="nil"/>
              <w:bottom w:val="nil"/>
              <w:right w:val="nil"/>
            </w:tcBorders>
            <w:shd w:val="clear" w:color="auto" w:fill="auto"/>
            <w:vAlign w:val="center"/>
          </w:tcPr>
          <w:p w:rsidR="00824D52" w:rsidRPr="001966EA" w:rsidRDefault="00824D52" w:rsidP="00A04A18">
            <w:pPr>
              <w:rPr>
                <w:rFonts w:ascii="Times New Roman" w:hAnsi="Times New Roman"/>
                <w:sz w:val="22"/>
                <w:szCs w:val="22"/>
                <w:lang w:val="en-US"/>
              </w:rPr>
            </w:pPr>
          </w:p>
        </w:tc>
        <w:tc>
          <w:tcPr>
            <w:tcW w:w="1800" w:type="dxa"/>
            <w:tcBorders>
              <w:top w:val="nil"/>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49" w:type="dxa"/>
            <w:tcBorders>
              <w:top w:val="nil"/>
              <w:left w:val="nil"/>
              <w:bottom w:val="nil"/>
              <w:right w:val="nil"/>
            </w:tcBorders>
            <w:shd w:val="clear" w:color="auto" w:fill="auto"/>
            <w:vAlign w:val="bottom"/>
          </w:tcPr>
          <w:p w:rsidR="00824D52" w:rsidRPr="00273832" w:rsidRDefault="00824D52" w:rsidP="00824D52">
            <w:pPr>
              <w:jc w:val="right"/>
              <w:rPr>
                <w:rFonts w:ascii="Times New Roman" w:hAnsi="Times New Roman"/>
                <w:sz w:val="22"/>
                <w:szCs w:val="22"/>
              </w:rPr>
            </w:pPr>
          </w:p>
        </w:tc>
        <w:tc>
          <w:tcPr>
            <w:tcW w:w="1911" w:type="dxa"/>
            <w:tcBorders>
              <w:top w:val="nil"/>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1966EA" w:rsidTr="00A04A18">
        <w:trPr>
          <w:trHeight w:val="300"/>
        </w:trPr>
        <w:tc>
          <w:tcPr>
            <w:tcW w:w="270" w:type="dxa"/>
            <w:tcBorders>
              <w:top w:val="nil"/>
              <w:left w:val="nil"/>
              <w:bottom w:val="nil"/>
              <w:right w:val="nil"/>
            </w:tcBorders>
          </w:tcPr>
          <w:p w:rsidR="00366142" w:rsidRPr="001966EA" w:rsidRDefault="00366142" w:rsidP="00A04A18">
            <w:pPr>
              <w:rPr>
                <w:rFonts w:ascii="Times New Roman" w:hAnsi="Times New Roman"/>
                <w:sz w:val="22"/>
                <w:szCs w:val="22"/>
              </w:rPr>
            </w:pPr>
          </w:p>
        </w:tc>
        <w:tc>
          <w:tcPr>
            <w:tcW w:w="5040" w:type="dxa"/>
            <w:tcBorders>
              <w:top w:val="nil"/>
              <w:left w:val="nil"/>
              <w:bottom w:val="nil"/>
              <w:right w:val="nil"/>
            </w:tcBorders>
            <w:shd w:val="clear" w:color="auto" w:fill="auto"/>
            <w:vAlign w:val="center"/>
          </w:tcPr>
          <w:p w:rsidR="00366142" w:rsidRPr="001966EA" w:rsidRDefault="00366142" w:rsidP="00A04A18">
            <w:pPr>
              <w:rPr>
                <w:rFonts w:ascii="Times New Roman" w:hAnsi="Times New Roman"/>
                <w:sz w:val="22"/>
                <w:szCs w:val="22"/>
              </w:rPr>
            </w:pPr>
            <w:r w:rsidRPr="001966EA">
              <w:rPr>
                <w:rFonts w:ascii="Times New Roman" w:hAnsi="Times New Roman"/>
                <w:sz w:val="22"/>
                <w:szCs w:val="22"/>
              </w:rPr>
              <w:t>Chi phí nhân viên</w:t>
            </w:r>
          </w:p>
        </w:tc>
        <w:tc>
          <w:tcPr>
            <w:tcW w:w="1800"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r>
      <w:tr w:rsidR="00366142" w:rsidRPr="001966EA" w:rsidTr="00A04A18">
        <w:trPr>
          <w:trHeight w:val="300"/>
        </w:trPr>
        <w:tc>
          <w:tcPr>
            <w:tcW w:w="270" w:type="dxa"/>
            <w:tcBorders>
              <w:top w:val="nil"/>
              <w:left w:val="nil"/>
              <w:bottom w:val="nil"/>
              <w:right w:val="nil"/>
            </w:tcBorders>
          </w:tcPr>
          <w:p w:rsidR="00366142" w:rsidRPr="001966EA" w:rsidRDefault="00366142" w:rsidP="00A04A18">
            <w:pPr>
              <w:rPr>
                <w:rFonts w:ascii="Times New Roman" w:hAnsi="Times New Roman"/>
                <w:sz w:val="22"/>
                <w:szCs w:val="22"/>
              </w:rPr>
            </w:pPr>
          </w:p>
        </w:tc>
        <w:tc>
          <w:tcPr>
            <w:tcW w:w="5040" w:type="dxa"/>
            <w:tcBorders>
              <w:top w:val="nil"/>
              <w:left w:val="nil"/>
              <w:bottom w:val="nil"/>
              <w:right w:val="nil"/>
            </w:tcBorders>
            <w:shd w:val="clear" w:color="auto" w:fill="auto"/>
            <w:vAlign w:val="center"/>
          </w:tcPr>
          <w:p w:rsidR="00366142" w:rsidRPr="001966EA" w:rsidRDefault="00366142" w:rsidP="00A04A18">
            <w:pPr>
              <w:ind w:left="158" w:hanging="158"/>
              <w:rPr>
                <w:rFonts w:ascii="Times New Roman" w:hAnsi="Times New Roman"/>
                <w:sz w:val="22"/>
                <w:szCs w:val="22"/>
              </w:rPr>
            </w:pPr>
            <w:r w:rsidRPr="001966EA">
              <w:rPr>
                <w:rFonts w:ascii="Times New Roman" w:hAnsi="Times New Roman"/>
                <w:sz w:val="22"/>
                <w:szCs w:val="22"/>
              </w:rPr>
              <w:t>Chi phí nguyên vật liệu</w:t>
            </w:r>
          </w:p>
        </w:tc>
        <w:tc>
          <w:tcPr>
            <w:tcW w:w="1800"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r>
      <w:tr w:rsidR="00366142" w:rsidRPr="001966EA" w:rsidTr="00A04A18">
        <w:trPr>
          <w:trHeight w:val="300"/>
        </w:trPr>
        <w:tc>
          <w:tcPr>
            <w:tcW w:w="270" w:type="dxa"/>
            <w:tcBorders>
              <w:top w:val="nil"/>
              <w:left w:val="nil"/>
              <w:bottom w:val="nil"/>
              <w:right w:val="nil"/>
            </w:tcBorders>
          </w:tcPr>
          <w:p w:rsidR="00366142" w:rsidRPr="001966EA" w:rsidRDefault="00366142" w:rsidP="00A04A18">
            <w:pPr>
              <w:rPr>
                <w:rFonts w:ascii="Times New Roman" w:hAnsi="Times New Roman"/>
                <w:sz w:val="22"/>
                <w:szCs w:val="22"/>
              </w:rPr>
            </w:pPr>
          </w:p>
        </w:tc>
        <w:tc>
          <w:tcPr>
            <w:tcW w:w="5040" w:type="dxa"/>
            <w:tcBorders>
              <w:top w:val="nil"/>
              <w:left w:val="nil"/>
              <w:bottom w:val="nil"/>
              <w:right w:val="nil"/>
            </w:tcBorders>
            <w:shd w:val="clear" w:color="auto" w:fill="auto"/>
            <w:vAlign w:val="center"/>
          </w:tcPr>
          <w:p w:rsidR="00366142" w:rsidRPr="001966EA" w:rsidRDefault="00366142" w:rsidP="00A04A18">
            <w:pPr>
              <w:rPr>
                <w:rFonts w:ascii="Times New Roman" w:hAnsi="Times New Roman"/>
                <w:sz w:val="22"/>
                <w:szCs w:val="22"/>
              </w:rPr>
            </w:pPr>
            <w:r w:rsidRPr="001966EA">
              <w:rPr>
                <w:rFonts w:ascii="Times New Roman" w:hAnsi="Times New Roman"/>
                <w:sz w:val="22"/>
                <w:szCs w:val="22"/>
              </w:rPr>
              <w:t>Chi phí khấu hao</w:t>
            </w:r>
          </w:p>
        </w:tc>
        <w:tc>
          <w:tcPr>
            <w:tcW w:w="1800"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r>
      <w:tr w:rsidR="00366142" w:rsidRPr="001966EA" w:rsidTr="00A04A18">
        <w:trPr>
          <w:trHeight w:val="300"/>
        </w:trPr>
        <w:tc>
          <w:tcPr>
            <w:tcW w:w="270" w:type="dxa"/>
            <w:tcBorders>
              <w:top w:val="nil"/>
              <w:left w:val="nil"/>
              <w:bottom w:val="nil"/>
              <w:right w:val="nil"/>
            </w:tcBorders>
          </w:tcPr>
          <w:p w:rsidR="00366142" w:rsidRPr="001966EA" w:rsidRDefault="00366142" w:rsidP="00A04A18">
            <w:pPr>
              <w:rPr>
                <w:rFonts w:ascii="Times New Roman" w:hAnsi="Times New Roman"/>
                <w:sz w:val="22"/>
                <w:szCs w:val="22"/>
              </w:rPr>
            </w:pPr>
          </w:p>
        </w:tc>
        <w:tc>
          <w:tcPr>
            <w:tcW w:w="5040" w:type="dxa"/>
            <w:tcBorders>
              <w:top w:val="nil"/>
              <w:left w:val="nil"/>
              <w:bottom w:val="nil"/>
              <w:right w:val="nil"/>
            </w:tcBorders>
            <w:shd w:val="clear" w:color="auto" w:fill="auto"/>
            <w:vAlign w:val="center"/>
          </w:tcPr>
          <w:p w:rsidR="00366142" w:rsidRPr="001966EA" w:rsidRDefault="00366142" w:rsidP="00A04A18">
            <w:pPr>
              <w:rPr>
                <w:rFonts w:ascii="Times New Roman" w:hAnsi="Times New Roman"/>
                <w:sz w:val="22"/>
                <w:szCs w:val="22"/>
              </w:rPr>
            </w:pPr>
            <w:r w:rsidRPr="001966EA">
              <w:rPr>
                <w:rFonts w:ascii="Times New Roman" w:hAnsi="Times New Roman"/>
                <w:sz w:val="22"/>
                <w:szCs w:val="22"/>
              </w:rPr>
              <w:t>Chi phí dịch vụ mua ngoài</w:t>
            </w:r>
          </w:p>
        </w:tc>
        <w:tc>
          <w:tcPr>
            <w:tcW w:w="1800"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r>
      <w:tr w:rsidR="00366142" w:rsidRPr="001966EA" w:rsidTr="00A04A18">
        <w:trPr>
          <w:trHeight w:val="300"/>
        </w:trPr>
        <w:tc>
          <w:tcPr>
            <w:tcW w:w="270" w:type="dxa"/>
            <w:tcBorders>
              <w:top w:val="nil"/>
              <w:left w:val="nil"/>
              <w:bottom w:val="nil"/>
              <w:right w:val="nil"/>
            </w:tcBorders>
          </w:tcPr>
          <w:p w:rsidR="00366142" w:rsidRPr="001966EA" w:rsidRDefault="00366142" w:rsidP="00A04A18">
            <w:pPr>
              <w:rPr>
                <w:rFonts w:ascii="Times New Roman" w:hAnsi="Times New Roman"/>
                <w:sz w:val="22"/>
                <w:szCs w:val="22"/>
              </w:rPr>
            </w:pPr>
          </w:p>
        </w:tc>
        <w:tc>
          <w:tcPr>
            <w:tcW w:w="5040" w:type="dxa"/>
            <w:tcBorders>
              <w:top w:val="nil"/>
              <w:left w:val="nil"/>
              <w:bottom w:val="nil"/>
              <w:right w:val="nil"/>
            </w:tcBorders>
            <w:shd w:val="clear" w:color="auto" w:fill="auto"/>
            <w:vAlign w:val="center"/>
          </w:tcPr>
          <w:p w:rsidR="00366142" w:rsidRPr="001966EA" w:rsidRDefault="00366142" w:rsidP="00A04A18">
            <w:pPr>
              <w:rPr>
                <w:rFonts w:ascii="Times New Roman" w:hAnsi="Times New Roman"/>
                <w:sz w:val="22"/>
                <w:szCs w:val="22"/>
              </w:rPr>
            </w:pPr>
            <w:r w:rsidRPr="001966EA">
              <w:rPr>
                <w:rFonts w:ascii="Times New Roman" w:hAnsi="Times New Roman"/>
                <w:sz w:val="22"/>
                <w:szCs w:val="22"/>
              </w:rPr>
              <w:t>Chi phí bằng tiền khác</w:t>
            </w:r>
          </w:p>
        </w:tc>
        <w:tc>
          <w:tcPr>
            <w:tcW w:w="1800"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r>
      <w:tr w:rsidR="00366142" w:rsidRPr="001966EA" w:rsidTr="00A04A18">
        <w:trPr>
          <w:trHeight w:val="315"/>
        </w:trPr>
        <w:tc>
          <w:tcPr>
            <w:tcW w:w="270" w:type="dxa"/>
            <w:tcBorders>
              <w:top w:val="nil"/>
              <w:left w:val="nil"/>
              <w:bottom w:val="nil"/>
              <w:right w:val="nil"/>
            </w:tcBorders>
          </w:tcPr>
          <w:p w:rsidR="00366142" w:rsidRPr="001966EA" w:rsidRDefault="00366142" w:rsidP="00A04A18">
            <w:pPr>
              <w:rPr>
                <w:rFonts w:ascii="Times New Roman" w:hAnsi="Times New Roman"/>
                <w:b/>
                <w:bCs/>
                <w:sz w:val="22"/>
                <w:szCs w:val="22"/>
              </w:rPr>
            </w:pPr>
          </w:p>
        </w:tc>
        <w:tc>
          <w:tcPr>
            <w:tcW w:w="5040" w:type="dxa"/>
            <w:tcBorders>
              <w:top w:val="nil"/>
              <w:left w:val="nil"/>
              <w:bottom w:val="nil"/>
              <w:right w:val="nil"/>
            </w:tcBorders>
            <w:shd w:val="clear" w:color="auto" w:fill="auto"/>
            <w:vAlign w:val="center"/>
          </w:tcPr>
          <w:p w:rsidR="00366142" w:rsidRPr="001966EA" w:rsidRDefault="00366142" w:rsidP="00A04A18">
            <w:pPr>
              <w:rPr>
                <w:rFonts w:ascii="Times New Roman" w:hAnsi="Times New Roman"/>
                <w:b/>
                <w:bCs/>
                <w:sz w:val="22"/>
                <w:szCs w:val="22"/>
              </w:rPr>
            </w:pPr>
            <w:r w:rsidRPr="001966EA">
              <w:rPr>
                <w:rFonts w:ascii="Times New Roman" w:hAnsi="Times New Roman"/>
                <w:b/>
                <w:bCs/>
                <w:sz w:val="22"/>
                <w:szCs w:val="22"/>
              </w:rPr>
              <w:t>Cộng</w:t>
            </w:r>
          </w:p>
        </w:tc>
        <w:tc>
          <w:tcPr>
            <w:tcW w:w="1800" w:type="dxa"/>
            <w:tcBorders>
              <w:top w:val="single" w:sz="4" w:space="0" w:color="auto"/>
              <w:left w:val="nil"/>
              <w:bottom w:val="double" w:sz="6" w:space="0" w:color="auto"/>
              <w:right w:val="nil"/>
            </w:tcBorders>
            <w:shd w:val="clear" w:color="auto" w:fill="auto"/>
            <w:vAlign w:val="bottom"/>
          </w:tcPr>
          <w:p w:rsidR="00366142" w:rsidRPr="0094114C" w:rsidRDefault="00366142" w:rsidP="00A04A18">
            <w:pPr>
              <w:ind w:right="60"/>
              <w:jc w:val="right"/>
              <w:rPr>
                <w:rFonts w:ascii="Times New Roman" w:hAnsi="Times New Roman"/>
                <w:b/>
                <w:sz w:val="22"/>
                <w:szCs w:val="22"/>
              </w:rPr>
            </w:pPr>
            <w:r w:rsidRPr="0094114C">
              <w:rPr>
                <w:rFonts w:ascii="Times New Roman" w:hAnsi="Times New Roman"/>
                <w:b/>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b/>
                <w:sz w:val="22"/>
                <w:szCs w:val="22"/>
              </w:rPr>
            </w:pPr>
          </w:p>
        </w:tc>
        <w:tc>
          <w:tcPr>
            <w:tcW w:w="1911" w:type="dxa"/>
            <w:tcBorders>
              <w:top w:val="single" w:sz="4" w:space="0" w:color="auto"/>
              <w:left w:val="nil"/>
              <w:bottom w:val="double" w:sz="6" w:space="0" w:color="auto"/>
              <w:right w:val="nil"/>
            </w:tcBorders>
            <w:shd w:val="clear" w:color="auto" w:fill="auto"/>
            <w:vAlign w:val="bottom"/>
          </w:tcPr>
          <w:p w:rsidR="00366142" w:rsidRPr="0094114C" w:rsidRDefault="00366142" w:rsidP="00A04A18">
            <w:pPr>
              <w:ind w:right="60"/>
              <w:jc w:val="right"/>
              <w:rPr>
                <w:rFonts w:ascii="Times New Roman" w:hAnsi="Times New Roman"/>
                <w:b/>
                <w:sz w:val="22"/>
                <w:szCs w:val="22"/>
              </w:rPr>
            </w:pPr>
            <w:r w:rsidRPr="0094114C">
              <w:rPr>
                <w:rFonts w:ascii="Times New Roman" w:hAnsi="Times New Roman"/>
                <w:b/>
                <w:sz w:val="22"/>
                <w:szCs w:val="22"/>
              </w:rPr>
              <w:t>-</w:t>
            </w:r>
          </w:p>
        </w:tc>
      </w:tr>
    </w:tbl>
    <w:p w:rsidR="00366142" w:rsidRDefault="00366142" w:rsidP="00366142">
      <w:pPr>
        <w:numPr>
          <w:ilvl w:val="1"/>
          <w:numId w:val="5"/>
        </w:numPr>
        <w:spacing w:before="240" w:after="120"/>
        <w:jc w:val="both"/>
        <w:rPr>
          <w:rFonts w:ascii="Times New Roman" w:hAnsi="Times New Roman"/>
          <w:b/>
          <w:bCs/>
          <w:sz w:val="22"/>
          <w:szCs w:val="22"/>
          <w:lang w:val="en-US"/>
        </w:rPr>
      </w:pPr>
      <w:r>
        <w:rPr>
          <w:rFonts w:ascii="Times New Roman" w:hAnsi="Times New Roman"/>
          <w:b/>
          <w:bCs/>
          <w:sz w:val="22"/>
          <w:szCs w:val="22"/>
          <w:lang w:val="en-US"/>
        </w:rPr>
        <w:t>C</w:t>
      </w:r>
      <w:r w:rsidRPr="005D066D">
        <w:rPr>
          <w:rFonts w:ascii="Times New Roman" w:hAnsi="Times New Roman"/>
          <w:b/>
          <w:bCs/>
          <w:sz w:val="22"/>
          <w:szCs w:val="22"/>
          <w:lang w:val="en-US"/>
        </w:rPr>
        <w:t>hi phí quản lý doanh nghiệp</w:t>
      </w:r>
    </w:p>
    <w:tbl>
      <w:tblPr>
        <w:tblW w:w="9270" w:type="dxa"/>
        <w:tblInd w:w="198" w:type="dxa"/>
        <w:tblLook w:val="0000" w:firstRow="0" w:lastRow="0" w:firstColumn="0" w:lastColumn="0" w:noHBand="0" w:noVBand="0"/>
      </w:tblPr>
      <w:tblGrid>
        <w:gridCol w:w="270"/>
        <w:gridCol w:w="5040"/>
        <w:gridCol w:w="1800"/>
        <w:gridCol w:w="249"/>
        <w:gridCol w:w="1911"/>
      </w:tblGrid>
      <w:tr w:rsidR="00824D52" w:rsidRPr="001966EA" w:rsidTr="00273832">
        <w:trPr>
          <w:trHeight w:val="300"/>
          <w:tblHeader/>
        </w:trPr>
        <w:tc>
          <w:tcPr>
            <w:tcW w:w="270" w:type="dxa"/>
            <w:tcBorders>
              <w:top w:val="nil"/>
              <w:left w:val="nil"/>
              <w:bottom w:val="nil"/>
              <w:right w:val="nil"/>
            </w:tcBorders>
          </w:tcPr>
          <w:p w:rsidR="00824D52" w:rsidRPr="001966EA" w:rsidRDefault="00824D52" w:rsidP="00A04A18">
            <w:pPr>
              <w:rPr>
                <w:rFonts w:ascii="Times New Roman" w:hAnsi="Times New Roman"/>
                <w:sz w:val="22"/>
                <w:szCs w:val="22"/>
                <w:lang w:val="en-US"/>
              </w:rPr>
            </w:pPr>
          </w:p>
        </w:tc>
        <w:tc>
          <w:tcPr>
            <w:tcW w:w="5040" w:type="dxa"/>
            <w:tcBorders>
              <w:top w:val="nil"/>
              <w:left w:val="nil"/>
              <w:bottom w:val="nil"/>
              <w:right w:val="nil"/>
            </w:tcBorders>
            <w:shd w:val="clear" w:color="auto" w:fill="auto"/>
            <w:vAlign w:val="center"/>
          </w:tcPr>
          <w:p w:rsidR="00824D52" w:rsidRPr="001966EA" w:rsidRDefault="00824D52" w:rsidP="00A04A18">
            <w:pPr>
              <w:rPr>
                <w:rFonts w:ascii="Times New Roman" w:hAnsi="Times New Roman"/>
                <w:sz w:val="22"/>
                <w:szCs w:val="22"/>
                <w:lang w:val="en-US"/>
              </w:rPr>
            </w:pPr>
          </w:p>
        </w:tc>
        <w:tc>
          <w:tcPr>
            <w:tcW w:w="1800" w:type="dxa"/>
            <w:tcBorders>
              <w:top w:val="nil"/>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49" w:type="dxa"/>
            <w:tcBorders>
              <w:top w:val="nil"/>
              <w:left w:val="nil"/>
              <w:bottom w:val="nil"/>
              <w:right w:val="nil"/>
            </w:tcBorders>
            <w:shd w:val="clear" w:color="auto" w:fill="auto"/>
            <w:vAlign w:val="bottom"/>
          </w:tcPr>
          <w:p w:rsidR="00824D52" w:rsidRPr="00273832" w:rsidRDefault="00824D52" w:rsidP="00824D52">
            <w:pPr>
              <w:jc w:val="right"/>
              <w:rPr>
                <w:rFonts w:ascii="Times New Roman" w:hAnsi="Times New Roman"/>
                <w:sz w:val="22"/>
                <w:szCs w:val="22"/>
              </w:rPr>
            </w:pPr>
          </w:p>
        </w:tc>
        <w:tc>
          <w:tcPr>
            <w:tcW w:w="1911" w:type="dxa"/>
            <w:tcBorders>
              <w:top w:val="nil"/>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1966EA" w:rsidTr="00A04A18">
        <w:trPr>
          <w:trHeight w:val="300"/>
        </w:trPr>
        <w:tc>
          <w:tcPr>
            <w:tcW w:w="270" w:type="dxa"/>
            <w:tcBorders>
              <w:top w:val="nil"/>
              <w:left w:val="nil"/>
              <w:bottom w:val="nil"/>
              <w:right w:val="nil"/>
            </w:tcBorders>
          </w:tcPr>
          <w:p w:rsidR="00366142" w:rsidRPr="001966EA" w:rsidRDefault="00366142" w:rsidP="00A04A18">
            <w:pPr>
              <w:rPr>
                <w:rFonts w:ascii="Times New Roman" w:hAnsi="Times New Roman"/>
                <w:sz w:val="22"/>
                <w:szCs w:val="22"/>
              </w:rPr>
            </w:pPr>
          </w:p>
        </w:tc>
        <w:tc>
          <w:tcPr>
            <w:tcW w:w="5040" w:type="dxa"/>
            <w:tcBorders>
              <w:top w:val="nil"/>
              <w:left w:val="nil"/>
              <w:bottom w:val="nil"/>
              <w:right w:val="nil"/>
            </w:tcBorders>
            <w:shd w:val="clear" w:color="auto" w:fill="auto"/>
            <w:vAlign w:val="center"/>
          </w:tcPr>
          <w:p w:rsidR="00366142" w:rsidRPr="001966EA" w:rsidRDefault="00366142" w:rsidP="00A04A18">
            <w:pPr>
              <w:rPr>
                <w:rFonts w:ascii="Times New Roman" w:hAnsi="Times New Roman"/>
                <w:sz w:val="22"/>
                <w:szCs w:val="22"/>
              </w:rPr>
            </w:pPr>
            <w:r w:rsidRPr="001966EA">
              <w:rPr>
                <w:rFonts w:ascii="Times New Roman" w:hAnsi="Times New Roman"/>
                <w:sz w:val="22"/>
                <w:szCs w:val="22"/>
              </w:rPr>
              <w:t>Chi phí nhân viên</w:t>
            </w:r>
          </w:p>
        </w:tc>
        <w:tc>
          <w:tcPr>
            <w:tcW w:w="1800"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r>
      <w:tr w:rsidR="00366142" w:rsidRPr="001966EA" w:rsidTr="00A04A18">
        <w:trPr>
          <w:trHeight w:val="300"/>
        </w:trPr>
        <w:tc>
          <w:tcPr>
            <w:tcW w:w="270" w:type="dxa"/>
            <w:tcBorders>
              <w:top w:val="nil"/>
              <w:left w:val="nil"/>
              <w:bottom w:val="nil"/>
              <w:right w:val="nil"/>
            </w:tcBorders>
          </w:tcPr>
          <w:p w:rsidR="00366142" w:rsidRPr="001966EA" w:rsidRDefault="00366142" w:rsidP="00A04A18">
            <w:pPr>
              <w:ind w:left="158" w:hanging="158"/>
              <w:rPr>
                <w:rFonts w:ascii="Times New Roman" w:hAnsi="Times New Roman"/>
                <w:sz w:val="22"/>
                <w:szCs w:val="22"/>
              </w:rPr>
            </w:pPr>
          </w:p>
        </w:tc>
        <w:tc>
          <w:tcPr>
            <w:tcW w:w="5040" w:type="dxa"/>
            <w:tcBorders>
              <w:top w:val="nil"/>
              <w:left w:val="nil"/>
              <w:bottom w:val="nil"/>
              <w:right w:val="nil"/>
            </w:tcBorders>
            <w:shd w:val="clear" w:color="auto" w:fill="auto"/>
            <w:vAlign w:val="center"/>
          </w:tcPr>
          <w:p w:rsidR="00366142" w:rsidRPr="001966EA" w:rsidRDefault="00366142" w:rsidP="00A04A18">
            <w:pPr>
              <w:ind w:left="158" w:hanging="158"/>
              <w:rPr>
                <w:rFonts w:ascii="Times New Roman" w:hAnsi="Times New Roman"/>
                <w:sz w:val="22"/>
                <w:szCs w:val="22"/>
              </w:rPr>
            </w:pPr>
            <w:r w:rsidRPr="001966EA">
              <w:rPr>
                <w:rFonts w:ascii="Times New Roman" w:hAnsi="Times New Roman"/>
                <w:sz w:val="22"/>
                <w:szCs w:val="22"/>
              </w:rPr>
              <w:t>Chi phí nguyên vật liệu</w:t>
            </w:r>
          </w:p>
        </w:tc>
        <w:tc>
          <w:tcPr>
            <w:tcW w:w="1800"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r>
      <w:tr w:rsidR="00366142" w:rsidRPr="001966EA" w:rsidTr="00A04A18">
        <w:trPr>
          <w:trHeight w:val="300"/>
        </w:trPr>
        <w:tc>
          <w:tcPr>
            <w:tcW w:w="270" w:type="dxa"/>
            <w:tcBorders>
              <w:top w:val="nil"/>
              <w:left w:val="nil"/>
              <w:bottom w:val="nil"/>
              <w:right w:val="nil"/>
            </w:tcBorders>
          </w:tcPr>
          <w:p w:rsidR="00366142" w:rsidRPr="001966EA" w:rsidRDefault="00366142" w:rsidP="00A04A18">
            <w:pPr>
              <w:ind w:left="158" w:hanging="158"/>
              <w:rPr>
                <w:rFonts w:ascii="Times New Roman" w:hAnsi="Times New Roman"/>
                <w:sz w:val="22"/>
                <w:szCs w:val="22"/>
              </w:rPr>
            </w:pPr>
          </w:p>
        </w:tc>
        <w:tc>
          <w:tcPr>
            <w:tcW w:w="5040" w:type="dxa"/>
            <w:tcBorders>
              <w:top w:val="nil"/>
              <w:left w:val="nil"/>
              <w:bottom w:val="nil"/>
              <w:right w:val="nil"/>
            </w:tcBorders>
            <w:shd w:val="clear" w:color="auto" w:fill="auto"/>
            <w:vAlign w:val="center"/>
          </w:tcPr>
          <w:p w:rsidR="00366142" w:rsidRPr="001966EA" w:rsidRDefault="00366142" w:rsidP="00A04A18">
            <w:pPr>
              <w:ind w:left="158" w:hanging="158"/>
              <w:rPr>
                <w:rFonts w:ascii="Times New Roman" w:hAnsi="Times New Roman"/>
                <w:sz w:val="22"/>
                <w:szCs w:val="22"/>
              </w:rPr>
            </w:pPr>
            <w:r w:rsidRPr="001966EA">
              <w:rPr>
                <w:rFonts w:ascii="Times New Roman" w:hAnsi="Times New Roman"/>
                <w:sz w:val="22"/>
                <w:szCs w:val="22"/>
              </w:rPr>
              <w:t>Chi phí đồ dùng văn phòng</w:t>
            </w:r>
          </w:p>
        </w:tc>
        <w:tc>
          <w:tcPr>
            <w:tcW w:w="1800"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r>
      <w:tr w:rsidR="00366142" w:rsidRPr="001966EA" w:rsidTr="00A04A18">
        <w:trPr>
          <w:trHeight w:val="300"/>
        </w:trPr>
        <w:tc>
          <w:tcPr>
            <w:tcW w:w="270" w:type="dxa"/>
            <w:tcBorders>
              <w:top w:val="nil"/>
              <w:left w:val="nil"/>
              <w:bottom w:val="nil"/>
              <w:right w:val="nil"/>
            </w:tcBorders>
          </w:tcPr>
          <w:p w:rsidR="00366142" w:rsidRPr="001966EA" w:rsidRDefault="00366142" w:rsidP="00A04A18">
            <w:pPr>
              <w:rPr>
                <w:rFonts w:ascii="Times New Roman" w:hAnsi="Times New Roman"/>
                <w:sz w:val="22"/>
                <w:szCs w:val="22"/>
              </w:rPr>
            </w:pPr>
          </w:p>
        </w:tc>
        <w:tc>
          <w:tcPr>
            <w:tcW w:w="5040" w:type="dxa"/>
            <w:tcBorders>
              <w:top w:val="nil"/>
              <w:left w:val="nil"/>
              <w:bottom w:val="nil"/>
              <w:right w:val="nil"/>
            </w:tcBorders>
            <w:shd w:val="clear" w:color="auto" w:fill="auto"/>
            <w:vAlign w:val="center"/>
          </w:tcPr>
          <w:p w:rsidR="00366142" w:rsidRPr="001966EA" w:rsidRDefault="00366142" w:rsidP="00A04A18">
            <w:pPr>
              <w:rPr>
                <w:rFonts w:ascii="Times New Roman" w:hAnsi="Times New Roman"/>
                <w:sz w:val="22"/>
                <w:szCs w:val="22"/>
              </w:rPr>
            </w:pPr>
            <w:r w:rsidRPr="001966EA">
              <w:rPr>
                <w:rFonts w:ascii="Times New Roman" w:hAnsi="Times New Roman"/>
                <w:sz w:val="22"/>
                <w:szCs w:val="22"/>
              </w:rPr>
              <w:t>Chi phí khấu hao</w:t>
            </w:r>
          </w:p>
        </w:tc>
        <w:tc>
          <w:tcPr>
            <w:tcW w:w="1800"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r>
      <w:tr w:rsidR="00366142" w:rsidRPr="001966EA" w:rsidTr="00A04A18">
        <w:trPr>
          <w:trHeight w:val="300"/>
        </w:trPr>
        <w:tc>
          <w:tcPr>
            <w:tcW w:w="270" w:type="dxa"/>
            <w:tcBorders>
              <w:top w:val="nil"/>
              <w:left w:val="nil"/>
              <w:bottom w:val="nil"/>
              <w:right w:val="nil"/>
            </w:tcBorders>
          </w:tcPr>
          <w:p w:rsidR="00366142" w:rsidRPr="001966EA" w:rsidRDefault="00366142" w:rsidP="00A04A18">
            <w:pPr>
              <w:rPr>
                <w:rFonts w:ascii="Times New Roman" w:hAnsi="Times New Roman"/>
                <w:sz w:val="22"/>
                <w:szCs w:val="22"/>
              </w:rPr>
            </w:pPr>
          </w:p>
        </w:tc>
        <w:tc>
          <w:tcPr>
            <w:tcW w:w="5040" w:type="dxa"/>
            <w:tcBorders>
              <w:top w:val="nil"/>
              <w:left w:val="nil"/>
              <w:bottom w:val="nil"/>
              <w:right w:val="nil"/>
            </w:tcBorders>
            <w:shd w:val="clear" w:color="auto" w:fill="auto"/>
            <w:vAlign w:val="center"/>
          </w:tcPr>
          <w:p w:rsidR="00366142" w:rsidRPr="001966EA" w:rsidRDefault="00366142" w:rsidP="00A04A18">
            <w:pPr>
              <w:rPr>
                <w:rFonts w:ascii="Times New Roman" w:hAnsi="Times New Roman"/>
                <w:sz w:val="22"/>
                <w:szCs w:val="22"/>
              </w:rPr>
            </w:pPr>
            <w:r w:rsidRPr="001966EA">
              <w:rPr>
                <w:rFonts w:ascii="Times New Roman" w:hAnsi="Times New Roman"/>
                <w:sz w:val="22"/>
                <w:szCs w:val="22"/>
              </w:rPr>
              <w:t>Thuế, phí và lệ phí</w:t>
            </w:r>
          </w:p>
        </w:tc>
        <w:tc>
          <w:tcPr>
            <w:tcW w:w="1800"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r>
      <w:tr w:rsidR="00366142" w:rsidRPr="001966EA" w:rsidTr="00A04A18">
        <w:trPr>
          <w:trHeight w:val="300"/>
        </w:trPr>
        <w:tc>
          <w:tcPr>
            <w:tcW w:w="270" w:type="dxa"/>
            <w:tcBorders>
              <w:top w:val="nil"/>
              <w:left w:val="nil"/>
              <w:bottom w:val="nil"/>
              <w:right w:val="nil"/>
            </w:tcBorders>
          </w:tcPr>
          <w:p w:rsidR="00366142" w:rsidRPr="001966EA" w:rsidRDefault="00366142" w:rsidP="00A04A18">
            <w:pPr>
              <w:rPr>
                <w:rFonts w:ascii="Times New Roman" w:hAnsi="Times New Roman"/>
                <w:sz w:val="22"/>
                <w:szCs w:val="22"/>
              </w:rPr>
            </w:pPr>
          </w:p>
        </w:tc>
        <w:tc>
          <w:tcPr>
            <w:tcW w:w="5040" w:type="dxa"/>
            <w:tcBorders>
              <w:top w:val="nil"/>
              <w:left w:val="nil"/>
              <w:bottom w:val="nil"/>
              <w:right w:val="nil"/>
            </w:tcBorders>
            <w:shd w:val="clear" w:color="auto" w:fill="auto"/>
            <w:vAlign w:val="center"/>
          </w:tcPr>
          <w:p w:rsidR="00366142" w:rsidRPr="001966EA" w:rsidRDefault="00366142" w:rsidP="00A04A18">
            <w:pPr>
              <w:rPr>
                <w:rFonts w:ascii="Times New Roman" w:hAnsi="Times New Roman"/>
                <w:sz w:val="22"/>
                <w:szCs w:val="22"/>
              </w:rPr>
            </w:pPr>
            <w:r w:rsidRPr="001966EA">
              <w:rPr>
                <w:rFonts w:ascii="Times New Roman" w:hAnsi="Times New Roman"/>
                <w:sz w:val="22"/>
                <w:szCs w:val="22"/>
              </w:rPr>
              <w:t>Chi phí dự phòng</w:t>
            </w:r>
          </w:p>
        </w:tc>
        <w:tc>
          <w:tcPr>
            <w:tcW w:w="1800"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r>
      <w:tr w:rsidR="00366142" w:rsidRPr="001966EA" w:rsidTr="00A04A18">
        <w:trPr>
          <w:trHeight w:val="300"/>
        </w:trPr>
        <w:tc>
          <w:tcPr>
            <w:tcW w:w="270" w:type="dxa"/>
            <w:tcBorders>
              <w:top w:val="nil"/>
              <w:left w:val="nil"/>
              <w:bottom w:val="nil"/>
              <w:right w:val="nil"/>
            </w:tcBorders>
          </w:tcPr>
          <w:p w:rsidR="00366142" w:rsidRPr="001966EA" w:rsidRDefault="00366142" w:rsidP="00A04A18">
            <w:pPr>
              <w:rPr>
                <w:rFonts w:ascii="Times New Roman" w:hAnsi="Times New Roman"/>
                <w:sz w:val="22"/>
                <w:szCs w:val="22"/>
              </w:rPr>
            </w:pPr>
          </w:p>
        </w:tc>
        <w:tc>
          <w:tcPr>
            <w:tcW w:w="5040" w:type="dxa"/>
            <w:tcBorders>
              <w:top w:val="nil"/>
              <w:left w:val="nil"/>
              <w:bottom w:val="nil"/>
              <w:right w:val="nil"/>
            </w:tcBorders>
            <w:shd w:val="clear" w:color="auto" w:fill="auto"/>
            <w:vAlign w:val="center"/>
          </w:tcPr>
          <w:p w:rsidR="00366142" w:rsidRPr="001966EA" w:rsidRDefault="00366142" w:rsidP="00A04A18">
            <w:pPr>
              <w:rPr>
                <w:rFonts w:ascii="Times New Roman" w:hAnsi="Times New Roman"/>
                <w:sz w:val="22"/>
                <w:szCs w:val="22"/>
              </w:rPr>
            </w:pPr>
            <w:r w:rsidRPr="001966EA">
              <w:rPr>
                <w:rFonts w:ascii="Times New Roman" w:hAnsi="Times New Roman"/>
                <w:sz w:val="22"/>
                <w:szCs w:val="22"/>
              </w:rPr>
              <w:t>Chi phí dịch vụ mua ngoài</w:t>
            </w:r>
          </w:p>
        </w:tc>
        <w:tc>
          <w:tcPr>
            <w:tcW w:w="1800"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r>
      <w:tr w:rsidR="00366142" w:rsidRPr="001966EA" w:rsidTr="00A04A18">
        <w:trPr>
          <w:trHeight w:val="300"/>
        </w:trPr>
        <w:tc>
          <w:tcPr>
            <w:tcW w:w="270" w:type="dxa"/>
            <w:tcBorders>
              <w:top w:val="nil"/>
              <w:left w:val="nil"/>
              <w:bottom w:val="nil"/>
              <w:right w:val="nil"/>
            </w:tcBorders>
          </w:tcPr>
          <w:p w:rsidR="00366142" w:rsidRPr="001966EA" w:rsidRDefault="00366142" w:rsidP="00A04A18">
            <w:pPr>
              <w:rPr>
                <w:rFonts w:ascii="Times New Roman" w:hAnsi="Times New Roman"/>
                <w:sz w:val="22"/>
                <w:szCs w:val="22"/>
              </w:rPr>
            </w:pPr>
          </w:p>
        </w:tc>
        <w:tc>
          <w:tcPr>
            <w:tcW w:w="5040" w:type="dxa"/>
            <w:tcBorders>
              <w:top w:val="nil"/>
              <w:left w:val="nil"/>
              <w:bottom w:val="nil"/>
              <w:right w:val="nil"/>
            </w:tcBorders>
            <w:shd w:val="clear" w:color="auto" w:fill="auto"/>
            <w:vAlign w:val="center"/>
          </w:tcPr>
          <w:p w:rsidR="00366142" w:rsidRPr="001966EA" w:rsidRDefault="00366142" w:rsidP="00A04A18">
            <w:pPr>
              <w:rPr>
                <w:rFonts w:ascii="Times New Roman" w:hAnsi="Times New Roman"/>
                <w:sz w:val="22"/>
                <w:szCs w:val="22"/>
              </w:rPr>
            </w:pPr>
            <w:r w:rsidRPr="001966EA">
              <w:rPr>
                <w:rFonts w:ascii="Times New Roman" w:hAnsi="Times New Roman"/>
                <w:sz w:val="22"/>
                <w:szCs w:val="22"/>
              </w:rPr>
              <w:t>Chi phí bằng tiền khác</w:t>
            </w:r>
          </w:p>
        </w:tc>
        <w:tc>
          <w:tcPr>
            <w:tcW w:w="1800"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366142" w:rsidRPr="0094114C" w:rsidRDefault="00366142" w:rsidP="00A04A18">
            <w:pPr>
              <w:ind w:right="60"/>
              <w:jc w:val="right"/>
              <w:rPr>
                <w:rFonts w:ascii="Times New Roman" w:hAnsi="Times New Roman"/>
                <w:sz w:val="22"/>
                <w:szCs w:val="22"/>
              </w:rPr>
            </w:pPr>
            <w:r w:rsidRPr="0094114C">
              <w:rPr>
                <w:rFonts w:ascii="Times New Roman" w:hAnsi="Times New Roman"/>
                <w:sz w:val="22"/>
                <w:szCs w:val="22"/>
              </w:rPr>
              <w:t>-</w:t>
            </w:r>
          </w:p>
        </w:tc>
      </w:tr>
      <w:tr w:rsidR="00366142" w:rsidRPr="001966EA" w:rsidTr="00A04A18">
        <w:trPr>
          <w:trHeight w:val="315"/>
        </w:trPr>
        <w:tc>
          <w:tcPr>
            <w:tcW w:w="270" w:type="dxa"/>
            <w:tcBorders>
              <w:top w:val="nil"/>
              <w:left w:val="nil"/>
              <w:bottom w:val="nil"/>
              <w:right w:val="nil"/>
            </w:tcBorders>
          </w:tcPr>
          <w:p w:rsidR="00366142" w:rsidRPr="001966EA" w:rsidRDefault="00366142" w:rsidP="00A04A18">
            <w:pPr>
              <w:rPr>
                <w:rFonts w:ascii="Times New Roman" w:hAnsi="Times New Roman"/>
                <w:b/>
                <w:bCs/>
                <w:sz w:val="22"/>
                <w:szCs w:val="22"/>
              </w:rPr>
            </w:pPr>
          </w:p>
        </w:tc>
        <w:tc>
          <w:tcPr>
            <w:tcW w:w="5040" w:type="dxa"/>
            <w:tcBorders>
              <w:top w:val="nil"/>
              <w:left w:val="nil"/>
              <w:bottom w:val="nil"/>
              <w:right w:val="nil"/>
            </w:tcBorders>
            <w:shd w:val="clear" w:color="auto" w:fill="auto"/>
            <w:vAlign w:val="center"/>
          </w:tcPr>
          <w:p w:rsidR="00366142" w:rsidRPr="001966EA" w:rsidRDefault="00366142" w:rsidP="00A04A18">
            <w:pPr>
              <w:rPr>
                <w:rFonts w:ascii="Times New Roman" w:hAnsi="Times New Roman"/>
                <w:b/>
                <w:bCs/>
                <w:sz w:val="22"/>
                <w:szCs w:val="22"/>
              </w:rPr>
            </w:pPr>
            <w:r w:rsidRPr="001966EA">
              <w:rPr>
                <w:rFonts w:ascii="Times New Roman" w:hAnsi="Times New Roman"/>
                <w:b/>
                <w:bCs/>
                <w:sz w:val="22"/>
                <w:szCs w:val="22"/>
              </w:rPr>
              <w:t>Cộng</w:t>
            </w:r>
          </w:p>
        </w:tc>
        <w:tc>
          <w:tcPr>
            <w:tcW w:w="1800" w:type="dxa"/>
            <w:tcBorders>
              <w:top w:val="single" w:sz="4" w:space="0" w:color="auto"/>
              <w:left w:val="nil"/>
              <w:bottom w:val="double" w:sz="6" w:space="0" w:color="auto"/>
              <w:right w:val="nil"/>
            </w:tcBorders>
            <w:shd w:val="clear" w:color="auto" w:fill="auto"/>
            <w:vAlign w:val="bottom"/>
          </w:tcPr>
          <w:p w:rsidR="00366142" w:rsidRPr="0094114C" w:rsidRDefault="00366142" w:rsidP="00A04A18">
            <w:pPr>
              <w:ind w:right="60"/>
              <w:jc w:val="right"/>
              <w:rPr>
                <w:rFonts w:ascii="Times New Roman" w:hAnsi="Times New Roman"/>
                <w:b/>
                <w:sz w:val="22"/>
                <w:szCs w:val="22"/>
              </w:rPr>
            </w:pPr>
            <w:r w:rsidRPr="0094114C">
              <w:rPr>
                <w:rFonts w:ascii="Times New Roman" w:hAnsi="Times New Roman"/>
                <w:b/>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b/>
                <w:sz w:val="22"/>
                <w:szCs w:val="22"/>
              </w:rPr>
            </w:pPr>
          </w:p>
        </w:tc>
        <w:tc>
          <w:tcPr>
            <w:tcW w:w="1911" w:type="dxa"/>
            <w:tcBorders>
              <w:top w:val="single" w:sz="4" w:space="0" w:color="auto"/>
              <w:left w:val="nil"/>
              <w:bottom w:val="double" w:sz="6" w:space="0" w:color="auto"/>
              <w:right w:val="nil"/>
            </w:tcBorders>
            <w:shd w:val="clear" w:color="auto" w:fill="auto"/>
            <w:vAlign w:val="bottom"/>
          </w:tcPr>
          <w:p w:rsidR="00366142" w:rsidRPr="0094114C" w:rsidRDefault="00366142" w:rsidP="00A04A18">
            <w:pPr>
              <w:ind w:right="60"/>
              <w:jc w:val="right"/>
              <w:rPr>
                <w:rFonts w:ascii="Times New Roman" w:hAnsi="Times New Roman"/>
                <w:b/>
                <w:sz w:val="22"/>
                <w:szCs w:val="22"/>
              </w:rPr>
            </w:pPr>
            <w:r w:rsidRPr="0094114C">
              <w:rPr>
                <w:rFonts w:ascii="Times New Roman" w:hAnsi="Times New Roman"/>
                <w:b/>
                <w:sz w:val="22"/>
                <w:szCs w:val="22"/>
              </w:rPr>
              <w:t>-</w:t>
            </w:r>
          </w:p>
        </w:tc>
      </w:tr>
    </w:tbl>
    <w:p w:rsidR="00366142" w:rsidRDefault="00366142" w:rsidP="00366142">
      <w:pPr>
        <w:numPr>
          <w:ilvl w:val="1"/>
          <w:numId w:val="5"/>
        </w:numPr>
        <w:spacing w:before="240" w:after="120"/>
        <w:jc w:val="both"/>
        <w:rPr>
          <w:rFonts w:ascii="Times New Roman" w:hAnsi="Times New Roman"/>
          <w:b/>
          <w:bCs/>
          <w:sz w:val="22"/>
          <w:szCs w:val="22"/>
          <w:lang w:val="en-US"/>
        </w:rPr>
      </w:pPr>
      <w:r w:rsidRPr="00541792">
        <w:rPr>
          <w:rFonts w:ascii="Times New Roman" w:hAnsi="Times New Roman"/>
          <w:b/>
          <w:bCs/>
          <w:sz w:val="22"/>
          <w:szCs w:val="22"/>
          <w:highlight w:val="cyan"/>
          <w:lang w:val="en-US"/>
        </w:rPr>
        <w:t>Lợi nhuận (lỗ)</w:t>
      </w:r>
      <w:r>
        <w:rPr>
          <w:rFonts w:ascii="Times New Roman" w:hAnsi="Times New Roman"/>
          <w:b/>
          <w:bCs/>
          <w:sz w:val="22"/>
          <w:szCs w:val="22"/>
          <w:lang w:val="en-US"/>
        </w:rPr>
        <w:t xml:space="preserve"> khác</w:t>
      </w:r>
    </w:p>
    <w:tbl>
      <w:tblPr>
        <w:tblW w:w="9270" w:type="dxa"/>
        <w:tblInd w:w="120" w:type="dxa"/>
        <w:tblLayout w:type="fixed"/>
        <w:tblCellMar>
          <w:left w:w="30" w:type="dxa"/>
          <w:right w:w="30" w:type="dxa"/>
        </w:tblCellMar>
        <w:tblLook w:val="0000" w:firstRow="0" w:lastRow="0" w:firstColumn="0" w:lastColumn="0" w:noHBand="0" w:noVBand="0"/>
      </w:tblPr>
      <w:tblGrid>
        <w:gridCol w:w="360"/>
        <w:gridCol w:w="4950"/>
        <w:gridCol w:w="1800"/>
        <w:gridCol w:w="270"/>
        <w:gridCol w:w="1890"/>
      </w:tblGrid>
      <w:tr w:rsidR="00824D52" w:rsidRPr="009D3DAB" w:rsidTr="00273832">
        <w:trPr>
          <w:trHeight w:val="247"/>
          <w:tblHeader/>
        </w:trPr>
        <w:tc>
          <w:tcPr>
            <w:tcW w:w="360" w:type="dxa"/>
          </w:tcPr>
          <w:p w:rsidR="00824D52" w:rsidRPr="009D3DAB" w:rsidRDefault="00824D52" w:rsidP="00A04A18">
            <w:pPr>
              <w:ind w:left="71"/>
              <w:jc w:val="both"/>
              <w:rPr>
                <w:rFonts w:ascii="Times New Roman" w:hAnsi="Times New Roman"/>
                <w:snapToGrid w:val="0"/>
                <w:sz w:val="22"/>
                <w:szCs w:val="22"/>
              </w:rPr>
            </w:pPr>
          </w:p>
        </w:tc>
        <w:tc>
          <w:tcPr>
            <w:tcW w:w="4950" w:type="dxa"/>
          </w:tcPr>
          <w:p w:rsidR="00824D52" w:rsidRPr="009D3DAB" w:rsidRDefault="00824D52" w:rsidP="00A04A18">
            <w:pPr>
              <w:ind w:left="71"/>
              <w:jc w:val="both"/>
              <w:rPr>
                <w:rFonts w:ascii="Times New Roman" w:hAnsi="Times New Roman"/>
                <w:snapToGrid w:val="0"/>
                <w:sz w:val="22"/>
                <w:szCs w:val="22"/>
              </w:rPr>
            </w:pPr>
          </w:p>
        </w:tc>
        <w:tc>
          <w:tcPr>
            <w:tcW w:w="1800" w:type="dxa"/>
            <w:tcBorders>
              <w:bottom w:val="single" w:sz="2" w:space="0" w:color="auto"/>
            </w:tcBorders>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70" w:type="dxa"/>
            <w:vAlign w:val="bottom"/>
          </w:tcPr>
          <w:p w:rsidR="00824D52" w:rsidRPr="00273832" w:rsidRDefault="00824D52" w:rsidP="00824D52">
            <w:pPr>
              <w:jc w:val="right"/>
              <w:rPr>
                <w:rFonts w:ascii="Times New Roman" w:hAnsi="Times New Roman"/>
                <w:sz w:val="22"/>
                <w:szCs w:val="22"/>
              </w:rPr>
            </w:pPr>
          </w:p>
        </w:tc>
        <w:tc>
          <w:tcPr>
            <w:tcW w:w="1890" w:type="dxa"/>
            <w:tcBorders>
              <w:bottom w:val="single" w:sz="2" w:space="0" w:color="auto"/>
            </w:tcBorders>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9D3DAB" w:rsidTr="00A04A18">
        <w:trPr>
          <w:trHeight w:val="247"/>
        </w:trPr>
        <w:tc>
          <w:tcPr>
            <w:tcW w:w="360" w:type="dxa"/>
          </w:tcPr>
          <w:p w:rsidR="00366142" w:rsidRPr="009D3DAB" w:rsidRDefault="00366142" w:rsidP="00A04A18">
            <w:pPr>
              <w:spacing w:before="20"/>
              <w:ind w:left="252"/>
              <w:rPr>
                <w:rFonts w:ascii="Times New Roman" w:hAnsi="Times New Roman"/>
                <w:snapToGrid w:val="0"/>
                <w:sz w:val="22"/>
                <w:szCs w:val="22"/>
              </w:rPr>
            </w:pPr>
          </w:p>
        </w:tc>
        <w:tc>
          <w:tcPr>
            <w:tcW w:w="4950" w:type="dxa"/>
            <w:vAlign w:val="bottom"/>
          </w:tcPr>
          <w:p w:rsidR="00366142" w:rsidRPr="00D564CB" w:rsidRDefault="00366142" w:rsidP="00A04A18">
            <w:pPr>
              <w:spacing w:before="120"/>
              <w:rPr>
                <w:rFonts w:ascii="Times New Roman" w:hAnsi="Times New Roman"/>
                <w:b/>
                <w:snapToGrid w:val="0"/>
                <w:sz w:val="22"/>
                <w:szCs w:val="22"/>
              </w:rPr>
            </w:pPr>
            <w:r w:rsidRPr="00D564CB">
              <w:rPr>
                <w:rFonts w:ascii="Times New Roman" w:hAnsi="Times New Roman"/>
                <w:b/>
                <w:snapToGrid w:val="0"/>
                <w:sz w:val="22"/>
                <w:szCs w:val="22"/>
              </w:rPr>
              <w:t>Thu nhập khác</w:t>
            </w:r>
          </w:p>
        </w:tc>
        <w:tc>
          <w:tcPr>
            <w:tcW w:w="1800" w:type="dxa"/>
            <w:vAlign w:val="bottom"/>
          </w:tcPr>
          <w:p w:rsidR="00366142" w:rsidRPr="00013C37" w:rsidRDefault="00366142" w:rsidP="00395513">
            <w:pPr>
              <w:spacing w:before="120"/>
              <w:ind w:right="60"/>
              <w:jc w:val="right"/>
              <w:rPr>
                <w:rFonts w:ascii="Times New Roman" w:hAnsi="Times New Roman"/>
                <w:b/>
                <w:sz w:val="22"/>
                <w:szCs w:val="22"/>
              </w:rPr>
            </w:pPr>
            <w:r>
              <w:rPr>
                <w:rFonts w:ascii="Times New Roman" w:hAnsi="Times New Roman"/>
                <w:b/>
                <w:sz w:val="22"/>
                <w:szCs w:val="22"/>
              </w:rPr>
              <w:t>-</w:t>
            </w:r>
          </w:p>
        </w:tc>
        <w:tc>
          <w:tcPr>
            <w:tcW w:w="270" w:type="dxa"/>
            <w:vAlign w:val="bottom"/>
          </w:tcPr>
          <w:p w:rsidR="00366142" w:rsidRPr="00013C37" w:rsidRDefault="00366142" w:rsidP="00A04A18">
            <w:pPr>
              <w:spacing w:before="120"/>
              <w:jc w:val="right"/>
              <w:rPr>
                <w:rFonts w:ascii="Times New Roman" w:hAnsi="Times New Roman"/>
                <w:b/>
                <w:sz w:val="22"/>
                <w:szCs w:val="22"/>
              </w:rPr>
            </w:pPr>
          </w:p>
        </w:tc>
        <w:tc>
          <w:tcPr>
            <w:tcW w:w="1890" w:type="dxa"/>
            <w:vAlign w:val="bottom"/>
          </w:tcPr>
          <w:p w:rsidR="00366142" w:rsidRPr="00013C37" w:rsidRDefault="00366142" w:rsidP="00395513">
            <w:pPr>
              <w:spacing w:before="120"/>
              <w:ind w:right="60"/>
              <w:jc w:val="right"/>
              <w:rPr>
                <w:rFonts w:ascii="Times New Roman" w:hAnsi="Times New Roman"/>
                <w:b/>
                <w:sz w:val="22"/>
                <w:szCs w:val="22"/>
              </w:rPr>
            </w:pPr>
            <w:r>
              <w:rPr>
                <w:rFonts w:ascii="Times New Roman" w:hAnsi="Times New Roman"/>
                <w:b/>
                <w:sz w:val="22"/>
                <w:szCs w:val="22"/>
              </w:rPr>
              <w:t>-</w:t>
            </w:r>
          </w:p>
        </w:tc>
      </w:tr>
      <w:tr w:rsidR="0074546B" w:rsidRPr="009D3DAB" w:rsidTr="00D4369F">
        <w:trPr>
          <w:trHeight w:val="247"/>
        </w:trPr>
        <w:tc>
          <w:tcPr>
            <w:tcW w:w="360" w:type="dxa"/>
            <w:vAlign w:val="bottom"/>
          </w:tcPr>
          <w:p w:rsidR="0074546B" w:rsidRPr="009D3DAB" w:rsidRDefault="0074546B" w:rsidP="00D4369F">
            <w:pPr>
              <w:spacing w:before="20"/>
              <w:ind w:left="252"/>
              <w:rPr>
                <w:rFonts w:ascii="Times New Roman" w:hAnsi="Times New Roman"/>
                <w:snapToGrid w:val="0"/>
                <w:sz w:val="22"/>
                <w:szCs w:val="22"/>
              </w:rPr>
            </w:pPr>
          </w:p>
        </w:tc>
        <w:tc>
          <w:tcPr>
            <w:tcW w:w="4950" w:type="dxa"/>
            <w:vAlign w:val="bottom"/>
          </w:tcPr>
          <w:p w:rsidR="0074546B" w:rsidRPr="009D3DAB" w:rsidRDefault="0074546B" w:rsidP="00E92CFF">
            <w:pPr>
              <w:spacing w:before="20"/>
              <w:rPr>
                <w:rFonts w:ascii="Times New Roman" w:hAnsi="Times New Roman"/>
                <w:snapToGrid w:val="0"/>
                <w:sz w:val="22"/>
                <w:szCs w:val="22"/>
              </w:rPr>
            </w:pPr>
            <w:r>
              <w:rPr>
                <w:rFonts w:ascii="Times New Roman" w:hAnsi="Times New Roman"/>
                <w:snapToGrid w:val="0"/>
                <w:sz w:val="22"/>
                <w:szCs w:val="22"/>
              </w:rPr>
              <w:t>Lãi t</w:t>
            </w:r>
            <w:r w:rsidRPr="009D3DAB">
              <w:rPr>
                <w:rFonts w:ascii="Times New Roman" w:hAnsi="Times New Roman"/>
                <w:snapToGrid w:val="0"/>
                <w:sz w:val="22"/>
                <w:szCs w:val="22"/>
              </w:rPr>
              <w:t>hanh lý</w:t>
            </w:r>
            <w:r>
              <w:rPr>
                <w:rFonts w:ascii="Times New Roman" w:hAnsi="Times New Roman"/>
                <w:snapToGrid w:val="0"/>
                <w:sz w:val="22"/>
                <w:szCs w:val="22"/>
              </w:rPr>
              <w:t>, nhượng bán</w:t>
            </w:r>
            <w:r w:rsidRPr="009D3DAB">
              <w:rPr>
                <w:rFonts w:ascii="Times New Roman" w:hAnsi="Times New Roman"/>
                <w:snapToGrid w:val="0"/>
                <w:sz w:val="22"/>
                <w:szCs w:val="22"/>
              </w:rPr>
              <w:t xml:space="preserve"> </w:t>
            </w:r>
            <w:r>
              <w:rPr>
                <w:rFonts w:ascii="Times New Roman" w:hAnsi="Times New Roman"/>
                <w:snapToGrid w:val="0"/>
                <w:sz w:val="22"/>
                <w:szCs w:val="22"/>
              </w:rPr>
              <w:t xml:space="preserve">tài sản cố định </w:t>
            </w:r>
            <w:r w:rsidRPr="00020546">
              <w:rPr>
                <w:rFonts w:ascii="Times New Roman" w:hAnsi="Times New Roman"/>
                <w:snapToGrid w:val="0"/>
                <w:sz w:val="22"/>
                <w:szCs w:val="22"/>
                <w:highlight w:val="yellow"/>
              </w:rPr>
              <w:t>(*)</w:t>
            </w:r>
          </w:p>
        </w:tc>
        <w:tc>
          <w:tcPr>
            <w:tcW w:w="1800" w:type="dxa"/>
            <w:vAlign w:val="bottom"/>
          </w:tcPr>
          <w:p w:rsidR="0074546B" w:rsidRPr="0094114C" w:rsidRDefault="0074546B" w:rsidP="00395513">
            <w:pPr>
              <w:ind w:right="60"/>
              <w:jc w:val="right"/>
              <w:rPr>
                <w:rFonts w:ascii="Times New Roman" w:hAnsi="Times New Roman"/>
                <w:sz w:val="22"/>
                <w:szCs w:val="22"/>
              </w:rPr>
            </w:pPr>
            <w:r w:rsidRPr="0094114C">
              <w:rPr>
                <w:rFonts w:ascii="Times New Roman" w:hAnsi="Times New Roman"/>
                <w:sz w:val="22"/>
                <w:szCs w:val="22"/>
              </w:rPr>
              <w:t>-</w:t>
            </w:r>
          </w:p>
        </w:tc>
        <w:tc>
          <w:tcPr>
            <w:tcW w:w="270" w:type="dxa"/>
            <w:vAlign w:val="bottom"/>
          </w:tcPr>
          <w:p w:rsidR="0074546B" w:rsidRPr="0094114C" w:rsidRDefault="0074546B" w:rsidP="00E92CFF">
            <w:pPr>
              <w:jc w:val="right"/>
              <w:rPr>
                <w:rFonts w:ascii="Times New Roman" w:hAnsi="Times New Roman"/>
                <w:sz w:val="22"/>
                <w:szCs w:val="22"/>
              </w:rPr>
            </w:pPr>
          </w:p>
        </w:tc>
        <w:tc>
          <w:tcPr>
            <w:tcW w:w="1890" w:type="dxa"/>
            <w:vAlign w:val="bottom"/>
          </w:tcPr>
          <w:p w:rsidR="0074546B" w:rsidRPr="0094114C" w:rsidRDefault="0074546B" w:rsidP="00395513">
            <w:pPr>
              <w:ind w:right="60"/>
              <w:jc w:val="right"/>
              <w:rPr>
                <w:rFonts w:ascii="Times New Roman" w:hAnsi="Times New Roman"/>
                <w:sz w:val="22"/>
                <w:szCs w:val="22"/>
              </w:rPr>
            </w:pPr>
            <w:r w:rsidRPr="0094114C">
              <w:rPr>
                <w:rFonts w:ascii="Times New Roman" w:hAnsi="Times New Roman"/>
                <w:sz w:val="22"/>
                <w:szCs w:val="22"/>
              </w:rPr>
              <w:t>-</w:t>
            </w:r>
          </w:p>
        </w:tc>
      </w:tr>
      <w:tr w:rsidR="00366142" w:rsidRPr="009D3DAB" w:rsidTr="00D4369F">
        <w:trPr>
          <w:trHeight w:val="247"/>
        </w:trPr>
        <w:tc>
          <w:tcPr>
            <w:tcW w:w="360" w:type="dxa"/>
            <w:vAlign w:val="bottom"/>
          </w:tcPr>
          <w:p w:rsidR="00366142" w:rsidRPr="00AA7157" w:rsidRDefault="00366142" w:rsidP="00D4369F">
            <w:pPr>
              <w:spacing w:before="20"/>
              <w:ind w:left="252"/>
              <w:rPr>
                <w:rFonts w:ascii="Times New Roman" w:hAnsi="Times New Roman"/>
                <w:snapToGrid w:val="0"/>
                <w:sz w:val="22"/>
                <w:szCs w:val="22"/>
              </w:rPr>
            </w:pPr>
          </w:p>
        </w:tc>
        <w:tc>
          <w:tcPr>
            <w:tcW w:w="4950" w:type="dxa"/>
            <w:vAlign w:val="bottom"/>
          </w:tcPr>
          <w:p w:rsidR="00366142" w:rsidRPr="009D3DAB" w:rsidRDefault="00366142" w:rsidP="00A04A18">
            <w:pPr>
              <w:spacing w:before="20"/>
              <w:rPr>
                <w:rFonts w:ascii="Times New Roman" w:hAnsi="Times New Roman"/>
                <w:snapToGrid w:val="0"/>
                <w:sz w:val="22"/>
                <w:szCs w:val="22"/>
              </w:rPr>
            </w:pPr>
            <w:r w:rsidRPr="00AA7157">
              <w:rPr>
                <w:rFonts w:ascii="Times New Roman" w:hAnsi="Times New Roman"/>
                <w:snapToGrid w:val="0"/>
                <w:sz w:val="22"/>
                <w:szCs w:val="22"/>
              </w:rPr>
              <w:t>Lãi do đánh giá lại tài sản</w:t>
            </w:r>
          </w:p>
        </w:tc>
        <w:tc>
          <w:tcPr>
            <w:tcW w:w="1800" w:type="dxa"/>
            <w:vAlign w:val="bottom"/>
          </w:tcPr>
          <w:p w:rsidR="00366142" w:rsidRPr="0094114C" w:rsidRDefault="00366142" w:rsidP="00395513">
            <w:pPr>
              <w:ind w:right="60"/>
              <w:jc w:val="right"/>
              <w:rPr>
                <w:rFonts w:ascii="Times New Roman" w:hAnsi="Times New Roman"/>
                <w:sz w:val="22"/>
                <w:szCs w:val="22"/>
              </w:rPr>
            </w:pPr>
            <w:r w:rsidRPr="0094114C">
              <w:rPr>
                <w:rFonts w:ascii="Times New Roman" w:hAnsi="Times New Roman"/>
                <w:sz w:val="22"/>
                <w:szCs w:val="22"/>
              </w:rPr>
              <w:t>-</w:t>
            </w:r>
          </w:p>
        </w:tc>
        <w:tc>
          <w:tcPr>
            <w:tcW w:w="270" w:type="dxa"/>
            <w:vAlign w:val="bottom"/>
          </w:tcPr>
          <w:p w:rsidR="00366142" w:rsidRPr="0094114C" w:rsidRDefault="00366142" w:rsidP="00A04A18">
            <w:pPr>
              <w:jc w:val="right"/>
              <w:rPr>
                <w:rFonts w:ascii="Times New Roman" w:hAnsi="Times New Roman"/>
                <w:sz w:val="22"/>
                <w:szCs w:val="22"/>
              </w:rPr>
            </w:pPr>
          </w:p>
        </w:tc>
        <w:tc>
          <w:tcPr>
            <w:tcW w:w="1890" w:type="dxa"/>
            <w:vAlign w:val="bottom"/>
          </w:tcPr>
          <w:p w:rsidR="00366142" w:rsidRPr="0094114C" w:rsidRDefault="00366142" w:rsidP="00395513">
            <w:pPr>
              <w:ind w:right="60"/>
              <w:jc w:val="right"/>
              <w:rPr>
                <w:rFonts w:ascii="Times New Roman" w:hAnsi="Times New Roman"/>
                <w:sz w:val="22"/>
                <w:szCs w:val="22"/>
              </w:rPr>
            </w:pPr>
            <w:r w:rsidRPr="0094114C">
              <w:rPr>
                <w:rFonts w:ascii="Times New Roman" w:hAnsi="Times New Roman"/>
                <w:sz w:val="22"/>
                <w:szCs w:val="22"/>
              </w:rPr>
              <w:t>-</w:t>
            </w:r>
          </w:p>
        </w:tc>
      </w:tr>
      <w:tr w:rsidR="00366142" w:rsidRPr="009D3DAB" w:rsidTr="00D4369F">
        <w:trPr>
          <w:trHeight w:val="247"/>
        </w:trPr>
        <w:tc>
          <w:tcPr>
            <w:tcW w:w="360" w:type="dxa"/>
            <w:vAlign w:val="bottom"/>
          </w:tcPr>
          <w:p w:rsidR="00366142" w:rsidRPr="00AA7157" w:rsidRDefault="00366142" w:rsidP="00D4369F">
            <w:pPr>
              <w:spacing w:before="20"/>
              <w:rPr>
                <w:rFonts w:ascii="Times New Roman" w:hAnsi="Times New Roman"/>
                <w:snapToGrid w:val="0"/>
                <w:sz w:val="22"/>
                <w:szCs w:val="22"/>
              </w:rPr>
            </w:pPr>
          </w:p>
        </w:tc>
        <w:tc>
          <w:tcPr>
            <w:tcW w:w="4950" w:type="dxa"/>
            <w:vAlign w:val="bottom"/>
          </w:tcPr>
          <w:p w:rsidR="00366142" w:rsidRPr="00AA7157" w:rsidRDefault="00366142" w:rsidP="00A04A18">
            <w:pPr>
              <w:spacing w:before="20"/>
              <w:rPr>
                <w:rFonts w:ascii="Times New Roman" w:hAnsi="Times New Roman"/>
                <w:snapToGrid w:val="0"/>
                <w:sz w:val="22"/>
                <w:szCs w:val="22"/>
              </w:rPr>
            </w:pPr>
            <w:r w:rsidRPr="00AA7157">
              <w:rPr>
                <w:rFonts w:ascii="Times New Roman" w:hAnsi="Times New Roman"/>
                <w:snapToGrid w:val="0"/>
                <w:sz w:val="22"/>
                <w:szCs w:val="22"/>
              </w:rPr>
              <w:t>Tiền phạt thu đ</w:t>
            </w:r>
            <w:r w:rsidRPr="00AA7157">
              <w:rPr>
                <w:rFonts w:ascii="Times New Roman" w:hAnsi="Times New Roman" w:hint="cs"/>
                <w:snapToGrid w:val="0"/>
                <w:sz w:val="22"/>
                <w:szCs w:val="22"/>
              </w:rPr>
              <w:t>ư</w:t>
            </w:r>
            <w:r w:rsidRPr="00AA7157">
              <w:rPr>
                <w:rFonts w:ascii="Times New Roman" w:hAnsi="Times New Roman"/>
                <w:snapToGrid w:val="0"/>
                <w:sz w:val="22"/>
                <w:szCs w:val="22"/>
              </w:rPr>
              <w:t>ợc</w:t>
            </w:r>
          </w:p>
        </w:tc>
        <w:tc>
          <w:tcPr>
            <w:tcW w:w="1800" w:type="dxa"/>
            <w:vAlign w:val="bottom"/>
          </w:tcPr>
          <w:p w:rsidR="00366142" w:rsidRPr="0094114C" w:rsidRDefault="00366142" w:rsidP="00395513">
            <w:pPr>
              <w:ind w:right="60"/>
              <w:jc w:val="right"/>
              <w:rPr>
                <w:rFonts w:ascii="Times New Roman" w:hAnsi="Times New Roman"/>
                <w:sz w:val="22"/>
                <w:szCs w:val="22"/>
              </w:rPr>
            </w:pPr>
            <w:r w:rsidRPr="0094114C">
              <w:rPr>
                <w:rFonts w:ascii="Times New Roman" w:hAnsi="Times New Roman"/>
                <w:sz w:val="22"/>
                <w:szCs w:val="22"/>
              </w:rPr>
              <w:t>-</w:t>
            </w:r>
          </w:p>
        </w:tc>
        <w:tc>
          <w:tcPr>
            <w:tcW w:w="270" w:type="dxa"/>
            <w:vAlign w:val="bottom"/>
          </w:tcPr>
          <w:p w:rsidR="00366142" w:rsidRPr="0094114C" w:rsidRDefault="00366142" w:rsidP="00A04A18">
            <w:pPr>
              <w:jc w:val="right"/>
              <w:rPr>
                <w:rFonts w:ascii="Times New Roman" w:hAnsi="Times New Roman"/>
                <w:sz w:val="22"/>
                <w:szCs w:val="22"/>
              </w:rPr>
            </w:pPr>
          </w:p>
        </w:tc>
        <w:tc>
          <w:tcPr>
            <w:tcW w:w="1890" w:type="dxa"/>
            <w:vAlign w:val="bottom"/>
          </w:tcPr>
          <w:p w:rsidR="00366142" w:rsidRPr="0094114C" w:rsidRDefault="00366142" w:rsidP="00395513">
            <w:pPr>
              <w:ind w:right="60"/>
              <w:jc w:val="right"/>
              <w:rPr>
                <w:rFonts w:ascii="Times New Roman" w:hAnsi="Times New Roman"/>
                <w:sz w:val="22"/>
                <w:szCs w:val="22"/>
              </w:rPr>
            </w:pPr>
            <w:r w:rsidRPr="0094114C">
              <w:rPr>
                <w:rFonts w:ascii="Times New Roman" w:hAnsi="Times New Roman"/>
                <w:sz w:val="22"/>
                <w:szCs w:val="22"/>
              </w:rPr>
              <w:t>-</w:t>
            </w:r>
          </w:p>
        </w:tc>
      </w:tr>
      <w:tr w:rsidR="00366142" w:rsidRPr="009D3DAB" w:rsidTr="00D4369F">
        <w:trPr>
          <w:trHeight w:val="247"/>
        </w:trPr>
        <w:tc>
          <w:tcPr>
            <w:tcW w:w="360" w:type="dxa"/>
            <w:vAlign w:val="bottom"/>
          </w:tcPr>
          <w:p w:rsidR="00366142" w:rsidRPr="00AA7157" w:rsidRDefault="00366142" w:rsidP="00D4369F">
            <w:pPr>
              <w:spacing w:before="20"/>
              <w:rPr>
                <w:rFonts w:ascii="Times New Roman" w:hAnsi="Times New Roman"/>
                <w:snapToGrid w:val="0"/>
                <w:sz w:val="22"/>
                <w:szCs w:val="22"/>
              </w:rPr>
            </w:pPr>
          </w:p>
        </w:tc>
        <w:tc>
          <w:tcPr>
            <w:tcW w:w="4950" w:type="dxa"/>
            <w:vAlign w:val="bottom"/>
          </w:tcPr>
          <w:p w:rsidR="00366142" w:rsidRPr="00AA7157" w:rsidRDefault="00366142" w:rsidP="00A04A18">
            <w:pPr>
              <w:spacing w:before="20"/>
              <w:rPr>
                <w:rFonts w:ascii="Times New Roman" w:hAnsi="Times New Roman"/>
                <w:snapToGrid w:val="0"/>
                <w:sz w:val="22"/>
                <w:szCs w:val="22"/>
              </w:rPr>
            </w:pPr>
            <w:r w:rsidRPr="00AA7157">
              <w:rPr>
                <w:rFonts w:ascii="Times New Roman" w:hAnsi="Times New Roman"/>
                <w:snapToGrid w:val="0"/>
                <w:sz w:val="22"/>
                <w:szCs w:val="22"/>
              </w:rPr>
              <w:t>Thuế đ</w:t>
            </w:r>
            <w:r w:rsidRPr="00AA7157">
              <w:rPr>
                <w:rFonts w:ascii="Times New Roman" w:hAnsi="Times New Roman" w:hint="cs"/>
                <w:snapToGrid w:val="0"/>
                <w:sz w:val="22"/>
                <w:szCs w:val="22"/>
              </w:rPr>
              <w:t>ư</w:t>
            </w:r>
            <w:r w:rsidRPr="00AA7157">
              <w:rPr>
                <w:rFonts w:ascii="Times New Roman" w:hAnsi="Times New Roman"/>
                <w:snapToGrid w:val="0"/>
                <w:sz w:val="22"/>
                <w:szCs w:val="22"/>
              </w:rPr>
              <w:t>ợc giảm</w:t>
            </w:r>
          </w:p>
        </w:tc>
        <w:tc>
          <w:tcPr>
            <w:tcW w:w="1800" w:type="dxa"/>
            <w:vAlign w:val="bottom"/>
          </w:tcPr>
          <w:p w:rsidR="00366142" w:rsidRPr="0094114C" w:rsidRDefault="00366142" w:rsidP="00395513">
            <w:pPr>
              <w:ind w:right="60"/>
              <w:jc w:val="right"/>
              <w:rPr>
                <w:rFonts w:ascii="Times New Roman" w:hAnsi="Times New Roman"/>
                <w:sz w:val="22"/>
                <w:szCs w:val="22"/>
              </w:rPr>
            </w:pPr>
            <w:r w:rsidRPr="0094114C">
              <w:rPr>
                <w:rFonts w:ascii="Times New Roman" w:hAnsi="Times New Roman"/>
                <w:sz w:val="22"/>
                <w:szCs w:val="22"/>
              </w:rPr>
              <w:t>-</w:t>
            </w:r>
          </w:p>
        </w:tc>
        <w:tc>
          <w:tcPr>
            <w:tcW w:w="270" w:type="dxa"/>
            <w:vAlign w:val="bottom"/>
          </w:tcPr>
          <w:p w:rsidR="00366142" w:rsidRPr="0094114C" w:rsidRDefault="00366142" w:rsidP="00A04A18">
            <w:pPr>
              <w:jc w:val="right"/>
              <w:rPr>
                <w:rFonts w:ascii="Times New Roman" w:hAnsi="Times New Roman"/>
                <w:sz w:val="22"/>
                <w:szCs w:val="22"/>
              </w:rPr>
            </w:pPr>
          </w:p>
        </w:tc>
        <w:tc>
          <w:tcPr>
            <w:tcW w:w="1890" w:type="dxa"/>
            <w:vAlign w:val="bottom"/>
          </w:tcPr>
          <w:p w:rsidR="00366142" w:rsidRPr="0094114C" w:rsidRDefault="00366142" w:rsidP="00395513">
            <w:pPr>
              <w:ind w:right="60"/>
              <w:jc w:val="right"/>
              <w:rPr>
                <w:rFonts w:ascii="Times New Roman" w:hAnsi="Times New Roman"/>
                <w:sz w:val="22"/>
                <w:szCs w:val="22"/>
              </w:rPr>
            </w:pPr>
            <w:r w:rsidRPr="0094114C">
              <w:rPr>
                <w:rFonts w:ascii="Times New Roman" w:hAnsi="Times New Roman"/>
                <w:sz w:val="22"/>
                <w:szCs w:val="22"/>
              </w:rPr>
              <w:t>-</w:t>
            </w:r>
          </w:p>
        </w:tc>
      </w:tr>
      <w:tr w:rsidR="00366142" w:rsidRPr="009D3DAB" w:rsidTr="00D4369F">
        <w:trPr>
          <w:trHeight w:val="247"/>
        </w:trPr>
        <w:tc>
          <w:tcPr>
            <w:tcW w:w="360" w:type="dxa"/>
            <w:vAlign w:val="bottom"/>
          </w:tcPr>
          <w:p w:rsidR="00366142" w:rsidRPr="009D3DAB" w:rsidRDefault="00366142" w:rsidP="00D4369F">
            <w:pPr>
              <w:spacing w:before="20"/>
              <w:rPr>
                <w:rFonts w:ascii="Times New Roman" w:hAnsi="Times New Roman"/>
                <w:snapToGrid w:val="0"/>
                <w:sz w:val="22"/>
                <w:szCs w:val="22"/>
              </w:rPr>
            </w:pPr>
          </w:p>
        </w:tc>
        <w:tc>
          <w:tcPr>
            <w:tcW w:w="4950" w:type="dxa"/>
            <w:vAlign w:val="bottom"/>
          </w:tcPr>
          <w:p w:rsidR="00366142" w:rsidRPr="009D3DAB" w:rsidRDefault="00366142" w:rsidP="00A04A18">
            <w:pPr>
              <w:spacing w:before="20"/>
              <w:rPr>
                <w:rFonts w:ascii="Times New Roman" w:hAnsi="Times New Roman"/>
                <w:snapToGrid w:val="0"/>
                <w:sz w:val="22"/>
                <w:szCs w:val="22"/>
              </w:rPr>
            </w:pPr>
            <w:r w:rsidRPr="009D3DAB">
              <w:rPr>
                <w:rFonts w:ascii="Times New Roman" w:hAnsi="Times New Roman"/>
                <w:snapToGrid w:val="0"/>
                <w:sz w:val="22"/>
                <w:szCs w:val="22"/>
              </w:rPr>
              <w:t>Thu nhập khác</w:t>
            </w:r>
          </w:p>
        </w:tc>
        <w:tc>
          <w:tcPr>
            <w:tcW w:w="1800" w:type="dxa"/>
            <w:vAlign w:val="bottom"/>
          </w:tcPr>
          <w:p w:rsidR="00366142" w:rsidRPr="0094114C" w:rsidRDefault="00366142" w:rsidP="00395513">
            <w:pPr>
              <w:ind w:right="60"/>
              <w:jc w:val="right"/>
              <w:rPr>
                <w:rFonts w:ascii="Times New Roman" w:hAnsi="Times New Roman"/>
                <w:sz w:val="22"/>
                <w:szCs w:val="22"/>
              </w:rPr>
            </w:pPr>
            <w:r w:rsidRPr="0094114C">
              <w:rPr>
                <w:rFonts w:ascii="Times New Roman" w:hAnsi="Times New Roman"/>
                <w:sz w:val="22"/>
                <w:szCs w:val="22"/>
              </w:rPr>
              <w:t>-</w:t>
            </w:r>
          </w:p>
        </w:tc>
        <w:tc>
          <w:tcPr>
            <w:tcW w:w="270" w:type="dxa"/>
            <w:vAlign w:val="bottom"/>
          </w:tcPr>
          <w:p w:rsidR="00366142" w:rsidRPr="0094114C" w:rsidRDefault="00366142" w:rsidP="00A04A18">
            <w:pPr>
              <w:jc w:val="right"/>
              <w:rPr>
                <w:rFonts w:ascii="Times New Roman" w:hAnsi="Times New Roman"/>
                <w:sz w:val="22"/>
                <w:szCs w:val="22"/>
              </w:rPr>
            </w:pPr>
          </w:p>
        </w:tc>
        <w:tc>
          <w:tcPr>
            <w:tcW w:w="1890" w:type="dxa"/>
            <w:vAlign w:val="bottom"/>
          </w:tcPr>
          <w:p w:rsidR="00366142" w:rsidRPr="0094114C" w:rsidRDefault="00366142" w:rsidP="00395513">
            <w:pPr>
              <w:ind w:right="60"/>
              <w:jc w:val="right"/>
              <w:rPr>
                <w:rFonts w:ascii="Times New Roman" w:hAnsi="Times New Roman"/>
                <w:sz w:val="22"/>
                <w:szCs w:val="22"/>
              </w:rPr>
            </w:pPr>
            <w:r w:rsidRPr="0094114C">
              <w:rPr>
                <w:rFonts w:ascii="Times New Roman" w:hAnsi="Times New Roman"/>
                <w:sz w:val="22"/>
                <w:szCs w:val="22"/>
              </w:rPr>
              <w:t>-</w:t>
            </w:r>
          </w:p>
        </w:tc>
      </w:tr>
      <w:tr w:rsidR="00E41839" w:rsidRPr="009D3DAB" w:rsidTr="00D4369F">
        <w:trPr>
          <w:trHeight w:val="247"/>
        </w:trPr>
        <w:tc>
          <w:tcPr>
            <w:tcW w:w="360" w:type="dxa"/>
            <w:vAlign w:val="bottom"/>
          </w:tcPr>
          <w:p w:rsidR="00E41839" w:rsidRPr="009D3DAB" w:rsidRDefault="00E41839" w:rsidP="00D4369F">
            <w:pPr>
              <w:spacing w:before="20"/>
              <w:rPr>
                <w:rFonts w:ascii="Times New Roman" w:hAnsi="Times New Roman"/>
                <w:snapToGrid w:val="0"/>
                <w:sz w:val="22"/>
                <w:szCs w:val="22"/>
              </w:rPr>
            </w:pPr>
          </w:p>
        </w:tc>
        <w:tc>
          <w:tcPr>
            <w:tcW w:w="4950" w:type="dxa"/>
            <w:vAlign w:val="bottom"/>
          </w:tcPr>
          <w:p w:rsidR="00E41839" w:rsidRPr="009D3DAB" w:rsidRDefault="00E41839" w:rsidP="00A04A18">
            <w:pPr>
              <w:spacing w:before="20"/>
              <w:rPr>
                <w:rFonts w:ascii="Times New Roman" w:hAnsi="Times New Roman"/>
                <w:snapToGrid w:val="0"/>
                <w:sz w:val="22"/>
                <w:szCs w:val="22"/>
              </w:rPr>
            </w:pPr>
          </w:p>
        </w:tc>
        <w:tc>
          <w:tcPr>
            <w:tcW w:w="1800" w:type="dxa"/>
            <w:vAlign w:val="bottom"/>
          </w:tcPr>
          <w:p w:rsidR="00E41839" w:rsidRPr="0094114C" w:rsidRDefault="00E41839" w:rsidP="00395513">
            <w:pPr>
              <w:ind w:right="60"/>
              <w:jc w:val="right"/>
              <w:rPr>
                <w:rFonts w:ascii="Times New Roman" w:hAnsi="Times New Roman"/>
                <w:sz w:val="22"/>
                <w:szCs w:val="22"/>
              </w:rPr>
            </w:pPr>
          </w:p>
        </w:tc>
        <w:tc>
          <w:tcPr>
            <w:tcW w:w="270" w:type="dxa"/>
            <w:vAlign w:val="bottom"/>
          </w:tcPr>
          <w:p w:rsidR="00E41839" w:rsidRPr="0094114C" w:rsidRDefault="00E41839" w:rsidP="00A04A18">
            <w:pPr>
              <w:jc w:val="right"/>
              <w:rPr>
                <w:rFonts w:ascii="Times New Roman" w:hAnsi="Times New Roman"/>
                <w:sz w:val="22"/>
                <w:szCs w:val="22"/>
              </w:rPr>
            </w:pPr>
          </w:p>
        </w:tc>
        <w:tc>
          <w:tcPr>
            <w:tcW w:w="1890" w:type="dxa"/>
            <w:vAlign w:val="bottom"/>
          </w:tcPr>
          <w:p w:rsidR="00E41839" w:rsidRPr="0094114C" w:rsidRDefault="00E41839" w:rsidP="00395513">
            <w:pPr>
              <w:ind w:right="60"/>
              <w:jc w:val="right"/>
              <w:rPr>
                <w:rFonts w:ascii="Times New Roman" w:hAnsi="Times New Roman"/>
                <w:sz w:val="22"/>
                <w:szCs w:val="22"/>
              </w:rPr>
            </w:pPr>
          </w:p>
        </w:tc>
      </w:tr>
      <w:tr w:rsidR="00366142" w:rsidRPr="009D3DAB" w:rsidTr="00D4369F">
        <w:trPr>
          <w:trHeight w:val="247"/>
        </w:trPr>
        <w:tc>
          <w:tcPr>
            <w:tcW w:w="360" w:type="dxa"/>
            <w:vAlign w:val="bottom"/>
          </w:tcPr>
          <w:p w:rsidR="00366142" w:rsidRPr="009D3DAB" w:rsidRDefault="00366142" w:rsidP="00D4369F">
            <w:pPr>
              <w:spacing w:before="120"/>
              <w:rPr>
                <w:rFonts w:ascii="Times New Roman" w:hAnsi="Times New Roman"/>
                <w:snapToGrid w:val="0"/>
                <w:sz w:val="22"/>
                <w:szCs w:val="22"/>
              </w:rPr>
            </w:pPr>
          </w:p>
        </w:tc>
        <w:tc>
          <w:tcPr>
            <w:tcW w:w="4950" w:type="dxa"/>
            <w:vAlign w:val="bottom"/>
          </w:tcPr>
          <w:p w:rsidR="00366142" w:rsidRPr="00D564CB" w:rsidRDefault="00366142" w:rsidP="00E41839">
            <w:pPr>
              <w:spacing w:before="120"/>
              <w:rPr>
                <w:rFonts w:ascii="Times New Roman" w:hAnsi="Times New Roman"/>
                <w:b/>
                <w:snapToGrid w:val="0"/>
                <w:sz w:val="22"/>
                <w:szCs w:val="22"/>
              </w:rPr>
            </w:pPr>
            <w:r w:rsidRPr="00D564CB">
              <w:rPr>
                <w:rFonts w:ascii="Times New Roman" w:hAnsi="Times New Roman"/>
                <w:b/>
                <w:snapToGrid w:val="0"/>
                <w:sz w:val="22"/>
                <w:szCs w:val="22"/>
              </w:rPr>
              <w:t>Chi phí khác</w:t>
            </w:r>
          </w:p>
        </w:tc>
        <w:tc>
          <w:tcPr>
            <w:tcW w:w="1800" w:type="dxa"/>
            <w:vAlign w:val="bottom"/>
          </w:tcPr>
          <w:p w:rsidR="00366142" w:rsidRPr="00013C37" w:rsidRDefault="00366142" w:rsidP="00E41839">
            <w:pPr>
              <w:spacing w:before="120"/>
              <w:ind w:right="60"/>
              <w:jc w:val="right"/>
              <w:rPr>
                <w:rFonts w:ascii="Times New Roman" w:hAnsi="Times New Roman"/>
                <w:b/>
                <w:sz w:val="22"/>
                <w:szCs w:val="22"/>
              </w:rPr>
            </w:pPr>
            <w:r>
              <w:rPr>
                <w:rFonts w:ascii="Times New Roman" w:hAnsi="Times New Roman"/>
                <w:b/>
                <w:sz w:val="22"/>
                <w:szCs w:val="22"/>
              </w:rPr>
              <w:t>-</w:t>
            </w:r>
          </w:p>
        </w:tc>
        <w:tc>
          <w:tcPr>
            <w:tcW w:w="270" w:type="dxa"/>
            <w:vAlign w:val="bottom"/>
          </w:tcPr>
          <w:p w:rsidR="00366142" w:rsidRPr="00013C37" w:rsidRDefault="00366142" w:rsidP="00E41839">
            <w:pPr>
              <w:spacing w:before="120"/>
              <w:jc w:val="right"/>
              <w:rPr>
                <w:rFonts w:ascii="Times New Roman" w:hAnsi="Times New Roman"/>
                <w:b/>
                <w:sz w:val="22"/>
                <w:szCs w:val="22"/>
              </w:rPr>
            </w:pPr>
          </w:p>
        </w:tc>
        <w:tc>
          <w:tcPr>
            <w:tcW w:w="1890" w:type="dxa"/>
            <w:vAlign w:val="bottom"/>
          </w:tcPr>
          <w:p w:rsidR="00366142" w:rsidRPr="00013C37" w:rsidRDefault="00366142" w:rsidP="00E41839">
            <w:pPr>
              <w:spacing w:before="120"/>
              <w:ind w:right="60"/>
              <w:jc w:val="right"/>
              <w:rPr>
                <w:rFonts w:ascii="Times New Roman" w:hAnsi="Times New Roman"/>
                <w:b/>
                <w:sz w:val="22"/>
                <w:szCs w:val="22"/>
              </w:rPr>
            </w:pPr>
            <w:r>
              <w:rPr>
                <w:rFonts w:ascii="Times New Roman" w:hAnsi="Times New Roman"/>
                <w:b/>
                <w:sz w:val="22"/>
                <w:szCs w:val="22"/>
              </w:rPr>
              <w:t>-</w:t>
            </w:r>
          </w:p>
        </w:tc>
      </w:tr>
      <w:tr w:rsidR="0074546B" w:rsidRPr="009D3DAB" w:rsidTr="00D4369F">
        <w:trPr>
          <w:trHeight w:val="247"/>
        </w:trPr>
        <w:tc>
          <w:tcPr>
            <w:tcW w:w="360" w:type="dxa"/>
            <w:vAlign w:val="bottom"/>
          </w:tcPr>
          <w:p w:rsidR="0074546B" w:rsidRPr="009D3DAB" w:rsidRDefault="0074546B" w:rsidP="00D4369F">
            <w:pPr>
              <w:spacing w:before="20"/>
              <w:rPr>
                <w:rFonts w:ascii="Times New Roman" w:hAnsi="Times New Roman"/>
                <w:snapToGrid w:val="0"/>
                <w:sz w:val="22"/>
                <w:szCs w:val="22"/>
              </w:rPr>
            </w:pPr>
          </w:p>
        </w:tc>
        <w:tc>
          <w:tcPr>
            <w:tcW w:w="4950" w:type="dxa"/>
            <w:vAlign w:val="bottom"/>
          </w:tcPr>
          <w:p w:rsidR="0074546B" w:rsidRPr="009D3DAB" w:rsidRDefault="0074546B" w:rsidP="00E92CFF">
            <w:pPr>
              <w:spacing w:before="20"/>
              <w:rPr>
                <w:rFonts w:ascii="Times New Roman" w:hAnsi="Times New Roman"/>
                <w:snapToGrid w:val="0"/>
                <w:sz w:val="22"/>
                <w:szCs w:val="22"/>
              </w:rPr>
            </w:pPr>
            <w:r>
              <w:rPr>
                <w:rFonts w:ascii="Times New Roman" w:hAnsi="Times New Roman"/>
                <w:snapToGrid w:val="0"/>
                <w:sz w:val="22"/>
                <w:szCs w:val="22"/>
              </w:rPr>
              <w:t xml:space="preserve">Lỗ thanh lý, nhượng bán tài sản cố định </w:t>
            </w:r>
            <w:r w:rsidRPr="00020546">
              <w:rPr>
                <w:rFonts w:ascii="Times New Roman" w:hAnsi="Times New Roman"/>
                <w:snapToGrid w:val="0"/>
                <w:sz w:val="22"/>
                <w:szCs w:val="22"/>
                <w:highlight w:val="yellow"/>
              </w:rPr>
              <w:t>(*)</w:t>
            </w:r>
          </w:p>
        </w:tc>
        <w:tc>
          <w:tcPr>
            <w:tcW w:w="1800" w:type="dxa"/>
            <w:vAlign w:val="bottom"/>
          </w:tcPr>
          <w:p w:rsidR="0074546B" w:rsidRPr="0094114C" w:rsidRDefault="0074546B" w:rsidP="00395513">
            <w:pPr>
              <w:ind w:right="60"/>
              <w:jc w:val="right"/>
              <w:rPr>
                <w:rFonts w:ascii="Times New Roman" w:hAnsi="Times New Roman"/>
                <w:sz w:val="22"/>
                <w:szCs w:val="22"/>
              </w:rPr>
            </w:pPr>
            <w:r w:rsidRPr="0094114C">
              <w:rPr>
                <w:rFonts w:ascii="Times New Roman" w:hAnsi="Times New Roman"/>
                <w:sz w:val="22"/>
                <w:szCs w:val="22"/>
              </w:rPr>
              <w:t>-</w:t>
            </w:r>
          </w:p>
        </w:tc>
        <w:tc>
          <w:tcPr>
            <w:tcW w:w="270" w:type="dxa"/>
            <w:vAlign w:val="bottom"/>
          </w:tcPr>
          <w:p w:rsidR="0074546B" w:rsidRPr="0094114C" w:rsidRDefault="0074546B" w:rsidP="00E92CFF">
            <w:pPr>
              <w:jc w:val="right"/>
              <w:rPr>
                <w:rFonts w:ascii="Times New Roman" w:hAnsi="Times New Roman"/>
                <w:sz w:val="22"/>
                <w:szCs w:val="22"/>
              </w:rPr>
            </w:pPr>
          </w:p>
        </w:tc>
        <w:tc>
          <w:tcPr>
            <w:tcW w:w="1890" w:type="dxa"/>
            <w:vAlign w:val="bottom"/>
          </w:tcPr>
          <w:p w:rsidR="0074546B" w:rsidRPr="0094114C" w:rsidRDefault="0074546B" w:rsidP="00395513">
            <w:pPr>
              <w:ind w:right="60"/>
              <w:jc w:val="right"/>
              <w:rPr>
                <w:rFonts w:ascii="Times New Roman" w:hAnsi="Times New Roman"/>
                <w:sz w:val="22"/>
                <w:szCs w:val="22"/>
              </w:rPr>
            </w:pPr>
            <w:r w:rsidRPr="0094114C">
              <w:rPr>
                <w:rFonts w:ascii="Times New Roman" w:hAnsi="Times New Roman"/>
                <w:sz w:val="22"/>
                <w:szCs w:val="22"/>
              </w:rPr>
              <w:t>-</w:t>
            </w:r>
          </w:p>
        </w:tc>
      </w:tr>
      <w:tr w:rsidR="00366142" w:rsidRPr="009D3DAB" w:rsidTr="00D4369F">
        <w:trPr>
          <w:trHeight w:val="247"/>
        </w:trPr>
        <w:tc>
          <w:tcPr>
            <w:tcW w:w="360" w:type="dxa"/>
            <w:vAlign w:val="bottom"/>
          </w:tcPr>
          <w:p w:rsidR="00366142" w:rsidRPr="009D3DAB" w:rsidRDefault="00366142" w:rsidP="00D4369F">
            <w:pPr>
              <w:spacing w:before="20"/>
              <w:rPr>
                <w:rFonts w:ascii="Times New Roman" w:hAnsi="Times New Roman"/>
                <w:snapToGrid w:val="0"/>
                <w:sz w:val="22"/>
                <w:szCs w:val="22"/>
              </w:rPr>
            </w:pPr>
          </w:p>
        </w:tc>
        <w:tc>
          <w:tcPr>
            <w:tcW w:w="4950" w:type="dxa"/>
            <w:vAlign w:val="bottom"/>
          </w:tcPr>
          <w:p w:rsidR="00366142" w:rsidRPr="009D3DAB" w:rsidRDefault="00366142" w:rsidP="00A04A18">
            <w:pPr>
              <w:spacing w:before="20"/>
              <w:rPr>
                <w:rFonts w:ascii="Times New Roman" w:hAnsi="Times New Roman"/>
                <w:snapToGrid w:val="0"/>
                <w:sz w:val="22"/>
                <w:szCs w:val="22"/>
              </w:rPr>
            </w:pPr>
            <w:r w:rsidRPr="00AA7157">
              <w:rPr>
                <w:rFonts w:ascii="Times New Roman" w:hAnsi="Times New Roman"/>
                <w:snapToGrid w:val="0"/>
                <w:sz w:val="22"/>
                <w:szCs w:val="22"/>
              </w:rPr>
              <w:t>Lỗ do đánh giá lại tài sản</w:t>
            </w:r>
          </w:p>
        </w:tc>
        <w:tc>
          <w:tcPr>
            <w:tcW w:w="1800" w:type="dxa"/>
            <w:vAlign w:val="bottom"/>
          </w:tcPr>
          <w:p w:rsidR="00366142" w:rsidRPr="0094114C" w:rsidRDefault="00366142" w:rsidP="00395513">
            <w:pPr>
              <w:ind w:right="60"/>
              <w:jc w:val="right"/>
              <w:rPr>
                <w:rFonts w:ascii="Times New Roman" w:hAnsi="Times New Roman"/>
                <w:sz w:val="22"/>
                <w:szCs w:val="22"/>
              </w:rPr>
            </w:pPr>
            <w:r w:rsidRPr="0094114C">
              <w:rPr>
                <w:rFonts w:ascii="Times New Roman" w:hAnsi="Times New Roman"/>
                <w:sz w:val="22"/>
                <w:szCs w:val="22"/>
              </w:rPr>
              <w:t>-</w:t>
            </w:r>
          </w:p>
        </w:tc>
        <w:tc>
          <w:tcPr>
            <w:tcW w:w="270" w:type="dxa"/>
            <w:vAlign w:val="bottom"/>
          </w:tcPr>
          <w:p w:rsidR="00366142" w:rsidRPr="0094114C" w:rsidRDefault="00366142" w:rsidP="00A04A18">
            <w:pPr>
              <w:jc w:val="right"/>
              <w:rPr>
                <w:rFonts w:ascii="Times New Roman" w:hAnsi="Times New Roman"/>
                <w:sz w:val="22"/>
                <w:szCs w:val="22"/>
              </w:rPr>
            </w:pPr>
          </w:p>
        </w:tc>
        <w:tc>
          <w:tcPr>
            <w:tcW w:w="1890" w:type="dxa"/>
            <w:vAlign w:val="bottom"/>
          </w:tcPr>
          <w:p w:rsidR="00366142" w:rsidRPr="0094114C" w:rsidRDefault="00366142" w:rsidP="00395513">
            <w:pPr>
              <w:ind w:right="60"/>
              <w:jc w:val="right"/>
              <w:rPr>
                <w:rFonts w:ascii="Times New Roman" w:hAnsi="Times New Roman"/>
                <w:sz w:val="22"/>
                <w:szCs w:val="22"/>
              </w:rPr>
            </w:pPr>
            <w:r w:rsidRPr="0094114C">
              <w:rPr>
                <w:rFonts w:ascii="Times New Roman" w:hAnsi="Times New Roman"/>
                <w:sz w:val="22"/>
                <w:szCs w:val="22"/>
              </w:rPr>
              <w:t>-</w:t>
            </w:r>
          </w:p>
        </w:tc>
      </w:tr>
      <w:tr w:rsidR="00366142" w:rsidRPr="009D3DAB" w:rsidTr="00D4369F">
        <w:trPr>
          <w:trHeight w:val="247"/>
        </w:trPr>
        <w:tc>
          <w:tcPr>
            <w:tcW w:w="360" w:type="dxa"/>
            <w:vAlign w:val="bottom"/>
          </w:tcPr>
          <w:p w:rsidR="00366142" w:rsidRPr="009D3DAB" w:rsidRDefault="00366142" w:rsidP="00D4369F">
            <w:pPr>
              <w:spacing w:before="20"/>
              <w:rPr>
                <w:rFonts w:ascii="Times New Roman" w:hAnsi="Times New Roman"/>
                <w:snapToGrid w:val="0"/>
                <w:sz w:val="22"/>
                <w:szCs w:val="22"/>
              </w:rPr>
            </w:pPr>
          </w:p>
        </w:tc>
        <w:tc>
          <w:tcPr>
            <w:tcW w:w="4950" w:type="dxa"/>
            <w:vAlign w:val="bottom"/>
          </w:tcPr>
          <w:p w:rsidR="00366142" w:rsidRPr="00AA7157" w:rsidRDefault="00366142" w:rsidP="00A04A18">
            <w:pPr>
              <w:spacing w:before="20"/>
              <w:rPr>
                <w:rFonts w:ascii="Times New Roman" w:hAnsi="Times New Roman"/>
                <w:snapToGrid w:val="0"/>
                <w:sz w:val="22"/>
                <w:szCs w:val="22"/>
              </w:rPr>
            </w:pPr>
            <w:r w:rsidRPr="005D066D">
              <w:rPr>
                <w:rFonts w:ascii="Times New Roman" w:hAnsi="Times New Roman"/>
                <w:snapToGrid w:val="0"/>
                <w:sz w:val="22"/>
                <w:szCs w:val="22"/>
              </w:rPr>
              <w:t>Các khoản bị phạt</w:t>
            </w:r>
          </w:p>
        </w:tc>
        <w:tc>
          <w:tcPr>
            <w:tcW w:w="1800" w:type="dxa"/>
            <w:vAlign w:val="bottom"/>
          </w:tcPr>
          <w:p w:rsidR="00366142" w:rsidRPr="0094114C" w:rsidRDefault="00366142" w:rsidP="00395513">
            <w:pPr>
              <w:ind w:right="60"/>
              <w:jc w:val="right"/>
              <w:rPr>
                <w:rFonts w:ascii="Times New Roman" w:hAnsi="Times New Roman"/>
                <w:sz w:val="22"/>
                <w:szCs w:val="22"/>
              </w:rPr>
            </w:pPr>
            <w:r w:rsidRPr="0094114C">
              <w:rPr>
                <w:rFonts w:ascii="Times New Roman" w:hAnsi="Times New Roman"/>
                <w:sz w:val="22"/>
                <w:szCs w:val="22"/>
              </w:rPr>
              <w:t>-</w:t>
            </w:r>
          </w:p>
        </w:tc>
        <w:tc>
          <w:tcPr>
            <w:tcW w:w="270" w:type="dxa"/>
            <w:vAlign w:val="bottom"/>
          </w:tcPr>
          <w:p w:rsidR="00366142" w:rsidRPr="0094114C" w:rsidRDefault="00366142" w:rsidP="00A04A18">
            <w:pPr>
              <w:jc w:val="right"/>
              <w:rPr>
                <w:rFonts w:ascii="Times New Roman" w:hAnsi="Times New Roman"/>
                <w:sz w:val="22"/>
                <w:szCs w:val="22"/>
              </w:rPr>
            </w:pPr>
          </w:p>
        </w:tc>
        <w:tc>
          <w:tcPr>
            <w:tcW w:w="1890" w:type="dxa"/>
            <w:vAlign w:val="bottom"/>
          </w:tcPr>
          <w:p w:rsidR="00366142" w:rsidRPr="0094114C" w:rsidRDefault="00366142" w:rsidP="00395513">
            <w:pPr>
              <w:ind w:right="60"/>
              <w:jc w:val="right"/>
              <w:rPr>
                <w:rFonts w:ascii="Times New Roman" w:hAnsi="Times New Roman"/>
                <w:sz w:val="22"/>
                <w:szCs w:val="22"/>
              </w:rPr>
            </w:pPr>
            <w:r w:rsidRPr="0094114C">
              <w:rPr>
                <w:rFonts w:ascii="Times New Roman" w:hAnsi="Times New Roman"/>
                <w:sz w:val="22"/>
                <w:szCs w:val="22"/>
              </w:rPr>
              <w:t>-</w:t>
            </w:r>
          </w:p>
        </w:tc>
      </w:tr>
      <w:tr w:rsidR="00366142" w:rsidRPr="009D3DAB" w:rsidTr="00D4369F">
        <w:trPr>
          <w:trHeight w:val="247"/>
        </w:trPr>
        <w:tc>
          <w:tcPr>
            <w:tcW w:w="360" w:type="dxa"/>
            <w:vAlign w:val="bottom"/>
          </w:tcPr>
          <w:p w:rsidR="00366142" w:rsidRPr="009D3DAB" w:rsidRDefault="00366142" w:rsidP="00D4369F">
            <w:pPr>
              <w:spacing w:before="20"/>
              <w:rPr>
                <w:rFonts w:ascii="Times New Roman" w:hAnsi="Times New Roman"/>
                <w:snapToGrid w:val="0"/>
                <w:sz w:val="22"/>
                <w:szCs w:val="22"/>
              </w:rPr>
            </w:pPr>
          </w:p>
        </w:tc>
        <w:tc>
          <w:tcPr>
            <w:tcW w:w="4950" w:type="dxa"/>
            <w:vAlign w:val="bottom"/>
          </w:tcPr>
          <w:p w:rsidR="00366142" w:rsidRPr="009D3DAB" w:rsidRDefault="00366142" w:rsidP="00A04A18">
            <w:pPr>
              <w:spacing w:before="20"/>
              <w:rPr>
                <w:rFonts w:ascii="Times New Roman" w:hAnsi="Times New Roman"/>
                <w:snapToGrid w:val="0"/>
                <w:sz w:val="22"/>
                <w:szCs w:val="22"/>
              </w:rPr>
            </w:pPr>
            <w:r w:rsidRPr="009D3DAB">
              <w:rPr>
                <w:rFonts w:ascii="Times New Roman" w:hAnsi="Times New Roman"/>
                <w:snapToGrid w:val="0"/>
                <w:sz w:val="22"/>
                <w:szCs w:val="22"/>
              </w:rPr>
              <w:t>Chi phí khác</w:t>
            </w:r>
          </w:p>
        </w:tc>
        <w:tc>
          <w:tcPr>
            <w:tcW w:w="1800" w:type="dxa"/>
            <w:vAlign w:val="bottom"/>
          </w:tcPr>
          <w:p w:rsidR="00366142" w:rsidRPr="0094114C" w:rsidRDefault="00366142" w:rsidP="00395513">
            <w:pPr>
              <w:ind w:right="60"/>
              <w:jc w:val="right"/>
              <w:rPr>
                <w:rFonts w:ascii="Times New Roman" w:hAnsi="Times New Roman"/>
                <w:sz w:val="22"/>
                <w:szCs w:val="22"/>
              </w:rPr>
            </w:pPr>
            <w:r w:rsidRPr="0094114C">
              <w:rPr>
                <w:rFonts w:ascii="Times New Roman" w:hAnsi="Times New Roman"/>
                <w:sz w:val="22"/>
                <w:szCs w:val="22"/>
              </w:rPr>
              <w:t>-</w:t>
            </w:r>
          </w:p>
        </w:tc>
        <w:tc>
          <w:tcPr>
            <w:tcW w:w="270" w:type="dxa"/>
            <w:vAlign w:val="bottom"/>
          </w:tcPr>
          <w:p w:rsidR="00366142" w:rsidRPr="0094114C" w:rsidRDefault="00366142" w:rsidP="00A04A18">
            <w:pPr>
              <w:jc w:val="right"/>
              <w:rPr>
                <w:rFonts w:ascii="Times New Roman" w:hAnsi="Times New Roman"/>
                <w:sz w:val="22"/>
                <w:szCs w:val="22"/>
              </w:rPr>
            </w:pPr>
          </w:p>
        </w:tc>
        <w:tc>
          <w:tcPr>
            <w:tcW w:w="1890" w:type="dxa"/>
            <w:vAlign w:val="bottom"/>
          </w:tcPr>
          <w:p w:rsidR="00366142" w:rsidRPr="0094114C" w:rsidRDefault="00366142" w:rsidP="00395513">
            <w:pPr>
              <w:ind w:right="60"/>
              <w:jc w:val="right"/>
              <w:rPr>
                <w:rFonts w:ascii="Times New Roman" w:hAnsi="Times New Roman"/>
                <w:sz w:val="22"/>
                <w:szCs w:val="22"/>
              </w:rPr>
            </w:pPr>
            <w:r w:rsidRPr="0094114C">
              <w:rPr>
                <w:rFonts w:ascii="Times New Roman" w:hAnsi="Times New Roman"/>
                <w:sz w:val="22"/>
                <w:szCs w:val="22"/>
              </w:rPr>
              <w:t>-</w:t>
            </w:r>
          </w:p>
        </w:tc>
      </w:tr>
      <w:tr w:rsidR="00E41839" w:rsidRPr="009D3DAB" w:rsidTr="00D4369F">
        <w:trPr>
          <w:trHeight w:val="93"/>
        </w:trPr>
        <w:tc>
          <w:tcPr>
            <w:tcW w:w="360" w:type="dxa"/>
            <w:vAlign w:val="bottom"/>
          </w:tcPr>
          <w:p w:rsidR="00E41839" w:rsidRPr="00A8330B" w:rsidRDefault="00E41839" w:rsidP="00D4369F">
            <w:pPr>
              <w:spacing w:before="20"/>
              <w:rPr>
                <w:rFonts w:ascii="Times New Roman" w:hAnsi="Times New Roman"/>
                <w:snapToGrid w:val="0"/>
                <w:sz w:val="2"/>
                <w:szCs w:val="22"/>
              </w:rPr>
            </w:pPr>
          </w:p>
        </w:tc>
        <w:tc>
          <w:tcPr>
            <w:tcW w:w="4950" w:type="dxa"/>
            <w:vAlign w:val="bottom"/>
          </w:tcPr>
          <w:p w:rsidR="00E41839" w:rsidRPr="00A8330B" w:rsidRDefault="00E41839" w:rsidP="00A04A18">
            <w:pPr>
              <w:spacing w:before="20"/>
              <w:rPr>
                <w:rFonts w:ascii="Times New Roman" w:hAnsi="Times New Roman"/>
                <w:snapToGrid w:val="0"/>
                <w:sz w:val="2"/>
                <w:szCs w:val="22"/>
              </w:rPr>
            </w:pPr>
          </w:p>
        </w:tc>
        <w:tc>
          <w:tcPr>
            <w:tcW w:w="1800" w:type="dxa"/>
            <w:tcBorders>
              <w:bottom w:val="single" w:sz="4" w:space="0" w:color="auto"/>
            </w:tcBorders>
            <w:vAlign w:val="bottom"/>
          </w:tcPr>
          <w:p w:rsidR="00E41839" w:rsidRPr="00A8330B" w:rsidRDefault="00E41839" w:rsidP="00395513">
            <w:pPr>
              <w:ind w:right="60"/>
              <w:jc w:val="right"/>
              <w:rPr>
                <w:rFonts w:ascii="Times New Roman" w:hAnsi="Times New Roman"/>
                <w:sz w:val="2"/>
                <w:szCs w:val="22"/>
              </w:rPr>
            </w:pPr>
          </w:p>
        </w:tc>
        <w:tc>
          <w:tcPr>
            <w:tcW w:w="270" w:type="dxa"/>
            <w:vAlign w:val="bottom"/>
          </w:tcPr>
          <w:p w:rsidR="00E41839" w:rsidRPr="00A8330B" w:rsidRDefault="00E41839" w:rsidP="00A04A18">
            <w:pPr>
              <w:jc w:val="right"/>
              <w:rPr>
                <w:rFonts w:ascii="Times New Roman" w:hAnsi="Times New Roman"/>
                <w:sz w:val="2"/>
                <w:szCs w:val="22"/>
              </w:rPr>
            </w:pPr>
          </w:p>
        </w:tc>
        <w:tc>
          <w:tcPr>
            <w:tcW w:w="1890" w:type="dxa"/>
            <w:tcBorders>
              <w:bottom w:val="single" w:sz="4" w:space="0" w:color="auto"/>
            </w:tcBorders>
            <w:vAlign w:val="bottom"/>
          </w:tcPr>
          <w:p w:rsidR="00E41839" w:rsidRPr="00A8330B" w:rsidRDefault="00E41839" w:rsidP="00395513">
            <w:pPr>
              <w:ind w:right="60"/>
              <w:jc w:val="right"/>
              <w:rPr>
                <w:rFonts w:ascii="Times New Roman" w:hAnsi="Times New Roman"/>
                <w:sz w:val="2"/>
                <w:szCs w:val="22"/>
              </w:rPr>
            </w:pPr>
          </w:p>
        </w:tc>
      </w:tr>
      <w:tr w:rsidR="00366142" w:rsidRPr="009D3DAB" w:rsidTr="00A04A18">
        <w:trPr>
          <w:trHeight w:val="247"/>
        </w:trPr>
        <w:tc>
          <w:tcPr>
            <w:tcW w:w="360" w:type="dxa"/>
          </w:tcPr>
          <w:p w:rsidR="00366142" w:rsidRPr="009D3DAB" w:rsidRDefault="00366142" w:rsidP="00A04A18">
            <w:pPr>
              <w:ind w:left="71"/>
              <w:rPr>
                <w:rFonts w:ascii="Times New Roman" w:hAnsi="Times New Roman"/>
                <w:b/>
                <w:bCs/>
                <w:sz w:val="22"/>
                <w:szCs w:val="22"/>
              </w:rPr>
            </w:pPr>
          </w:p>
        </w:tc>
        <w:tc>
          <w:tcPr>
            <w:tcW w:w="4950" w:type="dxa"/>
            <w:vAlign w:val="bottom"/>
          </w:tcPr>
          <w:p w:rsidR="00366142" w:rsidRPr="009D3DAB" w:rsidRDefault="00366142" w:rsidP="00E41839">
            <w:pPr>
              <w:spacing w:before="120"/>
              <w:rPr>
                <w:rFonts w:ascii="Times New Roman" w:hAnsi="Times New Roman"/>
                <w:b/>
                <w:snapToGrid w:val="0"/>
                <w:sz w:val="22"/>
                <w:szCs w:val="22"/>
              </w:rPr>
            </w:pPr>
            <w:r w:rsidRPr="00541792">
              <w:rPr>
                <w:rFonts w:ascii="Times New Roman" w:hAnsi="Times New Roman"/>
                <w:b/>
                <w:snapToGrid w:val="0"/>
                <w:sz w:val="22"/>
                <w:szCs w:val="22"/>
                <w:highlight w:val="cyan"/>
              </w:rPr>
              <w:t>Lợi nhuận (lỗ)</w:t>
            </w:r>
            <w:r w:rsidRPr="00D564CB">
              <w:rPr>
                <w:rFonts w:ascii="Times New Roman" w:hAnsi="Times New Roman"/>
                <w:b/>
                <w:snapToGrid w:val="0"/>
                <w:sz w:val="22"/>
                <w:szCs w:val="22"/>
              </w:rPr>
              <w:t xml:space="preserve"> khác</w:t>
            </w:r>
            <w:r>
              <w:rPr>
                <w:rFonts w:ascii="Times New Roman" w:hAnsi="Times New Roman"/>
                <w:b/>
                <w:snapToGrid w:val="0"/>
                <w:sz w:val="22"/>
                <w:szCs w:val="22"/>
              </w:rPr>
              <w:t xml:space="preserve"> thuần</w:t>
            </w:r>
          </w:p>
        </w:tc>
        <w:tc>
          <w:tcPr>
            <w:tcW w:w="1800" w:type="dxa"/>
            <w:tcBorders>
              <w:top w:val="single" w:sz="4" w:space="0" w:color="auto"/>
              <w:bottom w:val="double" w:sz="4" w:space="0" w:color="auto"/>
            </w:tcBorders>
            <w:vAlign w:val="bottom"/>
          </w:tcPr>
          <w:p w:rsidR="00366142" w:rsidRPr="0094114C" w:rsidRDefault="00366142" w:rsidP="00E41839">
            <w:pPr>
              <w:spacing w:before="120"/>
              <w:ind w:right="60"/>
              <w:jc w:val="right"/>
              <w:rPr>
                <w:rFonts w:ascii="Times New Roman" w:hAnsi="Times New Roman"/>
                <w:b/>
                <w:sz w:val="22"/>
                <w:szCs w:val="22"/>
              </w:rPr>
            </w:pPr>
            <w:r w:rsidRPr="0094114C">
              <w:rPr>
                <w:rFonts w:ascii="Times New Roman" w:hAnsi="Times New Roman"/>
                <w:b/>
                <w:sz w:val="22"/>
                <w:szCs w:val="22"/>
              </w:rPr>
              <w:t>-</w:t>
            </w:r>
          </w:p>
        </w:tc>
        <w:tc>
          <w:tcPr>
            <w:tcW w:w="270" w:type="dxa"/>
            <w:vAlign w:val="bottom"/>
          </w:tcPr>
          <w:p w:rsidR="00366142" w:rsidRPr="0094114C" w:rsidRDefault="00366142" w:rsidP="00E41839">
            <w:pPr>
              <w:spacing w:before="120"/>
              <w:jc w:val="right"/>
              <w:rPr>
                <w:rFonts w:ascii="Times New Roman" w:hAnsi="Times New Roman"/>
                <w:b/>
                <w:sz w:val="22"/>
                <w:szCs w:val="22"/>
              </w:rPr>
            </w:pPr>
          </w:p>
        </w:tc>
        <w:tc>
          <w:tcPr>
            <w:tcW w:w="1890" w:type="dxa"/>
            <w:tcBorders>
              <w:top w:val="single" w:sz="4" w:space="0" w:color="auto"/>
              <w:bottom w:val="double" w:sz="4" w:space="0" w:color="auto"/>
            </w:tcBorders>
            <w:vAlign w:val="bottom"/>
          </w:tcPr>
          <w:p w:rsidR="00366142" w:rsidRPr="0094114C" w:rsidRDefault="00366142" w:rsidP="00E41839">
            <w:pPr>
              <w:spacing w:before="120"/>
              <w:ind w:right="60"/>
              <w:jc w:val="right"/>
              <w:rPr>
                <w:rFonts w:ascii="Times New Roman" w:hAnsi="Times New Roman"/>
                <w:b/>
                <w:sz w:val="22"/>
                <w:szCs w:val="22"/>
              </w:rPr>
            </w:pPr>
            <w:r w:rsidRPr="0094114C">
              <w:rPr>
                <w:rFonts w:ascii="Times New Roman" w:hAnsi="Times New Roman"/>
                <w:b/>
                <w:sz w:val="22"/>
                <w:szCs w:val="22"/>
              </w:rPr>
              <w:t>-</w:t>
            </w:r>
          </w:p>
        </w:tc>
      </w:tr>
    </w:tbl>
    <w:p w:rsidR="0074546B" w:rsidRPr="00541792" w:rsidRDefault="0074546B" w:rsidP="0074546B">
      <w:pPr>
        <w:spacing w:before="120" w:after="120"/>
        <w:ind w:left="475"/>
        <w:jc w:val="both"/>
        <w:rPr>
          <w:rFonts w:ascii="Times New Roman" w:hAnsi="Times New Roman"/>
          <w:bCs/>
          <w:sz w:val="22"/>
          <w:szCs w:val="22"/>
          <w:lang w:val="nl-NL"/>
        </w:rPr>
      </w:pPr>
      <w:r>
        <w:rPr>
          <w:rFonts w:ascii="Times New Roman" w:hAnsi="Times New Roman"/>
          <w:bCs/>
          <w:sz w:val="22"/>
          <w:szCs w:val="22"/>
          <w:highlight w:val="yellow"/>
          <w:lang w:val="nl-NL"/>
        </w:rPr>
        <w:t xml:space="preserve">(*) </w:t>
      </w:r>
      <w:r w:rsidRPr="00020546">
        <w:rPr>
          <w:rFonts w:ascii="Times New Roman" w:hAnsi="Times New Roman"/>
          <w:bCs/>
          <w:sz w:val="22"/>
          <w:szCs w:val="22"/>
          <w:highlight w:val="yellow"/>
          <w:u w:val="single"/>
          <w:lang w:val="nl-NL"/>
        </w:rPr>
        <w:t>Chú ý:</w:t>
      </w:r>
      <w:r w:rsidRPr="00020546">
        <w:rPr>
          <w:rFonts w:ascii="Times New Roman" w:hAnsi="Times New Roman"/>
          <w:bCs/>
          <w:sz w:val="22"/>
          <w:szCs w:val="22"/>
          <w:highlight w:val="yellow"/>
          <w:lang w:val="nl-NL"/>
        </w:rPr>
        <w:t xml:space="preserve"> Giao dịch thanh lý, nh</w:t>
      </w:r>
      <w:r w:rsidRPr="00020546">
        <w:rPr>
          <w:rFonts w:ascii="Times New Roman" w:hAnsi="Times New Roman" w:hint="cs"/>
          <w:bCs/>
          <w:sz w:val="22"/>
          <w:szCs w:val="22"/>
          <w:highlight w:val="yellow"/>
          <w:lang w:val="nl-NL"/>
        </w:rPr>
        <w:t>ư</w:t>
      </w:r>
      <w:r w:rsidRPr="00020546">
        <w:rPr>
          <w:rFonts w:ascii="Times New Roman" w:hAnsi="Times New Roman"/>
          <w:bCs/>
          <w:sz w:val="22"/>
          <w:szCs w:val="22"/>
          <w:highlight w:val="yellow"/>
          <w:lang w:val="nl-NL"/>
        </w:rPr>
        <w:t>ợng bán TSCĐ, phần chênh lệch giữa khoản thu từ việc thanh lý, nh</w:t>
      </w:r>
      <w:r w:rsidRPr="00020546">
        <w:rPr>
          <w:rFonts w:ascii="Times New Roman" w:hAnsi="Times New Roman" w:hint="cs"/>
          <w:bCs/>
          <w:sz w:val="22"/>
          <w:szCs w:val="22"/>
          <w:highlight w:val="yellow"/>
          <w:lang w:val="nl-NL"/>
        </w:rPr>
        <w:t>ư</w:t>
      </w:r>
      <w:r w:rsidRPr="00020546">
        <w:rPr>
          <w:rFonts w:ascii="Times New Roman" w:hAnsi="Times New Roman"/>
          <w:bCs/>
          <w:sz w:val="22"/>
          <w:szCs w:val="22"/>
          <w:highlight w:val="yellow"/>
          <w:lang w:val="nl-NL"/>
        </w:rPr>
        <w:t xml:space="preserve">ợng bán TSCĐ </w:t>
      </w:r>
      <w:r w:rsidRPr="00020546">
        <w:rPr>
          <w:rFonts w:ascii="Times New Roman" w:hAnsi="Times New Roman"/>
          <w:bCs/>
          <w:color w:val="FF0000"/>
          <w:sz w:val="22"/>
          <w:szCs w:val="22"/>
          <w:highlight w:val="yellow"/>
          <w:lang w:val="nl-NL"/>
        </w:rPr>
        <w:t>cao h</w:t>
      </w:r>
      <w:r w:rsidRPr="00020546">
        <w:rPr>
          <w:rFonts w:ascii="Times New Roman" w:hAnsi="Times New Roman" w:hint="cs"/>
          <w:bCs/>
          <w:color w:val="FF0000"/>
          <w:sz w:val="22"/>
          <w:szCs w:val="22"/>
          <w:highlight w:val="yellow"/>
          <w:lang w:val="nl-NL"/>
        </w:rPr>
        <w:t>ơ</w:t>
      </w:r>
      <w:r w:rsidRPr="00020546">
        <w:rPr>
          <w:rFonts w:ascii="Times New Roman" w:hAnsi="Times New Roman"/>
          <w:bCs/>
          <w:color w:val="FF0000"/>
          <w:sz w:val="22"/>
          <w:szCs w:val="22"/>
          <w:highlight w:val="yellow"/>
          <w:lang w:val="nl-NL"/>
        </w:rPr>
        <w:t xml:space="preserve">n </w:t>
      </w:r>
      <w:r w:rsidRPr="00020546">
        <w:rPr>
          <w:rFonts w:ascii="Times New Roman" w:hAnsi="Times New Roman"/>
          <w:bCs/>
          <w:sz w:val="22"/>
          <w:szCs w:val="22"/>
          <w:highlight w:val="yellow"/>
          <w:lang w:val="nl-NL"/>
        </w:rPr>
        <w:t xml:space="preserve">giá trị còn lại của TSCĐ, và chi phí thanh lý thì trình bày </w:t>
      </w:r>
      <w:r w:rsidRPr="00020546">
        <w:rPr>
          <w:rFonts w:ascii="Times New Roman" w:hAnsi="Times New Roman"/>
          <w:bCs/>
          <w:color w:val="FF0000"/>
          <w:sz w:val="22"/>
          <w:szCs w:val="22"/>
          <w:highlight w:val="yellow"/>
          <w:lang w:val="nl-NL"/>
        </w:rPr>
        <w:t>“thu nhập</w:t>
      </w:r>
      <w:r w:rsidRPr="00020546">
        <w:rPr>
          <w:rFonts w:ascii="Times New Roman" w:hAnsi="Times New Roman"/>
          <w:bCs/>
          <w:sz w:val="22"/>
          <w:szCs w:val="22"/>
          <w:highlight w:val="yellow"/>
          <w:lang w:val="nl-NL"/>
        </w:rPr>
        <w:t xml:space="preserve"> </w:t>
      </w:r>
      <w:r w:rsidRPr="00020546">
        <w:rPr>
          <w:rFonts w:ascii="Times New Roman" w:hAnsi="Times New Roman"/>
          <w:bCs/>
          <w:color w:val="FF0000"/>
          <w:sz w:val="22"/>
          <w:szCs w:val="22"/>
          <w:highlight w:val="yellow"/>
          <w:lang w:val="nl-NL"/>
        </w:rPr>
        <w:t>khác”</w:t>
      </w:r>
      <w:r w:rsidRPr="00020546">
        <w:rPr>
          <w:rFonts w:ascii="Times New Roman" w:hAnsi="Times New Roman"/>
          <w:bCs/>
          <w:sz w:val="22"/>
          <w:szCs w:val="22"/>
          <w:highlight w:val="yellow"/>
          <w:lang w:val="nl-NL"/>
        </w:rPr>
        <w:t>; ngược lại phần chênh lệch giữa khoản thu từ việc thanh lý, nh</w:t>
      </w:r>
      <w:r w:rsidRPr="00020546">
        <w:rPr>
          <w:rFonts w:ascii="Times New Roman" w:hAnsi="Times New Roman" w:hint="cs"/>
          <w:bCs/>
          <w:sz w:val="22"/>
          <w:szCs w:val="22"/>
          <w:highlight w:val="yellow"/>
          <w:lang w:val="nl-NL"/>
        </w:rPr>
        <w:t>ư</w:t>
      </w:r>
      <w:r w:rsidRPr="00020546">
        <w:rPr>
          <w:rFonts w:ascii="Times New Roman" w:hAnsi="Times New Roman"/>
          <w:bCs/>
          <w:sz w:val="22"/>
          <w:szCs w:val="22"/>
          <w:highlight w:val="yellow"/>
          <w:lang w:val="nl-NL"/>
        </w:rPr>
        <w:t xml:space="preserve">ợng bán TSCĐ </w:t>
      </w:r>
      <w:r w:rsidRPr="00020546">
        <w:rPr>
          <w:rFonts w:ascii="Times New Roman" w:hAnsi="Times New Roman"/>
          <w:bCs/>
          <w:color w:val="FF0000"/>
          <w:sz w:val="22"/>
          <w:szCs w:val="22"/>
          <w:highlight w:val="yellow"/>
          <w:lang w:val="nl-NL"/>
        </w:rPr>
        <w:t>nhỏ h</w:t>
      </w:r>
      <w:r w:rsidRPr="00020546">
        <w:rPr>
          <w:rFonts w:ascii="Times New Roman" w:hAnsi="Times New Roman" w:hint="cs"/>
          <w:bCs/>
          <w:color w:val="FF0000"/>
          <w:sz w:val="22"/>
          <w:szCs w:val="22"/>
          <w:highlight w:val="yellow"/>
          <w:lang w:val="nl-NL"/>
        </w:rPr>
        <w:t>ơ</w:t>
      </w:r>
      <w:r w:rsidRPr="00020546">
        <w:rPr>
          <w:rFonts w:ascii="Times New Roman" w:hAnsi="Times New Roman"/>
          <w:bCs/>
          <w:color w:val="FF0000"/>
          <w:sz w:val="22"/>
          <w:szCs w:val="22"/>
          <w:highlight w:val="yellow"/>
          <w:lang w:val="nl-NL"/>
        </w:rPr>
        <w:t>n</w:t>
      </w:r>
      <w:r w:rsidRPr="00020546">
        <w:rPr>
          <w:rFonts w:ascii="Times New Roman" w:hAnsi="Times New Roman"/>
          <w:bCs/>
          <w:sz w:val="22"/>
          <w:szCs w:val="22"/>
          <w:highlight w:val="yellow"/>
          <w:lang w:val="nl-NL"/>
        </w:rPr>
        <w:t xml:space="preserve"> giá trị còn lại của TSCĐ và chi phí thanh lý thì trình bày </w:t>
      </w:r>
      <w:r w:rsidRPr="00020546">
        <w:rPr>
          <w:rFonts w:ascii="Times New Roman" w:hAnsi="Times New Roman"/>
          <w:bCs/>
          <w:color w:val="FF0000"/>
          <w:sz w:val="22"/>
          <w:szCs w:val="22"/>
          <w:highlight w:val="yellow"/>
          <w:lang w:val="nl-NL"/>
        </w:rPr>
        <w:t>“chi phí khác”</w:t>
      </w:r>
      <w:r w:rsidRPr="00020546">
        <w:rPr>
          <w:rFonts w:ascii="Times New Roman" w:hAnsi="Times New Roman"/>
          <w:bCs/>
          <w:sz w:val="22"/>
          <w:szCs w:val="22"/>
          <w:highlight w:val="yellow"/>
          <w:lang w:val="nl-NL"/>
        </w:rPr>
        <w:t>.</w:t>
      </w:r>
    </w:p>
    <w:p w:rsidR="00366142" w:rsidRDefault="00366142" w:rsidP="00366142">
      <w:pPr>
        <w:numPr>
          <w:ilvl w:val="1"/>
          <w:numId w:val="5"/>
        </w:numPr>
        <w:spacing w:before="240" w:after="120"/>
        <w:jc w:val="both"/>
        <w:rPr>
          <w:rFonts w:ascii="Times New Roman" w:hAnsi="Times New Roman"/>
          <w:b/>
          <w:bCs/>
          <w:sz w:val="22"/>
          <w:szCs w:val="22"/>
          <w:lang w:val="nl-NL"/>
        </w:rPr>
      </w:pPr>
      <w:r w:rsidRPr="00EA1C9C">
        <w:rPr>
          <w:rFonts w:ascii="Times New Roman" w:hAnsi="Times New Roman"/>
          <w:b/>
          <w:bCs/>
          <w:sz w:val="22"/>
          <w:szCs w:val="22"/>
          <w:lang w:val="nl-NL"/>
        </w:rPr>
        <w:t>Chi phí thuế thu nhập doanh nghiệp hiện hành</w:t>
      </w:r>
      <w:r>
        <w:rPr>
          <w:rFonts w:ascii="Times New Roman" w:hAnsi="Times New Roman"/>
          <w:b/>
          <w:bCs/>
          <w:sz w:val="22"/>
          <w:szCs w:val="22"/>
          <w:lang w:val="nl-NL"/>
        </w:rPr>
        <w:t xml:space="preserve"> </w:t>
      </w:r>
    </w:p>
    <w:tbl>
      <w:tblPr>
        <w:tblW w:w="9270" w:type="dxa"/>
        <w:tblInd w:w="120" w:type="dxa"/>
        <w:tblLayout w:type="fixed"/>
        <w:tblCellMar>
          <w:left w:w="30" w:type="dxa"/>
          <w:right w:w="30" w:type="dxa"/>
        </w:tblCellMar>
        <w:tblLook w:val="0000" w:firstRow="0" w:lastRow="0" w:firstColumn="0" w:lastColumn="0" w:noHBand="0" w:noVBand="0"/>
      </w:tblPr>
      <w:tblGrid>
        <w:gridCol w:w="270"/>
        <w:gridCol w:w="5040"/>
        <w:gridCol w:w="1800"/>
        <w:gridCol w:w="270"/>
        <w:gridCol w:w="1890"/>
      </w:tblGrid>
      <w:tr w:rsidR="00824D52" w:rsidRPr="001966EA" w:rsidTr="00273832">
        <w:trPr>
          <w:trHeight w:val="247"/>
          <w:tblHeader/>
        </w:trPr>
        <w:tc>
          <w:tcPr>
            <w:tcW w:w="270" w:type="dxa"/>
          </w:tcPr>
          <w:p w:rsidR="00824D52" w:rsidRPr="00CD486F" w:rsidRDefault="00824D52" w:rsidP="00A04A18">
            <w:pPr>
              <w:tabs>
                <w:tab w:val="left" w:pos="2145"/>
              </w:tabs>
              <w:ind w:left="71"/>
              <w:jc w:val="both"/>
              <w:rPr>
                <w:rFonts w:ascii="Times New Roman" w:hAnsi="Times New Roman"/>
                <w:snapToGrid w:val="0"/>
                <w:sz w:val="22"/>
                <w:szCs w:val="22"/>
                <w:lang w:val="nl-NL"/>
              </w:rPr>
            </w:pPr>
          </w:p>
        </w:tc>
        <w:tc>
          <w:tcPr>
            <w:tcW w:w="5040" w:type="dxa"/>
            <w:shd w:val="clear" w:color="auto" w:fill="auto"/>
          </w:tcPr>
          <w:p w:rsidR="00824D52" w:rsidRPr="00CD486F" w:rsidRDefault="00824D52" w:rsidP="00A04A18">
            <w:pPr>
              <w:tabs>
                <w:tab w:val="left" w:pos="2145"/>
              </w:tabs>
              <w:ind w:left="71"/>
              <w:jc w:val="both"/>
              <w:rPr>
                <w:rFonts w:ascii="Times New Roman" w:hAnsi="Times New Roman"/>
                <w:snapToGrid w:val="0"/>
                <w:sz w:val="22"/>
                <w:szCs w:val="22"/>
                <w:lang w:val="nl-NL"/>
              </w:rPr>
            </w:pPr>
            <w:r w:rsidRPr="00CD486F">
              <w:rPr>
                <w:rFonts w:ascii="Times New Roman" w:hAnsi="Times New Roman"/>
                <w:snapToGrid w:val="0"/>
                <w:sz w:val="22"/>
                <w:szCs w:val="22"/>
                <w:lang w:val="nl-NL"/>
              </w:rPr>
              <w:tab/>
            </w:r>
          </w:p>
        </w:tc>
        <w:tc>
          <w:tcPr>
            <w:tcW w:w="1800" w:type="dxa"/>
            <w:tcBorders>
              <w:bottom w:val="single" w:sz="2" w:space="0" w:color="auto"/>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70" w:type="dxa"/>
            <w:shd w:val="clear" w:color="auto" w:fill="auto"/>
            <w:vAlign w:val="bottom"/>
          </w:tcPr>
          <w:p w:rsidR="00824D52" w:rsidRPr="00273832" w:rsidRDefault="00824D52" w:rsidP="00824D52">
            <w:pPr>
              <w:jc w:val="right"/>
              <w:rPr>
                <w:rFonts w:ascii="Times New Roman" w:hAnsi="Times New Roman"/>
                <w:sz w:val="22"/>
                <w:szCs w:val="22"/>
              </w:rPr>
            </w:pPr>
          </w:p>
        </w:tc>
        <w:tc>
          <w:tcPr>
            <w:tcW w:w="1890" w:type="dxa"/>
            <w:tcBorders>
              <w:bottom w:val="single" w:sz="2" w:space="0" w:color="auto"/>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6B1451" w:rsidTr="00A04A18">
        <w:trPr>
          <w:trHeight w:val="247"/>
        </w:trPr>
        <w:tc>
          <w:tcPr>
            <w:tcW w:w="270" w:type="dxa"/>
          </w:tcPr>
          <w:p w:rsidR="00366142" w:rsidRDefault="00366142" w:rsidP="00A04A18">
            <w:pPr>
              <w:ind w:left="71" w:hanging="11"/>
              <w:rPr>
                <w:rFonts w:ascii="Times New Roman" w:hAnsi="Times New Roman"/>
                <w:b/>
                <w:snapToGrid w:val="0"/>
                <w:sz w:val="22"/>
                <w:szCs w:val="22"/>
              </w:rPr>
            </w:pPr>
          </w:p>
        </w:tc>
        <w:tc>
          <w:tcPr>
            <w:tcW w:w="5040" w:type="dxa"/>
            <w:shd w:val="clear" w:color="auto" w:fill="auto"/>
            <w:vAlign w:val="bottom"/>
          </w:tcPr>
          <w:p w:rsidR="00366142" w:rsidRPr="001966EA" w:rsidRDefault="00366142" w:rsidP="00A04A18">
            <w:pPr>
              <w:spacing w:before="120"/>
              <w:ind w:left="71" w:hanging="11"/>
              <w:rPr>
                <w:rFonts w:ascii="Times New Roman" w:hAnsi="Times New Roman"/>
                <w:b/>
                <w:snapToGrid w:val="0"/>
                <w:sz w:val="22"/>
                <w:szCs w:val="22"/>
              </w:rPr>
            </w:pPr>
            <w:r w:rsidRPr="00541792">
              <w:rPr>
                <w:rFonts w:ascii="Times New Roman" w:hAnsi="Times New Roman"/>
                <w:b/>
                <w:snapToGrid w:val="0"/>
                <w:sz w:val="22"/>
                <w:szCs w:val="22"/>
                <w:highlight w:val="cyan"/>
              </w:rPr>
              <w:t>Lợi nhuận (lỗ)</w:t>
            </w:r>
            <w:r w:rsidRPr="001966EA">
              <w:rPr>
                <w:rFonts w:ascii="Times New Roman" w:hAnsi="Times New Roman"/>
                <w:b/>
                <w:snapToGrid w:val="0"/>
                <w:sz w:val="22"/>
                <w:szCs w:val="22"/>
              </w:rPr>
              <w:t xml:space="preserve"> trước thuế</w:t>
            </w:r>
          </w:p>
        </w:tc>
        <w:tc>
          <w:tcPr>
            <w:tcW w:w="1800" w:type="dxa"/>
            <w:shd w:val="clear" w:color="auto" w:fill="auto"/>
            <w:vAlign w:val="bottom"/>
          </w:tcPr>
          <w:p w:rsidR="00366142" w:rsidRPr="00CB62C6" w:rsidRDefault="00366142" w:rsidP="00395513">
            <w:pPr>
              <w:spacing w:before="120"/>
              <w:ind w:right="60"/>
              <w:jc w:val="right"/>
              <w:rPr>
                <w:rFonts w:ascii="Times New Roman" w:hAnsi="Times New Roman"/>
                <w:b/>
                <w:snapToGrid w:val="0"/>
                <w:sz w:val="22"/>
                <w:szCs w:val="22"/>
              </w:rPr>
            </w:pPr>
            <w:r w:rsidRPr="00CB62C6">
              <w:rPr>
                <w:rFonts w:ascii="Times New Roman" w:hAnsi="Times New Roman"/>
                <w:b/>
                <w:snapToGrid w:val="0"/>
                <w:sz w:val="22"/>
                <w:szCs w:val="22"/>
              </w:rPr>
              <w:t>-</w:t>
            </w:r>
          </w:p>
        </w:tc>
        <w:tc>
          <w:tcPr>
            <w:tcW w:w="270" w:type="dxa"/>
            <w:shd w:val="clear" w:color="auto" w:fill="auto"/>
            <w:vAlign w:val="bottom"/>
          </w:tcPr>
          <w:p w:rsidR="00366142" w:rsidRPr="00CB62C6" w:rsidRDefault="00366142" w:rsidP="00A04A18">
            <w:pPr>
              <w:spacing w:before="120"/>
              <w:jc w:val="right"/>
              <w:rPr>
                <w:rFonts w:ascii="Times New Roman" w:hAnsi="Times New Roman"/>
                <w:b/>
                <w:snapToGrid w:val="0"/>
                <w:sz w:val="22"/>
                <w:szCs w:val="22"/>
              </w:rPr>
            </w:pPr>
          </w:p>
        </w:tc>
        <w:tc>
          <w:tcPr>
            <w:tcW w:w="1890" w:type="dxa"/>
            <w:shd w:val="clear" w:color="auto" w:fill="auto"/>
            <w:vAlign w:val="bottom"/>
          </w:tcPr>
          <w:p w:rsidR="00366142" w:rsidRPr="00CB62C6" w:rsidRDefault="00366142" w:rsidP="00395513">
            <w:pPr>
              <w:spacing w:before="120"/>
              <w:ind w:right="60"/>
              <w:jc w:val="right"/>
              <w:rPr>
                <w:rFonts w:ascii="Times New Roman" w:hAnsi="Times New Roman"/>
                <w:b/>
                <w:snapToGrid w:val="0"/>
                <w:sz w:val="22"/>
                <w:szCs w:val="22"/>
              </w:rPr>
            </w:pPr>
            <w:r w:rsidRPr="00CB62C6">
              <w:rPr>
                <w:rFonts w:ascii="Times New Roman" w:hAnsi="Times New Roman"/>
                <w:b/>
                <w:snapToGrid w:val="0"/>
                <w:sz w:val="22"/>
                <w:szCs w:val="22"/>
              </w:rPr>
              <w:t>-</w:t>
            </w:r>
          </w:p>
        </w:tc>
      </w:tr>
      <w:tr w:rsidR="00366142" w:rsidRPr="006B1451" w:rsidTr="00A04A18">
        <w:trPr>
          <w:trHeight w:val="247"/>
        </w:trPr>
        <w:tc>
          <w:tcPr>
            <w:tcW w:w="270" w:type="dxa"/>
          </w:tcPr>
          <w:p w:rsidR="00366142" w:rsidRPr="001966EA" w:rsidRDefault="00366142" w:rsidP="00A04A18">
            <w:pPr>
              <w:ind w:left="71" w:hanging="11"/>
              <w:rPr>
                <w:rFonts w:ascii="Times New Roman" w:hAnsi="Times New Roman"/>
                <w:b/>
                <w:snapToGrid w:val="0"/>
                <w:sz w:val="22"/>
                <w:szCs w:val="22"/>
              </w:rPr>
            </w:pPr>
          </w:p>
        </w:tc>
        <w:tc>
          <w:tcPr>
            <w:tcW w:w="5040" w:type="dxa"/>
            <w:shd w:val="clear" w:color="auto" w:fill="auto"/>
            <w:vAlign w:val="bottom"/>
          </w:tcPr>
          <w:p w:rsidR="00366142" w:rsidRPr="001966EA" w:rsidRDefault="00366142" w:rsidP="00A04A18">
            <w:pPr>
              <w:spacing w:before="120"/>
              <w:ind w:left="71" w:hanging="11"/>
              <w:rPr>
                <w:rFonts w:ascii="Times New Roman" w:hAnsi="Times New Roman"/>
                <w:snapToGrid w:val="0"/>
                <w:sz w:val="22"/>
                <w:szCs w:val="22"/>
              </w:rPr>
            </w:pPr>
            <w:r w:rsidRPr="001966EA">
              <w:rPr>
                <w:rFonts w:ascii="Times New Roman" w:hAnsi="Times New Roman"/>
                <w:b/>
                <w:snapToGrid w:val="0"/>
                <w:sz w:val="22"/>
                <w:szCs w:val="22"/>
              </w:rPr>
              <w:t>Điều chỉnh cho thu nhập chịu thuế</w:t>
            </w:r>
          </w:p>
        </w:tc>
        <w:tc>
          <w:tcPr>
            <w:tcW w:w="1800" w:type="dxa"/>
            <w:shd w:val="clear" w:color="auto" w:fill="auto"/>
            <w:vAlign w:val="bottom"/>
          </w:tcPr>
          <w:p w:rsidR="00366142" w:rsidRPr="00CB62C6" w:rsidRDefault="00366142" w:rsidP="00A04A18">
            <w:pPr>
              <w:spacing w:before="120"/>
              <w:ind w:right="60"/>
              <w:jc w:val="right"/>
              <w:rPr>
                <w:rFonts w:ascii="Times New Roman" w:hAnsi="Times New Roman"/>
                <w:b/>
                <w:snapToGrid w:val="0"/>
                <w:sz w:val="22"/>
                <w:szCs w:val="22"/>
              </w:rPr>
            </w:pPr>
            <w:r w:rsidRPr="00CB62C6">
              <w:rPr>
                <w:rFonts w:ascii="Times New Roman" w:hAnsi="Times New Roman"/>
                <w:b/>
                <w:snapToGrid w:val="0"/>
                <w:sz w:val="22"/>
                <w:szCs w:val="22"/>
              </w:rPr>
              <w:t>-</w:t>
            </w:r>
          </w:p>
        </w:tc>
        <w:tc>
          <w:tcPr>
            <w:tcW w:w="270" w:type="dxa"/>
            <w:shd w:val="clear" w:color="auto" w:fill="auto"/>
            <w:vAlign w:val="bottom"/>
          </w:tcPr>
          <w:p w:rsidR="00366142" w:rsidRPr="00CB62C6" w:rsidRDefault="00366142" w:rsidP="00A04A18">
            <w:pPr>
              <w:spacing w:before="120"/>
              <w:jc w:val="right"/>
              <w:rPr>
                <w:rFonts w:ascii="Times New Roman" w:hAnsi="Times New Roman"/>
                <w:b/>
                <w:snapToGrid w:val="0"/>
                <w:sz w:val="22"/>
                <w:szCs w:val="22"/>
              </w:rPr>
            </w:pPr>
          </w:p>
        </w:tc>
        <w:tc>
          <w:tcPr>
            <w:tcW w:w="1890" w:type="dxa"/>
            <w:shd w:val="clear" w:color="auto" w:fill="auto"/>
            <w:vAlign w:val="bottom"/>
          </w:tcPr>
          <w:p w:rsidR="00366142" w:rsidRPr="00CB62C6" w:rsidRDefault="00366142" w:rsidP="00A04A18">
            <w:pPr>
              <w:spacing w:before="120"/>
              <w:ind w:right="60"/>
              <w:jc w:val="right"/>
              <w:rPr>
                <w:rFonts w:ascii="Times New Roman" w:hAnsi="Times New Roman"/>
                <w:b/>
                <w:snapToGrid w:val="0"/>
                <w:sz w:val="22"/>
                <w:szCs w:val="22"/>
              </w:rPr>
            </w:pPr>
            <w:r w:rsidRPr="00CB62C6">
              <w:rPr>
                <w:rFonts w:ascii="Times New Roman" w:hAnsi="Times New Roman"/>
                <w:b/>
                <w:snapToGrid w:val="0"/>
                <w:sz w:val="22"/>
                <w:szCs w:val="22"/>
              </w:rPr>
              <w:t>-</w:t>
            </w:r>
          </w:p>
        </w:tc>
      </w:tr>
      <w:tr w:rsidR="00366142" w:rsidRPr="00136190" w:rsidTr="00AF0FC7">
        <w:trPr>
          <w:trHeight w:val="300"/>
        </w:trPr>
        <w:tc>
          <w:tcPr>
            <w:tcW w:w="270" w:type="dxa"/>
          </w:tcPr>
          <w:p w:rsidR="00366142" w:rsidRPr="00A766DA" w:rsidRDefault="00366142" w:rsidP="00A04A18">
            <w:pPr>
              <w:ind w:left="71" w:hanging="11"/>
              <w:rPr>
                <w:rFonts w:ascii="Times New Roman" w:hAnsi="Times New Roman"/>
                <w:snapToGrid w:val="0"/>
                <w:sz w:val="22"/>
                <w:szCs w:val="22"/>
              </w:rPr>
            </w:pPr>
          </w:p>
        </w:tc>
        <w:tc>
          <w:tcPr>
            <w:tcW w:w="5040" w:type="dxa"/>
            <w:shd w:val="clear" w:color="auto" w:fill="auto"/>
            <w:vAlign w:val="bottom"/>
          </w:tcPr>
          <w:p w:rsidR="00366142" w:rsidRPr="00A766DA" w:rsidRDefault="00366142" w:rsidP="00A04A18">
            <w:pPr>
              <w:spacing w:before="120"/>
              <w:ind w:left="71" w:hanging="11"/>
              <w:rPr>
                <w:rFonts w:ascii="Times New Roman" w:hAnsi="Times New Roman"/>
                <w:snapToGrid w:val="0"/>
                <w:sz w:val="22"/>
                <w:szCs w:val="22"/>
              </w:rPr>
            </w:pPr>
            <w:r w:rsidRPr="00A766DA">
              <w:rPr>
                <w:rFonts w:ascii="Times New Roman" w:hAnsi="Times New Roman"/>
                <w:snapToGrid w:val="0"/>
                <w:sz w:val="22"/>
                <w:szCs w:val="22"/>
              </w:rPr>
              <w:t>Trừ: Thu nhập không chịu thuế</w:t>
            </w:r>
          </w:p>
        </w:tc>
        <w:tc>
          <w:tcPr>
            <w:tcW w:w="1800" w:type="dxa"/>
            <w:shd w:val="clear" w:color="auto" w:fill="auto"/>
            <w:vAlign w:val="bottom"/>
          </w:tcPr>
          <w:p w:rsidR="00366142" w:rsidRPr="00CB62C6" w:rsidRDefault="00366142" w:rsidP="00A04A18">
            <w:pPr>
              <w:spacing w:before="120"/>
              <w:ind w:right="60"/>
              <w:jc w:val="right"/>
              <w:rPr>
                <w:rFonts w:ascii="Times New Roman" w:hAnsi="Times New Roman"/>
                <w:snapToGrid w:val="0"/>
                <w:sz w:val="22"/>
                <w:szCs w:val="22"/>
              </w:rPr>
            </w:pPr>
            <w:r w:rsidRPr="00CB62C6">
              <w:rPr>
                <w:rFonts w:ascii="Times New Roman" w:hAnsi="Times New Roman"/>
                <w:snapToGrid w:val="0"/>
                <w:sz w:val="22"/>
                <w:szCs w:val="22"/>
              </w:rPr>
              <w:t>-</w:t>
            </w:r>
          </w:p>
        </w:tc>
        <w:tc>
          <w:tcPr>
            <w:tcW w:w="270" w:type="dxa"/>
            <w:shd w:val="clear" w:color="auto" w:fill="auto"/>
            <w:vAlign w:val="bottom"/>
          </w:tcPr>
          <w:p w:rsidR="00366142" w:rsidRPr="00CB62C6" w:rsidRDefault="00366142" w:rsidP="00A04A18">
            <w:pPr>
              <w:spacing w:before="120"/>
              <w:jc w:val="right"/>
              <w:rPr>
                <w:rFonts w:ascii="Times New Roman" w:hAnsi="Times New Roman"/>
                <w:snapToGrid w:val="0"/>
                <w:sz w:val="22"/>
                <w:szCs w:val="22"/>
              </w:rPr>
            </w:pPr>
          </w:p>
        </w:tc>
        <w:tc>
          <w:tcPr>
            <w:tcW w:w="1890" w:type="dxa"/>
            <w:shd w:val="clear" w:color="auto" w:fill="auto"/>
            <w:vAlign w:val="bottom"/>
          </w:tcPr>
          <w:p w:rsidR="00366142" w:rsidRPr="00CB62C6" w:rsidRDefault="00366142" w:rsidP="00A04A18">
            <w:pPr>
              <w:spacing w:before="120"/>
              <w:ind w:right="60"/>
              <w:jc w:val="right"/>
              <w:rPr>
                <w:rFonts w:ascii="Times New Roman" w:hAnsi="Times New Roman"/>
                <w:snapToGrid w:val="0"/>
                <w:sz w:val="22"/>
                <w:szCs w:val="22"/>
              </w:rPr>
            </w:pPr>
            <w:r w:rsidRPr="00CB62C6">
              <w:rPr>
                <w:rFonts w:ascii="Times New Roman" w:hAnsi="Times New Roman"/>
                <w:snapToGrid w:val="0"/>
                <w:sz w:val="22"/>
                <w:szCs w:val="22"/>
              </w:rPr>
              <w:t>-</w:t>
            </w:r>
          </w:p>
        </w:tc>
      </w:tr>
      <w:tr w:rsidR="00366142" w:rsidRPr="00136190" w:rsidTr="00A04A18">
        <w:trPr>
          <w:trHeight w:val="247"/>
        </w:trPr>
        <w:tc>
          <w:tcPr>
            <w:tcW w:w="270" w:type="dxa"/>
          </w:tcPr>
          <w:p w:rsidR="00366142" w:rsidRPr="00A766DA" w:rsidRDefault="00366142" w:rsidP="00A04A18">
            <w:pPr>
              <w:ind w:left="71" w:hanging="11"/>
              <w:rPr>
                <w:rFonts w:ascii="Times New Roman" w:hAnsi="Times New Roman"/>
                <w:snapToGrid w:val="0"/>
                <w:sz w:val="22"/>
                <w:szCs w:val="22"/>
              </w:rPr>
            </w:pPr>
          </w:p>
        </w:tc>
        <w:tc>
          <w:tcPr>
            <w:tcW w:w="5040" w:type="dxa"/>
            <w:shd w:val="clear" w:color="auto" w:fill="auto"/>
            <w:vAlign w:val="bottom"/>
          </w:tcPr>
          <w:p w:rsidR="00366142" w:rsidRPr="00AF0FC7" w:rsidRDefault="00366142" w:rsidP="00A04A18">
            <w:pPr>
              <w:ind w:left="71" w:hanging="11"/>
              <w:rPr>
                <w:rFonts w:ascii="Times New Roman" w:hAnsi="Times New Roman"/>
                <w:i/>
                <w:snapToGrid w:val="0"/>
                <w:sz w:val="22"/>
                <w:szCs w:val="22"/>
                <w:highlight w:val="yellow"/>
              </w:rPr>
            </w:pPr>
            <w:r w:rsidRPr="00AF0FC7">
              <w:rPr>
                <w:rFonts w:ascii="Times New Roman" w:hAnsi="Times New Roman"/>
                <w:i/>
                <w:snapToGrid w:val="0"/>
                <w:sz w:val="22"/>
                <w:szCs w:val="22"/>
                <w:highlight w:val="yellow"/>
              </w:rPr>
              <w:t>Cổ tức, lợi nhuận được chia</w:t>
            </w:r>
          </w:p>
        </w:tc>
        <w:tc>
          <w:tcPr>
            <w:tcW w:w="1800" w:type="dxa"/>
            <w:shd w:val="clear" w:color="auto" w:fill="auto"/>
            <w:vAlign w:val="bottom"/>
          </w:tcPr>
          <w:p w:rsidR="00366142" w:rsidRPr="00AF0FC7" w:rsidRDefault="00366142" w:rsidP="00A04A18">
            <w:pPr>
              <w:ind w:right="60"/>
              <w:jc w:val="right"/>
              <w:rPr>
                <w:rFonts w:ascii="Times New Roman" w:hAnsi="Times New Roman"/>
                <w:i/>
                <w:snapToGrid w:val="0"/>
                <w:sz w:val="22"/>
                <w:szCs w:val="22"/>
                <w:highlight w:val="yellow"/>
              </w:rPr>
            </w:pPr>
            <w:r w:rsidRPr="00AF0FC7">
              <w:rPr>
                <w:rFonts w:ascii="Times New Roman" w:hAnsi="Times New Roman"/>
                <w:i/>
                <w:snapToGrid w:val="0"/>
                <w:sz w:val="22"/>
                <w:szCs w:val="22"/>
                <w:highlight w:val="yellow"/>
              </w:rPr>
              <w:t>-</w:t>
            </w:r>
          </w:p>
        </w:tc>
        <w:tc>
          <w:tcPr>
            <w:tcW w:w="270" w:type="dxa"/>
            <w:shd w:val="clear" w:color="auto" w:fill="auto"/>
            <w:vAlign w:val="bottom"/>
          </w:tcPr>
          <w:p w:rsidR="00366142" w:rsidRPr="00AF0FC7" w:rsidRDefault="00366142" w:rsidP="00A04A18">
            <w:pPr>
              <w:jc w:val="right"/>
              <w:rPr>
                <w:rFonts w:ascii="Times New Roman" w:hAnsi="Times New Roman"/>
                <w:i/>
                <w:snapToGrid w:val="0"/>
                <w:sz w:val="22"/>
                <w:szCs w:val="22"/>
                <w:highlight w:val="yellow"/>
              </w:rPr>
            </w:pPr>
          </w:p>
        </w:tc>
        <w:tc>
          <w:tcPr>
            <w:tcW w:w="1890" w:type="dxa"/>
            <w:shd w:val="clear" w:color="auto" w:fill="auto"/>
            <w:vAlign w:val="bottom"/>
          </w:tcPr>
          <w:p w:rsidR="00366142" w:rsidRPr="00AF0FC7" w:rsidRDefault="00366142" w:rsidP="00A04A18">
            <w:pPr>
              <w:ind w:right="60"/>
              <w:jc w:val="right"/>
              <w:rPr>
                <w:rFonts w:ascii="Times New Roman" w:hAnsi="Times New Roman"/>
                <w:i/>
                <w:snapToGrid w:val="0"/>
                <w:sz w:val="22"/>
                <w:szCs w:val="22"/>
                <w:highlight w:val="yellow"/>
              </w:rPr>
            </w:pPr>
            <w:r w:rsidRPr="00AF0FC7">
              <w:rPr>
                <w:rFonts w:ascii="Times New Roman" w:hAnsi="Times New Roman"/>
                <w:i/>
                <w:snapToGrid w:val="0"/>
                <w:sz w:val="22"/>
                <w:szCs w:val="22"/>
                <w:highlight w:val="yellow"/>
              </w:rPr>
              <w:t>-</w:t>
            </w:r>
          </w:p>
        </w:tc>
      </w:tr>
      <w:tr w:rsidR="00366142" w:rsidRPr="00136190" w:rsidTr="00A04A18">
        <w:trPr>
          <w:trHeight w:val="247"/>
        </w:trPr>
        <w:tc>
          <w:tcPr>
            <w:tcW w:w="270" w:type="dxa"/>
          </w:tcPr>
          <w:p w:rsidR="00366142" w:rsidRPr="00A766DA" w:rsidRDefault="00366142" w:rsidP="00A04A18">
            <w:pPr>
              <w:ind w:left="71" w:hanging="11"/>
              <w:rPr>
                <w:rFonts w:ascii="Times New Roman" w:hAnsi="Times New Roman"/>
                <w:snapToGrid w:val="0"/>
                <w:sz w:val="22"/>
                <w:szCs w:val="22"/>
              </w:rPr>
            </w:pPr>
          </w:p>
        </w:tc>
        <w:tc>
          <w:tcPr>
            <w:tcW w:w="5040" w:type="dxa"/>
            <w:shd w:val="clear" w:color="auto" w:fill="auto"/>
            <w:vAlign w:val="bottom"/>
          </w:tcPr>
          <w:p w:rsidR="00366142" w:rsidRPr="00AF0FC7" w:rsidRDefault="00366142" w:rsidP="00A04A18">
            <w:pPr>
              <w:ind w:left="71" w:hanging="11"/>
              <w:rPr>
                <w:rFonts w:ascii="Times New Roman" w:hAnsi="Times New Roman"/>
                <w:i/>
                <w:snapToGrid w:val="0"/>
                <w:sz w:val="22"/>
                <w:szCs w:val="22"/>
                <w:highlight w:val="yellow"/>
              </w:rPr>
            </w:pPr>
            <w:r w:rsidRPr="00AF0FC7">
              <w:rPr>
                <w:rFonts w:ascii="Times New Roman" w:hAnsi="Times New Roman"/>
                <w:i/>
                <w:snapToGrid w:val="0"/>
                <w:sz w:val="22"/>
                <w:szCs w:val="22"/>
                <w:highlight w:val="yellow"/>
              </w:rPr>
              <w:t>Lãi CLTG do đánh giá lại các khoản tiền và phải thu</w:t>
            </w:r>
          </w:p>
        </w:tc>
        <w:tc>
          <w:tcPr>
            <w:tcW w:w="1800" w:type="dxa"/>
            <w:shd w:val="clear" w:color="auto" w:fill="auto"/>
            <w:vAlign w:val="bottom"/>
          </w:tcPr>
          <w:p w:rsidR="00366142" w:rsidRPr="00AF0FC7" w:rsidRDefault="00366142" w:rsidP="00A04A18">
            <w:pPr>
              <w:ind w:right="60"/>
              <w:jc w:val="right"/>
              <w:rPr>
                <w:rFonts w:ascii="Times New Roman" w:hAnsi="Times New Roman"/>
                <w:i/>
                <w:snapToGrid w:val="0"/>
                <w:sz w:val="22"/>
                <w:szCs w:val="22"/>
                <w:highlight w:val="yellow"/>
              </w:rPr>
            </w:pPr>
            <w:r w:rsidRPr="00AF0FC7">
              <w:rPr>
                <w:rFonts w:ascii="Times New Roman" w:hAnsi="Times New Roman"/>
                <w:i/>
                <w:snapToGrid w:val="0"/>
                <w:sz w:val="22"/>
                <w:szCs w:val="22"/>
                <w:highlight w:val="yellow"/>
              </w:rPr>
              <w:t>-</w:t>
            </w:r>
          </w:p>
        </w:tc>
        <w:tc>
          <w:tcPr>
            <w:tcW w:w="270" w:type="dxa"/>
            <w:shd w:val="clear" w:color="auto" w:fill="auto"/>
            <w:vAlign w:val="bottom"/>
          </w:tcPr>
          <w:p w:rsidR="00366142" w:rsidRPr="00AF0FC7" w:rsidRDefault="00366142" w:rsidP="00A04A18">
            <w:pPr>
              <w:jc w:val="right"/>
              <w:rPr>
                <w:rFonts w:ascii="Times New Roman" w:hAnsi="Times New Roman"/>
                <w:i/>
                <w:snapToGrid w:val="0"/>
                <w:sz w:val="22"/>
                <w:szCs w:val="22"/>
                <w:highlight w:val="yellow"/>
              </w:rPr>
            </w:pPr>
          </w:p>
        </w:tc>
        <w:tc>
          <w:tcPr>
            <w:tcW w:w="1890" w:type="dxa"/>
            <w:shd w:val="clear" w:color="auto" w:fill="auto"/>
            <w:vAlign w:val="bottom"/>
          </w:tcPr>
          <w:p w:rsidR="00366142" w:rsidRPr="00AF0FC7" w:rsidRDefault="00366142" w:rsidP="00A04A18">
            <w:pPr>
              <w:ind w:right="60"/>
              <w:jc w:val="right"/>
              <w:rPr>
                <w:rFonts w:ascii="Times New Roman" w:hAnsi="Times New Roman"/>
                <w:i/>
                <w:snapToGrid w:val="0"/>
                <w:sz w:val="22"/>
                <w:szCs w:val="22"/>
                <w:highlight w:val="yellow"/>
              </w:rPr>
            </w:pPr>
            <w:r w:rsidRPr="00AF0FC7">
              <w:rPr>
                <w:rFonts w:ascii="Times New Roman" w:hAnsi="Times New Roman"/>
                <w:i/>
                <w:snapToGrid w:val="0"/>
                <w:sz w:val="22"/>
                <w:szCs w:val="22"/>
                <w:highlight w:val="yellow"/>
              </w:rPr>
              <w:t>-</w:t>
            </w:r>
          </w:p>
        </w:tc>
      </w:tr>
      <w:tr w:rsidR="00366142" w:rsidRPr="00136190" w:rsidTr="00A04A18">
        <w:trPr>
          <w:trHeight w:val="247"/>
        </w:trPr>
        <w:tc>
          <w:tcPr>
            <w:tcW w:w="270" w:type="dxa"/>
          </w:tcPr>
          <w:p w:rsidR="00366142" w:rsidRPr="00A766DA" w:rsidRDefault="00366142" w:rsidP="00A04A18">
            <w:pPr>
              <w:ind w:left="71" w:hanging="11"/>
              <w:rPr>
                <w:rFonts w:ascii="Times New Roman" w:hAnsi="Times New Roman"/>
                <w:snapToGrid w:val="0"/>
                <w:sz w:val="22"/>
                <w:szCs w:val="22"/>
              </w:rPr>
            </w:pPr>
          </w:p>
        </w:tc>
        <w:tc>
          <w:tcPr>
            <w:tcW w:w="5040" w:type="dxa"/>
            <w:shd w:val="clear" w:color="auto" w:fill="auto"/>
            <w:vAlign w:val="bottom"/>
          </w:tcPr>
          <w:p w:rsidR="00366142" w:rsidRPr="00AF0FC7" w:rsidRDefault="00366142" w:rsidP="00A04A18">
            <w:pPr>
              <w:ind w:left="71" w:hanging="11"/>
              <w:rPr>
                <w:rFonts w:ascii="Times New Roman" w:hAnsi="Times New Roman"/>
                <w:i/>
                <w:snapToGrid w:val="0"/>
                <w:sz w:val="22"/>
                <w:szCs w:val="22"/>
                <w:highlight w:val="yellow"/>
              </w:rPr>
            </w:pPr>
            <w:r w:rsidRPr="00AF0FC7">
              <w:rPr>
                <w:rFonts w:ascii="Times New Roman" w:hAnsi="Times New Roman"/>
                <w:i/>
                <w:snapToGrid w:val="0"/>
                <w:sz w:val="22"/>
                <w:szCs w:val="22"/>
                <w:highlight w:val="yellow"/>
              </w:rPr>
              <w:t>Thu nhập không chịu thuế khác</w:t>
            </w:r>
          </w:p>
        </w:tc>
        <w:tc>
          <w:tcPr>
            <w:tcW w:w="1800" w:type="dxa"/>
            <w:shd w:val="clear" w:color="auto" w:fill="auto"/>
            <w:vAlign w:val="bottom"/>
          </w:tcPr>
          <w:p w:rsidR="00366142" w:rsidRPr="00AF0FC7" w:rsidRDefault="00366142" w:rsidP="00A04A18">
            <w:pPr>
              <w:ind w:right="60"/>
              <w:jc w:val="right"/>
              <w:rPr>
                <w:rFonts w:ascii="Times New Roman" w:hAnsi="Times New Roman"/>
                <w:i/>
                <w:snapToGrid w:val="0"/>
                <w:sz w:val="22"/>
                <w:szCs w:val="22"/>
                <w:highlight w:val="yellow"/>
              </w:rPr>
            </w:pPr>
            <w:r w:rsidRPr="00AF0FC7">
              <w:rPr>
                <w:rFonts w:ascii="Times New Roman" w:hAnsi="Times New Roman"/>
                <w:i/>
                <w:snapToGrid w:val="0"/>
                <w:sz w:val="22"/>
                <w:szCs w:val="22"/>
                <w:highlight w:val="yellow"/>
              </w:rPr>
              <w:t>-</w:t>
            </w:r>
          </w:p>
        </w:tc>
        <w:tc>
          <w:tcPr>
            <w:tcW w:w="270" w:type="dxa"/>
            <w:shd w:val="clear" w:color="auto" w:fill="auto"/>
            <w:vAlign w:val="bottom"/>
          </w:tcPr>
          <w:p w:rsidR="00366142" w:rsidRPr="00AF0FC7" w:rsidRDefault="00366142" w:rsidP="00A04A18">
            <w:pPr>
              <w:jc w:val="right"/>
              <w:rPr>
                <w:rFonts w:ascii="Times New Roman" w:hAnsi="Times New Roman"/>
                <w:i/>
                <w:snapToGrid w:val="0"/>
                <w:sz w:val="22"/>
                <w:szCs w:val="22"/>
                <w:highlight w:val="yellow"/>
              </w:rPr>
            </w:pPr>
          </w:p>
        </w:tc>
        <w:tc>
          <w:tcPr>
            <w:tcW w:w="1890" w:type="dxa"/>
            <w:shd w:val="clear" w:color="auto" w:fill="auto"/>
            <w:vAlign w:val="bottom"/>
          </w:tcPr>
          <w:p w:rsidR="00366142" w:rsidRPr="00AF0FC7" w:rsidRDefault="00366142" w:rsidP="00A04A18">
            <w:pPr>
              <w:ind w:right="60"/>
              <w:jc w:val="right"/>
              <w:rPr>
                <w:rFonts w:ascii="Times New Roman" w:hAnsi="Times New Roman"/>
                <w:i/>
                <w:snapToGrid w:val="0"/>
                <w:sz w:val="22"/>
                <w:szCs w:val="22"/>
                <w:highlight w:val="yellow"/>
              </w:rPr>
            </w:pPr>
            <w:r w:rsidRPr="00AF0FC7">
              <w:rPr>
                <w:rFonts w:ascii="Times New Roman" w:hAnsi="Times New Roman"/>
                <w:i/>
                <w:snapToGrid w:val="0"/>
                <w:sz w:val="22"/>
                <w:szCs w:val="22"/>
                <w:highlight w:val="yellow"/>
              </w:rPr>
              <w:t>-</w:t>
            </w:r>
          </w:p>
        </w:tc>
      </w:tr>
      <w:tr w:rsidR="00366142" w:rsidRPr="00136190" w:rsidTr="00A04A18">
        <w:trPr>
          <w:trHeight w:val="247"/>
        </w:trPr>
        <w:tc>
          <w:tcPr>
            <w:tcW w:w="270" w:type="dxa"/>
          </w:tcPr>
          <w:p w:rsidR="00366142" w:rsidRPr="00A766DA" w:rsidRDefault="00366142" w:rsidP="00A04A18">
            <w:pPr>
              <w:ind w:left="71" w:hanging="11"/>
              <w:rPr>
                <w:rFonts w:ascii="Times New Roman" w:hAnsi="Times New Roman"/>
                <w:snapToGrid w:val="0"/>
                <w:sz w:val="22"/>
                <w:szCs w:val="22"/>
              </w:rPr>
            </w:pPr>
          </w:p>
        </w:tc>
        <w:tc>
          <w:tcPr>
            <w:tcW w:w="5040" w:type="dxa"/>
            <w:shd w:val="clear" w:color="auto" w:fill="auto"/>
            <w:vAlign w:val="bottom"/>
          </w:tcPr>
          <w:p w:rsidR="00366142" w:rsidRPr="00CB62C6" w:rsidRDefault="00366142" w:rsidP="00A04A18">
            <w:pPr>
              <w:ind w:left="71" w:hanging="11"/>
              <w:rPr>
                <w:rFonts w:ascii="Times New Roman" w:hAnsi="Times New Roman"/>
                <w:i/>
                <w:snapToGrid w:val="0"/>
                <w:sz w:val="22"/>
                <w:szCs w:val="22"/>
              </w:rPr>
            </w:pPr>
            <w:r>
              <w:rPr>
                <w:rFonts w:ascii="Times New Roman" w:hAnsi="Times New Roman"/>
                <w:i/>
                <w:snapToGrid w:val="0"/>
                <w:sz w:val="22"/>
                <w:szCs w:val="22"/>
              </w:rPr>
              <w:t>...</w:t>
            </w:r>
          </w:p>
        </w:tc>
        <w:tc>
          <w:tcPr>
            <w:tcW w:w="1800" w:type="dxa"/>
            <w:shd w:val="clear" w:color="auto" w:fill="auto"/>
            <w:vAlign w:val="bottom"/>
          </w:tcPr>
          <w:p w:rsidR="00366142" w:rsidRPr="00CB62C6" w:rsidRDefault="00366142" w:rsidP="00A04A18">
            <w:pPr>
              <w:ind w:right="60"/>
              <w:jc w:val="right"/>
              <w:rPr>
                <w:rFonts w:ascii="Times New Roman" w:hAnsi="Times New Roman"/>
                <w:i/>
                <w:snapToGrid w:val="0"/>
                <w:sz w:val="22"/>
                <w:szCs w:val="22"/>
              </w:rPr>
            </w:pPr>
            <w:r w:rsidRPr="00CB62C6">
              <w:rPr>
                <w:rFonts w:ascii="Times New Roman" w:hAnsi="Times New Roman"/>
                <w:i/>
                <w:snapToGrid w:val="0"/>
                <w:sz w:val="22"/>
                <w:szCs w:val="22"/>
              </w:rPr>
              <w:t>-</w:t>
            </w:r>
          </w:p>
        </w:tc>
        <w:tc>
          <w:tcPr>
            <w:tcW w:w="270" w:type="dxa"/>
            <w:shd w:val="clear" w:color="auto" w:fill="auto"/>
            <w:vAlign w:val="bottom"/>
          </w:tcPr>
          <w:p w:rsidR="00366142" w:rsidRPr="00CB62C6" w:rsidRDefault="00366142" w:rsidP="00A04A18">
            <w:pPr>
              <w:jc w:val="right"/>
              <w:rPr>
                <w:rFonts w:ascii="Times New Roman" w:hAnsi="Times New Roman"/>
                <w:i/>
                <w:snapToGrid w:val="0"/>
                <w:sz w:val="22"/>
                <w:szCs w:val="22"/>
              </w:rPr>
            </w:pPr>
          </w:p>
        </w:tc>
        <w:tc>
          <w:tcPr>
            <w:tcW w:w="1890" w:type="dxa"/>
            <w:shd w:val="clear" w:color="auto" w:fill="auto"/>
            <w:vAlign w:val="bottom"/>
          </w:tcPr>
          <w:p w:rsidR="00366142" w:rsidRPr="00CB62C6" w:rsidRDefault="00366142" w:rsidP="00A04A18">
            <w:pPr>
              <w:ind w:right="60"/>
              <w:jc w:val="right"/>
              <w:rPr>
                <w:rFonts w:ascii="Times New Roman" w:hAnsi="Times New Roman"/>
                <w:i/>
                <w:snapToGrid w:val="0"/>
                <w:sz w:val="22"/>
                <w:szCs w:val="22"/>
              </w:rPr>
            </w:pPr>
            <w:r w:rsidRPr="00CB62C6">
              <w:rPr>
                <w:rFonts w:ascii="Times New Roman" w:hAnsi="Times New Roman"/>
                <w:i/>
                <w:snapToGrid w:val="0"/>
                <w:sz w:val="22"/>
                <w:szCs w:val="22"/>
              </w:rPr>
              <w:t>-</w:t>
            </w:r>
          </w:p>
        </w:tc>
      </w:tr>
      <w:tr w:rsidR="00366142" w:rsidRPr="00136190" w:rsidTr="00A04A18">
        <w:trPr>
          <w:trHeight w:val="247"/>
        </w:trPr>
        <w:tc>
          <w:tcPr>
            <w:tcW w:w="270" w:type="dxa"/>
          </w:tcPr>
          <w:p w:rsidR="00366142" w:rsidRPr="00A766DA" w:rsidRDefault="00366142" w:rsidP="00A04A18">
            <w:pPr>
              <w:ind w:left="71" w:hanging="11"/>
              <w:rPr>
                <w:rFonts w:ascii="Times New Roman" w:hAnsi="Times New Roman"/>
                <w:snapToGrid w:val="0"/>
                <w:sz w:val="22"/>
                <w:szCs w:val="22"/>
              </w:rPr>
            </w:pPr>
          </w:p>
        </w:tc>
        <w:tc>
          <w:tcPr>
            <w:tcW w:w="5040" w:type="dxa"/>
            <w:shd w:val="clear" w:color="auto" w:fill="auto"/>
            <w:vAlign w:val="bottom"/>
          </w:tcPr>
          <w:p w:rsidR="00366142" w:rsidRPr="00A766DA" w:rsidRDefault="00366142" w:rsidP="00A04A18">
            <w:pPr>
              <w:spacing w:before="120"/>
              <w:ind w:left="71" w:hanging="11"/>
              <w:rPr>
                <w:rFonts w:ascii="Times New Roman" w:hAnsi="Times New Roman"/>
                <w:snapToGrid w:val="0"/>
                <w:sz w:val="22"/>
                <w:szCs w:val="22"/>
              </w:rPr>
            </w:pPr>
            <w:r w:rsidRPr="00A766DA">
              <w:rPr>
                <w:rFonts w:ascii="Times New Roman" w:hAnsi="Times New Roman"/>
                <w:snapToGrid w:val="0"/>
                <w:sz w:val="22"/>
                <w:szCs w:val="22"/>
              </w:rPr>
              <w:t>Cộng: Các khoản chi phí không được khấu trừ</w:t>
            </w:r>
          </w:p>
        </w:tc>
        <w:tc>
          <w:tcPr>
            <w:tcW w:w="1800" w:type="dxa"/>
            <w:shd w:val="clear" w:color="auto" w:fill="auto"/>
            <w:vAlign w:val="bottom"/>
          </w:tcPr>
          <w:p w:rsidR="00366142" w:rsidRPr="00136190" w:rsidRDefault="00366142" w:rsidP="00A04A18">
            <w:pPr>
              <w:spacing w:before="120"/>
              <w:ind w:right="60"/>
              <w:jc w:val="right"/>
              <w:rPr>
                <w:rFonts w:ascii="Times New Roman" w:hAnsi="Times New Roman"/>
                <w:b/>
                <w:snapToGrid w:val="0"/>
                <w:sz w:val="22"/>
                <w:szCs w:val="22"/>
              </w:rPr>
            </w:pPr>
            <w:r w:rsidRPr="00136190">
              <w:rPr>
                <w:rFonts w:ascii="Times New Roman" w:hAnsi="Times New Roman"/>
                <w:b/>
                <w:snapToGrid w:val="0"/>
                <w:sz w:val="22"/>
                <w:szCs w:val="22"/>
              </w:rPr>
              <w:t>-</w:t>
            </w:r>
          </w:p>
        </w:tc>
        <w:tc>
          <w:tcPr>
            <w:tcW w:w="270" w:type="dxa"/>
            <w:shd w:val="clear" w:color="auto" w:fill="auto"/>
            <w:vAlign w:val="bottom"/>
          </w:tcPr>
          <w:p w:rsidR="00366142" w:rsidRPr="00136190" w:rsidRDefault="00366142" w:rsidP="00A04A18">
            <w:pPr>
              <w:spacing w:before="120"/>
              <w:jc w:val="right"/>
              <w:rPr>
                <w:rFonts w:ascii="Times New Roman" w:hAnsi="Times New Roman"/>
                <w:b/>
                <w:snapToGrid w:val="0"/>
                <w:sz w:val="22"/>
                <w:szCs w:val="22"/>
              </w:rPr>
            </w:pPr>
          </w:p>
        </w:tc>
        <w:tc>
          <w:tcPr>
            <w:tcW w:w="1890" w:type="dxa"/>
            <w:shd w:val="clear" w:color="auto" w:fill="auto"/>
            <w:vAlign w:val="bottom"/>
          </w:tcPr>
          <w:p w:rsidR="00366142" w:rsidRPr="00136190" w:rsidRDefault="00366142" w:rsidP="00395513">
            <w:pPr>
              <w:tabs>
                <w:tab w:val="left" w:pos="1750"/>
              </w:tabs>
              <w:spacing w:before="120"/>
              <w:ind w:right="60"/>
              <w:jc w:val="right"/>
              <w:rPr>
                <w:rFonts w:ascii="Times New Roman" w:hAnsi="Times New Roman"/>
                <w:b/>
                <w:snapToGrid w:val="0"/>
                <w:sz w:val="22"/>
                <w:szCs w:val="22"/>
              </w:rPr>
            </w:pPr>
            <w:r w:rsidRPr="00136190">
              <w:rPr>
                <w:rFonts w:ascii="Times New Roman" w:hAnsi="Times New Roman"/>
                <w:b/>
                <w:snapToGrid w:val="0"/>
                <w:sz w:val="22"/>
                <w:szCs w:val="22"/>
              </w:rPr>
              <w:t>-</w:t>
            </w:r>
          </w:p>
        </w:tc>
      </w:tr>
      <w:tr w:rsidR="00366142" w:rsidRPr="00136190" w:rsidTr="00A04A18">
        <w:trPr>
          <w:trHeight w:val="247"/>
        </w:trPr>
        <w:tc>
          <w:tcPr>
            <w:tcW w:w="270" w:type="dxa"/>
          </w:tcPr>
          <w:p w:rsidR="00366142" w:rsidRPr="00A766DA" w:rsidRDefault="00366142" w:rsidP="00A04A18">
            <w:pPr>
              <w:ind w:left="71" w:hanging="11"/>
              <w:rPr>
                <w:rFonts w:ascii="Times New Roman" w:hAnsi="Times New Roman"/>
                <w:snapToGrid w:val="0"/>
                <w:sz w:val="22"/>
                <w:szCs w:val="22"/>
              </w:rPr>
            </w:pPr>
          </w:p>
        </w:tc>
        <w:tc>
          <w:tcPr>
            <w:tcW w:w="5040" w:type="dxa"/>
            <w:shd w:val="clear" w:color="auto" w:fill="auto"/>
            <w:vAlign w:val="bottom"/>
          </w:tcPr>
          <w:p w:rsidR="00366142" w:rsidRPr="00AF0FC7" w:rsidRDefault="00366142" w:rsidP="00A04A18">
            <w:pPr>
              <w:ind w:left="71" w:hanging="11"/>
              <w:rPr>
                <w:rFonts w:ascii="Times New Roman" w:hAnsi="Times New Roman"/>
                <w:i/>
                <w:snapToGrid w:val="0"/>
                <w:sz w:val="22"/>
                <w:szCs w:val="22"/>
                <w:highlight w:val="yellow"/>
              </w:rPr>
            </w:pPr>
            <w:r w:rsidRPr="00AF0FC7">
              <w:rPr>
                <w:rFonts w:ascii="Times New Roman" w:hAnsi="Times New Roman"/>
                <w:i/>
                <w:snapToGrid w:val="0"/>
                <w:sz w:val="22"/>
                <w:szCs w:val="22"/>
                <w:highlight w:val="yellow"/>
              </w:rPr>
              <w:t>Thu nhập không chịu thuế năm trước kết chuyển sang</w:t>
            </w:r>
          </w:p>
        </w:tc>
        <w:tc>
          <w:tcPr>
            <w:tcW w:w="1800" w:type="dxa"/>
            <w:shd w:val="clear" w:color="auto" w:fill="auto"/>
            <w:vAlign w:val="bottom"/>
          </w:tcPr>
          <w:p w:rsidR="00366142" w:rsidRPr="00AF0FC7" w:rsidRDefault="00366142" w:rsidP="00A04A18">
            <w:pPr>
              <w:ind w:right="60"/>
              <w:jc w:val="right"/>
              <w:rPr>
                <w:rFonts w:ascii="Times New Roman" w:hAnsi="Times New Roman"/>
                <w:i/>
                <w:snapToGrid w:val="0"/>
                <w:sz w:val="22"/>
                <w:szCs w:val="22"/>
                <w:highlight w:val="yellow"/>
              </w:rPr>
            </w:pPr>
            <w:r w:rsidRPr="00AF0FC7">
              <w:rPr>
                <w:rFonts w:ascii="Times New Roman" w:hAnsi="Times New Roman"/>
                <w:i/>
                <w:snapToGrid w:val="0"/>
                <w:sz w:val="22"/>
                <w:szCs w:val="22"/>
                <w:highlight w:val="yellow"/>
              </w:rPr>
              <w:t>-</w:t>
            </w:r>
          </w:p>
        </w:tc>
        <w:tc>
          <w:tcPr>
            <w:tcW w:w="270" w:type="dxa"/>
            <w:shd w:val="clear" w:color="auto" w:fill="auto"/>
            <w:vAlign w:val="bottom"/>
          </w:tcPr>
          <w:p w:rsidR="00366142" w:rsidRPr="00AF0FC7" w:rsidRDefault="00366142" w:rsidP="00A04A18">
            <w:pPr>
              <w:jc w:val="right"/>
              <w:rPr>
                <w:rFonts w:ascii="Times New Roman" w:hAnsi="Times New Roman"/>
                <w:i/>
                <w:snapToGrid w:val="0"/>
                <w:sz w:val="22"/>
                <w:szCs w:val="22"/>
                <w:highlight w:val="yellow"/>
              </w:rPr>
            </w:pPr>
          </w:p>
        </w:tc>
        <w:tc>
          <w:tcPr>
            <w:tcW w:w="1890" w:type="dxa"/>
            <w:shd w:val="clear" w:color="auto" w:fill="auto"/>
            <w:vAlign w:val="bottom"/>
          </w:tcPr>
          <w:p w:rsidR="00366142" w:rsidRPr="00AF0FC7" w:rsidRDefault="00366142" w:rsidP="00395513">
            <w:pPr>
              <w:tabs>
                <w:tab w:val="left" w:pos="1750"/>
              </w:tabs>
              <w:ind w:right="60"/>
              <w:jc w:val="right"/>
              <w:rPr>
                <w:rFonts w:ascii="Times New Roman" w:hAnsi="Times New Roman"/>
                <w:i/>
                <w:snapToGrid w:val="0"/>
                <w:sz w:val="22"/>
                <w:szCs w:val="22"/>
                <w:highlight w:val="yellow"/>
              </w:rPr>
            </w:pPr>
            <w:r w:rsidRPr="00AF0FC7">
              <w:rPr>
                <w:rFonts w:ascii="Times New Roman" w:hAnsi="Times New Roman"/>
                <w:i/>
                <w:snapToGrid w:val="0"/>
                <w:sz w:val="22"/>
                <w:szCs w:val="22"/>
                <w:highlight w:val="yellow"/>
              </w:rPr>
              <w:t>-</w:t>
            </w:r>
          </w:p>
        </w:tc>
      </w:tr>
      <w:tr w:rsidR="00366142" w:rsidRPr="00136190" w:rsidTr="00A04A18">
        <w:trPr>
          <w:trHeight w:val="247"/>
        </w:trPr>
        <w:tc>
          <w:tcPr>
            <w:tcW w:w="270" w:type="dxa"/>
          </w:tcPr>
          <w:p w:rsidR="00366142" w:rsidRPr="00A766DA" w:rsidRDefault="00366142" w:rsidP="00A04A18">
            <w:pPr>
              <w:ind w:left="71" w:hanging="11"/>
              <w:rPr>
                <w:rFonts w:ascii="Times New Roman" w:hAnsi="Times New Roman"/>
                <w:snapToGrid w:val="0"/>
                <w:sz w:val="22"/>
                <w:szCs w:val="22"/>
              </w:rPr>
            </w:pPr>
          </w:p>
        </w:tc>
        <w:tc>
          <w:tcPr>
            <w:tcW w:w="5040" w:type="dxa"/>
            <w:shd w:val="clear" w:color="auto" w:fill="auto"/>
            <w:vAlign w:val="bottom"/>
          </w:tcPr>
          <w:p w:rsidR="00366142" w:rsidRPr="00AF0FC7" w:rsidRDefault="00366142" w:rsidP="00A04A18">
            <w:pPr>
              <w:ind w:left="71" w:hanging="11"/>
              <w:rPr>
                <w:rFonts w:ascii="Times New Roman" w:hAnsi="Times New Roman"/>
                <w:i/>
                <w:snapToGrid w:val="0"/>
                <w:sz w:val="22"/>
                <w:szCs w:val="22"/>
                <w:highlight w:val="yellow"/>
              </w:rPr>
            </w:pPr>
            <w:r w:rsidRPr="00AF0FC7">
              <w:rPr>
                <w:rFonts w:ascii="Times New Roman" w:hAnsi="Times New Roman"/>
                <w:i/>
                <w:snapToGrid w:val="0"/>
                <w:sz w:val="22"/>
                <w:szCs w:val="22"/>
                <w:highlight w:val="yellow"/>
              </w:rPr>
              <w:t>Chi phí không được khấu trừ</w:t>
            </w:r>
          </w:p>
        </w:tc>
        <w:tc>
          <w:tcPr>
            <w:tcW w:w="1800" w:type="dxa"/>
            <w:shd w:val="clear" w:color="auto" w:fill="auto"/>
            <w:vAlign w:val="bottom"/>
          </w:tcPr>
          <w:p w:rsidR="00366142" w:rsidRPr="00AF0FC7" w:rsidRDefault="00366142" w:rsidP="00A04A18">
            <w:pPr>
              <w:ind w:right="60"/>
              <w:jc w:val="right"/>
              <w:rPr>
                <w:rFonts w:ascii="Times New Roman" w:hAnsi="Times New Roman"/>
                <w:i/>
                <w:snapToGrid w:val="0"/>
                <w:sz w:val="22"/>
                <w:szCs w:val="22"/>
                <w:highlight w:val="yellow"/>
              </w:rPr>
            </w:pPr>
            <w:r w:rsidRPr="00AF0FC7">
              <w:rPr>
                <w:rFonts w:ascii="Times New Roman" w:hAnsi="Times New Roman"/>
                <w:i/>
                <w:snapToGrid w:val="0"/>
                <w:sz w:val="22"/>
                <w:szCs w:val="22"/>
                <w:highlight w:val="yellow"/>
              </w:rPr>
              <w:t>-</w:t>
            </w:r>
          </w:p>
        </w:tc>
        <w:tc>
          <w:tcPr>
            <w:tcW w:w="270" w:type="dxa"/>
            <w:shd w:val="clear" w:color="auto" w:fill="auto"/>
            <w:vAlign w:val="bottom"/>
          </w:tcPr>
          <w:p w:rsidR="00366142" w:rsidRPr="00AF0FC7" w:rsidRDefault="00366142" w:rsidP="00A04A18">
            <w:pPr>
              <w:jc w:val="right"/>
              <w:rPr>
                <w:rFonts w:ascii="Times New Roman" w:hAnsi="Times New Roman"/>
                <w:i/>
                <w:snapToGrid w:val="0"/>
                <w:sz w:val="22"/>
                <w:szCs w:val="22"/>
                <w:highlight w:val="yellow"/>
              </w:rPr>
            </w:pPr>
          </w:p>
        </w:tc>
        <w:tc>
          <w:tcPr>
            <w:tcW w:w="1890" w:type="dxa"/>
            <w:shd w:val="clear" w:color="auto" w:fill="auto"/>
            <w:vAlign w:val="bottom"/>
          </w:tcPr>
          <w:p w:rsidR="00366142" w:rsidRPr="00AF0FC7" w:rsidRDefault="00366142" w:rsidP="00395513">
            <w:pPr>
              <w:tabs>
                <w:tab w:val="left" w:pos="1750"/>
              </w:tabs>
              <w:ind w:right="60"/>
              <w:jc w:val="right"/>
              <w:rPr>
                <w:rFonts w:ascii="Times New Roman" w:hAnsi="Times New Roman"/>
                <w:i/>
                <w:snapToGrid w:val="0"/>
                <w:sz w:val="22"/>
                <w:szCs w:val="22"/>
                <w:highlight w:val="yellow"/>
              </w:rPr>
            </w:pPr>
            <w:r w:rsidRPr="00AF0FC7">
              <w:rPr>
                <w:rFonts w:ascii="Times New Roman" w:hAnsi="Times New Roman"/>
                <w:i/>
                <w:snapToGrid w:val="0"/>
                <w:sz w:val="22"/>
                <w:szCs w:val="22"/>
                <w:highlight w:val="yellow"/>
              </w:rPr>
              <w:t>-</w:t>
            </w:r>
          </w:p>
        </w:tc>
      </w:tr>
      <w:tr w:rsidR="00366142" w:rsidRPr="00136190" w:rsidTr="00A04A18">
        <w:trPr>
          <w:trHeight w:val="247"/>
        </w:trPr>
        <w:tc>
          <w:tcPr>
            <w:tcW w:w="270" w:type="dxa"/>
          </w:tcPr>
          <w:p w:rsidR="00366142" w:rsidRPr="00A766DA" w:rsidRDefault="00366142" w:rsidP="00A04A18">
            <w:pPr>
              <w:ind w:left="71" w:hanging="11"/>
              <w:rPr>
                <w:rFonts w:ascii="Times New Roman" w:hAnsi="Times New Roman"/>
                <w:snapToGrid w:val="0"/>
                <w:sz w:val="22"/>
                <w:szCs w:val="22"/>
              </w:rPr>
            </w:pPr>
          </w:p>
        </w:tc>
        <w:tc>
          <w:tcPr>
            <w:tcW w:w="5040" w:type="dxa"/>
            <w:shd w:val="clear" w:color="auto" w:fill="auto"/>
            <w:vAlign w:val="bottom"/>
          </w:tcPr>
          <w:p w:rsidR="00366142" w:rsidRPr="00CB62C6" w:rsidRDefault="00366142" w:rsidP="00A04A18">
            <w:pPr>
              <w:ind w:left="71" w:hanging="11"/>
              <w:rPr>
                <w:rFonts w:ascii="Times New Roman" w:hAnsi="Times New Roman"/>
                <w:i/>
                <w:snapToGrid w:val="0"/>
                <w:sz w:val="22"/>
                <w:szCs w:val="22"/>
              </w:rPr>
            </w:pPr>
            <w:r>
              <w:rPr>
                <w:rFonts w:ascii="Times New Roman" w:hAnsi="Times New Roman"/>
                <w:i/>
                <w:snapToGrid w:val="0"/>
                <w:sz w:val="22"/>
                <w:szCs w:val="22"/>
              </w:rPr>
              <w:t>...</w:t>
            </w:r>
          </w:p>
        </w:tc>
        <w:tc>
          <w:tcPr>
            <w:tcW w:w="1800" w:type="dxa"/>
            <w:shd w:val="clear" w:color="auto" w:fill="auto"/>
            <w:vAlign w:val="bottom"/>
          </w:tcPr>
          <w:p w:rsidR="00366142" w:rsidRPr="00CB62C6" w:rsidRDefault="00366142" w:rsidP="00A04A18">
            <w:pPr>
              <w:ind w:right="60"/>
              <w:jc w:val="right"/>
              <w:rPr>
                <w:rFonts w:ascii="Times New Roman" w:hAnsi="Times New Roman"/>
                <w:i/>
                <w:snapToGrid w:val="0"/>
                <w:sz w:val="22"/>
                <w:szCs w:val="22"/>
              </w:rPr>
            </w:pPr>
            <w:r w:rsidRPr="00CB62C6">
              <w:rPr>
                <w:rFonts w:ascii="Times New Roman" w:hAnsi="Times New Roman"/>
                <w:i/>
                <w:snapToGrid w:val="0"/>
                <w:sz w:val="22"/>
                <w:szCs w:val="22"/>
              </w:rPr>
              <w:t>-</w:t>
            </w:r>
          </w:p>
        </w:tc>
        <w:tc>
          <w:tcPr>
            <w:tcW w:w="270" w:type="dxa"/>
            <w:shd w:val="clear" w:color="auto" w:fill="auto"/>
            <w:vAlign w:val="bottom"/>
          </w:tcPr>
          <w:p w:rsidR="00366142" w:rsidRPr="00CB62C6" w:rsidRDefault="00366142" w:rsidP="00A04A18">
            <w:pPr>
              <w:jc w:val="right"/>
              <w:rPr>
                <w:rFonts w:ascii="Times New Roman" w:hAnsi="Times New Roman"/>
                <w:i/>
                <w:snapToGrid w:val="0"/>
                <w:sz w:val="22"/>
                <w:szCs w:val="22"/>
              </w:rPr>
            </w:pPr>
          </w:p>
        </w:tc>
        <w:tc>
          <w:tcPr>
            <w:tcW w:w="1890" w:type="dxa"/>
            <w:shd w:val="clear" w:color="auto" w:fill="auto"/>
            <w:vAlign w:val="bottom"/>
          </w:tcPr>
          <w:p w:rsidR="00366142" w:rsidRPr="00CB62C6" w:rsidRDefault="00366142" w:rsidP="00395513">
            <w:pPr>
              <w:tabs>
                <w:tab w:val="left" w:pos="1750"/>
              </w:tabs>
              <w:ind w:right="60"/>
              <w:jc w:val="right"/>
              <w:rPr>
                <w:rFonts w:ascii="Times New Roman" w:hAnsi="Times New Roman"/>
                <w:i/>
                <w:snapToGrid w:val="0"/>
                <w:sz w:val="22"/>
                <w:szCs w:val="22"/>
              </w:rPr>
            </w:pPr>
            <w:r w:rsidRPr="00CB62C6">
              <w:rPr>
                <w:rFonts w:ascii="Times New Roman" w:hAnsi="Times New Roman"/>
                <w:i/>
                <w:snapToGrid w:val="0"/>
                <w:sz w:val="22"/>
                <w:szCs w:val="22"/>
              </w:rPr>
              <w:t>-</w:t>
            </w:r>
          </w:p>
        </w:tc>
      </w:tr>
      <w:tr w:rsidR="00366142" w:rsidRPr="00136190" w:rsidTr="00A04A18">
        <w:trPr>
          <w:trHeight w:val="247"/>
        </w:trPr>
        <w:tc>
          <w:tcPr>
            <w:tcW w:w="270" w:type="dxa"/>
          </w:tcPr>
          <w:p w:rsidR="00366142" w:rsidRPr="00A766DA" w:rsidRDefault="00366142" w:rsidP="00A04A18">
            <w:pPr>
              <w:ind w:left="71" w:hanging="11"/>
              <w:rPr>
                <w:rFonts w:ascii="Times New Roman" w:hAnsi="Times New Roman"/>
                <w:snapToGrid w:val="0"/>
                <w:sz w:val="22"/>
                <w:szCs w:val="22"/>
              </w:rPr>
            </w:pPr>
          </w:p>
        </w:tc>
        <w:tc>
          <w:tcPr>
            <w:tcW w:w="5040" w:type="dxa"/>
            <w:shd w:val="clear" w:color="auto" w:fill="auto"/>
            <w:vAlign w:val="bottom"/>
          </w:tcPr>
          <w:p w:rsidR="00366142" w:rsidRPr="00CB62C6" w:rsidRDefault="00366142" w:rsidP="00A04A18">
            <w:pPr>
              <w:spacing w:before="120"/>
              <w:ind w:left="71" w:hanging="11"/>
              <w:rPr>
                <w:rFonts w:ascii="Times New Roman" w:hAnsi="Times New Roman"/>
                <w:b/>
                <w:snapToGrid w:val="0"/>
                <w:sz w:val="22"/>
                <w:szCs w:val="22"/>
              </w:rPr>
            </w:pPr>
            <w:r w:rsidRPr="00CB62C6">
              <w:rPr>
                <w:rFonts w:ascii="Times New Roman" w:hAnsi="Times New Roman"/>
                <w:b/>
                <w:snapToGrid w:val="0"/>
                <w:sz w:val="22"/>
                <w:szCs w:val="22"/>
              </w:rPr>
              <w:t xml:space="preserve">Trừ: Lỗ các năm trước được kết chuyển </w:t>
            </w:r>
            <w:r w:rsidRPr="00541792">
              <w:rPr>
                <w:rFonts w:ascii="Times New Roman" w:hAnsi="Times New Roman"/>
                <w:b/>
                <w:snapToGrid w:val="0"/>
                <w:sz w:val="22"/>
                <w:szCs w:val="22"/>
                <w:highlight w:val="yellow"/>
              </w:rPr>
              <w:t>(nếu có)</w:t>
            </w:r>
          </w:p>
        </w:tc>
        <w:tc>
          <w:tcPr>
            <w:tcW w:w="1800" w:type="dxa"/>
            <w:tcBorders>
              <w:bottom w:val="single" w:sz="2" w:space="0" w:color="auto"/>
            </w:tcBorders>
            <w:shd w:val="clear" w:color="auto" w:fill="auto"/>
            <w:vAlign w:val="bottom"/>
          </w:tcPr>
          <w:p w:rsidR="00366142" w:rsidRPr="00CB62C6" w:rsidRDefault="00366142" w:rsidP="00A04A18">
            <w:pPr>
              <w:spacing w:before="120"/>
              <w:ind w:right="60"/>
              <w:jc w:val="right"/>
              <w:rPr>
                <w:rFonts w:ascii="Times New Roman" w:hAnsi="Times New Roman"/>
                <w:b/>
                <w:snapToGrid w:val="0"/>
                <w:sz w:val="22"/>
                <w:szCs w:val="22"/>
              </w:rPr>
            </w:pPr>
            <w:r w:rsidRPr="00CB62C6">
              <w:rPr>
                <w:rFonts w:ascii="Times New Roman" w:hAnsi="Times New Roman"/>
                <w:b/>
                <w:snapToGrid w:val="0"/>
                <w:sz w:val="22"/>
                <w:szCs w:val="22"/>
              </w:rPr>
              <w:t>-</w:t>
            </w:r>
          </w:p>
        </w:tc>
        <w:tc>
          <w:tcPr>
            <w:tcW w:w="270" w:type="dxa"/>
            <w:shd w:val="clear" w:color="auto" w:fill="auto"/>
            <w:vAlign w:val="bottom"/>
          </w:tcPr>
          <w:p w:rsidR="00366142" w:rsidRPr="00CB62C6" w:rsidRDefault="00366142" w:rsidP="00A04A18">
            <w:pPr>
              <w:spacing w:before="120"/>
              <w:jc w:val="right"/>
              <w:rPr>
                <w:rFonts w:ascii="Times New Roman" w:hAnsi="Times New Roman"/>
                <w:b/>
                <w:snapToGrid w:val="0"/>
                <w:sz w:val="22"/>
                <w:szCs w:val="22"/>
              </w:rPr>
            </w:pPr>
          </w:p>
        </w:tc>
        <w:tc>
          <w:tcPr>
            <w:tcW w:w="1890" w:type="dxa"/>
            <w:tcBorders>
              <w:bottom w:val="single" w:sz="2" w:space="0" w:color="auto"/>
            </w:tcBorders>
            <w:shd w:val="clear" w:color="auto" w:fill="auto"/>
            <w:vAlign w:val="bottom"/>
          </w:tcPr>
          <w:p w:rsidR="00366142" w:rsidRPr="00CB62C6" w:rsidRDefault="00366142" w:rsidP="00395513">
            <w:pPr>
              <w:tabs>
                <w:tab w:val="left" w:pos="1750"/>
              </w:tabs>
              <w:spacing w:before="120"/>
              <w:ind w:right="60"/>
              <w:jc w:val="right"/>
              <w:rPr>
                <w:rFonts w:ascii="Times New Roman" w:hAnsi="Times New Roman"/>
                <w:b/>
                <w:snapToGrid w:val="0"/>
                <w:sz w:val="22"/>
                <w:szCs w:val="22"/>
              </w:rPr>
            </w:pPr>
            <w:r w:rsidRPr="00CB62C6">
              <w:rPr>
                <w:rFonts w:ascii="Times New Roman" w:hAnsi="Times New Roman"/>
                <w:b/>
                <w:snapToGrid w:val="0"/>
                <w:sz w:val="22"/>
                <w:szCs w:val="22"/>
              </w:rPr>
              <w:t>-</w:t>
            </w:r>
          </w:p>
        </w:tc>
      </w:tr>
      <w:tr w:rsidR="00366142" w:rsidRPr="001966EA" w:rsidTr="00A04A18">
        <w:trPr>
          <w:trHeight w:val="187"/>
        </w:trPr>
        <w:tc>
          <w:tcPr>
            <w:tcW w:w="270" w:type="dxa"/>
          </w:tcPr>
          <w:p w:rsidR="00366142" w:rsidRPr="001966EA" w:rsidRDefault="00366142" w:rsidP="00A04A18">
            <w:pPr>
              <w:ind w:left="71" w:hanging="11"/>
              <w:rPr>
                <w:rFonts w:ascii="Times New Roman" w:hAnsi="Times New Roman"/>
                <w:b/>
                <w:snapToGrid w:val="0"/>
                <w:sz w:val="22"/>
                <w:szCs w:val="22"/>
              </w:rPr>
            </w:pPr>
          </w:p>
        </w:tc>
        <w:tc>
          <w:tcPr>
            <w:tcW w:w="5040" w:type="dxa"/>
            <w:shd w:val="clear" w:color="auto" w:fill="auto"/>
            <w:vAlign w:val="bottom"/>
          </w:tcPr>
          <w:p w:rsidR="00366142" w:rsidRPr="001966EA" w:rsidRDefault="00366142" w:rsidP="00A04A18">
            <w:pPr>
              <w:spacing w:before="120"/>
              <w:ind w:left="71" w:hanging="11"/>
              <w:rPr>
                <w:rFonts w:ascii="Times New Roman" w:hAnsi="Times New Roman"/>
                <w:b/>
                <w:snapToGrid w:val="0"/>
                <w:sz w:val="22"/>
                <w:szCs w:val="22"/>
              </w:rPr>
            </w:pPr>
            <w:r w:rsidRPr="00541792">
              <w:rPr>
                <w:rFonts w:ascii="Times New Roman" w:hAnsi="Times New Roman"/>
                <w:b/>
                <w:snapToGrid w:val="0"/>
                <w:sz w:val="22"/>
                <w:szCs w:val="22"/>
                <w:highlight w:val="cyan"/>
              </w:rPr>
              <w:t>Thu nhập chịu thuế (lổ tính thuế)</w:t>
            </w:r>
          </w:p>
        </w:tc>
        <w:tc>
          <w:tcPr>
            <w:tcW w:w="1800" w:type="dxa"/>
            <w:tcBorders>
              <w:top w:val="single" w:sz="2" w:space="0" w:color="auto"/>
            </w:tcBorders>
            <w:shd w:val="clear" w:color="auto" w:fill="auto"/>
            <w:vAlign w:val="bottom"/>
          </w:tcPr>
          <w:p w:rsidR="00366142" w:rsidRPr="001966EA" w:rsidRDefault="00366142" w:rsidP="00A04A18">
            <w:pPr>
              <w:spacing w:before="120"/>
              <w:ind w:right="60"/>
              <w:jc w:val="right"/>
              <w:rPr>
                <w:rFonts w:ascii="Times New Roman" w:hAnsi="Times New Roman"/>
                <w:snapToGrid w:val="0"/>
                <w:sz w:val="22"/>
                <w:szCs w:val="22"/>
              </w:rPr>
            </w:pPr>
            <w:r w:rsidRPr="001966EA">
              <w:rPr>
                <w:rFonts w:ascii="Times New Roman" w:hAnsi="Times New Roman"/>
                <w:snapToGrid w:val="0"/>
                <w:sz w:val="22"/>
                <w:szCs w:val="22"/>
              </w:rPr>
              <w:t>-</w:t>
            </w:r>
          </w:p>
        </w:tc>
        <w:tc>
          <w:tcPr>
            <w:tcW w:w="270" w:type="dxa"/>
            <w:shd w:val="clear" w:color="auto" w:fill="auto"/>
            <w:vAlign w:val="bottom"/>
          </w:tcPr>
          <w:p w:rsidR="00366142" w:rsidRPr="001966EA" w:rsidRDefault="00366142" w:rsidP="00A04A18">
            <w:pPr>
              <w:spacing w:before="120"/>
              <w:jc w:val="right"/>
              <w:rPr>
                <w:rFonts w:ascii="Times New Roman" w:hAnsi="Times New Roman"/>
                <w:snapToGrid w:val="0"/>
                <w:sz w:val="22"/>
                <w:szCs w:val="22"/>
              </w:rPr>
            </w:pPr>
          </w:p>
        </w:tc>
        <w:tc>
          <w:tcPr>
            <w:tcW w:w="1890" w:type="dxa"/>
            <w:tcBorders>
              <w:top w:val="single" w:sz="2" w:space="0" w:color="auto"/>
            </w:tcBorders>
            <w:shd w:val="clear" w:color="auto" w:fill="auto"/>
            <w:vAlign w:val="bottom"/>
          </w:tcPr>
          <w:p w:rsidR="00366142" w:rsidRPr="001966EA" w:rsidRDefault="00366142" w:rsidP="00395513">
            <w:pPr>
              <w:tabs>
                <w:tab w:val="left" w:pos="1750"/>
              </w:tabs>
              <w:spacing w:before="120"/>
              <w:ind w:right="60"/>
              <w:jc w:val="right"/>
              <w:rPr>
                <w:rFonts w:ascii="Times New Roman" w:hAnsi="Times New Roman"/>
                <w:snapToGrid w:val="0"/>
                <w:sz w:val="22"/>
                <w:szCs w:val="22"/>
              </w:rPr>
            </w:pPr>
            <w:r w:rsidRPr="001966EA">
              <w:rPr>
                <w:rFonts w:ascii="Times New Roman" w:hAnsi="Times New Roman"/>
                <w:snapToGrid w:val="0"/>
                <w:sz w:val="22"/>
                <w:szCs w:val="22"/>
              </w:rPr>
              <w:t>-</w:t>
            </w:r>
          </w:p>
        </w:tc>
      </w:tr>
      <w:tr w:rsidR="00366142" w:rsidRPr="001966EA" w:rsidTr="00A04A18">
        <w:trPr>
          <w:trHeight w:val="247"/>
        </w:trPr>
        <w:tc>
          <w:tcPr>
            <w:tcW w:w="270" w:type="dxa"/>
          </w:tcPr>
          <w:p w:rsidR="00366142" w:rsidRPr="001966EA" w:rsidRDefault="00366142" w:rsidP="00A04A18">
            <w:pPr>
              <w:ind w:left="71" w:hanging="11"/>
              <w:rPr>
                <w:rFonts w:ascii="Times New Roman" w:hAnsi="Times New Roman"/>
                <w:snapToGrid w:val="0"/>
                <w:sz w:val="22"/>
                <w:szCs w:val="22"/>
              </w:rPr>
            </w:pPr>
          </w:p>
        </w:tc>
        <w:tc>
          <w:tcPr>
            <w:tcW w:w="5040" w:type="dxa"/>
            <w:shd w:val="clear" w:color="auto" w:fill="auto"/>
            <w:vAlign w:val="bottom"/>
          </w:tcPr>
          <w:p w:rsidR="00366142" w:rsidRPr="001966EA" w:rsidRDefault="00366142" w:rsidP="00A04A18">
            <w:pPr>
              <w:spacing w:before="120"/>
              <w:ind w:left="71" w:hanging="11"/>
              <w:rPr>
                <w:rFonts w:ascii="Times New Roman" w:hAnsi="Times New Roman"/>
                <w:snapToGrid w:val="0"/>
                <w:sz w:val="22"/>
                <w:szCs w:val="22"/>
              </w:rPr>
            </w:pPr>
            <w:r w:rsidRPr="001966EA">
              <w:rPr>
                <w:rFonts w:ascii="Times New Roman" w:hAnsi="Times New Roman"/>
                <w:snapToGrid w:val="0"/>
                <w:sz w:val="22"/>
                <w:szCs w:val="22"/>
              </w:rPr>
              <w:t>Thuế suất áp dụng</w:t>
            </w:r>
          </w:p>
        </w:tc>
        <w:tc>
          <w:tcPr>
            <w:tcW w:w="1800" w:type="dxa"/>
            <w:tcBorders>
              <w:bottom w:val="single" w:sz="2" w:space="0" w:color="auto"/>
            </w:tcBorders>
            <w:shd w:val="clear" w:color="auto" w:fill="auto"/>
            <w:vAlign w:val="bottom"/>
          </w:tcPr>
          <w:p w:rsidR="00366142" w:rsidRPr="001966EA" w:rsidRDefault="00366142" w:rsidP="00A04A18">
            <w:pPr>
              <w:spacing w:before="120"/>
              <w:ind w:right="60"/>
              <w:jc w:val="right"/>
              <w:rPr>
                <w:rFonts w:ascii="Times New Roman" w:hAnsi="Times New Roman"/>
                <w:snapToGrid w:val="0"/>
                <w:sz w:val="22"/>
                <w:szCs w:val="22"/>
              </w:rPr>
            </w:pPr>
            <w:r w:rsidRPr="001966EA">
              <w:rPr>
                <w:rFonts w:ascii="Times New Roman" w:hAnsi="Times New Roman"/>
                <w:snapToGrid w:val="0"/>
                <w:sz w:val="22"/>
                <w:szCs w:val="22"/>
              </w:rPr>
              <w:t>%</w:t>
            </w:r>
          </w:p>
        </w:tc>
        <w:tc>
          <w:tcPr>
            <w:tcW w:w="270" w:type="dxa"/>
            <w:shd w:val="clear" w:color="auto" w:fill="auto"/>
            <w:vAlign w:val="bottom"/>
          </w:tcPr>
          <w:p w:rsidR="00366142" w:rsidRPr="001966EA" w:rsidRDefault="00366142" w:rsidP="00A04A18">
            <w:pPr>
              <w:spacing w:before="120"/>
              <w:jc w:val="right"/>
              <w:rPr>
                <w:rFonts w:ascii="Times New Roman" w:hAnsi="Times New Roman"/>
                <w:snapToGrid w:val="0"/>
                <w:sz w:val="22"/>
                <w:szCs w:val="22"/>
              </w:rPr>
            </w:pPr>
          </w:p>
        </w:tc>
        <w:tc>
          <w:tcPr>
            <w:tcW w:w="1890" w:type="dxa"/>
            <w:tcBorders>
              <w:bottom w:val="single" w:sz="2" w:space="0" w:color="auto"/>
            </w:tcBorders>
            <w:shd w:val="clear" w:color="auto" w:fill="auto"/>
            <w:vAlign w:val="bottom"/>
          </w:tcPr>
          <w:p w:rsidR="00366142" w:rsidRPr="001966EA" w:rsidRDefault="00366142" w:rsidP="00395513">
            <w:pPr>
              <w:tabs>
                <w:tab w:val="left" w:pos="1750"/>
              </w:tabs>
              <w:spacing w:before="120"/>
              <w:ind w:right="60"/>
              <w:jc w:val="right"/>
              <w:rPr>
                <w:rFonts w:ascii="Times New Roman" w:hAnsi="Times New Roman"/>
                <w:snapToGrid w:val="0"/>
                <w:sz w:val="22"/>
                <w:szCs w:val="22"/>
              </w:rPr>
            </w:pPr>
            <w:r w:rsidRPr="001966EA">
              <w:rPr>
                <w:rFonts w:ascii="Times New Roman" w:hAnsi="Times New Roman"/>
                <w:snapToGrid w:val="0"/>
                <w:sz w:val="22"/>
                <w:szCs w:val="22"/>
              </w:rPr>
              <w:t>%</w:t>
            </w:r>
          </w:p>
        </w:tc>
      </w:tr>
      <w:tr w:rsidR="00366142" w:rsidRPr="001966EA" w:rsidTr="00A04A18">
        <w:trPr>
          <w:trHeight w:val="247"/>
        </w:trPr>
        <w:tc>
          <w:tcPr>
            <w:tcW w:w="270" w:type="dxa"/>
          </w:tcPr>
          <w:p w:rsidR="00366142" w:rsidRPr="001966EA" w:rsidRDefault="00366142" w:rsidP="00A04A18">
            <w:pPr>
              <w:ind w:left="71" w:hanging="11"/>
              <w:rPr>
                <w:rFonts w:ascii="Times New Roman" w:hAnsi="Times New Roman"/>
                <w:b/>
                <w:snapToGrid w:val="0"/>
                <w:sz w:val="22"/>
                <w:szCs w:val="22"/>
              </w:rPr>
            </w:pPr>
          </w:p>
        </w:tc>
        <w:tc>
          <w:tcPr>
            <w:tcW w:w="5040" w:type="dxa"/>
            <w:shd w:val="clear" w:color="auto" w:fill="auto"/>
            <w:vAlign w:val="bottom"/>
          </w:tcPr>
          <w:p w:rsidR="00366142" w:rsidRPr="001966EA" w:rsidRDefault="00366142" w:rsidP="00A04A18">
            <w:pPr>
              <w:ind w:left="71" w:hanging="11"/>
              <w:rPr>
                <w:rFonts w:ascii="Times New Roman" w:hAnsi="Times New Roman"/>
                <w:b/>
                <w:snapToGrid w:val="0"/>
                <w:sz w:val="22"/>
                <w:szCs w:val="22"/>
              </w:rPr>
            </w:pPr>
            <w:r w:rsidRPr="00CB62C6">
              <w:rPr>
                <w:rFonts w:ascii="Times New Roman" w:hAnsi="Times New Roman"/>
                <w:b/>
                <w:snapToGrid w:val="0"/>
                <w:sz w:val="22"/>
                <w:szCs w:val="22"/>
              </w:rPr>
              <w:t>Chi phí thuế thu nhập doanh nghiệp tính trên thu nhập chịu thuế năm hiện hành</w:t>
            </w:r>
          </w:p>
        </w:tc>
        <w:tc>
          <w:tcPr>
            <w:tcW w:w="1800" w:type="dxa"/>
            <w:tcBorders>
              <w:top w:val="single" w:sz="2" w:space="0" w:color="auto"/>
            </w:tcBorders>
            <w:shd w:val="clear" w:color="auto" w:fill="auto"/>
            <w:vAlign w:val="bottom"/>
          </w:tcPr>
          <w:p w:rsidR="00366142" w:rsidRPr="001966EA" w:rsidRDefault="00366142" w:rsidP="00A04A18">
            <w:pPr>
              <w:ind w:right="60"/>
              <w:jc w:val="right"/>
              <w:rPr>
                <w:rFonts w:ascii="Times New Roman" w:hAnsi="Times New Roman"/>
                <w:snapToGrid w:val="0"/>
                <w:sz w:val="22"/>
                <w:szCs w:val="22"/>
              </w:rPr>
            </w:pPr>
            <w:r w:rsidRPr="001966EA">
              <w:rPr>
                <w:rFonts w:ascii="Times New Roman" w:hAnsi="Times New Roman"/>
                <w:snapToGrid w:val="0"/>
                <w:sz w:val="22"/>
                <w:szCs w:val="22"/>
              </w:rPr>
              <w:t>-</w:t>
            </w:r>
          </w:p>
        </w:tc>
        <w:tc>
          <w:tcPr>
            <w:tcW w:w="270" w:type="dxa"/>
            <w:shd w:val="clear" w:color="auto" w:fill="auto"/>
            <w:vAlign w:val="bottom"/>
          </w:tcPr>
          <w:p w:rsidR="00366142" w:rsidRPr="001966EA" w:rsidRDefault="00366142" w:rsidP="00A04A18">
            <w:pPr>
              <w:jc w:val="right"/>
              <w:rPr>
                <w:rFonts w:ascii="Times New Roman" w:hAnsi="Times New Roman"/>
                <w:snapToGrid w:val="0"/>
                <w:sz w:val="22"/>
                <w:szCs w:val="22"/>
              </w:rPr>
            </w:pPr>
          </w:p>
        </w:tc>
        <w:tc>
          <w:tcPr>
            <w:tcW w:w="1890" w:type="dxa"/>
            <w:tcBorders>
              <w:top w:val="single" w:sz="2" w:space="0" w:color="auto"/>
            </w:tcBorders>
            <w:shd w:val="clear" w:color="auto" w:fill="auto"/>
            <w:vAlign w:val="bottom"/>
          </w:tcPr>
          <w:p w:rsidR="00366142" w:rsidRPr="001966EA" w:rsidRDefault="00366142" w:rsidP="00395513">
            <w:pPr>
              <w:tabs>
                <w:tab w:val="left" w:pos="1750"/>
              </w:tabs>
              <w:ind w:right="60"/>
              <w:jc w:val="right"/>
              <w:rPr>
                <w:rFonts w:ascii="Times New Roman" w:hAnsi="Times New Roman"/>
                <w:snapToGrid w:val="0"/>
                <w:sz w:val="22"/>
                <w:szCs w:val="22"/>
              </w:rPr>
            </w:pPr>
            <w:r w:rsidRPr="001966EA">
              <w:rPr>
                <w:rFonts w:ascii="Times New Roman" w:hAnsi="Times New Roman"/>
                <w:snapToGrid w:val="0"/>
                <w:sz w:val="22"/>
                <w:szCs w:val="22"/>
              </w:rPr>
              <w:t>-</w:t>
            </w:r>
          </w:p>
        </w:tc>
      </w:tr>
      <w:tr w:rsidR="00366142" w:rsidRPr="00136190" w:rsidTr="00A04A18">
        <w:trPr>
          <w:trHeight w:val="247"/>
        </w:trPr>
        <w:tc>
          <w:tcPr>
            <w:tcW w:w="270" w:type="dxa"/>
          </w:tcPr>
          <w:p w:rsidR="00366142" w:rsidRPr="001966EA" w:rsidRDefault="00366142" w:rsidP="00A04A18">
            <w:pPr>
              <w:ind w:left="71" w:hanging="11"/>
              <w:rPr>
                <w:rFonts w:ascii="Times New Roman" w:hAnsi="Times New Roman"/>
                <w:snapToGrid w:val="0"/>
                <w:sz w:val="22"/>
                <w:szCs w:val="22"/>
              </w:rPr>
            </w:pPr>
          </w:p>
        </w:tc>
        <w:tc>
          <w:tcPr>
            <w:tcW w:w="5040" w:type="dxa"/>
            <w:shd w:val="clear" w:color="auto" w:fill="auto"/>
            <w:vAlign w:val="bottom"/>
          </w:tcPr>
          <w:p w:rsidR="00366142" w:rsidRPr="001966EA" w:rsidRDefault="00366142" w:rsidP="00A04A18">
            <w:pPr>
              <w:spacing w:before="120"/>
              <w:ind w:left="71" w:hanging="11"/>
              <w:rPr>
                <w:rFonts w:ascii="Times New Roman" w:hAnsi="Times New Roman"/>
                <w:snapToGrid w:val="0"/>
                <w:sz w:val="22"/>
                <w:szCs w:val="22"/>
              </w:rPr>
            </w:pPr>
            <w:r w:rsidRPr="00CB62C6">
              <w:rPr>
                <w:rFonts w:ascii="Times New Roman" w:hAnsi="Times New Roman"/>
                <w:snapToGrid w:val="0"/>
                <w:sz w:val="22"/>
                <w:szCs w:val="22"/>
              </w:rPr>
              <w:t>Điều chỉnh chi phí thuế thu nhập doanh nghiệp củ</w:t>
            </w:r>
            <w:r>
              <w:rPr>
                <w:rFonts w:ascii="Times New Roman" w:hAnsi="Times New Roman"/>
                <w:snapToGrid w:val="0"/>
                <w:sz w:val="22"/>
                <w:szCs w:val="22"/>
              </w:rPr>
              <w:t xml:space="preserve">a các năm </w:t>
            </w:r>
            <w:r w:rsidRPr="00CB62C6">
              <w:rPr>
                <w:rFonts w:ascii="Times New Roman" w:hAnsi="Times New Roman"/>
                <w:snapToGrid w:val="0"/>
                <w:sz w:val="22"/>
                <w:szCs w:val="22"/>
              </w:rPr>
              <w:t>tr</w:t>
            </w:r>
            <w:r w:rsidRPr="00CB62C6">
              <w:rPr>
                <w:rFonts w:ascii="Times New Roman" w:hAnsi="Times New Roman" w:hint="cs"/>
                <w:snapToGrid w:val="0"/>
                <w:sz w:val="22"/>
                <w:szCs w:val="22"/>
              </w:rPr>
              <w:t>ư</w:t>
            </w:r>
            <w:r w:rsidRPr="00CB62C6">
              <w:rPr>
                <w:rFonts w:ascii="Times New Roman" w:hAnsi="Times New Roman"/>
                <w:snapToGrid w:val="0"/>
                <w:sz w:val="22"/>
                <w:szCs w:val="22"/>
              </w:rPr>
              <w:t>ớc vào chi phí thuế thu nhập hiện hành năm nay</w:t>
            </w:r>
          </w:p>
        </w:tc>
        <w:tc>
          <w:tcPr>
            <w:tcW w:w="1800" w:type="dxa"/>
            <w:shd w:val="clear" w:color="auto" w:fill="auto"/>
            <w:vAlign w:val="bottom"/>
          </w:tcPr>
          <w:p w:rsidR="00366142" w:rsidRPr="00136190" w:rsidRDefault="00366142" w:rsidP="00A04A18">
            <w:pPr>
              <w:spacing w:before="120"/>
              <w:ind w:right="60"/>
              <w:jc w:val="right"/>
              <w:rPr>
                <w:rFonts w:ascii="Times New Roman" w:hAnsi="Times New Roman"/>
                <w:b/>
                <w:snapToGrid w:val="0"/>
                <w:sz w:val="22"/>
                <w:szCs w:val="22"/>
              </w:rPr>
            </w:pPr>
            <w:r w:rsidRPr="00136190">
              <w:rPr>
                <w:rFonts w:ascii="Times New Roman" w:hAnsi="Times New Roman"/>
                <w:b/>
                <w:snapToGrid w:val="0"/>
                <w:sz w:val="22"/>
                <w:szCs w:val="22"/>
              </w:rPr>
              <w:t>-</w:t>
            </w:r>
          </w:p>
        </w:tc>
        <w:tc>
          <w:tcPr>
            <w:tcW w:w="270" w:type="dxa"/>
            <w:shd w:val="clear" w:color="auto" w:fill="auto"/>
            <w:vAlign w:val="bottom"/>
          </w:tcPr>
          <w:p w:rsidR="00366142" w:rsidRPr="00136190" w:rsidRDefault="00366142" w:rsidP="00A04A18">
            <w:pPr>
              <w:spacing w:before="120"/>
              <w:jc w:val="right"/>
              <w:rPr>
                <w:rFonts w:ascii="Times New Roman" w:hAnsi="Times New Roman"/>
                <w:b/>
                <w:snapToGrid w:val="0"/>
                <w:sz w:val="22"/>
                <w:szCs w:val="22"/>
              </w:rPr>
            </w:pPr>
          </w:p>
        </w:tc>
        <w:tc>
          <w:tcPr>
            <w:tcW w:w="1890" w:type="dxa"/>
            <w:shd w:val="clear" w:color="auto" w:fill="auto"/>
            <w:vAlign w:val="bottom"/>
          </w:tcPr>
          <w:p w:rsidR="00366142" w:rsidRPr="00136190" w:rsidRDefault="00366142" w:rsidP="00395513">
            <w:pPr>
              <w:tabs>
                <w:tab w:val="left" w:pos="1750"/>
              </w:tabs>
              <w:spacing w:before="120"/>
              <w:ind w:right="60"/>
              <w:jc w:val="right"/>
              <w:rPr>
                <w:rFonts w:ascii="Times New Roman" w:hAnsi="Times New Roman"/>
                <w:b/>
                <w:snapToGrid w:val="0"/>
                <w:sz w:val="22"/>
                <w:szCs w:val="22"/>
              </w:rPr>
            </w:pPr>
            <w:r w:rsidRPr="00136190">
              <w:rPr>
                <w:rFonts w:ascii="Times New Roman" w:hAnsi="Times New Roman"/>
                <w:b/>
                <w:snapToGrid w:val="0"/>
                <w:sz w:val="22"/>
                <w:szCs w:val="22"/>
              </w:rPr>
              <w:t>-</w:t>
            </w:r>
          </w:p>
        </w:tc>
      </w:tr>
      <w:tr w:rsidR="00366142" w:rsidRPr="001966EA" w:rsidTr="00A04A18">
        <w:trPr>
          <w:trHeight w:val="247"/>
        </w:trPr>
        <w:tc>
          <w:tcPr>
            <w:tcW w:w="270" w:type="dxa"/>
          </w:tcPr>
          <w:p w:rsidR="00366142" w:rsidRPr="001966EA" w:rsidRDefault="00366142" w:rsidP="00A04A18">
            <w:pPr>
              <w:ind w:left="71" w:hanging="11"/>
              <w:rPr>
                <w:rFonts w:ascii="Times New Roman" w:hAnsi="Times New Roman"/>
                <w:b/>
                <w:snapToGrid w:val="0"/>
                <w:sz w:val="22"/>
                <w:szCs w:val="22"/>
              </w:rPr>
            </w:pPr>
          </w:p>
        </w:tc>
        <w:tc>
          <w:tcPr>
            <w:tcW w:w="5040" w:type="dxa"/>
            <w:shd w:val="clear" w:color="auto" w:fill="auto"/>
            <w:vAlign w:val="bottom"/>
          </w:tcPr>
          <w:p w:rsidR="00366142" w:rsidRPr="001966EA" w:rsidRDefault="00366142" w:rsidP="00A04A18">
            <w:pPr>
              <w:spacing w:before="120"/>
              <w:ind w:left="71" w:hanging="11"/>
              <w:rPr>
                <w:rFonts w:ascii="Times New Roman" w:hAnsi="Times New Roman"/>
                <w:b/>
                <w:snapToGrid w:val="0"/>
                <w:sz w:val="22"/>
                <w:szCs w:val="22"/>
              </w:rPr>
            </w:pPr>
            <w:r w:rsidRPr="00CB62C6">
              <w:rPr>
                <w:rFonts w:ascii="Times New Roman" w:hAnsi="Times New Roman"/>
                <w:b/>
                <w:snapToGrid w:val="0"/>
                <w:sz w:val="22"/>
                <w:szCs w:val="22"/>
              </w:rPr>
              <w:t>Tổng chi phí thuế thu nhập doanh nghiệp hiện hành</w:t>
            </w:r>
          </w:p>
        </w:tc>
        <w:tc>
          <w:tcPr>
            <w:tcW w:w="1800" w:type="dxa"/>
            <w:tcBorders>
              <w:top w:val="single" w:sz="2" w:space="0" w:color="auto"/>
              <w:bottom w:val="double" w:sz="6" w:space="0" w:color="auto"/>
            </w:tcBorders>
            <w:shd w:val="clear" w:color="auto" w:fill="auto"/>
            <w:vAlign w:val="bottom"/>
          </w:tcPr>
          <w:p w:rsidR="00366142" w:rsidRPr="001966EA" w:rsidRDefault="00366142" w:rsidP="00A04A18">
            <w:pPr>
              <w:spacing w:before="120"/>
              <w:ind w:right="60"/>
              <w:jc w:val="right"/>
              <w:rPr>
                <w:rFonts w:ascii="Times New Roman" w:hAnsi="Times New Roman"/>
                <w:snapToGrid w:val="0"/>
                <w:sz w:val="22"/>
                <w:szCs w:val="22"/>
              </w:rPr>
            </w:pPr>
            <w:r w:rsidRPr="001966EA">
              <w:rPr>
                <w:rFonts w:ascii="Times New Roman" w:hAnsi="Times New Roman"/>
                <w:snapToGrid w:val="0"/>
                <w:sz w:val="22"/>
                <w:szCs w:val="22"/>
              </w:rPr>
              <w:t>-</w:t>
            </w:r>
          </w:p>
        </w:tc>
        <w:tc>
          <w:tcPr>
            <w:tcW w:w="270" w:type="dxa"/>
            <w:shd w:val="clear" w:color="auto" w:fill="auto"/>
            <w:vAlign w:val="bottom"/>
          </w:tcPr>
          <w:p w:rsidR="00366142" w:rsidRPr="001966EA" w:rsidRDefault="00366142" w:rsidP="00A04A18">
            <w:pPr>
              <w:spacing w:before="120"/>
              <w:jc w:val="right"/>
              <w:rPr>
                <w:rFonts w:ascii="Times New Roman" w:hAnsi="Times New Roman"/>
                <w:snapToGrid w:val="0"/>
                <w:sz w:val="22"/>
                <w:szCs w:val="22"/>
              </w:rPr>
            </w:pPr>
          </w:p>
        </w:tc>
        <w:tc>
          <w:tcPr>
            <w:tcW w:w="1890" w:type="dxa"/>
            <w:tcBorders>
              <w:top w:val="single" w:sz="2" w:space="0" w:color="auto"/>
              <w:bottom w:val="double" w:sz="6" w:space="0" w:color="auto"/>
            </w:tcBorders>
            <w:shd w:val="clear" w:color="auto" w:fill="auto"/>
            <w:vAlign w:val="bottom"/>
          </w:tcPr>
          <w:p w:rsidR="00366142" w:rsidRPr="001966EA" w:rsidRDefault="00366142" w:rsidP="00395513">
            <w:pPr>
              <w:tabs>
                <w:tab w:val="left" w:pos="1750"/>
              </w:tabs>
              <w:spacing w:before="120"/>
              <w:ind w:right="60"/>
              <w:jc w:val="right"/>
              <w:rPr>
                <w:rFonts w:ascii="Times New Roman" w:hAnsi="Times New Roman"/>
                <w:snapToGrid w:val="0"/>
                <w:sz w:val="22"/>
                <w:szCs w:val="22"/>
              </w:rPr>
            </w:pPr>
            <w:r w:rsidRPr="001966EA">
              <w:rPr>
                <w:rFonts w:ascii="Times New Roman" w:hAnsi="Times New Roman"/>
                <w:snapToGrid w:val="0"/>
                <w:sz w:val="22"/>
                <w:szCs w:val="22"/>
              </w:rPr>
              <w:t>-</w:t>
            </w:r>
          </w:p>
        </w:tc>
      </w:tr>
    </w:tbl>
    <w:p w:rsidR="00366142" w:rsidRPr="001966EA" w:rsidRDefault="00366142" w:rsidP="00A8330B">
      <w:pPr>
        <w:spacing w:before="120" w:after="120"/>
        <w:ind w:left="475"/>
        <w:jc w:val="both"/>
        <w:rPr>
          <w:rFonts w:ascii="Times New Roman" w:hAnsi="Times New Roman"/>
          <w:bCs/>
          <w:sz w:val="22"/>
          <w:szCs w:val="22"/>
          <w:highlight w:val="yellow"/>
          <w:u w:val="single"/>
          <w:lang w:val="en-US"/>
        </w:rPr>
      </w:pPr>
      <w:r w:rsidRPr="001966EA">
        <w:rPr>
          <w:rFonts w:ascii="Times New Roman" w:hAnsi="Times New Roman"/>
          <w:bCs/>
          <w:sz w:val="22"/>
          <w:szCs w:val="22"/>
          <w:highlight w:val="yellow"/>
          <w:u w:val="single"/>
          <w:lang w:val="en-US"/>
        </w:rPr>
        <w:t xml:space="preserve">Thuyết minh thuế suất và các ưu đãi của thuế thu nhập doanh nghiệp mà Công ty được hưởng </w:t>
      </w:r>
    </w:p>
    <w:p w:rsidR="00366142" w:rsidRPr="001966EA" w:rsidRDefault="00366142" w:rsidP="00A8330B">
      <w:pPr>
        <w:spacing w:before="120" w:after="120"/>
        <w:ind w:left="475"/>
        <w:jc w:val="both"/>
        <w:rPr>
          <w:rFonts w:ascii="Times New Roman" w:hAnsi="Times New Roman"/>
          <w:bCs/>
          <w:sz w:val="22"/>
          <w:szCs w:val="22"/>
          <w:lang w:val="en-US"/>
        </w:rPr>
      </w:pPr>
      <w:r w:rsidRPr="001966EA">
        <w:rPr>
          <w:rFonts w:ascii="Times New Roman" w:hAnsi="Times New Roman"/>
          <w:bCs/>
          <w:sz w:val="22"/>
          <w:szCs w:val="22"/>
          <w:lang w:val="en-US"/>
        </w:rPr>
        <w:t xml:space="preserve">Công ty có nghĩa vụ nộp thuế thu nhập doanh nghiệp theo tỷ lệ </w:t>
      </w:r>
      <w:r w:rsidRPr="00B51A21">
        <w:rPr>
          <w:rFonts w:ascii="Times New Roman" w:hAnsi="Times New Roman"/>
          <w:bCs/>
          <w:sz w:val="22"/>
          <w:szCs w:val="22"/>
          <w:highlight w:val="cyan"/>
          <w:lang w:val="en-US"/>
        </w:rPr>
        <w:t>2</w:t>
      </w:r>
      <w:r w:rsidR="0099002E">
        <w:rPr>
          <w:rFonts w:ascii="Times New Roman" w:hAnsi="Times New Roman"/>
          <w:bCs/>
          <w:sz w:val="22"/>
          <w:szCs w:val="22"/>
          <w:highlight w:val="cyan"/>
          <w:lang w:val="en-US"/>
        </w:rPr>
        <w:t>0</w:t>
      </w:r>
      <w:r w:rsidRPr="00B51A21">
        <w:rPr>
          <w:rFonts w:ascii="Times New Roman" w:hAnsi="Times New Roman"/>
          <w:bCs/>
          <w:sz w:val="22"/>
          <w:szCs w:val="22"/>
          <w:highlight w:val="cyan"/>
          <w:lang w:val="en-US"/>
        </w:rPr>
        <w:t>%</w:t>
      </w:r>
      <w:r w:rsidRPr="001966EA">
        <w:rPr>
          <w:rFonts w:ascii="Times New Roman" w:hAnsi="Times New Roman"/>
          <w:bCs/>
          <w:sz w:val="22"/>
          <w:szCs w:val="22"/>
          <w:lang w:val="en-US"/>
        </w:rPr>
        <w:t xml:space="preserve"> </w:t>
      </w:r>
      <w:r w:rsidR="00AF0FC7">
        <w:rPr>
          <w:rFonts w:ascii="Times New Roman" w:hAnsi="Times New Roman"/>
          <w:bCs/>
          <w:sz w:val="22"/>
          <w:szCs w:val="22"/>
          <w:lang w:val="en-US"/>
        </w:rPr>
        <w:t>(</w:t>
      </w:r>
      <w:r w:rsidR="00AF0FC7" w:rsidRPr="00AF0FC7">
        <w:rPr>
          <w:rFonts w:ascii="Times New Roman" w:hAnsi="Times New Roman"/>
          <w:bCs/>
          <w:sz w:val="22"/>
          <w:szCs w:val="22"/>
          <w:highlight w:val="cyan"/>
          <w:lang w:val="en-US"/>
        </w:rPr>
        <w:t>năm 201</w:t>
      </w:r>
      <w:r w:rsidR="006B7A07">
        <w:rPr>
          <w:rFonts w:ascii="Times New Roman" w:hAnsi="Times New Roman"/>
          <w:bCs/>
          <w:sz w:val="22"/>
          <w:szCs w:val="22"/>
          <w:highlight w:val="cyan"/>
          <w:lang w:val="en-US"/>
        </w:rPr>
        <w:t>8</w:t>
      </w:r>
      <w:r w:rsidR="00AF0FC7">
        <w:rPr>
          <w:rFonts w:ascii="Times New Roman" w:hAnsi="Times New Roman"/>
          <w:bCs/>
          <w:sz w:val="22"/>
          <w:szCs w:val="22"/>
          <w:lang w:val="en-US"/>
        </w:rPr>
        <w:t xml:space="preserve">: </w:t>
      </w:r>
      <w:r w:rsidR="00AF0FC7" w:rsidRPr="00AF0FC7">
        <w:rPr>
          <w:rFonts w:ascii="Times New Roman" w:hAnsi="Times New Roman"/>
          <w:bCs/>
          <w:sz w:val="22"/>
          <w:szCs w:val="22"/>
          <w:highlight w:val="cyan"/>
          <w:lang w:val="en-US"/>
        </w:rPr>
        <w:t>22%</w:t>
      </w:r>
      <w:r w:rsidR="00AF0FC7">
        <w:rPr>
          <w:rFonts w:ascii="Times New Roman" w:hAnsi="Times New Roman"/>
          <w:bCs/>
          <w:sz w:val="22"/>
          <w:szCs w:val="22"/>
          <w:lang w:val="en-US"/>
        </w:rPr>
        <w:t xml:space="preserve">) </w:t>
      </w:r>
      <w:r w:rsidRPr="001966EA">
        <w:rPr>
          <w:rFonts w:ascii="Times New Roman" w:hAnsi="Times New Roman"/>
          <w:bCs/>
          <w:sz w:val="22"/>
          <w:szCs w:val="22"/>
          <w:lang w:val="en-US"/>
        </w:rPr>
        <w:t xml:space="preserve">trên thu nhập chịu thuế. </w:t>
      </w:r>
    </w:p>
    <w:p w:rsidR="00366142" w:rsidRPr="00D425B9" w:rsidRDefault="00366142" w:rsidP="00A8330B">
      <w:pPr>
        <w:spacing w:before="120" w:after="120"/>
        <w:ind w:left="475"/>
        <w:jc w:val="both"/>
        <w:rPr>
          <w:rFonts w:ascii="Times New Roman" w:hAnsi="Times New Roman"/>
          <w:bCs/>
          <w:sz w:val="22"/>
          <w:szCs w:val="22"/>
          <w:highlight w:val="yellow"/>
          <w:u w:val="single"/>
          <w:lang w:val="en-US"/>
        </w:rPr>
      </w:pPr>
      <w:r w:rsidRPr="00D425B9">
        <w:rPr>
          <w:rFonts w:ascii="Times New Roman" w:hAnsi="Times New Roman"/>
          <w:bCs/>
          <w:sz w:val="22"/>
          <w:szCs w:val="22"/>
          <w:highlight w:val="yellow"/>
          <w:u w:val="single"/>
          <w:lang w:val="en-US"/>
        </w:rPr>
        <w:t>Nếu Công ty không có thu nhập chịu thuế</w:t>
      </w:r>
    </w:p>
    <w:p w:rsidR="00366142" w:rsidRPr="001966EA" w:rsidRDefault="00366142" w:rsidP="00A8330B">
      <w:pPr>
        <w:spacing w:before="120" w:after="120"/>
        <w:ind w:left="475"/>
        <w:jc w:val="both"/>
        <w:rPr>
          <w:rFonts w:ascii="Times New Roman" w:hAnsi="Times New Roman"/>
          <w:bCs/>
          <w:sz w:val="22"/>
          <w:szCs w:val="22"/>
          <w:lang w:val="en-US"/>
        </w:rPr>
      </w:pPr>
      <w:r w:rsidRPr="001966EA">
        <w:rPr>
          <w:rFonts w:ascii="Times New Roman" w:hAnsi="Times New Roman"/>
          <w:bCs/>
          <w:sz w:val="22"/>
          <w:szCs w:val="22"/>
          <w:lang w:val="en-US"/>
        </w:rPr>
        <w:t xml:space="preserve">Công ty có nghĩa vụ nộp thuế thu nhập doanh nghiệp theo tỷ lệ </w:t>
      </w:r>
      <w:r>
        <w:rPr>
          <w:rFonts w:ascii="Times New Roman" w:hAnsi="Times New Roman"/>
          <w:bCs/>
          <w:sz w:val="22"/>
          <w:szCs w:val="22"/>
          <w:highlight w:val="cyan"/>
          <w:lang w:val="en-US"/>
        </w:rPr>
        <w:t>2</w:t>
      </w:r>
      <w:r w:rsidR="0099002E">
        <w:rPr>
          <w:rFonts w:ascii="Times New Roman" w:hAnsi="Times New Roman"/>
          <w:bCs/>
          <w:sz w:val="22"/>
          <w:szCs w:val="22"/>
          <w:highlight w:val="cyan"/>
          <w:lang w:val="en-US"/>
        </w:rPr>
        <w:t>0</w:t>
      </w:r>
      <w:r w:rsidRPr="00B51A21">
        <w:rPr>
          <w:rFonts w:ascii="Times New Roman" w:hAnsi="Times New Roman"/>
          <w:bCs/>
          <w:sz w:val="22"/>
          <w:szCs w:val="22"/>
          <w:highlight w:val="cyan"/>
          <w:lang w:val="en-US"/>
        </w:rPr>
        <w:t>%</w:t>
      </w:r>
      <w:r w:rsidRPr="001966EA">
        <w:rPr>
          <w:rFonts w:ascii="Times New Roman" w:hAnsi="Times New Roman"/>
          <w:bCs/>
          <w:sz w:val="22"/>
          <w:szCs w:val="22"/>
          <w:lang w:val="en-US"/>
        </w:rPr>
        <w:t xml:space="preserve"> trên thu nhập chịu thuế. Tuy nhiên, Công ty không trích lập thuế thu nhập doanh nghiệp trong </w:t>
      </w:r>
      <w:r w:rsidR="0099002E">
        <w:rPr>
          <w:rFonts w:ascii="Times New Roman" w:hAnsi="Times New Roman"/>
          <w:bCs/>
          <w:sz w:val="22"/>
          <w:szCs w:val="22"/>
          <w:highlight w:val="cyan"/>
          <w:lang w:val="en-US"/>
        </w:rPr>
        <w:t>năm</w:t>
      </w:r>
      <w:r w:rsidR="00395513">
        <w:rPr>
          <w:rFonts w:ascii="Times New Roman" w:hAnsi="Times New Roman"/>
          <w:bCs/>
          <w:sz w:val="22"/>
          <w:szCs w:val="22"/>
          <w:lang w:val="en-US"/>
        </w:rPr>
        <w:t xml:space="preserve"> </w:t>
      </w:r>
      <w:r w:rsidRPr="001966EA">
        <w:rPr>
          <w:rFonts w:ascii="Times New Roman" w:hAnsi="Times New Roman"/>
          <w:bCs/>
          <w:sz w:val="22"/>
          <w:szCs w:val="22"/>
          <w:lang w:val="en-US"/>
        </w:rPr>
        <w:t xml:space="preserve">do Công ty không có thu nhập chịu thuế. </w:t>
      </w:r>
    </w:p>
    <w:p w:rsidR="00366142" w:rsidRPr="00D425B9" w:rsidRDefault="00366142" w:rsidP="00A8330B">
      <w:pPr>
        <w:spacing w:before="120" w:after="120"/>
        <w:ind w:left="475"/>
        <w:jc w:val="both"/>
        <w:rPr>
          <w:rFonts w:ascii="Times New Roman" w:hAnsi="Times New Roman"/>
          <w:bCs/>
          <w:sz w:val="22"/>
          <w:szCs w:val="22"/>
          <w:u w:val="single"/>
          <w:lang w:val="en-US"/>
        </w:rPr>
      </w:pPr>
      <w:r w:rsidRPr="00D425B9">
        <w:rPr>
          <w:rFonts w:ascii="Times New Roman" w:hAnsi="Times New Roman"/>
          <w:bCs/>
          <w:sz w:val="22"/>
          <w:szCs w:val="22"/>
          <w:highlight w:val="yellow"/>
          <w:u w:val="single"/>
          <w:lang w:val="en-US"/>
        </w:rPr>
        <w:t>Nếu Công ty hưởng ưu đãi thuế và có thu nhập nhưng không trích lập thuế thu nhập doanh nghiệp</w:t>
      </w:r>
    </w:p>
    <w:p w:rsidR="00366142" w:rsidRPr="001966EA" w:rsidRDefault="00366142" w:rsidP="00A8330B">
      <w:pPr>
        <w:spacing w:before="120" w:after="120"/>
        <w:ind w:left="475"/>
        <w:jc w:val="both"/>
        <w:rPr>
          <w:rFonts w:ascii="Times New Roman" w:hAnsi="Times New Roman"/>
          <w:bCs/>
          <w:sz w:val="22"/>
          <w:szCs w:val="22"/>
          <w:lang w:val="en-US"/>
        </w:rPr>
      </w:pPr>
      <w:r w:rsidRPr="001966EA">
        <w:rPr>
          <w:rFonts w:ascii="Times New Roman" w:hAnsi="Times New Roman"/>
          <w:bCs/>
          <w:sz w:val="22"/>
          <w:szCs w:val="22"/>
          <w:lang w:val="en-US"/>
        </w:rPr>
        <w:t xml:space="preserve">Công ty có nghĩa vụ phải nộp thuế thu nhập doanh nghiệp theo tỷ lệ </w:t>
      </w:r>
      <w:r w:rsidRPr="00392A95">
        <w:rPr>
          <w:rFonts w:ascii="Times New Roman" w:hAnsi="Times New Roman"/>
          <w:bCs/>
          <w:sz w:val="22"/>
          <w:szCs w:val="22"/>
          <w:highlight w:val="cyan"/>
          <w:lang w:val="en-US"/>
        </w:rPr>
        <w:t>…</w:t>
      </w:r>
      <w:r w:rsidRPr="001966EA">
        <w:rPr>
          <w:rFonts w:ascii="Times New Roman" w:hAnsi="Times New Roman"/>
          <w:bCs/>
          <w:sz w:val="22"/>
          <w:szCs w:val="22"/>
          <w:lang w:val="en-US"/>
        </w:rPr>
        <w:t xml:space="preserve">% tính trên thu nhập chịu thuế. Công ty được miễn thuế thu nhập doanh nghiệp trong </w:t>
      </w:r>
      <w:r w:rsidRPr="00392A95">
        <w:rPr>
          <w:rFonts w:ascii="Times New Roman" w:hAnsi="Times New Roman"/>
          <w:bCs/>
          <w:sz w:val="22"/>
          <w:szCs w:val="22"/>
          <w:highlight w:val="cyan"/>
          <w:lang w:val="en-US"/>
        </w:rPr>
        <w:t>…</w:t>
      </w:r>
      <w:r w:rsidRPr="001966EA">
        <w:rPr>
          <w:rFonts w:ascii="Times New Roman" w:hAnsi="Times New Roman"/>
          <w:bCs/>
          <w:sz w:val="22"/>
          <w:szCs w:val="22"/>
          <w:lang w:val="en-US"/>
        </w:rPr>
        <w:t xml:space="preserve"> năm kể từ năm đầu tiên kinh doanh có lãi (năm </w:t>
      </w:r>
      <w:r w:rsidRPr="00392A95">
        <w:rPr>
          <w:rFonts w:ascii="Times New Roman" w:hAnsi="Times New Roman"/>
          <w:bCs/>
          <w:sz w:val="22"/>
          <w:szCs w:val="22"/>
          <w:highlight w:val="cyan"/>
          <w:lang w:val="en-US"/>
        </w:rPr>
        <w:t>…</w:t>
      </w:r>
      <w:r w:rsidRPr="001966EA">
        <w:rPr>
          <w:rFonts w:ascii="Times New Roman" w:hAnsi="Times New Roman"/>
          <w:bCs/>
          <w:sz w:val="22"/>
          <w:szCs w:val="22"/>
          <w:lang w:val="en-US"/>
        </w:rPr>
        <w:t xml:space="preserve">) và được miễn 50% trong </w:t>
      </w:r>
      <w:r w:rsidRPr="00392A95">
        <w:rPr>
          <w:rFonts w:ascii="Times New Roman" w:hAnsi="Times New Roman"/>
          <w:bCs/>
          <w:sz w:val="22"/>
          <w:szCs w:val="22"/>
          <w:highlight w:val="cyan"/>
          <w:lang w:val="en-US"/>
        </w:rPr>
        <w:t>…</w:t>
      </w:r>
      <w:r w:rsidRPr="001966EA">
        <w:rPr>
          <w:rFonts w:ascii="Times New Roman" w:hAnsi="Times New Roman"/>
          <w:bCs/>
          <w:sz w:val="22"/>
          <w:szCs w:val="22"/>
          <w:lang w:val="en-US"/>
        </w:rPr>
        <w:t xml:space="preserve"> năm tiếp theo. Công ty không tính thuế thu nhập doanh nghiệ</w:t>
      </w:r>
      <w:r>
        <w:rPr>
          <w:rFonts w:ascii="Times New Roman" w:hAnsi="Times New Roman"/>
          <w:bCs/>
          <w:sz w:val="22"/>
          <w:szCs w:val="22"/>
          <w:lang w:val="en-US"/>
        </w:rPr>
        <w:t xml:space="preserve">p trong </w:t>
      </w:r>
      <w:r w:rsidR="0099002E">
        <w:rPr>
          <w:rFonts w:ascii="Times New Roman" w:hAnsi="Times New Roman"/>
          <w:bCs/>
          <w:sz w:val="22"/>
          <w:szCs w:val="22"/>
          <w:highlight w:val="cyan"/>
          <w:lang w:val="en-US"/>
        </w:rPr>
        <w:t>năm</w:t>
      </w:r>
      <w:r>
        <w:rPr>
          <w:rFonts w:ascii="Times New Roman" w:hAnsi="Times New Roman"/>
          <w:bCs/>
          <w:sz w:val="22"/>
          <w:szCs w:val="22"/>
          <w:lang w:val="en-US"/>
        </w:rPr>
        <w:t xml:space="preserve"> do đây là năm </w:t>
      </w:r>
      <w:r w:rsidRPr="00392A95">
        <w:rPr>
          <w:rFonts w:ascii="Times New Roman" w:hAnsi="Times New Roman"/>
          <w:bCs/>
          <w:sz w:val="22"/>
          <w:szCs w:val="22"/>
          <w:highlight w:val="cyan"/>
          <w:lang w:val="en-US"/>
        </w:rPr>
        <w:t>đầu tiên</w:t>
      </w:r>
      <w:r>
        <w:rPr>
          <w:rFonts w:ascii="Times New Roman" w:hAnsi="Times New Roman"/>
          <w:bCs/>
          <w:sz w:val="22"/>
          <w:szCs w:val="22"/>
          <w:lang w:val="en-US"/>
        </w:rPr>
        <w:t xml:space="preserve">/ năm thứ </w:t>
      </w:r>
      <w:r w:rsidRPr="00392A95">
        <w:rPr>
          <w:rFonts w:ascii="Times New Roman" w:hAnsi="Times New Roman"/>
          <w:bCs/>
          <w:sz w:val="22"/>
          <w:szCs w:val="22"/>
          <w:highlight w:val="cyan"/>
          <w:lang w:val="en-US"/>
        </w:rPr>
        <w:t>…</w:t>
      </w:r>
      <w:r w:rsidRPr="001966EA">
        <w:rPr>
          <w:rFonts w:ascii="Times New Roman" w:hAnsi="Times New Roman"/>
          <w:bCs/>
          <w:sz w:val="22"/>
          <w:szCs w:val="22"/>
          <w:lang w:val="en-US"/>
        </w:rPr>
        <w:t xml:space="preserve"> kinh doanh có lãi.</w:t>
      </w:r>
    </w:p>
    <w:p w:rsidR="00366142" w:rsidRPr="001966EA" w:rsidRDefault="00366142" w:rsidP="00A8330B">
      <w:pPr>
        <w:spacing w:before="120" w:after="120"/>
        <w:ind w:left="480"/>
        <w:jc w:val="both"/>
        <w:rPr>
          <w:rFonts w:ascii="Times New Roman" w:hAnsi="Times New Roman"/>
          <w:bCs/>
          <w:sz w:val="22"/>
          <w:szCs w:val="22"/>
          <w:u w:val="single"/>
          <w:lang w:val="en-US"/>
        </w:rPr>
      </w:pPr>
      <w:r w:rsidRPr="001966EA">
        <w:rPr>
          <w:rFonts w:ascii="Times New Roman" w:hAnsi="Times New Roman"/>
          <w:bCs/>
          <w:sz w:val="22"/>
          <w:szCs w:val="22"/>
          <w:highlight w:val="yellow"/>
          <w:u w:val="single"/>
          <w:lang w:val="en-US"/>
        </w:rPr>
        <w:t>Trong trường hợp Công ty không có chênh lệch tạm thời đáng kể giữa giá trị ghi sổ và cơ sở tính thuế thu nhập</w:t>
      </w:r>
    </w:p>
    <w:p w:rsidR="00366142" w:rsidRPr="001966EA" w:rsidRDefault="00366142" w:rsidP="00A8330B">
      <w:pPr>
        <w:spacing w:before="120" w:after="120"/>
        <w:ind w:left="475"/>
        <w:jc w:val="both"/>
        <w:rPr>
          <w:rFonts w:ascii="Times New Roman" w:hAnsi="Times New Roman"/>
          <w:bCs/>
          <w:sz w:val="22"/>
          <w:szCs w:val="22"/>
          <w:lang w:val="en-US"/>
        </w:rPr>
      </w:pPr>
      <w:r w:rsidRPr="001966EA">
        <w:rPr>
          <w:rFonts w:ascii="Times New Roman" w:hAnsi="Times New Roman"/>
          <w:bCs/>
          <w:sz w:val="22"/>
          <w:szCs w:val="22"/>
          <w:highlight w:val="cyan"/>
          <w:lang w:val="en-US"/>
        </w:rPr>
        <w:t>Công ty không ghi nhận tài sản thuế thu nhập hoãn lại và thuế thu nhập hoãn lại phải trả vì không có chênh lệch tạm thời đáng kể giữa giá trị ghi sổ và cơ sở tính thuế thu nhập của các khoản mục tài sản và công nợ phải trả trên Báo cáo tài chính.</w:t>
      </w:r>
    </w:p>
    <w:p w:rsidR="00366142" w:rsidRPr="00CD486F" w:rsidRDefault="00366142" w:rsidP="00366142">
      <w:pPr>
        <w:numPr>
          <w:ilvl w:val="1"/>
          <w:numId w:val="5"/>
        </w:numPr>
        <w:spacing w:before="240" w:after="120"/>
        <w:jc w:val="both"/>
        <w:rPr>
          <w:rFonts w:ascii="Times New Roman" w:hAnsi="Times New Roman"/>
          <w:b/>
          <w:sz w:val="22"/>
          <w:szCs w:val="22"/>
          <w:lang w:val="nl-NL"/>
        </w:rPr>
      </w:pPr>
      <w:r w:rsidRPr="00CD486F">
        <w:rPr>
          <w:rFonts w:ascii="Times New Roman" w:hAnsi="Times New Roman"/>
          <w:b/>
          <w:sz w:val="22"/>
          <w:szCs w:val="22"/>
          <w:lang w:val="nl-NL"/>
        </w:rPr>
        <w:t>trên cổ phiếu</w:t>
      </w:r>
    </w:p>
    <w:p w:rsidR="00366142" w:rsidRPr="00CD486F" w:rsidRDefault="00366142" w:rsidP="00366142">
      <w:pPr>
        <w:tabs>
          <w:tab w:val="right" w:pos="9356"/>
        </w:tabs>
        <w:spacing w:before="120" w:after="120"/>
        <w:ind w:left="446"/>
        <w:rPr>
          <w:rFonts w:ascii="Times New Roman" w:hAnsi="Times New Roman"/>
          <w:sz w:val="22"/>
          <w:szCs w:val="22"/>
          <w:lang w:val="nl-NL"/>
        </w:rPr>
      </w:pPr>
      <w:r w:rsidRPr="00CD486F">
        <w:rPr>
          <w:rFonts w:ascii="Times New Roman" w:hAnsi="Times New Roman"/>
          <w:sz w:val="22"/>
          <w:szCs w:val="22"/>
          <w:lang w:val="nl-NL"/>
        </w:rPr>
        <w:t>Việc tính toán lãi trên cổ phiếu cơ bản và và lãi trên cổ phiếu suy giảm phân bổ cho các cổ đông sở hữu cổ phiếu phổ thông của Công ty được thực hiện trên cơ sở các số liệu sau:</w:t>
      </w:r>
    </w:p>
    <w:p w:rsidR="00366142" w:rsidRPr="00574117" w:rsidRDefault="00366142" w:rsidP="00574117">
      <w:pPr>
        <w:pStyle w:val="ListParagraph"/>
        <w:numPr>
          <w:ilvl w:val="5"/>
          <w:numId w:val="5"/>
        </w:numPr>
        <w:tabs>
          <w:tab w:val="right" w:pos="9356"/>
        </w:tabs>
        <w:spacing w:before="240" w:after="120"/>
        <w:ind w:left="450"/>
        <w:rPr>
          <w:b/>
          <w:szCs w:val="22"/>
          <w:lang w:val="nl-NL"/>
        </w:rPr>
      </w:pPr>
      <w:r w:rsidRPr="00574117">
        <w:rPr>
          <w:b/>
          <w:szCs w:val="22"/>
          <w:lang w:val="nl-NL"/>
        </w:rPr>
        <w:t>Lãi cơ bản trên cổ phiếu</w:t>
      </w:r>
    </w:p>
    <w:tbl>
      <w:tblPr>
        <w:tblW w:w="9300" w:type="dxa"/>
        <w:tblInd w:w="108" w:type="dxa"/>
        <w:tblLook w:val="04A0" w:firstRow="1" w:lastRow="0" w:firstColumn="1" w:lastColumn="0" w:noHBand="0" w:noVBand="1"/>
      </w:tblPr>
      <w:tblGrid>
        <w:gridCol w:w="288"/>
        <w:gridCol w:w="5112"/>
        <w:gridCol w:w="1800"/>
        <w:gridCol w:w="270"/>
        <w:gridCol w:w="1830"/>
      </w:tblGrid>
      <w:tr w:rsidR="00824D52" w:rsidRPr="00CD486F" w:rsidTr="006B7A07">
        <w:trPr>
          <w:trHeight w:val="300"/>
          <w:tblHeader/>
        </w:trPr>
        <w:tc>
          <w:tcPr>
            <w:tcW w:w="288" w:type="dxa"/>
            <w:tcBorders>
              <w:top w:val="nil"/>
              <w:left w:val="nil"/>
              <w:bottom w:val="nil"/>
              <w:right w:val="nil"/>
            </w:tcBorders>
            <w:shd w:val="clear" w:color="auto" w:fill="auto"/>
            <w:noWrap/>
            <w:vAlign w:val="bottom"/>
            <w:hideMark/>
          </w:tcPr>
          <w:p w:rsidR="00824D52" w:rsidRPr="00CD486F" w:rsidRDefault="00824D52" w:rsidP="00A04A18">
            <w:pPr>
              <w:rPr>
                <w:rFonts w:ascii="Times New Roman" w:hAnsi="Times New Roman"/>
                <w:sz w:val="22"/>
                <w:szCs w:val="22"/>
                <w:lang w:val="nl-NL"/>
              </w:rPr>
            </w:pPr>
          </w:p>
        </w:tc>
        <w:tc>
          <w:tcPr>
            <w:tcW w:w="5112" w:type="dxa"/>
            <w:tcBorders>
              <w:top w:val="nil"/>
              <w:left w:val="nil"/>
              <w:bottom w:val="nil"/>
              <w:right w:val="nil"/>
            </w:tcBorders>
            <w:shd w:val="clear" w:color="auto" w:fill="auto"/>
            <w:vAlign w:val="bottom"/>
            <w:hideMark/>
          </w:tcPr>
          <w:p w:rsidR="00824D52" w:rsidRPr="00CD486F" w:rsidRDefault="00824D52" w:rsidP="00A04A18">
            <w:pPr>
              <w:rPr>
                <w:rFonts w:ascii="Times New Roman" w:hAnsi="Times New Roman"/>
                <w:b/>
                <w:bCs/>
                <w:sz w:val="22"/>
                <w:szCs w:val="22"/>
                <w:lang w:val="nl-NL"/>
              </w:rPr>
            </w:pPr>
          </w:p>
        </w:tc>
        <w:tc>
          <w:tcPr>
            <w:tcW w:w="1800" w:type="dxa"/>
            <w:tcBorders>
              <w:top w:val="nil"/>
              <w:left w:val="nil"/>
              <w:bottom w:val="single" w:sz="4" w:space="0" w:color="auto"/>
              <w:right w:val="nil"/>
            </w:tcBorders>
            <w:shd w:val="clear" w:color="auto" w:fill="auto"/>
            <w:noWrap/>
            <w:vAlign w:val="bottom"/>
            <w:hideMark/>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70" w:type="dxa"/>
            <w:tcBorders>
              <w:top w:val="nil"/>
              <w:left w:val="nil"/>
              <w:right w:val="nil"/>
            </w:tcBorders>
            <w:shd w:val="clear" w:color="auto" w:fill="auto"/>
            <w:noWrap/>
            <w:vAlign w:val="bottom"/>
            <w:hideMark/>
          </w:tcPr>
          <w:p w:rsidR="00824D52" w:rsidRPr="00273832" w:rsidRDefault="00824D52" w:rsidP="00824D52">
            <w:pPr>
              <w:jc w:val="right"/>
              <w:rPr>
                <w:rFonts w:ascii="Times New Roman" w:hAnsi="Times New Roman"/>
                <w:sz w:val="22"/>
                <w:szCs w:val="22"/>
              </w:rPr>
            </w:pPr>
          </w:p>
        </w:tc>
        <w:tc>
          <w:tcPr>
            <w:tcW w:w="1830" w:type="dxa"/>
            <w:tcBorders>
              <w:top w:val="nil"/>
              <w:left w:val="nil"/>
              <w:bottom w:val="single" w:sz="4" w:space="0" w:color="auto"/>
              <w:right w:val="nil"/>
            </w:tcBorders>
            <w:shd w:val="clear" w:color="auto" w:fill="auto"/>
            <w:noWrap/>
            <w:vAlign w:val="bottom"/>
            <w:hideMark/>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CD486F" w:rsidTr="00A04A18">
        <w:trPr>
          <w:trHeight w:val="300"/>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lang w:val="nl-NL"/>
              </w:rPr>
            </w:pPr>
          </w:p>
        </w:tc>
        <w:tc>
          <w:tcPr>
            <w:tcW w:w="5112" w:type="dxa"/>
            <w:tcBorders>
              <w:top w:val="nil"/>
              <w:left w:val="nil"/>
              <w:bottom w:val="nil"/>
              <w:right w:val="nil"/>
            </w:tcBorders>
            <w:shd w:val="clear" w:color="auto" w:fill="auto"/>
            <w:vAlign w:val="bottom"/>
            <w:hideMark/>
          </w:tcPr>
          <w:p w:rsidR="00366142" w:rsidRPr="00CD486F" w:rsidRDefault="004922DF" w:rsidP="00A04A18">
            <w:pPr>
              <w:rPr>
                <w:rFonts w:ascii="Times New Roman" w:hAnsi="Times New Roman"/>
                <w:b/>
                <w:bCs/>
                <w:sz w:val="22"/>
                <w:szCs w:val="22"/>
                <w:lang w:val="nl-NL"/>
              </w:rPr>
            </w:pPr>
            <w:r>
              <w:rPr>
                <w:rFonts w:ascii="Times New Roman" w:hAnsi="Times New Roman"/>
                <w:b/>
                <w:bCs/>
                <w:sz w:val="22"/>
                <w:szCs w:val="22"/>
                <w:lang w:val="nl-NL"/>
              </w:rPr>
              <w:t>L</w:t>
            </w:r>
            <w:r w:rsidRPr="00A80B88">
              <w:rPr>
                <w:rFonts w:ascii="Times New Roman" w:hAnsi="Times New Roman"/>
                <w:b/>
                <w:bCs/>
                <w:sz w:val="22"/>
                <w:szCs w:val="22"/>
                <w:lang w:val="nl-NL"/>
              </w:rPr>
              <w:t xml:space="preserve">ợi nhuận </w:t>
            </w:r>
            <w:r>
              <w:rPr>
                <w:rFonts w:ascii="Times New Roman" w:hAnsi="Times New Roman"/>
                <w:b/>
                <w:bCs/>
                <w:sz w:val="22"/>
                <w:szCs w:val="22"/>
                <w:lang w:val="nl-NL"/>
              </w:rPr>
              <w:t>(</w:t>
            </w:r>
            <w:r w:rsidRPr="00A80B88">
              <w:rPr>
                <w:rFonts w:ascii="Times New Roman" w:hAnsi="Times New Roman"/>
                <w:b/>
                <w:bCs/>
                <w:sz w:val="22"/>
                <w:szCs w:val="22"/>
                <w:lang w:val="nl-NL"/>
              </w:rPr>
              <w:t>lỗ</w:t>
            </w:r>
            <w:r>
              <w:rPr>
                <w:rFonts w:ascii="Times New Roman" w:hAnsi="Times New Roman"/>
                <w:b/>
                <w:bCs/>
                <w:sz w:val="22"/>
                <w:szCs w:val="22"/>
                <w:lang w:val="nl-NL"/>
              </w:rPr>
              <w:t>)</w:t>
            </w:r>
            <w:r w:rsidRPr="00A80B88">
              <w:rPr>
                <w:rFonts w:ascii="Times New Roman" w:hAnsi="Times New Roman"/>
                <w:b/>
                <w:bCs/>
                <w:sz w:val="22"/>
                <w:szCs w:val="22"/>
                <w:lang w:val="nl-NL"/>
              </w:rPr>
              <w:t xml:space="preserve"> phân bổ cho cổ đông sở hữu cổ phiếu phổ thông</w:t>
            </w:r>
          </w:p>
        </w:tc>
        <w:tc>
          <w:tcPr>
            <w:tcW w:w="1800" w:type="dxa"/>
            <w:tcBorders>
              <w:top w:val="single" w:sz="4" w:space="0" w:color="auto"/>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b/>
                <w:bCs/>
                <w:sz w:val="22"/>
                <w:szCs w:val="22"/>
              </w:rPr>
            </w:pPr>
            <w:r>
              <w:rPr>
                <w:rFonts w:ascii="Times New Roman" w:hAnsi="Times New Roman"/>
                <w:b/>
                <w:bCs/>
                <w:sz w:val="22"/>
                <w:szCs w:val="22"/>
              </w:rPr>
              <w:t>-</w:t>
            </w:r>
          </w:p>
        </w:tc>
        <w:tc>
          <w:tcPr>
            <w:tcW w:w="270" w:type="dxa"/>
            <w:tcBorders>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p>
        </w:tc>
        <w:tc>
          <w:tcPr>
            <w:tcW w:w="1830" w:type="dxa"/>
            <w:tcBorders>
              <w:top w:val="single" w:sz="4" w:space="0" w:color="auto"/>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b/>
                <w:bCs/>
                <w:sz w:val="22"/>
                <w:szCs w:val="22"/>
              </w:rPr>
            </w:pPr>
            <w:r>
              <w:rPr>
                <w:rFonts w:ascii="Times New Roman" w:hAnsi="Times New Roman"/>
                <w:b/>
                <w:bCs/>
                <w:sz w:val="22"/>
                <w:szCs w:val="22"/>
              </w:rPr>
              <w:t>-</w:t>
            </w:r>
          </w:p>
        </w:tc>
      </w:tr>
      <w:tr w:rsidR="00366142" w:rsidRPr="00CD486F" w:rsidTr="00A04A18">
        <w:trPr>
          <w:trHeight w:val="412"/>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5112" w:type="dxa"/>
            <w:tcBorders>
              <w:top w:val="nil"/>
              <w:left w:val="nil"/>
              <w:bottom w:val="nil"/>
              <w:right w:val="nil"/>
            </w:tcBorders>
            <w:shd w:val="clear" w:color="auto" w:fill="auto"/>
            <w:vAlign w:val="bottom"/>
            <w:hideMark/>
          </w:tcPr>
          <w:p w:rsidR="00366142" w:rsidRPr="00CD486F" w:rsidRDefault="00366142" w:rsidP="00A04A18">
            <w:pPr>
              <w:rPr>
                <w:rFonts w:ascii="Times New Roman" w:hAnsi="Times New Roman"/>
                <w:sz w:val="22"/>
                <w:szCs w:val="22"/>
              </w:rPr>
            </w:pPr>
            <w:r w:rsidRPr="00092F0C">
              <w:rPr>
                <w:rFonts w:ascii="Times New Roman" w:hAnsi="Times New Roman"/>
                <w:sz w:val="22"/>
                <w:szCs w:val="22"/>
              </w:rPr>
              <w:t>Trừ: Số trích quỹ khen th</w:t>
            </w:r>
            <w:r w:rsidRPr="00092F0C">
              <w:rPr>
                <w:rFonts w:ascii="Times New Roman" w:hAnsi="Times New Roman" w:hint="cs"/>
                <w:sz w:val="22"/>
                <w:szCs w:val="22"/>
              </w:rPr>
              <w:t>ư</w:t>
            </w:r>
            <w:r w:rsidRPr="00092F0C">
              <w:rPr>
                <w:rFonts w:ascii="Times New Roman" w:hAnsi="Times New Roman"/>
                <w:sz w:val="22"/>
                <w:szCs w:val="22"/>
              </w:rPr>
              <w:t>ởng, phúc lợi</w:t>
            </w:r>
          </w:p>
        </w:tc>
        <w:tc>
          <w:tcPr>
            <w:tcW w:w="1800" w:type="dxa"/>
            <w:tcBorders>
              <w:top w:val="nil"/>
              <w:left w:val="nil"/>
              <w:bottom w:val="single" w:sz="4" w:space="0" w:color="auto"/>
              <w:right w:val="nil"/>
            </w:tcBorders>
            <w:shd w:val="clear" w:color="auto" w:fill="auto"/>
            <w:noWrap/>
            <w:vAlign w:val="bottom"/>
            <w:hideMark/>
          </w:tcPr>
          <w:p w:rsidR="00366142" w:rsidRPr="00CD486F" w:rsidRDefault="00366142" w:rsidP="00A04A18">
            <w:pPr>
              <w:jc w:val="right"/>
              <w:rPr>
                <w:rFonts w:ascii="Times New Roman" w:hAnsi="Times New Roman"/>
                <w:bCs/>
                <w:sz w:val="22"/>
                <w:szCs w:val="22"/>
              </w:rPr>
            </w:pPr>
            <w:r w:rsidRPr="00CD486F">
              <w:rPr>
                <w:rFonts w:ascii="Times New Roman" w:hAnsi="Times New Roman"/>
                <w:bCs/>
                <w:sz w:val="22"/>
                <w:szCs w:val="22"/>
              </w:rPr>
              <w:t>-</w:t>
            </w:r>
          </w:p>
        </w:tc>
        <w:tc>
          <w:tcPr>
            <w:tcW w:w="270" w:type="dxa"/>
            <w:tcBorders>
              <w:top w:val="nil"/>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p>
        </w:tc>
        <w:tc>
          <w:tcPr>
            <w:tcW w:w="1830" w:type="dxa"/>
            <w:tcBorders>
              <w:top w:val="nil"/>
              <w:left w:val="nil"/>
              <w:bottom w:val="single" w:sz="4" w:space="0" w:color="auto"/>
              <w:right w:val="nil"/>
            </w:tcBorders>
            <w:shd w:val="clear" w:color="auto" w:fill="auto"/>
            <w:noWrap/>
            <w:vAlign w:val="bottom"/>
            <w:hideMark/>
          </w:tcPr>
          <w:p w:rsidR="00366142" w:rsidRPr="00CD486F" w:rsidRDefault="00366142" w:rsidP="00A04A18">
            <w:pPr>
              <w:jc w:val="right"/>
              <w:rPr>
                <w:rFonts w:ascii="Times New Roman" w:hAnsi="Times New Roman"/>
                <w:bCs/>
                <w:sz w:val="22"/>
                <w:szCs w:val="22"/>
              </w:rPr>
            </w:pPr>
            <w:r w:rsidRPr="00CD486F">
              <w:rPr>
                <w:rFonts w:ascii="Times New Roman" w:hAnsi="Times New Roman"/>
                <w:bCs/>
                <w:sz w:val="22"/>
                <w:szCs w:val="22"/>
              </w:rPr>
              <w:t>-</w:t>
            </w:r>
          </w:p>
        </w:tc>
      </w:tr>
      <w:tr w:rsidR="00366142" w:rsidRPr="00CD486F" w:rsidTr="00A04A18">
        <w:trPr>
          <w:trHeight w:val="585"/>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5112" w:type="dxa"/>
            <w:tcBorders>
              <w:top w:val="nil"/>
              <w:left w:val="nil"/>
              <w:bottom w:val="nil"/>
              <w:right w:val="nil"/>
            </w:tcBorders>
            <w:shd w:val="clear" w:color="auto" w:fill="auto"/>
            <w:vAlign w:val="bottom"/>
            <w:hideMark/>
          </w:tcPr>
          <w:p w:rsidR="00366142" w:rsidRPr="00CD486F" w:rsidRDefault="004922DF" w:rsidP="00A04A18">
            <w:pPr>
              <w:rPr>
                <w:rFonts w:ascii="Times New Roman" w:hAnsi="Times New Roman"/>
                <w:b/>
                <w:bCs/>
                <w:sz w:val="22"/>
                <w:szCs w:val="22"/>
              </w:rPr>
            </w:pPr>
            <w:r w:rsidRPr="00CD486F">
              <w:rPr>
                <w:rFonts w:ascii="Times New Roman" w:hAnsi="Times New Roman"/>
                <w:b/>
                <w:bCs/>
                <w:sz w:val="22"/>
                <w:szCs w:val="22"/>
              </w:rPr>
              <w:t xml:space="preserve">Lợi nhuận </w:t>
            </w:r>
            <w:r>
              <w:rPr>
                <w:rFonts w:ascii="Times New Roman" w:hAnsi="Times New Roman"/>
                <w:b/>
                <w:bCs/>
                <w:sz w:val="22"/>
                <w:szCs w:val="22"/>
              </w:rPr>
              <w:t xml:space="preserve">(lỗ) </w:t>
            </w:r>
            <w:r w:rsidRPr="00CD486F">
              <w:rPr>
                <w:rFonts w:ascii="Times New Roman" w:hAnsi="Times New Roman"/>
                <w:b/>
                <w:bCs/>
                <w:sz w:val="22"/>
                <w:szCs w:val="22"/>
              </w:rPr>
              <w:t>phân bổ cho cổ đông sở hữu cổ phiếu phổ thông</w:t>
            </w:r>
          </w:p>
        </w:tc>
        <w:tc>
          <w:tcPr>
            <w:tcW w:w="1800" w:type="dxa"/>
            <w:tcBorders>
              <w:top w:val="nil"/>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b/>
                <w:bCs/>
                <w:sz w:val="22"/>
                <w:szCs w:val="22"/>
              </w:rPr>
            </w:pPr>
            <w:r>
              <w:rPr>
                <w:rFonts w:ascii="Times New Roman" w:hAnsi="Times New Roman"/>
                <w:b/>
                <w:bCs/>
                <w:sz w:val="22"/>
                <w:szCs w:val="22"/>
              </w:rPr>
              <w:t>-</w:t>
            </w:r>
          </w:p>
        </w:tc>
        <w:tc>
          <w:tcPr>
            <w:tcW w:w="270" w:type="dxa"/>
            <w:tcBorders>
              <w:top w:val="nil"/>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p>
        </w:tc>
        <w:tc>
          <w:tcPr>
            <w:tcW w:w="1830" w:type="dxa"/>
            <w:tcBorders>
              <w:top w:val="nil"/>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b/>
                <w:bCs/>
                <w:sz w:val="22"/>
                <w:szCs w:val="22"/>
              </w:rPr>
            </w:pPr>
            <w:r>
              <w:rPr>
                <w:rFonts w:ascii="Times New Roman" w:hAnsi="Times New Roman"/>
                <w:b/>
                <w:bCs/>
                <w:sz w:val="22"/>
                <w:szCs w:val="22"/>
              </w:rPr>
              <w:t>-</w:t>
            </w:r>
          </w:p>
        </w:tc>
      </w:tr>
      <w:tr w:rsidR="00366142" w:rsidRPr="00CD486F" w:rsidTr="00016B13">
        <w:trPr>
          <w:trHeight w:val="597"/>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5112" w:type="dxa"/>
            <w:tcBorders>
              <w:top w:val="nil"/>
              <w:left w:val="nil"/>
              <w:bottom w:val="nil"/>
              <w:right w:val="nil"/>
            </w:tcBorders>
            <w:shd w:val="clear" w:color="auto" w:fill="auto"/>
            <w:noWrap/>
            <w:vAlign w:val="bottom"/>
            <w:hideMark/>
          </w:tcPr>
          <w:p w:rsidR="00366142" w:rsidRPr="00CD486F" w:rsidRDefault="00366142" w:rsidP="0099002E">
            <w:pPr>
              <w:rPr>
                <w:rFonts w:ascii="Times New Roman" w:hAnsi="Times New Roman"/>
                <w:sz w:val="22"/>
                <w:szCs w:val="22"/>
              </w:rPr>
            </w:pPr>
            <w:r w:rsidRPr="00CD486F">
              <w:rPr>
                <w:rFonts w:ascii="Times New Roman" w:hAnsi="Times New Roman"/>
                <w:sz w:val="22"/>
                <w:szCs w:val="22"/>
              </w:rPr>
              <w:t xml:space="preserve">Số cổ phiếu phổ thông bình quân lưu hành trong </w:t>
            </w:r>
            <w:r w:rsidR="0099002E">
              <w:rPr>
                <w:rFonts w:ascii="Times New Roman" w:hAnsi="Times New Roman"/>
                <w:sz w:val="22"/>
                <w:szCs w:val="22"/>
                <w:highlight w:val="cyan"/>
              </w:rPr>
              <w:t>năm</w:t>
            </w:r>
            <w:r w:rsidR="00395513">
              <w:rPr>
                <w:rFonts w:ascii="Times New Roman" w:hAnsi="Times New Roman"/>
                <w:sz w:val="22"/>
                <w:szCs w:val="22"/>
              </w:rPr>
              <w:t xml:space="preserve"> </w:t>
            </w:r>
            <w:r w:rsidRPr="00CD486F">
              <w:rPr>
                <w:rFonts w:ascii="Times New Roman" w:hAnsi="Times New Roman"/>
                <w:sz w:val="22"/>
                <w:szCs w:val="22"/>
              </w:rPr>
              <w:t>để tính lãi cơ bản trên cổ phiếu</w:t>
            </w:r>
          </w:p>
        </w:tc>
        <w:tc>
          <w:tcPr>
            <w:tcW w:w="1800" w:type="dxa"/>
            <w:tcBorders>
              <w:top w:val="nil"/>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bCs/>
                <w:sz w:val="22"/>
                <w:szCs w:val="22"/>
              </w:rPr>
            </w:pPr>
            <w:r w:rsidRPr="00CD486F">
              <w:rPr>
                <w:rFonts w:ascii="Times New Roman" w:hAnsi="Times New Roman"/>
                <w:bCs/>
                <w:sz w:val="22"/>
                <w:szCs w:val="22"/>
              </w:rPr>
              <w:t>-</w:t>
            </w:r>
          </w:p>
        </w:tc>
        <w:tc>
          <w:tcPr>
            <w:tcW w:w="270" w:type="dxa"/>
            <w:tcBorders>
              <w:top w:val="nil"/>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p>
        </w:tc>
        <w:tc>
          <w:tcPr>
            <w:tcW w:w="1830" w:type="dxa"/>
            <w:tcBorders>
              <w:top w:val="nil"/>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bCs/>
                <w:sz w:val="22"/>
                <w:szCs w:val="22"/>
              </w:rPr>
            </w:pPr>
            <w:r w:rsidRPr="00CD486F">
              <w:rPr>
                <w:rFonts w:ascii="Times New Roman" w:hAnsi="Times New Roman"/>
                <w:bCs/>
                <w:sz w:val="22"/>
                <w:szCs w:val="22"/>
              </w:rPr>
              <w:t>-</w:t>
            </w:r>
          </w:p>
        </w:tc>
      </w:tr>
      <w:tr w:rsidR="00366142" w:rsidRPr="00CD486F" w:rsidTr="00A04A18">
        <w:trPr>
          <w:trHeight w:val="300"/>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5112"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b/>
                <w:bCs/>
                <w:sz w:val="22"/>
                <w:szCs w:val="22"/>
              </w:rPr>
            </w:pPr>
            <w:r w:rsidRPr="00CD486F">
              <w:rPr>
                <w:rFonts w:ascii="Times New Roman" w:hAnsi="Times New Roman"/>
                <w:b/>
                <w:bCs/>
                <w:sz w:val="22"/>
                <w:szCs w:val="22"/>
              </w:rPr>
              <w:t>Lãi cơ bản trên cổ phiếu</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CD486F" w:rsidRDefault="00366142" w:rsidP="00A04A18">
            <w:pPr>
              <w:jc w:val="right"/>
              <w:rPr>
                <w:rFonts w:ascii="Times New Roman" w:hAnsi="Times New Roman"/>
                <w:b/>
                <w:bCs/>
                <w:sz w:val="22"/>
                <w:szCs w:val="22"/>
              </w:rPr>
            </w:pPr>
            <w:r>
              <w:rPr>
                <w:rFonts w:ascii="Times New Roman" w:hAnsi="Times New Roman"/>
                <w:b/>
                <w:bCs/>
                <w:sz w:val="22"/>
                <w:szCs w:val="22"/>
              </w:rPr>
              <w:t>-</w:t>
            </w:r>
          </w:p>
        </w:tc>
        <w:tc>
          <w:tcPr>
            <w:tcW w:w="270" w:type="dxa"/>
            <w:tcBorders>
              <w:top w:val="nil"/>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p>
        </w:tc>
        <w:tc>
          <w:tcPr>
            <w:tcW w:w="1830" w:type="dxa"/>
            <w:tcBorders>
              <w:top w:val="single" w:sz="4" w:space="0" w:color="auto"/>
              <w:left w:val="nil"/>
              <w:bottom w:val="double" w:sz="6" w:space="0" w:color="auto"/>
              <w:right w:val="nil"/>
            </w:tcBorders>
            <w:shd w:val="clear" w:color="auto" w:fill="auto"/>
            <w:noWrap/>
            <w:vAlign w:val="bottom"/>
            <w:hideMark/>
          </w:tcPr>
          <w:p w:rsidR="00366142" w:rsidRPr="00CD486F" w:rsidRDefault="00366142" w:rsidP="00A04A18">
            <w:pPr>
              <w:jc w:val="right"/>
              <w:rPr>
                <w:rFonts w:ascii="Times New Roman" w:hAnsi="Times New Roman"/>
                <w:b/>
                <w:bCs/>
                <w:sz w:val="22"/>
                <w:szCs w:val="22"/>
              </w:rPr>
            </w:pPr>
            <w:r>
              <w:rPr>
                <w:rFonts w:ascii="Times New Roman" w:hAnsi="Times New Roman"/>
                <w:b/>
                <w:bCs/>
                <w:sz w:val="22"/>
                <w:szCs w:val="22"/>
              </w:rPr>
              <w:t>-</w:t>
            </w:r>
          </w:p>
        </w:tc>
      </w:tr>
    </w:tbl>
    <w:p w:rsidR="00824D52" w:rsidRDefault="00824D52" w:rsidP="00824D52">
      <w:pPr>
        <w:pStyle w:val="ListParagraph"/>
        <w:tabs>
          <w:tab w:val="right" w:pos="9356"/>
        </w:tabs>
        <w:spacing w:before="240" w:after="120"/>
        <w:ind w:left="450"/>
        <w:rPr>
          <w:b/>
          <w:szCs w:val="22"/>
          <w:lang w:val="nl-NL"/>
        </w:rPr>
      </w:pPr>
    </w:p>
    <w:p w:rsidR="00366142" w:rsidRPr="00574117" w:rsidRDefault="00366142" w:rsidP="00574117">
      <w:pPr>
        <w:pStyle w:val="ListParagraph"/>
        <w:numPr>
          <w:ilvl w:val="5"/>
          <w:numId w:val="5"/>
        </w:numPr>
        <w:tabs>
          <w:tab w:val="right" w:pos="9356"/>
        </w:tabs>
        <w:spacing w:before="240" w:after="120"/>
        <w:ind w:left="450"/>
        <w:rPr>
          <w:b/>
          <w:szCs w:val="22"/>
          <w:lang w:val="nl-NL"/>
        </w:rPr>
      </w:pPr>
      <w:r w:rsidRPr="00574117">
        <w:rPr>
          <w:b/>
          <w:szCs w:val="22"/>
          <w:lang w:val="nl-NL"/>
        </w:rPr>
        <w:lastRenderedPageBreak/>
        <w:t>Lãi suy giảm trên cổ phiếu</w:t>
      </w:r>
    </w:p>
    <w:tbl>
      <w:tblPr>
        <w:tblW w:w="9274" w:type="dxa"/>
        <w:tblInd w:w="108" w:type="dxa"/>
        <w:tblLook w:val="04A0" w:firstRow="1" w:lastRow="0" w:firstColumn="1" w:lastColumn="0" w:noHBand="0" w:noVBand="1"/>
      </w:tblPr>
      <w:tblGrid>
        <w:gridCol w:w="288"/>
        <w:gridCol w:w="5112"/>
        <w:gridCol w:w="1800"/>
        <w:gridCol w:w="270"/>
        <w:gridCol w:w="1804"/>
      </w:tblGrid>
      <w:tr w:rsidR="00824D52" w:rsidRPr="00CD486F" w:rsidTr="00273832">
        <w:trPr>
          <w:trHeight w:val="381"/>
          <w:tblHeader/>
        </w:trPr>
        <w:tc>
          <w:tcPr>
            <w:tcW w:w="288" w:type="dxa"/>
            <w:tcBorders>
              <w:top w:val="nil"/>
              <w:left w:val="nil"/>
              <w:bottom w:val="nil"/>
              <w:right w:val="nil"/>
            </w:tcBorders>
            <w:shd w:val="clear" w:color="auto" w:fill="auto"/>
            <w:noWrap/>
            <w:vAlign w:val="bottom"/>
            <w:hideMark/>
          </w:tcPr>
          <w:p w:rsidR="00824D52" w:rsidRPr="00CD486F" w:rsidRDefault="00824D52" w:rsidP="00A04A18">
            <w:pPr>
              <w:rPr>
                <w:rFonts w:ascii="Times New Roman" w:hAnsi="Times New Roman"/>
                <w:sz w:val="22"/>
                <w:szCs w:val="22"/>
                <w:lang w:val="nl-NL"/>
              </w:rPr>
            </w:pPr>
          </w:p>
        </w:tc>
        <w:tc>
          <w:tcPr>
            <w:tcW w:w="5112" w:type="dxa"/>
            <w:tcBorders>
              <w:top w:val="nil"/>
              <w:left w:val="nil"/>
              <w:bottom w:val="nil"/>
              <w:right w:val="nil"/>
            </w:tcBorders>
            <w:shd w:val="clear" w:color="auto" w:fill="auto"/>
            <w:vAlign w:val="bottom"/>
            <w:hideMark/>
          </w:tcPr>
          <w:p w:rsidR="00824D52" w:rsidRPr="00CD486F" w:rsidRDefault="00824D52" w:rsidP="00A04A18">
            <w:pPr>
              <w:rPr>
                <w:rFonts w:ascii="Times New Roman" w:hAnsi="Times New Roman"/>
                <w:b/>
                <w:bCs/>
                <w:sz w:val="22"/>
                <w:szCs w:val="22"/>
                <w:lang w:val="nl-NL"/>
              </w:rPr>
            </w:pPr>
          </w:p>
        </w:tc>
        <w:tc>
          <w:tcPr>
            <w:tcW w:w="1800" w:type="dxa"/>
            <w:tcBorders>
              <w:top w:val="nil"/>
              <w:left w:val="nil"/>
              <w:bottom w:val="single" w:sz="4" w:space="0" w:color="auto"/>
              <w:right w:val="nil"/>
            </w:tcBorders>
            <w:shd w:val="clear" w:color="auto" w:fill="auto"/>
            <w:noWrap/>
            <w:vAlign w:val="bottom"/>
            <w:hideMark/>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70" w:type="dxa"/>
            <w:tcBorders>
              <w:top w:val="nil"/>
              <w:left w:val="nil"/>
              <w:right w:val="nil"/>
            </w:tcBorders>
            <w:shd w:val="clear" w:color="auto" w:fill="auto"/>
            <w:noWrap/>
            <w:vAlign w:val="bottom"/>
            <w:hideMark/>
          </w:tcPr>
          <w:p w:rsidR="00824D52" w:rsidRPr="00273832" w:rsidRDefault="00824D52" w:rsidP="00824D52">
            <w:pPr>
              <w:jc w:val="right"/>
              <w:rPr>
                <w:rFonts w:ascii="Times New Roman" w:hAnsi="Times New Roman"/>
                <w:sz w:val="22"/>
                <w:szCs w:val="22"/>
              </w:rPr>
            </w:pPr>
          </w:p>
        </w:tc>
        <w:tc>
          <w:tcPr>
            <w:tcW w:w="1804" w:type="dxa"/>
            <w:tcBorders>
              <w:top w:val="nil"/>
              <w:left w:val="nil"/>
              <w:bottom w:val="single" w:sz="4" w:space="0" w:color="auto"/>
              <w:right w:val="nil"/>
            </w:tcBorders>
            <w:shd w:val="clear" w:color="auto" w:fill="auto"/>
            <w:noWrap/>
            <w:vAlign w:val="bottom"/>
            <w:hideMark/>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CD486F" w:rsidTr="00A04A18">
        <w:trPr>
          <w:trHeight w:val="619"/>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lang w:val="nl-NL"/>
              </w:rPr>
            </w:pPr>
          </w:p>
        </w:tc>
        <w:tc>
          <w:tcPr>
            <w:tcW w:w="5112" w:type="dxa"/>
            <w:tcBorders>
              <w:top w:val="nil"/>
              <w:left w:val="nil"/>
              <w:bottom w:val="nil"/>
              <w:right w:val="nil"/>
            </w:tcBorders>
            <w:shd w:val="clear" w:color="auto" w:fill="auto"/>
            <w:vAlign w:val="bottom"/>
            <w:hideMark/>
          </w:tcPr>
          <w:p w:rsidR="00366142" w:rsidRPr="004922DF" w:rsidRDefault="004922DF" w:rsidP="00A04A18">
            <w:pPr>
              <w:rPr>
                <w:rFonts w:ascii="Times New Roman" w:hAnsi="Times New Roman"/>
                <w:b/>
                <w:bCs/>
                <w:sz w:val="22"/>
                <w:szCs w:val="22"/>
                <w:lang w:val="nl-NL"/>
              </w:rPr>
            </w:pPr>
            <w:r w:rsidRPr="004922DF">
              <w:rPr>
                <w:rFonts w:ascii="Times New Roman" w:hAnsi="Times New Roman"/>
                <w:b/>
                <w:bCs/>
                <w:sz w:val="22"/>
                <w:szCs w:val="22"/>
                <w:lang w:val="nl-NL"/>
              </w:rPr>
              <w:t>Lợi nhuận (lỗ) phân bổ cho cổ đông sở hữu cổ phiếu phổ thông</w:t>
            </w:r>
          </w:p>
        </w:tc>
        <w:tc>
          <w:tcPr>
            <w:tcW w:w="1800" w:type="dxa"/>
            <w:tcBorders>
              <w:top w:val="single" w:sz="4" w:space="0" w:color="auto"/>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b/>
                <w:bCs/>
                <w:sz w:val="22"/>
                <w:szCs w:val="22"/>
              </w:rPr>
            </w:pPr>
            <w:r>
              <w:rPr>
                <w:rFonts w:ascii="Times New Roman" w:hAnsi="Times New Roman"/>
                <w:b/>
                <w:bCs/>
                <w:sz w:val="22"/>
                <w:szCs w:val="22"/>
              </w:rPr>
              <w:t>-</w:t>
            </w:r>
          </w:p>
        </w:tc>
        <w:tc>
          <w:tcPr>
            <w:tcW w:w="270" w:type="dxa"/>
            <w:tcBorders>
              <w:left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p>
        </w:tc>
        <w:tc>
          <w:tcPr>
            <w:tcW w:w="1804" w:type="dxa"/>
            <w:tcBorders>
              <w:top w:val="single" w:sz="4" w:space="0" w:color="auto"/>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b/>
                <w:bCs/>
                <w:sz w:val="22"/>
                <w:szCs w:val="22"/>
              </w:rPr>
            </w:pPr>
            <w:r>
              <w:rPr>
                <w:rFonts w:ascii="Times New Roman" w:hAnsi="Times New Roman"/>
                <w:b/>
                <w:bCs/>
                <w:sz w:val="22"/>
                <w:szCs w:val="22"/>
              </w:rPr>
              <w:t>-</w:t>
            </w:r>
          </w:p>
        </w:tc>
      </w:tr>
      <w:tr w:rsidR="00366142" w:rsidRPr="00CD486F" w:rsidTr="00A04A18">
        <w:trPr>
          <w:trHeight w:val="412"/>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5112" w:type="dxa"/>
            <w:tcBorders>
              <w:top w:val="nil"/>
              <w:left w:val="nil"/>
              <w:bottom w:val="nil"/>
              <w:right w:val="nil"/>
            </w:tcBorders>
            <w:shd w:val="clear" w:color="auto" w:fill="auto"/>
            <w:vAlign w:val="bottom"/>
            <w:hideMark/>
          </w:tcPr>
          <w:p w:rsidR="00366142" w:rsidRPr="00CD486F" w:rsidRDefault="00366142" w:rsidP="00A04A18">
            <w:pPr>
              <w:rPr>
                <w:rFonts w:ascii="Times New Roman" w:hAnsi="Times New Roman"/>
                <w:sz w:val="22"/>
                <w:szCs w:val="22"/>
              </w:rPr>
            </w:pPr>
            <w:r w:rsidRPr="00CD486F">
              <w:rPr>
                <w:rFonts w:ascii="Times New Roman" w:hAnsi="Times New Roman"/>
                <w:sz w:val="22"/>
                <w:szCs w:val="22"/>
              </w:rPr>
              <w:t>Các khoản điều chỉnh lợi nhuận sau thuế thu nhập doanh nghiệp để tính lợi nhuận phân bổ cho cổ phiếu phổ thông khi xác định lãi suy giảm trên cổ phiếu</w:t>
            </w:r>
          </w:p>
        </w:tc>
        <w:tc>
          <w:tcPr>
            <w:tcW w:w="1800" w:type="dxa"/>
            <w:tcBorders>
              <w:top w:val="nil"/>
              <w:left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r w:rsidRPr="00CD486F">
              <w:rPr>
                <w:rFonts w:ascii="Times New Roman" w:hAnsi="Times New Roman"/>
                <w:sz w:val="22"/>
                <w:szCs w:val="22"/>
              </w:rPr>
              <w:t>-</w:t>
            </w:r>
          </w:p>
        </w:tc>
        <w:tc>
          <w:tcPr>
            <w:tcW w:w="270" w:type="dxa"/>
            <w:tcBorders>
              <w:top w:val="nil"/>
              <w:left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p>
        </w:tc>
        <w:tc>
          <w:tcPr>
            <w:tcW w:w="1804" w:type="dxa"/>
            <w:tcBorders>
              <w:top w:val="nil"/>
              <w:left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r w:rsidRPr="00CD486F">
              <w:rPr>
                <w:rFonts w:ascii="Times New Roman" w:hAnsi="Times New Roman"/>
                <w:sz w:val="22"/>
                <w:szCs w:val="22"/>
              </w:rPr>
              <w:t>-</w:t>
            </w:r>
          </w:p>
        </w:tc>
      </w:tr>
      <w:tr w:rsidR="00366142" w:rsidRPr="00CD486F" w:rsidTr="00A04A18">
        <w:trPr>
          <w:trHeight w:val="412"/>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5112" w:type="dxa"/>
            <w:tcBorders>
              <w:top w:val="nil"/>
              <w:left w:val="nil"/>
              <w:bottom w:val="nil"/>
              <w:right w:val="nil"/>
            </w:tcBorders>
            <w:shd w:val="clear" w:color="auto" w:fill="auto"/>
            <w:vAlign w:val="bottom"/>
            <w:hideMark/>
          </w:tcPr>
          <w:p w:rsidR="00366142" w:rsidRPr="00092F0C" w:rsidRDefault="00366142" w:rsidP="0099002E">
            <w:pPr>
              <w:rPr>
                <w:rFonts w:ascii="Times New Roman" w:hAnsi="Times New Roman"/>
                <w:i/>
                <w:sz w:val="22"/>
                <w:szCs w:val="22"/>
              </w:rPr>
            </w:pPr>
            <w:r w:rsidRPr="00092F0C">
              <w:rPr>
                <w:rFonts w:ascii="Times New Roman" w:hAnsi="Times New Roman"/>
                <w:i/>
                <w:sz w:val="22"/>
                <w:szCs w:val="22"/>
              </w:rPr>
              <w:t xml:space="preserve">Cộng: Tiền lãi sau thuế của trái phiếu chuyển đổi hạch toán vào kết quả kinh doanh trong </w:t>
            </w:r>
            <w:r w:rsidR="0099002E">
              <w:rPr>
                <w:rFonts w:ascii="Times New Roman" w:hAnsi="Times New Roman"/>
                <w:i/>
                <w:sz w:val="22"/>
                <w:szCs w:val="22"/>
                <w:highlight w:val="cyan"/>
              </w:rPr>
              <w:t>năm</w:t>
            </w:r>
          </w:p>
        </w:tc>
        <w:tc>
          <w:tcPr>
            <w:tcW w:w="1800" w:type="dxa"/>
            <w:tcBorders>
              <w:top w:val="nil"/>
              <w:left w:val="nil"/>
              <w:right w:val="nil"/>
            </w:tcBorders>
            <w:shd w:val="clear" w:color="auto" w:fill="auto"/>
            <w:noWrap/>
            <w:vAlign w:val="bottom"/>
            <w:hideMark/>
          </w:tcPr>
          <w:p w:rsidR="00366142" w:rsidRPr="00092F0C" w:rsidRDefault="00366142" w:rsidP="00A04A18">
            <w:pPr>
              <w:jc w:val="right"/>
              <w:rPr>
                <w:rFonts w:ascii="Times New Roman" w:hAnsi="Times New Roman"/>
                <w:i/>
                <w:sz w:val="22"/>
                <w:szCs w:val="22"/>
              </w:rPr>
            </w:pPr>
            <w:r w:rsidRPr="00092F0C">
              <w:rPr>
                <w:rFonts w:ascii="Times New Roman" w:hAnsi="Times New Roman"/>
                <w:i/>
                <w:sz w:val="22"/>
                <w:szCs w:val="22"/>
              </w:rPr>
              <w:t xml:space="preserve">                        -   </w:t>
            </w:r>
          </w:p>
        </w:tc>
        <w:tc>
          <w:tcPr>
            <w:tcW w:w="270" w:type="dxa"/>
            <w:tcBorders>
              <w:top w:val="nil"/>
              <w:left w:val="nil"/>
              <w:right w:val="nil"/>
            </w:tcBorders>
            <w:shd w:val="clear" w:color="auto" w:fill="auto"/>
            <w:noWrap/>
            <w:vAlign w:val="bottom"/>
            <w:hideMark/>
          </w:tcPr>
          <w:p w:rsidR="00366142" w:rsidRPr="00092F0C" w:rsidRDefault="00366142" w:rsidP="00A04A18">
            <w:pPr>
              <w:jc w:val="right"/>
              <w:rPr>
                <w:rFonts w:ascii="Times New Roman" w:hAnsi="Times New Roman"/>
                <w:i/>
                <w:sz w:val="22"/>
                <w:szCs w:val="22"/>
              </w:rPr>
            </w:pPr>
          </w:p>
        </w:tc>
        <w:tc>
          <w:tcPr>
            <w:tcW w:w="1804" w:type="dxa"/>
            <w:tcBorders>
              <w:top w:val="nil"/>
              <w:left w:val="nil"/>
              <w:right w:val="nil"/>
            </w:tcBorders>
            <w:shd w:val="clear" w:color="auto" w:fill="auto"/>
            <w:noWrap/>
            <w:vAlign w:val="bottom"/>
            <w:hideMark/>
          </w:tcPr>
          <w:p w:rsidR="00366142" w:rsidRPr="00092F0C" w:rsidRDefault="00366142" w:rsidP="00A04A18">
            <w:pPr>
              <w:jc w:val="right"/>
              <w:rPr>
                <w:rFonts w:ascii="Times New Roman" w:hAnsi="Times New Roman"/>
                <w:i/>
                <w:sz w:val="22"/>
                <w:szCs w:val="22"/>
              </w:rPr>
            </w:pPr>
            <w:r w:rsidRPr="00092F0C">
              <w:rPr>
                <w:rFonts w:ascii="Times New Roman" w:hAnsi="Times New Roman"/>
                <w:i/>
                <w:sz w:val="22"/>
                <w:szCs w:val="22"/>
              </w:rPr>
              <w:t xml:space="preserve">                      -   </w:t>
            </w:r>
          </w:p>
        </w:tc>
      </w:tr>
      <w:tr w:rsidR="00366142" w:rsidRPr="00CD486F" w:rsidTr="00A04A18">
        <w:trPr>
          <w:trHeight w:val="412"/>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5112" w:type="dxa"/>
            <w:tcBorders>
              <w:top w:val="nil"/>
              <w:left w:val="nil"/>
              <w:bottom w:val="nil"/>
              <w:right w:val="nil"/>
            </w:tcBorders>
            <w:shd w:val="clear" w:color="auto" w:fill="auto"/>
            <w:vAlign w:val="bottom"/>
            <w:hideMark/>
          </w:tcPr>
          <w:p w:rsidR="00366142" w:rsidRPr="00092F0C" w:rsidRDefault="00366142" w:rsidP="00A04A18">
            <w:pPr>
              <w:rPr>
                <w:rFonts w:ascii="Times New Roman" w:hAnsi="Times New Roman"/>
                <w:i/>
                <w:sz w:val="22"/>
                <w:szCs w:val="22"/>
              </w:rPr>
            </w:pPr>
            <w:r w:rsidRPr="00092F0C">
              <w:rPr>
                <w:rFonts w:ascii="Times New Roman" w:hAnsi="Times New Roman"/>
                <w:i/>
                <w:sz w:val="22"/>
                <w:szCs w:val="22"/>
              </w:rPr>
              <w:t>...</w:t>
            </w:r>
          </w:p>
        </w:tc>
        <w:tc>
          <w:tcPr>
            <w:tcW w:w="1800" w:type="dxa"/>
            <w:tcBorders>
              <w:left w:val="nil"/>
              <w:bottom w:val="single" w:sz="4" w:space="0" w:color="auto"/>
              <w:right w:val="nil"/>
            </w:tcBorders>
            <w:shd w:val="clear" w:color="auto" w:fill="auto"/>
            <w:noWrap/>
            <w:vAlign w:val="bottom"/>
            <w:hideMark/>
          </w:tcPr>
          <w:p w:rsidR="00366142" w:rsidRPr="00092F0C" w:rsidRDefault="00366142" w:rsidP="00A04A18">
            <w:pPr>
              <w:jc w:val="right"/>
              <w:rPr>
                <w:rFonts w:ascii="Times New Roman" w:hAnsi="Times New Roman"/>
                <w:i/>
                <w:sz w:val="22"/>
                <w:szCs w:val="22"/>
              </w:rPr>
            </w:pPr>
            <w:r w:rsidRPr="00092F0C">
              <w:rPr>
                <w:rFonts w:ascii="Times New Roman" w:hAnsi="Times New Roman"/>
                <w:i/>
                <w:sz w:val="22"/>
                <w:szCs w:val="22"/>
              </w:rPr>
              <w:t xml:space="preserve">                        -   </w:t>
            </w:r>
          </w:p>
        </w:tc>
        <w:tc>
          <w:tcPr>
            <w:tcW w:w="270" w:type="dxa"/>
            <w:tcBorders>
              <w:left w:val="nil"/>
              <w:right w:val="nil"/>
            </w:tcBorders>
            <w:shd w:val="clear" w:color="auto" w:fill="auto"/>
            <w:noWrap/>
            <w:vAlign w:val="bottom"/>
            <w:hideMark/>
          </w:tcPr>
          <w:p w:rsidR="00366142" w:rsidRPr="00092F0C" w:rsidRDefault="00366142" w:rsidP="00A04A18">
            <w:pPr>
              <w:jc w:val="right"/>
              <w:rPr>
                <w:rFonts w:ascii="Times New Roman" w:hAnsi="Times New Roman"/>
                <w:i/>
                <w:sz w:val="22"/>
                <w:szCs w:val="22"/>
              </w:rPr>
            </w:pPr>
          </w:p>
        </w:tc>
        <w:tc>
          <w:tcPr>
            <w:tcW w:w="1804" w:type="dxa"/>
            <w:tcBorders>
              <w:left w:val="nil"/>
              <w:bottom w:val="single" w:sz="4" w:space="0" w:color="auto"/>
              <w:right w:val="nil"/>
            </w:tcBorders>
            <w:shd w:val="clear" w:color="auto" w:fill="auto"/>
            <w:noWrap/>
            <w:vAlign w:val="bottom"/>
            <w:hideMark/>
          </w:tcPr>
          <w:p w:rsidR="00366142" w:rsidRPr="00092F0C" w:rsidRDefault="00366142" w:rsidP="00A04A18">
            <w:pPr>
              <w:jc w:val="right"/>
              <w:rPr>
                <w:rFonts w:ascii="Times New Roman" w:hAnsi="Times New Roman"/>
                <w:i/>
                <w:sz w:val="22"/>
                <w:szCs w:val="22"/>
              </w:rPr>
            </w:pPr>
            <w:r w:rsidRPr="00092F0C">
              <w:rPr>
                <w:rFonts w:ascii="Times New Roman" w:hAnsi="Times New Roman"/>
                <w:i/>
                <w:sz w:val="22"/>
                <w:szCs w:val="22"/>
              </w:rPr>
              <w:t xml:space="preserve">                      -   </w:t>
            </w:r>
          </w:p>
        </w:tc>
      </w:tr>
      <w:tr w:rsidR="00366142" w:rsidRPr="00CD486F" w:rsidTr="00A04A18">
        <w:trPr>
          <w:trHeight w:val="870"/>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5112" w:type="dxa"/>
            <w:tcBorders>
              <w:top w:val="nil"/>
              <w:left w:val="nil"/>
              <w:bottom w:val="nil"/>
              <w:right w:val="nil"/>
            </w:tcBorders>
            <w:shd w:val="clear" w:color="auto" w:fill="auto"/>
            <w:vAlign w:val="bottom"/>
            <w:hideMark/>
          </w:tcPr>
          <w:p w:rsidR="00366142" w:rsidRPr="00CD486F" w:rsidRDefault="00366142" w:rsidP="00A04A18">
            <w:pPr>
              <w:rPr>
                <w:rFonts w:ascii="Times New Roman" w:hAnsi="Times New Roman"/>
                <w:b/>
                <w:bCs/>
                <w:sz w:val="22"/>
                <w:szCs w:val="22"/>
              </w:rPr>
            </w:pPr>
            <w:r w:rsidRPr="00CD486F">
              <w:rPr>
                <w:rFonts w:ascii="Times New Roman" w:hAnsi="Times New Roman"/>
                <w:b/>
                <w:bCs/>
                <w:sz w:val="22"/>
                <w:szCs w:val="22"/>
              </w:rPr>
              <w:t>Lợi nhuận thuộc cổ đông sở hữu cổ phiếu phổ thông của Công ty được điều chỉnh do ảnh hưởng pha loãng</w:t>
            </w:r>
          </w:p>
        </w:tc>
        <w:tc>
          <w:tcPr>
            <w:tcW w:w="1800" w:type="dxa"/>
            <w:tcBorders>
              <w:top w:val="single" w:sz="4" w:space="0" w:color="auto"/>
              <w:left w:val="nil"/>
              <w:bottom w:val="single" w:sz="4" w:space="0" w:color="auto"/>
              <w:right w:val="nil"/>
            </w:tcBorders>
            <w:shd w:val="clear" w:color="auto" w:fill="auto"/>
            <w:noWrap/>
            <w:vAlign w:val="bottom"/>
            <w:hideMark/>
          </w:tcPr>
          <w:p w:rsidR="00366142" w:rsidRPr="00CD486F" w:rsidRDefault="00366142" w:rsidP="00A04A18">
            <w:pPr>
              <w:jc w:val="right"/>
              <w:rPr>
                <w:rFonts w:ascii="Times New Roman" w:hAnsi="Times New Roman"/>
                <w:b/>
                <w:bCs/>
                <w:sz w:val="22"/>
                <w:szCs w:val="22"/>
              </w:rPr>
            </w:pPr>
            <w:r>
              <w:rPr>
                <w:rFonts w:ascii="Times New Roman" w:hAnsi="Times New Roman"/>
                <w:b/>
                <w:bCs/>
                <w:sz w:val="22"/>
                <w:szCs w:val="22"/>
              </w:rPr>
              <w:t>-</w:t>
            </w:r>
          </w:p>
        </w:tc>
        <w:tc>
          <w:tcPr>
            <w:tcW w:w="270" w:type="dxa"/>
            <w:tcBorders>
              <w:left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p>
        </w:tc>
        <w:tc>
          <w:tcPr>
            <w:tcW w:w="1804" w:type="dxa"/>
            <w:tcBorders>
              <w:top w:val="single" w:sz="4" w:space="0" w:color="auto"/>
              <w:left w:val="nil"/>
              <w:bottom w:val="single" w:sz="4" w:space="0" w:color="auto"/>
              <w:right w:val="nil"/>
            </w:tcBorders>
            <w:shd w:val="clear" w:color="auto" w:fill="auto"/>
            <w:noWrap/>
            <w:vAlign w:val="bottom"/>
            <w:hideMark/>
          </w:tcPr>
          <w:p w:rsidR="00366142" w:rsidRPr="00CD486F" w:rsidRDefault="00366142" w:rsidP="00A04A18">
            <w:pPr>
              <w:jc w:val="right"/>
              <w:rPr>
                <w:rFonts w:ascii="Times New Roman" w:hAnsi="Times New Roman"/>
                <w:b/>
                <w:bCs/>
                <w:sz w:val="22"/>
                <w:szCs w:val="22"/>
              </w:rPr>
            </w:pPr>
            <w:r>
              <w:rPr>
                <w:rFonts w:ascii="Times New Roman" w:hAnsi="Times New Roman"/>
                <w:b/>
                <w:bCs/>
                <w:sz w:val="22"/>
                <w:szCs w:val="22"/>
              </w:rPr>
              <w:t>-</w:t>
            </w:r>
          </w:p>
        </w:tc>
      </w:tr>
      <w:tr w:rsidR="00366142" w:rsidRPr="00CD486F" w:rsidTr="00A04A18">
        <w:trPr>
          <w:trHeight w:val="70"/>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5112"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1800" w:type="dxa"/>
            <w:tcBorders>
              <w:top w:val="single" w:sz="4" w:space="0" w:color="auto"/>
              <w:left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p>
        </w:tc>
        <w:tc>
          <w:tcPr>
            <w:tcW w:w="270" w:type="dxa"/>
            <w:tcBorders>
              <w:left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p>
        </w:tc>
        <w:tc>
          <w:tcPr>
            <w:tcW w:w="1804" w:type="dxa"/>
            <w:tcBorders>
              <w:top w:val="single" w:sz="4" w:space="0" w:color="auto"/>
              <w:left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p>
        </w:tc>
      </w:tr>
      <w:tr w:rsidR="00366142" w:rsidRPr="00CD486F" w:rsidTr="00A04A18">
        <w:trPr>
          <w:trHeight w:val="313"/>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5112"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r w:rsidRPr="00CD486F">
              <w:rPr>
                <w:rFonts w:ascii="Times New Roman" w:hAnsi="Times New Roman"/>
                <w:sz w:val="22"/>
                <w:szCs w:val="22"/>
              </w:rPr>
              <w:t>Số cổ phiếu phổ thông bình quân lưu hành trong kỳ để tính lãi cơ bản trên cổ phiếu</w:t>
            </w:r>
          </w:p>
        </w:tc>
        <w:tc>
          <w:tcPr>
            <w:tcW w:w="1800" w:type="dxa"/>
            <w:tcBorders>
              <w:left w:val="nil"/>
              <w:right w:val="nil"/>
            </w:tcBorders>
            <w:shd w:val="clear" w:color="auto" w:fill="auto"/>
            <w:noWrap/>
            <w:vAlign w:val="bottom"/>
            <w:hideMark/>
          </w:tcPr>
          <w:p w:rsidR="00366142" w:rsidRPr="00CD486F" w:rsidRDefault="00366142" w:rsidP="00A04A18">
            <w:pPr>
              <w:jc w:val="right"/>
              <w:rPr>
                <w:rFonts w:ascii="Times New Roman" w:hAnsi="Times New Roman"/>
                <w:bCs/>
                <w:sz w:val="22"/>
                <w:szCs w:val="22"/>
              </w:rPr>
            </w:pPr>
            <w:r w:rsidRPr="00CD486F">
              <w:rPr>
                <w:rFonts w:ascii="Times New Roman" w:hAnsi="Times New Roman"/>
                <w:bCs/>
                <w:sz w:val="22"/>
                <w:szCs w:val="22"/>
              </w:rPr>
              <w:t>-</w:t>
            </w:r>
          </w:p>
        </w:tc>
        <w:tc>
          <w:tcPr>
            <w:tcW w:w="270" w:type="dxa"/>
            <w:tcBorders>
              <w:left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p>
        </w:tc>
        <w:tc>
          <w:tcPr>
            <w:tcW w:w="1804" w:type="dxa"/>
            <w:tcBorders>
              <w:left w:val="nil"/>
              <w:right w:val="nil"/>
            </w:tcBorders>
            <w:shd w:val="clear" w:color="auto" w:fill="auto"/>
            <w:noWrap/>
            <w:vAlign w:val="bottom"/>
            <w:hideMark/>
          </w:tcPr>
          <w:p w:rsidR="00366142" w:rsidRPr="00CD486F" w:rsidRDefault="00366142" w:rsidP="00A04A18">
            <w:pPr>
              <w:jc w:val="right"/>
              <w:rPr>
                <w:rFonts w:ascii="Times New Roman" w:hAnsi="Times New Roman"/>
                <w:bCs/>
                <w:sz w:val="22"/>
                <w:szCs w:val="22"/>
              </w:rPr>
            </w:pPr>
            <w:r w:rsidRPr="00CD486F">
              <w:rPr>
                <w:rFonts w:ascii="Times New Roman" w:hAnsi="Times New Roman"/>
                <w:bCs/>
                <w:sz w:val="22"/>
                <w:szCs w:val="22"/>
              </w:rPr>
              <w:t>-</w:t>
            </w:r>
          </w:p>
        </w:tc>
      </w:tr>
      <w:tr w:rsidR="00366142" w:rsidRPr="00CD486F" w:rsidTr="00A04A18">
        <w:trPr>
          <w:trHeight w:val="313"/>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5112"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r w:rsidRPr="00CD486F">
              <w:rPr>
                <w:rFonts w:ascii="Times New Roman" w:hAnsi="Times New Roman"/>
                <w:sz w:val="22"/>
                <w:szCs w:val="22"/>
              </w:rPr>
              <w:t xml:space="preserve">Số lượng cổ phiếu phổ thông dự kiến được phát hành thêm                        </w:t>
            </w:r>
          </w:p>
        </w:tc>
        <w:tc>
          <w:tcPr>
            <w:tcW w:w="1800" w:type="dxa"/>
            <w:tcBorders>
              <w:top w:val="nil"/>
              <w:left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r w:rsidRPr="00CD486F">
              <w:rPr>
                <w:rFonts w:ascii="Times New Roman" w:hAnsi="Times New Roman"/>
                <w:sz w:val="22"/>
                <w:szCs w:val="22"/>
              </w:rPr>
              <w:t xml:space="preserve">                        -   </w:t>
            </w:r>
          </w:p>
        </w:tc>
        <w:tc>
          <w:tcPr>
            <w:tcW w:w="270" w:type="dxa"/>
            <w:tcBorders>
              <w:top w:val="nil"/>
              <w:left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p>
        </w:tc>
        <w:tc>
          <w:tcPr>
            <w:tcW w:w="1804" w:type="dxa"/>
            <w:tcBorders>
              <w:top w:val="nil"/>
              <w:left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r w:rsidRPr="00CD486F">
              <w:rPr>
                <w:rFonts w:ascii="Times New Roman" w:hAnsi="Times New Roman"/>
                <w:sz w:val="22"/>
                <w:szCs w:val="22"/>
              </w:rPr>
              <w:t xml:space="preserve">                      -   </w:t>
            </w:r>
          </w:p>
        </w:tc>
      </w:tr>
      <w:tr w:rsidR="00366142" w:rsidRPr="00CD486F" w:rsidTr="00A04A18">
        <w:trPr>
          <w:trHeight w:val="313"/>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5112" w:type="dxa"/>
            <w:tcBorders>
              <w:top w:val="nil"/>
              <w:left w:val="nil"/>
              <w:bottom w:val="nil"/>
              <w:right w:val="nil"/>
            </w:tcBorders>
            <w:shd w:val="clear" w:color="auto" w:fill="auto"/>
            <w:noWrap/>
            <w:vAlign w:val="bottom"/>
            <w:hideMark/>
          </w:tcPr>
          <w:p w:rsidR="00366142" w:rsidRPr="00092F0C" w:rsidRDefault="00366142" w:rsidP="00A04A18">
            <w:pPr>
              <w:rPr>
                <w:rFonts w:ascii="Times New Roman" w:hAnsi="Times New Roman"/>
                <w:i/>
                <w:sz w:val="22"/>
                <w:szCs w:val="22"/>
              </w:rPr>
            </w:pPr>
            <w:r w:rsidRPr="00092F0C">
              <w:rPr>
                <w:rFonts w:ascii="Times New Roman" w:hAnsi="Times New Roman"/>
                <w:i/>
                <w:sz w:val="22"/>
                <w:szCs w:val="22"/>
              </w:rPr>
              <w:t>Cộng: Số l</w:t>
            </w:r>
            <w:r w:rsidRPr="00092F0C">
              <w:rPr>
                <w:rFonts w:ascii="Times New Roman" w:hAnsi="Times New Roman" w:hint="cs"/>
                <w:i/>
                <w:sz w:val="22"/>
                <w:szCs w:val="22"/>
              </w:rPr>
              <w:t>ư</w:t>
            </w:r>
            <w:r w:rsidRPr="00092F0C">
              <w:rPr>
                <w:rFonts w:ascii="Times New Roman" w:hAnsi="Times New Roman"/>
                <w:i/>
                <w:sz w:val="22"/>
                <w:szCs w:val="22"/>
              </w:rPr>
              <w:t>ợng cổ phiếu bình quân do ảnh h</w:t>
            </w:r>
            <w:r w:rsidRPr="00092F0C">
              <w:rPr>
                <w:rFonts w:ascii="Times New Roman" w:hAnsi="Times New Roman" w:hint="cs"/>
                <w:i/>
                <w:sz w:val="22"/>
                <w:szCs w:val="22"/>
              </w:rPr>
              <w:t>ư</w:t>
            </w:r>
            <w:r w:rsidRPr="00092F0C">
              <w:rPr>
                <w:rFonts w:ascii="Times New Roman" w:hAnsi="Times New Roman"/>
                <w:i/>
                <w:sz w:val="22"/>
                <w:szCs w:val="22"/>
              </w:rPr>
              <w:t>ởng của cổ phiếu có thể đ</w:t>
            </w:r>
            <w:r w:rsidRPr="00092F0C">
              <w:rPr>
                <w:rFonts w:ascii="Times New Roman" w:hAnsi="Times New Roman" w:hint="cs"/>
                <w:i/>
                <w:sz w:val="22"/>
                <w:szCs w:val="22"/>
              </w:rPr>
              <w:t>ư</w:t>
            </w:r>
            <w:r w:rsidRPr="00092F0C">
              <w:rPr>
                <w:rFonts w:ascii="Times New Roman" w:hAnsi="Times New Roman"/>
                <w:i/>
                <w:sz w:val="22"/>
                <w:szCs w:val="22"/>
              </w:rPr>
              <w:t>ợc chuyển đổi từ trái phiếu chuyển đổi</w:t>
            </w:r>
          </w:p>
        </w:tc>
        <w:tc>
          <w:tcPr>
            <w:tcW w:w="1800" w:type="dxa"/>
            <w:tcBorders>
              <w:top w:val="nil"/>
              <w:left w:val="nil"/>
              <w:right w:val="nil"/>
            </w:tcBorders>
            <w:shd w:val="clear" w:color="auto" w:fill="auto"/>
            <w:noWrap/>
            <w:vAlign w:val="bottom"/>
            <w:hideMark/>
          </w:tcPr>
          <w:p w:rsidR="00366142" w:rsidRPr="00092F0C" w:rsidRDefault="00366142" w:rsidP="00A04A18">
            <w:pPr>
              <w:jc w:val="right"/>
              <w:rPr>
                <w:rFonts w:ascii="Times New Roman" w:hAnsi="Times New Roman"/>
                <w:i/>
                <w:sz w:val="22"/>
                <w:szCs w:val="22"/>
              </w:rPr>
            </w:pPr>
            <w:r w:rsidRPr="00092F0C">
              <w:rPr>
                <w:rFonts w:ascii="Times New Roman" w:hAnsi="Times New Roman"/>
                <w:i/>
                <w:sz w:val="22"/>
                <w:szCs w:val="22"/>
              </w:rPr>
              <w:t xml:space="preserve">                        -   </w:t>
            </w:r>
          </w:p>
        </w:tc>
        <w:tc>
          <w:tcPr>
            <w:tcW w:w="270" w:type="dxa"/>
            <w:tcBorders>
              <w:top w:val="nil"/>
              <w:left w:val="nil"/>
              <w:right w:val="nil"/>
            </w:tcBorders>
            <w:shd w:val="clear" w:color="auto" w:fill="auto"/>
            <w:noWrap/>
            <w:vAlign w:val="bottom"/>
            <w:hideMark/>
          </w:tcPr>
          <w:p w:rsidR="00366142" w:rsidRPr="00092F0C" w:rsidRDefault="00366142" w:rsidP="00A04A18">
            <w:pPr>
              <w:jc w:val="right"/>
              <w:rPr>
                <w:rFonts w:ascii="Times New Roman" w:hAnsi="Times New Roman"/>
                <w:i/>
                <w:sz w:val="22"/>
                <w:szCs w:val="22"/>
              </w:rPr>
            </w:pPr>
          </w:p>
        </w:tc>
        <w:tc>
          <w:tcPr>
            <w:tcW w:w="1804" w:type="dxa"/>
            <w:tcBorders>
              <w:top w:val="nil"/>
              <w:left w:val="nil"/>
              <w:right w:val="nil"/>
            </w:tcBorders>
            <w:shd w:val="clear" w:color="auto" w:fill="auto"/>
            <w:noWrap/>
            <w:vAlign w:val="bottom"/>
            <w:hideMark/>
          </w:tcPr>
          <w:p w:rsidR="00366142" w:rsidRPr="00092F0C" w:rsidRDefault="00366142" w:rsidP="00A04A18">
            <w:pPr>
              <w:jc w:val="right"/>
              <w:rPr>
                <w:rFonts w:ascii="Times New Roman" w:hAnsi="Times New Roman"/>
                <w:i/>
                <w:sz w:val="22"/>
                <w:szCs w:val="22"/>
              </w:rPr>
            </w:pPr>
            <w:r w:rsidRPr="00092F0C">
              <w:rPr>
                <w:rFonts w:ascii="Times New Roman" w:hAnsi="Times New Roman"/>
                <w:i/>
                <w:sz w:val="22"/>
                <w:szCs w:val="22"/>
              </w:rPr>
              <w:t xml:space="preserve">                      -   </w:t>
            </w:r>
          </w:p>
        </w:tc>
      </w:tr>
      <w:tr w:rsidR="00366142" w:rsidRPr="00CD486F" w:rsidTr="00A04A18">
        <w:trPr>
          <w:trHeight w:val="313"/>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5112" w:type="dxa"/>
            <w:tcBorders>
              <w:top w:val="nil"/>
              <w:left w:val="nil"/>
              <w:bottom w:val="nil"/>
              <w:right w:val="nil"/>
            </w:tcBorders>
            <w:shd w:val="clear" w:color="auto" w:fill="auto"/>
            <w:noWrap/>
            <w:vAlign w:val="bottom"/>
            <w:hideMark/>
          </w:tcPr>
          <w:p w:rsidR="00366142" w:rsidRPr="00092F0C" w:rsidRDefault="00366142" w:rsidP="00A04A18">
            <w:pPr>
              <w:rPr>
                <w:rFonts w:ascii="Times New Roman" w:hAnsi="Times New Roman"/>
                <w:i/>
                <w:sz w:val="22"/>
                <w:szCs w:val="22"/>
              </w:rPr>
            </w:pPr>
            <w:r w:rsidRPr="00092F0C">
              <w:rPr>
                <w:rFonts w:ascii="Times New Roman" w:hAnsi="Times New Roman"/>
                <w:i/>
                <w:sz w:val="22"/>
                <w:szCs w:val="22"/>
              </w:rPr>
              <w:t>...</w:t>
            </w:r>
          </w:p>
        </w:tc>
        <w:tc>
          <w:tcPr>
            <w:tcW w:w="1800" w:type="dxa"/>
            <w:tcBorders>
              <w:left w:val="nil"/>
              <w:bottom w:val="single" w:sz="4" w:space="0" w:color="auto"/>
              <w:right w:val="nil"/>
            </w:tcBorders>
            <w:shd w:val="clear" w:color="auto" w:fill="auto"/>
            <w:noWrap/>
            <w:vAlign w:val="bottom"/>
            <w:hideMark/>
          </w:tcPr>
          <w:p w:rsidR="00366142" w:rsidRPr="00092F0C" w:rsidRDefault="00366142" w:rsidP="00A04A18">
            <w:pPr>
              <w:jc w:val="right"/>
              <w:rPr>
                <w:rFonts w:ascii="Times New Roman" w:hAnsi="Times New Roman"/>
                <w:i/>
                <w:sz w:val="22"/>
                <w:szCs w:val="22"/>
              </w:rPr>
            </w:pPr>
            <w:r w:rsidRPr="00092F0C">
              <w:rPr>
                <w:rFonts w:ascii="Times New Roman" w:hAnsi="Times New Roman"/>
                <w:i/>
                <w:sz w:val="22"/>
                <w:szCs w:val="22"/>
              </w:rPr>
              <w:t xml:space="preserve">                        -   </w:t>
            </w:r>
          </w:p>
        </w:tc>
        <w:tc>
          <w:tcPr>
            <w:tcW w:w="270" w:type="dxa"/>
            <w:tcBorders>
              <w:left w:val="nil"/>
              <w:right w:val="nil"/>
            </w:tcBorders>
            <w:shd w:val="clear" w:color="auto" w:fill="auto"/>
            <w:noWrap/>
            <w:vAlign w:val="bottom"/>
            <w:hideMark/>
          </w:tcPr>
          <w:p w:rsidR="00366142" w:rsidRPr="00092F0C" w:rsidRDefault="00366142" w:rsidP="00A04A18">
            <w:pPr>
              <w:jc w:val="right"/>
              <w:rPr>
                <w:rFonts w:ascii="Times New Roman" w:hAnsi="Times New Roman"/>
                <w:i/>
                <w:sz w:val="22"/>
                <w:szCs w:val="22"/>
              </w:rPr>
            </w:pPr>
          </w:p>
        </w:tc>
        <w:tc>
          <w:tcPr>
            <w:tcW w:w="1804" w:type="dxa"/>
            <w:tcBorders>
              <w:left w:val="nil"/>
              <w:bottom w:val="single" w:sz="4" w:space="0" w:color="auto"/>
              <w:right w:val="nil"/>
            </w:tcBorders>
            <w:shd w:val="clear" w:color="auto" w:fill="auto"/>
            <w:noWrap/>
            <w:vAlign w:val="bottom"/>
            <w:hideMark/>
          </w:tcPr>
          <w:p w:rsidR="00366142" w:rsidRPr="00092F0C" w:rsidRDefault="00366142" w:rsidP="00A04A18">
            <w:pPr>
              <w:jc w:val="right"/>
              <w:rPr>
                <w:rFonts w:ascii="Times New Roman" w:hAnsi="Times New Roman"/>
                <w:i/>
                <w:sz w:val="22"/>
                <w:szCs w:val="22"/>
              </w:rPr>
            </w:pPr>
            <w:r w:rsidRPr="00092F0C">
              <w:rPr>
                <w:rFonts w:ascii="Times New Roman" w:hAnsi="Times New Roman"/>
                <w:i/>
                <w:sz w:val="22"/>
                <w:szCs w:val="22"/>
              </w:rPr>
              <w:t xml:space="preserve">                      -   </w:t>
            </w:r>
          </w:p>
        </w:tc>
      </w:tr>
      <w:tr w:rsidR="00366142" w:rsidRPr="00CD486F" w:rsidTr="00A04A18">
        <w:trPr>
          <w:trHeight w:val="313"/>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5112"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b/>
                <w:sz w:val="22"/>
                <w:szCs w:val="22"/>
              </w:rPr>
            </w:pPr>
            <w:r w:rsidRPr="00CD486F">
              <w:rPr>
                <w:rFonts w:ascii="Times New Roman" w:hAnsi="Times New Roman"/>
                <w:b/>
                <w:sz w:val="22"/>
                <w:szCs w:val="22"/>
              </w:rPr>
              <w:t>Số lượng cổ phiếu bình quân lưu hành đã được điều chỉnh do ảnh hưởng pha loãng</w:t>
            </w:r>
          </w:p>
        </w:tc>
        <w:tc>
          <w:tcPr>
            <w:tcW w:w="1800" w:type="dxa"/>
            <w:tcBorders>
              <w:top w:val="single" w:sz="4" w:space="0" w:color="auto"/>
              <w:left w:val="nil"/>
              <w:bottom w:val="single" w:sz="4" w:space="0" w:color="auto"/>
              <w:right w:val="nil"/>
            </w:tcBorders>
            <w:shd w:val="clear" w:color="auto" w:fill="auto"/>
            <w:noWrap/>
            <w:vAlign w:val="bottom"/>
            <w:hideMark/>
          </w:tcPr>
          <w:p w:rsidR="00366142" w:rsidRPr="00CD486F" w:rsidRDefault="00366142" w:rsidP="00A04A18">
            <w:pPr>
              <w:jc w:val="right"/>
              <w:rPr>
                <w:rFonts w:ascii="Times New Roman" w:hAnsi="Times New Roman"/>
                <w:b/>
                <w:bCs/>
                <w:sz w:val="22"/>
                <w:szCs w:val="22"/>
              </w:rPr>
            </w:pPr>
            <w:r>
              <w:rPr>
                <w:rFonts w:ascii="Times New Roman" w:hAnsi="Times New Roman"/>
                <w:b/>
                <w:bCs/>
                <w:sz w:val="22"/>
                <w:szCs w:val="22"/>
              </w:rPr>
              <w:t>-</w:t>
            </w:r>
          </w:p>
        </w:tc>
        <w:tc>
          <w:tcPr>
            <w:tcW w:w="270" w:type="dxa"/>
            <w:tcBorders>
              <w:left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p>
        </w:tc>
        <w:tc>
          <w:tcPr>
            <w:tcW w:w="1804" w:type="dxa"/>
            <w:tcBorders>
              <w:top w:val="single" w:sz="4" w:space="0" w:color="auto"/>
              <w:left w:val="nil"/>
              <w:bottom w:val="single" w:sz="4" w:space="0" w:color="auto"/>
              <w:right w:val="nil"/>
            </w:tcBorders>
            <w:shd w:val="clear" w:color="auto" w:fill="auto"/>
            <w:noWrap/>
            <w:vAlign w:val="bottom"/>
            <w:hideMark/>
          </w:tcPr>
          <w:p w:rsidR="00366142" w:rsidRPr="00CD486F" w:rsidRDefault="00366142" w:rsidP="00A04A18">
            <w:pPr>
              <w:jc w:val="right"/>
              <w:rPr>
                <w:rFonts w:ascii="Times New Roman" w:hAnsi="Times New Roman"/>
                <w:b/>
                <w:bCs/>
                <w:sz w:val="22"/>
                <w:szCs w:val="22"/>
              </w:rPr>
            </w:pPr>
            <w:r>
              <w:rPr>
                <w:rFonts w:ascii="Times New Roman" w:hAnsi="Times New Roman"/>
                <w:b/>
                <w:bCs/>
                <w:sz w:val="22"/>
                <w:szCs w:val="22"/>
              </w:rPr>
              <w:t>-</w:t>
            </w:r>
          </w:p>
        </w:tc>
      </w:tr>
      <w:tr w:rsidR="00366142" w:rsidRPr="00CD486F" w:rsidTr="00A04A18">
        <w:trPr>
          <w:trHeight w:val="177"/>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5112"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b/>
                <w:sz w:val="22"/>
                <w:szCs w:val="22"/>
              </w:rPr>
            </w:pPr>
          </w:p>
        </w:tc>
        <w:tc>
          <w:tcPr>
            <w:tcW w:w="1800" w:type="dxa"/>
            <w:tcBorders>
              <w:top w:val="single" w:sz="4" w:space="0" w:color="auto"/>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b/>
                <w:sz w:val="22"/>
                <w:szCs w:val="22"/>
              </w:rPr>
            </w:pPr>
          </w:p>
        </w:tc>
        <w:tc>
          <w:tcPr>
            <w:tcW w:w="270" w:type="dxa"/>
            <w:tcBorders>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b/>
                <w:sz w:val="22"/>
                <w:szCs w:val="22"/>
              </w:rPr>
            </w:pPr>
          </w:p>
        </w:tc>
        <w:tc>
          <w:tcPr>
            <w:tcW w:w="1804" w:type="dxa"/>
            <w:tcBorders>
              <w:top w:val="single" w:sz="4" w:space="0" w:color="auto"/>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b/>
                <w:sz w:val="22"/>
                <w:szCs w:val="22"/>
              </w:rPr>
            </w:pPr>
          </w:p>
        </w:tc>
      </w:tr>
      <w:tr w:rsidR="00366142" w:rsidRPr="00CD486F" w:rsidTr="00A04A18">
        <w:trPr>
          <w:trHeight w:val="300"/>
        </w:trPr>
        <w:tc>
          <w:tcPr>
            <w:tcW w:w="288"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sz w:val="22"/>
                <w:szCs w:val="22"/>
              </w:rPr>
            </w:pPr>
          </w:p>
        </w:tc>
        <w:tc>
          <w:tcPr>
            <w:tcW w:w="5112" w:type="dxa"/>
            <w:tcBorders>
              <w:top w:val="nil"/>
              <w:left w:val="nil"/>
              <w:bottom w:val="nil"/>
              <w:right w:val="nil"/>
            </w:tcBorders>
            <w:shd w:val="clear" w:color="auto" w:fill="auto"/>
            <w:noWrap/>
            <w:vAlign w:val="bottom"/>
            <w:hideMark/>
          </w:tcPr>
          <w:p w:rsidR="00366142" w:rsidRPr="00CD486F" w:rsidRDefault="00366142" w:rsidP="00A04A18">
            <w:pPr>
              <w:rPr>
                <w:rFonts w:ascii="Times New Roman" w:hAnsi="Times New Roman"/>
                <w:b/>
                <w:bCs/>
                <w:sz w:val="22"/>
                <w:szCs w:val="22"/>
              </w:rPr>
            </w:pPr>
            <w:r w:rsidRPr="00CD486F">
              <w:rPr>
                <w:rFonts w:ascii="Times New Roman" w:hAnsi="Times New Roman"/>
                <w:b/>
                <w:bCs/>
                <w:sz w:val="22"/>
                <w:szCs w:val="22"/>
              </w:rPr>
              <w:t>Lãi suy giảm trên cổ phiếu</w:t>
            </w:r>
          </w:p>
        </w:tc>
        <w:tc>
          <w:tcPr>
            <w:tcW w:w="1800" w:type="dxa"/>
            <w:tcBorders>
              <w:top w:val="single" w:sz="4" w:space="0" w:color="auto"/>
              <w:left w:val="nil"/>
              <w:bottom w:val="double" w:sz="6" w:space="0" w:color="auto"/>
              <w:right w:val="nil"/>
            </w:tcBorders>
            <w:shd w:val="clear" w:color="auto" w:fill="auto"/>
            <w:noWrap/>
            <w:vAlign w:val="bottom"/>
            <w:hideMark/>
          </w:tcPr>
          <w:p w:rsidR="00366142" w:rsidRPr="00CD486F" w:rsidRDefault="00366142" w:rsidP="00A04A18">
            <w:pPr>
              <w:jc w:val="right"/>
              <w:rPr>
                <w:rFonts w:ascii="Times New Roman" w:hAnsi="Times New Roman"/>
                <w:b/>
                <w:bCs/>
                <w:sz w:val="22"/>
                <w:szCs w:val="22"/>
              </w:rPr>
            </w:pPr>
            <w:r>
              <w:rPr>
                <w:rFonts w:ascii="Times New Roman" w:hAnsi="Times New Roman"/>
                <w:b/>
                <w:bCs/>
                <w:sz w:val="22"/>
                <w:szCs w:val="22"/>
              </w:rPr>
              <w:t>-</w:t>
            </w:r>
          </w:p>
        </w:tc>
        <w:tc>
          <w:tcPr>
            <w:tcW w:w="270" w:type="dxa"/>
            <w:tcBorders>
              <w:top w:val="nil"/>
              <w:left w:val="nil"/>
              <w:bottom w:val="nil"/>
              <w:right w:val="nil"/>
            </w:tcBorders>
            <w:shd w:val="clear" w:color="auto" w:fill="auto"/>
            <w:noWrap/>
            <w:vAlign w:val="bottom"/>
            <w:hideMark/>
          </w:tcPr>
          <w:p w:rsidR="00366142" w:rsidRPr="00CD486F" w:rsidRDefault="00366142" w:rsidP="00A04A18">
            <w:pPr>
              <w:jc w:val="right"/>
              <w:rPr>
                <w:rFonts w:ascii="Times New Roman" w:hAnsi="Times New Roman"/>
                <w:sz w:val="22"/>
                <w:szCs w:val="22"/>
              </w:rPr>
            </w:pPr>
          </w:p>
        </w:tc>
        <w:tc>
          <w:tcPr>
            <w:tcW w:w="1804" w:type="dxa"/>
            <w:tcBorders>
              <w:top w:val="single" w:sz="4" w:space="0" w:color="auto"/>
              <w:left w:val="nil"/>
              <w:bottom w:val="double" w:sz="6" w:space="0" w:color="auto"/>
              <w:right w:val="nil"/>
            </w:tcBorders>
            <w:shd w:val="clear" w:color="auto" w:fill="auto"/>
            <w:noWrap/>
            <w:vAlign w:val="bottom"/>
            <w:hideMark/>
          </w:tcPr>
          <w:p w:rsidR="00366142" w:rsidRPr="00CD486F" w:rsidRDefault="00366142" w:rsidP="00A04A18">
            <w:pPr>
              <w:jc w:val="right"/>
              <w:rPr>
                <w:rFonts w:ascii="Times New Roman" w:hAnsi="Times New Roman"/>
                <w:b/>
                <w:bCs/>
                <w:sz w:val="22"/>
                <w:szCs w:val="22"/>
              </w:rPr>
            </w:pPr>
            <w:r>
              <w:rPr>
                <w:rFonts w:ascii="Times New Roman" w:hAnsi="Times New Roman"/>
                <w:b/>
                <w:bCs/>
                <w:sz w:val="22"/>
                <w:szCs w:val="22"/>
              </w:rPr>
              <w:t>-</w:t>
            </w:r>
          </w:p>
        </w:tc>
      </w:tr>
    </w:tbl>
    <w:p w:rsidR="00366142" w:rsidRPr="001966EA" w:rsidRDefault="00366142" w:rsidP="00366142">
      <w:pPr>
        <w:numPr>
          <w:ilvl w:val="1"/>
          <w:numId w:val="5"/>
        </w:numPr>
        <w:spacing w:before="240" w:after="120"/>
        <w:jc w:val="both"/>
        <w:rPr>
          <w:rFonts w:ascii="Times New Roman" w:hAnsi="Times New Roman"/>
          <w:b/>
          <w:bCs/>
          <w:sz w:val="22"/>
          <w:szCs w:val="22"/>
          <w:lang w:val="en-US"/>
        </w:rPr>
      </w:pPr>
      <w:r w:rsidRPr="001966EA">
        <w:rPr>
          <w:rFonts w:ascii="Times New Roman" w:hAnsi="Times New Roman"/>
          <w:b/>
          <w:bCs/>
          <w:sz w:val="22"/>
          <w:szCs w:val="22"/>
          <w:lang w:val="en-US"/>
        </w:rPr>
        <w:t>Chi phí sản xuất, kinh doanh theo yếu tố</w:t>
      </w:r>
    </w:p>
    <w:tbl>
      <w:tblPr>
        <w:tblW w:w="9180" w:type="dxa"/>
        <w:tblInd w:w="198" w:type="dxa"/>
        <w:tblLook w:val="0000" w:firstRow="0" w:lastRow="0" w:firstColumn="0" w:lastColumn="0" w:noHBand="0" w:noVBand="0"/>
      </w:tblPr>
      <w:tblGrid>
        <w:gridCol w:w="270"/>
        <w:gridCol w:w="5040"/>
        <w:gridCol w:w="1800"/>
        <w:gridCol w:w="249"/>
        <w:gridCol w:w="1821"/>
      </w:tblGrid>
      <w:tr w:rsidR="00824D52" w:rsidRPr="009D3DAB" w:rsidTr="00273832">
        <w:trPr>
          <w:trHeight w:val="300"/>
        </w:trPr>
        <w:tc>
          <w:tcPr>
            <w:tcW w:w="270" w:type="dxa"/>
            <w:tcBorders>
              <w:top w:val="nil"/>
              <w:left w:val="nil"/>
              <w:bottom w:val="nil"/>
              <w:right w:val="nil"/>
            </w:tcBorders>
          </w:tcPr>
          <w:p w:rsidR="00824D52" w:rsidRPr="009D3DAB" w:rsidRDefault="00824D52" w:rsidP="00A04A18">
            <w:pPr>
              <w:rPr>
                <w:rFonts w:ascii="Times New Roman" w:hAnsi="Times New Roman"/>
                <w:sz w:val="22"/>
                <w:szCs w:val="22"/>
                <w:lang w:val="en-US"/>
              </w:rPr>
            </w:pPr>
          </w:p>
        </w:tc>
        <w:tc>
          <w:tcPr>
            <w:tcW w:w="5040" w:type="dxa"/>
            <w:tcBorders>
              <w:top w:val="nil"/>
              <w:left w:val="nil"/>
              <w:bottom w:val="nil"/>
              <w:right w:val="nil"/>
            </w:tcBorders>
            <w:shd w:val="clear" w:color="auto" w:fill="auto"/>
            <w:vAlign w:val="center"/>
          </w:tcPr>
          <w:p w:rsidR="00824D52" w:rsidRPr="009D3DAB" w:rsidRDefault="00824D52" w:rsidP="00A04A18">
            <w:pPr>
              <w:rPr>
                <w:rFonts w:ascii="Times New Roman" w:hAnsi="Times New Roman"/>
                <w:sz w:val="22"/>
                <w:szCs w:val="22"/>
                <w:lang w:val="en-US"/>
              </w:rPr>
            </w:pPr>
          </w:p>
        </w:tc>
        <w:tc>
          <w:tcPr>
            <w:tcW w:w="1800" w:type="dxa"/>
            <w:tcBorders>
              <w:top w:val="nil"/>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49" w:type="dxa"/>
            <w:tcBorders>
              <w:top w:val="nil"/>
              <w:left w:val="nil"/>
              <w:bottom w:val="nil"/>
              <w:right w:val="nil"/>
            </w:tcBorders>
            <w:shd w:val="clear" w:color="auto" w:fill="auto"/>
            <w:vAlign w:val="bottom"/>
          </w:tcPr>
          <w:p w:rsidR="00824D52" w:rsidRPr="00273832" w:rsidRDefault="00824D52" w:rsidP="00824D52">
            <w:pPr>
              <w:jc w:val="right"/>
              <w:rPr>
                <w:rFonts w:ascii="Times New Roman" w:hAnsi="Times New Roman"/>
                <w:sz w:val="22"/>
                <w:szCs w:val="22"/>
              </w:rPr>
            </w:pPr>
          </w:p>
        </w:tc>
        <w:tc>
          <w:tcPr>
            <w:tcW w:w="1821" w:type="dxa"/>
            <w:tcBorders>
              <w:top w:val="nil"/>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9D3DAB" w:rsidTr="00A04A18">
        <w:trPr>
          <w:trHeight w:val="300"/>
        </w:trPr>
        <w:tc>
          <w:tcPr>
            <w:tcW w:w="270" w:type="dxa"/>
            <w:tcBorders>
              <w:top w:val="nil"/>
              <w:left w:val="nil"/>
              <w:bottom w:val="nil"/>
              <w:right w:val="nil"/>
            </w:tcBorders>
          </w:tcPr>
          <w:p w:rsidR="00366142" w:rsidRPr="009D3DAB" w:rsidRDefault="00366142" w:rsidP="00A04A18">
            <w:pPr>
              <w:spacing w:before="20"/>
              <w:rPr>
                <w:rFonts w:ascii="Times New Roman" w:hAnsi="Times New Roman"/>
                <w:sz w:val="22"/>
                <w:szCs w:val="22"/>
                <w:lang w:val="en-US"/>
              </w:rPr>
            </w:pPr>
          </w:p>
        </w:tc>
        <w:tc>
          <w:tcPr>
            <w:tcW w:w="5040" w:type="dxa"/>
            <w:tcBorders>
              <w:top w:val="nil"/>
              <w:left w:val="nil"/>
              <w:bottom w:val="nil"/>
              <w:right w:val="nil"/>
            </w:tcBorders>
            <w:shd w:val="clear" w:color="auto" w:fill="auto"/>
            <w:vAlign w:val="center"/>
          </w:tcPr>
          <w:p w:rsidR="00366142" w:rsidRPr="009D3DAB" w:rsidRDefault="00366142" w:rsidP="00A04A18">
            <w:pPr>
              <w:spacing w:before="20"/>
              <w:rPr>
                <w:rFonts w:ascii="Times New Roman" w:hAnsi="Times New Roman"/>
                <w:sz w:val="22"/>
                <w:szCs w:val="22"/>
                <w:lang w:val="en-US"/>
              </w:rPr>
            </w:pPr>
            <w:r w:rsidRPr="009D3DAB">
              <w:rPr>
                <w:rFonts w:ascii="Times New Roman" w:hAnsi="Times New Roman"/>
                <w:sz w:val="22"/>
                <w:szCs w:val="22"/>
                <w:lang w:val="en-US"/>
              </w:rPr>
              <w:t>Chi phí nguyên liệu, vật liệu</w:t>
            </w:r>
          </w:p>
        </w:tc>
        <w:tc>
          <w:tcPr>
            <w:tcW w:w="1800" w:type="dxa"/>
            <w:tcBorders>
              <w:top w:val="nil"/>
              <w:left w:val="nil"/>
              <w:bottom w:val="nil"/>
              <w:right w:val="nil"/>
            </w:tcBorders>
            <w:shd w:val="clear" w:color="auto" w:fill="auto"/>
            <w:vAlign w:val="bottom"/>
          </w:tcPr>
          <w:p w:rsidR="00366142" w:rsidRPr="0094114C" w:rsidRDefault="00366142" w:rsidP="000274DC">
            <w:pPr>
              <w:ind w:right="-18"/>
              <w:jc w:val="right"/>
              <w:rPr>
                <w:rFonts w:ascii="Times New Roman" w:hAnsi="Times New Roman"/>
                <w:snapToGrid w:val="0"/>
                <w:sz w:val="22"/>
                <w:szCs w:val="22"/>
              </w:rPr>
            </w:pPr>
            <w:r w:rsidRPr="0094114C">
              <w:rPr>
                <w:rFonts w:ascii="Times New Roman" w:hAnsi="Times New Roman"/>
                <w:snapToGrid w:val="0"/>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napToGrid w:val="0"/>
                <w:sz w:val="22"/>
                <w:szCs w:val="22"/>
              </w:rPr>
            </w:pPr>
          </w:p>
        </w:tc>
        <w:tc>
          <w:tcPr>
            <w:tcW w:w="1821" w:type="dxa"/>
            <w:tcBorders>
              <w:top w:val="nil"/>
              <w:left w:val="nil"/>
              <w:bottom w:val="nil"/>
              <w:right w:val="nil"/>
            </w:tcBorders>
            <w:shd w:val="clear" w:color="auto" w:fill="auto"/>
            <w:vAlign w:val="bottom"/>
          </w:tcPr>
          <w:p w:rsidR="00366142" w:rsidRPr="0094114C" w:rsidRDefault="00366142" w:rsidP="000274DC">
            <w:pPr>
              <w:ind w:right="-18"/>
              <w:jc w:val="right"/>
              <w:rPr>
                <w:rFonts w:ascii="Times New Roman" w:hAnsi="Times New Roman"/>
                <w:snapToGrid w:val="0"/>
                <w:sz w:val="22"/>
                <w:szCs w:val="22"/>
              </w:rPr>
            </w:pPr>
            <w:r w:rsidRPr="0094114C">
              <w:rPr>
                <w:rFonts w:ascii="Times New Roman" w:hAnsi="Times New Roman"/>
                <w:snapToGrid w:val="0"/>
                <w:sz w:val="22"/>
                <w:szCs w:val="22"/>
              </w:rPr>
              <w:t>-</w:t>
            </w:r>
          </w:p>
        </w:tc>
      </w:tr>
      <w:tr w:rsidR="00366142" w:rsidRPr="009D3DAB" w:rsidTr="00A04A18">
        <w:trPr>
          <w:trHeight w:val="300"/>
        </w:trPr>
        <w:tc>
          <w:tcPr>
            <w:tcW w:w="270" w:type="dxa"/>
            <w:tcBorders>
              <w:top w:val="nil"/>
              <w:left w:val="nil"/>
              <w:bottom w:val="nil"/>
              <w:right w:val="nil"/>
            </w:tcBorders>
          </w:tcPr>
          <w:p w:rsidR="00366142" w:rsidRPr="009D3DAB" w:rsidRDefault="00366142" w:rsidP="00A04A18">
            <w:pPr>
              <w:spacing w:before="20"/>
              <w:rPr>
                <w:rFonts w:ascii="Times New Roman" w:hAnsi="Times New Roman"/>
                <w:sz w:val="22"/>
                <w:szCs w:val="22"/>
                <w:lang w:val="en-US"/>
              </w:rPr>
            </w:pPr>
          </w:p>
        </w:tc>
        <w:tc>
          <w:tcPr>
            <w:tcW w:w="5040" w:type="dxa"/>
            <w:tcBorders>
              <w:top w:val="nil"/>
              <w:left w:val="nil"/>
              <w:bottom w:val="nil"/>
              <w:right w:val="nil"/>
            </w:tcBorders>
            <w:shd w:val="clear" w:color="auto" w:fill="auto"/>
            <w:vAlign w:val="center"/>
          </w:tcPr>
          <w:p w:rsidR="00366142" w:rsidRPr="009D3DAB" w:rsidRDefault="00366142" w:rsidP="00A04A18">
            <w:pPr>
              <w:spacing w:before="20"/>
              <w:rPr>
                <w:rFonts w:ascii="Times New Roman" w:hAnsi="Times New Roman"/>
                <w:sz w:val="22"/>
                <w:szCs w:val="22"/>
                <w:lang w:val="en-US"/>
              </w:rPr>
            </w:pPr>
            <w:r w:rsidRPr="009D3DAB">
              <w:rPr>
                <w:rFonts w:ascii="Times New Roman" w:hAnsi="Times New Roman"/>
                <w:sz w:val="22"/>
                <w:szCs w:val="22"/>
                <w:lang w:val="en-US"/>
              </w:rPr>
              <w:t>Chi phí nhân công</w:t>
            </w:r>
          </w:p>
        </w:tc>
        <w:tc>
          <w:tcPr>
            <w:tcW w:w="1800" w:type="dxa"/>
            <w:tcBorders>
              <w:top w:val="nil"/>
              <w:left w:val="nil"/>
              <w:bottom w:val="nil"/>
              <w:right w:val="nil"/>
            </w:tcBorders>
            <w:shd w:val="clear" w:color="auto" w:fill="auto"/>
            <w:vAlign w:val="bottom"/>
          </w:tcPr>
          <w:p w:rsidR="00366142" w:rsidRPr="0094114C" w:rsidRDefault="00366142" w:rsidP="000274DC">
            <w:pPr>
              <w:ind w:right="-18"/>
              <w:jc w:val="right"/>
              <w:rPr>
                <w:rFonts w:ascii="Times New Roman" w:hAnsi="Times New Roman"/>
                <w:snapToGrid w:val="0"/>
                <w:sz w:val="22"/>
                <w:szCs w:val="22"/>
              </w:rPr>
            </w:pPr>
            <w:r w:rsidRPr="0094114C">
              <w:rPr>
                <w:rFonts w:ascii="Times New Roman" w:hAnsi="Times New Roman"/>
                <w:snapToGrid w:val="0"/>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napToGrid w:val="0"/>
                <w:sz w:val="22"/>
                <w:szCs w:val="22"/>
              </w:rPr>
            </w:pPr>
          </w:p>
        </w:tc>
        <w:tc>
          <w:tcPr>
            <w:tcW w:w="1821" w:type="dxa"/>
            <w:tcBorders>
              <w:top w:val="nil"/>
              <w:left w:val="nil"/>
              <w:bottom w:val="nil"/>
              <w:right w:val="nil"/>
            </w:tcBorders>
            <w:shd w:val="clear" w:color="auto" w:fill="auto"/>
            <w:vAlign w:val="bottom"/>
          </w:tcPr>
          <w:p w:rsidR="00366142" w:rsidRPr="0094114C" w:rsidRDefault="00366142" w:rsidP="000274DC">
            <w:pPr>
              <w:ind w:right="-18"/>
              <w:jc w:val="right"/>
              <w:rPr>
                <w:rFonts w:ascii="Times New Roman" w:hAnsi="Times New Roman"/>
                <w:snapToGrid w:val="0"/>
                <w:sz w:val="22"/>
                <w:szCs w:val="22"/>
              </w:rPr>
            </w:pPr>
            <w:r w:rsidRPr="0094114C">
              <w:rPr>
                <w:rFonts w:ascii="Times New Roman" w:hAnsi="Times New Roman"/>
                <w:snapToGrid w:val="0"/>
                <w:sz w:val="22"/>
                <w:szCs w:val="22"/>
              </w:rPr>
              <w:t>-</w:t>
            </w:r>
          </w:p>
        </w:tc>
      </w:tr>
      <w:tr w:rsidR="00366142" w:rsidRPr="009D3DAB" w:rsidTr="00A04A18">
        <w:trPr>
          <w:trHeight w:val="300"/>
        </w:trPr>
        <w:tc>
          <w:tcPr>
            <w:tcW w:w="270" w:type="dxa"/>
            <w:tcBorders>
              <w:top w:val="nil"/>
              <w:left w:val="nil"/>
              <w:bottom w:val="nil"/>
              <w:right w:val="nil"/>
            </w:tcBorders>
          </w:tcPr>
          <w:p w:rsidR="00366142" w:rsidRPr="009D3DAB" w:rsidRDefault="00366142" w:rsidP="00A04A18">
            <w:pPr>
              <w:spacing w:before="20"/>
              <w:rPr>
                <w:rFonts w:ascii="Times New Roman" w:hAnsi="Times New Roman"/>
                <w:sz w:val="22"/>
                <w:szCs w:val="22"/>
                <w:lang w:val="en-US"/>
              </w:rPr>
            </w:pPr>
          </w:p>
        </w:tc>
        <w:tc>
          <w:tcPr>
            <w:tcW w:w="5040" w:type="dxa"/>
            <w:tcBorders>
              <w:top w:val="nil"/>
              <w:left w:val="nil"/>
              <w:bottom w:val="nil"/>
              <w:right w:val="nil"/>
            </w:tcBorders>
            <w:shd w:val="clear" w:color="auto" w:fill="auto"/>
            <w:vAlign w:val="center"/>
          </w:tcPr>
          <w:p w:rsidR="00366142" w:rsidRPr="009D3DAB" w:rsidRDefault="00366142" w:rsidP="00A04A18">
            <w:pPr>
              <w:spacing w:before="20"/>
              <w:rPr>
                <w:rFonts w:ascii="Times New Roman" w:hAnsi="Times New Roman"/>
                <w:sz w:val="22"/>
                <w:szCs w:val="22"/>
                <w:lang w:val="en-US"/>
              </w:rPr>
            </w:pPr>
            <w:r w:rsidRPr="009D3DAB">
              <w:rPr>
                <w:rFonts w:ascii="Times New Roman" w:hAnsi="Times New Roman"/>
                <w:sz w:val="22"/>
                <w:szCs w:val="22"/>
                <w:lang w:val="en-US"/>
              </w:rPr>
              <w:t>Chi phí khấu hao tài sản cố định</w:t>
            </w:r>
          </w:p>
        </w:tc>
        <w:tc>
          <w:tcPr>
            <w:tcW w:w="1800" w:type="dxa"/>
            <w:tcBorders>
              <w:top w:val="nil"/>
              <w:left w:val="nil"/>
              <w:bottom w:val="nil"/>
              <w:right w:val="nil"/>
            </w:tcBorders>
            <w:shd w:val="clear" w:color="auto" w:fill="auto"/>
            <w:vAlign w:val="bottom"/>
          </w:tcPr>
          <w:p w:rsidR="00366142" w:rsidRPr="0094114C" w:rsidRDefault="00366142" w:rsidP="000274DC">
            <w:pPr>
              <w:ind w:right="-18"/>
              <w:jc w:val="right"/>
              <w:rPr>
                <w:rFonts w:ascii="Times New Roman" w:hAnsi="Times New Roman"/>
                <w:snapToGrid w:val="0"/>
                <w:sz w:val="22"/>
                <w:szCs w:val="22"/>
              </w:rPr>
            </w:pPr>
            <w:r w:rsidRPr="0094114C">
              <w:rPr>
                <w:rFonts w:ascii="Times New Roman" w:hAnsi="Times New Roman"/>
                <w:snapToGrid w:val="0"/>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napToGrid w:val="0"/>
                <w:sz w:val="22"/>
                <w:szCs w:val="22"/>
              </w:rPr>
            </w:pPr>
          </w:p>
        </w:tc>
        <w:tc>
          <w:tcPr>
            <w:tcW w:w="1821" w:type="dxa"/>
            <w:tcBorders>
              <w:top w:val="nil"/>
              <w:left w:val="nil"/>
              <w:bottom w:val="nil"/>
              <w:right w:val="nil"/>
            </w:tcBorders>
            <w:shd w:val="clear" w:color="auto" w:fill="auto"/>
            <w:vAlign w:val="bottom"/>
          </w:tcPr>
          <w:p w:rsidR="00366142" w:rsidRPr="0094114C" w:rsidRDefault="00366142" w:rsidP="000274DC">
            <w:pPr>
              <w:ind w:right="-18"/>
              <w:jc w:val="right"/>
              <w:rPr>
                <w:rFonts w:ascii="Times New Roman" w:hAnsi="Times New Roman"/>
                <w:snapToGrid w:val="0"/>
                <w:sz w:val="22"/>
                <w:szCs w:val="22"/>
              </w:rPr>
            </w:pPr>
            <w:r w:rsidRPr="0094114C">
              <w:rPr>
                <w:rFonts w:ascii="Times New Roman" w:hAnsi="Times New Roman"/>
                <w:snapToGrid w:val="0"/>
                <w:sz w:val="22"/>
                <w:szCs w:val="22"/>
              </w:rPr>
              <w:t>-</w:t>
            </w:r>
          </w:p>
        </w:tc>
      </w:tr>
      <w:tr w:rsidR="00366142" w:rsidRPr="009D3DAB" w:rsidTr="00A04A18">
        <w:trPr>
          <w:trHeight w:val="300"/>
        </w:trPr>
        <w:tc>
          <w:tcPr>
            <w:tcW w:w="270" w:type="dxa"/>
            <w:tcBorders>
              <w:top w:val="nil"/>
              <w:left w:val="nil"/>
              <w:bottom w:val="nil"/>
              <w:right w:val="nil"/>
            </w:tcBorders>
          </w:tcPr>
          <w:p w:rsidR="00366142" w:rsidRPr="009D3DAB" w:rsidRDefault="00366142" w:rsidP="00A04A18">
            <w:pPr>
              <w:spacing w:before="20"/>
              <w:rPr>
                <w:rFonts w:ascii="Times New Roman" w:hAnsi="Times New Roman"/>
                <w:sz w:val="22"/>
                <w:szCs w:val="22"/>
                <w:lang w:val="en-US"/>
              </w:rPr>
            </w:pPr>
          </w:p>
        </w:tc>
        <w:tc>
          <w:tcPr>
            <w:tcW w:w="5040" w:type="dxa"/>
            <w:tcBorders>
              <w:top w:val="nil"/>
              <w:left w:val="nil"/>
              <w:bottom w:val="nil"/>
              <w:right w:val="nil"/>
            </w:tcBorders>
            <w:shd w:val="clear" w:color="auto" w:fill="auto"/>
            <w:vAlign w:val="center"/>
          </w:tcPr>
          <w:p w:rsidR="00366142" w:rsidRPr="009D3DAB" w:rsidRDefault="00366142" w:rsidP="00A04A18">
            <w:pPr>
              <w:spacing w:before="20"/>
              <w:rPr>
                <w:rFonts w:ascii="Times New Roman" w:hAnsi="Times New Roman"/>
                <w:sz w:val="22"/>
                <w:szCs w:val="22"/>
                <w:lang w:val="en-US"/>
              </w:rPr>
            </w:pPr>
            <w:r w:rsidRPr="009D3DAB">
              <w:rPr>
                <w:rFonts w:ascii="Times New Roman" w:hAnsi="Times New Roman"/>
                <w:sz w:val="22"/>
                <w:szCs w:val="22"/>
                <w:lang w:val="en-US"/>
              </w:rPr>
              <w:t>Chi phí dịch vụ mua ngoài</w:t>
            </w:r>
          </w:p>
        </w:tc>
        <w:tc>
          <w:tcPr>
            <w:tcW w:w="1800" w:type="dxa"/>
            <w:tcBorders>
              <w:top w:val="nil"/>
              <w:left w:val="nil"/>
              <w:bottom w:val="nil"/>
              <w:right w:val="nil"/>
            </w:tcBorders>
            <w:shd w:val="clear" w:color="auto" w:fill="auto"/>
            <w:vAlign w:val="bottom"/>
          </w:tcPr>
          <w:p w:rsidR="00366142" w:rsidRPr="0094114C" w:rsidRDefault="00366142" w:rsidP="000274DC">
            <w:pPr>
              <w:ind w:right="-18"/>
              <w:jc w:val="right"/>
              <w:rPr>
                <w:rFonts w:ascii="Times New Roman" w:hAnsi="Times New Roman"/>
                <w:snapToGrid w:val="0"/>
                <w:sz w:val="22"/>
                <w:szCs w:val="22"/>
              </w:rPr>
            </w:pPr>
            <w:r w:rsidRPr="0094114C">
              <w:rPr>
                <w:rFonts w:ascii="Times New Roman" w:hAnsi="Times New Roman"/>
                <w:snapToGrid w:val="0"/>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napToGrid w:val="0"/>
                <w:sz w:val="22"/>
                <w:szCs w:val="22"/>
              </w:rPr>
            </w:pPr>
          </w:p>
        </w:tc>
        <w:tc>
          <w:tcPr>
            <w:tcW w:w="1821" w:type="dxa"/>
            <w:tcBorders>
              <w:top w:val="nil"/>
              <w:left w:val="nil"/>
              <w:bottom w:val="nil"/>
              <w:right w:val="nil"/>
            </w:tcBorders>
            <w:shd w:val="clear" w:color="auto" w:fill="auto"/>
            <w:vAlign w:val="bottom"/>
          </w:tcPr>
          <w:p w:rsidR="00366142" w:rsidRPr="0094114C" w:rsidRDefault="00366142" w:rsidP="000274DC">
            <w:pPr>
              <w:ind w:right="-18"/>
              <w:jc w:val="right"/>
              <w:rPr>
                <w:rFonts w:ascii="Times New Roman" w:hAnsi="Times New Roman"/>
                <w:snapToGrid w:val="0"/>
                <w:sz w:val="22"/>
                <w:szCs w:val="22"/>
              </w:rPr>
            </w:pPr>
            <w:r w:rsidRPr="0094114C">
              <w:rPr>
                <w:rFonts w:ascii="Times New Roman" w:hAnsi="Times New Roman"/>
                <w:snapToGrid w:val="0"/>
                <w:sz w:val="22"/>
                <w:szCs w:val="22"/>
              </w:rPr>
              <w:t>-</w:t>
            </w:r>
          </w:p>
        </w:tc>
      </w:tr>
      <w:tr w:rsidR="00366142" w:rsidRPr="009D3DAB" w:rsidTr="00A04A18">
        <w:trPr>
          <w:trHeight w:val="300"/>
        </w:trPr>
        <w:tc>
          <w:tcPr>
            <w:tcW w:w="270" w:type="dxa"/>
            <w:tcBorders>
              <w:top w:val="nil"/>
              <w:left w:val="nil"/>
              <w:bottom w:val="nil"/>
              <w:right w:val="nil"/>
            </w:tcBorders>
          </w:tcPr>
          <w:p w:rsidR="00366142" w:rsidRPr="009D3DAB" w:rsidRDefault="00366142" w:rsidP="00A04A18">
            <w:pPr>
              <w:spacing w:before="20"/>
              <w:rPr>
                <w:rFonts w:ascii="Times New Roman" w:hAnsi="Times New Roman"/>
                <w:sz w:val="22"/>
                <w:szCs w:val="22"/>
                <w:lang w:val="en-US"/>
              </w:rPr>
            </w:pPr>
          </w:p>
        </w:tc>
        <w:tc>
          <w:tcPr>
            <w:tcW w:w="5040" w:type="dxa"/>
            <w:tcBorders>
              <w:top w:val="nil"/>
              <w:left w:val="nil"/>
              <w:bottom w:val="nil"/>
              <w:right w:val="nil"/>
            </w:tcBorders>
            <w:shd w:val="clear" w:color="auto" w:fill="auto"/>
            <w:vAlign w:val="center"/>
          </w:tcPr>
          <w:p w:rsidR="00366142" w:rsidRPr="009D3DAB" w:rsidRDefault="00366142" w:rsidP="00A04A18">
            <w:pPr>
              <w:spacing w:before="20"/>
              <w:rPr>
                <w:rFonts w:ascii="Times New Roman" w:hAnsi="Times New Roman"/>
                <w:sz w:val="22"/>
                <w:szCs w:val="22"/>
                <w:lang w:val="en-US"/>
              </w:rPr>
            </w:pPr>
            <w:r w:rsidRPr="009D3DAB">
              <w:rPr>
                <w:rFonts w:ascii="Times New Roman" w:hAnsi="Times New Roman"/>
                <w:sz w:val="22"/>
                <w:szCs w:val="22"/>
                <w:lang w:val="en-US"/>
              </w:rPr>
              <w:t>Chi phí khác bằng tiền</w:t>
            </w:r>
          </w:p>
        </w:tc>
        <w:tc>
          <w:tcPr>
            <w:tcW w:w="1800" w:type="dxa"/>
            <w:tcBorders>
              <w:top w:val="nil"/>
              <w:left w:val="nil"/>
              <w:bottom w:val="nil"/>
              <w:right w:val="nil"/>
            </w:tcBorders>
            <w:shd w:val="clear" w:color="auto" w:fill="auto"/>
            <w:vAlign w:val="bottom"/>
          </w:tcPr>
          <w:p w:rsidR="00366142" w:rsidRPr="0094114C" w:rsidRDefault="00366142" w:rsidP="000274DC">
            <w:pPr>
              <w:ind w:right="-18"/>
              <w:jc w:val="right"/>
              <w:rPr>
                <w:rFonts w:ascii="Times New Roman" w:hAnsi="Times New Roman"/>
                <w:snapToGrid w:val="0"/>
                <w:sz w:val="22"/>
                <w:szCs w:val="22"/>
              </w:rPr>
            </w:pPr>
            <w:r w:rsidRPr="0094114C">
              <w:rPr>
                <w:rFonts w:ascii="Times New Roman" w:hAnsi="Times New Roman"/>
                <w:snapToGrid w:val="0"/>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snapToGrid w:val="0"/>
                <w:sz w:val="22"/>
                <w:szCs w:val="22"/>
              </w:rPr>
            </w:pPr>
          </w:p>
        </w:tc>
        <w:tc>
          <w:tcPr>
            <w:tcW w:w="1821" w:type="dxa"/>
            <w:tcBorders>
              <w:top w:val="nil"/>
              <w:left w:val="nil"/>
              <w:bottom w:val="nil"/>
              <w:right w:val="nil"/>
            </w:tcBorders>
            <w:shd w:val="clear" w:color="auto" w:fill="auto"/>
            <w:vAlign w:val="bottom"/>
          </w:tcPr>
          <w:p w:rsidR="00366142" w:rsidRPr="0094114C" w:rsidRDefault="00366142" w:rsidP="000274DC">
            <w:pPr>
              <w:ind w:right="-18"/>
              <w:jc w:val="right"/>
              <w:rPr>
                <w:rFonts w:ascii="Times New Roman" w:hAnsi="Times New Roman"/>
                <w:snapToGrid w:val="0"/>
                <w:sz w:val="22"/>
                <w:szCs w:val="22"/>
              </w:rPr>
            </w:pPr>
            <w:r w:rsidRPr="0094114C">
              <w:rPr>
                <w:rFonts w:ascii="Times New Roman" w:hAnsi="Times New Roman"/>
                <w:snapToGrid w:val="0"/>
                <w:sz w:val="22"/>
                <w:szCs w:val="22"/>
              </w:rPr>
              <w:t>-</w:t>
            </w:r>
          </w:p>
        </w:tc>
      </w:tr>
      <w:tr w:rsidR="00366142" w:rsidRPr="009D3DAB" w:rsidTr="00A04A18">
        <w:trPr>
          <w:trHeight w:val="315"/>
        </w:trPr>
        <w:tc>
          <w:tcPr>
            <w:tcW w:w="270" w:type="dxa"/>
            <w:tcBorders>
              <w:top w:val="nil"/>
              <w:left w:val="nil"/>
              <w:bottom w:val="nil"/>
              <w:right w:val="nil"/>
            </w:tcBorders>
          </w:tcPr>
          <w:p w:rsidR="00366142" w:rsidRPr="009D3DAB" w:rsidRDefault="00366142" w:rsidP="00A04A18">
            <w:pPr>
              <w:rPr>
                <w:rFonts w:ascii="Times New Roman" w:hAnsi="Times New Roman"/>
                <w:b/>
                <w:bCs/>
                <w:sz w:val="22"/>
                <w:szCs w:val="22"/>
                <w:lang w:val="en-US"/>
              </w:rPr>
            </w:pPr>
          </w:p>
        </w:tc>
        <w:tc>
          <w:tcPr>
            <w:tcW w:w="5040" w:type="dxa"/>
            <w:tcBorders>
              <w:top w:val="nil"/>
              <w:left w:val="nil"/>
              <w:bottom w:val="nil"/>
              <w:right w:val="nil"/>
            </w:tcBorders>
            <w:shd w:val="clear" w:color="auto" w:fill="auto"/>
            <w:vAlign w:val="center"/>
          </w:tcPr>
          <w:p w:rsidR="00366142" w:rsidRPr="009D3DAB" w:rsidRDefault="00366142" w:rsidP="00A04A18">
            <w:pPr>
              <w:rPr>
                <w:rFonts w:ascii="Times New Roman" w:hAnsi="Times New Roman"/>
                <w:b/>
                <w:bCs/>
                <w:sz w:val="22"/>
                <w:szCs w:val="22"/>
                <w:lang w:val="en-US"/>
              </w:rPr>
            </w:pPr>
            <w:r w:rsidRPr="009D3DAB">
              <w:rPr>
                <w:rFonts w:ascii="Times New Roman" w:hAnsi="Times New Roman"/>
                <w:b/>
                <w:bCs/>
                <w:sz w:val="22"/>
                <w:szCs w:val="22"/>
                <w:lang w:val="en-US"/>
              </w:rPr>
              <w:t>Cộng</w:t>
            </w:r>
          </w:p>
        </w:tc>
        <w:tc>
          <w:tcPr>
            <w:tcW w:w="1800" w:type="dxa"/>
            <w:tcBorders>
              <w:top w:val="single" w:sz="4" w:space="0" w:color="auto"/>
              <w:left w:val="nil"/>
              <w:bottom w:val="double" w:sz="6" w:space="0" w:color="auto"/>
              <w:right w:val="nil"/>
            </w:tcBorders>
            <w:shd w:val="clear" w:color="auto" w:fill="auto"/>
            <w:vAlign w:val="bottom"/>
          </w:tcPr>
          <w:p w:rsidR="00366142" w:rsidRPr="0094114C" w:rsidRDefault="00366142" w:rsidP="000274DC">
            <w:pPr>
              <w:ind w:right="-18"/>
              <w:jc w:val="right"/>
              <w:rPr>
                <w:rFonts w:ascii="Times New Roman" w:hAnsi="Times New Roman"/>
                <w:b/>
                <w:snapToGrid w:val="0"/>
                <w:sz w:val="22"/>
                <w:szCs w:val="22"/>
              </w:rPr>
            </w:pPr>
            <w:r w:rsidRPr="0094114C">
              <w:rPr>
                <w:rFonts w:ascii="Times New Roman" w:hAnsi="Times New Roman"/>
                <w:b/>
                <w:snapToGrid w:val="0"/>
                <w:sz w:val="22"/>
                <w:szCs w:val="22"/>
              </w:rPr>
              <w:t>-</w:t>
            </w:r>
          </w:p>
        </w:tc>
        <w:tc>
          <w:tcPr>
            <w:tcW w:w="249" w:type="dxa"/>
            <w:tcBorders>
              <w:top w:val="nil"/>
              <w:left w:val="nil"/>
              <w:bottom w:val="nil"/>
              <w:right w:val="nil"/>
            </w:tcBorders>
            <w:shd w:val="clear" w:color="auto" w:fill="auto"/>
            <w:vAlign w:val="bottom"/>
          </w:tcPr>
          <w:p w:rsidR="00366142" w:rsidRPr="0094114C" w:rsidRDefault="00366142" w:rsidP="00A04A18">
            <w:pPr>
              <w:jc w:val="right"/>
              <w:rPr>
                <w:rFonts w:ascii="Times New Roman" w:hAnsi="Times New Roman"/>
                <w:b/>
                <w:snapToGrid w:val="0"/>
                <w:sz w:val="22"/>
                <w:szCs w:val="22"/>
              </w:rPr>
            </w:pPr>
          </w:p>
        </w:tc>
        <w:tc>
          <w:tcPr>
            <w:tcW w:w="1821" w:type="dxa"/>
            <w:tcBorders>
              <w:top w:val="single" w:sz="4" w:space="0" w:color="auto"/>
              <w:left w:val="nil"/>
              <w:bottom w:val="double" w:sz="6" w:space="0" w:color="auto"/>
              <w:right w:val="nil"/>
            </w:tcBorders>
            <w:shd w:val="clear" w:color="auto" w:fill="auto"/>
            <w:vAlign w:val="bottom"/>
          </w:tcPr>
          <w:p w:rsidR="00366142" w:rsidRPr="0094114C" w:rsidRDefault="00366142" w:rsidP="000274DC">
            <w:pPr>
              <w:ind w:right="-18"/>
              <w:jc w:val="right"/>
              <w:rPr>
                <w:rFonts w:ascii="Times New Roman" w:hAnsi="Times New Roman"/>
                <w:b/>
                <w:snapToGrid w:val="0"/>
                <w:sz w:val="22"/>
                <w:szCs w:val="22"/>
              </w:rPr>
            </w:pPr>
            <w:r w:rsidRPr="0094114C">
              <w:rPr>
                <w:rFonts w:ascii="Times New Roman" w:hAnsi="Times New Roman"/>
                <w:b/>
                <w:snapToGrid w:val="0"/>
                <w:sz w:val="22"/>
                <w:szCs w:val="22"/>
              </w:rPr>
              <w:t>-</w:t>
            </w:r>
          </w:p>
        </w:tc>
      </w:tr>
    </w:tbl>
    <w:p w:rsidR="00366142" w:rsidRPr="00EA1C9C" w:rsidRDefault="00366142" w:rsidP="00440C4E">
      <w:pPr>
        <w:numPr>
          <w:ilvl w:val="0"/>
          <w:numId w:val="5"/>
        </w:numPr>
        <w:tabs>
          <w:tab w:val="clear" w:pos="720"/>
          <w:tab w:val="num" w:pos="450"/>
        </w:tabs>
        <w:spacing w:before="240"/>
        <w:ind w:left="446" w:hanging="158"/>
        <w:jc w:val="both"/>
        <w:rPr>
          <w:rFonts w:ascii="Times New Roman" w:hAnsi="Times New Roman"/>
          <w:b/>
          <w:bCs/>
          <w:sz w:val="22"/>
          <w:szCs w:val="22"/>
          <w:lang w:val="nl-NL"/>
        </w:rPr>
      </w:pPr>
      <w:r w:rsidRPr="00EA1C9C">
        <w:rPr>
          <w:rFonts w:ascii="Times New Roman" w:hAnsi="Times New Roman"/>
          <w:b/>
          <w:bCs/>
          <w:sz w:val="22"/>
          <w:szCs w:val="22"/>
          <w:lang w:val="nl-NL"/>
        </w:rPr>
        <w:t>THÔNG TIN BỔ SUNG CHO CÁC KHOẢN MỤC TRÌNH BÀY TRONG BÁO CÁO LƯU CHUYỂN TIỀN TỆ</w:t>
      </w:r>
      <w:r>
        <w:rPr>
          <w:rFonts w:ascii="Times New Roman" w:hAnsi="Times New Roman"/>
          <w:b/>
          <w:bCs/>
          <w:sz w:val="22"/>
          <w:szCs w:val="22"/>
          <w:lang w:val="nl-NL"/>
        </w:rPr>
        <w:t xml:space="preserve"> </w:t>
      </w:r>
    </w:p>
    <w:p w:rsidR="00366142" w:rsidRDefault="00366142" w:rsidP="006B7A07">
      <w:pPr>
        <w:numPr>
          <w:ilvl w:val="1"/>
          <w:numId w:val="5"/>
        </w:numPr>
        <w:spacing w:before="240" w:after="120"/>
        <w:ind w:left="475"/>
        <w:jc w:val="both"/>
        <w:rPr>
          <w:rFonts w:ascii="Times New Roman" w:hAnsi="Times New Roman"/>
          <w:b/>
          <w:bCs/>
          <w:sz w:val="22"/>
          <w:szCs w:val="22"/>
          <w:lang w:val="nl-NL"/>
        </w:rPr>
      </w:pPr>
      <w:r w:rsidRPr="00D365A5">
        <w:rPr>
          <w:rFonts w:ascii="Times New Roman" w:hAnsi="Times New Roman"/>
          <w:b/>
          <w:bCs/>
          <w:sz w:val="22"/>
          <w:szCs w:val="22"/>
          <w:lang w:val="nl-NL"/>
        </w:rPr>
        <w:t xml:space="preserve">Các giao dịch không bằng tiền không ảnh hưởng đến sự lưu chuyển tiền tệ trong </w:t>
      </w:r>
      <w:r w:rsidR="0099002E">
        <w:rPr>
          <w:rFonts w:ascii="Times New Roman" w:hAnsi="Times New Roman"/>
          <w:b/>
          <w:bCs/>
          <w:sz w:val="22"/>
          <w:szCs w:val="22"/>
          <w:highlight w:val="cyan"/>
          <w:lang w:val="nl-NL"/>
        </w:rPr>
        <w:t>năm</w:t>
      </w:r>
      <w:r w:rsidRPr="00D365A5">
        <w:rPr>
          <w:rFonts w:ascii="Times New Roman" w:hAnsi="Times New Roman"/>
          <w:b/>
          <w:bCs/>
          <w:sz w:val="22"/>
          <w:szCs w:val="22"/>
          <w:lang w:val="nl-NL"/>
        </w:rPr>
        <w:t xml:space="preserve"> nên không được trình bày trên Báo cáo lưu chuyển tiền tệ</w:t>
      </w:r>
      <w:r>
        <w:rPr>
          <w:rFonts w:ascii="Times New Roman" w:hAnsi="Times New Roman"/>
          <w:b/>
          <w:bCs/>
          <w:sz w:val="22"/>
          <w:szCs w:val="22"/>
          <w:lang w:val="nl-NL"/>
        </w:rPr>
        <w:t xml:space="preserve"> </w:t>
      </w:r>
    </w:p>
    <w:tbl>
      <w:tblPr>
        <w:tblW w:w="9270" w:type="dxa"/>
        <w:tblInd w:w="198" w:type="dxa"/>
        <w:tblLook w:val="0000" w:firstRow="0" w:lastRow="0" w:firstColumn="0" w:lastColumn="0" w:noHBand="0" w:noVBand="0"/>
      </w:tblPr>
      <w:tblGrid>
        <w:gridCol w:w="270"/>
        <w:gridCol w:w="5040"/>
        <w:gridCol w:w="1800"/>
        <w:gridCol w:w="249"/>
        <w:gridCol w:w="1911"/>
      </w:tblGrid>
      <w:tr w:rsidR="00824D52" w:rsidRPr="00273832" w:rsidTr="00824D52">
        <w:trPr>
          <w:trHeight w:val="300"/>
          <w:tblHeader/>
        </w:trPr>
        <w:tc>
          <w:tcPr>
            <w:tcW w:w="270" w:type="dxa"/>
            <w:tcBorders>
              <w:top w:val="nil"/>
              <w:left w:val="nil"/>
              <w:bottom w:val="nil"/>
              <w:right w:val="nil"/>
            </w:tcBorders>
          </w:tcPr>
          <w:p w:rsidR="00824D52" w:rsidRPr="003B4963" w:rsidRDefault="00824D52" w:rsidP="00824D52">
            <w:pPr>
              <w:rPr>
                <w:rFonts w:ascii="Times New Roman" w:hAnsi="Times New Roman"/>
                <w:sz w:val="22"/>
                <w:szCs w:val="22"/>
                <w:lang w:val="nl-NL"/>
              </w:rPr>
            </w:pPr>
          </w:p>
        </w:tc>
        <w:tc>
          <w:tcPr>
            <w:tcW w:w="5040" w:type="dxa"/>
            <w:tcBorders>
              <w:top w:val="nil"/>
              <w:left w:val="nil"/>
              <w:bottom w:val="nil"/>
              <w:right w:val="nil"/>
            </w:tcBorders>
            <w:shd w:val="clear" w:color="auto" w:fill="auto"/>
            <w:vAlign w:val="center"/>
          </w:tcPr>
          <w:p w:rsidR="00824D52" w:rsidRPr="003B4963" w:rsidRDefault="00824D52" w:rsidP="00824D52">
            <w:pPr>
              <w:rPr>
                <w:rFonts w:ascii="Times New Roman" w:hAnsi="Times New Roman"/>
                <w:sz w:val="22"/>
                <w:szCs w:val="22"/>
                <w:lang w:val="nl-NL"/>
              </w:rPr>
            </w:pPr>
          </w:p>
        </w:tc>
        <w:tc>
          <w:tcPr>
            <w:tcW w:w="1800" w:type="dxa"/>
            <w:tcBorders>
              <w:top w:val="nil"/>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49" w:type="dxa"/>
            <w:tcBorders>
              <w:top w:val="nil"/>
              <w:left w:val="nil"/>
              <w:bottom w:val="nil"/>
              <w:right w:val="nil"/>
            </w:tcBorders>
            <w:shd w:val="clear" w:color="auto" w:fill="auto"/>
            <w:vAlign w:val="bottom"/>
          </w:tcPr>
          <w:p w:rsidR="00824D52" w:rsidRPr="00273832" w:rsidRDefault="00824D52" w:rsidP="00824D52">
            <w:pPr>
              <w:jc w:val="right"/>
              <w:rPr>
                <w:rFonts w:ascii="Times New Roman" w:hAnsi="Times New Roman"/>
                <w:sz w:val="22"/>
                <w:szCs w:val="22"/>
              </w:rPr>
            </w:pPr>
          </w:p>
        </w:tc>
        <w:tc>
          <w:tcPr>
            <w:tcW w:w="1911" w:type="dxa"/>
            <w:tcBorders>
              <w:top w:val="nil"/>
              <w:left w:val="nil"/>
              <w:bottom w:val="single" w:sz="4" w:space="0" w:color="auto"/>
              <w:right w:val="nil"/>
            </w:tcBorders>
            <w:shd w:val="clear" w:color="auto" w:fill="auto"/>
            <w:vAlign w:val="bottom"/>
          </w:tcPr>
          <w:p w:rsidR="00824D52" w:rsidRPr="00273832" w:rsidRDefault="00824D52" w:rsidP="00824D52">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824D52" w:rsidRPr="0094114C" w:rsidTr="00824D52">
        <w:trPr>
          <w:trHeight w:val="300"/>
        </w:trPr>
        <w:tc>
          <w:tcPr>
            <w:tcW w:w="270" w:type="dxa"/>
            <w:tcBorders>
              <w:top w:val="nil"/>
              <w:left w:val="nil"/>
              <w:bottom w:val="nil"/>
              <w:right w:val="nil"/>
            </w:tcBorders>
          </w:tcPr>
          <w:p w:rsidR="00824D52" w:rsidRPr="00D365A5" w:rsidRDefault="00824D52" w:rsidP="00824D52">
            <w:pPr>
              <w:rPr>
                <w:rFonts w:ascii="Times New Roman" w:hAnsi="Times New Roman"/>
                <w:sz w:val="22"/>
                <w:szCs w:val="22"/>
              </w:rPr>
            </w:pPr>
          </w:p>
        </w:tc>
        <w:tc>
          <w:tcPr>
            <w:tcW w:w="5040" w:type="dxa"/>
            <w:tcBorders>
              <w:top w:val="nil"/>
              <w:left w:val="nil"/>
              <w:bottom w:val="nil"/>
              <w:right w:val="nil"/>
            </w:tcBorders>
            <w:shd w:val="clear" w:color="auto" w:fill="auto"/>
            <w:vAlign w:val="bottom"/>
          </w:tcPr>
          <w:p w:rsidR="00824D52" w:rsidRPr="00D365A5" w:rsidRDefault="00824D52" w:rsidP="00824D52">
            <w:pPr>
              <w:rPr>
                <w:rFonts w:ascii="Times New Roman" w:hAnsi="Times New Roman"/>
                <w:sz w:val="22"/>
                <w:szCs w:val="22"/>
              </w:rPr>
            </w:pPr>
            <w:r w:rsidRPr="00D365A5">
              <w:rPr>
                <w:rFonts w:ascii="Times New Roman" w:hAnsi="Times New Roman"/>
                <w:sz w:val="22"/>
                <w:szCs w:val="22"/>
              </w:rPr>
              <w:t xml:space="preserve">Lãi tiền gửi ngân hàng phải thu </w:t>
            </w:r>
          </w:p>
        </w:tc>
        <w:tc>
          <w:tcPr>
            <w:tcW w:w="1800" w:type="dxa"/>
            <w:tcBorders>
              <w:top w:val="nil"/>
              <w:left w:val="nil"/>
              <w:bottom w:val="nil"/>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824D52" w:rsidRPr="00D365A5" w:rsidRDefault="00824D52" w:rsidP="00824D52">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r>
      <w:tr w:rsidR="00824D52" w:rsidRPr="0094114C" w:rsidTr="00824D52">
        <w:trPr>
          <w:trHeight w:val="300"/>
        </w:trPr>
        <w:tc>
          <w:tcPr>
            <w:tcW w:w="270" w:type="dxa"/>
            <w:tcBorders>
              <w:top w:val="nil"/>
              <w:left w:val="nil"/>
              <w:bottom w:val="nil"/>
              <w:right w:val="nil"/>
            </w:tcBorders>
          </w:tcPr>
          <w:p w:rsidR="00824D52" w:rsidRPr="00D365A5" w:rsidRDefault="00824D52" w:rsidP="00824D52">
            <w:pPr>
              <w:rPr>
                <w:rFonts w:ascii="Times New Roman" w:hAnsi="Times New Roman"/>
                <w:sz w:val="22"/>
                <w:szCs w:val="22"/>
              </w:rPr>
            </w:pPr>
          </w:p>
        </w:tc>
        <w:tc>
          <w:tcPr>
            <w:tcW w:w="5040" w:type="dxa"/>
            <w:tcBorders>
              <w:top w:val="nil"/>
              <w:left w:val="nil"/>
              <w:bottom w:val="nil"/>
              <w:right w:val="nil"/>
            </w:tcBorders>
            <w:shd w:val="clear" w:color="auto" w:fill="auto"/>
            <w:vAlign w:val="bottom"/>
          </w:tcPr>
          <w:p w:rsidR="00824D52" w:rsidRPr="00D365A5" w:rsidRDefault="00824D52" w:rsidP="00824D52">
            <w:pPr>
              <w:rPr>
                <w:rFonts w:ascii="Times New Roman" w:hAnsi="Times New Roman"/>
                <w:sz w:val="22"/>
                <w:szCs w:val="22"/>
              </w:rPr>
            </w:pPr>
            <w:r w:rsidRPr="00D365A5">
              <w:rPr>
                <w:rFonts w:ascii="Times New Roman" w:hAnsi="Times New Roman"/>
                <w:sz w:val="22"/>
                <w:szCs w:val="22"/>
              </w:rPr>
              <w:t xml:space="preserve">Lãi cho vay phải thu </w:t>
            </w:r>
          </w:p>
        </w:tc>
        <w:tc>
          <w:tcPr>
            <w:tcW w:w="1800" w:type="dxa"/>
            <w:tcBorders>
              <w:top w:val="nil"/>
              <w:left w:val="nil"/>
              <w:bottom w:val="nil"/>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824D52" w:rsidRPr="00D365A5" w:rsidRDefault="00824D52" w:rsidP="00824D52">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r>
      <w:tr w:rsidR="00824D52" w:rsidRPr="0094114C" w:rsidTr="00824D52">
        <w:trPr>
          <w:trHeight w:val="300"/>
        </w:trPr>
        <w:tc>
          <w:tcPr>
            <w:tcW w:w="270" w:type="dxa"/>
            <w:tcBorders>
              <w:top w:val="nil"/>
              <w:left w:val="nil"/>
              <w:bottom w:val="nil"/>
              <w:right w:val="nil"/>
            </w:tcBorders>
          </w:tcPr>
          <w:p w:rsidR="00824D52" w:rsidRPr="00D365A5" w:rsidRDefault="00824D52" w:rsidP="00824D52">
            <w:pPr>
              <w:rPr>
                <w:rFonts w:ascii="Times New Roman" w:hAnsi="Times New Roman"/>
                <w:sz w:val="22"/>
                <w:szCs w:val="22"/>
                <w:lang w:val="en-US"/>
              </w:rPr>
            </w:pPr>
          </w:p>
        </w:tc>
        <w:tc>
          <w:tcPr>
            <w:tcW w:w="5040" w:type="dxa"/>
            <w:tcBorders>
              <w:top w:val="nil"/>
              <w:left w:val="nil"/>
              <w:bottom w:val="nil"/>
              <w:right w:val="nil"/>
            </w:tcBorders>
            <w:shd w:val="clear" w:color="auto" w:fill="auto"/>
            <w:vAlign w:val="center"/>
          </w:tcPr>
          <w:p w:rsidR="00824D52" w:rsidRPr="00D365A5" w:rsidRDefault="00824D52" w:rsidP="00824D52">
            <w:pPr>
              <w:rPr>
                <w:rFonts w:ascii="Times New Roman" w:hAnsi="Times New Roman"/>
                <w:sz w:val="22"/>
                <w:szCs w:val="22"/>
                <w:lang w:val="en-US"/>
              </w:rPr>
            </w:pPr>
            <w:r w:rsidRPr="00D365A5">
              <w:rPr>
                <w:rFonts w:ascii="Times New Roman" w:hAnsi="Times New Roman"/>
                <w:sz w:val="22"/>
                <w:szCs w:val="22"/>
                <w:lang w:val="en-US"/>
              </w:rPr>
              <w:t xml:space="preserve">Mua sắm/ xây dựng tài sản bằng cách nhận các khoản nợ liên quan trực tiếp </w:t>
            </w:r>
          </w:p>
        </w:tc>
        <w:tc>
          <w:tcPr>
            <w:tcW w:w="1800" w:type="dxa"/>
            <w:tcBorders>
              <w:top w:val="nil"/>
              <w:left w:val="nil"/>
              <w:bottom w:val="nil"/>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824D52" w:rsidRPr="00D365A5" w:rsidRDefault="00824D52" w:rsidP="00824D52">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r>
      <w:tr w:rsidR="00824D52" w:rsidRPr="0094114C" w:rsidTr="00824D52">
        <w:trPr>
          <w:trHeight w:val="300"/>
        </w:trPr>
        <w:tc>
          <w:tcPr>
            <w:tcW w:w="270" w:type="dxa"/>
            <w:tcBorders>
              <w:top w:val="nil"/>
              <w:left w:val="nil"/>
              <w:bottom w:val="nil"/>
              <w:right w:val="nil"/>
            </w:tcBorders>
          </w:tcPr>
          <w:p w:rsidR="00824D52" w:rsidRPr="00D365A5" w:rsidRDefault="00824D52" w:rsidP="00824D52">
            <w:pPr>
              <w:rPr>
                <w:rFonts w:ascii="Times New Roman" w:hAnsi="Times New Roman"/>
                <w:sz w:val="22"/>
                <w:szCs w:val="22"/>
                <w:lang w:val="en-US"/>
              </w:rPr>
            </w:pPr>
          </w:p>
        </w:tc>
        <w:tc>
          <w:tcPr>
            <w:tcW w:w="5040" w:type="dxa"/>
            <w:tcBorders>
              <w:top w:val="nil"/>
              <w:left w:val="nil"/>
              <w:bottom w:val="nil"/>
              <w:right w:val="nil"/>
            </w:tcBorders>
            <w:shd w:val="clear" w:color="auto" w:fill="auto"/>
            <w:vAlign w:val="center"/>
          </w:tcPr>
          <w:p w:rsidR="00824D52" w:rsidRPr="00D365A5" w:rsidRDefault="00824D52" w:rsidP="00824D52">
            <w:pPr>
              <w:rPr>
                <w:rFonts w:ascii="Times New Roman" w:hAnsi="Times New Roman"/>
                <w:sz w:val="22"/>
                <w:szCs w:val="22"/>
                <w:lang w:val="en-US"/>
              </w:rPr>
            </w:pPr>
            <w:r w:rsidRPr="00D365A5">
              <w:rPr>
                <w:rFonts w:ascii="Times New Roman" w:hAnsi="Times New Roman"/>
                <w:sz w:val="22"/>
                <w:szCs w:val="22"/>
                <w:lang w:val="en-US"/>
              </w:rPr>
              <w:t>Mua tài sản thông qua nghiệp vụ cho thuê tài chính</w:t>
            </w:r>
          </w:p>
        </w:tc>
        <w:tc>
          <w:tcPr>
            <w:tcW w:w="1800" w:type="dxa"/>
            <w:tcBorders>
              <w:top w:val="nil"/>
              <w:left w:val="nil"/>
              <w:bottom w:val="nil"/>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824D52" w:rsidRPr="00D365A5" w:rsidRDefault="00824D52" w:rsidP="00824D52">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r>
      <w:tr w:rsidR="00824D52" w:rsidRPr="0094114C" w:rsidTr="00824D52">
        <w:trPr>
          <w:trHeight w:val="300"/>
        </w:trPr>
        <w:tc>
          <w:tcPr>
            <w:tcW w:w="270" w:type="dxa"/>
            <w:tcBorders>
              <w:top w:val="nil"/>
              <w:left w:val="nil"/>
              <w:bottom w:val="nil"/>
              <w:right w:val="nil"/>
            </w:tcBorders>
          </w:tcPr>
          <w:p w:rsidR="00824D52" w:rsidRPr="00D365A5" w:rsidRDefault="00824D52" w:rsidP="00824D52">
            <w:pPr>
              <w:rPr>
                <w:rFonts w:ascii="Times New Roman" w:hAnsi="Times New Roman"/>
                <w:sz w:val="22"/>
                <w:szCs w:val="22"/>
                <w:lang w:val="en-US"/>
              </w:rPr>
            </w:pPr>
          </w:p>
        </w:tc>
        <w:tc>
          <w:tcPr>
            <w:tcW w:w="5040" w:type="dxa"/>
            <w:tcBorders>
              <w:top w:val="nil"/>
              <w:left w:val="nil"/>
              <w:bottom w:val="nil"/>
              <w:right w:val="nil"/>
            </w:tcBorders>
            <w:shd w:val="clear" w:color="auto" w:fill="auto"/>
            <w:vAlign w:val="center"/>
          </w:tcPr>
          <w:p w:rsidR="00824D52" w:rsidRPr="00D365A5" w:rsidRDefault="00824D52" w:rsidP="00824D52">
            <w:pPr>
              <w:rPr>
                <w:rFonts w:ascii="Times New Roman" w:hAnsi="Times New Roman"/>
                <w:sz w:val="22"/>
                <w:szCs w:val="22"/>
                <w:lang w:val="en-US"/>
              </w:rPr>
            </w:pPr>
            <w:r w:rsidRPr="00D365A5">
              <w:rPr>
                <w:rFonts w:ascii="Times New Roman" w:hAnsi="Times New Roman"/>
                <w:sz w:val="22"/>
                <w:szCs w:val="22"/>
                <w:lang w:val="en-US"/>
              </w:rPr>
              <w:t>Nhận góp vốn bằng tài sản</w:t>
            </w:r>
          </w:p>
        </w:tc>
        <w:tc>
          <w:tcPr>
            <w:tcW w:w="1800" w:type="dxa"/>
            <w:tcBorders>
              <w:top w:val="nil"/>
              <w:left w:val="nil"/>
              <w:bottom w:val="nil"/>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824D52" w:rsidRPr="00D365A5" w:rsidRDefault="00824D52" w:rsidP="00824D52">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r>
      <w:tr w:rsidR="00824D52" w:rsidRPr="0094114C" w:rsidTr="00824D52">
        <w:trPr>
          <w:trHeight w:val="300"/>
        </w:trPr>
        <w:tc>
          <w:tcPr>
            <w:tcW w:w="270" w:type="dxa"/>
            <w:tcBorders>
              <w:top w:val="nil"/>
              <w:left w:val="nil"/>
              <w:bottom w:val="nil"/>
              <w:right w:val="nil"/>
            </w:tcBorders>
          </w:tcPr>
          <w:p w:rsidR="00824D52" w:rsidRPr="00D365A5" w:rsidRDefault="00824D52" w:rsidP="00824D52">
            <w:pPr>
              <w:rPr>
                <w:rFonts w:ascii="Times New Roman" w:hAnsi="Times New Roman"/>
                <w:sz w:val="22"/>
                <w:szCs w:val="22"/>
                <w:lang w:val="en-US"/>
              </w:rPr>
            </w:pPr>
          </w:p>
        </w:tc>
        <w:tc>
          <w:tcPr>
            <w:tcW w:w="5040" w:type="dxa"/>
            <w:tcBorders>
              <w:top w:val="nil"/>
              <w:left w:val="nil"/>
              <w:bottom w:val="nil"/>
              <w:right w:val="nil"/>
            </w:tcBorders>
            <w:shd w:val="clear" w:color="auto" w:fill="auto"/>
            <w:vAlign w:val="center"/>
          </w:tcPr>
          <w:p w:rsidR="00824D52" w:rsidRPr="00D365A5" w:rsidRDefault="00824D52" w:rsidP="00824D52">
            <w:pPr>
              <w:rPr>
                <w:rFonts w:ascii="Times New Roman" w:hAnsi="Times New Roman"/>
                <w:sz w:val="22"/>
                <w:szCs w:val="22"/>
                <w:lang w:val="en-US"/>
              </w:rPr>
            </w:pPr>
            <w:r w:rsidRPr="00D365A5">
              <w:rPr>
                <w:rFonts w:ascii="Times New Roman" w:hAnsi="Times New Roman"/>
                <w:sz w:val="22"/>
                <w:szCs w:val="22"/>
                <w:lang w:val="en-US"/>
              </w:rPr>
              <w:t>Mua doanh nghiệp thông qua phát hành cổ phiếu</w:t>
            </w:r>
          </w:p>
        </w:tc>
        <w:tc>
          <w:tcPr>
            <w:tcW w:w="1800" w:type="dxa"/>
            <w:tcBorders>
              <w:top w:val="nil"/>
              <w:left w:val="nil"/>
              <w:bottom w:val="nil"/>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824D52" w:rsidRPr="00D365A5" w:rsidRDefault="00824D52" w:rsidP="00824D52">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r>
      <w:tr w:rsidR="00824D52" w:rsidRPr="0094114C" w:rsidTr="00824D52">
        <w:trPr>
          <w:trHeight w:val="300"/>
        </w:trPr>
        <w:tc>
          <w:tcPr>
            <w:tcW w:w="270" w:type="dxa"/>
            <w:tcBorders>
              <w:top w:val="nil"/>
              <w:left w:val="nil"/>
              <w:bottom w:val="nil"/>
              <w:right w:val="nil"/>
            </w:tcBorders>
          </w:tcPr>
          <w:p w:rsidR="00824D52" w:rsidRPr="00D365A5" w:rsidRDefault="00824D52" w:rsidP="00824D52">
            <w:pPr>
              <w:rPr>
                <w:rFonts w:ascii="Times New Roman" w:hAnsi="Times New Roman"/>
                <w:sz w:val="22"/>
                <w:szCs w:val="22"/>
                <w:lang w:val="en-US"/>
              </w:rPr>
            </w:pPr>
          </w:p>
        </w:tc>
        <w:tc>
          <w:tcPr>
            <w:tcW w:w="5040" w:type="dxa"/>
            <w:tcBorders>
              <w:top w:val="nil"/>
              <w:left w:val="nil"/>
              <w:bottom w:val="nil"/>
              <w:right w:val="nil"/>
            </w:tcBorders>
            <w:shd w:val="clear" w:color="auto" w:fill="auto"/>
            <w:vAlign w:val="center"/>
          </w:tcPr>
          <w:p w:rsidR="00824D52" w:rsidRPr="00D365A5" w:rsidRDefault="00824D52" w:rsidP="00824D52">
            <w:pPr>
              <w:rPr>
                <w:rFonts w:ascii="Times New Roman" w:hAnsi="Times New Roman"/>
                <w:sz w:val="22"/>
                <w:szCs w:val="22"/>
                <w:lang w:val="en-US"/>
              </w:rPr>
            </w:pPr>
            <w:r w:rsidRPr="00D365A5">
              <w:rPr>
                <w:rFonts w:ascii="Times New Roman" w:hAnsi="Times New Roman"/>
                <w:sz w:val="22"/>
                <w:szCs w:val="22"/>
                <w:lang w:val="en-US"/>
              </w:rPr>
              <w:t>Chuyển nợ thành vốn chủ sở hữu</w:t>
            </w:r>
          </w:p>
        </w:tc>
        <w:tc>
          <w:tcPr>
            <w:tcW w:w="1800" w:type="dxa"/>
            <w:tcBorders>
              <w:top w:val="nil"/>
              <w:left w:val="nil"/>
              <w:bottom w:val="nil"/>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824D52" w:rsidRPr="00D365A5" w:rsidRDefault="00824D52" w:rsidP="00824D52">
            <w:pPr>
              <w:jc w:val="right"/>
              <w:rPr>
                <w:rFonts w:ascii="Times New Roman" w:hAnsi="Times New Roman"/>
                <w:sz w:val="22"/>
                <w:szCs w:val="22"/>
              </w:rPr>
            </w:pPr>
          </w:p>
        </w:tc>
        <w:tc>
          <w:tcPr>
            <w:tcW w:w="1911" w:type="dxa"/>
            <w:tcBorders>
              <w:top w:val="nil"/>
              <w:left w:val="nil"/>
              <w:bottom w:val="nil"/>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r>
      <w:tr w:rsidR="00824D52" w:rsidRPr="0094114C" w:rsidTr="00824D52">
        <w:trPr>
          <w:trHeight w:val="300"/>
        </w:trPr>
        <w:tc>
          <w:tcPr>
            <w:tcW w:w="270" w:type="dxa"/>
            <w:tcBorders>
              <w:top w:val="nil"/>
              <w:left w:val="nil"/>
              <w:bottom w:val="nil"/>
              <w:right w:val="nil"/>
            </w:tcBorders>
          </w:tcPr>
          <w:p w:rsidR="00824D52" w:rsidRPr="00D365A5" w:rsidRDefault="00824D52" w:rsidP="00824D52">
            <w:pPr>
              <w:rPr>
                <w:rFonts w:ascii="Times New Roman" w:hAnsi="Times New Roman"/>
                <w:sz w:val="22"/>
                <w:szCs w:val="22"/>
                <w:lang w:val="en-US"/>
              </w:rPr>
            </w:pPr>
          </w:p>
        </w:tc>
        <w:tc>
          <w:tcPr>
            <w:tcW w:w="5040" w:type="dxa"/>
            <w:tcBorders>
              <w:top w:val="nil"/>
              <w:left w:val="nil"/>
              <w:bottom w:val="nil"/>
              <w:right w:val="nil"/>
            </w:tcBorders>
            <w:shd w:val="clear" w:color="auto" w:fill="auto"/>
            <w:vAlign w:val="center"/>
          </w:tcPr>
          <w:p w:rsidR="00824D52" w:rsidRPr="00D365A5" w:rsidRDefault="00824D52" w:rsidP="00824D52">
            <w:pPr>
              <w:rPr>
                <w:rFonts w:ascii="Times New Roman" w:hAnsi="Times New Roman"/>
                <w:sz w:val="22"/>
                <w:szCs w:val="22"/>
                <w:lang w:val="en-US"/>
              </w:rPr>
            </w:pPr>
            <w:r w:rsidRPr="00D365A5">
              <w:rPr>
                <w:rFonts w:ascii="Times New Roman" w:hAnsi="Times New Roman"/>
                <w:sz w:val="22"/>
                <w:szCs w:val="22"/>
                <w:lang w:val="en-US"/>
              </w:rPr>
              <w:t>Chi phí lãi vay phải trả</w:t>
            </w:r>
          </w:p>
        </w:tc>
        <w:tc>
          <w:tcPr>
            <w:tcW w:w="1800" w:type="dxa"/>
            <w:tcBorders>
              <w:top w:val="nil"/>
              <w:left w:val="nil"/>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824D52" w:rsidRPr="00D365A5" w:rsidRDefault="00824D52" w:rsidP="00824D52">
            <w:pPr>
              <w:jc w:val="right"/>
              <w:rPr>
                <w:rFonts w:ascii="Times New Roman" w:hAnsi="Times New Roman"/>
                <w:sz w:val="22"/>
                <w:szCs w:val="22"/>
              </w:rPr>
            </w:pPr>
          </w:p>
        </w:tc>
        <w:tc>
          <w:tcPr>
            <w:tcW w:w="1911" w:type="dxa"/>
            <w:tcBorders>
              <w:top w:val="nil"/>
              <w:left w:val="nil"/>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r>
      <w:tr w:rsidR="00824D52" w:rsidRPr="0094114C" w:rsidTr="00824D52">
        <w:trPr>
          <w:trHeight w:val="315"/>
        </w:trPr>
        <w:tc>
          <w:tcPr>
            <w:tcW w:w="270" w:type="dxa"/>
            <w:tcBorders>
              <w:top w:val="nil"/>
              <w:left w:val="nil"/>
              <w:bottom w:val="nil"/>
              <w:right w:val="nil"/>
            </w:tcBorders>
          </w:tcPr>
          <w:p w:rsidR="00824D52" w:rsidRPr="00D365A5" w:rsidRDefault="00824D52" w:rsidP="00824D52">
            <w:pPr>
              <w:rPr>
                <w:rFonts w:ascii="Times New Roman" w:hAnsi="Times New Roman"/>
                <w:sz w:val="22"/>
                <w:szCs w:val="22"/>
                <w:lang w:val="en-US"/>
              </w:rPr>
            </w:pPr>
          </w:p>
        </w:tc>
        <w:tc>
          <w:tcPr>
            <w:tcW w:w="5040" w:type="dxa"/>
            <w:tcBorders>
              <w:top w:val="nil"/>
              <w:left w:val="nil"/>
              <w:bottom w:val="nil"/>
              <w:right w:val="nil"/>
            </w:tcBorders>
            <w:shd w:val="clear" w:color="auto" w:fill="auto"/>
            <w:vAlign w:val="center"/>
          </w:tcPr>
          <w:p w:rsidR="00824D52" w:rsidRPr="00D365A5" w:rsidRDefault="00824D52" w:rsidP="00824D52">
            <w:pPr>
              <w:rPr>
                <w:rFonts w:ascii="Times New Roman" w:hAnsi="Times New Roman"/>
                <w:sz w:val="22"/>
                <w:szCs w:val="22"/>
                <w:lang w:val="en-US"/>
              </w:rPr>
            </w:pPr>
            <w:r w:rsidRPr="00D365A5">
              <w:rPr>
                <w:rFonts w:ascii="Times New Roman" w:hAnsi="Times New Roman"/>
                <w:sz w:val="22"/>
                <w:szCs w:val="22"/>
                <w:lang w:val="en-US"/>
              </w:rPr>
              <w:t>…</w:t>
            </w:r>
          </w:p>
        </w:tc>
        <w:tc>
          <w:tcPr>
            <w:tcW w:w="1800" w:type="dxa"/>
            <w:tcBorders>
              <w:left w:val="nil"/>
              <w:bottom w:val="double" w:sz="6" w:space="0" w:color="auto"/>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824D52" w:rsidRPr="00D365A5" w:rsidRDefault="00824D52" w:rsidP="00824D52">
            <w:pPr>
              <w:jc w:val="right"/>
              <w:rPr>
                <w:rFonts w:ascii="Times New Roman" w:hAnsi="Times New Roman"/>
                <w:sz w:val="22"/>
                <w:szCs w:val="22"/>
              </w:rPr>
            </w:pPr>
          </w:p>
        </w:tc>
        <w:tc>
          <w:tcPr>
            <w:tcW w:w="1911" w:type="dxa"/>
            <w:tcBorders>
              <w:left w:val="nil"/>
              <w:bottom w:val="double" w:sz="6" w:space="0" w:color="auto"/>
              <w:right w:val="nil"/>
            </w:tcBorders>
            <w:shd w:val="clear" w:color="auto" w:fill="auto"/>
            <w:vAlign w:val="bottom"/>
          </w:tcPr>
          <w:p w:rsidR="00824D52" w:rsidRPr="00D365A5" w:rsidRDefault="00824D52" w:rsidP="00824D52">
            <w:pPr>
              <w:ind w:right="-18"/>
              <w:jc w:val="right"/>
              <w:rPr>
                <w:rFonts w:ascii="Times New Roman" w:hAnsi="Times New Roman"/>
                <w:sz w:val="22"/>
                <w:szCs w:val="22"/>
              </w:rPr>
            </w:pPr>
            <w:r>
              <w:rPr>
                <w:rFonts w:ascii="Times New Roman" w:hAnsi="Times New Roman"/>
                <w:sz w:val="22"/>
                <w:szCs w:val="22"/>
              </w:rPr>
              <w:t>-</w:t>
            </w:r>
          </w:p>
        </w:tc>
      </w:tr>
    </w:tbl>
    <w:p w:rsidR="00366142" w:rsidRPr="001966EA" w:rsidRDefault="00366142" w:rsidP="006B7A07">
      <w:pPr>
        <w:numPr>
          <w:ilvl w:val="1"/>
          <w:numId w:val="5"/>
        </w:numPr>
        <w:spacing w:before="240" w:after="120"/>
        <w:ind w:left="475"/>
        <w:jc w:val="both"/>
        <w:rPr>
          <w:rFonts w:ascii="Times New Roman" w:hAnsi="Times New Roman"/>
          <w:b/>
          <w:bCs/>
          <w:sz w:val="22"/>
          <w:szCs w:val="22"/>
          <w:lang w:val="en-US"/>
        </w:rPr>
      </w:pPr>
      <w:r w:rsidRPr="001966EA">
        <w:rPr>
          <w:rFonts w:ascii="Times New Roman" w:hAnsi="Times New Roman"/>
          <w:b/>
          <w:bCs/>
          <w:sz w:val="22"/>
          <w:szCs w:val="22"/>
          <w:lang w:val="en-US"/>
        </w:rPr>
        <w:t>Các khoản tiền và tương đương tiền Công ty đang nắm giữ nhưng không được sử dụng</w:t>
      </w:r>
    </w:p>
    <w:tbl>
      <w:tblPr>
        <w:tblW w:w="9180" w:type="dxa"/>
        <w:tblInd w:w="198" w:type="dxa"/>
        <w:tblLook w:val="0000" w:firstRow="0" w:lastRow="0" w:firstColumn="0" w:lastColumn="0" w:noHBand="0" w:noVBand="0"/>
      </w:tblPr>
      <w:tblGrid>
        <w:gridCol w:w="360"/>
        <w:gridCol w:w="4950"/>
        <w:gridCol w:w="1800"/>
        <w:gridCol w:w="249"/>
        <w:gridCol w:w="1821"/>
      </w:tblGrid>
      <w:tr w:rsidR="00273832" w:rsidRPr="001966EA" w:rsidTr="00A04A18">
        <w:trPr>
          <w:trHeight w:val="300"/>
          <w:tblHeader/>
        </w:trPr>
        <w:tc>
          <w:tcPr>
            <w:tcW w:w="360" w:type="dxa"/>
            <w:tcBorders>
              <w:top w:val="nil"/>
              <w:left w:val="nil"/>
              <w:bottom w:val="nil"/>
              <w:right w:val="nil"/>
            </w:tcBorders>
          </w:tcPr>
          <w:p w:rsidR="00273832" w:rsidRPr="001966EA" w:rsidRDefault="00273832" w:rsidP="00A04A18">
            <w:pPr>
              <w:rPr>
                <w:rFonts w:ascii="Times New Roman" w:hAnsi="Times New Roman"/>
                <w:sz w:val="22"/>
                <w:szCs w:val="22"/>
                <w:lang w:val="en-US"/>
              </w:rPr>
            </w:pPr>
          </w:p>
        </w:tc>
        <w:tc>
          <w:tcPr>
            <w:tcW w:w="4950" w:type="dxa"/>
            <w:tcBorders>
              <w:top w:val="nil"/>
              <w:left w:val="nil"/>
              <w:bottom w:val="nil"/>
              <w:right w:val="nil"/>
            </w:tcBorders>
            <w:shd w:val="clear" w:color="auto" w:fill="auto"/>
            <w:vAlign w:val="center"/>
          </w:tcPr>
          <w:p w:rsidR="00273832" w:rsidRPr="001966EA" w:rsidRDefault="00273832" w:rsidP="00A04A18">
            <w:pPr>
              <w:rPr>
                <w:rFonts w:ascii="Times New Roman" w:hAnsi="Times New Roman"/>
                <w:sz w:val="22"/>
                <w:szCs w:val="22"/>
                <w:lang w:val="en-US"/>
              </w:rPr>
            </w:pPr>
          </w:p>
        </w:tc>
        <w:tc>
          <w:tcPr>
            <w:tcW w:w="1800" w:type="dxa"/>
            <w:tcBorders>
              <w:top w:val="nil"/>
              <w:left w:val="nil"/>
              <w:bottom w:val="single" w:sz="4" w:space="0" w:color="auto"/>
              <w:right w:val="nil"/>
            </w:tcBorders>
            <w:shd w:val="clear" w:color="auto" w:fill="auto"/>
            <w:vAlign w:val="center"/>
          </w:tcPr>
          <w:p w:rsidR="00273832" w:rsidRPr="00194A3C" w:rsidRDefault="004764EE" w:rsidP="00273832">
            <w:pPr>
              <w:jc w:val="right"/>
              <w:rPr>
                <w:rFonts w:ascii="Times New Roman" w:hAnsi="Times New Roman"/>
                <w:b/>
                <w:bCs/>
                <w:sz w:val="22"/>
                <w:szCs w:val="22"/>
                <w:lang w:val="en-US"/>
              </w:rPr>
            </w:pPr>
            <w:r>
              <w:rPr>
                <w:rFonts w:ascii="Times New Roman" w:hAnsi="Times New Roman"/>
                <w:b/>
                <w:bCs/>
                <w:sz w:val="22"/>
                <w:szCs w:val="22"/>
                <w:lang w:val="en-US"/>
              </w:rPr>
              <w:t>Số cuối năm</w:t>
            </w:r>
          </w:p>
        </w:tc>
        <w:tc>
          <w:tcPr>
            <w:tcW w:w="249" w:type="dxa"/>
            <w:tcBorders>
              <w:top w:val="nil"/>
              <w:left w:val="nil"/>
              <w:bottom w:val="nil"/>
              <w:right w:val="nil"/>
            </w:tcBorders>
            <w:shd w:val="clear" w:color="auto" w:fill="auto"/>
            <w:vAlign w:val="center"/>
          </w:tcPr>
          <w:p w:rsidR="00273832" w:rsidRPr="00194A3C" w:rsidRDefault="00273832" w:rsidP="00273832">
            <w:pPr>
              <w:jc w:val="right"/>
              <w:rPr>
                <w:rFonts w:ascii="Times New Roman" w:hAnsi="Times New Roman"/>
                <w:b/>
                <w:bCs/>
                <w:sz w:val="22"/>
                <w:szCs w:val="22"/>
                <w:lang w:val="en-US"/>
              </w:rPr>
            </w:pPr>
          </w:p>
        </w:tc>
        <w:tc>
          <w:tcPr>
            <w:tcW w:w="1821" w:type="dxa"/>
            <w:tcBorders>
              <w:top w:val="nil"/>
              <w:left w:val="nil"/>
              <w:bottom w:val="single" w:sz="4" w:space="0" w:color="auto"/>
              <w:right w:val="nil"/>
            </w:tcBorders>
            <w:shd w:val="clear" w:color="auto" w:fill="auto"/>
            <w:vAlign w:val="center"/>
          </w:tcPr>
          <w:p w:rsidR="00273832" w:rsidRPr="00194A3C" w:rsidRDefault="004764EE" w:rsidP="00273832">
            <w:pPr>
              <w:jc w:val="right"/>
              <w:rPr>
                <w:rFonts w:ascii="Times New Roman" w:hAnsi="Times New Roman"/>
                <w:b/>
                <w:bCs/>
                <w:sz w:val="22"/>
                <w:szCs w:val="22"/>
                <w:lang w:val="en-US"/>
              </w:rPr>
            </w:pPr>
            <w:r>
              <w:rPr>
                <w:rFonts w:ascii="Times New Roman" w:hAnsi="Times New Roman"/>
                <w:b/>
                <w:bCs/>
                <w:sz w:val="22"/>
                <w:szCs w:val="22"/>
                <w:lang w:val="en-US"/>
              </w:rPr>
              <w:t>Số đầu năm</w:t>
            </w:r>
          </w:p>
        </w:tc>
      </w:tr>
      <w:tr w:rsidR="00366142" w:rsidRPr="001966EA" w:rsidTr="00A04A18">
        <w:trPr>
          <w:trHeight w:val="300"/>
        </w:trPr>
        <w:tc>
          <w:tcPr>
            <w:tcW w:w="360" w:type="dxa"/>
            <w:tcBorders>
              <w:top w:val="nil"/>
              <w:left w:val="nil"/>
              <w:bottom w:val="nil"/>
              <w:right w:val="nil"/>
            </w:tcBorders>
          </w:tcPr>
          <w:p w:rsidR="00366142" w:rsidRDefault="00366142" w:rsidP="00A04A18">
            <w:pPr>
              <w:rPr>
                <w:rFonts w:ascii="Times New Roman" w:hAnsi="Times New Roman"/>
                <w:sz w:val="22"/>
                <w:szCs w:val="22"/>
                <w:lang w:val="en-US"/>
              </w:rPr>
            </w:pPr>
          </w:p>
        </w:tc>
        <w:tc>
          <w:tcPr>
            <w:tcW w:w="4950" w:type="dxa"/>
            <w:tcBorders>
              <w:top w:val="nil"/>
              <w:left w:val="nil"/>
              <w:bottom w:val="nil"/>
              <w:right w:val="nil"/>
            </w:tcBorders>
            <w:shd w:val="clear" w:color="auto" w:fill="auto"/>
            <w:vAlign w:val="bottom"/>
          </w:tcPr>
          <w:p w:rsidR="00366142" w:rsidRPr="001966EA" w:rsidRDefault="00366142" w:rsidP="00A04A18">
            <w:pPr>
              <w:rPr>
                <w:rFonts w:ascii="Times New Roman" w:hAnsi="Times New Roman"/>
                <w:sz w:val="22"/>
                <w:szCs w:val="22"/>
                <w:lang w:val="en-US"/>
              </w:rPr>
            </w:pPr>
            <w:r>
              <w:rPr>
                <w:rFonts w:ascii="Times New Roman" w:hAnsi="Times New Roman"/>
                <w:sz w:val="22"/>
                <w:szCs w:val="22"/>
                <w:lang w:val="en-US"/>
              </w:rPr>
              <w:t>Số dư tiền gửi ngân hàng bị phong tỏa</w:t>
            </w:r>
          </w:p>
        </w:tc>
        <w:tc>
          <w:tcPr>
            <w:tcW w:w="1800" w:type="dxa"/>
            <w:tcBorders>
              <w:top w:val="nil"/>
              <w:left w:val="nil"/>
              <w:bottom w:val="nil"/>
              <w:right w:val="nil"/>
            </w:tcBorders>
            <w:shd w:val="clear" w:color="auto" w:fill="auto"/>
            <w:vAlign w:val="bottom"/>
          </w:tcPr>
          <w:p w:rsidR="00366142" w:rsidRPr="00D365A5" w:rsidRDefault="00366142" w:rsidP="000274DC">
            <w:pPr>
              <w:ind w:right="-18"/>
              <w:jc w:val="right"/>
              <w:rPr>
                <w:rFonts w:ascii="Times New Roman" w:hAnsi="Times New Roman"/>
                <w:sz w:val="22"/>
                <w:szCs w:val="22"/>
              </w:rPr>
            </w:pPr>
            <w:r>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D365A5" w:rsidRDefault="00366142" w:rsidP="00A04A18">
            <w:pPr>
              <w:jc w:val="right"/>
              <w:rPr>
                <w:rFonts w:ascii="Times New Roman" w:hAnsi="Times New Roman"/>
                <w:sz w:val="22"/>
                <w:szCs w:val="22"/>
              </w:rPr>
            </w:pPr>
          </w:p>
        </w:tc>
        <w:tc>
          <w:tcPr>
            <w:tcW w:w="1821" w:type="dxa"/>
            <w:tcBorders>
              <w:top w:val="nil"/>
              <w:left w:val="nil"/>
              <w:bottom w:val="nil"/>
              <w:right w:val="nil"/>
            </w:tcBorders>
            <w:shd w:val="clear" w:color="auto" w:fill="auto"/>
            <w:vAlign w:val="bottom"/>
          </w:tcPr>
          <w:p w:rsidR="00366142" w:rsidRPr="00D365A5" w:rsidRDefault="00366142" w:rsidP="000274DC">
            <w:pPr>
              <w:ind w:right="-18"/>
              <w:jc w:val="right"/>
              <w:rPr>
                <w:rFonts w:ascii="Times New Roman" w:hAnsi="Times New Roman"/>
                <w:sz w:val="22"/>
                <w:szCs w:val="22"/>
              </w:rPr>
            </w:pPr>
            <w:r>
              <w:rPr>
                <w:rFonts w:ascii="Times New Roman" w:hAnsi="Times New Roman"/>
                <w:sz w:val="22"/>
                <w:szCs w:val="22"/>
              </w:rPr>
              <w:t>-</w:t>
            </w:r>
          </w:p>
        </w:tc>
      </w:tr>
      <w:tr w:rsidR="00366142" w:rsidRPr="001966EA" w:rsidTr="00A04A18">
        <w:trPr>
          <w:trHeight w:val="300"/>
        </w:trPr>
        <w:tc>
          <w:tcPr>
            <w:tcW w:w="360" w:type="dxa"/>
            <w:tcBorders>
              <w:top w:val="nil"/>
              <w:left w:val="nil"/>
              <w:bottom w:val="nil"/>
              <w:right w:val="nil"/>
            </w:tcBorders>
          </w:tcPr>
          <w:p w:rsidR="00366142" w:rsidRPr="001966EA" w:rsidRDefault="00366142" w:rsidP="00A04A18">
            <w:pPr>
              <w:rPr>
                <w:rFonts w:ascii="Times New Roman" w:hAnsi="Times New Roman"/>
                <w:sz w:val="22"/>
                <w:szCs w:val="22"/>
              </w:rPr>
            </w:pPr>
          </w:p>
        </w:tc>
        <w:tc>
          <w:tcPr>
            <w:tcW w:w="4950" w:type="dxa"/>
            <w:tcBorders>
              <w:top w:val="nil"/>
              <w:left w:val="nil"/>
              <w:bottom w:val="nil"/>
              <w:right w:val="nil"/>
            </w:tcBorders>
            <w:shd w:val="clear" w:color="auto" w:fill="auto"/>
            <w:vAlign w:val="bottom"/>
          </w:tcPr>
          <w:p w:rsidR="00366142" w:rsidRPr="001966EA" w:rsidRDefault="00366142" w:rsidP="00A04A18">
            <w:pPr>
              <w:rPr>
                <w:rFonts w:ascii="Times New Roman" w:hAnsi="Times New Roman"/>
                <w:sz w:val="22"/>
                <w:szCs w:val="22"/>
              </w:rPr>
            </w:pPr>
            <w:r w:rsidRPr="001966EA">
              <w:rPr>
                <w:rFonts w:ascii="Times New Roman" w:hAnsi="Times New Roman"/>
                <w:sz w:val="22"/>
                <w:szCs w:val="22"/>
              </w:rPr>
              <w:t xml:space="preserve">Các </w:t>
            </w:r>
            <w:r>
              <w:rPr>
                <w:rFonts w:ascii="Times New Roman" w:hAnsi="Times New Roman"/>
                <w:sz w:val="22"/>
                <w:szCs w:val="22"/>
              </w:rPr>
              <w:t>khoản khác</w:t>
            </w:r>
          </w:p>
        </w:tc>
        <w:tc>
          <w:tcPr>
            <w:tcW w:w="1800" w:type="dxa"/>
            <w:tcBorders>
              <w:top w:val="nil"/>
              <w:left w:val="nil"/>
              <w:right w:val="nil"/>
            </w:tcBorders>
            <w:shd w:val="clear" w:color="auto" w:fill="auto"/>
            <w:vAlign w:val="bottom"/>
          </w:tcPr>
          <w:p w:rsidR="00366142" w:rsidRPr="00D365A5" w:rsidRDefault="00366142" w:rsidP="000274DC">
            <w:pPr>
              <w:ind w:right="-18"/>
              <w:jc w:val="right"/>
              <w:rPr>
                <w:rFonts w:ascii="Times New Roman" w:hAnsi="Times New Roman"/>
                <w:sz w:val="22"/>
                <w:szCs w:val="22"/>
              </w:rPr>
            </w:pPr>
            <w:r>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D365A5" w:rsidRDefault="00366142" w:rsidP="00A04A18">
            <w:pPr>
              <w:jc w:val="right"/>
              <w:rPr>
                <w:rFonts w:ascii="Times New Roman" w:hAnsi="Times New Roman"/>
                <w:sz w:val="22"/>
                <w:szCs w:val="22"/>
              </w:rPr>
            </w:pPr>
          </w:p>
        </w:tc>
        <w:tc>
          <w:tcPr>
            <w:tcW w:w="1821" w:type="dxa"/>
            <w:tcBorders>
              <w:top w:val="nil"/>
              <w:left w:val="nil"/>
              <w:right w:val="nil"/>
            </w:tcBorders>
            <w:shd w:val="clear" w:color="auto" w:fill="auto"/>
            <w:vAlign w:val="bottom"/>
          </w:tcPr>
          <w:p w:rsidR="00366142" w:rsidRPr="00D365A5" w:rsidRDefault="00366142" w:rsidP="000274DC">
            <w:pPr>
              <w:ind w:right="-18"/>
              <w:jc w:val="right"/>
              <w:rPr>
                <w:rFonts w:ascii="Times New Roman" w:hAnsi="Times New Roman"/>
                <w:sz w:val="22"/>
                <w:szCs w:val="22"/>
              </w:rPr>
            </w:pPr>
            <w:r>
              <w:rPr>
                <w:rFonts w:ascii="Times New Roman" w:hAnsi="Times New Roman"/>
                <w:sz w:val="22"/>
                <w:szCs w:val="22"/>
              </w:rPr>
              <w:t>-</w:t>
            </w:r>
          </w:p>
        </w:tc>
      </w:tr>
      <w:tr w:rsidR="00366142" w:rsidRPr="001966EA" w:rsidTr="00A04A18">
        <w:trPr>
          <w:trHeight w:val="300"/>
        </w:trPr>
        <w:tc>
          <w:tcPr>
            <w:tcW w:w="360" w:type="dxa"/>
            <w:tcBorders>
              <w:top w:val="nil"/>
              <w:left w:val="nil"/>
              <w:bottom w:val="nil"/>
              <w:right w:val="nil"/>
            </w:tcBorders>
          </w:tcPr>
          <w:p w:rsidR="00366142" w:rsidRPr="000516C3" w:rsidRDefault="00366142" w:rsidP="00A04A18">
            <w:pPr>
              <w:rPr>
                <w:rFonts w:ascii="Times New Roman" w:hAnsi="Times New Roman"/>
                <w:sz w:val="22"/>
                <w:szCs w:val="22"/>
                <w:lang w:val="en-US"/>
              </w:rPr>
            </w:pPr>
          </w:p>
        </w:tc>
        <w:tc>
          <w:tcPr>
            <w:tcW w:w="4950" w:type="dxa"/>
            <w:tcBorders>
              <w:top w:val="nil"/>
              <w:left w:val="nil"/>
              <w:bottom w:val="nil"/>
              <w:right w:val="nil"/>
            </w:tcBorders>
            <w:shd w:val="clear" w:color="auto" w:fill="auto"/>
            <w:vAlign w:val="bottom"/>
          </w:tcPr>
          <w:p w:rsidR="00366142" w:rsidRPr="001966EA" w:rsidRDefault="00366142" w:rsidP="00A04A18">
            <w:pPr>
              <w:rPr>
                <w:rFonts w:ascii="Times New Roman" w:hAnsi="Times New Roman"/>
                <w:sz w:val="22"/>
                <w:szCs w:val="22"/>
                <w:lang w:val="en-US"/>
              </w:rPr>
            </w:pPr>
            <w:r w:rsidRPr="000516C3">
              <w:rPr>
                <w:rFonts w:ascii="Times New Roman" w:hAnsi="Times New Roman"/>
                <w:sz w:val="22"/>
                <w:szCs w:val="22"/>
                <w:lang w:val="en-US"/>
              </w:rPr>
              <w:t>…</w:t>
            </w:r>
          </w:p>
        </w:tc>
        <w:tc>
          <w:tcPr>
            <w:tcW w:w="1800" w:type="dxa"/>
            <w:tcBorders>
              <w:top w:val="nil"/>
              <w:left w:val="nil"/>
              <w:bottom w:val="double" w:sz="4" w:space="0" w:color="auto"/>
              <w:right w:val="nil"/>
            </w:tcBorders>
            <w:shd w:val="clear" w:color="auto" w:fill="auto"/>
            <w:vAlign w:val="bottom"/>
          </w:tcPr>
          <w:p w:rsidR="00366142" w:rsidRPr="00D365A5" w:rsidRDefault="00366142" w:rsidP="000274DC">
            <w:pPr>
              <w:ind w:right="-18"/>
              <w:jc w:val="right"/>
              <w:rPr>
                <w:rFonts w:ascii="Times New Roman" w:hAnsi="Times New Roman"/>
                <w:sz w:val="22"/>
                <w:szCs w:val="22"/>
              </w:rPr>
            </w:pPr>
            <w:r>
              <w:rPr>
                <w:rFonts w:ascii="Times New Roman" w:hAnsi="Times New Roman"/>
                <w:sz w:val="22"/>
                <w:szCs w:val="22"/>
              </w:rPr>
              <w:t>-</w:t>
            </w:r>
          </w:p>
        </w:tc>
        <w:tc>
          <w:tcPr>
            <w:tcW w:w="249" w:type="dxa"/>
            <w:tcBorders>
              <w:top w:val="nil"/>
              <w:left w:val="nil"/>
              <w:bottom w:val="nil"/>
              <w:right w:val="nil"/>
            </w:tcBorders>
            <w:shd w:val="clear" w:color="auto" w:fill="auto"/>
            <w:vAlign w:val="bottom"/>
          </w:tcPr>
          <w:p w:rsidR="00366142" w:rsidRPr="00D365A5" w:rsidRDefault="00366142" w:rsidP="00A04A18">
            <w:pPr>
              <w:jc w:val="right"/>
              <w:rPr>
                <w:rFonts w:ascii="Times New Roman" w:hAnsi="Times New Roman"/>
                <w:sz w:val="22"/>
                <w:szCs w:val="22"/>
              </w:rPr>
            </w:pPr>
          </w:p>
        </w:tc>
        <w:tc>
          <w:tcPr>
            <w:tcW w:w="1821" w:type="dxa"/>
            <w:tcBorders>
              <w:top w:val="nil"/>
              <w:left w:val="nil"/>
              <w:bottom w:val="double" w:sz="4" w:space="0" w:color="auto"/>
              <w:right w:val="nil"/>
            </w:tcBorders>
            <w:shd w:val="clear" w:color="auto" w:fill="auto"/>
            <w:vAlign w:val="bottom"/>
          </w:tcPr>
          <w:p w:rsidR="00366142" w:rsidRPr="00D365A5" w:rsidRDefault="00366142" w:rsidP="000274DC">
            <w:pPr>
              <w:ind w:right="-18"/>
              <w:jc w:val="right"/>
              <w:rPr>
                <w:rFonts w:ascii="Times New Roman" w:hAnsi="Times New Roman"/>
                <w:sz w:val="22"/>
                <w:szCs w:val="22"/>
              </w:rPr>
            </w:pPr>
            <w:r>
              <w:rPr>
                <w:rFonts w:ascii="Times New Roman" w:hAnsi="Times New Roman"/>
                <w:sz w:val="22"/>
                <w:szCs w:val="22"/>
              </w:rPr>
              <w:t>-</w:t>
            </w:r>
          </w:p>
        </w:tc>
      </w:tr>
    </w:tbl>
    <w:p w:rsidR="00366142" w:rsidRPr="000516C3" w:rsidRDefault="00366142" w:rsidP="00366142">
      <w:pPr>
        <w:spacing w:before="120"/>
        <w:ind w:left="446"/>
        <w:jc w:val="both"/>
        <w:rPr>
          <w:rFonts w:ascii="Times New Roman" w:hAnsi="Times New Roman"/>
          <w:bCs/>
          <w:sz w:val="22"/>
          <w:szCs w:val="22"/>
          <w:lang w:val="en-US"/>
        </w:rPr>
      </w:pPr>
      <w:r w:rsidRPr="000516C3">
        <w:rPr>
          <w:rFonts w:ascii="Times New Roman" w:hAnsi="Times New Roman"/>
          <w:bCs/>
          <w:sz w:val="22"/>
          <w:szCs w:val="22"/>
          <w:highlight w:val="yellow"/>
          <w:lang w:val="en-US"/>
        </w:rPr>
        <w:t xml:space="preserve">(Trình bày giá trị và lý do của các khoản tiền và tương đương tiền lớn do </w:t>
      </w:r>
      <w:r>
        <w:rPr>
          <w:rFonts w:ascii="Times New Roman" w:hAnsi="Times New Roman"/>
          <w:bCs/>
          <w:sz w:val="22"/>
          <w:szCs w:val="22"/>
          <w:highlight w:val="yellow"/>
          <w:lang w:val="en-US"/>
        </w:rPr>
        <w:t>Công ty</w:t>
      </w:r>
      <w:r w:rsidRPr="000516C3">
        <w:rPr>
          <w:rFonts w:ascii="Times New Roman" w:hAnsi="Times New Roman"/>
          <w:bCs/>
          <w:sz w:val="22"/>
          <w:szCs w:val="22"/>
          <w:highlight w:val="yellow"/>
          <w:lang w:val="en-US"/>
        </w:rPr>
        <w:t xml:space="preserve"> nắm giữ nhưng không được sử dụng do có sự hạn chế của pháp luật hoặc các ràng buộc khác mà Công ty phải thực hiện).</w:t>
      </w:r>
    </w:p>
    <w:p w:rsidR="00366142" w:rsidRDefault="00366142" w:rsidP="006B7A07">
      <w:pPr>
        <w:numPr>
          <w:ilvl w:val="1"/>
          <w:numId w:val="5"/>
        </w:numPr>
        <w:spacing w:before="240" w:after="120"/>
        <w:ind w:left="475"/>
        <w:jc w:val="both"/>
        <w:rPr>
          <w:rFonts w:ascii="Times New Roman" w:hAnsi="Times New Roman"/>
          <w:b/>
          <w:bCs/>
          <w:sz w:val="22"/>
          <w:szCs w:val="22"/>
          <w:lang w:val="en-US"/>
        </w:rPr>
      </w:pPr>
      <w:r w:rsidRPr="001966EA">
        <w:rPr>
          <w:rFonts w:ascii="Times New Roman" w:hAnsi="Times New Roman"/>
          <w:b/>
          <w:bCs/>
          <w:sz w:val="22"/>
          <w:szCs w:val="22"/>
          <w:lang w:val="en-US"/>
        </w:rPr>
        <w:t xml:space="preserve">Các khoản giao dịch bằng tiền có ảnh hưởng đến sự lưu chuyển tiền tệ trong </w:t>
      </w:r>
      <w:r w:rsidR="0099002E">
        <w:rPr>
          <w:rFonts w:ascii="Times New Roman" w:hAnsi="Times New Roman"/>
          <w:b/>
          <w:bCs/>
          <w:sz w:val="22"/>
          <w:szCs w:val="22"/>
          <w:highlight w:val="cyan"/>
          <w:lang w:val="nl-NL"/>
        </w:rPr>
        <w:t>năm</w:t>
      </w:r>
      <w:r w:rsidR="000274DC" w:rsidRPr="00D365A5">
        <w:rPr>
          <w:rFonts w:ascii="Times New Roman" w:hAnsi="Times New Roman"/>
          <w:b/>
          <w:bCs/>
          <w:sz w:val="22"/>
          <w:szCs w:val="22"/>
          <w:lang w:val="nl-NL"/>
        </w:rPr>
        <w:t xml:space="preserve"> </w:t>
      </w:r>
      <w:r w:rsidRPr="001966EA">
        <w:rPr>
          <w:rFonts w:ascii="Times New Roman" w:hAnsi="Times New Roman"/>
          <w:b/>
          <w:bCs/>
          <w:sz w:val="22"/>
          <w:szCs w:val="22"/>
          <w:lang w:val="en-US"/>
        </w:rPr>
        <w:t>nên được trình bày trên Báo cáo lưu chuyển tiền tệ</w:t>
      </w:r>
      <w:r>
        <w:rPr>
          <w:rFonts w:ascii="Times New Roman" w:hAnsi="Times New Roman"/>
          <w:b/>
          <w:bCs/>
          <w:sz w:val="22"/>
          <w:szCs w:val="22"/>
          <w:lang w:val="en-US"/>
        </w:rPr>
        <w:t xml:space="preserve"> </w:t>
      </w:r>
    </w:p>
    <w:tbl>
      <w:tblPr>
        <w:tblW w:w="9270" w:type="dxa"/>
        <w:tblInd w:w="120" w:type="dxa"/>
        <w:tblLayout w:type="fixed"/>
        <w:tblCellMar>
          <w:left w:w="30" w:type="dxa"/>
          <w:right w:w="30" w:type="dxa"/>
        </w:tblCellMar>
        <w:tblLook w:val="0000" w:firstRow="0" w:lastRow="0" w:firstColumn="0" w:lastColumn="0" w:noHBand="0" w:noVBand="0"/>
      </w:tblPr>
      <w:tblGrid>
        <w:gridCol w:w="270"/>
        <w:gridCol w:w="5040"/>
        <w:gridCol w:w="1800"/>
        <w:gridCol w:w="270"/>
        <w:gridCol w:w="1890"/>
      </w:tblGrid>
      <w:tr w:rsidR="004764EE" w:rsidRPr="00273832" w:rsidTr="00B579B1">
        <w:trPr>
          <w:trHeight w:val="247"/>
          <w:tblHeader/>
        </w:trPr>
        <w:tc>
          <w:tcPr>
            <w:tcW w:w="270" w:type="dxa"/>
          </w:tcPr>
          <w:p w:rsidR="004764EE" w:rsidRPr="00CD486F" w:rsidRDefault="004764EE" w:rsidP="00B579B1">
            <w:pPr>
              <w:tabs>
                <w:tab w:val="left" w:pos="2145"/>
              </w:tabs>
              <w:ind w:left="71"/>
              <w:jc w:val="both"/>
              <w:rPr>
                <w:rFonts w:ascii="Times New Roman" w:hAnsi="Times New Roman"/>
                <w:snapToGrid w:val="0"/>
                <w:sz w:val="22"/>
                <w:szCs w:val="22"/>
                <w:lang w:val="nl-NL"/>
              </w:rPr>
            </w:pPr>
            <w:r>
              <w:rPr>
                <w:rFonts w:ascii="Times New Roman" w:hAnsi="Times New Roman"/>
                <w:b/>
                <w:bCs/>
                <w:sz w:val="22"/>
                <w:szCs w:val="22"/>
                <w:lang w:val="en-US"/>
              </w:rPr>
              <w:tab/>
            </w:r>
          </w:p>
        </w:tc>
        <w:tc>
          <w:tcPr>
            <w:tcW w:w="5040" w:type="dxa"/>
            <w:shd w:val="clear" w:color="auto" w:fill="auto"/>
          </w:tcPr>
          <w:p w:rsidR="004764EE" w:rsidRPr="00CD486F" w:rsidRDefault="004764EE" w:rsidP="00B579B1">
            <w:pPr>
              <w:tabs>
                <w:tab w:val="left" w:pos="2145"/>
              </w:tabs>
              <w:ind w:left="71"/>
              <w:jc w:val="both"/>
              <w:rPr>
                <w:rFonts w:ascii="Times New Roman" w:hAnsi="Times New Roman"/>
                <w:snapToGrid w:val="0"/>
                <w:sz w:val="22"/>
                <w:szCs w:val="22"/>
                <w:lang w:val="nl-NL"/>
              </w:rPr>
            </w:pPr>
            <w:r w:rsidRPr="00CD486F">
              <w:rPr>
                <w:rFonts w:ascii="Times New Roman" w:hAnsi="Times New Roman"/>
                <w:snapToGrid w:val="0"/>
                <w:sz w:val="22"/>
                <w:szCs w:val="22"/>
                <w:lang w:val="nl-NL"/>
              </w:rPr>
              <w:tab/>
            </w:r>
          </w:p>
        </w:tc>
        <w:tc>
          <w:tcPr>
            <w:tcW w:w="1800" w:type="dxa"/>
            <w:tcBorders>
              <w:bottom w:val="single" w:sz="2" w:space="0" w:color="auto"/>
            </w:tcBorders>
            <w:shd w:val="clear" w:color="auto" w:fill="auto"/>
            <w:vAlign w:val="bottom"/>
          </w:tcPr>
          <w:p w:rsidR="004764EE" w:rsidRPr="00273832" w:rsidRDefault="004764EE" w:rsidP="001A2A63">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70" w:type="dxa"/>
            <w:shd w:val="clear" w:color="auto" w:fill="auto"/>
            <w:vAlign w:val="bottom"/>
          </w:tcPr>
          <w:p w:rsidR="004764EE" w:rsidRPr="00273832" w:rsidRDefault="004764EE" w:rsidP="001A2A63">
            <w:pPr>
              <w:jc w:val="right"/>
              <w:rPr>
                <w:rFonts w:ascii="Times New Roman" w:hAnsi="Times New Roman"/>
                <w:sz w:val="22"/>
                <w:szCs w:val="22"/>
              </w:rPr>
            </w:pPr>
          </w:p>
        </w:tc>
        <w:tc>
          <w:tcPr>
            <w:tcW w:w="1890" w:type="dxa"/>
            <w:tcBorders>
              <w:bottom w:val="single" w:sz="2" w:space="0" w:color="auto"/>
            </w:tcBorders>
            <w:shd w:val="clear" w:color="auto" w:fill="auto"/>
            <w:vAlign w:val="bottom"/>
          </w:tcPr>
          <w:p w:rsidR="004764EE" w:rsidRPr="00273832" w:rsidRDefault="004764EE" w:rsidP="001A2A63">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440C4E" w:rsidRPr="00CB62C6" w:rsidTr="00B579B1">
        <w:trPr>
          <w:trHeight w:val="247"/>
        </w:trPr>
        <w:tc>
          <w:tcPr>
            <w:tcW w:w="270" w:type="dxa"/>
          </w:tcPr>
          <w:p w:rsidR="00440C4E" w:rsidRDefault="00440C4E" w:rsidP="00B579B1">
            <w:pPr>
              <w:ind w:left="71" w:hanging="11"/>
              <w:rPr>
                <w:rFonts w:ascii="Times New Roman" w:hAnsi="Times New Roman"/>
                <w:b/>
                <w:snapToGrid w:val="0"/>
                <w:sz w:val="22"/>
                <w:szCs w:val="22"/>
              </w:rPr>
            </w:pPr>
          </w:p>
        </w:tc>
        <w:tc>
          <w:tcPr>
            <w:tcW w:w="5040" w:type="dxa"/>
            <w:shd w:val="clear" w:color="auto" w:fill="auto"/>
            <w:vAlign w:val="bottom"/>
          </w:tcPr>
          <w:p w:rsidR="00440C4E" w:rsidRPr="00D365A5" w:rsidRDefault="00440C4E" w:rsidP="00B579B1">
            <w:pPr>
              <w:rPr>
                <w:rFonts w:ascii="Times New Roman" w:hAnsi="Times New Roman"/>
                <w:sz w:val="22"/>
                <w:szCs w:val="22"/>
              </w:rPr>
            </w:pPr>
            <w:r w:rsidRPr="00D365A5">
              <w:rPr>
                <w:rFonts w:ascii="Times New Roman" w:hAnsi="Times New Roman"/>
                <w:sz w:val="22"/>
                <w:szCs w:val="22"/>
              </w:rPr>
              <w:t xml:space="preserve">Lãi tiền gửi ngân hàng phải thu </w:t>
            </w:r>
            <w:r w:rsidRPr="00092F0C">
              <w:rPr>
                <w:rFonts w:ascii="Times New Roman" w:hAnsi="Times New Roman"/>
                <w:sz w:val="22"/>
                <w:szCs w:val="22"/>
                <w:highlight w:val="cyan"/>
              </w:rPr>
              <w:t>năm</w:t>
            </w:r>
            <w:r w:rsidRPr="00D365A5">
              <w:rPr>
                <w:rFonts w:ascii="Times New Roman" w:hAnsi="Times New Roman"/>
                <w:sz w:val="22"/>
                <w:szCs w:val="22"/>
              </w:rPr>
              <w:t xml:space="preserve"> trước đã thu trong </w:t>
            </w:r>
            <w:r>
              <w:rPr>
                <w:rFonts w:ascii="Times New Roman" w:hAnsi="Times New Roman"/>
                <w:sz w:val="22"/>
                <w:szCs w:val="22"/>
                <w:highlight w:val="cyan"/>
              </w:rPr>
              <w:t>năm nay</w:t>
            </w:r>
          </w:p>
        </w:tc>
        <w:tc>
          <w:tcPr>
            <w:tcW w:w="1800" w:type="dxa"/>
            <w:shd w:val="clear" w:color="auto" w:fill="auto"/>
            <w:vAlign w:val="bottom"/>
          </w:tcPr>
          <w:p w:rsidR="00440C4E" w:rsidRPr="00D365A5" w:rsidRDefault="00440C4E" w:rsidP="00B579B1">
            <w:pPr>
              <w:tabs>
                <w:tab w:val="left" w:pos="1602"/>
              </w:tabs>
              <w:jc w:val="right"/>
              <w:rPr>
                <w:rFonts w:ascii="Times New Roman" w:hAnsi="Times New Roman"/>
                <w:sz w:val="22"/>
                <w:szCs w:val="22"/>
              </w:rPr>
            </w:pPr>
            <w:r w:rsidRPr="00D365A5">
              <w:rPr>
                <w:rFonts w:ascii="Times New Roman" w:hAnsi="Times New Roman"/>
                <w:sz w:val="22"/>
                <w:szCs w:val="22"/>
              </w:rPr>
              <w:t>-</w:t>
            </w:r>
          </w:p>
        </w:tc>
        <w:tc>
          <w:tcPr>
            <w:tcW w:w="270" w:type="dxa"/>
            <w:shd w:val="clear" w:color="auto" w:fill="auto"/>
            <w:vAlign w:val="bottom"/>
          </w:tcPr>
          <w:p w:rsidR="00440C4E" w:rsidRPr="00D365A5" w:rsidRDefault="00440C4E" w:rsidP="00B579B1">
            <w:pPr>
              <w:jc w:val="right"/>
              <w:rPr>
                <w:rFonts w:ascii="Times New Roman" w:hAnsi="Times New Roman"/>
                <w:sz w:val="22"/>
                <w:szCs w:val="22"/>
              </w:rPr>
            </w:pPr>
          </w:p>
        </w:tc>
        <w:tc>
          <w:tcPr>
            <w:tcW w:w="1890" w:type="dxa"/>
            <w:shd w:val="clear" w:color="auto" w:fill="auto"/>
            <w:vAlign w:val="bottom"/>
          </w:tcPr>
          <w:p w:rsidR="00440C4E" w:rsidRPr="00D365A5" w:rsidRDefault="00440C4E" w:rsidP="00B579B1">
            <w:pPr>
              <w:jc w:val="right"/>
              <w:rPr>
                <w:rFonts w:ascii="Times New Roman" w:hAnsi="Times New Roman"/>
                <w:sz w:val="22"/>
                <w:szCs w:val="22"/>
              </w:rPr>
            </w:pPr>
            <w:r w:rsidRPr="00D365A5">
              <w:rPr>
                <w:rFonts w:ascii="Times New Roman" w:hAnsi="Times New Roman"/>
                <w:sz w:val="22"/>
                <w:szCs w:val="22"/>
              </w:rPr>
              <w:t>-</w:t>
            </w:r>
          </w:p>
        </w:tc>
      </w:tr>
      <w:tr w:rsidR="00440C4E" w:rsidRPr="00CB62C6" w:rsidTr="00B579B1">
        <w:trPr>
          <w:trHeight w:val="247"/>
        </w:trPr>
        <w:tc>
          <w:tcPr>
            <w:tcW w:w="270" w:type="dxa"/>
          </w:tcPr>
          <w:p w:rsidR="00440C4E" w:rsidRPr="001966EA" w:rsidRDefault="00440C4E" w:rsidP="00B579B1">
            <w:pPr>
              <w:ind w:left="71" w:hanging="11"/>
              <w:rPr>
                <w:rFonts w:ascii="Times New Roman" w:hAnsi="Times New Roman"/>
                <w:b/>
                <w:snapToGrid w:val="0"/>
                <w:sz w:val="22"/>
                <w:szCs w:val="22"/>
              </w:rPr>
            </w:pPr>
          </w:p>
        </w:tc>
        <w:tc>
          <w:tcPr>
            <w:tcW w:w="5040" w:type="dxa"/>
            <w:shd w:val="clear" w:color="auto" w:fill="auto"/>
            <w:vAlign w:val="bottom"/>
          </w:tcPr>
          <w:p w:rsidR="00440C4E" w:rsidRPr="00D365A5" w:rsidRDefault="00440C4E" w:rsidP="00B579B1">
            <w:pPr>
              <w:rPr>
                <w:rFonts w:ascii="Times New Roman" w:hAnsi="Times New Roman"/>
                <w:sz w:val="22"/>
                <w:szCs w:val="22"/>
              </w:rPr>
            </w:pPr>
            <w:r w:rsidRPr="00D365A5">
              <w:rPr>
                <w:rFonts w:ascii="Times New Roman" w:hAnsi="Times New Roman"/>
                <w:sz w:val="22"/>
                <w:szCs w:val="22"/>
              </w:rPr>
              <w:t xml:space="preserve">Lãi cho vay phải thu </w:t>
            </w:r>
            <w:r>
              <w:rPr>
                <w:rFonts w:ascii="Times New Roman" w:hAnsi="Times New Roman"/>
                <w:sz w:val="22"/>
                <w:szCs w:val="22"/>
                <w:highlight w:val="cyan"/>
              </w:rPr>
              <w:t>năm</w:t>
            </w:r>
            <w:r w:rsidRPr="00D365A5">
              <w:rPr>
                <w:rFonts w:ascii="Times New Roman" w:hAnsi="Times New Roman"/>
                <w:sz w:val="22"/>
                <w:szCs w:val="22"/>
              </w:rPr>
              <w:t xml:space="preserve"> trước đã thu trong </w:t>
            </w:r>
            <w:r>
              <w:rPr>
                <w:rFonts w:ascii="Times New Roman" w:hAnsi="Times New Roman"/>
                <w:sz w:val="22"/>
                <w:szCs w:val="22"/>
                <w:highlight w:val="cyan"/>
              </w:rPr>
              <w:t>năm nay</w:t>
            </w:r>
          </w:p>
        </w:tc>
        <w:tc>
          <w:tcPr>
            <w:tcW w:w="1800" w:type="dxa"/>
            <w:shd w:val="clear" w:color="auto" w:fill="auto"/>
            <w:vAlign w:val="bottom"/>
          </w:tcPr>
          <w:p w:rsidR="00440C4E" w:rsidRPr="00D365A5" w:rsidRDefault="00440C4E" w:rsidP="00B579B1">
            <w:pPr>
              <w:tabs>
                <w:tab w:val="left" w:pos="1602"/>
              </w:tabs>
              <w:jc w:val="right"/>
              <w:rPr>
                <w:rFonts w:ascii="Times New Roman" w:hAnsi="Times New Roman"/>
                <w:sz w:val="22"/>
                <w:szCs w:val="22"/>
              </w:rPr>
            </w:pPr>
            <w:r w:rsidRPr="00D365A5">
              <w:rPr>
                <w:rFonts w:ascii="Times New Roman" w:hAnsi="Times New Roman"/>
                <w:sz w:val="22"/>
                <w:szCs w:val="22"/>
              </w:rPr>
              <w:t>-</w:t>
            </w:r>
          </w:p>
        </w:tc>
        <w:tc>
          <w:tcPr>
            <w:tcW w:w="270" w:type="dxa"/>
            <w:shd w:val="clear" w:color="auto" w:fill="auto"/>
            <w:vAlign w:val="bottom"/>
          </w:tcPr>
          <w:p w:rsidR="00440C4E" w:rsidRPr="00D365A5" w:rsidRDefault="00440C4E" w:rsidP="00B579B1">
            <w:pPr>
              <w:jc w:val="right"/>
              <w:rPr>
                <w:rFonts w:ascii="Times New Roman" w:hAnsi="Times New Roman"/>
                <w:sz w:val="22"/>
                <w:szCs w:val="22"/>
              </w:rPr>
            </w:pPr>
          </w:p>
        </w:tc>
        <w:tc>
          <w:tcPr>
            <w:tcW w:w="1890" w:type="dxa"/>
            <w:shd w:val="clear" w:color="auto" w:fill="auto"/>
            <w:vAlign w:val="bottom"/>
          </w:tcPr>
          <w:p w:rsidR="00440C4E" w:rsidRPr="00D365A5" w:rsidRDefault="00440C4E" w:rsidP="00B579B1">
            <w:pPr>
              <w:jc w:val="right"/>
              <w:rPr>
                <w:rFonts w:ascii="Times New Roman" w:hAnsi="Times New Roman"/>
                <w:sz w:val="22"/>
                <w:szCs w:val="22"/>
              </w:rPr>
            </w:pPr>
            <w:r w:rsidRPr="00D365A5">
              <w:rPr>
                <w:rFonts w:ascii="Times New Roman" w:hAnsi="Times New Roman"/>
                <w:sz w:val="22"/>
                <w:szCs w:val="22"/>
              </w:rPr>
              <w:t>-</w:t>
            </w:r>
          </w:p>
        </w:tc>
      </w:tr>
      <w:tr w:rsidR="00440C4E" w:rsidRPr="00CB62C6" w:rsidTr="00B579B1">
        <w:trPr>
          <w:trHeight w:val="300"/>
        </w:trPr>
        <w:tc>
          <w:tcPr>
            <w:tcW w:w="270" w:type="dxa"/>
          </w:tcPr>
          <w:p w:rsidR="00440C4E" w:rsidRPr="00A766DA" w:rsidRDefault="00440C4E" w:rsidP="00B579B1">
            <w:pPr>
              <w:ind w:left="71" w:hanging="11"/>
              <w:rPr>
                <w:rFonts w:ascii="Times New Roman" w:hAnsi="Times New Roman"/>
                <w:snapToGrid w:val="0"/>
                <w:sz w:val="22"/>
                <w:szCs w:val="22"/>
              </w:rPr>
            </w:pPr>
          </w:p>
        </w:tc>
        <w:tc>
          <w:tcPr>
            <w:tcW w:w="5040" w:type="dxa"/>
            <w:shd w:val="clear" w:color="auto" w:fill="auto"/>
            <w:vAlign w:val="center"/>
          </w:tcPr>
          <w:p w:rsidR="00440C4E" w:rsidRPr="00D365A5" w:rsidRDefault="00440C4E" w:rsidP="00B579B1">
            <w:pPr>
              <w:rPr>
                <w:rFonts w:ascii="Times New Roman" w:hAnsi="Times New Roman"/>
                <w:sz w:val="22"/>
                <w:szCs w:val="22"/>
                <w:lang w:val="en-US"/>
              </w:rPr>
            </w:pPr>
            <w:r w:rsidRPr="00D365A5">
              <w:rPr>
                <w:rFonts w:ascii="Times New Roman" w:hAnsi="Times New Roman"/>
                <w:sz w:val="22"/>
                <w:szCs w:val="22"/>
                <w:lang w:val="en-US"/>
              </w:rPr>
              <w:t xml:space="preserve">Mua sắm/ xây dựng tài sản còn nợ </w:t>
            </w:r>
            <w:r>
              <w:rPr>
                <w:rFonts w:ascii="Times New Roman" w:hAnsi="Times New Roman"/>
                <w:sz w:val="22"/>
                <w:szCs w:val="22"/>
                <w:highlight w:val="cyan"/>
              </w:rPr>
              <w:t>năm</w:t>
            </w:r>
            <w:r>
              <w:rPr>
                <w:rFonts w:ascii="Times New Roman" w:hAnsi="Times New Roman"/>
                <w:sz w:val="22"/>
                <w:szCs w:val="22"/>
              </w:rPr>
              <w:t xml:space="preserve"> </w:t>
            </w:r>
            <w:r w:rsidRPr="00D365A5">
              <w:rPr>
                <w:rFonts w:ascii="Times New Roman" w:hAnsi="Times New Roman"/>
                <w:sz w:val="22"/>
                <w:szCs w:val="22"/>
                <w:lang w:val="en-US"/>
              </w:rPr>
              <w:t xml:space="preserve">trước đã được thanh toán trong </w:t>
            </w:r>
            <w:r>
              <w:rPr>
                <w:rFonts w:ascii="Times New Roman" w:hAnsi="Times New Roman"/>
                <w:sz w:val="22"/>
                <w:szCs w:val="22"/>
                <w:highlight w:val="cyan"/>
              </w:rPr>
              <w:t>năm nay</w:t>
            </w:r>
          </w:p>
        </w:tc>
        <w:tc>
          <w:tcPr>
            <w:tcW w:w="1800" w:type="dxa"/>
            <w:shd w:val="clear" w:color="auto" w:fill="auto"/>
            <w:vAlign w:val="bottom"/>
          </w:tcPr>
          <w:p w:rsidR="00440C4E" w:rsidRPr="00D365A5" w:rsidRDefault="00440C4E" w:rsidP="00B579B1">
            <w:pPr>
              <w:tabs>
                <w:tab w:val="left" w:pos="1602"/>
              </w:tabs>
              <w:jc w:val="right"/>
              <w:rPr>
                <w:rFonts w:ascii="Times New Roman" w:hAnsi="Times New Roman"/>
                <w:sz w:val="22"/>
                <w:szCs w:val="22"/>
              </w:rPr>
            </w:pPr>
            <w:r w:rsidRPr="00D365A5">
              <w:rPr>
                <w:rFonts w:ascii="Times New Roman" w:hAnsi="Times New Roman"/>
                <w:sz w:val="22"/>
                <w:szCs w:val="22"/>
              </w:rPr>
              <w:t>-</w:t>
            </w:r>
          </w:p>
        </w:tc>
        <w:tc>
          <w:tcPr>
            <w:tcW w:w="270" w:type="dxa"/>
            <w:shd w:val="clear" w:color="auto" w:fill="auto"/>
            <w:vAlign w:val="bottom"/>
          </w:tcPr>
          <w:p w:rsidR="00440C4E" w:rsidRPr="00D365A5" w:rsidRDefault="00440C4E" w:rsidP="00B579B1">
            <w:pPr>
              <w:jc w:val="right"/>
              <w:rPr>
                <w:rFonts w:ascii="Times New Roman" w:hAnsi="Times New Roman"/>
                <w:sz w:val="22"/>
                <w:szCs w:val="22"/>
              </w:rPr>
            </w:pPr>
          </w:p>
        </w:tc>
        <w:tc>
          <w:tcPr>
            <w:tcW w:w="1890" w:type="dxa"/>
            <w:shd w:val="clear" w:color="auto" w:fill="auto"/>
            <w:vAlign w:val="bottom"/>
          </w:tcPr>
          <w:p w:rsidR="00440C4E" w:rsidRPr="00D365A5" w:rsidRDefault="00440C4E" w:rsidP="00B579B1">
            <w:pPr>
              <w:jc w:val="right"/>
              <w:rPr>
                <w:rFonts w:ascii="Times New Roman" w:hAnsi="Times New Roman"/>
                <w:sz w:val="22"/>
                <w:szCs w:val="22"/>
              </w:rPr>
            </w:pPr>
            <w:r w:rsidRPr="00D365A5">
              <w:rPr>
                <w:rFonts w:ascii="Times New Roman" w:hAnsi="Times New Roman"/>
                <w:sz w:val="22"/>
                <w:szCs w:val="22"/>
              </w:rPr>
              <w:t>-</w:t>
            </w:r>
          </w:p>
        </w:tc>
      </w:tr>
      <w:tr w:rsidR="00440C4E" w:rsidRPr="00AF0FC7" w:rsidTr="00B579B1">
        <w:trPr>
          <w:trHeight w:val="247"/>
        </w:trPr>
        <w:tc>
          <w:tcPr>
            <w:tcW w:w="270" w:type="dxa"/>
          </w:tcPr>
          <w:p w:rsidR="00440C4E" w:rsidRPr="00A766DA" w:rsidRDefault="00440C4E" w:rsidP="00B579B1">
            <w:pPr>
              <w:ind w:left="71" w:hanging="11"/>
              <w:rPr>
                <w:rFonts w:ascii="Times New Roman" w:hAnsi="Times New Roman"/>
                <w:snapToGrid w:val="0"/>
                <w:sz w:val="22"/>
                <w:szCs w:val="22"/>
              </w:rPr>
            </w:pPr>
          </w:p>
        </w:tc>
        <w:tc>
          <w:tcPr>
            <w:tcW w:w="5040" w:type="dxa"/>
            <w:shd w:val="clear" w:color="auto" w:fill="auto"/>
            <w:vAlign w:val="center"/>
          </w:tcPr>
          <w:p w:rsidR="00440C4E" w:rsidRPr="00D365A5" w:rsidRDefault="00440C4E" w:rsidP="00B579B1">
            <w:pPr>
              <w:rPr>
                <w:rFonts w:ascii="Times New Roman" w:hAnsi="Times New Roman"/>
                <w:sz w:val="22"/>
                <w:szCs w:val="22"/>
                <w:lang w:val="en-US"/>
              </w:rPr>
            </w:pPr>
            <w:r w:rsidRPr="00D365A5">
              <w:rPr>
                <w:rFonts w:ascii="Times New Roman" w:hAnsi="Times New Roman"/>
                <w:sz w:val="22"/>
                <w:szCs w:val="22"/>
                <w:lang w:val="en-US"/>
              </w:rPr>
              <w:t>Trả trước người bán mua sắm, xây dựng tài sản</w:t>
            </w:r>
          </w:p>
        </w:tc>
        <w:tc>
          <w:tcPr>
            <w:tcW w:w="1800" w:type="dxa"/>
            <w:shd w:val="clear" w:color="auto" w:fill="auto"/>
            <w:vAlign w:val="bottom"/>
          </w:tcPr>
          <w:p w:rsidR="00440C4E" w:rsidRPr="00D365A5" w:rsidRDefault="00440C4E" w:rsidP="00B579B1">
            <w:pPr>
              <w:tabs>
                <w:tab w:val="left" w:pos="1602"/>
              </w:tabs>
              <w:jc w:val="right"/>
              <w:rPr>
                <w:rFonts w:ascii="Times New Roman" w:hAnsi="Times New Roman"/>
                <w:sz w:val="22"/>
                <w:szCs w:val="22"/>
              </w:rPr>
            </w:pPr>
            <w:r w:rsidRPr="00D365A5">
              <w:rPr>
                <w:rFonts w:ascii="Times New Roman" w:hAnsi="Times New Roman"/>
                <w:sz w:val="22"/>
                <w:szCs w:val="22"/>
              </w:rPr>
              <w:t>-</w:t>
            </w:r>
          </w:p>
        </w:tc>
        <w:tc>
          <w:tcPr>
            <w:tcW w:w="270" w:type="dxa"/>
            <w:shd w:val="clear" w:color="auto" w:fill="auto"/>
            <w:vAlign w:val="bottom"/>
          </w:tcPr>
          <w:p w:rsidR="00440C4E" w:rsidRPr="00D365A5" w:rsidRDefault="00440C4E" w:rsidP="00B579B1">
            <w:pPr>
              <w:jc w:val="right"/>
              <w:rPr>
                <w:rFonts w:ascii="Times New Roman" w:hAnsi="Times New Roman"/>
                <w:sz w:val="22"/>
                <w:szCs w:val="22"/>
              </w:rPr>
            </w:pPr>
          </w:p>
        </w:tc>
        <w:tc>
          <w:tcPr>
            <w:tcW w:w="1890" w:type="dxa"/>
            <w:shd w:val="clear" w:color="auto" w:fill="auto"/>
            <w:vAlign w:val="bottom"/>
          </w:tcPr>
          <w:p w:rsidR="00440C4E" w:rsidRPr="00D365A5" w:rsidRDefault="00440C4E" w:rsidP="00B579B1">
            <w:pPr>
              <w:jc w:val="right"/>
              <w:rPr>
                <w:rFonts w:ascii="Times New Roman" w:hAnsi="Times New Roman"/>
                <w:sz w:val="22"/>
                <w:szCs w:val="22"/>
              </w:rPr>
            </w:pPr>
            <w:r w:rsidRPr="00D365A5">
              <w:rPr>
                <w:rFonts w:ascii="Times New Roman" w:hAnsi="Times New Roman"/>
                <w:sz w:val="22"/>
                <w:szCs w:val="22"/>
              </w:rPr>
              <w:t>-</w:t>
            </w:r>
          </w:p>
        </w:tc>
      </w:tr>
      <w:tr w:rsidR="00440C4E" w:rsidRPr="00AF0FC7" w:rsidTr="00440C4E">
        <w:trPr>
          <w:trHeight w:val="247"/>
        </w:trPr>
        <w:tc>
          <w:tcPr>
            <w:tcW w:w="270" w:type="dxa"/>
          </w:tcPr>
          <w:p w:rsidR="00440C4E" w:rsidRPr="00A766DA" w:rsidRDefault="00440C4E" w:rsidP="00B579B1">
            <w:pPr>
              <w:ind w:left="71" w:hanging="11"/>
              <w:rPr>
                <w:rFonts w:ascii="Times New Roman" w:hAnsi="Times New Roman"/>
                <w:snapToGrid w:val="0"/>
                <w:sz w:val="22"/>
                <w:szCs w:val="22"/>
              </w:rPr>
            </w:pPr>
          </w:p>
        </w:tc>
        <w:tc>
          <w:tcPr>
            <w:tcW w:w="5040" w:type="dxa"/>
            <w:shd w:val="clear" w:color="auto" w:fill="auto"/>
            <w:vAlign w:val="center"/>
          </w:tcPr>
          <w:p w:rsidR="00440C4E" w:rsidRPr="00D365A5" w:rsidRDefault="00440C4E" w:rsidP="00B579B1">
            <w:pPr>
              <w:rPr>
                <w:rFonts w:ascii="Times New Roman" w:hAnsi="Times New Roman"/>
                <w:sz w:val="22"/>
                <w:szCs w:val="22"/>
                <w:lang w:val="en-US"/>
              </w:rPr>
            </w:pPr>
            <w:r w:rsidRPr="000516C3">
              <w:rPr>
                <w:rFonts w:ascii="Times New Roman" w:hAnsi="Times New Roman"/>
                <w:sz w:val="22"/>
                <w:szCs w:val="22"/>
                <w:lang w:val="en-US"/>
              </w:rPr>
              <w:t xml:space="preserve">Chi phí lãi vay phải trả </w:t>
            </w:r>
            <w:r>
              <w:rPr>
                <w:rFonts w:ascii="Times New Roman" w:hAnsi="Times New Roman"/>
                <w:sz w:val="22"/>
                <w:szCs w:val="22"/>
                <w:highlight w:val="cyan"/>
              </w:rPr>
              <w:t>năm</w:t>
            </w:r>
            <w:r w:rsidRPr="000516C3">
              <w:rPr>
                <w:rFonts w:ascii="Times New Roman" w:hAnsi="Times New Roman"/>
                <w:sz w:val="22"/>
                <w:szCs w:val="22"/>
                <w:lang w:val="en-US"/>
              </w:rPr>
              <w:t xml:space="preserve"> tr</w:t>
            </w:r>
            <w:r w:rsidRPr="000516C3">
              <w:rPr>
                <w:rFonts w:ascii="Times New Roman" w:hAnsi="Times New Roman" w:hint="cs"/>
                <w:sz w:val="22"/>
                <w:szCs w:val="22"/>
                <w:lang w:val="en-US"/>
              </w:rPr>
              <w:t>ư</w:t>
            </w:r>
            <w:r w:rsidRPr="000516C3">
              <w:rPr>
                <w:rFonts w:ascii="Times New Roman" w:hAnsi="Times New Roman"/>
                <w:sz w:val="22"/>
                <w:szCs w:val="22"/>
                <w:lang w:val="en-US"/>
              </w:rPr>
              <w:t>ớc đã trả tron</w:t>
            </w:r>
            <w:r>
              <w:rPr>
                <w:rFonts w:ascii="Times New Roman" w:hAnsi="Times New Roman"/>
                <w:sz w:val="22"/>
                <w:szCs w:val="22"/>
                <w:lang w:val="en-US"/>
              </w:rPr>
              <w:t xml:space="preserve">g </w:t>
            </w:r>
            <w:r>
              <w:rPr>
                <w:rFonts w:ascii="Times New Roman" w:hAnsi="Times New Roman"/>
                <w:sz w:val="22"/>
                <w:szCs w:val="22"/>
                <w:highlight w:val="cyan"/>
              </w:rPr>
              <w:t>năm nay</w:t>
            </w:r>
          </w:p>
        </w:tc>
        <w:tc>
          <w:tcPr>
            <w:tcW w:w="1800" w:type="dxa"/>
            <w:shd w:val="clear" w:color="auto" w:fill="auto"/>
            <w:vAlign w:val="bottom"/>
          </w:tcPr>
          <w:p w:rsidR="00440C4E" w:rsidRPr="00D365A5" w:rsidRDefault="00440C4E" w:rsidP="00B579B1">
            <w:pPr>
              <w:tabs>
                <w:tab w:val="left" w:pos="1602"/>
              </w:tabs>
              <w:jc w:val="right"/>
              <w:rPr>
                <w:rFonts w:ascii="Times New Roman" w:hAnsi="Times New Roman"/>
                <w:sz w:val="22"/>
                <w:szCs w:val="22"/>
              </w:rPr>
            </w:pPr>
            <w:r w:rsidRPr="00D365A5">
              <w:rPr>
                <w:rFonts w:ascii="Times New Roman" w:hAnsi="Times New Roman"/>
                <w:sz w:val="22"/>
                <w:szCs w:val="22"/>
              </w:rPr>
              <w:t>-</w:t>
            </w:r>
          </w:p>
        </w:tc>
        <w:tc>
          <w:tcPr>
            <w:tcW w:w="270" w:type="dxa"/>
            <w:shd w:val="clear" w:color="auto" w:fill="auto"/>
            <w:vAlign w:val="bottom"/>
          </w:tcPr>
          <w:p w:rsidR="00440C4E" w:rsidRPr="00D365A5" w:rsidRDefault="00440C4E" w:rsidP="00B579B1">
            <w:pPr>
              <w:jc w:val="right"/>
              <w:rPr>
                <w:rFonts w:ascii="Times New Roman" w:hAnsi="Times New Roman"/>
                <w:sz w:val="22"/>
                <w:szCs w:val="22"/>
              </w:rPr>
            </w:pPr>
          </w:p>
        </w:tc>
        <w:tc>
          <w:tcPr>
            <w:tcW w:w="1890" w:type="dxa"/>
            <w:shd w:val="clear" w:color="auto" w:fill="auto"/>
            <w:vAlign w:val="bottom"/>
          </w:tcPr>
          <w:p w:rsidR="00440C4E" w:rsidRPr="00D365A5" w:rsidRDefault="00440C4E" w:rsidP="00B579B1">
            <w:pPr>
              <w:jc w:val="right"/>
              <w:rPr>
                <w:rFonts w:ascii="Times New Roman" w:hAnsi="Times New Roman"/>
                <w:sz w:val="22"/>
                <w:szCs w:val="22"/>
              </w:rPr>
            </w:pPr>
            <w:r w:rsidRPr="00D365A5">
              <w:rPr>
                <w:rFonts w:ascii="Times New Roman" w:hAnsi="Times New Roman"/>
                <w:sz w:val="22"/>
                <w:szCs w:val="22"/>
              </w:rPr>
              <w:t>-</w:t>
            </w:r>
          </w:p>
        </w:tc>
      </w:tr>
      <w:tr w:rsidR="00440C4E" w:rsidRPr="00AF0FC7" w:rsidTr="00440C4E">
        <w:trPr>
          <w:trHeight w:val="247"/>
        </w:trPr>
        <w:tc>
          <w:tcPr>
            <w:tcW w:w="270" w:type="dxa"/>
          </w:tcPr>
          <w:p w:rsidR="00440C4E" w:rsidRPr="00A766DA" w:rsidRDefault="00440C4E" w:rsidP="00B579B1">
            <w:pPr>
              <w:ind w:left="71" w:hanging="11"/>
              <w:rPr>
                <w:rFonts w:ascii="Times New Roman" w:hAnsi="Times New Roman"/>
                <w:snapToGrid w:val="0"/>
                <w:sz w:val="22"/>
                <w:szCs w:val="22"/>
              </w:rPr>
            </w:pPr>
          </w:p>
        </w:tc>
        <w:tc>
          <w:tcPr>
            <w:tcW w:w="5040" w:type="dxa"/>
            <w:shd w:val="clear" w:color="auto" w:fill="auto"/>
            <w:vAlign w:val="center"/>
          </w:tcPr>
          <w:p w:rsidR="00440C4E" w:rsidRPr="00D365A5" w:rsidRDefault="00440C4E" w:rsidP="00B579B1">
            <w:pPr>
              <w:rPr>
                <w:rFonts w:ascii="Times New Roman" w:hAnsi="Times New Roman"/>
                <w:sz w:val="22"/>
                <w:szCs w:val="22"/>
                <w:lang w:val="en-US"/>
              </w:rPr>
            </w:pPr>
            <w:r w:rsidRPr="00D365A5">
              <w:rPr>
                <w:rFonts w:ascii="Times New Roman" w:hAnsi="Times New Roman"/>
                <w:sz w:val="22"/>
                <w:szCs w:val="22"/>
                <w:lang w:val="en-US"/>
              </w:rPr>
              <w:t>…</w:t>
            </w:r>
          </w:p>
        </w:tc>
        <w:tc>
          <w:tcPr>
            <w:tcW w:w="1800" w:type="dxa"/>
            <w:tcBorders>
              <w:bottom w:val="double" w:sz="4" w:space="0" w:color="auto"/>
            </w:tcBorders>
            <w:shd w:val="clear" w:color="auto" w:fill="auto"/>
            <w:vAlign w:val="bottom"/>
          </w:tcPr>
          <w:p w:rsidR="00440C4E" w:rsidRPr="00D365A5" w:rsidRDefault="00440C4E" w:rsidP="00B579B1">
            <w:pPr>
              <w:tabs>
                <w:tab w:val="left" w:pos="1602"/>
              </w:tabs>
              <w:jc w:val="right"/>
              <w:rPr>
                <w:rFonts w:ascii="Times New Roman" w:hAnsi="Times New Roman"/>
                <w:sz w:val="22"/>
                <w:szCs w:val="22"/>
              </w:rPr>
            </w:pPr>
            <w:r w:rsidRPr="00D365A5">
              <w:rPr>
                <w:rFonts w:ascii="Times New Roman" w:hAnsi="Times New Roman"/>
                <w:sz w:val="22"/>
                <w:szCs w:val="22"/>
              </w:rPr>
              <w:t>-</w:t>
            </w:r>
          </w:p>
        </w:tc>
        <w:tc>
          <w:tcPr>
            <w:tcW w:w="270" w:type="dxa"/>
            <w:shd w:val="clear" w:color="auto" w:fill="auto"/>
            <w:vAlign w:val="bottom"/>
          </w:tcPr>
          <w:p w:rsidR="00440C4E" w:rsidRPr="00D365A5" w:rsidRDefault="00440C4E" w:rsidP="00B579B1">
            <w:pPr>
              <w:jc w:val="right"/>
              <w:rPr>
                <w:rFonts w:ascii="Times New Roman" w:hAnsi="Times New Roman"/>
                <w:sz w:val="22"/>
                <w:szCs w:val="22"/>
              </w:rPr>
            </w:pPr>
          </w:p>
        </w:tc>
        <w:tc>
          <w:tcPr>
            <w:tcW w:w="1890" w:type="dxa"/>
            <w:tcBorders>
              <w:bottom w:val="double" w:sz="4" w:space="0" w:color="auto"/>
            </w:tcBorders>
            <w:shd w:val="clear" w:color="auto" w:fill="auto"/>
            <w:vAlign w:val="bottom"/>
          </w:tcPr>
          <w:p w:rsidR="00440C4E" w:rsidRPr="00D365A5" w:rsidRDefault="00440C4E" w:rsidP="00B579B1">
            <w:pPr>
              <w:jc w:val="right"/>
              <w:rPr>
                <w:rFonts w:ascii="Times New Roman" w:hAnsi="Times New Roman"/>
                <w:sz w:val="22"/>
                <w:szCs w:val="22"/>
              </w:rPr>
            </w:pPr>
            <w:r w:rsidRPr="00D365A5">
              <w:rPr>
                <w:rFonts w:ascii="Times New Roman" w:hAnsi="Times New Roman"/>
                <w:sz w:val="22"/>
                <w:szCs w:val="22"/>
              </w:rPr>
              <w:t>-</w:t>
            </w:r>
          </w:p>
        </w:tc>
      </w:tr>
    </w:tbl>
    <w:p w:rsidR="00366142" w:rsidRPr="001966EA" w:rsidRDefault="00366142" w:rsidP="00440C4E">
      <w:pPr>
        <w:numPr>
          <w:ilvl w:val="0"/>
          <w:numId w:val="5"/>
        </w:numPr>
        <w:tabs>
          <w:tab w:val="clear" w:pos="720"/>
          <w:tab w:val="num" w:pos="450"/>
        </w:tabs>
        <w:spacing w:before="240"/>
        <w:ind w:left="446" w:hanging="158"/>
        <w:jc w:val="both"/>
        <w:rPr>
          <w:rFonts w:ascii="Times New Roman" w:hAnsi="Times New Roman"/>
          <w:b/>
          <w:bCs/>
          <w:sz w:val="22"/>
          <w:szCs w:val="22"/>
          <w:lang w:val="en-US"/>
        </w:rPr>
      </w:pPr>
      <w:r w:rsidRPr="001966EA">
        <w:rPr>
          <w:rFonts w:ascii="Times New Roman" w:hAnsi="Times New Roman"/>
          <w:b/>
          <w:bCs/>
          <w:sz w:val="22"/>
          <w:szCs w:val="22"/>
          <w:lang w:val="en-US"/>
        </w:rPr>
        <w:t>NHỮNG THÔNG TIN KHÁC</w:t>
      </w:r>
    </w:p>
    <w:p w:rsidR="00366142" w:rsidRDefault="00366142" w:rsidP="00F74307">
      <w:pPr>
        <w:numPr>
          <w:ilvl w:val="1"/>
          <w:numId w:val="5"/>
        </w:numPr>
        <w:spacing w:before="240"/>
        <w:ind w:left="475"/>
        <w:jc w:val="both"/>
        <w:rPr>
          <w:rFonts w:ascii="Times New Roman" w:hAnsi="Times New Roman"/>
          <w:b/>
          <w:bCs/>
          <w:color w:val="000000"/>
          <w:sz w:val="22"/>
          <w:szCs w:val="22"/>
          <w:lang w:val="nl-NL"/>
        </w:rPr>
      </w:pPr>
      <w:r>
        <w:rPr>
          <w:rFonts w:ascii="Times New Roman" w:hAnsi="Times New Roman"/>
          <w:b/>
          <w:bCs/>
          <w:color w:val="000000"/>
          <w:sz w:val="22"/>
          <w:szCs w:val="22"/>
          <w:lang w:val="nl-NL"/>
        </w:rPr>
        <w:t>Tài sản, nợ tiềm tàng</w:t>
      </w:r>
    </w:p>
    <w:p w:rsidR="00366142" w:rsidRPr="000516C3" w:rsidRDefault="00366142" w:rsidP="00366142">
      <w:pPr>
        <w:pStyle w:val="ListParagraph"/>
        <w:tabs>
          <w:tab w:val="left" w:pos="360"/>
          <w:tab w:val="right" w:pos="9184"/>
        </w:tabs>
        <w:spacing w:before="120" w:after="120"/>
        <w:ind w:left="450"/>
        <w:rPr>
          <w:szCs w:val="22"/>
          <w:highlight w:val="yellow"/>
          <w:lang w:val="nl-NL"/>
        </w:rPr>
      </w:pPr>
      <w:r w:rsidRPr="000516C3">
        <w:rPr>
          <w:szCs w:val="22"/>
          <w:highlight w:val="yellow"/>
          <w:lang w:val="nl-NL"/>
        </w:rPr>
        <w:t>Nêu các khoản tài sản, nợ tiềm tàng theo hướng dẫn tại Chuẩn mực kế toán số 18 “Các khoản dự phòng, tài sản và nợ tiềm tàng” như các vụ kiện tụng chưa có phán quyết cuối cùng, khiếu nại về thuế,...</w:t>
      </w:r>
    </w:p>
    <w:p w:rsidR="00366142" w:rsidRPr="000516C3" w:rsidRDefault="00366142" w:rsidP="00366142">
      <w:pPr>
        <w:pStyle w:val="ListParagraph"/>
        <w:tabs>
          <w:tab w:val="left" w:pos="360"/>
          <w:tab w:val="right" w:pos="9184"/>
        </w:tabs>
        <w:spacing w:before="120" w:after="120"/>
        <w:ind w:left="450"/>
        <w:rPr>
          <w:szCs w:val="22"/>
          <w:lang w:val="nl-NL"/>
        </w:rPr>
      </w:pPr>
      <w:r w:rsidRPr="000516C3">
        <w:rPr>
          <w:szCs w:val="22"/>
          <w:highlight w:val="yellow"/>
          <w:lang w:val="nl-NL"/>
        </w:rPr>
        <w:t>Ví dụ:</w:t>
      </w:r>
    </w:p>
    <w:p w:rsidR="00366142" w:rsidRPr="000516C3" w:rsidRDefault="00366142" w:rsidP="00366142">
      <w:pPr>
        <w:pStyle w:val="ListParagraph"/>
        <w:tabs>
          <w:tab w:val="left" w:pos="360"/>
          <w:tab w:val="right" w:pos="9184"/>
        </w:tabs>
        <w:spacing w:before="120" w:after="120"/>
        <w:ind w:left="450"/>
        <w:rPr>
          <w:szCs w:val="22"/>
          <w:lang w:val="nl-NL"/>
        </w:rPr>
      </w:pPr>
      <w:r w:rsidRPr="000516C3">
        <w:rPr>
          <w:szCs w:val="22"/>
          <w:highlight w:val="cyan"/>
          <w:lang w:val="nl-NL"/>
        </w:rPr>
        <w:t>Công ty</w:t>
      </w:r>
      <w:r w:rsidRPr="000516C3">
        <w:rPr>
          <w:szCs w:val="22"/>
          <w:lang w:val="nl-NL"/>
        </w:rPr>
        <w:t xml:space="preserve"> đã kiện đối thủ cạnh tranh vì đã vi phạm bản quyền và hy vọng sẽ được thanh toán một khoản tiền từ khoảng </w:t>
      </w:r>
      <w:r w:rsidRPr="000516C3">
        <w:rPr>
          <w:szCs w:val="22"/>
          <w:highlight w:val="cyan"/>
          <w:lang w:val="nl-NL"/>
        </w:rPr>
        <w:t>...... VND</w:t>
      </w:r>
      <w:r w:rsidRPr="000516C3">
        <w:rPr>
          <w:szCs w:val="22"/>
          <w:lang w:val="nl-NL"/>
        </w:rPr>
        <w:t xml:space="preserve"> đến </w:t>
      </w:r>
      <w:r w:rsidRPr="000516C3">
        <w:rPr>
          <w:szCs w:val="22"/>
          <w:highlight w:val="cyan"/>
          <w:lang w:val="nl-NL"/>
        </w:rPr>
        <w:t>..... VND</w:t>
      </w:r>
      <w:r w:rsidRPr="000516C3">
        <w:rPr>
          <w:szCs w:val="22"/>
          <w:lang w:val="nl-NL"/>
        </w:rPr>
        <w:t xml:space="preserve">. Mặc dù đã thắng kiện nhưng khoản bồi thường vẫn chưa được xác định cụ thể. </w:t>
      </w:r>
    </w:p>
    <w:p w:rsidR="00366142" w:rsidRPr="000516C3" w:rsidRDefault="00366142" w:rsidP="00366142">
      <w:pPr>
        <w:pStyle w:val="ListParagraph"/>
        <w:tabs>
          <w:tab w:val="left" w:pos="360"/>
          <w:tab w:val="right" w:pos="9184"/>
        </w:tabs>
        <w:spacing w:before="120" w:after="120"/>
        <w:ind w:left="450"/>
        <w:rPr>
          <w:szCs w:val="22"/>
          <w:lang w:val="nl-NL"/>
        </w:rPr>
      </w:pPr>
      <w:r w:rsidRPr="000516C3">
        <w:rPr>
          <w:szCs w:val="22"/>
          <w:highlight w:val="yellow"/>
          <w:lang w:val="nl-NL"/>
        </w:rPr>
        <w:t>Hoặc:</w:t>
      </w:r>
    </w:p>
    <w:p w:rsidR="00366142" w:rsidRPr="000516C3" w:rsidRDefault="00366142" w:rsidP="00366142">
      <w:pPr>
        <w:pStyle w:val="ListParagraph"/>
        <w:tabs>
          <w:tab w:val="left" w:pos="360"/>
          <w:tab w:val="right" w:pos="9184"/>
        </w:tabs>
        <w:spacing w:before="120" w:after="120"/>
        <w:ind w:left="450"/>
        <w:rPr>
          <w:szCs w:val="22"/>
          <w:lang w:val="nl-NL"/>
        </w:rPr>
      </w:pPr>
      <w:r w:rsidRPr="000516C3">
        <w:rPr>
          <w:szCs w:val="22"/>
          <w:highlight w:val="cyan"/>
          <w:lang w:val="nl-NL"/>
        </w:rPr>
        <w:t>Công ty</w:t>
      </w:r>
      <w:r w:rsidRPr="000516C3">
        <w:rPr>
          <w:szCs w:val="22"/>
          <w:lang w:val="nl-NL"/>
        </w:rPr>
        <w:t xml:space="preserve"> đã bị kiện vì vi phạm bản quyền. Hiện tại chưa có phán quyết cuối cùng về vấn đề này tuy nhiên trong trường hợp </w:t>
      </w:r>
      <w:r w:rsidRPr="000516C3">
        <w:rPr>
          <w:szCs w:val="22"/>
          <w:highlight w:val="cyan"/>
          <w:lang w:val="nl-NL"/>
        </w:rPr>
        <w:t>Công ty</w:t>
      </w:r>
      <w:r w:rsidRPr="000516C3">
        <w:rPr>
          <w:szCs w:val="22"/>
          <w:lang w:val="nl-NL"/>
        </w:rPr>
        <w:t xml:space="preserve"> bị thua kiện thì sẽ phải thanh toán số tiền lên đến </w:t>
      </w:r>
      <w:r w:rsidRPr="000516C3">
        <w:rPr>
          <w:szCs w:val="22"/>
          <w:highlight w:val="cyan"/>
          <w:lang w:val="nl-NL"/>
        </w:rPr>
        <w:t>...... VND</w:t>
      </w:r>
      <w:r w:rsidRPr="000516C3">
        <w:rPr>
          <w:szCs w:val="22"/>
          <w:lang w:val="nl-NL"/>
        </w:rPr>
        <w:t>.</w:t>
      </w:r>
    </w:p>
    <w:p w:rsidR="00366142" w:rsidRPr="000516C3" w:rsidRDefault="00366142" w:rsidP="00366142">
      <w:pPr>
        <w:pStyle w:val="ListParagraph"/>
        <w:tabs>
          <w:tab w:val="left" w:pos="360"/>
          <w:tab w:val="right" w:pos="9184"/>
        </w:tabs>
        <w:spacing w:before="120" w:after="120"/>
        <w:ind w:left="450"/>
        <w:rPr>
          <w:szCs w:val="22"/>
          <w:lang w:val="nl-NL"/>
        </w:rPr>
      </w:pPr>
      <w:r w:rsidRPr="000516C3">
        <w:rPr>
          <w:szCs w:val="22"/>
          <w:highlight w:val="yellow"/>
          <w:lang w:val="nl-NL"/>
        </w:rPr>
        <w:lastRenderedPageBreak/>
        <w:t>Hoặc:</w:t>
      </w:r>
    </w:p>
    <w:p w:rsidR="00366142" w:rsidRPr="000516C3" w:rsidRDefault="00366142" w:rsidP="00366142">
      <w:pPr>
        <w:pStyle w:val="ListParagraph"/>
        <w:tabs>
          <w:tab w:val="left" w:pos="360"/>
          <w:tab w:val="right" w:pos="9184"/>
        </w:tabs>
        <w:spacing w:before="120" w:after="120"/>
        <w:ind w:left="450"/>
        <w:rPr>
          <w:szCs w:val="22"/>
          <w:lang w:val="nl-NL"/>
        </w:rPr>
      </w:pPr>
      <w:r w:rsidRPr="000516C3">
        <w:rPr>
          <w:szCs w:val="22"/>
          <w:lang w:val="nl-NL"/>
        </w:rPr>
        <w:t xml:space="preserve">Sau ngày </w:t>
      </w:r>
      <w:r w:rsidRPr="000516C3">
        <w:rPr>
          <w:szCs w:val="22"/>
          <w:highlight w:val="cyan"/>
          <w:lang w:val="nl-NL"/>
        </w:rPr>
        <w:t>kết thúc kỳ kế toán</w:t>
      </w:r>
      <w:r w:rsidRPr="000516C3">
        <w:rPr>
          <w:szCs w:val="22"/>
          <w:lang w:val="nl-NL"/>
        </w:rPr>
        <w:t xml:space="preserve">, </w:t>
      </w:r>
      <w:r w:rsidRPr="000516C3">
        <w:rPr>
          <w:szCs w:val="22"/>
          <w:highlight w:val="cyan"/>
          <w:lang w:val="nl-NL"/>
        </w:rPr>
        <w:t>Công ty</w:t>
      </w:r>
      <w:r w:rsidRPr="000516C3">
        <w:rPr>
          <w:szCs w:val="22"/>
          <w:lang w:val="nl-NL"/>
        </w:rPr>
        <w:t xml:space="preserve"> đã bị một khách hàng kiện về việc sản phẩm đã gây ra một vụ hỏa hoạn lớn tại trụ sở của họ vào ngày </w:t>
      </w:r>
      <w:r w:rsidRPr="000516C3">
        <w:rPr>
          <w:szCs w:val="22"/>
          <w:highlight w:val="cyan"/>
          <w:lang w:val="nl-NL"/>
        </w:rPr>
        <w:t>..</w:t>
      </w:r>
      <w:r w:rsidRPr="000516C3">
        <w:rPr>
          <w:szCs w:val="22"/>
          <w:lang w:val="nl-NL"/>
        </w:rPr>
        <w:t xml:space="preserve"> tháng </w:t>
      </w:r>
      <w:r w:rsidRPr="000516C3">
        <w:rPr>
          <w:szCs w:val="22"/>
          <w:highlight w:val="cyan"/>
          <w:lang w:val="nl-NL"/>
        </w:rPr>
        <w:t>..</w:t>
      </w:r>
      <w:r w:rsidRPr="000516C3">
        <w:rPr>
          <w:szCs w:val="22"/>
          <w:lang w:val="nl-NL"/>
        </w:rPr>
        <w:t xml:space="preserve"> năm </w:t>
      </w:r>
      <w:r w:rsidRPr="000516C3">
        <w:rPr>
          <w:szCs w:val="22"/>
          <w:highlight w:val="cyan"/>
          <w:lang w:val="nl-NL"/>
        </w:rPr>
        <w:t>...</w:t>
      </w:r>
      <w:r w:rsidRPr="000516C3">
        <w:rPr>
          <w:szCs w:val="22"/>
          <w:lang w:val="nl-NL"/>
        </w:rPr>
        <w:t xml:space="preserve">. Tổng thiệt hại của vụ hỏa hoạn này được dự tính là </w:t>
      </w:r>
      <w:r w:rsidRPr="000516C3">
        <w:rPr>
          <w:szCs w:val="22"/>
          <w:highlight w:val="cyan"/>
          <w:lang w:val="nl-NL"/>
        </w:rPr>
        <w:t>......... VND</w:t>
      </w:r>
      <w:r w:rsidRPr="000516C3">
        <w:rPr>
          <w:szCs w:val="22"/>
          <w:lang w:val="nl-NL"/>
        </w:rPr>
        <w:t xml:space="preserve"> và khách hàng yêu cầu Công ty thanh toán lại số thiệt hại này. Hiện tại chưa có phán quyết cuối cùng của Tòa án về vấn đề này nhưng luật sư của Công ty cho rằng khả năng Công ty bị thua kiện là rất thấp.</w:t>
      </w:r>
    </w:p>
    <w:p w:rsidR="00366142" w:rsidRPr="000516C3" w:rsidRDefault="00366142" w:rsidP="00366142">
      <w:pPr>
        <w:pStyle w:val="ListParagraph"/>
        <w:tabs>
          <w:tab w:val="left" w:pos="360"/>
          <w:tab w:val="right" w:pos="9184"/>
        </w:tabs>
        <w:spacing w:before="120" w:after="120"/>
        <w:ind w:left="450"/>
        <w:rPr>
          <w:szCs w:val="22"/>
          <w:lang w:val="nl-NL"/>
        </w:rPr>
      </w:pPr>
      <w:r w:rsidRPr="000516C3">
        <w:rPr>
          <w:szCs w:val="22"/>
          <w:highlight w:val="yellow"/>
          <w:lang w:val="nl-NL"/>
        </w:rPr>
        <w:t>Hoặc:</w:t>
      </w:r>
    </w:p>
    <w:p w:rsidR="00366142" w:rsidRPr="000516C3" w:rsidRDefault="00366142" w:rsidP="00366142">
      <w:pPr>
        <w:pStyle w:val="ListParagraph"/>
        <w:tabs>
          <w:tab w:val="left" w:pos="360"/>
          <w:tab w:val="right" w:pos="9184"/>
        </w:tabs>
        <w:spacing w:before="120" w:after="120"/>
        <w:ind w:left="450"/>
        <w:rPr>
          <w:szCs w:val="22"/>
          <w:lang w:val="nl-NL"/>
        </w:rPr>
      </w:pPr>
      <w:r w:rsidRPr="000516C3">
        <w:rPr>
          <w:szCs w:val="22"/>
          <w:lang w:val="nl-NL"/>
        </w:rPr>
        <w:t xml:space="preserve">Trong </w:t>
      </w:r>
      <w:r w:rsidR="000F2514">
        <w:rPr>
          <w:szCs w:val="22"/>
          <w:highlight w:val="cyan"/>
          <w:lang w:val="nl-NL"/>
        </w:rPr>
        <w:t>năm</w:t>
      </w:r>
      <w:r w:rsidRPr="00541792">
        <w:rPr>
          <w:szCs w:val="22"/>
          <w:highlight w:val="cyan"/>
          <w:lang w:val="nl-NL"/>
        </w:rPr>
        <w:t>,</w:t>
      </w:r>
      <w:r w:rsidRPr="000516C3">
        <w:rPr>
          <w:szCs w:val="22"/>
          <w:lang w:val="nl-NL"/>
        </w:rPr>
        <w:t xml:space="preserve"> một khách hàng khởi kiện Công ty liên quan đến sai sót trong một số sản phẩm điện tử của Công ty. Theo như khiếu nại của khách hàng, các sai sót này đã gây ra vụ hỏa hoạn tại văn phòng của khách hàng vào tháng </w:t>
      </w:r>
      <w:r w:rsidRPr="000516C3">
        <w:rPr>
          <w:szCs w:val="22"/>
          <w:highlight w:val="cyan"/>
          <w:lang w:val="nl-NL"/>
        </w:rPr>
        <w:t>...</w:t>
      </w:r>
      <w:r w:rsidRPr="000516C3">
        <w:rPr>
          <w:szCs w:val="22"/>
          <w:lang w:val="nl-NL"/>
        </w:rPr>
        <w:t xml:space="preserve"> năm </w:t>
      </w:r>
      <w:r w:rsidRPr="00BF6DAC">
        <w:rPr>
          <w:szCs w:val="22"/>
          <w:highlight w:val="cyan"/>
          <w:lang w:val="nl-NL"/>
        </w:rPr>
        <w:t>201</w:t>
      </w:r>
      <w:r w:rsidR="006B7A07">
        <w:rPr>
          <w:szCs w:val="22"/>
          <w:highlight w:val="cyan"/>
          <w:lang w:val="nl-NL"/>
        </w:rPr>
        <w:t>9</w:t>
      </w:r>
      <w:r w:rsidRPr="00BF6DAC">
        <w:rPr>
          <w:szCs w:val="22"/>
          <w:highlight w:val="cyan"/>
          <w:lang w:val="nl-NL"/>
        </w:rPr>
        <w:t>.</w:t>
      </w:r>
      <w:r w:rsidRPr="000516C3">
        <w:rPr>
          <w:szCs w:val="22"/>
          <w:lang w:val="nl-NL"/>
        </w:rPr>
        <w:t xml:space="preserve"> Tổng giá trị thiệt hại do khách hàng ước tính là khoảng </w:t>
      </w:r>
      <w:r w:rsidRPr="000516C3">
        <w:rPr>
          <w:szCs w:val="22"/>
          <w:highlight w:val="cyan"/>
          <w:lang w:val="nl-NL"/>
        </w:rPr>
        <w:t>......... VND</w:t>
      </w:r>
      <w:r w:rsidRPr="000516C3">
        <w:rPr>
          <w:szCs w:val="22"/>
          <w:lang w:val="nl-NL"/>
        </w:rPr>
        <w:t xml:space="preserve"> và khách hàng yêu cầu Công ty bồi thường tương đương với khoản tiền này.</w:t>
      </w:r>
    </w:p>
    <w:p w:rsidR="00366142" w:rsidRPr="000516C3" w:rsidRDefault="00366142" w:rsidP="00366142">
      <w:pPr>
        <w:pStyle w:val="ListParagraph"/>
        <w:tabs>
          <w:tab w:val="left" w:pos="360"/>
          <w:tab w:val="right" w:pos="9184"/>
        </w:tabs>
        <w:spacing w:before="120" w:after="120"/>
        <w:ind w:left="450"/>
        <w:rPr>
          <w:szCs w:val="22"/>
          <w:lang w:val="nl-NL"/>
        </w:rPr>
      </w:pPr>
      <w:r w:rsidRPr="000516C3">
        <w:rPr>
          <w:szCs w:val="22"/>
          <w:lang w:val="nl-NL"/>
        </w:rPr>
        <w:t>Theo tư vấn của luật sư, Công ty có thể không phải bồi thường khoản tiền này và luật sư đề nghị Công ty kháng cáo. Công ty không trích lập dự phòng cho khoản công nợ tiềm tàng này trên Báo cáo tài chính vì cho rằng Công ty sẽ không phải trả khoản bồi thường này.</w:t>
      </w:r>
    </w:p>
    <w:p w:rsidR="00366142" w:rsidRPr="00462058" w:rsidRDefault="00462058" w:rsidP="00F74307">
      <w:pPr>
        <w:numPr>
          <w:ilvl w:val="1"/>
          <w:numId w:val="5"/>
        </w:numPr>
        <w:spacing w:before="240"/>
        <w:ind w:left="475"/>
        <w:jc w:val="both"/>
        <w:rPr>
          <w:rFonts w:ascii="Times New Roman" w:hAnsi="Times New Roman"/>
          <w:b/>
          <w:bCs/>
          <w:color w:val="000000"/>
          <w:sz w:val="22"/>
          <w:szCs w:val="22"/>
          <w:highlight w:val="green"/>
          <w:lang w:val="nl-NL"/>
        </w:rPr>
      </w:pPr>
      <w:r w:rsidRPr="00462058">
        <w:rPr>
          <w:rFonts w:ascii="Times New Roman" w:hAnsi="Times New Roman"/>
          <w:b/>
          <w:bCs/>
          <w:color w:val="000000"/>
          <w:sz w:val="22"/>
          <w:szCs w:val="22"/>
          <w:highlight w:val="green"/>
          <w:lang w:val="nl-NL"/>
        </w:rPr>
        <w:t xml:space="preserve">Tài sản cho thuê hoạt động </w:t>
      </w:r>
      <w:r w:rsidR="00366142" w:rsidRPr="00462058">
        <w:rPr>
          <w:rFonts w:ascii="Times New Roman" w:hAnsi="Times New Roman"/>
          <w:b/>
          <w:bCs/>
          <w:color w:val="000000"/>
          <w:sz w:val="22"/>
          <w:szCs w:val="22"/>
          <w:highlight w:val="green"/>
          <w:lang w:val="nl-NL"/>
        </w:rPr>
        <w:t xml:space="preserve"> </w:t>
      </w:r>
    </w:p>
    <w:p w:rsidR="00366142" w:rsidRPr="001966EA" w:rsidRDefault="00366142" w:rsidP="008A4102">
      <w:pPr>
        <w:spacing w:before="120" w:after="120"/>
        <w:ind w:left="533"/>
        <w:jc w:val="both"/>
        <w:rPr>
          <w:rFonts w:ascii="Times New Roman" w:hAnsi="Times New Roman"/>
          <w:sz w:val="22"/>
          <w:szCs w:val="22"/>
          <w:lang w:val="nl-NL"/>
        </w:rPr>
      </w:pPr>
      <w:r>
        <w:rPr>
          <w:rFonts w:ascii="Times New Roman" w:hAnsi="Times New Roman"/>
          <w:sz w:val="22"/>
          <w:szCs w:val="22"/>
          <w:lang w:val="nl-NL"/>
        </w:rPr>
        <w:t xml:space="preserve">Công ty hiện đang cho thuê </w:t>
      </w:r>
      <w:r w:rsidRPr="00866D0A">
        <w:rPr>
          <w:rFonts w:ascii="Times New Roman" w:hAnsi="Times New Roman"/>
          <w:sz w:val="22"/>
          <w:szCs w:val="22"/>
          <w:highlight w:val="cyan"/>
          <w:lang w:val="nl-NL"/>
        </w:rPr>
        <w:t>tài sản</w:t>
      </w:r>
      <w:r>
        <w:rPr>
          <w:rFonts w:ascii="Times New Roman" w:hAnsi="Times New Roman"/>
          <w:sz w:val="22"/>
          <w:szCs w:val="22"/>
          <w:lang w:val="nl-NL"/>
        </w:rPr>
        <w:t xml:space="preserve"> theo hợp đồng thuê hoạt động. </w:t>
      </w:r>
      <w:r w:rsidRPr="001966EA">
        <w:rPr>
          <w:rFonts w:ascii="Times New Roman" w:hAnsi="Times New Roman"/>
          <w:sz w:val="22"/>
          <w:szCs w:val="22"/>
          <w:lang w:val="nl-NL"/>
        </w:rPr>
        <w:t xml:space="preserve">Tại </w:t>
      </w:r>
      <w:r w:rsidRPr="000F2514">
        <w:rPr>
          <w:rFonts w:ascii="Times New Roman" w:hAnsi="Times New Roman"/>
          <w:sz w:val="22"/>
          <w:szCs w:val="22"/>
          <w:highlight w:val="cyan"/>
          <w:lang w:val="nl-NL"/>
        </w:rPr>
        <w:t xml:space="preserve">ngày </w:t>
      </w:r>
      <w:r w:rsidR="000F2514" w:rsidRPr="000F2514">
        <w:rPr>
          <w:rFonts w:ascii="Times New Roman" w:hAnsi="Times New Roman"/>
          <w:sz w:val="22"/>
          <w:szCs w:val="22"/>
          <w:highlight w:val="cyan"/>
          <w:lang w:val="nl-NL"/>
        </w:rPr>
        <w:t>kết thúc kỳ kế toán</w:t>
      </w:r>
      <w:r w:rsidRPr="001966EA">
        <w:rPr>
          <w:rFonts w:ascii="Times New Roman" w:hAnsi="Times New Roman"/>
          <w:sz w:val="22"/>
          <w:szCs w:val="22"/>
          <w:lang w:val="nl-NL"/>
        </w:rPr>
        <w:t xml:space="preserve">, các khoản </w:t>
      </w:r>
      <w:r>
        <w:rPr>
          <w:rFonts w:ascii="Times New Roman" w:hAnsi="Times New Roman"/>
          <w:sz w:val="22"/>
          <w:szCs w:val="22"/>
          <w:lang w:val="nl-NL"/>
        </w:rPr>
        <w:t xml:space="preserve">thu tiền cho </w:t>
      </w:r>
      <w:r w:rsidRPr="001966EA">
        <w:rPr>
          <w:rFonts w:ascii="Times New Roman" w:hAnsi="Times New Roman"/>
          <w:sz w:val="22"/>
          <w:szCs w:val="22"/>
          <w:lang w:val="nl-NL"/>
        </w:rPr>
        <w:t>thuê tối thiểu trong tương lai thu được từ hợp đồng thuê hoạt động không thể hủy ngang như sau:</w:t>
      </w:r>
    </w:p>
    <w:tbl>
      <w:tblPr>
        <w:tblW w:w="9164" w:type="dxa"/>
        <w:tblInd w:w="90" w:type="dxa"/>
        <w:tblCellMar>
          <w:left w:w="0" w:type="dxa"/>
          <w:right w:w="0" w:type="dxa"/>
        </w:tblCellMar>
        <w:tblLook w:val="0000" w:firstRow="0" w:lastRow="0" w:firstColumn="0" w:lastColumn="0" w:noHBand="0" w:noVBand="0"/>
      </w:tblPr>
      <w:tblGrid>
        <w:gridCol w:w="360"/>
        <w:gridCol w:w="4854"/>
        <w:gridCol w:w="1800"/>
        <w:gridCol w:w="270"/>
        <w:gridCol w:w="1880"/>
      </w:tblGrid>
      <w:tr w:rsidR="008A6EDE" w:rsidRPr="001966EA" w:rsidTr="00824D52">
        <w:trPr>
          <w:trHeight w:val="154"/>
          <w:tblHeader/>
        </w:trPr>
        <w:tc>
          <w:tcPr>
            <w:tcW w:w="360" w:type="dxa"/>
            <w:tcBorders>
              <w:top w:val="nil"/>
              <w:left w:val="nil"/>
              <w:bottom w:val="nil"/>
              <w:right w:val="nil"/>
            </w:tcBorders>
          </w:tcPr>
          <w:p w:rsidR="008A6EDE" w:rsidRPr="001966EA" w:rsidRDefault="008A6EDE" w:rsidP="008A4102">
            <w:pPr>
              <w:spacing w:before="60"/>
              <w:rPr>
                <w:rFonts w:ascii="Times New Roman" w:hAnsi="Times New Roman"/>
                <w:color w:val="000000"/>
                <w:sz w:val="22"/>
                <w:szCs w:val="22"/>
                <w:lang w:val="nl-NL"/>
              </w:rPr>
            </w:pPr>
          </w:p>
        </w:tc>
        <w:tc>
          <w:tcPr>
            <w:tcW w:w="4854" w:type="dxa"/>
            <w:tcBorders>
              <w:top w:val="nil"/>
              <w:left w:val="nil"/>
              <w:bottom w:val="nil"/>
              <w:right w:val="nil"/>
            </w:tcBorders>
            <w:tcMar>
              <w:top w:w="17" w:type="dxa"/>
              <w:left w:w="17" w:type="dxa"/>
              <w:bottom w:w="0" w:type="dxa"/>
              <w:right w:w="17" w:type="dxa"/>
            </w:tcMar>
            <w:vAlign w:val="center"/>
          </w:tcPr>
          <w:p w:rsidR="008A6EDE" w:rsidRPr="001966EA" w:rsidRDefault="008A6EDE" w:rsidP="008A4102">
            <w:pPr>
              <w:spacing w:before="60"/>
              <w:rPr>
                <w:rFonts w:ascii="Times New Roman" w:hAnsi="Times New Roman"/>
                <w:color w:val="000000"/>
                <w:sz w:val="22"/>
                <w:szCs w:val="22"/>
                <w:lang w:val="nl-NL"/>
              </w:rPr>
            </w:pPr>
          </w:p>
        </w:tc>
        <w:tc>
          <w:tcPr>
            <w:tcW w:w="1800" w:type="dxa"/>
            <w:tcBorders>
              <w:top w:val="nil"/>
              <w:left w:val="nil"/>
              <w:bottom w:val="single" w:sz="4" w:space="0" w:color="auto"/>
              <w:right w:val="nil"/>
            </w:tcBorders>
            <w:tcMar>
              <w:top w:w="17" w:type="dxa"/>
              <w:left w:w="17" w:type="dxa"/>
              <w:bottom w:w="0" w:type="dxa"/>
              <w:right w:w="17" w:type="dxa"/>
            </w:tcMar>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tcBorders>
              <w:top w:val="nil"/>
              <w:left w:val="nil"/>
              <w:bottom w:val="nil"/>
              <w:right w:val="nil"/>
            </w:tcBorders>
            <w:tcMar>
              <w:top w:w="17" w:type="dxa"/>
              <w:left w:w="17" w:type="dxa"/>
              <w:bottom w:w="0" w:type="dxa"/>
              <w:right w:w="17" w:type="dxa"/>
            </w:tcMar>
            <w:vAlign w:val="bottom"/>
          </w:tcPr>
          <w:p w:rsidR="008A6EDE" w:rsidRPr="00B4593F" w:rsidRDefault="008A6EDE" w:rsidP="00824D52">
            <w:pPr>
              <w:jc w:val="right"/>
              <w:rPr>
                <w:rFonts w:ascii="Times New Roman" w:hAnsi="Times New Roman"/>
                <w:b/>
                <w:bCs/>
                <w:sz w:val="22"/>
                <w:szCs w:val="22"/>
                <w:lang w:eastAsia="zh-TW"/>
              </w:rPr>
            </w:pPr>
          </w:p>
        </w:tc>
        <w:tc>
          <w:tcPr>
            <w:tcW w:w="1880" w:type="dxa"/>
            <w:tcBorders>
              <w:top w:val="nil"/>
              <w:left w:val="nil"/>
              <w:bottom w:val="single" w:sz="4" w:space="0" w:color="auto"/>
              <w:right w:val="nil"/>
            </w:tcBorders>
            <w:tcMar>
              <w:top w:w="17" w:type="dxa"/>
              <w:left w:w="17" w:type="dxa"/>
              <w:bottom w:w="0" w:type="dxa"/>
              <w:right w:w="17" w:type="dxa"/>
            </w:tcMar>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8A4102" w:rsidRPr="001966EA" w:rsidTr="008A4102">
        <w:trPr>
          <w:trHeight w:val="52"/>
        </w:trPr>
        <w:tc>
          <w:tcPr>
            <w:tcW w:w="360" w:type="dxa"/>
            <w:tcBorders>
              <w:top w:val="nil"/>
              <w:left w:val="nil"/>
              <w:bottom w:val="nil"/>
              <w:right w:val="nil"/>
            </w:tcBorders>
          </w:tcPr>
          <w:p w:rsidR="008A4102" w:rsidRPr="001966EA" w:rsidRDefault="008A4102" w:rsidP="008A4102">
            <w:pPr>
              <w:spacing w:before="60"/>
              <w:jc w:val="both"/>
              <w:rPr>
                <w:rFonts w:ascii="Times New Roman" w:hAnsi="Times New Roman"/>
                <w:snapToGrid w:val="0"/>
                <w:sz w:val="22"/>
                <w:szCs w:val="22"/>
              </w:rPr>
            </w:pPr>
          </w:p>
        </w:tc>
        <w:tc>
          <w:tcPr>
            <w:tcW w:w="4854" w:type="dxa"/>
            <w:tcBorders>
              <w:top w:val="nil"/>
              <w:left w:val="nil"/>
              <w:bottom w:val="nil"/>
              <w:right w:val="nil"/>
            </w:tcBorders>
            <w:tcMar>
              <w:top w:w="17" w:type="dxa"/>
              <w:left w:w="17" w:type="dxa"/>
              <w:bottom w:w="0" w:type="dxa"/>
              <w:right w:w="17" w:type="dxa"/>
            </w:tcMar>
          </w:tcPr>
          <w:p w:rsidR="008A4102" w:rsidRPr="001966EA" w:rsidRDefault="008A4102" w:rsidP="008A4102">
            <w:pPr>
              <w:spacing w:before="60"/>
              <w:jc w:val="both"/>
              <w:rPr>
                <w:rFonts w:ascii="Times New Roman" w:hAnsi="Times New Roman"/>
                <w:snapToGrid w:val="0"/>
                <w:sz w:val="22"/>
                <w:szCs w:val="22"/>
              </w:rPr>
            </w:pPr>
            <w:r w:rsidRPr="001966EA">
              <w:rPr>
                <w:rFonts w:ascii="Times New Roman" w:hAnsi="Times New Roman"/>
                <w:snapToGrid w:val="0"/>
                <w:sz w:val="22"/>
                <w:szCs w:val="22"/>
              </w:rPr>
              <w:t xml:space="preserve">Trong vòng </w:t>
            </w:r>
            <w:r>
              <w:rPr>
                <w:rFonts w:ascii="Times New Roman" w:hAnsi="Times New Roman"/>
                <w:snapToGrid w:val="0"/>
                <w:sz w:val="22"/>
                <w:szCs w:val="22"/>
              </w:rPr>
              <w:t>1</w:t>
            </w:r>
            <w:r w:rsidRPr="001966EA">
              <w:rPr>
                <w:rFonts w:ascii="Times New Roman" w:hAnsi="Times New Roman"/>
                <w:snapToGrid w:val="0"/>
                <w:sz w:val="22"/>
                <w:szCs w:val="22"/>
              </w:rPr>
              <w:t xml:space="preserve"> năm </w:t>
            </w:r>
          </w:p>
        </w:tc>
        <w:tc>
          <w:tcPr>
            <w:tcW w:w="1800" w:type="dxa"/>
            <w:tcBorders>
              <w:top w:val="nil"/>
              <w:left w:val="nil"/>
              <w:bottom w:val="nil"/>
              <w:right w:val="nil"/>
            </w:tcBorders>
            <w:tcMar>
              <w:top w:w="17" w:type="dxa"/>
              <w:left w:w="17" w:type="dxa"/>
              <w:bottom w:w="0" w:type="dxa"/>
              <w:right w:w="17" w:type="dxa"/>
            </w:tcMar>
            <w:vAlign w:val="bottom"/>
          </w:tcPr>
          <w:p w:rsidR="008A4102" w:rsidRPr="001966EA" w:rsidRDefault="008A4102" w:rsidP="008A4102">
            <w:pPr>
              <w:spacing w:before="60"/>
              <w:ind w:right="57"/>
              <w:jc w:val="right"/>
              <w:rPr>
                <w:rFonts w:ascii="Times New Roman" w:hAnsi="Times New Roman"/>
                <w:color w:val="000000"/>
                <w:sz w:val="22"/>
                <w:szCs w:val="22"/>
              </w:rPr>
            </w:pPr>
            <w:r>
              <w:rPr>
                <w:rFonts w:ascii="Times New Roman" w:hAnsi="Times New Roman"/>
                <w:color w:val="000000"/>
                <w:sz w:val="22"/>
                <w:szCs w:val="22"/>
              </w:rPr>
              <w:t>-</w:t>
            </w:r>
          </w:p>
        </w:tc>
        <w:tc>
          <w:tcPr>
            <w:tcW w:w="270" w:type="dxa"/>
            <w:tcBorders>
              <w:top w:val="nil"/>
              <w:left w:val="nil"/>
              <w:bottom w:val="nil"/>
              <w:right w:val="nil"/>
            </w:tcBorders>
            <w:tcMar>
              <w:top w:w="17" w:type="dxa"/>
              <w:left w:w="17" w:type="dxa"/>
              <w:bottom w:w="0" w:type="dxa"/>
              <w:right w:w="17" w:type="dxa"/>
            </w:tcMar>
            <w:vAlign w:val="bottom"/>
          </w:tcPr>
          <w:p w:rsidR="008A4102" w:rsidRPr="001966EA" w:rsidRDefault="008A4102" w:rsidP="008A4102">
            <w:pPr>
              <w:spacing w:before="60"/>
              <w:ind w:right="15"/>
              <w:jc w:val="right"/>
              <w:rPr>
                <w:rFonts w:ascii="Times New Roman" w:hAnsi="Times New Roman"/>
                <w:color w:val="000000"/>
                <w:sz w:val="22"/>
                <w:szCs w:val="22"/>
              </w:rPr>
            </w:pPr>
          </w:p>
        </w:tc>
        <w:tc>
          <w:tcPr>
            <w:tcW w:w="1880" w:type="dxa"/>
            <w:tcBorders>
              <w:top w:val="nil"/>
              <w:left w:val="nil"/>
              <w:bottom w:val="nil"/>
              <w:right w:val="nil"/>
            </w:tcBorders>
            <w:tcMar>
              <w:top w:w="17" w:type="dxa"/>
              <w:left w:w="17" w:type="dxa"/>
              <w:bottom w:w="0" w:type="dxa"/>
              <w:right w:w="17" w:type="dxa"/>
            </w:tcMar>
            <w:vAlign w:val="bottom"/>
          </w:tcPr>
          <w:p w:rsidR="008A4102" w:rsidRPr="001966EA" w:rsidRDefault="008A4102" w:rsidP="008A4102">
            <w:pPr>
              <w:spacing w:before="60"/>
              <w:ind w:right="57"/>
              <w:jc w:val="right"/>
              <w:rPr>
                <w:rFonts w:ascii="Times New Roman" w:hAnsi="Times New Roman"/>
                <w:color w:val="000000"/>
                <w:sz w:val="22"/>
                <w:szCs w:val="22"/>
              </w:rPr>
            </w:pPr>
            <w:r>
              <w:rPr>
                <w:rFonts w:ascii="Times New Roman" w:hAnsi="Times New Roman"/>
                <w:color w:val="000000"/>
                <w:sz w:val="22"/>
                <w:szCs w:val="22"/>
              </w:rPr>
              <w:t>-</w:t>
            </w:r>
          </w:p>
        </w:tc>
      </w:tr>
      <w:tr w:rsidR="008A4102" w:rsidRPr="001966EA" w:rsidTr="008A4102">
        <w:trPr>
          <w:trHeight w:val="40"/>
        </w:trPr>
        <w:tc>
          <w:tcPr>
            <w:tcW w:w="360" w:type="dxa"/>
            <w:tcBorders>
              <w:top w:val="nil"/>
              <w:left w:val="nil"/>
              <w:bottom w:val="nil"/>
              <w:right w:val="nil"/>
            </w:tcBorders>
          </w:tcPr>
          <w:p w:rsidR="008A4102" w:rsidRPr="001966EA" w:rsidRDefault="008A4102" w:rsidP="008A4102">
            <w:pPr>
              <w:spacing w:before="60"/>
              <w:jc w:val="both"/>
              <w:rPr>
                <w:rFonts w:ascii="Times New Roman" w:hAnsi="Times New Roman"/>
                <w:snapToGrid w:val="0"/>
                <w:sz w:val="22"/>
                <w:szCs w:val="22"/>
                <w:lang w:val="nl-NL"/>
              </w:rPr>
            </w:pPr>
          </w:p>
        </w:tc>
        <w:tc>
          <w:tcPr>
            <w:tcW w:w="4854" w:type="dxa"/>
            <w:tcBorders>
              <w:top w:val="nil"/>
              <w:left w:val="nil"/>
              <w:bottom w:val="nil"/>
              <w:right w:val="nil"/>
            </w:tcBorders>
            <w:tcMar>
              <w:top w:w="17" w:type="dxa"/>
              <w:left w:w="17" w:type="dxa"/>
              <w:bottom w:w="0" w:type="dxa"/>
              <w:right w:w="17" w:type="dxa"/>
            </w:tcMar>
          </w:tcPr>
          <w:p w:rsidR="008A4102" w:rsidRPr="001966EA" w:rsidRDefault="008A4102" w:rsidP="008A4102">
            <w:pPr>
              <w:spacing w:before="60"/>
              <w:jc w:val="both"/>
              <w:rPr>
                <w:rFonts w:ascii="Times New Roman" w:hAnsi="Times New Roman"/>
                <w:snapToGrid w:val="0"/>
                <w:sz w:val="22"/>
                <w:szCs w:val="22"/>
                <w:lang w:val="nl-NL"/>
              </w:rPr>
            </w:pPr>
            <w:r w:rsidRPr="001966EA">
              <w:rPr>
                <w:rFonts w:ascii="Times New Roman" w:hAnsi="Times New Roman"/>
                <w:snapToGrid w:val="0"/>
                <w:sz w:val="22"/>
                <w:szCs w:val="22"/>
                <w:lang w:val="nl-NL"/>
              </w:rPr>
              <w:t xml:space="preserve">Từ năm thứ </w:t>
            </w:r>
            <w:r>
              <w:rPr>
                <w:rFonts w:ascii="Times New Roman" w:hAnsi="Times New Roman"/>
                <w:snapToGrid w:val="0"/>
                <w:sz w:val="22"/>
                <w:szCs w:val="22"/>
                <w:lang w:val="nl-NL"/>
              </w:rPr>
              <w:t>2</w:t>
            </w:r>
            <w:r w:rsidRPr="001966EA">
              <w:rPr>
                <w:rFonts w:ascii="Times New Roman" w:hAnsi="Times New Roman"/>
                <w:snapToGrid w:val="0"/>
                <w:sz w:val="22"/>
                <w:szCs w:val="22"/>
                <w:lang w:val="nl-NL"/>
              </w:rPr>
              <w:t xml:space="preserve"> đến năm thứ </w:t>
            </w:r>
            <w:r>
              <w:rPr>
                <w:rFonts w:ascii="Times New Roman" w:hAnsi="Times New Roman"/>
                <w:snapToGrid w:val="0"/>
                <w:sz w:val="22"/>
                <w:szCs w:val="22"/>
                <w:lang w:val="nl-NL"/>
              </w:rPr>
              <w:t>5</w:t>
            </w:r>
          </w:p>
        </w:tc>
        <w:tc>
          <w:tcPr>
            <w:tcW w:w="1800" w:type="dxa"/>
            <w:tcBorders>
              <w:top w:val="nil"/>
              <w:left w:val="nil"/>
              <w:bottom w:val="nil"/>
              <w:right w:val="nil"/>
            </w:tcBorders>
            <w:tcMar>
              <w:top w:w="17" w:type="dxa"/>
              <w:left w:w="17" w:type="dxa"/>
              <w:bottom w:w="0" w:type="dxa"/>
              <w:right w:w="17" w:type="dxa"/>
            </w:tcMar>
            <w:vAlign w:val="bottom"/>
          </w:tcPr>
          <w:p w:rsidR="008A4102" w:rsidRPr="001966EA" w:rsidRDefault="008A4102" w:rsidP="008A4102">
            <w:pPr>
              <w:spacing w:before="60"/>
              <w:ind w:right="57"/>
              <w:jc w:val="right"/>
              <w:rPr>
                <w:rFonts w:ascii="Times New Roman" w:hAnsi="Times New Roman"/>
                <w:color w:val="000000"/>
                <w:sz w:val="22"/>
                <w:szCs w:val="22"/>
              </w:rPr>
            </w:pPr>
            <w:r>
              <w:rPr>
                <w:rFonts w:ascii="Times New Roman" w:hAnsi="Times New Roman"/>
                <w:color w:val="000000"/>
                <w:sz w:val="22"/>
                <w:szCs w:val="22"/>
              </w:rPr>
              <w:t>-</w:t>
            </w:r>
          </w:p>
        </w:tc>
        <w:tc>
          <w:tcPr>
            <w:tcW w:w="270" w:type="dxa"/>
            <w:tcBorders>
              <w:top w:val="nil"/>
              <w:left w:val="nil"/>
              <w:bottom w:val="nil"/>
              <w:right w:val="nil"/>
            </w:tcBorders>
            <w:tcMar>
              <w:top w:w="17" w:type="dxa"/>
              <w:left w:w="17" w:type="dxa"/>
              <w:bottom w:w="0" w:type="dxa"/>
              <w:right w:w="17" w:type="dxa"/>
            </w:tcMar>
            <w:vAlign w:val="bottom"/>
          </w:tcPr>
          <w:p w:rsidR="008A4102" w:rsidRPr="001966EA" w:rsidRDefault="008A4102" w:rsidP="008A4102">
            <w:pPr>
              <w:spacing w:before="60"/>
              <w:ind w:right="15"/>
              <w:jc w:val="right"/>
              <w:rPr>
                <w:rFonts w:ascii="Times New Roman" w:hAnsi="Times New Roman"/>
                <w:color w:val="000000"/>
                <w:sz w:val="22"/>
                <w:szCs w:val="22"/>
              </w:rPr>
            </w:pPr>
          </w:p>
        </w:tc>
        <w:tc>
          <w:tcPr>
            <w:tcW w:w="1880" w:type="dxa"/>
            <w:tcBorders>
              <w:top w:val="nil"/>
              <w:left w:val="nil"/>
              <w:bottom w:val="nil"/>
              <w:right w:val="nil"/>
            </w:tcBorders>
            <w:tcMar>
              <w:top w:w="17" w:type="dxa"/>
              <w:left w:w="17" w:type="dxa"/>
              <w:bottom w:w="0" w:type="dxa"/>
              <w:right w:w="17" w:type="dxa"/>
            </w:tcMar>
            <w:vAlign w:val="bottom"/>
          </w:tcPr>
          <w:p w:rsidR="008A4102" w:rsidRPr="001966EA" w:rsidRDefault="008A4102" w:rsidP="008A4102">
            <w:pPr>
              <w:spacing w:before="60"/>
              <w:ind w:right="57"/>
              <w:jc w:val="right"/>
              <w:rPr>
                <w:rFonts w:ascii="Times New Roman" w:hAnsi="Times New Roman"/>
                <w:color w:val="000000"/>
                <w:sz w:val="22"/>
                <w:szCs w:val="22"/>
              </w:rPr>
            </w:pPr>
            <w:r>
              <w:rPr>
                <w:rFonts w:ascii="Times New Roman" w:hAnsi="Times New Roman"/>
                <w:color w:val="000000"/>
                <w:sz w:val="22"/>
                <w:szCs w:val="22"/>
              </w:rPr>
              <w:t>-</w:t>
            </w:r>
          </w:p>
        </w:tc>
      </w:tr>
      <w:tr w:rsidR="008A4102" w:rsidRPr="001966EA" w:rsidTr="008A4102">
        <w:trPr>
          <w:trHeight w:val="124"/>
        </w:trPr>
        <w:tc>
          <w:tcPr>
            <w:tcW w:w="360" w:type="dxa"/>
            <w:tcBorders>
              <w:top w:val="nil"/>
              <w:left w:val="nil"/>
              <w:bottom w:val="nil"/>
              <w:right w:val="nil"/>
            </w:tcBorders>
          </w:tcPr>
          <w:p w:rsidR="008A4102" w:rsidRPr="001966EA" w:rsidRDefault="008A4102" w:rsidP="008A4102">
            <w:pPr>
              <w:spacing w:before="60"/>
              <w:jc w:val="both"/>
              <w:rPr>
                <w:rFonts w:ascii="Times New Roman" w:hAnsi="Times New Roman"/>
                <w:snapToGrid w:val="0"/>
                <w:sz w:val="22"/>
                <w:szCs w:val="22"/>
              </w:rPr>
            </w:pPr>
          </w:p>
        </w:tc>
        <w:tc>
          <w:tcPr>
            <w:tcW w:w="4854" w:type="dxa"/>
            <w:tcBorders>
              <w:top w:val="nil"/>
              <w:left w:val="nil"/>
              <w:bottom w:val="nil"/>
              <w:right w:val="nil"/>
            </w:tcBorders>
            <w:tcMar>
              <w:top w:w="17" w:type="dxa"/>
              <w:left w:w="17" w:type="dxa"/>
              <w:bottom w:w="0" w:type="dxa"/>
              <w:right w:w="17" w:type="dxa"/>
            </w:tcMar>
          </w:tcPr>
          <w:p w:rsidR="008A4102" w:rsidRPr="001966EA" w:rsidRDefault="008A4102" w:rsidP="008A4102">
            <w:pPr>
              <w:spacing w:before="60"/>
              <w:jc w:val="both"/>
              <w:rPr>
                <w:rFonts w:ascii="Times New Roman" w:hAnsi="Times New Roman"/>
                <w:snapToGrid w:val="0"/>
                <w:sz w:val="22"/>
                <w:szCs w:val="22"/>
              </w:rPr>
            </w:pPr>
            <w:r w:rsidRPr="001966EA">
              <w:rPr>
                <w:rFonts w:ascii="Times New Roman" w:hAnsi="Times New Roman"/>
                <w:snapToGrid w:val="0"/>
                <w:sz w:val="22"/>
                <w:szCs w:val="22"/>
              </w:rPr>
              <w:t xml:space="preserve">Sau </w:t>
            </w:r>
            <w:r>
              <w:rPr>
                <w:rFonts w:ascii="Times New Roman" w:hAnsi="Times New Roman"/>
                <w:snapToGrid w:val="0"/>
                <w:sz w:val="22"/>
                <w:szCs w:val="22"/>
              </w:rPr>
              <w:t>5</w:t>
            </w:r>
            <w:r w:rsidRPr="001966EA">
              <w:rPr>
                <w:rFonts w:ascii="Times New Roman" w:hAnsi="Times New Roman"/>
                <w:snapToGrid w:val="0"/>
                <w:sz w:val="22"/>
                <w:szCs w:val="22"/>
              </w:rPr>
              <w:t xml:space="preserve"> năm      </w:t>
            </w:r>
          </w:p>
        </w:tc>
        <w:tc>
          <w:tcPr>
            <w:tcW w:w="1800" w:type="dxa"/>
            <w:tcBorders>
              <w:top w:val="nil"/>
              <w:left w:val="nil"/>
              <w:bottom w:val="single" w:sz="4" w:space="0" w:color="auto"/>
              <w:right w:val="nil"/>
            </w:tcBorders>
            <w:tcMar>
              <w:top w:w="17" w:type="dxa"/>
              <w:left w:w="17" w:type="dxa"/>
              <w:bottom w:w="0" w:type="dxa"/>
              <w:right w:w="17" w:type="dxa"/>
            </w:tcMar>
            <w:vAlign w:val="bottom"/>
          </w:tcPr>
          <w:p w:rsidR="008A4102" w:rsidRPr="001966EA" w:rsidRDefault="008A4102" w:rsidP="008A4102">
            <w:pPr>
              <w:spacing w:before="60"/>
              <w:ind w:right="57"/>
              <w:jc w:val="right"/>
              <w:rPr>
                <w:rFonts w:ascii="Times New Roman" w:hAnsi="Times New Roman"/>
                <w:sz w:val="22"/>
                <w:szCs w:val="22"/>
              </w:rPr>
            </w:pPr>
            <w:r>
              <w:rPr>
                <w:rFonts w:ascii="Times New Roman" w:hAnsi="Times New Roman"/>
                <w:sz w:val="22"/>
                <w:szCs w:val="22"/>
              </w:rPr>
              <w:t>-</w:t>
            </w:r>
          </w:p>
        </w:tc>
        <w:tc>
          <w:tcPr>
            <w:tcW w:w="270" w:type="dxa"/>
            <w:tcBorders>
              <w:top w:val="nil"/>
              <w:left w:val="nil"/>
              <w:bottom w:val="nil"/>
              <w:right w:val="nil"/>
            </w:tcBorders>
            <w:tcMar>
              <w:top w:w="17" w:type="dxa"/>
              <w:left w:w="17" w:type="dxa"/>
              <w:bottom w:w="0" w:type="dxa"/>
              <w:right w:w="17" w:type="dxa"/>
            </w:tcMar>
            <w:vAlign w:val="bottom"/>
          </w:tcPr>
          <w:p w:rsidR="008A4102" w:rsidRPr="001966EA" w:rsidRDefault="008A4102" w:rsidP="008A4102">
            <w:pPr>
              <w:spacing w:before="60"/>
              <w:ind w:right="15"/>
              <w:jc w:val="right"/>
              <w:rPr>
                <w:rFonts w:ascii="Times New Roman" w:hAnsi="Times New Roman"/>
                <w:sz w:val="22"/>
                <w:szCs w:val="22"/>
              </w:rPr>
            </w:pPr>
          </w:p>
        </w:tc>
        <w:tc>
          <w:tcPr>
            <w:tcW w:w="1880" w:type="dxa"/>
            <w:tcBorders>
              <w:top w:val="nil"/>
              <w:left w:val="nil"/>
              <w:bottom w:val="single" w:sz="4" w:space="0" w:color="auto"/>
              <w:right w:val="nil"/>
            </w:tcBorders>
            <w:tcMar>
              <w:top w:w="17" w:type="dxa"/>
              <w:left w:w="17" w:type="dxa"/>
              <w:bottom w:w="0" w:type="dxa"/>
              <w:right w:w="17" w:type="dxa"/>
            </w:tcMar>
            <w:vAlign w:val="bottom"/>
          </w:tcPr>
          <w:p w:rsidR="008A4102" w:rsidRPr="001966EA" w:rsidRDefault="008A4102" w:rsidP="008A4102">
            <w:pPr>
              <w:spacing w:before="60"/>
              <w:ind w:right="57"/>
              <w:jc w:val="right"/>
              <w:rPr>
                <w:rFonts w:ascii="Times New Roman" w:hAnsi="Times New Roman"/>
                <w:sz w:val="22"/>
                <w:szCs w:val="22"/>
              </w:rPr>
            </w:pPr>
            <w:r>
              <w:rPr>
                <w:rFonts w:ascii="Times New Roman" w:hAnsi="Times New Roman"/>
                <w:sz w:val="22"/>
                <w:szCs w:val="22"/>
              </w:rPr>
              <w:t>-</w:t>
            </w:r>
          </w:p>
        </w:tc>
      </w:tr>
      <w:tr w:rsidR="008A4102" w:rsidRPr="001966EA" w:rsidTr="008A4102">
        <w:trPr>
          <w:trHeight w:val="98"/>
        </w:trPr>
        <w:tc>
          <w:tcPr>
            <w:tcW w:w="360" w:type="dxa"/>
            <w:tcBorders>
              <w:top w:val="nil"/>
              <w:left w:val="nil"/>
              <w:bottom w:val="nil"/>
              <w:right w:val="nil"/>
            </w:tcBorders>
          </w:tcPr>
          <w:p w:rsidR="008A4102" w:rsidRPr="001966EA" w:rsidRDefault="008A4102" w:rsidP="008A4102">
            <w:pPr>
              <w:spacing w:before="60"/>
              <w:rPr>
                <w:rFonts w:ascii="Times New Roman" w:hAnsi="Times New Roman"/>
                <w:b/>
                <w:bCs/>
                <w:color w:val="000000"/>
                <w:sz w:val="22"/>
                <w:szCs w:val="22"/>
              </w:rPr>
            </w:pPr>
          </w:p>
        </w:tc>
        <w:tc>
          <w:tcPr>
            <w:tcW w:w="4854" w:type="dxa"/>
            <w:tcBorders>
              <w:top w:val="nil"/>
              <w:left w:val="nil"/>
              <w:bottom w:val="nil"/>
              <w:right w:val="nil"/>
            </w:tcBorders>
            <w:tcMar>
              <w:top w:w="17" w:type="dxa"/>
              <w:left w:w="17" w:type="dxa"/>
              <w:bottom w:w="0" w:type="dxa"/>
              <w:right w:w="17" w:type="dxa"/>
            </w:tcMar>
            <w:vAlign w:val="center"/>
          </w:tcPr>
          <w:p w:rsidR="008A4102" w:rsidRPr="001966EA" w:rsidRDefault="008A4102" w:rsidP="008A4102">
            <w:pPr>
              <w:spacing w:before="60"/>
              <w:rPr>
                <w:rFonts w:ascii="Times New Roman" w:hAnsi="Times New Roman"/>
                <w:b/>
                <w:bCs/>
                <w:color w:val="000000"/>
                <w:sz w:val="22"/>
                <w:szCs w:val="22"/>
              </w:rPr>
            </w:pPr>
            <w:r w:rsidRPr="001966EA">
              <w:rPr>
                <w:rFonts w:ascii="Times New Roman" w:hAnsi="Times New Roman"/>
                <w:b/>
                <w:bCs/>
                <w:color w:val="000000"/>
                <w:sz w:val="22"/>
                <w:szCs w:val="22"/>
              </w:rPr>
              <w:t>Cộng</w:t>
            </w:r>
          </w:p>
        </w:tc>
        <w:tc>
          <w:tcPr>
            <w:tcW w:w="1800" w:type="dxa"/>
            <w:tcBorders>
              <w:top w:val="single" w:sz="4" w:space="0" w:color="auto"/>
              <w:left w:val="nil"/>
              <w:bottom w:val="double" w:sz="4" w:space="0" w:color="auto"/>
              <w:right w:val="nil"/>
            </w:tcBorders>
            <w:tcMar>
              <w:top w:w="17" w:type="dxa"/>
              <w:left w:w="17" w:type="dxa"/>
              <w:bottom w:w="0" w:type="dxa"/>
              <w:right w:w="17" w:type="dxa"/>
            </w:tcMar>
            <w:vAlign w:val="bottom"/>
          </w:tcPr>
          <w:p w:rsidR="008A4102" w:rsidRPr="00F54F1B" w:rsidRDefault="008A4102" w:rsidP="008A4102">
            <w:pPr>
              <w:spacing w:before="60"/>
              <w:ind w:right="57"/>
              <w:jc w:val="right"/>
              <w:rPr>
                <w:rFonts w:ascii="Times New Roman" w:hAnsi="Times New Roman"/>
                <w:b/>
                <w:sz w:val="22"/>
                <w:szCs w:val="22"/>
              </w:rPr>
            </w:pPr>
            <w:r w:rsidRPr="00F54F1B">
              <w:rPr>
                <w:rFonts w:ascii="Times New Roman" w:hAnsi="Times New Roman"/>
                <w:b/>
                <w:sz w:val="22"/>
                <w:szCs w:val="22"/>
              </w:rPr>
              <w:t>-</w:t>
            </w:r>
          </w:p>
        </w:tc>
        <w:tc>
          <w:tcPr>
            <w:tcW w:w="270" w:type="dxa"/>
            <w:tcBorders>
              <w:top w:val="nil"/>
              <w:left w:val="nil"/>
              <w:right w:val="nil"/>
            </w:tcBorders>
            <w:tcMar>
              <w:top w:w="17" w:type="dxa"/>
              <w:left w:w="17" w:type="dxa"/>
              <w:bottom w:w="0" w:type="dxa"/>
              <w:right w:w="17" w:type="dxa"/>
            </w:tcMar>
            <w:vAlign w:val="bottom"/>
          </w:tcPr>
          <w:p w:rsidR="008A4102" w:rsidRPr="00F54F1B" w:rsidRDefault="008A4102" w:rsidP="008A4102">
            <w:pPr>
              <w:spacing w:before="60"/>
              <w:ind w:right="15"/>
              <w:jc w:val="right"/>
              <w:rPr>
                <w:rFonts w:ascii="Times New Roman" w:hAnsi="Times New Roman"/>
                <w:b/>
                <w:sz w:val="22"/>
                <w:szCs w:val="22"/>
              </w:rPr>
            </w:pPr>
          </w:p>
        </w:tc>
        <w:tc>
          <w:tcPr>
            <w:tcW w:w="1880" w:type="dxa"/>
            <w:tcBorders>
              <w:top w:val="single" w:sz="4" w:space="0" w:color="auto"/>
              <w:left w:val="nil"/>
              <w:bottom w:val="double" w:sz="4" w:space="0" w:color="auto"/>
              <w:right w:val="nil"/>
            </w:tcBorders>
            <w:tcMar>
              <w:top w:w="17" w:type="dxa"/>
              <w:left w:w="17" w:type="dxa"/>
              <w:bottom w:w="0" w:type="dxa"/>
              <w:right w:w="17" w:type="dxa"/>
            </w:tcMar>
            <w:vAlign w:val="bottom"/>
          </w:tcPr>
          <w:p w:rsidR="008A4102" w:rsidRPr="00F54F1B" w:rsidRDefault="008A4102" w:rsidP="008A4102">
            <w:pPr>
              <w:spacing w:before="60"/>
              <w:ind w:right="57"/>
              <w:jc w:val="right"/>
              <w:rPr>
                <w:rFonts w:ascii="Times New Roman" w:hAnsi="Times New Roman"/>
                <w:b/>
                <w:sz w:val="22"/>
                <w:szCs w:val="22"/>
              </w:rPr>
            </w:pPr>
            <w:r w:rsidRPr="00F54F1B">
              <w:rPr>
                <w:rFonts w:ascii="Times New Roman" w:hAnsi="Times New Roman"/>
                <w:b/>
                <w:sz w:val="22"/>
                <w:szCs w:val="22"/>
              </w:rPr>
              <w:t>-</w:t>
            </w:r>
          </w:p>
        </w:tc>
      </w:tr>
    </w:tbl>
    <w:p w:rsidR="00366142" w:rsidRPr="001966EA" w:rsidRDefault="00366142" w:rsidP="006B7A07">
      <w:pPr>
        <w:tabs>
          <w:tab w:val="left" w:pos="360"/>
          <w:tab w:val="right" w:pos="9184"/>
        </w:tabs>
        <w:spacing w:before="120" w:after="120"/>
        <w:ind w:left="450"/>
        <w:jc w:val="both"/>
        <w:rPr>
          <w:rFonts w:ascii="Times New Roman" w:hAnsi="Times New Roman"/>
          <w:color w:val="000000"/>
          <w:sz w:val="22"/>
          <w:szCs w:val="22"/>
        </w:rPr>
      </w:pPr>
      <w:r w:rsidRPr="00F54F1B">
        <w:rPr>
          <w:rFonts w:ascii="Times New Roman" w:hAnsi="Times New Roman"/>
          <w:color w:val="000000"/>
          <w:sz w:val="22"/>
          <w:szCs w:val="22"/>
          <w:highlight w:val="yellow"/>
        </w:rPr>
        <w:t>(Thuyết minh hợp đồng thuê hoạt động về như trường hợp Công ty là bên đi thuê).</w:t>
      </w:r>
    </w:p>
    <w:p w:rsidR="00366142" w:rsidRPr="009B1435" w:rsidRDefault="00366142" w:rsidP="009B1435">
      <w:pPr>
        <w:numPr>
          <w:ilvl w:val="1"/>
          <w:numId w:val="5"/>
        </w:numPr>
        <w:spacing w:before="240"/>
        <w:ind w:left="475"/>
        <w:jc w:val="both"/>
        <w:rPr>
          <w:rFonts w:ascii="Times New Roman" w:hAnsi="Times New Roman"/>
          <w:b/>
          <w:sz w:val="22"/>
          <w:szCs w:val="22"/>
          <w:lang w:val="nl-NL"/>
        </w:rPr>
      </w:pPr>
      <w:r w:rsidRPr="009B1435">
        <w:rPr>
          <w:rFonts w:ascii="Times New Roman" w:hAnsi="Times New Roman"/>
          <w:b/>
          <w:sz w:val="22"/>
          <w:szCs w:val="22"/>
          <w:lang w:val="nl-NL"/>
        </w:rPr>
        <w:t>Cam kết vốn đầu tư</w:t>
      </w:r>
    </w:p>
    <w:p w:rsidR="00366142" w:rsidRPr="001966EA" w:rsidRDefault="00366142" w:rsidP="008A4102">
      <w:pPr>
        <w:tabs>
          <w:tab w:val="left" w:pos="360"/>
          <w:tab w:val="right" w:pos="9184"/>
        </w:tabs>
        <w:spacing w:before="120" w:after="120"/>
        <w:ind w:left="450"/>
        <w:jc w:val="both"/>
        <w:rPr>
          <w:rFonts w:ascii="Times New Roman" w:hAnsi="Times New Roman"/>
          <w:sz w:val="22"/>
          <w:szCs w:val="22"/>
          <w:lang w:val="nl-NL"/>
        </w:rPr>
      </w:pPr>
      <w:r w:rsidRPr="001966EA">
        <w:rPr>
          <w:rFonts w:ascii="Times New Roman" w:hAnsi="Times New Roman"/>
          <w:sz w:val="22"/>
          <w:szCs w:val="22"/>
          <w:highlight w:val="yellow"/>
          <w:lang w:val="nl-NL"/>
        </w:rPr>
        <w:t xml:space="preserve">Trình bày các cam kết của Công ty </w:t>
      </w:r>
      <w:r>
        <w:rPr>
          <w:rFonts w:ascii="Times New Roman" w:hAnsi="Times New Roman"/>
          <w:sz w:val="22"/>
          <w:szCs w:val="22"/>
          <w:highlight w:val="yellow"/>
          <w:lang w:val="nl-NL"/>
        </w:rPr>
        <w:t xml:space="preserve">liên quan đến mua sắm máy móc thiết bị, xây dựng nhà xưởng, </w:t>
      </w:r>
      <w:r w:rsidRPr="001966EA">
        <w:rPr>
          <w:rFonts w:ascii="Times New Roman" w:hAnsi="Times New Roman"/>
          <w:sz w:val="22"/>
          <w:szCs w:val="22"/>
          <w:highlight w:val="yellow"/>
          <w:lang w:val="nl-NL"/>
        </w:rPr>
        <w:t>góp vốn</w:t>
      </w:r>
      <w:r>
        <w:rPr>
          <w:rFonts w:ascii="Times New Roman" w:hAnsi="Times New Roman"/>
          <w:sz w:val="22"/>
          <w:szCs w:val="22"/>
          <w:highlight w:val="yellow"/>
          <w:lang w:val="nl-NL"/>
        </w:rPr>
        <w:t xml:space="preserve"> đầu tư (nếu có)</w:t>
      </w:r>
    </w:p>
    <w:p w:rsidR="00366142" w:rsidRDefault="00366142" w:rsidP="008A4102">
      <w:pPr>
        <w:tabs>
          <w:tab w:val="left" w:pos="360"/>
          <w:tab w:val="right" w:pos="9184"/>
        </w:tabs>
        <w:spacing w:before="120" w:after="120"/>
        <w:ind w:left="450"/>
        <w:rPr>
          <w:rFonts w:ascii="Times New Roman" w:hAnsi="Times New Roman"/>
          <w:sz w:val="22"/>
          <w:szCs w:val="22"/>
          <w:lang w:val="nl-NL"/>
        </w:rPr>
      </w:pPr>
      <w:r w:rsidRPr="001966EA">
        <w:rPr>
          <w:rFonts w:ascii="Times New Roman" w:hAnsi="Times New Roman"/>
          <w:sz w:val="22"/>
          <w:szCs w:val="22"/>
          <w:lang w:val="nl-NL"/>
        </w:rPr>
        <w:t xml:space="preserve">Tại </w:t>
      </w:r>
      <w:r w:rsidRPr="000F2514">
        <w:rPr>
          <w:rFonts w:ascii="Times New Roman" w:hAnsi="Times New Roman"/>
          <w:sz w:val="22"/>
          <w:szCs w:val="22"/>
          <w:highlight w:val="cyan"/>
          <w:lang w:val="nl-NL"/>
        </w:rPr>
        <w:t xml:space="preserve">ngày </w:t>
      </w:r>
      <w:r w:rsidR="000F2514" w:rsidRPr="000F2514">
        <w:rPr>
          <w:rFonts w:ascii="Times New Roman" w:hAnsi="Times New Roman"/>
          <w:sz w:val="22"/>
          <w:szCs w:val="22"/>
          <w:highlight w:val="cyan"/>
          <w:lang w:val="nl-NL"/>
        </w:rPr>
        <w:t>kết thúc kỳ kế toán</w:t>
      </w:r>
      <w:r w:rsidRPr="001966EA">
        <w:rPr>
          <w:rFonts w:ascii="Times New Roman" w:hAnsi="Times New Roman"/>
          <w:sz w:val="22"/>
          <w:szCs w:val="22"/>
          <w:lang w:val="nl-NL"/>
        </w:rPr>
        <w:t xml:space="preserve">, </w:t>
      </w:r>
      <w:r>
        <w:rPr>
          <w:rFonts w:ascii="Times New Roman" w:hAnsi="Times New Roman"/>
          <w:sz w:val="22"/>
          <w:szCs w:val="22"/>
          <w:lang w:val="nl-NL"/>
        </w:rPr>
        <w:t>Công ty có các khoản cam kết vốn đầu tư trọng yếu như sau:</w:t>
      </w:r>
    </w:p>
    <w:p w:rsidR="00366142" w:rsidRDefault="00366142" w:rsidP="008A4102">
      <w:pPr>
        <w:pStyle w:val="ListParagraph"/>
        <w:numPr>
          <w:ilvl w:val="3"/>
          <w:numId w:val="5"/>
        </w:numPr>
        <w:tabs>
          <w:tab w:val="left" w:pos="360"/>
          <w:tab w:val="right" w:pos="9184"/>
        </w:tabs>
        <w:spacing w:before="120" w:after="120"/>
        <w:ind w:left="720" w:hanging="270"/>
        <w:rPr>
          <w:szCs w:val="22"/>
          <w:lang w:val="nl-NL"/>
        </w:rPr>
      </w:pPr>
      <w:r w:rsidRPr="004F6431">
        <w:rPr>
          <w:szCs w:val="22"/>
          <w:lang w:val="nl-NL"/>
        </w:rPr>
        <w:t xml:space="preserve">Công ty ký hợp đồng cam kết mua máy móc và trang thiết bị với Công ty TNHH XYZ với trị giá là </w:t>
      </w:r>
      <w:r w:rsidRPr="004F6431">
        <w:rPr>
          <w:szCs w:val="22"/>
          <w:highlight w:val="cyan"/>
          <w:lang w:val="nl-NL"/>
        </w:rPr>
        <w:t>...</w:t>
      </w:r>
      <w:r w:rsidRPr="004F6431">
        <w:rPr>
          <w:szCs w:val="22"/>
          <w:lang w:val="nl-NL"/>
        </w:rPr>
        <w:t xml:space="preserve"> VND và quyền sử dụng đất với trị giá </w:t>
      </w:r>
      <w:r w:rsidRPr="004F6431">
        <w:rPr>
          <w:szCs w:val="22"/>
          <w:highlight w:val="cyan"/>
          <w:lang w:val="nl-NL"/>
        </w:rPr>
        <w:t>...</w:t>
      </w:r>
      <w:r w:rsidRPr="004F6431">
        <w:rPr>
          <w:szCs w:val="22"/>
          <w:lang w:val="nl-NL"/>
        </w:rPr>
        <w:t xml:space="preserve"> VND. </w:t>
      </w:r>
    </w:p>
    <w:p w:rsidR="00366142" w:rsidRDefault="00366142" w:rsidP="008A4102">
      <w:pPr>
        <w:pStyle w:val="ListParagraph"/>
        <w:numPr>
          <w:ilvl w:val="3"/>
          <w:numId w:val="5"/>
        </w:numPr>
        <w:tabs>
          <w:tab w:val="left" w:pos="360"/>
          <w:tab w:val="right" w:pos="9184"/>
        </w:tabs>
        <w:spacing w:before="120" w:after="120"/>
        <w:ind w:left="720" w:hanging="270"/>
        <w:rPr>
          <w:szCs w:val="22"/>
          <w:lang w:val="nl-NL"/>
        </w:rPr>
      </w:pPr>
      <w:r>
        <w:rPr>
          <w:szCs w:val="22"/>
          <w:lang w:val="nl-NL"/>
        </w:rPr>
        <w:t xml:space="preserve">Công ty có khoản cam kết với số tiền là </w:t>
      </w:r>
      <w:r w:rsidRPr="004F6431">
        <w:rPr>
          <w:szCs w:val="22"/>
          <w:highlight w:val="cyan"/>
          <w:lang w:val="nl-NL"/>
        </w:rPr>
        <w:t>...</w:t>
      </w:r>
      <w:r>
        <w:rPr>
          <w:szCs w:val="22"/>
          <w:lang w:val="nl-NL"/>
        </w:rPr>
        <w:t xml:space="preserve"> VND (</w:t>
      </w:r>
      <w:r w:rsidR="007D52CF">
        <w:rPr>
          <w:szCs w:val="22"/>
          <w:lang w:val="nl-NL"/>
        </w:rPr>
        <w:t xml:space="preserve">tại </w:t>
      </w:r>
      <w:r w:rsidRPr="004F6431">
        <w:rPr>
          <w:szCs w:val="22"/>
          <w:highlight w:val="cyan"/>
          <w:lang w:val="nl-NL"/>
        </w:rPr>
        <w:t>ngày 31 tháng 12 năm 201</w:t>
      </w:r>
      <w:r w:rsidR="006B7A07">
        <w:rPr>
          <w:szCs w:val="22"/>
          <w:highlight w:val="cyan"/>
          <w:lang w:val="nl-NL"/>
        </w:rPr>
        <w:t>8</w:t>
      </w:r>
      <w:r>
        <w:rPr>
          <w:szCs w:val="22"/>
          <w:lang w:val="nl-NL"/>
        </w:rPr>
        <w:t xml:space="preserve">: </w:t>
      </w:r>
      <w:r w:rsidRPr="004F6431">
        <w:rPr>
          <w:szCs w:val="22"/>
          <w:highlight w:val="cyan"/>
          <w:lang w:val="nl-NL"/>
        </w:rPr>
        <w:t>...</w:t>
      </w:r>
      <w:r>
        <w:rPr>
          <w:szCs w:val="22"/>
          <w:lang w:val="nl-NL"/>
        </w:rPr>
        <w:t xml:space="preserve"> VND) liên quan đến việc góp vốn đầu tư vào công ty liên kết, Công ty</w:t>
      </w:r>
      <w:r w:rsidRPr="00957ACF">
        <w:rPr>
          <w:szCs w:val="22"/>
          <w:highlight w:val="cyan"/>
          <w:lang w:val="nl-NL"/>
        </w:rPr>
        <w:t>....</w:t>
      </w:r>
    </w:p>
    <w:p w:rsidR="00F74307" w:rsidRDefault="00F74307" w:rsidP="00F74307">
      <w:pPr>
        <w:spacing w:before="240"/>
        <w:ind w:left="475"/>
        <w:jc w:val="both"/>
        <w:rPr>
          <w:rFonts w:ascii="Times New Roman" w:hAnsi="Times New Roman"/>
          <w:b/>
          <w:bCs/>
          <w:color w:val="000000"/>
          <w:sz w:val="22"/>
          <w:szCs w:val="22"/>
          <w:lang w:val="nl-NL"/>
        </w:rPr>
      </w:pPr>
    </w:p>
    <w:p w:rsidR="00F74307" w:rsidRDefault="00F74307" w:rsidP="00F74307">
      <w:pPr>
        <w:spacing w:before="240"/>
        <w:ind w:left="475"/>
        <w:jc w:val="both"/>
        <w:rPr>
          <w:rFonts w:ascii="Times New Roman" w:hAnsi="Times New Roman"/>
          <w:b/>
          <w:bCs/>
          <w:color w:val="000000"/>
          <w:sz w:val="22"/>
          <w:szCs w:val="22"/>
          <w:lang w:val="nl-NL"/>
        </w:rPr>
      </w:pPr>
    </w:p>
    <w:p w:rsidR="00F74307" w:rsidRDefault="00F74307" w:rsidP="00F74307">
      <w:pPr>
        <w:spacing w:before="240"/>
        <w:ind w:left="475"/>
        <w:jc w:val="both"/>
        <w:rPr>
          <w:rFonts w:ascii="Times New Roman" w:hAnsi="Times New Roman"/>
          <w:b/>
          <w:bCs/>
          <w:color w:val="000000"/>
          <w:sz w:val="22"/>
          <w:szCs w:val="22"/>
          <w:lang w:val="nl-NL"/>
        </w:rPr>
      </w:pPr>
    </w:p>
    <w:p w:rsidR="00F74307" w:rsidRDefault="00F74307" w:rsidP="00F74307">
      <w:pPr>
        <w:spacing w:before="240"/>
        <w:ind w:left="475"/>
        <w:jc w:val="both"/>
        <w:rPr>
          <w:rFonts w:ascii="Times New Roman" w:hAnsi="Times New Roman"/>
          <w:b/>
          <w:bCs/>
          <w:color w:val="000000"/>
          <w:sz w:val="22"/>
          <w:szCs w:val="22"/>
          <w:lang w:val="nl-NL"/>
        </w:rPr>
      </w:pPr>
    </w:p>
    <w:p w:rsidR="00F74307" w:rsidRDefault="00F74307" w:rsidP="00F74307">
      <w:pPr>
        <w:spacing w:before="240"/>
        <w:ind w:left="475"/>
        <w:jc w:val="both"/>
        <w:rPr>
          <w:rFonts w:ascii="Times New Roman" w:hAnsi="Times New Roman"/>
          <w:b/>
          <w:bCs/>
          <w:color w:val="000000"/>
          <w:sz w:val="22"/>
          <w:szCs w:val="22"/>
          <w:lang w:val="nl-NL"/>
        </w:rPr>
      </w:pPr>
    </w:p>
    <w:p w:rsidR="00366142" w:rsidRPr="001966EA" w:rsidRDefault="00366142" w:rsidP="00366142">
      <w:pPr>
        <w:numPr>
          <w:ilvl w:val="1"/>
          <w:numId w:val="5"/>
        </w:numPr>
        <w:spacing w:before="240"/>
        <w:ind w:left="475"/>
        <w:jc w:val="both"/>
        <w:rPr>
          <w:rFonts w:ascii="Times New Roman" w:hAnsi="Times New Roman"/>
          <w:b/>
          <w:bCs/>
          <w:color w:val="000000"/>
          <w:sz w:val="22"/>
          <w:szCs w:val="22"/>
          <w:lang w:val="nl-NL"/>
        </w:rPr>
      </w:pPr>
      <w:r w:rsidRPr="001966EA">
        <w:rPr>
          <w:rFonts w:ascii="Times New Roman" w:hAnsi="Times New Roman"/>
          <w:b/>
          <w:bCs/>
          <w:color w:val="000000"/>
          <w:sz w:val="22"/>
          <w:szCs w:val="22"/>
          <w:lang w:val="nl-NL"/>
        </w:rPr>
        <w:lastRenderedPageBreak/>
        <w:t>Nghiệp vụ và số dư các bên liên quan</w:t>
      </w:r>
    </w:p>
    <w:p w:rsidR="00366142" w:rsidRPr="001966EA" w:rsidRDefault="00366142" w:rsidP="00AC7F5B">
      <w:pPr>
        <w:spacing w:before="120"/>
        <w:ind w:left="532" w:hanging="86"/>
        <w:rPr>
          <w:rFonts w:ascii="Times New Roman" w:hAnsi="Times New Roman"/>
          <w:b/>
          <w:bCs/>
          <w:i/>
          <w:iCs/>
          <w:color w:val="000000"/>
          <w:sz w:val="22"/>
          <w:szCs w:val="22"/>
          <w:lang w:val="nl-NL"/>
        </w:rPr>
      </w:pPr>
      <w:r w:rsidRPr="001966EA">
        <w:rPr>
          <w:rFonts w:ascii="Times New Roman" w:hAnsi="Times New Roman"/>
          <w:b/>
          <w:bCs/>
          <w:i/>
          <w:iCs/>
          <w:color w:val="000000"/>
          <w:sz w:val="22"/>
          <w:szCs w:val="22"/>
          <w:lang w:val="nl-NL"/>
        </w:rPr>
        <w:t xml:space="preserve">Giao dịch với các bên liên quan </w:t>
      </w:r>
    </w:p>
    <w:p w:rsidR="00366142" w:rsidRPr="001966EA" w:rsidRDefault="00366142" w:rsidP="00366142">
      <w:pPr>
        <w:tabs>
          <w:tab w:val="left" w:pos="360"/>
          <w:tab w:val="right" w:pos="9184"/>
        </w:tabs>
        <w:spacing w:before="120" w:after="120"/>
        <w:ind w:left="450"/>
        <w:rPr>
          <w:rFonts w:ascii="Times New Roman" w:hAnsi="Times New Roman"/>
          <w:color w:val="000000"/>
          <w:sz w:val="22"/>
          <w:szCs w:val="22"/>
          <w:lang w:val="nl-NL"/>
        </w:rPr>
      </w:pPr>
      <w:r w:rsidRPr="001966EA">
        <w:rPr>
          <w:rFonts w:ascii="Times New Roman" w:hAnsi="Times New Roman"/>
          <w:color w:val="000000"/>
          <w:sz w:val="22"/>
          <w:szCs w:val="22"/>
          <w:lang w:val="nl-NL"/>
        </w:rPr>
        <w:t xml:space="preserve">Các </w:t>
      </w:r>
      <w:r w:rsidRPr="001966EA">
        <w:rPr>
          <w:rFonts w:ascii="Times New Roman" w:hAnsi="Times New Roman"/>
          <w:sz w:val="22"/>
          <w:szCs w:val="22"/>
          <w:lang w:val="nl-NL"/>
        </w:rPr>
        <w:t>bên</w:t>
      </w:r>
      <w:r>
        <w:rPr>
          <w:rFonts w:ascii="Times New Roman" w:hAnsi="Times New Roman"/>
          <w:color w:val="000000"/>
          <w:sz w:val="22"/>
          <w:szCs w:val="22"/>
          <w:lang w:val="nl-NL"/>
        </w:rPr>
        <w:t xml:space="preserve"> liên quan </w:t>
      </w:r>
      <w:r w:rsidRPr="001966EA">
        <w:rPr>
          <w:rFonts w:ascii="Times New Roman" w:hAnsi="Times New Roman"/>
          <w:color w:val="000000"/>
          <w:sz w:val="22"/>
          <w:szCs w:val="22"/>
          <w:lang w:val="nl-NL"/>
        </w:rPr>
        <w:t xml:space="preserve">với </w:t>
      </w:r>
      <w:r w:rsidRPr="001966EA">
        <w:rPr>
          <w:rFonts w:ascii="Times New Roman" w:hAnsi="Times New Roman"/>
          <w:color w:val="000000"/>
          <w:sz w:val="22"/>
          <w:szCs w:val="22"/>
          <w:highlight w:val="cyan"/>
          <w:lang w:val="nl-NL"/>
        </w:rPr>
        <w:t>Công ty</w:t>
      </w:r>
      <w:r w:rsidRPr="001966EA">
        <w:rPr>
          <w:rFonts w:ascii="Times New Roman" w:hAnsi="Times New Roman"/>
          <w:color w:val="000000"/>
          <w:sz w:val="22"/>
          <w:szCs w:val="22"/>
          <w:lang w:val="nl-NL"/>
        </w:rPr>
        <w:t xml:space="preserve"> </w:t>
      </w:r>
      <w:r>
        <w:rPr>
          <w:rFonts w:ascii="Times New Roman" w:hAnsi="Times New Roman"/>
          <w:color w:val="000000"/>
          <w:sz w:val="22"/>
          <w:szCs w:val="22"/>
          <w:lang w:val="nl-NL"/>
        </w:rPr>
        <w:t xml:space="preserve">bao </w:t>
      </w:r>
      <w:r w:rsidRPr="001966EA">
        <w:rPr>
          <w:rFonts w:ascii="Times New Roman" w:hAnsi="Times New Roman"/>
          <w:color w:val="000000"/>
          <w:sz w:val="22"/>
          <w:szCs w:val="22"/>
          <w:lang w:val="nl-NL"/>
        </w:rPr>
        <w:t>gồm:</w:t>
      </w:r>
    </w:p>
    <w:tbl>
      <w:tblPr>
        <w:tblW w:w="9270" w:type="dxa"/>
        <w:tblInd w:w="119" w:type="dxa"/>
        <w:tblCellMar>
          <w:left w:w="29" w:type="dxa"/>
          <w:right w:w="29" w:type="dxa"/>
        </w:tblCellMar>
        <w:tblLook w:val="0000" w:firstRow="0" w:lastRow="0" w:firstColumn="0" w:lastColumn="0" w:noHBand="0" w:noVBand="0"/>
      </w:tblPr>
      <w:tblGrid>
        <w:gridCol w:w="360"/>
        <w:gridCol w:w="4950"/>
        <w:gridCol w:w="3960"/>
      </w:tblGrid>
      <w:tr w:rsidR="00366142" w:rsidRPr="001966EA" w:rsidTr="00A04A18">
        <w:trPr>
          <w:tblHeader/>
        </w:trPr>
        <w:tc>
          <w:tcPr>
            <w:tcW w:w="360" w:type="dxa"/>
          </w:tcPr>
          <w:p w:rsidR="00366142" w:rsidRPr="001966EA" w:rsidRDefault="00366142" w:rsidP="00A04A18">
            <w:pPr>
              <w:ind w:left="-15" w:right="36"/>
              <w:rPr>
                <w:rFonts w:ascii="Times New Roman" w:hAnsi="Times New Roman"/>
                <w:b/>
                <w:bCs/>
                <w:color w:val="000000"/>
                <w:sz w:val="22"/>
                <w:szCs w:val="22"/>
                <w:u w:val="single"/>
                <w:lang w:val="nl-NL"/>
              </w:rPr>
            </w:pPr>
          </w:p>
        </w:tc>
        <w:tc>
          <w:tcPr>
            <w:tcW w:w="4950" w:type="dxa"/>
          </w:tcPr>
          <w:p w:rsidR="00366142" w:rsidRPr="001966EA" w:rsidRDefault="00366142" w:rsidP="00A04A18">
            <w:pPr>
              <w:ind w:left="-15" w:right="36"/>
              <w:rPr>
                <w:rFonts w:ascii="Times New Roman" w:hAnsi="Times New Roman"/>
                <w:b/>
                <w:bCs/>
                <w:color w:val="000000"/>
                <w:sz w:val="22"/>
                <w:szCs w:val="22"/>
                <w:u w:val="single"/>
                <w:lang w:val="nl-NL"/>
              </w:rPr>
            </w:pPr>
            <w:r w:rsidRPr="001966EA">
              <w:rPr>
                <w:rFonts w:ascii="Times New Roman" w:hAnsi="Times New Roman"/>
                <w:b/>
                <w:bCs/>
                <w:color w:val="000000"/>
                <w:sz w:val="22"/>
                <w:szCs w:val="22"/>
                <w:u w:val="single"/>
                <w:lang w:val="nl-NL"/>
              </w:rPr>
              <w:t>Bên liên quan</w:t>
            </w:r>
          </w:p>
        </w:tc>
        <w:tc>
          <w:tcPr>
            <w:tcW w:w="3960" w:type="dxa"/>
          </w:tcPr>
          <w:p w:rsidR="00366142" w:rsidRPr="001966EA" w:rsidRDefault="00366142" w:rsidP="00A04A18">
            <w:pPr>
              <w:ind w:left="4" w:right="36"/>
              <w:rPr>
                <w:rFonts w:ascii="Times New Roman" w:hAnsi="Times New Roman"/>
                <w:b/>
                <w:bCs/>
                <w:color w:val="000000"/>
                <w:sz w:val="22"/>
                <w:szCs w:val="22"/>
                <w:u w:val="single"/>
                <w:lang w:val="nl-NL"/>
              </w:rPr>
            </w:pPr>
            <w:r w:rsidRPr="001966EA">
              <w:rPr>
                <w:rFonts w:ascii="Times New Roman" w:hAnsi="Times New Roman"/>
                <w:b/>
                <w:bCs/>
                <w:color w:val="000000"/>
                <w:sz w:val="22"/>
                <w:szCs w:val="22"/>
                <w:u w:val="single"/>
                <w:lang w:val="nl-NL"/>
              </w:rPr>
              <w:t>Mối quan hệ</w:t>
            </w:r>
          </w:p>
        </w:tc>
      </w:tr>
      <w:tr w:rsidR="00366142" w:rsidRPr="001966EA" w:rsidTr="00A04A18">
        <w:trPr>
          <w:trHeight w:val="60"/>
        </w:trPr>
        <w:tc>
          <w:tcPr>
            <w:tcW w:w="360" w:type="dxa"/>
          </w:tcPr>
          <w:p w:rsidR="00366142" w:rsidRPr="001966EA" w:rsidRDefault="00366142" w:rsidP="00A04A18">
            <w:pPr>
              <w:ind w:left="-15" w:right="36"/>
              <w:rPr>
                <w:rFonts w:ascii="Times New Roman" w:hAnsi="Times New Roman"/>
                <w:color w:val="000000"/>
                <w:sz w:val="22"/>
                <w:szCs w:val="22"/>
                <w:lang w:val="nl-NL"/>
              </w:rPr>
            </w:pPr>
          </w:p>
        </w:tc>
        <w:tc>
          <w:tcPr>
            <w:tcW w:w="4950" w:type="dxa"/>
          </w:tcPr>
          <w:p w:rsidR="00366142" w:rsidRPr="001966EA" w:rsidRDefault="00366142" w:rsidP="00A04A18">
            <w:pPr>
              <w:ind w:left="-15" w:right="36"/>
              <w:rPr>
                <w:rFonts w:ascii="Times New Roman" w:hAnsi="Times New Roman"/>
                <w:color w:val="000000"/>
                <w:sz w:val="22"/>
                <w:szCs w:val="22"/>
                <w:lang w:val="nl-NL"/>
              </w:rPr>
            </w:pPr>
          </w:p>
        </w:tc>
        <w:tc>
          <w:tcPr>
            <w:tcW w:w="3960" w:type="dxa"/>
            <w:vAlign w:val="bottom"/>
          </w:tcPr>
          <w:p w:rsidR="00366142" w:rsidRPr="001966EA" w:rsidRDefault="00366142" w:rsidP="00A04A18">
            <w:pPr>
              <w:ind w:left="4" w:right="36"/>
              <w:rPr>
                <w:rFonts w:ascii="Times New Roman" w:hAnsi="Times New Roman"/>
                <w:color w:val="000000"/>
                <w:sz w:val="22"/>
                <w:szCs w:val="22"/>
                <w:lang w:val="nl-NL"/>
              </w:rPr>
            </w:pPr>
          </w:p>
        </w:tc>
      </w:tr>
      <w:tr w:rsidR="00366142" w:rsidRPr="001966EA" w:rsidTr="00A04A18">
        <w:trPr>
          <w:trHeight w:val="150"/>
        </w:trPr>
        <w:tc>
          <w:tcPr>
            <w:tcW w:w="360" w:type="dxa"/>
          </w:tcPr>
          <w:p w:rsidR="00366142" w:rsidRPr="001966EA" w:rsidRDefault="00366142" w:rsidP="00A04A18">
            <w:pPr>
              <w:ind w:left="-15" w:right="36"/>
              <w:rPr>
                <w:rFonts w:ascii="Times New Roman" w:hAnsi="Times New Roman"/>
                <w:color w:val="000000"/>
                <w:sz w:val="22"/>
                <w:szCs w:val="22"/>
                <w:lang w:val="nl-NL"/>
              </w:rPr>
            </w:pPr>
          </w:p>
        </w:tc>
        <w:tc>
          <w:tcPr>
            <w:tcW w:w="4950" w:type="dxa"/>
          </w:tcPr>
          <w:p w:rsidR="00366142" w:rsidRPr="001966EA" w:rsidRDefault="00366142" w:rsidP="00A04A18">
            <w:pPr>
              <w:ind w:left="-15" w:right="36"/>
              <w:rPr>
                <w:rFonts w:ascii="Times New Roman" w:hAnsi="Times New Roman"/>
                <w:color w:val="000000"/>
                <w:sz w:val="22"/>
                <w:szCs w:val="22"/>
                <w:lang w:val="nl-NL"/>
              </w:rPr>
            </w:pPr>
          </w:p>
        </w:tc>
        <w:tc>
          <w:tcPr>
            <w:tcW w:w="3960" w:type="dxa"/>
            <w:vAlign w:val="bottom"/>
          </w:tcPr>
          <w:p w:rsidR="00366142" w:rsidRPr="001966EA" w:rsidRDefault="00366142" w:rsidP="00A04A18">
            <w:pPr>
              <w:ind w:left="4" w:right="36"/>
              <w:rPr>
                <w:rFonts w:ascii="Times New Roman" w:hAnsi="Times New Roman"/>
                <w:color w:val="000000"/>
                <w:sz w:val="22"/>
                <w:szCs w:val="22"/>
                <w:lang w:val="nl-NL"/>
              </w:rPr>
            </w:pPr>
          </w:p>
        </w:tc>
      </w:tr>
    </w:tbl>
    <w:p w:rsidR="00366142" w:rsidRPr="001966EA" w:rsidRDefault="00366142" w:rsidP="00366142">
      <w:pPr>
        <w:tabs>
          <w:tab w:val="left" w:pos="360"/>
          <w:tab w:val="right" w:pos="9184"/>
        </w:tabs>
        <w:spacing w:before="120" w:after="120"/>
        <w:ind w:left="450"/>
        <w:rPr>
          <w:rFonts w:ascii="Times New Roman" w:hAnsi="Times New Roman"/>
          <w:color w:val="000000"/>
          <w:sz w:val="22"/>
          <w:szCs w:val="22"/>
          <w:lang w:val="nl-NL"/>
        </w:rPr>
      </w:pPr>
      <w:r w:rsidRPr="001966EA">
        <w:rPr>
          <w:rFonts w:ascii="Times New Roman" w:hAnsi="Times New Roman"/>
          <w:color w:val="000000"/>
          <w:sz w:val="22"/>
          <w:szCs w:val="22"/>
          <w:lang w:val="nl-NL"/>
        </w:rPr>
        <w:t xml:space="preserve">Các nghiệp vụ phát sinh trong </w:t>
      </w:r>
      <w:r w:rsidR="000F2514">
        <w:rPr>
          <w:rFonts w:ascii="Times New Roman" w:hAnsi="Times New Roman"/>
          <w:color w:val="000000"/>
          <w:sz w:val="22"/>
          <w:szCs w:val="22"/>
          <w:highlight w:val="cyan"/>
          <w:lang w:val="nl-NL"/>
        </w:rPr>
        <w:t>năm</w:t>
      </w:r>
      <w:r w:rsidRPr="001966EA">
        <w:rPr>
          <w:rFonts w:ascii="Times New Roman" w:hAnsi="Times New Roman"/>
          <w:color w:val="000000"/>
          <w:sz w:val="22"/>
          <w:szCs w:val="22"/>
          <w:lang w:val="nl-NL"/>
        </w:rPr>
        <w:t xml:space="preserve"> giữa </w:t>
      </w:r>
      <w:r w:rsidRPr="001966EA">
        <w:rPr>
          <w:rFonts w:ascii="Times New Roman" w:hAnsi="Times New Roman"/>
          <w:color w:val="000000"/>
          <w:sz w:val="22"/>
          <w:szCs w:val="22"/>
          <w:highlight w:val="cyan"/>
          <w:lang w:val="nl-NL"/>
        </w:rPr>
        <w:t>Công ty</w:t>
      </w:r>
      <w:r>
        <w:rPr>
          <w:rFonts w:ascii="Times New Roman" w:hAnsi="Times New Roman"/>
          <w:color w:val="000000"/>
          <w:sz w:val="22"/>
          <w:szCs w:val="22"/>
          <w:lang w:val="nl-NL"/>
        </w:rPr>
        <w:t xml:space="preserve"> với các bên liên quan</w:t>
      </w:r>
      <w:r w:rsidRPr="001966EA">
        <w:rPr>
          <w:rFonts w:ascii="Times New Roman" w:hAnsi="Times New Roman"/>
          <w:color w:val="000000"/>
          <w:sz w:val="22"/>
          <w:szCs w:val="22"/>
          <w:lang w:val="nl-NL"/>
        </w:rPr>
        <w:t xml:space="preserve"> như sau:</w:t>
      </w:r>
    </w:p>
    <w:tbl>
      <w:tblPr>
        <w:tblW w:w="9271" w:type="dxa"/>
        <w:tblInd w:w="119" w:type="dxa"/>
        <w:tblCellMar>
          <w:left w:w="29" w:type="dxa"/>
          <w:right w:w="29" w:type="dxa"/>
        </w:tblCellMar>
        <w:tblLook w:val="0000" w:firstRow="0" w:lastRow="0" w:firstColumn="0" w:lastColumn="0" w:noHBand="0" w:noVBand="0"/>
      </w:tblPr>
      <w:tblGrid>
        <w:gridCol w:w="360"/>
        <w:gridCol w:w="4950"/>
        <w:gridCol w:w="1800"/>
        <w:gridCol w:w="270"/>
        <w:gridCol w:w="1891"/>
      </w:tblGrid>
      <w:tr w:rsidR="004764EE" w:rsidRPr="001966EA" w:rsidTr="00273832">
        <w:trPr>
          <w:tblHeader/>
        </w:trPr>
        <w:tc>
          <w:tcPr>
            <w:tcW w:w="360" w:type="dxa"/>
          </w:tcPr>
          <w:p w:rsidR="004764EE" w:rsidRPr="001966EA" w:rsidRDefault="004764EE" w:rsidP="00A04A18">
            <w:pPr>
              <w:ind w:left="-15"/>
              <w:rPr>
                <w:rFonts w:ascii="Times New Roman" w:hAnsi="Times New Roman"/>
                <w:b/>
                <w:bCs/>
                <w:color w:val="000000"/>
                <w:sz w:val="22"/>
                <w:szCs w:val="22"/>
                <w:lang w:val="nl-NL"/>
              </w:rPr>
            </w:pPr>
          </w:p>
        </w:tc>
        <w:tc>
          <w:tcPr>
            <w:tcW w:w="4950" w:type="dxa"/>
          </w:tcPr>
          <w:p w:rsidR="004764EE" w:rsidRPr="001966EA" w:rsidRDefault="004764EE" w:rsidP="00A04A18">
            <w:pPr>
              <w:ind w:left="-15"/>
              <w:rPr>
                <w:rFonts w:ascii="Times New Roman" w:hAnsi="Times New Roman"/>
                <w:b/>
                <w:bCs/>
                <w:color w:val="000000"/>
                <w:sz w:val="22"/>
                <w:szCs w:val="22"/>
                <w:lang w:val="nl-NL"/>
              </w:rPr>
            </w:pPr>
          </w:p>
        </w:tc>
        <w:tc>
          <w:tcPr>
            <w:tcW w:w="1800" w:type="dxa"/>
            <w:tcBorders>
              <w:bottom w:val="single" w:sz="4" w:space="0" w:color="auto"/>
            </w:tcBorders>
            <w:vAlign w:val="bottom"/>
          </w:tcPr>
          <w:p w:rsidR="004764EE" w:rsidRPr="00273832" w:rsidRDefault="004764EE" w:rsidP="001A2A63">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70" w:type="dxa"/>
            <w:vAlign w:val="bottom"/>
          </w:tcPr>
          <w:p w:rsidR="004764EE" w:rsidRPr="00273832" w:rsidRDefault="004764EE" w:rsidP="001A2A63">
            <w:pPr>
              <w:jc w:val="right"/>
              <w:rPr>
                <w:rFonts w:ascii="Times New Roman" w:hAnsi="Times New Roman"/>
                <w:sz w:val="22"/>
                <w:szCs w:val="22"/>
              </w:rPr>
            </w:pPr>
          </w:p>
        </w:tc>
        <w:tc>
          <w:tcPr>
            <w:tcW w:w="1891" w:type="dxa"/>
            <w:tcBorders>
              <w:bottom w:val="single" w:sz="4" w:space="0" w:color="auto"/>
            </w:tcBorders>
            <w:vAlign w:val="bottom"/>
          </w:tcPr>
          <w:p w:rsidR="004764EE" w:rsidRPr="00273832" w:rsidRDefault="004764EE" w:rsidP="001A2A63">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1966EA" w:rsidTr="00AC7F5B">
        <w:trPr>
          <w:trHeight w:val="50"/>
        </w:trPr>
        <w:tc>
          <w:tcPr>
            <w:tcW w:w="360" w:type="dxa"/>
          </w:tcPr>
          <w:p w:rsidR="00366142" w:rsidRPr="001966EA" w:rsidRDefault="00366142" w:rsidP="00A04A18">
            <w:pPr>
              <w:ind w:left="-15"/>
              <w:rPr>
                <w:rFonts w:ascii="Times New Roman" w:hAnsi="Times New Roman"/>
                <w:b/>
                <w:bCs/>
                <w:i/>
                <w:iCs/>
                <w:color w:val="000000"/>
                <w:sz w:val="22"/>
                <w:szCs w:val="22"/>
                <w:lang w:val="nl-NL"/>
              </w:rPr>
            </w:pPr>
          </w:p>
        </w:tc>
        <w:tc>
          <w:tcPr>
            <w:tcW w:w="4950" w:type="dxa"/>
            <w:vAlign w:val="bottom"/>
          </w:tcPr>
          <w:p w:rsidR="00366142" w:rsidRPr="001966EA" w:rsidRDefault="00366142" w:rsidP="00AC7F5B">
            <w:pPr>
              <w:ind w:left="-15"/>
              <w:rPr>
                <w:rFonts w:ascii="Times New Roman" w:hAnsi="Times New Roman"/>
                <w:b/>
                <w:bCs/>
                <w:i/>
                <w:iCs/>
                <w:color w:val="000000"/>
                <w:sz w:val="22"/>
                <w:szCs w:val="22"/>
                <w:lang w:val="nl-NL"/>
              </w:rPr>
            </w:pPr>
            <w:r w:rsidRPr="001966EA">
              <w:rPr>
                <w:rFonts w:ascii="Times New Roman" w:hAnsi="Times New Roman"/>
                <w:b/>
                <w:bCs/>
                <w:i/>
                <w:iCs/>
                <w:color w:val="000000"/>
                <w:sz w:val="22"/>
                <w:szCs w:val="22"/>
                <w:lang w:val="nl-NL"/>
              </w:rPr>
              <w:t xml:space="preserve">Công ty </w:t>
            </w:r>
            <w:r w:rsidRPr="001966EA">
              <w:rPr>
                <w:rFonts w:ascii="Times New Roman" w:hAnsi="Times New Roman"/>
                <w:b/>
                <w:bCs/>
                <w:i/>
                <w:iCs/>
                <w:color w:val="000000"/>
                <w:sz w:val="22"/>
                <w:szCs w:val="22"/>
                <w:highlight w:val="cyan"/>
                <w:lang w:val="nl-NL"/>
              </w:rPr>
              <w:t>...</w:t>
            </w:r>
          </w:p>
        </w:tc>
        <w:tc>
          <w:tcPr>
            <w:tcW w:w="1800" w:type="dxa"/>
            <w:tcBorders>
              <w:top w:val="single" w:sz="4" w:space="0" w:color="auto"/>
            </w:tcBorders>
            <w:vAlign w:val="bottom"/>
          </w:tcPr>
          <w:p w:rsidR="00366142" w:rsidRPr="001966EA" w:rsidRDefault="00366142" w:rsidP="00BF6DAC">
            <w:pPr>
              <w:ind w:right="61"/>
              <w:jc w:val="right"/>
              <w:rPr>
                <w:rFonts w:ascii="Times New Roman" w:hAnsi="Times New Roman"/>
                <w:color w:val="000000"/>
                <w:sz w:val="22"/>
                <w:szCs w:val="22"/>
                <w:lang w:val="nl-NL"/>
              </w:rPr>
            </w:pPr>
          </w:p>
        </w:tc>
        <w:tc>
          <w:tcPr>
            <w:tcW w:w="270" w:type="dxa"/>
          </w:tcPr>
          <w:p w:rsidR="00366142" w:rsidRPr="001966EA" w:rsidRDefault="00366142" w:rsidP="00A04A18">
            <w:pPr>
              <w:ind w:right="13"/>
              <w:jc w:val="right"/>
              <w:rPr>
                <w:rFonts w:ascii="Times New Roman" w:hAnsi="Times New Roman"/>
                <w:color w:val="000000"/>
                <w:sz w:val="22"/>
                <w:szCs w:val="22"/>
                <w:lang w:val="nl-NL"/>
              </w:rPr>
            </w:pPr>
          </w:p>
        </w:tc>
        <w:tc>
          <w:tcPr>
            <w:tcW w:w="1891" w:type="dxa"/>
            <w:tcBorders>
              <w:top w:val="single" w:sz="4" w:space="0" w:color="auto"/>
            </w:tcBorders>
            <w:vAlign w:val="bottom"/>
          </w:tcPr>
          <w:p w:rsidR="00366142" w:rsidRPr="001966EA" w:rsidRDefault="00366142" w:rsidP="00BF6DAC">
            <w:pPr>
              <w:ind w:right="62"/>
              <w:jc w:val="right"/>
              <w:rPr>
                <w:rFonts w:ascii="Times New Roman" w:hAnsi="Times New Roman"/>
                <w:color w:val="000000"/>
                <w:sz w:val="22"/>
                <w:szCs w:val="22"/>
                <w:lang w:val="nl-NL"/>
              </w:rPr>
            </w:pPr>
          </w:p>
        </w:tc>
      </w:tr>
      <w:tr w:rsidR="00366142" w:rsidRPr="001966EA" w:rsidTr="00AC7F5B">
        <w:trPr>
          <w:trHeight w:val="69"/>
        </w:trPr>
        <w:tc>
          <w:tcPr>
            <w:tcW w:w="360" w:type="dxa"/>
          </w:tcPr>
          <w:p w:rsidR="00366142" w:rsidRPr="001966EA" w:rsidRDefault="00366142" w:rsidP="00A04A18">
            <w:pPr>
              <w:ind w:left="-15"/>
              <w:rPr>
                <w:rFonts w:ascii="Times New Roman" w:hAnsi="Times New Roman"/>
                <w:sz w:val="22"/>
                <w:szCs w:val="22"/>
                <w:highlight w:val="yellow"/>
                <w:lang w:val="nl-NL"/>
              </w:rPr>
            </w:pPr>
          </w:p>
        </w:tc>
        <w:tc>
          <w:tcPr>
            <w:tcW w:w="4950" w:type="dxa"/>
            <w:vAlign w:val="bottom"/>
          </w:tcPr>
          <w:p w:rsidR="00366142" w:rsidRPr="001966EA" w:rsidRDefault="00366142" w:rsidP="00AC7F5B">
            <w:pPr>
              <w:ind w:left="-15"/>
              <w:rPr>
                <w:rFonts w:ascii="Times New Roman" w:hAnsi="Times New Roman"/>
                <w:sz w:val="22"/>
                <w:szCs w:val="22"/>
                <w:lang w:val="nl-NL"/>
              </w:rPr>
            </w:pPr>
            <w:r w:rsidRPr="001966EA">
              <w:rPr>
                <w:rFonts w:ascii="Times New Roman" w:hAnsi="Times New Roman"/>
                <w:sz w:val="22"/>
                <w:szCs w:val="22"/>
                <w:highlight w:val="yellow"/>
                <w:lang w:val="nl-NL"/>
              </w:rPr>
              <w:t>(Thuyết minh nội dung giao dịch)</w:t>
            </w:r>
          </w:p>
        </w:tc>
        <w:tc>
          <w:tcPr>
            <w:tcW w:w="1800" w:type="dxa"/>
            <w:tcBorders>
              <w:bottom w:val="double" w:sz="4" w:space="0" w:color="auto"/>
            </w:tcBorders>
            <w:vAlign w:val="bottom"/>
          </w:tcPr>
          <w:p w:rsidR="00366142" w:rsidRPr="001966EA" w:rsidRDefault="00366142" w:rsidP="00AC7F5B">
            <w:pPr>
              <w:ind w:right="61"/>
              <w:jc w:val="right"/>
              <w:rPr>
                <w:rFonts w:ascii="Times New Roman" w:hAnsi="Times New Roman"/>
                <w:sz w:val="22"/>
                <w:szCs w:val="22"/>
                <w:lang w:val="nl-NL"/>
              </w:rPr>
            </w:pPr>
            <w:r>
              <w:rPr>
                <w:rFonts w:ascii="Times New Roman" w:hAnsi="Times New Roman"/>
                <w:sz w:val="22"/>
                <w:szCs w:val="22"/>
                <w:lang w:val="nl-NL"/>
              </w:rPr>
              <w:t>-</w:t>
            </w:r>
          </w:p>
        </w:tc>
        <w:tc>
          <w:tcPr>
            <w:tcW w:w="270" w:type="dxa"/>
            <w:vAlign w:val="bottom"/>
          </w:tcPr>
          <w:p w:rsidR="00366142" w:rsidRPr="001966EA" w:rsidRDefault="00366142" w:rsidP="00AC7F5B">
            <w:pPr>
              <w:ind w:right="13"/>
              <w:jc w:val="right"/>
              <w:rPr>
                <w:rFonts w:ascii="Times New Roman" w:hAnsi="Times New Roman"/>
                <w:sz w:val="22"/>
                <w:szCs w:val="22"/>
                <w:lang w:val="nl-NL"/>
              </w:rPr>
            </w:pPr>
          </w:p>
        </w:tc>
        <w:tc>
          <w:tcPr>
            <w:tcW w:w="1891" w:type="dxa"/>
            <w:tcBorders>
              <w:bottom w:val="double" w:sz="4" w:space="0" w:color="auto"/>
            </w:tcBorders>
            <w:vAlign w:val="bottom"/>
          </w:tcPr>
          <w:p w:rsidR="00366142" w:rsidRPr="001966EA" w:rsidRDefault="00366142" w:rsidP="00AC7F5B">
            <w:pPr>
              <w:ind w:right="62"/>
              <w:jc w:val="right"/>
              <w:rPr>
                <w:rFonts w:ascii="Times New Roman" w:hAnsi="Times New Roman"/>
                <w:sz w:val="22"/>
                <w:szCs w:val="22"/>
                <w:lang w:val="nl-NL"/>
              </w:rPr>
            </w:pPr>
            <w:r>
              <w:rPr>
                <w:rFonts w:ascii="Times New Roman" w:hAnsi="Times New Roman"/>
                <w:sz w:val="22"/>
                <w:szCs w:val="22"/>
                <w:lang w:val="nl-NL"/>
              </w:rPr>
              <w:t>-</w:t>
            </w:r>
          </w:p>
        </w:tc>
      </w:tr>
      <w:tr w:rsidR="00366142" w:rsidRPr="001966EA" w:rsidTr="00AC7F5B">
        <w:trPr>
          <w:trHeight w:val="97"/>
        </w:trPr>
        <w:tc>
          <w:tcPr>
            <w:tcW w:w="360" w:type="dxa"/>
          </w:tcPr>
          <w:p w:rsidR="00366142" w:rsidRPr="001966EA" w:rsidRDefault="00366142" w:rsidP="00A04A18">
            <w:pPr>
              <w:spacing w:before="120"/>
              <w:ind w:left="-15"/>
              <w:rPr>
                <w:rFonts w:ascii="Times New Roman" w:hAnsi="Times New Roman"/>
                <w:b/>
                <w:bCs/>
                <w:i/>
                <w:iCs/>
                <w:sz w:val="22"/>
                <w:szCs w:val="22"/>
                <w:lang w:val="nl-NL"/>
              </w:rPr>
            </w:pPr>
          </w:p>
        </w:tc>
        <w:tc>
          <w:tcPr>
            <w:tcW w:w="4950" w:type="dxa"/>
            <w:vAlign w:val="bottom"/>
          </w:tcPr>
          <w:p w:rsidR="00366142" w:rsidRPr="001966EA" w:rsidRDefault="00366142" w:rsidP="00AC7F5B">
            <w:pPr>
              <w:spacing w:before="120"/>
              <w:ind w:left="-15"/>
              <w:rPr>
                <w:rFonts w:ascii="Times New Roman" w:hAnsi="Times New Roman"/>
                <w:b/>
                <w:bCs/>
                <w:i/>
                <w:iCs/>
                <w:sz w:val="22"/>
                <w:szCs w:val="22"/>
                <w:lang w:val="nl-NL"/>
              </w:rPr>
            </w:pPr>
            <w:r w:rsidRPr="001966EA">
              <w:rPr>
                <w:rFonts w:ascii="Times New Roman" w:hAnsi="Times New Roman"/>
                <w:b/>
                <w:bCs/>
                <w:i/>
                <w:iCs/>
                <w:sz w:val="22"/>
                <w:szCs w:val="22"/>
                <w:lang w:val="nl-NL"/>
              </w:rPr>
              <w:t xml:space="preserve">Công ty </w:t>
            </w:r>
            <w:r w:rsidRPr="001966EA">
              <w:rPr>
                <w:rFonts w:ascii="Times New Roman" w:hAnsi="Times New Roman"/>
                <w:b/>
                <w:bCs/>
                <w:i/>
                <w:iCs/>
                <w:sz w:val="22"/>
                <w:szCs w:val="22"/>
                <w:highlight w:val="cyan"/>
                <w:lang w:val="nl-NL"/>
              </w:rPr>
              <w:t>...</w:t>
            </w:r>
          </w:p>
        </w:tc>
        <w:tc>
          <w:tcPr>
            <w:tcW w:w="1800" w:type="dxa"/>
            <w:tcBorders>
              <w:top w:val="double" w:sz="4" w:space="0" w:color="auto"/>
            </w:tcBorders>
            <w:vAlign w:val="bottom"/>
          </w:tcPr>
          <w:p w:rsidR="00366142" w:rsidRPr="001966EA" w:rsidRDefault="00366142" w:rsidP="00AC7F5B">
            <w:pPr>
              <w:spacing w:before="120"/>
              <w:ind w:right="61"/>
              <w:jc w:val="right"/>
              <w:rPr>
                <w:rFonts w:ascii="Times New Roman" w:hAnsi="Times New Roman"/>
                <w:sz w:val="22"/>
                <w:szCs w:val="22"/>
                <w:lang w:val="nl-NL"/>
              </w:rPr>
            </w:pPr>
          </w:p>
        </w:tc>
        <w:tc>
          <w:tcPr>
            <w:tcW w:w="270" w:type="dxa"/>
            <w:vAlign w:val="bottom"/>
          </w:tcPr>
          <w:p w:rsidR="00366142" w:rsidRPr="001966EA" w:rsidRDefault="00366142" w:rsidP="00AC7F5B">
            <w:pPr>
              <w:spacing w:before="120"/>
              <w:ind w:right="13"/>
              <w:jc w:val="right"/>
              <w:rPr>
                <w:rFonts w:ascii="Times New Roman" w:hAnsi="Times New Roman"/>
                <w:sz w:val="22"/>
                <w:szCs w:val="22"/>
                <w:lang w:val="nl-NL"/>
              </w:rPr>
            </w:pPr>
          </w:p>
        </w:tc>
        <w:tc>
          <w:tcPr>
            <w:tcW w:w="1891" w:type="dxa"/>
            <w:tcBorders>
              <w:top w:val="double" w:sz="4" w:space="0" w:color="auto"/>
            </w:tcBorders>
            <w:vAlign w:val="bottom"/>
          </w:tcPr>
          <w:p w:rsidR="00366142" w:rsidRPr="001966EA" w:rsidRDefault="00366142" w:rsidP="00AC7F5B">
            <w:pPr>
              <w:spacing w:before="120"/>
              <w:ind w:right="62"/>
              <w:jc w:val="right"/>
              <w:rPr>
                <w:rFonts w:ascii="Times New Roman" w:hAnsi="Times New Roman"/>
                <w:sz w:val="22"/>
                <w:szCs w:val="22"/>
                <w:lang w:val="nl-NL"/>
              </w:rPr>
            </w:pPr>
          </w:p>
        </w:tc>
      </w:tr>
      <w:tr w:rsidR="00366142" w:rsidRPr="001966EA" w:rsidTr="00AC7F5B">
        <w:trPr>
          <w:trHeight w:val="97"/>
        </w:trPr>
        <w:tc>
          <w:tcPr>
            <w:tcW w:w="360" w:type="dxa"/>
          </w:tcPr>
          <w:p w:rsidR="00366142" w:rsidRPr="00957ACF" w:rsidRDefault="00366142" w:rsidP="00A04A18">
            <w:pPr>
              <w:ind w:left="-15"/>
              <w:rPr>
                <w:rFonts w:ascii="Times New Roman" w:hAnsi="Times New Roman"/>
                <w:sz w:val="22"/>
                <w:szCs w:val="22"/>
                <w:highlight w:val="yellow"/>
                <w:lang w:val="nl-NL"/>
              </w:rPr>
            </w:pPr>
          </w:p>
        </w:tc>
        <w:tc>
          <w:tcPr>
            <w:tcW w:w="4950" w:type="dxa"/>
            <w:vAlign w:val="bottom"/>
          </w:tcPr>
          <w:p w:rsidR="00366142" w:rsidRPr="00957ACF" w:rsidRDefault="00366142" w:rsidP="00AC7F5B">
            <w:pPr>
              <w:ind w:left="-15"/>
              <w:rPr>
                <w:rFonts w:ascii="Times New Roman" w:hAnsi="Times New Roman"/>
                <w:sz w:val="22"/>
                <w:szCs w:val="22"/>
                <w:lang w:val="nl-NL"/>
              </w:rPr>
            </w:pPr>
            <w:r w:rsidRPr="00957ACF">
              <w:rPr>
                <w:rFonts w:ascii="Times New Roman" w:hAnsi="Times New Roman"/>
                <w:sz w:val="22"/>
                <w:szCs w:val="22"/>
                <w:highlight w:val="yellow"/>
                <w:lang w:val="nl-NL"/>
              </w:rPr>
              <w:t>(Thuyết minh nội dung giao dịch)</w:t>
            </w:r>
          </w:p>
        </w:tc>
        <w:tc>
          <w:tcPr>
            <w:tcW w:w="1800" w:type="dxa"/>
            <w:tcBorders>
              <w:bottom w:val="double" w:sz="4" w:space="0" w:color="auto"/>
            </w:tcBorders>
            <w:vAlign w:val="bottom"/>
          </w:tcPr>
          <w:p w:rsidR="00366142" w:rsidRPr="00D365A5" w:rsidRDefault="00366142" w:rsidP="00AC7F5B">
            <w:pPr>
              <w:ind w:right="61"/>
              <w:jc w:val="right"/>
              <w:rPr>
                <w:rFonts w:ascii="Times New Roman" w:hAnsi="Times New Roman"/>
                <w:sz w:val="22"/>
                <w:szCs w:val="22"/>
              </w:rPr>
            </w:pPr>
            <w:r w:rsidRPr="00D365A5">
              <w:rPr>
                <w:rFonts w:ascii="Times New Roman" w:hAnsi="Times New Roman"/>
                <w:sz w:val="22"/>
                <w:szCs w:val="22"/>
              </w:rPr>
              <w:t>-</w:t>
            </w:r>
          </w:p>
        </w:tc>
        <w:tc>
          <w:tcPr>
            <w:tcW w:w="270" w:type="dxa"/>
            <w:vAlign w:val="bottom"/>
          </w:tcPr>
          <w:p w:rsidR="00366142" w:rsidRPr="00D365A5" w:rsidRDefault="00366142" w:rsidP="00AC7F5B">
            <w:pPr>
              <w:jc w:val="right"/>
              <w:rPr>
                <w:rFonts w:ascii="Times New Roman" w:hAnsi="Times New Roman"/>
                <w:sz w:val="22"/>
                <w:szCs w:val="22"/>
              </w:rPr>
            </w:pPr>
          </w:p>
        </w:tc>
        <w:tc>
          <w:tcPr>
            <w:tcW w:w="1891" w:type="dxa"/>
            <w:tcBorders>
              <w:bottom w:val="double" w:sz="4" w:space="0" w:color="auto"/>
            </w:tcBorders>
            <w:vAlign w:val="bottom"/>
          </w:tcPr>
          <w:p w:rsidR="00366142" w:rsidRPr="00D365A5" w:rsidRDefault="00366142" w:rsidP="00AC7F5B">
            <w:pPr>
              <w:ind w:right="62"/>
              <w:jc w:val="right"/>
              <w:rPr>
                <w:rFonts w:ascii="Times New Roman" w:hAnsi="Times New Roman"/>
                <w:sz w:val="22"/>
                <w:szCs w:val="22"/>
              </w:rPr>
            </w:pPr>
            <w:r w:rsidRPr="00D365A5">
              <w:rPr>
                <w:rFonts w:ascii="Times New Roman" w:hAnsi="Times New Roman"/>
                <w:sz w:val="22"/>
                <w:szCs w:val="22"/>
              </w:rPr>
              <w:t>-</w:t>
            </w:r>
          </w:p>
        </w:tc>
      </w:tr>
    </w:tbl>
    <w:p w:rsidR="00366142" w:rsidRPr="001966EA" w:rsidRDefault="00366142" w:rsidP="00366142">
      <w:pPr>
        <w:tabs>
          <w:tab w:val="left" w:pos="360"/>
          <w:tab w:val="right" w:pos="9184"/>
        </w:tabs>
        <w:spacing w:before="120" w:after="120"/>
        <w:ind w:left="450"/>
        <w:rPr>
          <w:rFonts w:ascii="Times New Roman" w:hAnsi="Times New Roman"/>
          <w:sz w:val="22"/>
          <w:szCs w:val="22"/>
          <w:lang w:val="nl-NL"/>
        </w:rPr>
      </w:pPr>
      <w:r w:rsidRPr="001966EA">
        <w:rPr>
          <w:rFonts w:ascii="Times New Roman" w:hAnsi="Times New Roman"/>
          <w:sz w:val="22"/>
          <w:szCs w:val="22"/>
          <w:lang w:val="nl-NL"/>
        </w:rPr>
        <w:t xml:space="preserve">Tại </w:t>
      </w:r>
      <w:r w:rsidRPr="000F2514">
        <w:rPr>
          <w:rFonts w:ascii="Times New Roman" w:hAnsi="Times New Roman"/>
          <w:sz w:val="22"/>
          <w:szCs w:val="22"/>
          <w:highlight w:val="cyan"/>
          <w:lang w:val="nl-NL"/>
        </w:rPr>
        <w:t xml:space="preserve">ngày </w:t>
      </w:r>
      <w:r w:rsidR="000F2514" w:rsidRPr="000F2514">
        <w:rPr>
          <w:rFonts w:ascii="Times New Roman" w:hAnsi="Times New Roman"/>
          <w:sz w:val="22"/>
          <w:szCs w:val="22"/>
          <w:highlight w:val="cyan"/>
          <w:lang w:val="nl-NL"/>
        </w:rPr>
        <w:t>kết thúc kỳ kế toán</w:t>
      </w:r>
      <w:r w:rsidRPr="001966EA">
        <w:rPr>
          <w:rFonts w:ascii="Times New Roman" w:hAnsi="Times New Roman"/>
          <w:sz w:val="22"/>
          <w:szCs w:val="22"/>
          <w:lang w:val="nl-NL"/>
        </w:rPr>
        <w:t>, cô</w:t>
      </w:r>
      <w:r>
        <w:rPr>
          <w:rFonts w:ascii="Times New Roman" w:hAnsi="Times New Roman"/>
          <w:sz w:val="22"/>
          <w:szCs w:val="22"/>
          <w:lang w:val="nl-NL"/>
        </w:rPr>
        <w:t>ng nợ với các bên liên quan</w:t>
      </w:r>
      <w:r w:rsidRPr="001966EA">
        <w:rPr>
          <w:rFonts w:ascii="Times New Roman" w:hAnsi="Times New Roman"/>
          <w:sz w:val="22"/>
          <w:szCs w:val="22"/>
          <w:lang w:val="nl-NL"/>
        </w:rPr>
        <w:t xml:space="preserve"> như sau:</w:t>
      </w:r>
    </w:p>
    <w:tbl>
      <w:tblPr>
        <w:tblW w:w="9266" w:type="dxa"/>
        <w:tblInd w:w="119" w:type="dxa"/>
        <w:tblCellMar>
          <w:left w:w="29" w:type="dxa"/>
          <w:right w:w="29" w:type="dxa"/>
        </w:tblCellMar>
        <w:tblLook w:val="0000" w:firstRow="0" w:lastRow="0" w:firstColumn="0" w:lastColumn="0" w:noHBand="0" w:noVBand="0"/>
      </w:tblPr>
      <w:tblGrid>
        <w:gridCol w:w="360"/>
        <w:gridCol w:w="4950"/>
        <w:gridCol w:w="1800"/>
        <w:gridCol w:w="270"/>
        <w:gridCol w:w="1886"/>
      </w:tblGrid>
      <w:tr w:rsidR="008A6EDE" w:rsidRPr="001966EA" w:rsidTr="00824D52">
        <w:trPr>
          <w:tblHeader/>
        </w:trPr>
        <w:tc>
          <w:tcPr>
            <w:tcW w:w="360" w:type="dxa"/>
          </w:tcPr>
          <w:p w:rsidR="008A6EDE" w:rsidRPr="001966EA" w:rsidRDefault="008A6EDE" w:rsidP="00A04A18">
            <w:pPr>
              <w:ind w:left="-10" w:right="-6"/>
              <w:rPr>
                <w:rFonts w:ascii="Times New Roman" w:hAnsi="Times New Roman"/>
                <w:b/>
                <w:bCs/>
                <w:sz w:val="22"/>
                <w:szCs w:val="22"/>
                <w:lang w:val="nl-NL"/>
              </w:rPr>
            </w:pPr>
          </w:p>
        </w:tc>
        <w:tc>
          <w:tcPr>
            <w:tcW w:w="4950" w:type="dxa"/>
          </w:tcPr>
          <w:p w:rsidR="008A6EDE" w:rsidRPr="001966EA" w:rsidRDefault="008A6EDE" w:rsidP="00A04A18">
            <w:pPr>
              <w:ind w:left="-10" w:right="-6"/>
              <w:rPr>
                <w:rFonts w:ascii="Times New Roman" w:hAnsi="Times New Roman"/>
                <w:b/>
                <w:bCs/>
                <w:sz w:val="22"/>
                <w:szCs w:val="22"/>
                <w:lang w:val="nl-NL"/>
              </w:rPr>
            </w:pPr>
          </w:p>
        </w:tc>
        <w:tc>
          <w:tcPr>
            <w:tcW w:w="1800" w:type="dxa"/>
            <w:tcBorders>
              <w:bottom w:val="single" w:sz="4" w:space="0" w:color="auto"/>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vAlign w:val="bottom"/>
          </w:tcPr>
          <w:p w:rsidR="008A6EDE" w:rsidRPr="00B4593F" w:rsidRDefault="008A6EDE" w:rsidP="00824D52">
            <w:pPr>
              <w:jc w:val="right"/>
              <w:rPr>
                <w:rFonts w:ascii="Times New Roman" w:hAnsi="Times New Roman"/>
                <w:b/>
                <w:bCs/>
                <w:sz w:val="22"/>
                <w:szCs w:val="22"/>
                <w:lang w:eastAsia="zh-TW"/>
              </w:rPr>
            </w:pPr>
          </w:p>
        </w:tc>
        <w:tc>
          <w:tcPr>
            <w:tcW w:w="1886" w:type="dxa"/>
            <w:tcBorders>
              <w:bottom w:val="single" w:sz="4" w:space="0" w:color="auto"/>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1966EA" w:rsidTr="00090927">
        <w:trPr>
          <w:trHeight w:val="50"/>
        </w:trPr>
        <w:tc>
          <w:tcPr>
            <w:tcW w:w="360" w:type="dxa"/>
            <w:vAlign w:val="bottom"/>
          </w:tcPr>
          <w:p w:rsidR="00366142" w:rsidRPr="001966EA" w:rsidRDefault="00366142" w:rsidP="00090927">
            <w:pPr>
              <w:ind w:left="-10" w:right="-6"/>
              <w:rPr>
                <w:rFonts w:ascii="Times New Roman" w:hAnsi="Times New Roman"/>
                <w:b/>
                <w:bCs/>
                <w:i/>
                <w:iCs/>
                <w:sz w:val="22"/>
                <w:szCs w:val="22"/>
                <w:lang w:val="nl-NL"/>
              </w:rPr>
            </w:pPr>
          </w:p>
        </w:tc>
        <w:tc>
          <w:tcPr>
            <w:tcW w:w="4950" w:type="dxa"/>
            <w:vAlign w:val="bottom"/>
          </w:tcPr>
          <w:p w:rsidR="00366142" w:rsidRPr="001966EA" w:rsidRDefault="00366142" w:rsidP="00090927">
            <w:pPr>
              <w:ind w:left="-10" w:right="-6"/>
              <w:rPr>
                <w:rFonts w:ascii="Times New Roman" w:hAnsi="Times New Roman"/>
                <w:b/>
                <w:bCs/>
                <w:i/>
                <w:iCs/>
                <w:sz w:val="22"/>
                <w:szCs w:val="22"/>
                <w:lang w:val="nl-NL"/>
              </w:rPr>
            </w:pPr>
            <w:r w:rsidRPr="001966EA">
              <w:rPr>
                <w:rFonts w:ascii="Times New Roman" w:hAnsi="Times New Roman"/>
                <w:b/>
                <w:bCs/>
                <w:i/>
                <w:iCs/>
                <w:sz w:val="22"/>
                <w:szCs w:val="22"/>
                <w:lang w:val="nl-NL"/>
              </w:rPr>
              <w:t xml:space="preserve">Công ty </w:t>
            </w:r>
            <w:r w:rsidRPr="001966EA">
              <w:rPr>
                <w:rFonts w:ascii="Times New Roman" w:hAnsi="Times New Roman"/>
                <w:b/>
                <w:bCs/>
                <w:i/>
                <w:iCs/>
                <w:sz w:val="22"/>
                <w:szCs w:val="22"/>
                <w:highlight w:val="cyan"/>
                <w:lang w:val="nl-NL"/>
              </w:rPr>
              <w:t>...</w:t>
            </w:r>
          </w:p>
        </w:tc>
        <w:tc>
          <w:tcPr>
            <w:tcW w:w="1800" w:type="dxa"/>
            <w:tcBorders>
              <w:top w:val="single" w:sz="4" w:space="0" w:color="auto"/>
            </w:tcBorders>
            <w:vAlign w:val="bottom"/>
          </w:tcPr>
          <w:p w:rsidR="00366142" w:rsidRPr="001966EA" w:rsidRDefault="00366142" w:rsidP="00BF6DAC">
            <w:pPr>
              <w:ind w:left="-10" w:right="73"/>
              <w:jc w:val="right"/>
              <w:rPr>
                <w:rFonts w:ascii="Times New Roman" w:hAnsi="Times New Roman"/>
                <w:b/>
                <w:bCs/>
                <w:i/>
                <w:iCs/>
                <w:sz w:val="22"/>
                <w:szCs w:val="22"/>
                <w:lang w:val="nl-NL"/>
              </w:rPr>
            </w:pPr>
          </w:p>
        </w:tc>
        <w:tc>
          <w:tcPr>
            <w:tcW w:w="270" w:type="dxa"/>
          </w:tcPr>
          <w:p w:rsidR="00366142" w:rsidRPr="001966EA" w:rsidRDefault="00366142" w:rsidP="00A04A18">
            <w:pPr>
              <w:ind w:left="-10" w:right="-6"/>
              <w:jc w:val="right"/>
              <w:rPr>
                <w:rFonts w:ascii="Times New Roman" w:hAnsi="Times New Roman"/>
                <w:b/>
                <w:bCs/>
                <w:i/>
                <w:iCs/>
                <w:sz w:val="22"/>
                <w:szCs w:val="22"/>
                <w:lang w:val="nl-NL"/>
              </w:rPr>
            </w:pPr>
          </w:p>
        </w:tc>
        <w:tc>
          <w:tcPr>
            <w:tcW w:w="1886" w:type="dxa"/>
            <w:tcBorders>
              <w:top w:val="single" w:sz="4" w:space="0" w:color="auto"/>
            </w:tcBorders>
            <w:vAlign w:val="bottom"/>
          </w:tcPr>
          <w:p w:rsidR="00366142" w:rsidRPr="001966EA" w:rsidRDefault="00366142" w:rsidP="00BF6DAC">
            <w:pPr>
              <w:ind w:left="-10" w:right="73"/>
              <w:jc w:val="right"/>
              <w:rPr>
                <w:rFonts w:ascii="Times New Roman" w:hAnsi="Times New Roman"/>
                <w:b/>
                <w:bCs/>
                <w:i/>
                <w:iCs/>
                <w:sz w:val="22"/>
                <w:szCs w:val="22"/>
                <w:lang w:val="nl-NL"/>
              </w:rPr>
            </w:pPr>
          </w:p>
        </w:tc>
      </w:tr>
      <w:tr w:rsidR="00366142" w:rsidRPr="001966EA" w:rsidTr="00090927">
        <w:trPr>
          <w:trHeight w:val="69"/>
        </w:trPr>
        <w:tc>
          <w:tcPr>
            <w:tcW w:w="360" w:type="dxa"/>
            <w:vAlign w:val="bottom"/>
          </w:tcPr>
          <w:p w:rsidR="00366142" w:rsidRPr="001966EA" w:rsidRDefault="00366142" w:rsidP="00090927">
            <w:pPr>
              <w:ind w:left="-10" w:right="-6"/>
              <w:rPr>
                <w:rFonts w:ascii="Times New Roman" w:hAnsi="Times New Roman"/>
                <w:sz w:val="22"/>
                <w:szCs w:val="22"/>
                <w:highlight w:val="yellow"/>
                <w:lang w:val="nl-NL"/>
              </w:rPr>
            </w:pPr>
          </w:p>
        </w:tc>
        <w:tc>
          <w:tcPr>
            <w:tcW w:w="4950" w:type="dxa"/>
            <w:vAlign w:val="bottom"/>
          </w:tcPr>
          <w:p w:rsidR="00366142" w:rsidRPr="001966EA" w:rsidRDefault="00366142" w:rsidP="00090927">
            <w:pPr>
              <w:ind w:left="-10" w:right="-6"/>
              <w:rPr>
                <w:rFonts w:ascii="Times New Roman" w:hAnsi="Times New Roman"/>
                <w:sz w:val="22"/>
                <w:szCs w:val="22"/>
                <w:lang w:val="nl-NL"/>
              </w:rPr>
            </w:pPr>
            <w:r w:rsidRPr="001966EA">
              <w:rPr>
                <w:rFonts w:ascii="Times New Roman" w:hAnsi="Times New Roman"/>
                <w:sz w:val="22"/>
                <w:szCs w:val="22"/>
                <w:highlight w:val="yellow"/>
                <w:lang w:val="nl-NL"/>
              </w:rPr>
              <w:t>(Thuyết minh nội dung số dư)</w:t>
            </w:r>
          </w:p>
        </w:tc>
        <w:tc>
          <w:tcPr>
            <w:tcW w:w="1800" w:type="dxa"/>
            <w:tcBorders>
              <w:bottom w:val="double" w:sz="4" w:space="0" w:color="auto"/>
            </w:tcBorders>
            <w:vAlign w:val="bottom"/>
          </w:tcPr>
          <w:p w:rsidR="00366142" w:rsidRPr="00D365A5" w:rsidRDefault="00366142" w:rsidP="00AC7F5B">
            <w:pPr>
              <w:ind w:right="73"/>
              <w:jc w:val="right"/>
              <w:rPr>
                <w:rFonts w:ascii="Times New Roman" w:hAnsi="Times New Roman"/>
                <w:sz w:val="22"/>
                <w:szCs w:val="22"/>
              </w:rPr>
            </w:pPr>
            <w:r w:rsidRPr="00D365A5">
              <w:rPr>
                <w:rFonts w:ascii="Times New Roman" w:hAnsi="Times New Roman"/>
                <w:sz w:val="22"/>
                <w:szCs w:val="22"/>
              </w:rPr>
              <w:t>-</w:t>
            </w:r>
          </w:p>
        </w:tc>
        <w:tc>
          <w:tcPr>
            <w:tcW w:w="270" w:type="dxa"/>
            <w:vAlign w:val="bottom"/>
          </w:tcPr>
          <w:p w:rsidR="00366142" w:rsidRPr="00D365A5" w:rsidRDefault="00366142" w:rsidP="00AC7F5B">
            <w:pPr>
              <w:jc w:val="right"/>
              <w:rPr>
                <w:rFonts w:ascii="Times New Roman" w:hAnsi="Times New Roman"/>
                <w:sz w:val="22"/>
                <w:szCs w:val="22"/>
              </w:rPr>
            </w:pPr>
          </w:p>
        </w:tc>
        <w:tc>
          <w:tcPr>
            <w:tcW w:w="1886" w:type="dxa"/>
            <w:tcBorders>
              <w:bottom w:val="double" w:sz="4" w:space="0" w:color="auto"/>
            </w:tcBorders>
            <w:vAlign w:val="bottom"/>
          </w:tcPr>
          <w:p w:rsidR="00366142" w:rsidRPr="00D365A5" w:rsidRDefault="00366142" w:rsidP="00AC7F5B">
            <w:pPr>
              <w:ind w:right="73"/>
              <w:jc w:val="right"/>
              <w:rPr>
                <w:rFonts w:ascii="Times New Roman" w:hAnsi="Times New Roman"/>
                <w:sz w:val="22"/>
                <w:szCs w:val="22"/>
              </w:rPr>
            </w:pPr>
            <w:r w:rsidRPr="00D365A5">
              <w:rPr>
                <w:rFonts w:ascii="Times New Roman" w:hAnsi="Times New Roman"/>
                <w:sz w:val="22"/>
                <w:szCs w:val="22"/>
              </w:rPr>
              <w:t>-</w:t>
            </w:r>
          </w:p>
        </w:tc>
      </w:tr>
      <w:tr w:rsidR="008F2A94" w:rsidRPr="001966EA" w:rsidTr="00090927">
        <w:trPr>
          <w:trHeight w:val="69"/>
        </w:trPr>
        <w:tc>
          <w:tcPr>
            <w:tcW w:w="360" w:type="dxa"/>
            <w:vAlign w:val="bottom"/>
          </w:tcPr>
          <w:p w:rsidR="008F2A94" w:rsidRPr="001966EA" w:rsidRDefault="008F2A94" w:rsidP="00090927">
            <w:pPr>
              <w:ind w:left="-14"/>
              <w:rPr>
                <w:rFonts w:ascii="Times New Roman" w:hAnsi="Times New Roman"/>
                <w:b/>
                <w:bCs/>
                <w:i/>
                <w:iCs/>
                <w:color w:val="000000"/>
                <w:sz w:val="22"/>
                <w:szCs w:val="22"/>
                <w:lang w:val="nl-NL"/>
              </w:rPr>
            </w:pPr>
          </w:p>
        </w:tc>
        <w:tc>
          <w:tcPr>
            <w:tcW w:w="4950" w:type="dxa"/>
            <w:vAlign w:val="bottom"/>
          </w:tcPr>
          <w:p w:rsidR="008F2A94" w:rsidRPr="001966EA" w:rsidRDefault="008F2A94" w:rsidP="00090927">
            <w:pPr>
              <w:ind w:left="-14"/>
              <w:rPr>
                <w:rFonts w:ascii="Times New Roman" w:hAnsi="Times New Roman"/>
                <w:b/>
                <w:bCs/>
                <w:i/>
                <w:iCs/>
                <w:color w:val="000000"/>
                <w:sz w:val="22"/>
                <w:szCs w:val="22"/>
                <w:lang w:val="nl-NL"/>
              </w:rPr>
            </w:pPr>
          </w:p>
        </w:tc>
        <w:tc>
          <w:tcPr>
            <w:tcW w:w="1800" w:type="dxa"/>
            <w:tcBorders>
              <w:top w:val="double" w:sz="4" w:space="0" w:color="auto"/>
            </w:tcBorders>
            <w:vAlign w:val="bottom"/>
          </w:tcPr>
          <w:p w:rsidR="008F2A94" w:rsidRPr="001966EA" w:rsidRDefault="008F2A94" w:rsidP="00AC7F5B">
            <w:pPr>
              <w:ind w:left="-14"/>
              <w:jc w:val="right"/>
              <w:rPr>
                <w:rFonts w:ascii="Times New Roman" w:hAnsi="Times New Roman"/>
                <w:b/>
                <w:bCs/>
                <w:i/>
                <w:iCs/>
                <w:color w:val="000000"/>
                <w:sz w:val="22"/>
                <w:szCs w:val="22"/>
                <w:lang w:val="nl-NL"/>
              </w:rPr>
            </w:pPr>
          </w:p>
        </w:tc>
        <w:tc>
          <w:tcPr>
            <w:tcW w:w="270" w:type="dxa"/>
            <w:vAlign w:val="bottom"/>
          </w:tcPr>
          <w:p w:rsidR="008F2A94" w:rsidRPr="001966EA" w:rsidRDefault="008F2A94" w:rsidP="00AC7F5B">
            <w:pPr>
              <w:ind w:left="-14"/>
              <w:jc w:val="right"/>
              <w:rPr>
                <w:rFonts w:ascii="Times New Roman" w:hAnsi="Times New Roman"/>
                <w:b/>
                <w:bCs/>
                <w:i/>
                <w:iCs/>
                <w:color w:val="000000"/>
                <w:sz w:val="22"/>
                <w:szCs w:val="22"/>
                <w:lang w:val="nl-NL"/>
              </w:rPr>
            </w:pPr>
          </w:p>
        </w:tc>
        <w:tc>
          <w:tcPr>
            <w:tcW w:w="1886" w:type="dxa"/>
            <w:tcBorders>
              <w:top w:val="double" w:sz="4" w:space="0" w:color="auto"/>
            </w:tcBorders>
            <w:vAlign w:val="bottom"/>
          </w:tcPr>
          <w:p w:rsidR="008F2A94" w:rsidRPr="001966EA" w:rsidRDefault="008F2A94" w:rsidP="00AC7F5B">
            <w:pPr>
              <w:ind w:left="-14"/>
              <w:jc w:val="right"/>
              <w:rPr>
                <w:rFonts w:ascii="Times New Roman" w:hAnsi="Times New Roman"/>
                <w:b/>
                <w:bCs/>
                <w:i/>
                <w:iCs/>
                <w:color w:val="000000"/>
                <w:sz w:val="22"/>
                <w:szCs w:val="22"/>
                <w:lang w:val="nl-NL"/>
              </w:rPr>
            </w:pPr>
          </w:p>
        </w:tc>
      </w:tr>
      <w:tr w:rsidR="00366142" w:rsidRPr="001966EA" w:rsidTr="00090927">
        <w:trPr>
          <w:trHeight w:val="69"/>
        </w:trPr>
        <w:tc>
          <w:tcPr>
            <w:tcW w:w="360" w:type="dxa"/>
            <w:vAlign w:val="bottom"/>
          </w:tcPr>
          <w:p w:rsidR="00366142" w:rsidRPr="001966EA" w:rsidRDefault="00366142" w:rsidP="00090927">
            <w:pPr>
              <w:spacing w:before="120"/>
              <w:ind w:left="-14"/>
              <w:rPr>
                <w:rFonts w:ascii="Times New Roman" w:hAnsi="Times New Roman"/>
                <w:b/>
                <w:bCs/>
                <w:i/>
                <w:iCs/>
                <w:color w:val="000000"/>
                <w:sz w:val="22"/>
                <w:szCs w:val="22"/>
                <w:lang w:val="nl-NL"/>
              </w:rPr>
            </w:pPr>
          </w:p>
        </w:tc>
        <w:tc>
          <w:tcPr>
            <w:tcW w:w="4950" w:type="dxa"/>
            <w:vAlign w:val="bottom"/>
          </w:tcPr>
          <w:p w:rsidR="00366142" w:rsidRPr="001966EA" w:rsidRDefault="00366142" w:rsidP="00090927">
            <w:pPr>
              <w:spacing w:before="120"/>
              <w:ind w:left="-14"/>
              <w:rPr>
                <w:rFonts w:ascii="Times New Roman" w:hAnsi="Times New Roman"/>
                <w:b/>
                <w:bCs/>
                <w:i/>
                <w:iCs/>
                <w:color w:val="000000"/>
                <w:sz w:val="22"/>
                <w:szCs w:val="22"/>
                <w:lang w:val="nl-NL"/>
              </w:rPr>
            </w:pPr>
            <w:r w:rsidRPr="001966EA">
              <w:rPr>
                <w:rFonts w:ascii="Times New Roman" w:hAnsi="Times New Roman"/>
                <w:b/>
                <w:bCs/>
                <w:i/>
                <w:iCs/>
                <w:color w:val="000000"/>
                <w:sz w:val="22"/>
                <w:szCs w:val="22"/>
                <w:lang w:val="nl-NL"/>
              </w:rPr>
              <w:t xml:space="preserve">Công ty </w:t>
            </w:r>
            <w:r w:rsidRPr="001966EA">
              <w:rPr>
                <w:rFonts w:ascii="Times New Roman" w:hAnsi="Times New Roman"/>
                <w:b/>
                <w:bCs/>
                <w:i/>
                <w:iCs/>
                <w:color w:val="000000"/>
                <w:sz w:val="22"/>
                <w:szCs w:val="22"/>
                <w:highlight w:val="cyan"/>
                <w:lang w:val="nl-NL"/>
              </w:rPr>
              <w:t>...</w:t>
            </w:r>
          </w:p>
        </w:tc>
        <w:tc>
          <w:tcPr>
            <w:tcW w:w="1800" w:type="dxa"/>
            <w:vAlign w:val="bottom"/>
          </w:tcPr>
          <w:p w:rsidR="00366142" w:rsidRPr="001966EA" w:rsidRDefault="00366142" w:rsidP="00AC7F5B">
            <w:pPr>
              <w:spacing w:before="120"/>
              <w:ind w:left="-14"/>
              <w:jc w:val="right"/>
              <w:rPr>
                <w:rFonts w:ascii="Times New Roman" w:hAnsi="Times New Roman"/>
                <w:b/>
                <w:bCs/>
                <w:i/>
                <w:iCs/>
                <w:color w:val="000000"/>
                <w:sz w:val="22"/>
                <w:szCs w:val="22"/>
                <w:lang w:val="nl-NL"/>
              </w:rPr>
            </w:pPr>
          </w:p>
        </w:tc>
        <w:tc>
          <w:tcPr>
            <w:tcW w:w="270" w:type="dxa"/>
            <w:vAlign w:val="bottom"/>
          </w:tcPr>
          <w:p w:rsidR="00366142" w:rsidRPr="001966EA" w:rsidRDefault="00366142" w:rsidP="00AC7F5B">
            <w:pPr>
              <w:spacing w:before="120"/>
              <w:ind w:left="-14"/>
              <w:jc w:val="right"/>
              <w:rPr>
                <w:rFonts w:ascii="Times New Roman" w:hAnsi="Times New Roman"/>
                <w:b/>
                <w:bCs/>
                <w:i/>
                <w:iCs/>
                <w:color w:val="000000"/>
                <w:sz w:val="22"/>
                <w:szCs w:val="22"/>
                <w:lang w:val="nl-NL"/>
              </w:rPr>
            </w:pPr>
          </w:p>
        </w:tc>
        <w:tc>
          <w:tcPr>
            <w:tcW w:w="1886" w:type="dxa"/>
            <w:vAlign w:val="bottom"/>
          </w:tcPr>
          <w:p w:rsidR="00366142" w:rsidRPr="001966EA" w:rsidRDefault="00366142" w:rsidP="00AC7F5B">
            <w:pPr>
              <w:spacing w:before="120"/>
              <w:ind w:left="-14"/>
              <w:jc w:val="right"/>
              <w:rPr>
                <w:rFonts w:ascii="Times New Roman" w:hAnsi="Times New Roman"/>
                <w:b/>
                <w:bCs/>
                <w:i/>
                <w:iCs/>
                <w:color w:val="000000"/>
                <w:sz w:val="22"/>
                <w:szCs w:val="22"/>
                <w:lang w:val="nl-NL"/>
              </w:rPr>
            </w:pPr>
          </w:p>
        </w:tc>
      </w:tr>
      <w:tr w:rsidR="00366142" w:rsidRPr="001966EA" w:rsidTr="00090927">
        <w:trPr>
          <w:trHeight w:val="327"/>
        </w:trPr>
        <w:tc>
          <w:tcPr>
            <w:tcW w:w="360" w:type="dxa"/>
            <w:vAlign w:val="bottom"/>
          </w:tcPr>
          <w:p w:rsidR="00366142" w:rsidRPr="001966EA" w:rsidRDefault="00366142" w:rsidP="00090927">
            <w:pPr>
              <w:ind w:left="-10" w:right="-6"/>
              <w:rPr>
                <w:rFonts w:ascii="Times New Roman" w:hAnsi="Times New Roman"/>
                <w:sz w:val="22"/>
                <w:szCs w:val="22"/>
                <w:highlight w:val="yellow"/>
                <w:lang w:val="nl-NL"/>
              </w:rPr>
            </w:pPr>
          </w:p>
        </w:tc>
        <w:tc>
          <w:tcPr>
            <w:tcW w:w="4950" w:type="dxa"/>
            <w:vAlign w:val="bottom"/>
          </w:tcPr>
          <w:p w:rsidR="00366142" w:rsidRPr="001966EA" w:rsidRDefault="00366142" w:rsidP="00090927">
            <w:pPr>
              <w:ind w:left="-10" w:right="-6"/>
              <w:rPr>
                <w:rFonts w:ascii="Times New Roman" w:hAnsi="Times New Roman"/>
                <w:b/>
                <w:bCs/>
                <w:color w:val="000000"/>
                <w:sz w:val="22"/>
                <w:szCs w:val="22"/>
                <w:lang w:val="nl-NL"/>
              </w:rPr>
            </w:pPr>
            <w:r w:rsidRPr="001966EA">
              <w:rPr>
                <w:rFonts w:ascii="Times New Roman" w:hAnsi="Times New Roman"/>
                <w:sz w:val="22"/>
                <w:szCs w:val="22"/>
                <w:highlight w:val="yellow"/>
                <w:lang w:val="nl-NL"/>
              </w:rPr>
              <w:t>(Thuyết minh nội dung số dư)</w:t>
            </w:r>
          </w:p>
        </w:tc>
        <w:tc>
          <w:tcPr>
            <w:tcW w:w="1800" w:type="dxa"/>
            <w:tcBorders>
              <w:bottom w:val="double" w:sz="4" w:space="0" w:color="auto"/>
            </w:tcBorders>
            <w:vAlign w:val="bottom"/>
          </w:tcPr>
          <w:p w:rsidR="00366142" w:rsidRPr="00D365A5" w:rsidRDefault="00366142" w:rsidP="00AC7F5B">
            <w:pPr>
              <w:ind w:right="61"/>
              <w:jc w:val="right"/>
              <w:rPr>
                <w:rFonts w:ascii="Times New Roman" w:hAnsi="Times New Roman"/>
                <w:sz w:val="22"/>
                <w:szCs w:val="22"/>
              </w:rPr>
            </w:pPr>
            <w:r w:rsidRPr="00D365A5">
              <w:rPr>
                <w:rFonts w:ascii="Times New Roman" w:hAnsi="Times New Roman"/>
                <w:sz w:val="22"/>
                <w:szCs w:val="22"/>
              </w:rPr>
              <w:t>-</w:t>
            </w:r>
          </w:p>
        </w:tc>
        <w:tc>
          <w:tcPr>
            <w:tcW w:w="270" w:type="dxa"/>
            <w:vAlign w:val="bottom"/>
          </w:tcPr>
          <w:p w:rsidR="00366142" w:rsidRPr="00D365A5" w:rsidRDefault="00366142" w:rsidP="00AC7F5B">
            <w:pPr>
              <w:jc w:val="right"/>
              <w:rPr>
                <w:rFonts w:ascii="Times New Roman" w:hAnsi="Times New Roman"/>
                <w:sz w:val="22"/>
                <w:szCs w:val="22"/>
              </w:rPr>
            </w:pPr>
          </w:p>
        </w:tc>
        <w:tc>
          <w:tcPr>
            <w:tcW w:w="1886" w:type="dxa"/>
            <w:tcBorders>
              <w:bottom w:val="double" w:sz="4" w:space="0" w:color="auto"/>
            </w:tcBorders>
            <w:vAlign w:val="bottom"/>
          </w:tcPr>
          <w:p w:rsidR="00366142" w:rsidRPr="00D365A5" w:rsidRDefault="00366142" w:rsidP="00AC7F5B">
            <w:pPr>
              <w:ind w:right="57"/>
              <w:jc w:val="right"/>
              <w:rPr>
                <w:rFonts w:ascii="Times New Roman" w:hAnsi="Times New Roman"/>
                <w:sz w:val="22"/>
                <w:szCs w:val="22"/>
              </w:rPr>
            </w:pPr>
            <w:r w:rsidRPr="00D365A5">
              <w:rPr>
                <w:rFonts w:ascii="Times New Roman" w:hAnsi="Times New Roman"/>
                <w:sz w:val="22"/>
                <w:szCs w:val="22"/>
              </w:rPr>
              <w:t>-</w:t>
            </w:r>
          </w:p>
        </w:tc>
      </w:tr>
    </w:tbl>
    <w:p w:rsidR="00366142" w:rsidRPr="001966EA" w:rsidRDefault="00366142" w:rsidP="00AC7F5B">
      <w:pPr>
        <w:spacing w:before="120"/>
        <w:ind w:left="532" w:hanging="86"/>
        <w:rPr>
          <w:rFonts w:ascii="Times New Roman" w:hAnsi="Times New Roman"/>
          <w:b/>
          <w:bCs/>
          <w:i/>
          <w:iCs/>
          <w:color w:val="000000"/>
          <w:sz w:val="22"/>
          <w:szCs w:val="22"/>
          <w:lang w:val="nl-NL"/>
        </w:rPr>
      </w:pPr>
      <w:r w:rsidRPr="001966EA">
        <w:rPr>
          <w:rFonts w:ascii="Times New Roman" w:hAnsi="Times New Roman"/>
          <w:b/>
          <w:bCs/>
          <w:i/>
          <w:iCs/>
          <w:color w:val="000000"/>
          <w:sz w:val="22"/>
          <w:szCs w:val="22"/>
          <w:lang w:val="nl-NL"/>
        </w:rPr>
        <w:t>Giao dịch với các thành viên quản lý chủ chốt và các cá nhân có liên quan</w:t>
      </w:r>
    </w:p>
    <w:p w:rsidR="00462058" w:rsidRDefault="00366142" w:rsidP="004764EE">
      <w:pPr>
        <w:tabs>
          <w:tab w:val="left" w:pos="360"/>
          <w:tab w:val="right" w:pos="9184"/>
        </w:tabs>
        <w:spacing w:before="120" w:after="120"/>
        <w:ind w:left="450"/>
        <w:rPr>
          <w:rFonts w:ascii="Times New Roman" w:hAnsi="Times New Roman"/>
          <w:sz w:val="22"/>
          <w:szCs w:val="22"/>
          <w:lang w:val="nl-NL"/>
        </w:rPr>
      </w:pPr>
      <w:r w:rsidRPr="001966EA">
        <w:rPr>
          <w:rFonts w:ascii="Times New Roman" w:hAnsi="Times New Roman"/>
          <w:sz w:val="22"/>
          <w:szCs w:val="22"/>
          <w:lang w:val="nl-NL"/>
        </w:rPr>
        <w:t xml:space="preserve">Các thành viên quản lý chủ chốt và các cá nhân có liên quan gồm: </w:t>
      </w:r>
      <w:r w:rsidRPr="001966EA">
        <w:rPr>
          <w:rFonts w:ascii="Times New Roman" w:hAnsi="Times New Roman"/>
          <w:sz w:val="22"/>
          <w:szCs w:val="22"/>
          <w:highlight w:val="cyan"/>
          <w:lang w:val="nl-NL"/>
        </w:rPr>
        <w:t>các thành viên Hội đồng quản trị, Ban Giám đốc, Kế toán trưởng</w:t>
      </w:r>
      <w:r w:rsidRPr="001966EA">
        <w:rPr>
          <w:rFonts w:ascii="Times New Roman" w:hAnsi="Times New Roman"/>
          <w:sz w:val="22"/>
          <w:szCs w:val="22"/>
          <w:lang w:val="nl-NL"/>
        </w:rPr>
        <w:t xml:space="preserve"> và các thành viên mật thiết trong gia đình các cá nhân này.</w:t>
      </w:r>
    </w:p>
    <w:p w:rsidR="00366142" w:rsidRPr="001966EA" w:rsidRDefault="00366142" w:rsidP="00366142">
      <w:pPr>
        <w:tabs>
          <w:tab w:val="left" w:pos="360"/>
          <w:tab w:val="right" w:pos="9184"/>
        </w:tabs>
        <w:spacing w:before="120" w:after="120"/>
        <w:ind w:left="450"/>
        <w:rPr>
          <w:rFonts w:ascii="Times New Roman" w:hAnsi="Times New Roman"/>
          <w:sz w:val="22"/>
          <w:szCs w:val="22"/>
          <w:lang w:val="nl-NL"/>
        </w:rPr>
      </w:pPr>
      <w:r w:rsidRPr="001966EA">
        <w:rPr>
          <w:rFonts w:ascii="Times New Roman" w:hAnsi="Times New Roman"/>
          <w:sz w:val="22"/>
          <w:szCs w:val="22"/>
          <w:lang w:val="nl-NL"/>
        </w:rPr>
        <w:t xml:space="preserve">Giao dịch với các thành viên quản lý chủ chốt </w:t>
      </w:r>
      <w:r w:rsidRPr="001966EA">
        <w:rPr>
          <w:rFonts w:ascii="Times New Roman" w:hAnsi="Times New Roman"/>
          <w:color w:val="000000"/>
          <w:sz w:val="22"/>
          <w:szCs w:val="22"/>
          <w:lang w:val="nl-NL"/>
        </w:rPr>
        <w:t xml:space="preserve">và các cá nhân có liên quan </w:t>
      </w:r>
      <w:r w:rsidRPr="001966EA">
        <w:rPr>
          <w:rFonts w:ascii="Times New Roman" w:hAnsi="Times New Roman"/>
          <w:sz w:val="22"/>
          <w:szCs w:val="22"/>
          <w:lang w:val="nl-NL"/>
        </w:rPr>
        <w:t>như sau:</w:t>
      </w:r>
    </w:p>
    <w:tbl>
      <w:tblPr>
        <w:tblW w:w="9271" w:type="dxa"/>
        <w:tblInd w:w="119" w:type="dxa"/>
        <w:tblCellMar>
          <w:left w:w="29" w:type="dxa"/>
          <w:right w:w="29" w:type="dxa"/>
        </w:tblCellMar>
        <w:tblLook w:val="0000" w:firstRow="0" w:lastRow="0" w:firstColumn="0" w:lastColumn="0" w:noHBand="0" w:noVBand="0"/>
      </w:tblPr>
      <w:tblGrid>
        <w:gridCol w:w="360"/>
        <w:gridCol w:w="4950"/>
        <w:gridCol w:w="1800"/>
        <w:gridCol w:w="270"/>
        <w:gridCol w:w="1891"/>
      </w:tblGrid>
      <w:tr w:rsidR="004764EE" w:rsidRPr="001966EA" w:rsidTr="00273832">
        <w:trPr>
          <w:tblHeader/>
        </w:trPr>
        <w:tc>
          <w:tcPr>
            <w:tcW w:w="360" w:type="dxa"/>
          </w:tcPr>
          <w:p w:rsidR="004764EE" w:rsidRPr="001966EA" w:rsidRDefault="004764EE" w:rsidP="00A04A18">
            <w:pPr>
              <w:spacing w:before="120" w:after="60"/>
              <w:rPr>
                <w:rFonts w:ascii="Times New Roman" w:hAnsi="Times New Roman"/>
                <w:b/>
                <w:bCs/>
                <w:color w:val="000000"/>
                <w:sz w:val="22"/>
                <w:szCs w:val="22"/>
                <w:lang w:val="nl-NL"/>
              </w:rPr>
            </w:pPr>
          </w:p>
        </w:tc>
        <w:tc>
          <w:tcPr>
            <w:tcW w:w="4950" w:type="dxa"/>
          </w:tcPr>
          <w:p w:rsidR="004764EE" w:rsidRPr="001966EA" w:rsidRDefault="004764EE" w:rsidP="00A04A18">
            <w:pPr>
              <w:spacing w:before="120" w:after="60"/>
              <w:rPr>
                <w:rFonts w:ascii="Times New Roman" w:hAnsi="Times New Roman"/>
                <w:b/>
                <w:bCs/>
                <w:color w:val="000000"/>
                <w:sz w:val="22"/>
                <w:szCs w:val="22"/>
                <w:lang w:val="nl-NL"/>
              </w:rPr>
            </w:pPr>
          </w:p>
        </w:tc>
        <w:tc>
          <w:tcPr>
            <w:tcW w:w="1800" w:type="dxa"/>
            <w:tcBorders>
              <w:bottom w:val="single" w:sz="4" w:space="0" w:color="auto"/>
            </w:tcBorders>
            <w:vAlign w:val="bottom"/>
          </w:tcPr>
          <w:p w:rsidR="004764EE" w:rsidRPr="00273832" w:rsidRDefault="004764EE" w:rsidP="001A2A63">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70" w:type="dxa"/>
            <w:vAlign w:val="bottom"/>
          </w:tcPr>
          <w:p w:rsidR="004764EE" w:rsidRPr="00273832" w:rsidRDefault="004764EE" w:rsidP="001A2A63">
            <w:pPr>
              <w:jc w:val="right"/>
              <w:rPr>
                <w:rFonts w:ascii="Times New Roman" w:hAnsi="Times New Roman"/>
                <w:sz w:val="22"/>
                <w:szCs w:val="22"/>
              </w:rPr>
            </w:pPr>
          </w:p>
        </w:tc>
        <w:tc>
          <w:tcPr>
            <w:tcW w:w="1891" w:type="dxa"/>
            <w:tcBorders>
              <w:bottom w:val="single" w:sz="4" w:space="0" w:color="auto"/>
            </w:tcBorders>
            <w:vAlign w:val="bottom"/>
          </w:tcPr>
          <w:p w:rsidR="004764EE" w:rsidRPr="00273832" w:rsidRDefault="004764EE" w:rsidP="001A2A63">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1966EA" w:rsidTr="00090927">
        <w:trPr>
          <w:trHeight w:val="50"/>
        </w:trPr>
        <w:tc>
          <w:tcPr>
            <w:tcW w:w="360" w:type="dxa"/>
            <w:vAlign w:val="bottom"/>
          </w:tcPr>
          <w:p w:rsidR="00366142" w:rsidRPr="001966EA" w:rsidRDefault="00366142" w:rsidP="00090927">
            <w:pPr>
              <w:spacing w:before="120" w:after="60"/>
              <w:rPr>
                <w:rFonts w:ascii="Times New Roman" w:hAnsi="Times New Roman"/>
                <w:b/>
                <w:bCs/>
                <w:i/>
                <w:iCs/>
                <w:sz w:val="22"/>
                <w:szCs w:val="22"/>
                <w:lang w:val="nl-NL"/>
              </w:rPr>
            </w:pPr>
          </w:p>
        </w:tc>
        <w:tc>
          <w:tcPr>
            <w:tcW w:w="4950" w:type="dxa"/>
            <w:vAlign w:val="bottom"/>
          </w:tcPr>
          <w:p w:rsidR="00366142" w:rsidRPr="001966EA" w:rsidRDefault="00366142" w:rsidP="00090927">
            <w:pPr>
              <w:spacing w:before="120" w:after="60"/>
              <w:rPr>
                <w:rFonts w:ascii="Times New Roman" w:hAnsi="Times New Roman"/>
                <w:b/>
                <w:bCs/>
                <w:i/>
                <w:iCs/>
                <w:sz w:val="22"/>
                <w:szCs w:val="22"/>
                <w:lang w:val="nl-NL"/>
              </w:rPr>
            </w:pPr>
            <w:r w:rsidRPr="001966EA">
              <w:rPr>
                <w:rFonts w:ascii="Times New Roman" w:hAnsi="Times New Roman"/>
                <w:b/>
                <w:bCs/>
                <w:i/>
                <w:iCs/>
                <w:sz w:val="22"/>
                <w:szCs w:val="22"/>
                <w:lang w:val="nl-NL"/>
              </w:rPr>
              <w:t>Hội đồng quản trị</w:t>
            </w:r>
          </w:p>
        </w:tc>
        <w:tc>
          <w:tcPr>
            <w:tcW w:w="1800" w:type="dxa"/>
            <w:tcBorders>
              <w:top w:val="single" w:sz="4" w:space="0" w:color="auto"/>
            </w:tcBorders>
            <w:vAlign w:val="bottom"/>
          </w:tcPr>
          <w:p w:rsidR="00366142" w:rsidRPr="001966EA" w:rsidRDefault="00366142" w:rsidP="00BF6DAC">
            <w:pPr>
              <w:spacing w:before="120" w:after="60"/>
              <w:ind w:right="61"/>
              <w:jc w:val="right"/>
              <w:rPr>
                <w:rFonts w:ascii="Times New Roman" w:hAnsi="Times New Roman"/>
                <w:b/>
                <w:bCs/>
                <w:i/>
                <w:iCs/>
                <w:color w:val="000000"/>
                <w:sz w:val="22"/>
                <w:szCs w:val="22"/>
                <w:lang w:val="nl-NL"/>
              </w:rPr>
            </w:pPr>
          </w:p>
        </w:tc>
        <w:tc>
          <w:tcPr>
            <w:tcW w:w="270" w:type="dxa"/>
          </w:tcPr>
          <w:p w:rsidR="00366142" w:rsidRPr="001966EA" w:rsidRDefault="00366142" w:rsidP="00A04A18">
            <w:pPr>
              <w:spacing w:before="120" w:after="60"/>
              <w:ind w:right="13"/>
              <w:jc w:val="right"/>
              <w:rPr>
                <w:rFonts w:ascii="Times New Roman" w:hAnsi="Times New Roman"/>
                <w:b/>
                <w:bCs/>
                <w:i/>
                <w:iCs/>
                <w:color w:val="000000"/>
                <w:sz w:val="22"/>
                <w:szCs w:val="22"/>
                <w:lang w:val="nl-NL"/>
              </w:rPr>
            </w:pPr>
          </w:p>
        </w:tc>
        <w:tc>
          <w:tcPr>
            <w:tcW w:w="1891" w:type="dxa"/>
            <w:tcBorders>
              <w:top w:val="single" w:sz="4" w:space="0" w:color="auto"/>
            </w:tcBorders>
            <w:vAlign w:val="bottom"/>
          </w:tcPr>
          <w:p w:rsidR="00366142" w:rsidRPr="001966EA" w:rsidRDefault="00366142" w:rsidP="00BF6DAC">
            <w:pPr>
              <w:spacing w:before="120" w:after="60"/>
              <w:ind w:right="62"/>
              <w:jc w:val="right"/>
              <w:rPr>
                <w:rFonts w:ascii="Times New Roman" w:hAnsi="Times New Roman"/>
                <w:b/>
                <w:bCs/>
                <w:i/>
                <w:iCs/>
                <w:color w:val="000000"/>
                <w:sz w:val="22"/>
                <w:szCs w:val="22"/>
                <w:lang w:val="nl-NL"/>
              </w:rPr>
            </w:pPr>
          </w:p>
        </w:tc>
      </w:tr>
      <w:tr w:rsidR="00366142" w:rsidRPr="001966EA" w:rsidTr="00090927">
        <w:trPr>
          <w:trHeight w:val="69"/>
        </w:trPr>
        <w:tc>
          <w:tcPr>
            <w:tcW w:w="360" w:type="dxa"/>
            <w:vAlign w:val="bottom"/>
          </w:tcPr>
          <w:p w:rsidR="00366142" w:rsidRPr="001966EA" w:rsidRDefault="00366142" w:rsidP="00090927">
            <w:pPr>
              <w:rPr>
                <w:rFonts w:ascii="Times New Roman" w:hAnsi="Times New Roman"/>
                <w:sz w:val="22"/>
                <w:szCs w:val="22"/>
                <w:highlight w:val="yellow"/>
                <w:lang w:val="nl-NL"/>
              </w:rPr>
            </w:pPr>
          </w:p>
        </w:tc>
        <w:tc>
          <w:tcPr>
            <w:tcW w:w="4950" w:type="dxa"/>
            <w:vAlign w:val="bottom"/>
          </w:tcPr>
          <w:p w:rsidR="00366142" w:rsidRPr="001966EA" w:rsidRDefault="00366142" w:rsidP="00090927">
            <w:pPr>
              <w:rPr>
                <w:rFonts w:ascii="Times New Roman" w:hAnsi="Times New Roman"/>
                <w:sz w:val="22"/>
                <w:szCs w:val="22"/>
                <w:lang w:val="nl-NL"/>
              </w:rPr>
            </w:pPr>
            <w:r w:rsidRPr="001966EA">
              <w:rPr>
                <w:rFonts w:ascii="Times New Roman" w:hAnsi="Times New Roman"/>
                <w:sz w:val="22"/>
                <w:szCs w:val="22"/>
                <w:highlight w:val="yellow"/>
                <w:lang w:val="nl-NL"/>
              </w:rPr>
              <w:t>(Thuyết minh nội dung giao dịch)</w:t>
            </w:r>
          </w:p>
        </w:tc>
        <w:tc>
          <w:tcPr>
            <w:tcW w:w="1800" w:type="dxa"/>
            <w:tcBorders>
              <w:bottom w:val="double" w:sz="4" w:space="0" w:color="auto"/>
            </w:tcBorders>
            <w:vAlign w:val="bottom"/>
          </w:tcPr>
          <w:p w:rsidR="00366142" w:rsidRPr="001966EA" w:rsidRDefault="00366142" w:rsidP="00AC7F5B">
            <w:pPr>
              <w:ind w:right="61"/>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70" w:type="dxa"/>
            <w:vAlign w:val="bottom"/>
          </w:tcPr>
          <w:p w:rsidR="00366142" w:rsidRPr="001966EA" w:rsidRDefault="00366142" w:rsidP="00AC7F5B">
            <w:pPr>
              <w:ind w:right="13"/>
              <w:jc w:val="right"/>
              <w:rPr>
                <w:rFonts w:ascii="Times New Roman" w:hAnsi="Times New Roman"/>
                <w:color w:val="000000"/>
                <w:sz w:val="22"/>
                <w:szCs w:val="22"/>
                <w:lang w:val="nl-NL"/>
              </w:rPr>
            </w:pPr>
          </w:p>
        </w:tc>
        <w:tc>
          <w:tcPr>
            <w:tcW w:w="1891" w:type="dxa"/>
            <w:tcBorders>
              <w:bottom w:val="double" w:sz="4" w:space="0" w:color="auto"/>
            </w:tcBorders>
            <w:vAlign w:val="bottom"/>
          </w:tcPr>
          <w:p w:rsidR="00366142" w:rsidRPr="001966EA" w:rsidRDefault="00366142" w:rsidP="00AC7F5B">
            <w:pPr>
              <w:ind w:right="62"/>
              <w:jc w:val="right"/>
              <w:rPr>
                <w:rFonts w:ascii="Times New Roman" w:hAnsi="Times New Roman"/>
                <w:color w:val="000000"/>
                <w:sz w:val="22"/>
                <w:szCs w:val="22"/>
                <w:lang w:val="nl-NL"/>
              </w:rPr>
            </w:pPr>
            <w:r>
              <w:rPr>
                <w:rFonts w:ascii="Times New Roman" w:hAnsi="Times New Roman"/>
                <w:color w:val="000000"/>
                <w:sz w:val="22"/>
                <w:szCs w:val="22"/>
                <w:lang w:val="nl-NL"/>
              </w:rPr>
              <w:t>-</w:t>
            </w:r>
          </w:p>
        </w:tc>
      </w:tr>
      <w:tr w:rsidR="00366142" w:rsidRPr="001966EA" w:rsidTr="00090927">
        <w:trPr>
          <w:trHeight w:val="69"/>
        </w:trPr>
        <w:tc>
          <w:tcPr>
            <w:tcW w:w="360" w:type="dxa"/>
            <w:vAlign w:val="bottom"/>
          </w:tcPr>
          <w:p w:rsidR="00366142" w:rsidRPr="001966EA" w:rsidRDefault="00366142" w:rsidP="00090927">
            <w:pPr>
              <w:spacing w:before="120" w:after="60"/>
              <w:rPr>
                <w:rFonts w:ascii="Times New Roman" w:hAnsi="Times New Roman"/>
                <w:b/>
                <w:bCs/>
                <w:i/>
                <w:iCs/>
                <w:sz w:val="22"/>
                <w:szCs w:val="22"/>
                <w:lang w:val="nl-NL"/>
              </w:rPr>
            </w:pPr>
          </w:p>
        </w:tc>
        <w:tc>
          <w:tcPr>
            <w:tcW w:w="4950" w:type="dxa"/>
            <w:vAlign w:val="bottom"/>
          </w:tcPr>
          <w:p w:rsidR="00366142" w:rsidRPr="001966EA" w:rsidRDefault="00366142" w:rsidP="00090927">
            <w:pPr>
              <w:spacing w:before="120" w:after="60"/>
              <w:rPr>
                <w:rFonts w:ascii="Times New Roman" w:hAnsi="Times New Roman"/>
                <w:b/>
                <w:bCs/>
                <w:i/>
                <w:iCs/>
                <w:sz w:val="22"/>
                <w:szCs w:val="22"/>
                <w:lang w:val="nl-NL"/>
              </w:rPr>
            </w:pPr>
            <w:r w:rsidRPr="001966EA">
              <w:rPr>
                <w:rFonts w:ascii="Times New Roman" w:hAnsi="Times New Roman"/>
                <w:b/>
                <w:bCs/>
                <w:i/>
                <w:iCs/>
                <w:sz w:val="22"/>
                <w:szCs w:val="22"/>
                <w:lang w:val="nl-NL"/>
              </w:rPr>
              <w:t>Ban điều hành</w:t>
            </w:r>
          </w:p>
        </w:tc>
        <w:tc>
          <w:tcPr>
            <w:tcW w:w="1800" w:type="dxa"/>
            <w:tcBorders>
              <w:top w:val="double" w:sz="4" w:space="0" w:color="auto"/>
            </w:tcBorders>
            <w:vAlign w:val="bottom"/>
          </w:tcPr>
          <w:p w:rsidR="00366142" w:rsidRPr="001966EA" w:rsidRDefault="00366142" w:rsidP="00AC7F5B">
            <w:pPr>
              <w:spacing w:before="120" w:after="60"/>
              <w:ind w:right="61"/>
              <w:jc w:val="right"/>
              <w:rPr>
                <w:rFonts w:ascii="Times New Roman" w:hAnsi="Times New Roman"/>
                <w:b/>
                <w:bCs/>
                <w:i/>
                <w:iCs/>
                <w:color w:val="000000"/>
                <w:sz w:val="22"/>
                <w:szCs w:val="22"/>
                <w:lang w:val="nl-NL"/>
              </w:rPr>
            </w:pPr>
          </w:p>
        </w:tc>
        <w:tc>
          <w:tcPr>
            <w:tcW w:w="270" w:type="dxa"/>
            <w:vAlign w:val="bottom"/>
          </w:tcPr>
          <w:p w:rsidR="00366142" w:rsidRPr="001966EA" w:rsidRDefault="00366142" w:rsidP="00AC7F5B">
            <w:pPr>
              <w:spacing w:before="120" w:after="60"/>
              <w:ind w:right="13"/>
              <w:jc w:val="right"/>
              <w:rPr>
                <w:rFonts w:ascii="Times New Roman" w:hAnsi="Times New Roman"/>
                <w:b/>
                <w:bCs/>
                <w:i/>
                <w:iCs/>
                <w:color w:val="000000"/>
                <w:sz w:val="22"/>
                <w:szCs w:val="22"/>
                <w:lang w:val="nl-NL"/>
              </w:rPr>
            </w:pPr>
          </w:p>
        </w:tc>
        <w:tc>
          <w:tcPr>
            <w:tcW w:w="1891" w:type="dxa"/>
            <w:tcBorders>
              <w:top w:val="double" w:sz="4" w:space="0" w:color="auto"/>
            </w:tcBorders>
            <w:vAlign w:val="bottom"/>
          </w:tcPr>
          <w:p w:rsidR="00366142" w:rsidRPr="001966EA" w:rsidRDefault="00366142" w:rsidP="00AC7F5B">
            <w:pPr>
              <w:spacing w:before="120" w:after="60"/>
              <w:ind w:right="62"/>
              <w:jc w:val="right"/>
              <w:rPr>
                <w:rFonts w:ascii="Times New Roman" w:hAnsi="Times New Roman"/>
                <w:b/>
                <w:bCs/>
                <w:i/>
                <w:iCs/>
                <w:color w:val="000000"/>
                <w:sz w:val="22"/>
                <w:szCs w:val="22"/>
                <w:lang w:val="nl-NL"/>
              </w:rPr>
            </w:pPr>
          </w:p>
        </w:tc>
      </w:tr>
      <w:tr w:rsidR="00366142" w:rsidRPr="001966EA" w:rsidTr="00090927">
        <w:trPr>
          <w:trHeight w:val="83"/>
        </w:trPr>
        <w:tc>
          <w:tcPr>
            <w:tcW w:w="360" w:type="dxa"/>
            <w:vAlign w:val="bottom"/>
          </w:tcPr>
          <w:p w:rsidR="00366142" w:rsidRPr="001966EA" w:rsidRDefault="00366142" w:rsidP="00090927">
            <w:pPr>
              <w:rPr>
                <w:rFonts w:ascii="Times New Roman" w:hAnsi="Times New Roman"/>
                <w:sz w:val="22"/>
                <w:szCs w:val="22"/>
                <w:highlight w:val="yellow"/>
                <w:lang w:val="nl-NL"/>
              </w:rPr>
            </w:pPr>
          </w:p>
        </w:tc>
        <w:tc>
          <w:tcPr>
            <w:tcW w:w="4950" w:type="dxa"/>
            <w:vAlign w:val="bottom"/>
          </w:tcPr>
          <w:p w:rsidR="00366142" w:rsidRPr="001966EA" w:rsidRDefault="00366142" w:rsidP="00090927">
            <w:pPr>
              <w:rPr>
                <w:rFonts w:ascii="Times New Roman" w:hAnsi="Times New Roman"/>
                <w:sz w:val="22"/>
                <w:szCs w:val="22"/>
                <w:lang w:val="nl-NL"/>
              </w:rPr>
            </w:pPr>
            <w:r w:rsidRPr="001966EA">
              <w:rPr>
                <w:rFonts w:ascii="Times New Roman" w:hAnsi="Times New Roman"/>
                <w:sz w:val="22"/>
                <w:szCs w:val="22"/>
                <w:highlight w:val="yellow"/>
                <w:lang w:val="nl-NL"/>
              </w:rPr>
              <w:t>(Thuyết minh nội dung giao dịch)</w:t>
            </w:r>
          </w:p>
        </w:tc>
        <w:tc>
          <w:tcPr>
            <w:tcW w:w="1800" w:type="dxa"/>
            <w:tcBorders>
              <w:bottom w:val="double" w:sz="4" w:space="0" w:color="auto"/>
            </w:tcBorders>
            <w:vAlign w:val="bottom"/>
          </w:tcPr>
          <w:p w:rsidR="00366142" w:rsidRPr="001966EA" w:rsidRDefault="00366142" w:rsidP="00AC7F5B">
            <w:pPr>
              <w:ind w:right="61"/>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70" w:type="dxa"/>
            <w:vAlign w:val="bottom"/>
          </w:tcPr>
          <w:p w:rsidR="00366142" w:rsidRPr="001966EA" w:rsidRDefault="00366142" w:rsidP="00AC7F5B">
            <w:pPr>
              <w:ind w:right="13"/>
              <w:jc w:val="right"/>
              <w:rPr>
                <w:rFonts w:ascii="Times New Roman" w:hAnsi="Times New Roman"/>
                <w:color w:val="000000"/>
                <w:sz w:val="22"/>
                <w:szCs w:val="22"/>
                <w:lang w:val="nl-NL"/>
              </w:rPr>
            </w:pPr>
          </w:p>
        </w:tc>
        <w:tc>
          <w:tcPr>
            <w:tcW w:w="1891" w:type="dxa"/>
            <w:tcBorders>
              <w:bottom w:val="double" w:sz="4" w:space="0" w:color="auto"/>
            </w:tcBorders>
            <w:vAlign w:val="bottom"/>
          </w:tcPr>
          <w:p w:rsidR="00366142" w:rsidRPr="001966EA" w:rsidRDefault="00366142" w:rsidP="00AC7F5B">
            <w:pPr>
              <w:ind w:right="62"/>
              <w:jc w:val="right"/>
              <w:rPr>
                <w:rFonts w:ascii="Times New Roman" w:hAnsi="Times New Roman"/>
                <w:color w:val="000000"/>
                <w:sz w:val="22"/>
                <w:szCs w:val="22"/>
                <w:lang w:val="nl-NL"/>
              </w:rPr>
            </w:pPr>
            <w:r>
              <w:rPr>
                <w:rFonts w:ascii="Times New Roman" w:hAnsi="Times New Roman"/>
                <w:color w:val="000000"/>
                <w:sz w:val="22"/>
                <w:szCs w:val="22"/>
                <w:lang w:val="nl-NL"/>
              </w:rPr>
              <w:t>-</w:t>
            </w:r>
          </w:p>
        </w:tc>
      </w:tr>
      <w:tr w:rsidR="00366142" w:rsidRPr="003B4963" w:rsidTr="00090927">
        <w:trPr>
          <w:trHeight w:val="97"/>
        </w:trPr>
        <w:tc>
          <w:tcPr>
            <w:tcW w:w="360" w:type="dxa"/>
            <w:vAlign w:val="bottom"/>
          </w:tcPr>
          <w:p w:rsidR="00366142" w:rsidRPr="001966EA" w:rsidRDefault="00366142" w:rsidP="00090927">
            <w:pPr>
              <w:spacing w:before="120" w:after="60"/>
              <w:rPr>
                <w:rFonts w:ascii="Times New Roman" w:hAnsi="Times New Roman"/>
                <w:b/>
                <w:bCs/>
                <w:i/>
                <w:iCs/>
                <w:sz w:val="22"/>
                <w:szCs w:val="22"/>
                <w:lang w:val="nl-NL"/>
              </w:rPr>
            </w:pPr>
          </w:p>
        </w:tc>
        <w:tc>
          <w:tcPr>
            <w:tcW w:w="4950" w:type="dxa"/>
            <w:vAlign w:val="bottom"/>
          </w:tcPr>
          <w:p w:rsidR="00366142" w:rsidRPr="001966EA" w:rsidRDefault="00366142" w:rsidP="00090927">
            <w:pPr>
              <w:spacing w:before="120" w:after="60"/>
              <w:rPr>
                <w:rFonts w:ascii="Times New Roman" w:hAnsi="Times New Roman"/>
                <w:b/>
                <w:bCs/>
                <w:i/>
                <w:iCs/>
                <w:sz w:val="22"/>
                <w:szCs w:val="22"/>
                <w:lang w:val="nl-NL"/>
              </w:rPr>
            </w:pPr>
            <w:r w:rsidRPr="001966EA">
              <w:rPr>
                <w:rFonts w:ascii="Times New Roman" w:hAnsi="Times New Roman"/>
                <w:b/>
                <w:bCs/>
                <w:i/>
                <w:iCs/>
                <w:sz w:val="22"/>
                <w:szCs w:val="22"/>
                <w:lang w:val="nl-NL"/>
              </w:rPr>
              <w:t>Các cá nhân có liên quan</w:t>
            </w:r>
          </w:p>
        </w:tc>
        <w:tc>
          <w:tcPr>
            <w:tcW w:w="1800" w:type="dxa"/>
            <w:tcBorders>
              <w:top w:val="double" w:sz="4" w:space="0" w:color="auto"/>
            </w:tcBorders>
            <w:vAlign w:val="bottom"/>
          </w:tcPr>
          <w:p w:rsidR="00366142" w:rsidRPr="001966EA" w:rsidRDefault="00366142" w:rsidP="00BF6DAC">
            <w:pPr>
              <w:spacing w:before="120" w:after="60"/>
              <w:ind w:right="61"/>
              <w:jc w:val="right"/>
              <w:rPr>
                <w:rFonts w:ascii="Times New Roman" w:hAnsi="Times New Roman"/>
                <w:b/>
                <w:bCs/>
                <w:i/>
                <w:iCs/>
                <w:color w:val="000000"/>
                <w:sz w:val="22"/>
                <w:szCs w:val="22"/>
                <w:lang w:val="nl-NL"/>
              </w:rPr>
            </w:pPr>
          </w:p>
        </w:tc>
        <w:tc>
          <w:tcPr>
            <w:tcW w:w="270" w:type="dxa"/>
          </w:tcPr>
          <w:p w:rsidR="00366142" w:rsidRPr="001966EA" w:rsidRDefault="00366142" w:rsidP="00A04A18">
            <w:pPr>
              <w:spacing w:before="120" w:after="60"/>
              <w:ind w:right="13"/>
              <w:jc w:val="right"/>
              <w:rPr>
                <w:rFonts w:ascii="Times New Roman" w:hAnsi="Times New Roman"/>
                <w:b/>
                <w:bCs/>
                <w:i/>
                <w:iCs/>
                <w:color w:val="000000"/>
                <w:sz w:val="22"/>
                <w:szCs w:val="22"/>
                <w:lang w:val="nl-NL"/>
              </w:rPr>
            </w:pPr>
          </w:p>
        </w:tc>
        <w:tc>
          <w:tcPr>
            <w:tcW w:w="1891" w:type="dxa"/>
            <w:tcBorders>
              <w:top w:val="double" w:sz="4" w:space="0" w:color="auto"/>
            </w:tcBorders>
            <w:vAlign w:val="bottom"/>
          </w:tcPr>
          <w:p w:rsidR="00366142" w:rsidRPr="001966EA" w:rsidRDefault="00366142" w:rsidP="00BF6DAC">
            <w:pPr>
              <w:spacing w:before="120" w:after="60"/>
              <w:ind w:right="62"/>
              <w:jc w:val="right"/>
              <w:rPr>
                <w:rFonts w:ascii="Times New Roman" w:hAnsi="Times New Roman"/>
                <w:b/>
                <w:bCs/>
                <w:i/>
                <w:iCs/>
                <w:color w:val="000000"/>
                <w:sz w:val="22"/>
                <w:szCs w:val="22"/>
                <w:lang w:val="nl-NL"/>
              </w:rPr>
            </w:pPr>
          </w:p>
        </w:tc>
      </w:tr>
      <w:tr w:rsidR="00366142" w:rsidRPr="001966EA" w:rsidTr="00090927">
        <w:trPr>
          <w:trHeight w:val="97"/>
        </w:trPr>
        <w:tc>
          <w:tcPr>
            <w:tcW w:w="360" w:type="dxa"/>
            <w:vAlign w:val="bottom"/>
          </w:tcPr>
          <w:p w:rsidR="00366142" w:rsidRPr="001966EA" w:rsidRDefault="00366142" w:rsidP="00090927">
            <w:pPr>
              <w:rPr>
                <w:rFonts w:ascii="Times New Roman" w:hAnsi="Times New Roman"/>
                <w:sz w:val="22"/>
                <w:szCs w:val="22"/>
                <w:highlight w:val="yellow"/>
                <w:lang w:val="nl-NL"/>
              </w:rPr>
            </w:pPr>
          </w:p>
        </w:tc>
        <w:tc>
          <w:tcPr>
            <w:tcW w:w="4950" w:type="dxa"/>
            <w:vAlign w:val="bottom"/>
          </w:tcPr>
          <w:p w:rsidR="00366142" w:rsidRPr="001966EA" w:rsidRDefault="00366142" w:rsidP="00090927">
            <w:pPr>
              <w:rPr>
                <w:rFonts w:ascii="Times New Roman" w:hAnsi="Times New Roman"/>
                <w:sz w:val="22"/>
                <w:szCs w:val="22"/>
                <w:lang w:val="nl-NL"/>
              </w:rPr>
            </w:pPr>
            <w:r w:rsidRPr="001966EA">
              <w:rPr>
                <w:rFonts w:ascii="Times New Roman" w:hAnsi="Times New Roman"/>
                <w:sz w:val="22"/>
                <w:szCs w:val="22"/>
                <w:highlight w:val="yellow"/>
                <w:lang w:val="nl-NL"/>
              </w:rPr>
              <w:t>(Thuyết minh nội dung giao dịch)</w:t>
            </w:r>
          </w:p>
        </w:tc>
        <w:tc>
          <w:tcPr>
            <w:tcW w:w="1800" w:type="dxa"/>
            <w:tcBorders>
              <w:bottom w:val="double" w:sz="4" w:space="0" w:color="auto"/>
            </w:tcBorders>
            <w:vAlign w:val="bottom"/>
          </w:tcPr>
          <w:p w:rsidR="00366142" w:rsidRPr="001966EA" w:rsidRDefault="00366142" w:rsidP="00BF6DAC">
            <w:pPr>
              <w:ind w:right="61"/>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70" w:type="dxa"/>
          </w:tcPr>
          <w:p w:rsidR="00366142" w:rsidRPr="001966EA" w:rsidRDefault="00366142" w:rsidP="00A04A18">
            <w:pPr>
              <w:ind w:right="13"/>
              <w:jc w:val="right"/>
              <w:rPr>
                <w:rFonts w:ascii="Times New Roman" w:hAnsi="Times New Roman"/>
                <w:color w:val="000000"/>
                <w:sz w:val="22"/>
                <w:szCs w:val="22"/>
                <w:lang w:val="nl-NL"/>
              </w:rPr>
            </w:pPr>
          </w:p>
        </w:tc>
        <w:tc>
          <w:tcPr>
            <w:tcW w:w="1891" w:type="dxa"/>
            <w:tcBorders>
              <w:bottom w:val="double" w:sz="4" w:space="0" w:color="auto"/>
            </w:tcBorders>
            <w:vAlign w:val="bottom"/>
          </w:tcPr>
          <w:p w:rsidR="00366142" w:rsidRPr="001966EA" w:rsidRDefault="00366142" w:rsidP="00BF6DAC">
            <w:pPr>
              <w:ind w:right="62"/>
              <w:jc w:val="right"/>
              <w:rPr>
                <w:rFonts w:ascii="Times New Roman" w:hAnsi="Times New Roman"/>
                <w:color w:val="000000"/>
                <w:sz w:val="22"/>
                <w:szCs w:val="22"/>
                <w:lang w:val="nl-NL"/>
              </w:rPr>
            </w:pPr>
            <w:r>
              <w:rPr>
                <w:rFonts w:ascii="Times New Roman" w:hAnsi="Times New Roman"/>
                <w:color w:val="000000"/>
                <w:sz w:val="22"/>
                <w:szCs w:val="22"/>
                <w:lang w:val="nl-NL"/>
              </w:rPr>
              <w:t>-</w:t>
            </w:r>
          </w:p>
        </w:tc>
      </w:tr>
    </w:tbl>
    <w:p w:rsidR="00366142" w:rsidRPr="001966EA" w:rsidRDefault="00366142" w:rsidP="00366142">
      <w:pPr>
        <w:tabs>
          <w:tab w:val="left" w:pos="360"/>
          <w:tab w:val="right" w:pos="9184"/>
        </w:tabs>
        <w:spacing w:before="120" w:after="120"/>
        <w:ind w:left="450"/>
        <w:rPr>
          <w:rFonts w:ascii="Times New Roman" w:hAnsi="Times New Roman"/>
          <w:color w:val="000000"/>
          <w:sz w:val="22"/>
          <w:szCs w:val="22"/>
          <w:lang w:val="nl-NL"/>
        </w:rPr>
      </w:pPr>
      <w:r w:rsidRPr="001966EA">
        <w:rPr>
          <w:rFonts w:ascii="Times New Roman" w:hAnsi="Times New Roman"/>
          <w:color w:val="000000"/>
          <w:sz w:val="22"/>
          <w:szCs w:val="22"/>
          <w:lang w:val="nl-NL"/>
        </w:rPr>
        <w:t xml:space="preserve">Tại </w:t>
      </w:r>
      <w:r w:rsidR="000F2514" w:rsidRPr="000F2514">
        <w:rPr>
          <w:rFonts w:ascii="Times New Roman" w:hAnsi="Times New Roman"/>
          <w:sz w:val="22"/>
          <w:szCs w:val="22"/>
          <w:highlight w:val="cyan"/>
          <w:lang w:val="nl-NL"/>
        </w:rPr>
        <w:t>ngày kết thúc kỳ kế toán</w:t>
      </w:r>
      <w:r w:rsidRPr="001966EA">
        <w:rPr>
          <w:rFonts w:ascii="Times New Roman" w:hAnsi="Times New Roman"/>
          <w:color w:val="000000"/>
          <w:sz w:val="22"/>
          <w:szCs w:val="22"/>
          <w:lang w:val="nl-NL"/>
        </w:rPr>
        <w:t>, công nợ với các thành viên quản lý chủ chốt và các cá nhân có liên quan như sau:</w:t>
      </w:r>
    </w:p>
    <w:tbl>
      <w:tblPr>
        <w:tblW w:w="9266" w:type="dxa"/>
        <w:tblInd w:w="119" w:type="dxa"/>
        <w:tblCellMar>
          <w:left w:w="29" w:type="dxa"/>
          <w:right w:w="29" w:type="dxa"/>
        </w:tblCellMar>
        <w:tblLook w:val="0000" w:firstRow="0" w:lastRow="0" w:firstColumn="0" w:lastColumn="0" w:noHBand="0" w:noVBand="0"/>
      </w:tblPr>
      <w:tblGrid>
        <w:gridCol w:w="360"/>
        <w:gridCol w:w="4950"/>
        <w:gridCol w:w="1800"/>
        <w:gridCol w:w="270"/>
        <w:gridCol w:w="1886"/>
      </w:tblGrid>
      <w:tr w:rsidR="008A6EDE" w:rsidRPr="001966EA" w:rsidTr="00824D52">
        <w:trPr>
          <w:tblHeader/>
        </w:trPr>
        <w:tc>
          <w:tcPr>
            <w:tcW w:w="360" w:type="dxa"/>
          </w:tcPr>
          <w:p w:rsidR="008A6EDE" w:rsidRPr="001966EA" w:rsidRDefault="008A6EDE" w:rsidP="00A04A18">
            <w:pPr>
              <w:ind w:left="-10" w:right="-6"/>
              <w:rPr>
                <w:rFonts w:ascii="Times New Roman" w:hAnsi="Times New Roman"/>
                <w:b/>
                <w:bCs/>
                <w:color w:val="000000"/>
                <w:sz w:val="22"/>
                <w:szCs w:val="22"/>
                <w:lang w:val="nl-NL"/>
              </w:rPr>
            </w:pPr>
          </w:p>
        </w:tc>
        <w:tc>
          <w:tcPr>
            <w:tcW w:w="4950" w:type="dxa"/>
          </w:tcPr>
          <w:p w:rsidR="008A6EDE" w:rsidRPr="001966EA" w:rsidRDefault="008A6EDE" w:rsidP="00A04A18">
            <w:pPr>
              <w:ind w:left="-10" w:right="-6"/>
              <w:rPr>
                <w:rFonts w:ascii="Times New Roman" w:hAnsi="Times New Roman"/>
                <w:b/>
                <w:bCs/>
                <w:color w:val="000000"/>
                <w:sz w:val="22"/>
                <w:szCs w:val="22"/>
                <w:lang w:val="nl-NL"/>
              </w:rPr>
            </w:pPr>
          </w:p>
        </w:tc>
        <w:tc>
          <w:tcPr>
            <w:tcW w:w="1800" w:type="dxa"/>
            <w:tcBorders>
              <w:bottom w:val="single" w:sz="4" w:space="0" w:color="auto"/>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vAlign w:val="bottom"/>
          </w:tcPr>
          <w:p w:rsidR="008A6EDE" w:rsidRPr="00B4593F" w:rsidRDefault="008A6EDE" w:rsidP="00824D52">
            <w:pPr>
              <w:jc w:val="right"/>
              <w:rPr>
                <w:rFonts w:ascii="Times New Roman" w:hAnsi="Times New Roman"/>
                <w:b/>
                <w:bCs/>
                <w:sz w:val="22"/>
                <w:szCs w:val="22"/>
                <w:lang w:eastAsia="zh-TW"/>
              </w:rPr>
            </w:pPr>
          </w:p>
        </w:tc>
        <w:tc>
          <w:tcPr>
            <w:tcW w:w="1886" w:type="dxa"/>
            <w:tcBorders>
              <w:bottom w:val="single" w:sz="4" w:space="0" w:color="auto"/>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1966EA" w:rsidTr="00090927">
        <w:trPr>
          <w:trHeight w:val="50"/>
        </w:trPr>
        <w:tc>
          <w:tcPr>
            <w:tcW w:w="360" w:type="dxa"/>
            <w:vAlign w:val="bottom"/>
          </w:tcPr>
          <w:p w:rsidR="00366142" w:rsidRPr="001966EA" w:rsidRDefault="00366142" w:rsidP="00090927">
            <w:pPr>
              <w:ind w:left="-10" w:right="-6"/>
              <w:rPr>
                <w:rFonts w:ascii="Times New Roman" w:hAnsi="Times New Roman"/>
                <w:color w:val="000000"/>
                <w:sz w:val="22"/>
                <w:szCs w:val="22"/>
                <w:lang w:val="nl-NL"/>
              </w:rPr>
            </w:pPr>
          </w:p>
        </w:tc>
        <w:tc>
          <w:tcPr>
            <w:tcW w:w="4950" w:type="dxa"/>
            <w:vAlign w:val="bottom"/>
          </w:tcPr>
          <w:p w:rsidR="00366142" w:rsidRPr="001966EA" w:rsidRDefault="00366142" w:rsidP="00090927">
            <w:pPr>
              <w:ind w:left="-10" w:right="-6"/>
              <w:rPr>
                <w:rFonts w:ascii="Times New Roman" w:hAnsi="Times New Roman"/>
                <w:color w:val="000000"/>
                <w:sz w:val="22"/>
                <w:szCs w:val="22"/>
                <w:lang w:val="nl-NL"/>
              </w:rPr>
            </w:pPr>
            <w:r w:rsidRPr="001966EA">
              <w:rPr>
                <w:rFonts w:ascii="Times New Roman" w:hAnsi="Times New Roman"/>
                <w:color w:val="000000"/>
                <w:sz w:val="22"/>
                <w:szCs w:val="22"/>
                <w:lang w:val="nl-NL"/>
              </w:rPr>
              <w:t>Hội đồng quản trị</w:t>
            </w:r>
          </w:p>
        </w:tc>
        <w:tc>
          <w:tcPr>
            <w:tcW w:w="1800" w:type="dxa"/>
            <w:tcBorders>
              <w:top w:val="single" w:sz="4" w:space="0" w:color="auto"/>
            </w:tcBorders>
            <w:vAlign w:val="bottom"/>
          </w:tcPr>
          <w:p w:rsidR="00366142" w:rsidRPr="001966EA" w:rsidRDefault="00366142" w:rsidP="00AC7F5B">
            <w:pPr>
              <w:ind w:right="73"/>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70" w:type="dxa"/>
            <w:vAlign w:val="bottom"/>
          </w:tcPr>
          <w:p w:rsidR="00366142" w:rsidRPr="001966EA" w:rsidRDefault="00366142" w:rsidP="00AC7F5B">
            <w:pPr>
              <w:ind w:right="13"/>
              <w:jc w:val="right"/>
              <w:rPr>
                <w:rFonts w:ascii="Times New Roman" w:hAnsi="Times New Roman"/>
                <w:color w:val="000000"/>
                <w:sz w:val="22"/>
                <w:szCs w:val="22"/>
                <w:lang w:val="nl-NL"/>
              </w:rPr>
            </w:pPr>
          </w:p>
        </w:tc>
        <w:tc>
          <w:tcPr>
            <w:tcW w:w="1886" w:type="dxa"/>
            <w:tcBorders>
              <w:top w:val="single" w:sz="4" w:space="0" w:color="auto"/>
            </w:tcBorders>
            <w:vAlign w:val="bottom"/>
          </w:tcPr>
          <w:p w:rsidR="00366142" w:rsidRPr="001966EA" w:rsidRDefault="00366142" w:rsidP="00AC7F5B">
            <w:pPr>
              <w:ind w:right="73"/>
              <w:jc w:val="right"/>
              <w:rPr>
                <w:rFonts w:ascii="Times New Roman" w:hAnsi="Times New Roman"/>
                <w:color w:val="000000"/>
                <w:sz w:val="22"/>
                <w:szCs w:val="22"/>
                <w:lang w:val="nl-NL"/>
              </w:rPr>
            </w:pPr>
            <w:r>
              <w:rPr>
                <w:rFonts w:ascii="Times New Roman" w:hAnsi="Times New Roman"/>
                <w:color w:val="000000"/>
                <w:sz w:val="22"/>
                <w:szCs w:val="22"/>
                <w:lang w:val="nl-NL"/>
              </w:rPr>
              <w:t>-</w:t>
            </w:r>
          </w:p>
        </w:tc>
      </w:tr>
      <w:tr w:rsidR="00366142" w:rsidRPr="001966EA" w:rsidTr="00090927">
        <w:trPr>
          <w:trHeight w:val="69"/>
        </w:trPr>
        <w:tc>
          <w:tcPr>
            <w:tcW w:w="360" w:type="dxa"/>
            <w:vAlign w:val="bottom"/>
          </w:tcPr>
          <w:p w:rsidR="00366142" w:rsidRPr="001966EA" w:rsidRDefault="00366142" w:rsidP="00090927">
            <w:pPr>
              <w:ind w:left="-10" w:right="-6"/>
              <w:rPr>
                <w:rFonts w:ascii="Times New Roman" w:hAnsi="Times New Roman"/>
                <w:color w:val="000000"/>
                <w:sz w:val="22"/>
                <w:szCs w:val="22"/>
                <w:lang w:val="nl-NL"/>
              </w:rPr>
            </w:pPr>
          </w:p>
        </w:tc>
        <w:tc>
          <w:tcPr>
            <w:tcW w:w="4950" w:type="dxa"/>
            <w:vAlign w:val="bottom"/>
          </w:tcPr>
          <w:p w:rsidR="00366142" w:rsidRPr="001966EA" w:rsidRDefault="00366142" w:rsidP="00090927">
            <w:pPr>
              <w:ind w:left="-10" w:right="-6"/>
              <w:rPr>
                <w:rFonts w:ascii="Times New Roman" w:hAnsi="Times New Roman"/>
                <w:color w:val="000000"/>
                <w:sz w:val="22"/>
                <w:szCs w:val="22"/>
                <w:lang w:val="nl-NL"/>
              </w:rPr>
            </w:pPr>
            <w:r w:rsidRPr="001966EA">
              <w:rPr>
                <w:rFonts w:ascii="Times New Roman" w:hAnsi="Times New Roman"/>
                <w:color w:val="000000"/>
                <w:sz w:val="22"/>
                <w:szCs w:val="22"/>
                <w:lang w:val="nl-NL"/>
              </w:rPr>
              <w:t>Ban điều hành</w:t>
            </w:r>
          </w:p>
        </w:tc>
        <w:tc>
          <w:tcPr>
            <w:tcW w:w="1800" w:type="dxa"/>
            <w:vAlign w:val="bottom"/>
          </w:tcPr>
          <w:p w:rsidR="00366142" w:rsidRPr="001966EA" w:rsidRDefault="00366142" w:rsidP="00AC7F5B">
            <w:pPr>
              <w:ind w:right="73"/>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70" w:type="dxa"/>
            <w:vAlign w:val="bottom"/>
          </w:tcPr>
          <w:p w:rsidR="00366142" w:rsidRPr="001966EA" w:rsidRDefault="00366142" w:rsidP="00AC7F5B">
            <w:pPr>
              <w:ind w:right="13"/>
              <w:jc w:val="right"/>
              <w:rPr>
                <w:rFonts w:ascii="Times New Roman" w:hAnsi="Times New Roman"/>
                <w:color w:val="000000"/>
                <w:sz w:val="22"/>
                <w:szCs w:val="22"/>
                <w:lang w:val="nl-NL"/>
              </w:rPr>
            </w:pPr>
          </w:p>
        </w:tc>
        <w:tc>
          <w:tcPr>
            <w:tcW w:w="1886" w:type="dxa"/>
            <w:vAlign w:val="bottom"/>
          </w:tcPr>
          <w:p w:rsidR="00366142" w:rsidRPr="001966EA" w:rsidRDefault="00366142" w:rsidP="00AC7F5B">
            <w:pPr>
              <w:ind w:right="73"/>
              <w:jc w:val="right"/>
              <w:rPr>
                <w:rFonts w:ascii="Times New Roman" w:hAnsi="Times New Roman"/>
                <w:color w:val="000000"/>
                <w:sz w:val="22"/>
                <w:szCs w:val="22"/>
                <w:lang w:val="nl-NL"/>
              </w:rPr>
            </w:pPr>
            <w:r>
              <w:rPr>
                <w:rFonts w:ascii="Times New Roman" w:hAnsi="Times New Roman"/>
                <w:color w:val="000000"/>
                <w:sz w:val="22"/>
                <w:szCs w:val="22"/>
                <w:lang w:val="nl-NL"/>
              </w:rPr>
              <w:t>-</w:t>
            </w:r>
          </w:p>
        </w:tc>
      </w:tr>
      <w:tr w:rsidR="00366142" w:rsidRPr="001966EA" w:rsidTr="00090927">
        <w:trPr>
          <w:trHeight w:val="97"/>
        </w:trPr>
        <w:tc>
          <w:tcPr>
            <w:tcW w:w="360" w:type="dxa"/>
            <w:vAlign w:val="bottom"/>
          </w:tcPr>
          <w:p w:rsidR="00366142" w:rsidRPr="001966EA" w:rsidRDefault="00366142" w:rsidP="00090927">
            <w:pPr>
              <w:ind w:left="-10" w:right="-6"/>
              <w:rPr>
                <w:rFonts w:ascii="Times New Roman" w:hAnsi="Times New Roman"/>
                <w:color w:val="000000"/>
                <w:sz w:val="22"/>
                <w:szCs w:val="22"/>
                <w:lang w:val="nl-NL"/>
              </w:rPr>
            </w:pPr>
          </w:p>
        </w:tc>
        <w:tc>
          <w:tcPr>
            <w:tcW w:w="4950" w:type="dxa"/>
            <w:vAlign w:val="bottom"/>
          </w:tcPr>
          <w:p w:rsidR="00366142" w:rsidRPr="001966EA" w:rsidRDefault="00366142" w:rsidP="00090927">
            <w:pPr>
              <w:ind w:left="-10" w:right="-6"/>
              <w:rPr>
                <w:rFonts w:ascii="Times New Roman" w:hAnsi="Times New Roman"/>
                <w:color w:val="000000"/>
                <w:sz w:val="22"/>
                <w:szCs w:val="22"/>
                <w:lang w:val="nl-NL"/>
              </w:rPr>
            </w:pPr>
            <w:r w:rsidRPr="001966EA">
              <w:rPr>
                <w:rFonts w:ascii="Times New Roman" w:hAnsi="Times New Roman"/>
                <w:color w:val="000000"/>
                <w:sz w:val="22"/>
                <w:szCs w:val="22"/>
                <w:lang w:val="nl-NL"/>
              </w:rPr>
              <w:t>Các cá nhân có liên quan</w:t>
            </w:r>
          </w:p>
        </w:tc>
        <w:tc>
          <w:tcPr>
            <w:tcW w:w="1800" w:type="dxa"/>
            <w:tcBorders>
              <w:bottom w:val="single" w:sz="4" w:space="0" w:color="auto"/>
            </w:tcBorders>
            <w:vAlign w:val="bottom"/>
          </w:tcPr>
          <w:p w:rsidR="00366142" w:rsidRPr="001966EA" w:rsidRDefault="00366142" w:rsidP="00AC7F5B">
            <w:pPr>
              <w:ind w:right="73"/>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70" w:type="dxa"/>
            <w:vAlign w:val="bottom"/>
          </w:tcPr>
          <w:p w:rsidR="00366142" w:rsidRPr="001966EA" w:rsidRDefault="00366142" w:rsidP="00AC7F5B">
            <w:pPr>
              <w:ind w:right="13"/>
              <w:jc w:val="right"/>
              <w:rPr>
                <w:rFonts w:ascii="Times New Roman" w:hAnsi="Times New Roman"/>
                <w:color w:val="000000"/>
                <w:sz w:val="22"/>
                <w:szCs w:val="22"/>
                <w:lang w:val="nl-NL"/>
              </w:rPr>
            </w:pPr>
          </w:p>
        </w:tc>
        <w:tc>
          <w:tcPr>
            <w:tcW w:w="1886" w:type="dxa"/>
            <w:tcBorders>
              <w:bottom w:val="single" w:sz="4" w:space="0" w:color="auto"/>
            </w:tcBorders>
            <w:vAlign w:val="bottom"/>
          </w:tcPr>
          <w:p w:rsidR="00366142" w:rsidRPr="001966EA" w:rsidRDefault="00366142" w:rsidP="00AC7F5B">
            <w:pPr>
              <w:ind w:right="73"/>
              <w:jc w:val="right"/>
              <w:rPr>
                <w:rFonts w:ascii="Times New Roman" w:hAnsi="Times New Roman"/>
                <w:color w:val="000000"/>
                <w:sz w:val="22"/>
                <w:szCs w:val="22"/>
                <w:lang w:val="nl-NL"/>
              </w:rPr>
            </w:pPr>
            <w:r>
              <w:rPr>
                <w:rFonts w:ascii="Times New Roman" w:hAnsi="Times New Roman"/>
                <w:color w:val="000000"/>
                <w:sz w:val="22"/>
                <w:szCs w:val="22"/>
                <w:lang w:val="nl-NL"/>
              </w:rPr>
              <w:t>-</w:t>
            </w:r>
          </w:p>
        </w:tc>
      </w:tr>
      <w:tr w:rsidR="00366142" w:rsidRPr="001966EA" w:rsidTr="00090927">
        <w:trPr>
          <w:trHeight w:val="76"/>
        </w:trPr>
        <w:tc>
          <w:tcPr>
            <w:tcW w:w="360" w:type="dxa"/>
            <w:vAlign w:val="bottom"/>
          </w:tcPr>
          <w:p w:rsidR="00366142" w:rsidRPr="001966EA" w:rsidRDefault="00366142" w:rsidP="00090927">
            <w:pPr>
              <w:ind w:left="-10" w:right="-6"/>
              <w:rPr>
                <w:rFonts w:ascii="Times New Roman" w:hAnsi="Times New Roman"/>
                <w:b/>
                <w:bCs/>
                <w:color w:val="000000"/>
                <w:sz w:val="22"/>
                <w:szCs w:val="22"/>
                <w:lang w:val="nl-NL"/>
              </w:rPr>
            </w:pPr>
          </w:p>
        </w:tc>
        <w:tc>
          <w:tcPr>
            <w:tcW w:w="4950" w:type="dxa"/>
            <w:vAlign w:val="bottom"/>
          </w:tcPr>
          <w:p w:rsidR="00366142" w:rsidRPr="001966EA" w:rsidRDefault="00366142" w:rsidP="00090927">
            <w:pPr>
              <w:ind w:left="-10" w:right="-6"/>
              <w:rPr>
                <w:rFonts w:ascii="Times New Roman" w:hAnsi="Times New Roman"/>
                <w:b/>
                <w:bCs/>
                <w:color w:val="000000"/>
                <w:sz w:val="22"/>
                <w:szCs w:val="22"/>
                <w:lang w:val="nl-NL"/>
              </w:rPr>
            </w:pPr>
            <w:r w:rsidRPr="001966EA">
              <w:rPr>
                <w:rFonts w:ascii="Times New Roman" w:hAnsi="Times New Roman"/>
                <w:b/>
                <w:bCs/>
                <w:color w:val="000000"/>
                <w:sz w:val="22"/>
                <w:szCs w:val="22"/>
                <w:lang w:val="nl-NL"/>
              </w:rPr>
              <w:t>Cộng nợ phải thu</w:t>
            </w:r>
          </w:p>
        </w:tc>
        <w:tc>
          <w:tcPr>
            <w:tcW w:w="1800" w:type="dxa"/>
            <w:tcBorders>
              <w:top w:val="single" w:sz="4" w:space="0" w:color="auto"/>
              <w:bottom w:val="double" w:sz="4" w:space="0" w:color="auto"/>
            </w:tcBorders>
            <w:vAlign w:val="bottom"/>
          </w:tcPr>
          <w:p w:rsidR="00366142" w:rsidRPr="002E7AC4" w:rsidRDefault="00366142" w:rsidP="00AC7F5B">
            <w:pPr>
              <w:ind w:right="73"/>
              <w:jc w:val="right"/>
              <w:rPr>
                <w:rFonts w:ascii="Times New Roman" w:hAnsi="Times New Roman"/>
                <w:b/>
                <w:color w:val="000000"/>
                <w:sz w:val="22"/>
                <w:szCs w:val="22"/>
                <w:lang w:val="nl-NL"/>
              </w:rPr>
            </w:pPr>
            <w:r w:rsidRPr="002E7AC4">
              <w:rPr>
                <w:rFonts w:ascii="Times New Roman" w:hAnsi="Times New Roman"/>
                <w:b/>
                <w:color w:val="000000"/>
                <w:sz w:val="22"/>
                <w:szCs w:val="22"/>
                <w:lang w:val="nl-NL"/>
              </w:rPr>
              <w:t>-</w:t>
            </w:r>
          </w:p>
        </w:tc>
        <w:tc>
          <w:tcPr>
            <w:tcW w:w="270" w:type="dxa"/>
            <w:vAlign w:val="bottom"/>
          </w:tcPr>
          <w:p w:rsidR="00366142" w:rsidRPr="002E7AC4" w:rsidRDefault="00366142" w:rsidP="00AC7F5B">
            <w:pPr>
              <w:ind w:right="13"/>
              <w:jc w:val="right"/>
              <w:rPr>
                <w:rFonts w:ascii="Times New Roman" w:hAnsi="Times New Roman"/>
                <w:b/>
                <w:color w:val="000000"/>
                <w:sz w:val="22"/>
                <w:szCs w:val="22"/>
                <w:lang w:val="nl-NL"/>
              </w:rPr>
            </w:pPr>
          </w:p>
        </w:tc>
        <w:tc>
          <w:tcPr>
            <w:tcW w:w="1886" w:type="dxa"/>
            <w:tcBorders>
              <w:top w:val="single" w:sz="4" w:space="0" w:color="auto"/>
              <w:bottom w:val="double" w:sz="4" w:space="0" w:color="auto"/>
            </w:tcBorders>
            <w:vAlign w:val="bottom"/>
          </w:tcPr>
          <w:p w:rsidR="00366142" w:rsidRPr="002E7AC4" w:rsidRDefault="00366142" w:rsidP="00AC7F5B">
            <w:pPr>
              <w:ind w:right="73"/>
              <w:jc w:val="right"/>
              <w:rPr>
                <w:rFonts w:ascii="Times New Roman" w:hAnsi="Times New Roman"/>
                <w:b/>
                <w:color w:val="000000"/>
                <w:sz w:val="22"/>
                <w:szCs w:val="22"/>
                <w:lang w:val="nl-NL"/>
              </w:rPr>
            </w:pPr>
            <w:r w:rsidRPr="002E7AC4">
              <w:rPr>
                <w:rFonts w:ascii="Times New Roman" w:hAnsi="Times New Roman"/>
                <w:b/>
                <w:color w:val="000000"/>
                <w:sz w:val="22"/>
                <w:szCs w:val="22"/>
                <w:lang w:val="nl-NL"/>
              </w:rPr>
              <w:t>-</w:t>
            </w:r>
          </w:p>
        </w:tc>
      </w:tr>
      <w:tr w:rsidR="00366142" w:rsidRPr="001966EA" w:rsidTr="00090927">
        <w:trPr>
          <w:trHeight w:val="173"/>
        </w:trPr>
        <w:tc>
          <w:tcPr>
            <w:tcW w:w="360" w:type="dxa"/>
            <w:vAlign w:val="bottom"/>
          </w:tcPr>
          <w:p w:rsidR="00366142" w:rsidRPr="001966EA" w:rsidRDefault="00366142" w:rsidP="00090927">
            <w:pPr>
              <w:ind w:left="-10" w:right="-6"/>
              <w:rPr>
                <w:rFonts w:ascii="Times New Roman" w:hAnsi="Times New Roman"/>
                <w:color w:val="000000"/>
                <w:sz w:val="22"/>
                <w:szCs w:val="22"/>
                <w:lang w:val="nl-NL"/>
              </w:rPr>
            </w:pPr>
          </w:p>
        </w:tc>
        <w:tc>
          <w:tcPr>
            <w:tcW w:w="4950" w:type="dxa"/>
            <w:vAlign w:val="bottom"/>
          </w:tcPr>
          <w:p w:rsidR="00366142" w:rsidRPr="001966EA" w:rsidRDefault="00366142" w:rsidP="00090927">
            <w:pPr>
              <w:ind w:left="-10" w:right="-6"/>
              <w:rPr>
                <w:rFonts w:ascii="Times New Roman" w:hAnsi="Times New Roman"/>
                <w:color w:val="000000"/>
                <w:sz w:val="22"/>
                <w:szCs w:val="22"/>
                <w:lang w:val="nl-NL"/>
              </w:rPr>
            </w:pPr>
          </w:p>
        </w:tc>
        <w:tc>
          <w:tcPr>
            <w:tcW w:w="1800" w:type="dxa"/>
            <w:tcBorders>
              <w:top w:val="double" w:sz="4" w:space="0" w:color="auto"/>
            </w:tcBorders>
            <w:vAlign w:val="bottom"/>
          </w:tcPr>
          <w:p w:rsidR="00366142" w:rsidRPr="001966EA" w:rsidRDefault="00366142" w:rsidP="00AC7F5B">
            <w:pPr>
              <w:ind w:left="-10" w:right="73"/>
              <w:jc w:val="right"/>
              <w:rPr>
                <w:rFonts w:ascii="Times New Roman" w:hAnsi="Times New Roman"/>
                <w:color w:val="000000"/>
                <w:sz w:val="22"/>
                <w:szCs w:val="22"/>
                <w:lang w:val="nl-NL"/>
              </w:rPr>
            </w:pPr>
          </w:p>
        </w:tc>
        <w:tc>
          <w:tcPr>
            <w:tcW w:w="270" w:type="dxa"/>
            <w:vAlign w:val="bottom"/>
          </w:tcPr>
          <w:p w:rsidR="00366142" w:rsidRPr="001966EA" w:rsidRDefault="00366142" w:rsidP="00AC7F5B">
            <w:pPr>
              <w:ind w:left="-10" w:right="-6"/>
              <w:jc w:val="right"/>
              <w:rPr>
                <w:rFonts w:ascii="Times New Roman" w:hAnsi="Times New Roman"/>
                <w:color w:val="000000"/>
                <w:sz w:val="22"/>
                <w:szCs w:val="22"/>
                <w:lang w:val="nl-NL"/>
              </w:rPr>
            </w:pPr>
          </w:p>
        </w:tc>
        <w:tc>
          <w:tcPr>
            <w:tcW w:w="1886" w:type="dxa"/>
            <w:tcBorders>
              <w:top w:val="double" w:sz="4" w:space="0" w:color="auto"/>
            </w:tcBorders>
            <w:vAlign w:val="bottom"/>
          </w:tcPr>
          <w:p w:rsidR="00366142" w:rsidRPr="001966EA" w:rsidRDefault="00366142" w:rsidP="00AC7F5B">
            <w:pPr>
              <w:ind w:left="-10" w:right="73"/>
              <w:jc w:val="right"/>
              <w:rPr>
                <w:rFonts w:ascii="Times New Roman" w:hAnsi="Times New Roman"/>
                <w:color w:val="000000"/>
                <w:sz w:val="22"/>
                <w:szCs w:val="22"/>
                <w:lang w:val="nl-NL"/>
              </w:rPr>
            </w:pPr>
          </w:p>
        </w:tc>
      </w:tr>
      <w:tr w:rsidR="00366142" w:rsidRPr="001966EA" w:rsidTr="00090927">
        <w:trPr>
          <w:trHeight w:val="173"/>
        </w:trPr>
        <w:tc>
          <w:tcPr>
            <w:tcW w:w="360" w:type="dxa"/>
            <w:vAlign w:val="bottom"/>
          </w:tcPr>
          <w:p w:rsidR="00366142" w:rsidRPr="001966EA" w:rsidRDefault="00366142" w:rsidP="00090927">
            <w:pPr>
              <w:ind w:left="-10" w:right="-6"/>
              <w:rPr>
                <w:rFonts w:ascii="Times New Roman" w:hAnsi="Times New Roman"/>
                <w:color w:val="000000"/>
                <w:sz w:val="22"/>
                <w:szCs w:val="22"/>
                <w:lang w:val="nl-NL"/>
              </w:rPr>
            </w:pPr>
          </w:p>
        </w:tc>
        <w:tc>
          <w:tcPr>
            <w:tcW w:w="4950" w:type="dxa"/>
            <w:vAlign w:val="bottom"/>
          </w:tcPr>
          <w:p w:rsidR="00366142" w:rsidRPr="001966EA" w:rsidRDefault="00366142" w:rsidP="00090927">
            <w:pPr>
              <w:ind w:left="-10" w:right="-6"/>
              <w:rPr>
                <w:rFonts w:ascii="Times New Roman" w:hAnsi="Times New Roman"/>
                <w:color w:val="000000"/>
                <w:sz w:val="22"/>
                <w:szCs w:val="22"/>
                <w:lang w:val="nl-NL"/>
              </w:rPr>
            </w:pPr>
            <w:r w:rsidRPr="001966EA">
              <w:rPr>
                <w:rFonts w:ascii="Times New Roman" w:hAnsi="Times New Roman"/>
                <w:color w:val="000000"/>
                <w:sz w:val="22"/>
                <w:szCs w:val="22"/>
                <w:lang w:val="nl-NL"/>
              </w:rPr>
              <w:t>Hội đồng quản trị</w:t>
            </w:r>
          </w:p>
        </w:tc>
        <w:tc>
          <w:tcPr>
            <w:tcW w:w="1800" w:type="dxa"/>
            <w:vAlign w:val="bottom"/>
          </w:tcPr>
          <w:p w:rsidR="00366142" w:rsidRPr="001966EA" w:rsidRDefault="00366142" w:rsidP="00AC7F5B">
            <w:pPr>
              <w:ind w:right="73"/>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70" w:type="dxa"/>
            <w:vAlign w:val="bottom"/>
          </w:tcPr>
          <w:p w:rsidR="00366142" w:rsidRPr="001966EA" w:rsidRDefault="00366142" w:rsidP="00AC7F5B">
            <w:pPr>
              <w:ind w:right="13"/>
              <w:jc w:val="right"/>
              <w:rPr>
                <w:rFonts w:ascii="Times New Roman" w:hAnsi="Times New Roman"/>
                <w:color w:val="000000"/>
                <w:sz w:val="22"/>
                <w:szCs w:val="22"/>
                <w:lang w:val="nl-NL"/>
              </w:rPr>
            </w:pPr>
          </w:p>
        </w:tc>
        <w:tc>
          <w:tcPr>
            <w:tcW w:w="1886" w:type="dxa"/>
            <w:vAlign w:val="bottom"/>
          </w:tcPr>
          <w:p w:rsidR="00366142" w:rsidRPr="001966EA" w:rsidRDefault="00366142" w:rsidP="00AC7F5B">
            <w:pPr>
              <w:ind w:right="73"/>
              <w:jc w:val="right"/>
              <w:rPr>
                <w:rFonts w:ascii="Times New Roman" w:hAnsi="Times New Roman"/>
                <w:color w:val="000000"/>
                <w:sz w:val="22"/>
                <w:szCs w:val="22"/>
                <w:lang w:val="nl-NL"/>
              </w:rPr>
            </w:pPr>
            <w:r>
              <w:rPr>
                <w:rFonts w:ascii="Times New Roman" w:hAnsi="Times New Roman"/>
                <w:color w:val="000000"/>
                <w:sz w:val="22"/>
                <w:szCs w:val="22"/>
                <w:lang w:val="nl-NL"/>
              </w:rPr>
              <w:t>-</w:t>
            </w:r>
          </w:p>
        </w:tc>
      </w:tr>
      <w:tr w:rsidR="00366142" w:rsidRPr="001966EA" w:rsidTr="00090927">
        <w:trPr>
          <w:trHeight w:val="120"/>
        </w:trPr>
        <w:tc>
          <w:tcPr>
            <w:tcW w:w="360" w:type="dxa"/>
            <w:vAlign w:val="bottom"/>
          </w:tcPr>
          <w:p w:rsidR="00366142" w:rsidRPr="001966EA" w:rsidRDefault="00366142" w:rsidP="00090927">
            <w:pPr>
              <w:ind w:left="-10" w:right="-6"/>
              <w:rPr>
                <w:rFonts w:ascii="Times New Roman" w:hAnsi="Times New Roman"/>
                <w:color w:val="000000"/>
                <w:sz w:val="22"/>
                <w:szCs w:val="22"/>
                <w:lang w:val="nl-NL"/>
              </w:rPr>
            </w:pPr>
          </w:p>
        </w:tc>
        <w:tc>
          <w:tcPr>
            <w:tcW w:w="4950" w:type="dxa"/>
            <w:vAlign w:val="bottom"/>
          </w:tcPr>
          <w:p w:rsidR="00366142" w:rsidRPr="001966EA" w:rsidRDefault="00366142" w:rsidP="00090927">
            <w:pPr>
              <w:ind w:left="-10" w:right="-6"/>
              <w:rPr>
                <w:rFonts w:ascii="Times New Roman" w:hAnsi="Times New Roman"/>
                <w:color w:val="000000"/>
                <w:sz w:val="22"/>
                <w:szCs w:val="22"/>
                <w:lang w:val="nl-NL"/>
              </w:rPr>
            </w:pPr>
            <w:r w:rsidRPr="001966EA">
              <w:rPr>
                <w:rFonts w:ascii="Times New Roman" w:hAnsi="Times New Roman"/>
                <w:color w:val="000000"/>
                <w:sz w:val="22"/>
                <w:szCs w:val="22"/>
                <w:lang w:val="nl-NL"/>
              </w:rPr>
              <w:t>Ban điều hành</w:t>
            </w:r>
          </w:p>
        </w:tc>
        <w:tc>
          <w:tcPr>
            <w:tcW w:w="1800" w:type="dxa"/>
            <w:vAlign w:val="bottom"/>
          </w:tcPr>
          <w:p w:rsidR="00366142" w:rsidRPr="001966EA" w:rsidRDefault="00366142" w:rsidP="00AC7F5B">
            <w:pPr>
              <w:ind w:right="73"/>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70" w:type="dxa"/>
            <w:vAlign w:val="bottom"/>
          </w:tcPr>
          <w:p w:rsidR="00366142" w:rsidRPr="001966EA" w:rsidRDefault="00366142" w:rsidP="00AC7F5B">
            <w:pPr>
              <w:ind w:right="13"/>
              <w:jc w:val="right"/>
              <w:rPr>
                <w:rFonts w:ascii="Times New Roman" w:hAnsi="Times New Roman"/>
                <w:color w:val="000000"/>
                <w:sz w:val="22"/>
                <w:szCs w:val="22"/>
                <w:lang w:val="nl-NL"/>
              </w:rPr>
            </w:pPr>
          </w:p>
        </w:tc>
        <w:tc>
          <w:tcPr>
            <w:tcW w:w="1886" w:type="dxa"/>
            <w:vAlign w:val="bottom"/>
          </w:tcPr>
          <w:p w:rsidR="00366142" w:rsidRPr="001966EA" w:rsidRDefault="00366142" w:rsidP="00AC7F5B">
            <w:pPr>
              <w:ind w:right="73"/>
              <w:jc w:val="right"/>
              <w:rPr>
                <w:rFonts w:ascii="Times New Roman" w:hAnsi="Times New Roman"/>
                <w:color w:val="000000"/>
                <w:sz w:val="22"/>
                <w:szCs w:val="22"/>
                <w:lang w:val="nl-NL"/>
              </w:rPr>
            </w:pPr>
            <w:r>
              <w:rPr>
                <w:rFonts w:ascii="Times New Roman" w:hAnsi="Times New Roman"/>
                <w:color w:val="000000"/>
                <w:sz w:val="22"/>
                <w:szCs w:val="22"/>
                <w:lang w:val="nl-NL"/>
              </w:rPr>
              <w:t>-</w:t>
            </w:r>
          </w:p>
        </w:tc>
      </w:tr>
      <w:tr w:rsidR="00366142" w:rsidRPr="001966EA" w:rsidTr="00090927">
        <w:trPr>
          <w:trHeight w:val="120"/>
        </w:trPr>
        <w:tc>
          <w:tcPr>
            <w:tcW w:w="360" w:type="dxa"/>
            <w:vAlign w:val="bottom"/>
          </w:tcPr>
          <w:p w:rsidR="00366142" w:rsidRPr="001966EA" w:rsidRDefault="00366142" w:rsidP="00090927">
            <w:pPr>
              <w:ind w:left="-10" w:right="-6"/>
              <w:rPr>
                <w:rFonts w:ascii="Times New Roman" w:hAnsi="Times New Roman"/>
                <w:color w:val="000000"/>
                <w:sz w:val="22"/>
                <w:szCs w:val="22"/>
                <w:lang w:val="nl-NL"/>
              </w:rPr>
            </w:pPr>
          </w:p>
        </w:tc>
        <w:tc>
          <w:tcPr>
            <w:tcW w:w="4950" w:type="dxa"/>
            <w:vAlign w:val="bottom"/>
          </w:tcPr>
          <w:p w:rsidR="00366142" w:rsidRPr="001966EA" w:rsidRDefault="00366142" w:rsidP="00090927">
            <w:pPr>
              <w:ind w:left="-10" w:right="-6"/>
              <w:rPr>
                <w:rFonts w:ascii="Times New Roman" w:hAnsi="Times New Roman"/>
                <w:color w:val="000000"/>
                <w:sz w:val="22"/>
                <w:szCs w:val="22"/>
                <w:lang w:val="nl-NL"/>
              </w:rPr>
            </w:pPr>
            <w:r w:rsidRPr="001966EA">
              <w:rPr>
                <w:rFonts w:ascii="Times New Roman" w:hAnsi="Times New Roman"/>
                <w:color w:val="000000"/>
                <w:sz w:val="22"/>
                <w:szCs w:val="22"/>
                <w:lang w:val="nl-NL"/>
              </w:rPr>
              <w:t>Các cá nhân có liên quan</w:t>
            </w:r>
          </w:p>
        </w:tc>
        <w:tc>
          <w:tcPr>
            <w:tcW w:w="1800" w:type="dxa"/>
            <w:tcBorders>
              <w:bottom w:val="single" w:sz="4" w:space="0" w:color="auto"/>
            </w:tcBorders>
            <w:vAlign w:val="bottom"/>
          </w:tcPr>
          <w:p w:rsidR="00366142" w:rsidRPr="001966EA" w:rsidRDefault="00366142" w:rsidP="00AC7F5B">
            <w:pPr>
              <w:ind w:right="73"/>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70" w:type="dxa"/>
            <w:vAlign w:val="bottom"/>
          </w:tcPr>
          <w:p w:rsidR="00366142" w:rsidRPr="001966EA" w:rsidRDefault="00366142" w:rsidP="00AC7F5B">
            <w:pPr>
              <w:ind w:right="13"/>
              <w:jc w:val="right"/>
              <w:rPr>
                <w:rFonts w:ascii="Times New Roman" w:hAnsi="Times New Roman"/>
                <w:color w:val="000000"/>
                <w:sz w:val="22"/>
                <w:szCs w:val="22"/>
                <w:lang w:val="nl-NL"/>
              </w:rPr>
            </w:pPr>
          </w:p>
        </w:tc>
        <w:tc>
          <w:tcPr>
            <w:tcW w:w="1886" w:type="dxa"/>
            <w:tcBorders>
              <w:bottom w:val="single" w:sz="4" w:space="0" w:color="auto"/>
            </w:tcBorders>
            <w:vAlign w:val="bottom"/>
          </w:tcPr>
          <w:p w:rsidR="00366142" w:rsidRPr="001966EA" w:rsidRDefault="00366142" w:rsidP="00AC7F5B">
            <w:pPr>
              <w:ind w:right="73"/>
              <w:jc w:val="right"/>
              <w:rPr>
                <w:rFonts w:ascii="Times New Roman" w:hAnsi="Times New Roman"/>
                <w:color w:val="000000"/>
                <w:sz w:val="22"/>
                <w:szCs w:val="22"/>
                <w:lang w:val="nl-NL"/>
              </w:rPr>
            </w:pPr>
            <w:r>
              <w:rPr>
                <w:rFonts w:ascii="Times New Roman" w:hAnsi="Times New Roman"/>
                <w:color w:val="000000"/>
                <w:sz w:val="22"/>
                <w:szCs w:val="22"/>
                <w:lang w:val="nl-NL"/>
              </w:rPr>
              <w:t>-</w:t>
            </w:r>
          </w:p>
        </w:tc>
      </w:tr>
      <w:tr w:rsidR="00366142" w:rsidRPr="001966EA" w:rsidTr="00090927">
        <w:trPr>
          <w:trHeight w:val="115"/>
        </w:trPr>
        <w:tc>
          <w:tcPr>
            <w:tcW w:w="360" w:type="dxa"/>
            <w:vAlign w:val="bottom"/>
          </w:tcPr>
          <w:p w:rsidR="00366142" w:rsidRPr="001966EA" w:rsidRDefault="00366142" w:rsidP="00090927">
            <w:pPr>
              <w:ind w:left="-10" w:right="-6"/>
              <w:rPr>
                <w:rFonts w:ascii="Times New Roman" w:hAnsi="Times New Roman"/>
                <w:b/>
                <w:bCs/>
                <w:color w:val="000000"/>
                <w:sz w:val="22"/>
                <w:szCs w:val="22"/>
                <w:lang w:val="nl-NL"/>
              </w:rPr>
            </w:pPr>
          </w:p>
        </w:tc>
        <w:tc>
          <w:tcPr>
            <w:tcW w:w="4950" w:type="dxa"/>
            <w:vAlign w:val="bottom"/>
          </w:tcPr>
          <w:p w:rsidR="00366142" w:rsidRPr="001966EA" w:rsidRDefault="00366142" w:rsidP="00090927">
            <w:pPr>
              <w:ind w:left="-10" w:right="-6"/>
              <w:rPr>
                <w:rFonts w:ascii="Times New Roman" w:hAnsi="Times New Roman"/>
                <w:b/>
                <w:bCs/>
                <w:color w:val="000000"/>
                <w:sz w:val="22"/>
                <w:szCs w:val="22"/>
                <w:lang w:val="nl-NL"/>
              </w:rPr>
            </w:pPr>
            <w:r w:rsidRPr="001966EA">
              <w:rPr>
                <w:rFonts w:ascii="Times New Roman" w:hAnsi="Times New Roman"/>
                <w:b/>
                <w:bCs/>
                <w:color w:val="000000"/>
                <w:sz w:val="22"/>
                <w:szCs w:val="22"/>
                <w:lang w:val="nl-NL"/>
              </w:rPr>
              <w:t xml:space="preserve">Cộng nợ phải trả </w:t>
            </w:r>
          </w:p>
        </w:tc>
        <w:tc>
          <w:tcPr>
            <w:tcW w:w="1800" w:type="dxa"/>
            <w:tcBorders>
              <w:top w:val="single" w:sz="4" w:space="0" w:color="auto"/>
              <w:bottom w:val="double" w:sz="4" w:space="0" w:color="auto"/>
            </w:tcBorders>
            <w:vAlign w:val="bottom"/>
          </w:tcPr>
          <w:p w:rsidR="00366142" w:rsidRPr="002E7AC4" w:rsidRDefault="00366142" w:rsidP="00AC7F5B">
            <w:pPr>
              <w:ind w:right="73"/>
              <w:jc w:val="right"/>
              <w:rPr>
                <w:rFonts w:ascii="Times New Roman" w:hAnsi="Times New Roman"/>
                <w:b/>
                <w:color w:val="000000"/>
                <w:sz w:val="22"/>
                <w:szCs w:val="22"/>
                <w:lang w:val="nl-NL"/>
              </w:rPr>
            </w:pPr>
            <w:r w:rsidRPr="002E7AC4">
              <w:rPr>
                <w:rFonts w:ascii="Times New Roman" w:hAnsi="Times New Roman"/>
                <w:b/>
                <w:color w:val="000000"/>
                <w:sz w:val="22"/>
                <w:szCs w:val="22"/>
                <w:lang w:val="nl-NL"/>
              </w:rPr>
              <w:t>-</w:t>
            </w:r>
          </w:p>
        </w:tc>
        <w:tc>
          <w:tcPr>
            <w:tcW w:w="270" w:type="dxa"/>
            <w:vAlign w:val="bottom"/>
          </w:tcPr>
          <w:p w:rsidR="00366142" w:rsidRPr="002E7AC4" w:rsidRDefault="00366142" w:rsidP="00AC7F5B">
            <w:pPr>
              <w:ind w:right="13"/>
              <w:jc w:val="right"/>
              <w:rPr>
                <w:rFonts w:ascii="Times New Roman" w:hAnsi="Times New Roman"/>
                <w:b/>
                <w:color w:val="000000"/>
                <w:sz w:val="22"/>
                <w:szCs w:val="22"/>
                <w:lang w:val="nl-NL"/>
              </w:rPr>
            </w:pPr>
          </w:p>
        </w:tc>
        <w:tc>
          <w:tcPr>
            <w:tcW w:w="1886" w:type="dxa"/>
            <w:tcBorders>
              <w:top w:val="single" w:sz="4" w:space="0" w:color="auto"/>
              <w:bottom w:val="double" w:sz="4" w:space="0" w:color="auto"/>
            </w:tcBorders>
            <w:vAlign w:val="bottom"/>
          </w:tcPr>
          <w:p w:rsidR="00366142" w:rsidRPr="002E7AC4" w:rsidRDefault="00366142" w:rsidP="00AC7F5B">
            <w:pPr>
              <w:ind w:right="73"/>
              <w:jc w:val="right"/>
              <w:rPr>
                <w:rFonts w:ascii="Times New Roman" w:hAnsi="Times New Roman"/>
                <w:b/>
                <w:color w:val="000000"/>
                <w:sz w:val="22"/>
                <w:szCs w:val="22"/>
                <w:lang w:val="nl-NL"/>
              </w:rPr>
            </w:pPr>
            <w:r w:rsidRPr="002E7AC4">
              <w:rPr>
                <w:rFonts w:ascii="Times New Roman" w:hAnsi="Times New Roman"/>
                <w:b/>
                <w:color w:val="000000"/>
                <w:sz w:val="22"/>
                <w:szCs w:val="22"/>
                <w:lang w:val="nl-NL"/>
              </w:rPr>
              <w:t>-</w:t>
            </w:r>
          </w:p>
        </w:tc>
      </w:tr>
    </w:tbl>
    <w:p w:rsidR="00366142" w:rsidRPr="001966EA" w:rsidRDefault="00366142" w:rsidP="00AC7F5B">
      <w:pPr>
        <w:tabs>
          <w:tab w:val="left" w:pos="360"/>
          <w:tab w:val="right" w:pos="9184"/>
        </w:tabs>
        <w:spacing w:before="120" w:after="120"/>
        <w:ind w:left="446"/>
        <w:rPr>
          <w:rFonts w:ascii="Times New Roman" w:hAnsi="Times New Roman"/>
          <w:b/>
          <w:i/>
          <w:color w:val="000000"/>
          <w:sz w:val="22"/>
          <w:szCs w:val="22"/>
          <w:lang w:val="nl-NL"/>
        </w:rPr>
      </w:pPr>
      <w:r w:rsidRPr="001966EA">
        <w:rPr>
          <w:rFonts w:ascii="Times New Roman" w:hAnsi="Times New Roman"/>
          <w:b/>
          <w:i/>
          <w:color w:val="000000"/>
          <w:sz w:val="22"/>
          <w:szCs w:val="22"/>
          <w:lang w:val="nl-NL"/>
        </w:rPr>
        <w:t xml:space="preserve">Thu nhập của </w:t>
      </w:r>
      <w:r w:rsidRPr="001966EA">
        <w:rPr>
          <w:rFonts w:ascii="Times New Roman" w:hAnsi="Times New Roman"/>
          <w:b/>
          <w:i/>
          <w:sz w:val="22"/>
          <w:szCs w:val="22"/>
          <w:lang w:val="nl-NL"/>
        </w:rPr>
        <w:t>các thành viên quản lý chủ chốt</w:t>
      </w:r>
    </w:p>
    <w:p w:rsidR="00366142" w:rsidRPr="001966EA" w:rsidRDefault="00366142" w:rsidP="00366142">
      <w:pPr>
        <w:tabs>
          <w:tab w:val="left" w:pos="360"/>
          <w:tab w:val="right" w:pos="9184"/>
        </w:tabs>
        <w:spacing w:before="120" w:after="120"/>
        <w:ind w:left="450"/>
        <w:rPr>
          <w:rFonts w:ascii="Times New Roman" w:hAnsi="Times New Roman"/>
          <w:color w:val="000000"/>
          <w:sz w:val="22"/>
          <w:szCs w:val="22"/>
          <w:lang w:val="nl-NL"/>
        </w:rPr>
      </w:pPr>
      <w:r w:rsidRPr="001966EA">
        <w:rPr>
          <w:rFonts w:ascii="Times New Roman" w:hAnsi="Times New Roman"/>
          <w:color w:val="000000"/>
          <w:sz w:val="22"/>
          <w:szCs w:val="22"/>
          <w:lang w:val="nl-NL"/>
        </w:rPr>
        <w:t xml:space="preserve">Thu nhập của </w:t>
      </w:r>
      <w:r w:rsidRPr="001966EA">
        <w:rPr>
          <w:rFonts w:ascii="Times New Roman" w:hAnsi="Times New Roman"/>
          <w:sz w:val="22"/>
          <w:szCs w:val="22"/>
          <w:lang w:val="nl-NL"/>
        </w:rPr>
        <w:t xml:space="preserve">các thành viên quản lý chủ chốt Công ty trong </w:t>
      </w:r>
      <w:r w:rsidR="000F2514">
        <w:rPr>
          <w:rFonts w:ascii="Times New Roman" w:hAnsi="Times New Roman"/>
          <w:sz w:val="22"/>
          <w:szCs w:val="22"/>
          <w:highlight w:val="cyan"/>
          <w:lang w:val="nl-NL"/>
        </w:rPr>
        <w:t>năm</w:t>
      </w:r>
      <w:r w:rsidRPr="001966EA">
        <w:rPr>
          <w:rFonts w:ascii="Times New Roman" w:hAnsi="Times New Roman"/>
          <w:sz w:val="22"/>
          <w:szCs w:val="22"/>
          <w:lang w:val="nl-NL"/>
        </w:rPr>
        <w:t xml:space="preserve"> như sau:</w:t>
      </w:r>
    </w:p>
    <w:tbl>
      <w:tblPr>
        <w:tblW w:w="9264" w:type="dxa"/>
        <w:tblInd w:w="90" w:type="dxa"/>
        <w:tblCellMar>
          <w:left w:w="0" w:type="dxa"/>
          <w:right w:w="0" w:type="dxa"/>
        </w:tblCellMar>
        <w:tblLook w:val="0000" w:firstRow="0" w:lastRow="0" w:firstColumn="0" w:lastColumn="0" w:noHBand="0" w:noVBand="0"/>
      </w:tblPr>
      <w:tblGrid>
        <w:gridCol w:w="360"/>
        <w:gridCol w:w="4950"/>
        <w:gridCol w:w="1800"/>
        <w:gridCol w:w="270"/>
        <w:gridCol w:w="1884"/>
      </w:tblGrid>
      <w:tr w:rsidR="004764EE" w:rsidRPr="001966EA" w:rsidTr="00273832">
        <w:trPr>
          <w:trHeight w:val="43"/>
          <w:tblHeader/>
        </w:trPr>
        <w:tc>
          <w:tcPr>
            <w:tcW w:w="360" w:type="dxa"/>
            <w:tcBorders>
              <w:top w:val="nil"/>
              <w:left w:val="nil"/>
              <w:bottom w:val="nil"/>
              <w:right w:val="nil"/>
            </w:tcBorders>
          </w:tcPr>
          <w:p w:rsidR="004764EE" w:rsidRPr="001966EA" w:rsidRDefault="004764EE" w:rsidP="00A04A18">
            <w:pPr>
              <w:rPr>
                <w:rFonts w:ascii="Times New Roman" w:hAnsi="Times New Roman"/>
                <w:color w:val="000000"/>
                <w:sz w:val="22"/>
                <w:szCs w:val="22"/>
                <w:lang w:val="nl-NL"/>
              </w:rPr>
            </w:pPr>
          </w:p>
        </w:tc>
        <w:tc>
          <w:tcPr>
            <w:tcW w:w="4950" w:type="dxa"/>
            <w:tcBorders>
              <w:top w:val="nil"/>
              <w:left w:val="nil"/>
              <w:bottom w:val="nil"/>
              <w:right w:val="nil"/>
            </w:tcBorders>
            <w:tcMar>
              <w:top w:w="17" w:type="dxa"/>
              <w:left w:w="17" w:type="dxa"/>
              <w:bottom w:w="0" w:type="dxa"/>
              <w:right w:w="17" w:type="dxa"/>
            </w:tcMar>
            <w:vAlign w:val="center"/>
          </w:tcPr>
          <w:p w:rsidR="004764EE" w:rsidRPr="001966EA" w:rsidRDefault="004764EE" w:rsidP="00A04A18">
            <w:pPr>
              <w:rPr>
                <w:rFonts w:ascii="Times New Roman" w:hAnsi="Times New Roman"/>
                <w:color w:val="000000"/>
                <w:sz w:val="22"/>
                <w:szCs w:val="22"/>
                <w:lang w:val="nl-NL"/>
              </w:rPr>
            </w:pPr>
          </w:p>
        </w:tc>
        <w:tc>
          <w:tcPr>
            <w:tcW w:w="1800" w:type="dxa"/>
            <w:tcBorders>
              <w:left w:val="nil"/>
              <w:bottom w:val="single" w:sz="4" w:space="0" w:color="auto"/>
              <w:right w:val="nil"/>
            </w:tcBorders>
            <w:tcMar>
              <w:top w:w="17" w:type="dxa"/>
              <w:left w:w="17" w:type="dxa"/>
              <w:bottom w:w="0" w:type="dxa"/>
              <w:right w:w="17" w:type="dxa"/>
            </w:tcMar>
            <w:vAlign w:val="bottom"/>
          </w:tcPr>
          <w:p w:rsidR="004764EE" w:rsidRPr="00273832" w:rsidRDefault="004764EE" w:rsidP="001A2A63">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70" w:type="dxa"/>
            <w:tcBorders>
              <w:left w:val="nil"/>
              <w:bottom w:val="nil"/>
              <w:right w:val="nil"/>
            </w:tcBorders>
            <w:tcMar>
              <w:top w:w="17" w:type="dxa"/>
              <w:left w:w="17" w:type="dxa"/>
              <w:bottom w:w="0" w:type="dxa"/>
              <w:right w:w="17" w:type="dxa"/>
            </w:tcMar>
            <w:vAlign w:val="bottom"/>
          </w:tcPr>
          <w:p w:rsidR="004764EE" w:rsidRPr="00273832" w:rsidRDefault="004764EE" w:rsidP="001A2A63">
            <w:pPr>
              <w:jc w:val="right"/>
              <w:rPr>
                <w:rFonts w:ascii="Times New Roman" w:hAnsi="Times New Roman"/>
                <w:sz w:val="22"/>
                <w:szCs w:val="22"/>
              </w:rPr>
            </w:pPr>
          </w:p>
        </w:tc>
        <w:tc>
          <w:tcPr>
            <w:tcW w:w="1884" w:type="dxa"/>
            <w:tcBorders>
              <w:left w:val="nil"/>
              <w:bottom w:val="single" w:sz="4" w:space="0" w:color="auto"/>
              <w:right w:val="nil"/>
            </w:tcBorders>
            <w:tcMar>
              <w:top w:w="17" w:type="dxa"/>
              <w:left w:w="17" w:type="dxa"/>
              <w:bottom w:w="0" w:type="dxa"/>
              <w:right w:w="17" w:type="dxa"/>
            </w:tcMar>
            <w:vAlign w:val="bottom"/>
          </w:tcPr>
          <w:p w:rsidR="004764EE" w:rsidRPr="00273832" w:rsidRDefault="004764EE" w:rsidP="001A2A63">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1966EA" w:rsidTr="00090927">
        <w:trPr>
          <w:trHeight w:val="87"/>
        </w:trPr>
        <w:tc>
          <w:tcPr>
            <w:tcW w:w="360" w:type="dxa"/>
            <w:tcBorders>
              <w:top w:val="nil"/>
              <w:left w:val="nil"/>
              <w:bottom w:val="nil"/>
              <w:right w:val="nil"/>
            </w:tcBorders>
          </w:tcPr>
          <w:p w:rsidR="00366142" w:rsidRPr="001966EA" w:rsidRDefault="00366142" w:rsidP="00A04A18">
            <w:pPr>
              <w:rPr>
                <w:rFonts w:ascii="Times New Roman" w:hAnsi="Times New Roman"/>
                <w:color w:val="000000"/>
                <w:sz w:val="22"/>
                <w:szCs w:val="22"/>
              </w:rPr>
            </w:pPr>
          </w:p>
        </w:tc>
        <w:tc>
          <w:tcPr>
            <w:tcW w:w="4950" w:type="dxa"/>
            <w:tcBorders>
              <w:top w:val="nil"/>
              <w:left w:val="nil"/>
              <w:bottom w:val="nil"/>
              <w:right w:val="nil"/>
            </w:tcBorders>
            <w:tcMar>
              <w:top w:w="17" w:type="dxa"/>
              <w:left w:w="17" w:type="dxa"/>
              <w:bottom w:w="0" w:type="dxa"/>
              <w:right w:w="17" w:type="dxa"/>
            </w:tcMar>
            <w:vAlign w:val="center"/>
          </w:tcPr>
          <w:p w:rsidR="00366142" w:rsidRPr="001966EA" w:rsidRDefault="00366142" w:rsidP="00A04A18">
            <w:pPr>
              <w:rPr>
                <w:rFonts w:ascii="Times New Roman" w:hAnsi="Times New Roman"/>
                <w:color w:val="000000"/>
                <w:sz w:val="22"/>
                <w:szCs w:val="22"/>
              </w:rPr>
            </w:pPr>
            <w:r w:rsidRPr="001966EA">
              <w:rPr>
                <w:rFonts w:ascii="Times New Roman" w:hAnsi="Times New Roman"/>
                <w:color w:val="000000"/>
                <w:sz w:val="22"/>
                <w:szCs w:val="22"/>
              </w:rPr>
              <w:t>Tiền lương</w:t>
            </w:r>
          </w:p>
        </w:tc>
        <w:tc>
          <w:tcPr>
            <w:tcW w:w="1800" w:type="dxa"/>
            <w:tcBorders>
              <w:top w:val="nil"/>
              <w:left w:val="nil"/>
              <w:bottom w:val="nil"/>
              <w:right w:val="nil"/>
            </w:tcBorders>
            <w:tcMar>
              <w:top w:w="17" w:type="dxa"/>
              <w:left w:w="17" w:type="dxa"/>
              <w:bottom w:w="0" w:type="dxa"/>
              <w:right w:w="17" w:type="dxa"/>
            </w:tcMar>
            <w:vAlign w:val="bottom"/>
          </w:tcPr>
          <w:p w:rsidR="00366142" w:rsidRPr="001966EA" w:rsidRDefault="00366142" w:rsidP="00090927">
            <w:pPr>
              <w:ind w:right="67"/>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70" w:type="dxa"/>
            <w:tcBorders>
              <w:top w:val="nil"/>
              <w:left w:val="nil"/>
              <w:bottom w:val="nil"/>
              <w:right w:val="nil"/>
            </w:tcBorders>
            <w:tcMar>
              <w:top w:w="17" w:type="dxa"/>
              <w:left w:w="17" w:type="dxa"/>
              <w:bottom w:w="0" w:type="dxa"/>
              <w:right w:w="17" w:type="dxa"/>
            </w:tcMar>
            <w:vAlign w:val="bottom"/>
          </w:tcPr>
          <w:p w:rsidR="00366142" w:rsidRPr="001966EA" w:rsidRDefault="00366142" w:rsidP="00090927">
            <w:pPr>
              <w:ind w:right="13"/>
              <w:jc w:val="right"/>
              <w:rPr>
                <w:rFonts w:ascii="Times New Roman" w:hAnsi="Times New Roman"/>
                <w:color w:val="000000"/>
                <w:sz w:val="22"/>
                <w:szCs w:val="22"/>
                <w:lang w:val="nl-NL"/>
              </w:rPr>
            </w:pPr>
          </w:p>
        </w:tc>
        <w:tc>
          <w:tcPr>
            <w:tcW w:w="1884" w:type="dxa"/>
            <w:tcBorders>
              <w:top w:val="nil"/>
              <w:left w:val="nil"/>
              <w:bottom w:val="nil"/>
              <w:right w:val="nil"/>
            </w:tcBorders>
            <w:tcMar>
              <w:top w:w="17" w:type="dxa"/>
              <w:left w:w="17" w:type="dxa"/>
              <w:bottom w:w="0" w:type="dxa"/>
              <w:right w:w="17" w:type="dxa"/>
            </w:tcMar>
            <w:vAlign w:val="bottom"/>
          </w:tcPr>
          <w:p w:rsidR="00366142" w:rsidRPr="001966EA" w:rsidRDefault="00366142" w:rsidP="00090927">
            <w:pPr>
              <w:ind w:right="67"/>
              <w:jc w:val="right"/>
              <w:rPr>
                <w:rFonts w:ascii="Times New Roman" w:hAnsi="Times New Roman"/>
                <w:color w:val="000000"/>
                <w:sz w:val="22"/>
                <w:szCs w:val="22"/>
                <w:lang w:val="nl-NL"/>
              </w:rPr>
            </w:pPr>
            <w:r>
              <w:rPr>
                <w:rFonts w:ascii="Times New Roman" w:hAnsi="Times New Roman"/>
                <w:color w:val="000000"/>
                <w:sz w:val="22"/>
                <w:szCs w:val="22"/>
                <w:lang w:val="nl-NL"/>
              </w:rPr>
              <w:t>-</w:t>
            </w:r>
          </w:p>
        </w:tc>
      </w:tr>
      <w:tr w:rsidR="00366142" w:rsidRPr="001966EA" w:rsidTr="00090927">
        <w:trPr>
          <w:trHeight w:val="75"/>
        </w:trPr>
        <w:tc>
          <w:tcPr>
            <w:tcW w:w="360" w:type="dxa"/>
            <w:tcBorders>
              <w:top w:val="nil"/>
              <w:left w:val="nil"/>
              <w:bottom w:val="nil"/>
              <w:right w:val="nil"/>
            </w:tcBorders>
          </w:tcPr>
          <w:p w:rsidR="00366142" w:rsidRPr="001966EA" w:rsidRDefault="00366142" w:rsidP="00A04A18">
            <w:pPr>
              <w:rPr>
                <w:rFonts w:ascii="Times New Roman" w:hAnsi="Times New Roman"/>
                <w:color w:val="000000"/>
                <w:sz w:val="22"/>
                <w:szCs w:val="22"/>
              </w:rPr>
            </w:pPr>
          </w:p>
        </w:tc>
        <w:tc>
          <w:tcPr>
            <w:tcW w:w="4950" w:type="dxa"/>
            <w:tcBorders>
              <w:top w:val="nil"/>
              <w:left w:val="nil"/>
              <w:bottom w:val="nil"/>
              <w:right w:val="nil"/>
            </w:tcBorders>
            <w:tcMar>
              <w:top w:w="17" w:type="dxa"/>
              <w:left w:w="17" w:type="dxa"/>
              <w:bottom w:w="0" w:type="dxa"/>
              <w:right w:w="17" w:type="dxa"/>
            </w:tcMar>
            <w:vAlign w:val="center"/>
          </w:tcPr>
          <w:p w:rsidR="00366142" w:rsidRPr="001966EA" w:rsidRDefault="00366142" w:rsidP="00A04A18">
            <w:pPr>
              <w:rPr>
                <w:rFonts w:ascii="Times New Roman" w:hAnsi="Times New Roman"/>
                <w:color w:val="000000"/>
                <w:sz w:val="22"/>
                <w:szCs w:val="22"/>
              </w:rPr>
            </w:pPr>
            <w:r w:rsidRPr="001966EA">
              <w:rPr>
                <w:rFonts w:ascii="Times New Roman" w:hAnsi="Times New Roman"/>
                <w:color w:val="000000"/>
                <w:sz w:val="22"/>
                <w:szCs w:val="22"/>
              </w:rPr>
              <w:t>Phụ cấp</w:t>
            </w:r>
          </w:p>
        </w:tc>
        <w:tc>
          <w:tcPr>
            <w:tcW w:w="1800" w:type="dxa"/>
            <w:tcBorders>
              <w:top w:val="nil"/>
              <w:left w:val="nil"/>
              <w:bottom w:val="nil"/>
              <w:right w:val="nil"/>
            </w:tcBorders>
            <w:tcMar>
              <w:top w:w="17" w:type="dxa"/>
              <w:left w:w="17" w:type="dxa"/>
              <w:bottom w:w="0" w:type="dxa"/>
              <w:right w:w="17" w:type="dxa"/>
            </w:tcMar>
            <w:vAlign w:val="bottom"/>
          </w:tcPr>
          <w:p w:rsidR="00366142" w:rsidRPr="001966EA" w:rsidRDefault="00366142" w:rsidP="00090927">
            <w:pPr>
              <w:ind w:right="67"/>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70" w:type="dxa"/>
            <w:tcBorders>
              <w:top w:val="nil"/>
              <w:left w:val="nil"/>
              <w:bottom w:val="nil"/>
              <w:right w:val="nil"/>
            </w:tcBorders>
            <w:tcMar>
              <w:top w:w="17" w:type="dxa"/>
              <w:left w:w="17" w:type="dxa"/>
              <w:bottom w:w="0" w:type="dxa"/>
              <w:right w:w="17" w:type="dxa"/>
            </w:tcMar>
            <w:vAlign w:val="bottom"/>
          </w:tcPr>
          <w:p w:rsidR="00366142" w:rsidRPr="001966EA" w:rsidRDefault="00366142" w:rsidP="00090927">
            <w:pPr>
              <w:ind w:right="13"/>
              <w:jc w:val="right"/>
              <w:rPr>
                <w:rFonts w:ascii="Times New Roman" w:hAnsi="Times New Roman"/>
                <w:color w:val="000000"/>
                <w:sz w:val="22"/>
                <w:szCs w:val="22"/>
                <w:lang w:val="nl-NL"/>
              </w:rPr>
            </w:pPr>
          </w:p>
        </w:tc>
        <w:tc>
          <w:tcPr>
            <w:tcW w:w="1884" w:type="dxa"/>
            <w:tcBorders>
              <w:top w:val="nil"/>
              <w:left w:val="nil"/>
              <w:bottom w:val="nil"/>
              <w:right w:val="nil"/>
            </w:tcBorders>
            <w:tcMar>
              <w:top w:w="17" w:type="dxa"/>
              <w:left w:w="17" w:type="dxa"/>
              <w:bottom w:w="0" w:type="dxa"/>
              <w:right w:w="17" w:type="dxa"/>
            </w:tcMar>
            <w:vAlign w:val="bottom"/>
          </w:tcPr>
          <w:p w:rsidR="00366142" w:rsidRPr="001966EA" w:rsidRDefault="00366142" w:rsidP="00090927">
            <w:pPr>
              <w:ind w:right="67"/>
              <w:jc w:val="right"/>
              <w:rPr>
                <w:rFonts w:ascii="Times New Roman" w:hAnsi="Times New Roman"/>
                <w:color w:val="000000"/>
                <w:sz w:val="22"/>
                <w:szCs w:val="22"/>
                <w:lang w:val="nl-NL"/>
              </w:rPr>
            </w:pPr>
            <w:r>
              <w:rPr>
                <w:rFonts w:ascii="Times New Roman" w:hAnsi="Times New Roman"/>
                <w:color w:val="000000"/>
                <w:sz w:val="22"/>
                <w:szCs w:val="22"/>
                <w:lang w:val="nl-NL"/>
              </w:rPr>
              <w:t>-</w:t>
            </w:r>
          </w:p>
        </w:tc>
      </w:tr>
      <w:tr w:rsidR="00366142" w:rsidRPr="001966EA" w:rsidTr="00090927">
        <w:trPr>
          <w:trHeight w:val="75"/>
        </w:trPr>
        <w:tc>
          <w:tcPr>
            <w:tcW w:w="360" w:type="dxa"/>
            <w:tcBorders>
              <w:top w:val="nil"/>
              <w:left w:val="nil"/>
              <w:bottom w:val="nil"/>
              <w:right w:val="nil"/>
            </w:tcBorders>
          </w:tcPr>
          <w:p w:rsidR="00366142" w:rsidRPr="001966EA" w:rsidRDefault="00366142" w:rsidP="00A04A18">
            <w:pPr>
              <w:rPr>
                <w:rFonts w:ascii="Times New Roman" w:hAnsi="Times New Roman"/>
                <w:color w:val="000000"/>
                <w:sz w:val="22"/>
                <w:szCs w:val="22"/>
              </w:rPr>
            </w:pPr>
          </w:p>
        </w:tc>
        <w:tc>
          <w:tcPr>
            <w:tcW w:w="4950" w:type="dxa"/>
            <w:tcBorders>
              <w:top w:val="nil"/>
              <w:left w:val="nil"/>
              <w:bottom w:val="nil"/>
              <w:right w:val="nil"/>
            </w:tcBorders>
            <w:tcMar>
              <w:top w:w="17" w:type="dxa"/>
              <w:left w:w="17" w:type="dxa"/>
              <w:bottom w:w="0" w:type="dxa"/>
              <w:right w:w="17" w:type="dxa"/>
            </w:tcMar>
            <w:vAlign w:val="center"/>
          </w:tcPr>
          <w:p w:rsidR="00366142" w:rsidRPr="001966EA" w:rsidRDefault="00366142" w:rsidP="00A04A18">
            <w:pPr>
              <w:rPr>
                <w:rFonts w:ascii="Times New Roman" w:hAnsi="Times New Roman"/>
                <w:color w:val="000000"/>
                <w:sz w:val="22"/>
                <w:szCs w:val="22"/>
              </w:rPr>
            </w:pPr>
            <w:r w:rsidRPr="001966EA">
              <w:rPr>
                <w:rFonts w:ascii="Times New Roman" w:hAnsi="Times New Roman"/>
                <w:color w:val="000000"/>
                <w:sz w:val="22"/>
                <w:szCs w:val="22"/>
              </w:rPr>
              <w:t>Tiền thưởng</w:t>
            </w:r>
          </w:p>
        </w:tc>
        <w:tc>
          <w:tcPr>
            <w:tcW w:w="1800" w:type="dxa"/>
            <w:tcBorders>
              <w:top w:val="nil"/>
              <w:left w:val="nil"/>
              <w:bottom w:val="nil"/>
              <w:right w:val="nil"/>
            </w:tcBorders>
            <w:tcMar>
              <w:top w:w="17" w:type="dxa"/>
              <w:left w:w="17" w:type="dxa"/>
              <w:bottom w:w="0" w:type="dxa"/>
              <w:right w:w="17" w:type="dxa"/>
            </w:tcMar>
            <w:vAlign w:val="bottom"/>
          </w:tcPr>
          <w:p w:rsidR="00366142" w:rsidRPr="001966EA" w:rsidRDefault="00366142" w:rsidP="00090927">
            <w:pPr>
              <w:ind w:right="67"/>
              <w:jc w:val="right"/>
              <w:rPr>
                <w:rFonts w:ascii="Times New Roman" w:hAnsi="Times New Roman"/>
                <w:color w:val="000000"/>
                <w:sz w:val="22"/>
                <w:szCs w:val="22"/>
                <w:lang w:val="nl-NL"/>
              </w:rPr>
            </w:pPr>
            <w:r>
              <w:rPr>
                <w:rFonts w:ascii="Times New Roman" w:hAnsi="Times New Roman"/>
                <w:color w:val="000000"/>
                <w:sz w:val="22"/>
                <w:szCs w:val="22"/>
                <w:lang w:val="nl-NL"/>
              </w:rPr>
              <w:t>-</w:t>
            </w:r>
          </w:p>
        </w:tc>
        <w:tc>
          <w:tcPr>
            <w:tcW w:w="270" w:type="dxa"/>
            <w:tcBorders>
              <w:top w:val="nil"/>
              <w:left w:val="nil"/>
              <w:bottom w:val="nil"/>
              <w:right w:val="nil"/>
            </w:tcBorders>
            <w:tcMar>
              <w:top w:w="17" w:type="dxa"/>
              <w:left w:w="17" w:type="dxa"/>
              <w:bottom w:w="0" w:type="dxa"/>
              <w:right w:w="17" w:type="dxa"/>
            </w:tcMar>
            <w:vAlign w:val="bottom"/>
          </w:tcPr>
          <w:p w:rsidR="00366142" w:rsidRPr="001966EA" w:rsidRDefault="00366142" w:rsidP="00090927">
            <w:pPr>
              <w:ind w:right="13"/>
              <w:jc w:val="right"/>
              <w:rPr>
                <w:rFonts w:ascii="Times New Roman" w:hAnsi="Times New Roman"/>
                <w:color w:val="000000"/>
                <w:sz w:val="22"/>
                <w:szCs w:val="22"/>
                <w:lang w:val="nl-NL"/>
              </w:rPr>
            </w:pPr>
          </w:p>
        </w:tc>
        <w:tc>
          <w:tcPr>
            <w:tcW w:w="1884" w:type="dxa"/>
            <w:tcBorders>
              <w:top w:val="nil"/>
              <w:left w:val="nil"/>
              <w:bottom w:val="nil"/>
              <w:right w:val="nil"/>
            </w:tcBorders>
            <w:tcMar>
              <w:top w:w="17" w:type="dxa"/>
              <w:left w:w="17" w:type="dxa"/>
              <w:bottom w:w="0" w:type="dxa"/>
              <w:right w:w="17" w:type="dxa"/>
            </w:tcMar>
            <w:vAlign w:val="bottom"/>
          </w:tcPr>
          <w:p w:rsidR="00366142" w:rsidRPr="001966EA" w:rsidRDefault="00366142" w:rsidP="00090927">
            <w:pPr>
              <w:ind w:right="67"/>
              <w:jc w:val="right"/>
              <w:rPr>
                <w:rFonts w:ascii="Times New Roman" w:hAnsi="Times New Roman"/>
                <w:color w:val="000000"/>
                <w:sz w:val="22"/>
                <w:szCs w:val="22"/>
                <w:lang w:val="nl-NL"/>
              </w:rPr>
            </w:pPr>
            <w:r>
              <w:rPr>
                <w:rFonts w:ascii="Times New Roman" w:hAnsi="Times New Roman"/>
                <w:color w:val="000000"/>
                <w:sz w:val="22"/>
                <w:szCs w:val="22"/>
                <w:lang w:val="nl-NL"/>
              </w:rPr>
              <w:t>-</w:t>
            </w:r>
          </w:p>
        </w:tc>
      </w:tr>
      <w:tr w:rsidR="00366142" w:rsidRPr="001966EA" w:rsidTr="00090927">
        <w:trPr>
          <w:trHeight w:val="41"/>
        </w:trPr>
        <w:tc>
          <w:tcPr>
            <w:tcW w:w="360" w:type="dxa"/>
            <w:tcBorders>
              <w:top w:val="nil"/>
              <w:left w:val="nil"/>
              <w:bottom w:val="nil"/>
              <w:right w:val="nil"/>
            </w:tcBorders>
          </w:tcPr>
          <w:p w:rsidR="00366142" w:rsidRPr="001966EA" w:rsidRDefault="00366142" w:rsidP="00A04A18">
            <w:pPr>
              <w:rPr>
                <w:rFonts w:ascii="Times New Roman" w:hAnsi="Times New Roman"/>
                <w:b/>
                <w:bCs/>
                <w:color w:val="000000"/>
                <w:sz w:val="22"/>
                <w:szCs w:val="22"/>
              </w:rPr>
            </w:pPr>
          </w:p>
        </w:tc>
        <w:tc>
          <w:tcPr>
            <w:tcW w:w="4950" w:type="dxa"/>
            <w:tcBorders>
              <w:top w:val="nil"/>
              <w:left w:val="nil"/>
              <w:bottom w:val="nil"/>
              <w:right w:val="nil"/>
            </w:tcBorders>
            <w:tcMar>
              <w:top w:w="17" w:type="dxa"/>
              <w:left w:w="17" w:type="dxa"/>
              <w:bottom w:w="0" w:type="dxa"/>
              <w:right w:w="17" w:type="dxa"/>
            </w:tcMar>
            <w:vAlign w:val="center"/>
          </w:tcPr>
          <w:p w:rsidR="00366142" w:rsidRPr="001966EA" w:rsidRDefault="00366142" w:rsidP="00A04A18">
            <w:pPr>
              <w:rPr>
                <w:rFonts w:ascii="Times New Roman" w:hAnsi="Times New Roman"/>
                <w:b/>
                <w:bCs/>
                <w:color w:val="000000"/>
                <w:sz w:val="22"/>
                <w:szCs w:val="22"/>
              </w:rPr>
            </w:pPr>
            <w:r w:rsidRPr="001966EA">
              <w:rPr>
                <w:rFonts w:ascii="Times New Roman" w:hAnsi="Times New Roman"/>
                <w:b/>
                <w:bCs/>
                <w:color w:val="000000"/>
                <w:sz w:val="22"/>
                <w:szCs w:val="22"/>
              </w:rPr>
              <w:t>Cộng</w:t>
            </w:r>
          </w:p>
        </w:tc>
        <w:tc>
          <w:tcPr>
            <w:tcW w:w="1800" w:type="dxa"/>
            <w:tcBorders>
              <w:top w:val="single" w:sz="4" w:space="0" w:color="auto"/>
              <w:left w:val="nil"/>
              <w:bottom w:val="double" w:sz="6" w:space="0" w:color="auto"/>
              <w:right w:val="nil"/>
            </w:tcBorders>
            <w:tcMar>
              <w:top w:w="17" w:type="dxa"/>
              <w:left w:w="17" w:type="dxa"/>
              <w:bottom w:w="0" w:type="dxa"/>
              <w:right w:w="17" w:type="dxa"/>
            </w:tcMar>
            <w:vAlign w:val="bottom"/>
          </w:tcPr>
          <w:p w:rsidR="00366142" w:rsidRPr="002E7AC4" w:rsidRDefault="00366142" w:rsidP="00090927">
            <w:pPr>
              <w:ind w:right="67"/>
              <w:jc w:val="right"/>
              <w:rPr>
                <w:rFonts w:ascii="Times New Roman" w:hAnsi="Times New Roman"/>
                <w:b/>
                <w:color w:val="000000"/>
                <w:sz w:val="22"/>
                <w:szCs w:val="22"/>
                <w:lang w:val="nl-NL"/>
              </w:rPr>
            </w:pPr>
            <w:r w:rsidRPr="002E7AC4">
              <w:rPr>
                <w:rFonts w:ascii="Times New Roman" w:hAnsi="Times New Roman"/>
                <w:b/>
                <w:color w:val="000000"/>
                <w:sz w:val="22"/>
                <w:szCs w:val="22"/>
                <w:lang w:val="nl-NL"/>
              </w:rPr>
              <w:t>-</w:t>
            </w:r>
          </w:p>
        </w:tc>
        <w:tc>
          <w:tcPr>
            <w:tcW w:w="270" w:type="dxa"/>
            <w:tcBorders>
              <w:top w:val="nil"/>
              <w:left w:val="nil"/>
              <w:bottom w:val="nil"/>
              <w:right w:val="nil"/>
            </w:tcBorders>
            <w:tcMar>
              <w:top w:w="17" w:type="dxa"/>
              <w:left w:w="17" w:type="dxa"/>
              <w:bottom w:w="0" w:type="dxa"/>
              <w:right w:w="17" w:type="dxa"/>
            </w:tcMar>
            <w:vAlign w:val="bottom"/>
          </w:tcPr>
          <w:p w:rsidR="00366142" w:rsidRPr="002E7AC4" w:rsidRDefault="00366142" w:rsidP="00090927">
            <w:pPr>
              <w:ind w:right="13"/>
              <w:jc w:val="right"/>
              <w:rPr>
                <w:rFonts w:ascii="Times New Roman" w:hAnsi="Times New Roman"/>
                <w:b/>
                <w:color w:val="000000"/>
                <w:sz w:val="22"/>
                <w:szCs w:val="22"/>
                <w:lang w:val="nl-NL"/>
              </w:rPr>
            </w:pPr>
          </w:p>
        </w:tc>
        <w:tc>
          <w:tcPr>
            <w:tcW w:w="1884" w:type="dxa"/>
            <w:tcBorders>
              <w:top w:val="single" w:sz="4" w:space="0" w:color="auto"/>
              <w:left w:val="nil"/>
              <w:bottom w:val="double" w:sz="6" w:space="0" w:color="auto"/>
              <w:right w:val="nil"/>
            </w:tcBorders>
            <w:tcMar>
              <w:top w:w="17" w:type="dxa"/>
              <w:left w:w="17" w:type="dxa"/>
              <w:bottom w:w="0" w:type="dxa"/>
              <w:right w:w="17" w:type="dxa"/>
            </w:tcMar>
            <w:vAlign w:val="bottom"/>
          </w:tcPr>
          <w:p w:rsidR="00366142" w:rsidRPr="002E7AC4" w:rsidRDefault="00366142" w:rsidP="00090927">
            <w:pPr>
              <w:ind w:right="67"/>
              <w:jc w:val="right"/>
              <w:rPr>
                <w:rFonts w:ascii="Times New Roman" w:hAnsi="Times New Roman"/>
                <w:b/>
                <w:color w:val="000000"/>
                <w:sz w:val="22"/>
                <w:szCs w:val="22"/>
                <w:lang w:val="nl-NL"/>
              </w:rPr>
            </w:pPr>
            <w:r w:rsidRPr="002E7AC4">
              <w:rPr>
                <w:rFonts w:ascii="Times New Roman" w:hAnsi="Times New Roman"/>
                <w:b/>
                <w:color w:val="000000"/>
                <w:sz w:val="22"/>
                <w:szCs w:val="22"/>
                <w:lang w:val="nl-NL"/>
              </w:rPr>
              <w:t>-</w:t>
            </w:r>
          </w:p>
        </w:tc>
      </w:tr>
    </w:tbl>
    <w:p w:rsidR="00366142" w:rsidRPr="001966EA" w:rsidRDefault="00366142" w:rsidP="00366142">
      <w:pPr>
        <w:numPr>
          <w:ilvl w:val="1"/>
          <w:numId w:val="5"/>
        </w:numPr>
        <w:tabs>
          <w:tab w:val="num" w:pos="546"/>
        </w:tabs>
        <w:spacing w:before="240"/>
        <w:ind w:left="475"/>
        <w:jc w:val="both"/>
        <w:rPr>
          <w:rFonts w:ascii="Times New Roman" w:hAnsi="Times New Roman"/>
          <w:b/>
          <w:bCs/>
          <w:color w:val="000000"/>
          <w:sz w:val="22"/>
          <w:szCs w:val="22"/>
          <w:lang w:val="nl-NL"/>
        </w:rPr>
      </w:pPr>
      <w:r>
        <w:rPr>
          <w:rFonts w:ascii="Times New Roman" w:hAnsi="Times New Roman"/>
          <w:b/>
          <w:bCs/>
          <w:color w:val="000000"/>
          <w:sz w:val="22"/>
          <w:szCs w:val="22"/>
          <w:lang w:val="nl-NL"/>
        </w:rPr>
        <w:t>Báo cáo theo bộ phận</w:t>
      </w:r>
    </w:p>
    <w:p w:rsidR="00366142" w:rsidRDefault="00366142" w:rsidP="00366142">
      <w:pPr>
        <w:tabs>
          <w:tab w:val="left" w:pos="360"/>
          <w:tab w:val="right" w:pos="9184"/>
        </w:tabs>
        <w:spacing w:before="120" w:after="120"/>
        <w:ind w:left="446"/>
        <w:jc w:val="both"/>
        <w:rPr>
          <w:rFonts w:ascii="Times New Roman" w:eastAsia="MS Mincho" w:hAnsi="Times New Roman"/>
          <w:sz w:val="22"/>
          <w:szCs w:val="22"/>
          <w:lang w:val="nl-NL"/>
        </w:rPr>
      </w:pPr>
      <w:r>
        <w:rPr>
          <w:rFonts w:ascii="Times New Roman" w:eastAsia="MS Mincho" w:hAnsi="Times New Roman"/>
          <w:sz w:val="22"/>
          <w:szCs w:val="22"/>
          <w:lang w:val="nl-NL"/>
        </w:rPr>
        <w:t xml:space="preserve">Thông tin </w:t>
      </w:r>
      <w:r w:rsidRPr="001966EA">
        <w:rPr>
          <w:rFonts w:ascii="Times New Roman" w:eastAsia="MS Mincho" w:hAnsi="Times New Roman"/>
          <w:sz w:val="22"/>
          <w:szCs w:val="22"/>
          <w:lang w:val="nl-NL"/>
        </w:rPr>
        <w:t>bộ phận được trình bày theo lĩnh vực kinh doanh và khu vực địa lý</w:t>
      </w:r>
      <w:r>
        <w:rPr>
          <w:rFonts w:ascii="Times New Roman" w:eastAsia="MS Mincho" w:hAnsi="Times New Roman"/>
          <w:sz w:val="22"/>
          <w:szCs w:val="22"/>
          <w:lang w:val="nl-NL"/>
        </w:rPr>
        <w:t xml:space="preserve">. </w:t>
      </w:r>
      <w:r w:rsidRPr="009B6C60">
        <w:rPr>
          <w:rFonts w:ascii="Times New Roman" w:eastAsia="MS Mincho" w:hAnsi="Times New Roman"/>
          <w:sz w:val="22"/>
          <w:szCs w:val="22"/>
          <w:lang w:val="nl-NL"/>
        </w:rPr>
        <w:t xml:space="preserve">Công ty lập Báo cáo bộ phận theo lĩnh vực kinh doanh </w:t>
      </w:r>
      <w:r>
        <w:rPr>
          <w:rFonts w:ascii="Times New Roman" w:eastAsia="MS Mincho" w:hAnsi="Times New Roman"/>
          <w:sz w:val="22"/>
          <w:szCs w:val="22"/>
          <w:lang w:val="nl-NL"/>
        </w:rPr>
        <w:t>là bộ phận báo cáo chính yếu vì rủi ro và tỷ suất sinh lời của Công ty bị tác động chủ yếu bởi những khác biệt về sản phẩm và dịch vụ do Công ty cung cấp</w:t>
      </w:r>
      <w:r w:rsidRPr="009B6C60">
        <w:rPr>
          <w:rFonts w:ascii="Times New Roman" w:eastAsia="MS Mincho" w:hAnsi="Times New Roman"/>
          <w:sz w:val="22"/>
          <w:szCs w:val="22"/>
          <w:lang w:val="nl-NL"/>
        </w:rPr>
        <w:t>.</w:t>
      </w:r>
      <w:r>
        <w:rPr>
          <w:rFonts w:ascii="Times New Roman" w:eastAsia="MS Mincho" w:hAnsi="Times New Roman"/>
          <w:sz w:val="22"/>
          <w:szCs w:val="22"/>
          <w:lang w:val="nl-NL"/>
        </w:rPr>
        <w:t xml:space="preserve"> Các bộ phận theo khu vực địa lý là bộ phận báo cáo thứ yếu. Các hoạt động kinh doanh của Công ty được tổ chức và quản lý theo tính chất của sản phẩm và dịch vụ do Công ty cung cấp với mỗi một bộ phận là một đơn vị kinh doanh chiến lược cung cấp các sản phẩm khác nhau và phục vụ các thị trường khác nhau.</w:t>
      </w:r>
    </w:p>
    <w:p w:rsidR="00366142" w:rsidRDefault="00366142" w:rsidP="00366142">
      <w:pPr>
        <w:tabs>
          <w:tab w:val="left" w:pos="360"/>
          <w:tab w:val="right" w:pos="9184"/>
        </w:tabs>
        <w:spacing w:before="120" w:after="120"/>
        <w:ind w:left="446"/>
        <w:jc w:val="both"/>
        <w:rPr>
          <w:rFonts w:ascii="Times New Roman" w:eastAsia="MS Mincho" w:hAnsi="Times New Roman"/>
          <w:sz w:val="22"/>
          <w:szCs w:val="22"/>
          <w:lang w:val="nl-NL"/>
        </w:rPr>
      </w:pPr>
      <w:r>
        <w:rPr>
          <w:rFonts w:ascii="Times New Roman" w:eastAsia="MS Mincho" w:hAnsi="Times New Roman"/>
          <w:sz w:val="22"/>
          <w:szCs w:val="22"/>
          <w:lang w:val="nl-NL"/>
        </w:rPr>
        <w:t xml:space="preserve">Giá áp dụng cho các giao dịch giữa các bộ phận được xác định trên cơ sở khách quan tương tự như với các bên thứ ba. </w:t>
      </w:r>
      <w:r w:rsidRPr="000A20FF">
        <w:rPr>
          <w:rFonts w:ascii="Times New Roman" w:eastAsia="MS Mincho" w:hAnsi="Times New Roman"/>
          <w:sz w:val="22"/>
          <w:szCs w:val="22"/>
          <w:highlight w:val="cyan"/>
          <w:lang w:val="nl-NL"/>
        </w:rPr>
        <w:t>Doanh thu, chi phí và kết quả kinh doanh của các bộ phận bao gồm các giao dịch giữa các bộ phận. Các giao dịch này được loại trừ khi lập Báo cáo tài chính</w:t>
      </w:r>
      <w:r w:rsidRPr="00D44BA0">
        <w:rPr>
          <w:rFonts w:ascii="Times New Roman" w:eastAsia="MS Mincho" w:hAnsi="Times New Roman"/>
          <w:color w:val="FF0000"/>
          <w:sz w:val="22"/>
          <w:szCs w:val="22"/>
          <w:highlight w:val="cyan"/>
          <w:lang w:val="nl-NL"/>
        </w:rPr>
        <w:t>.</w:t>
      </w:r>
    </w:p>
    <w:p w:rsidR="00366142" w:rsidRPr="001966EA" w:rsidRDefault="00366142" w:rsidP="00366142">
      <w:pPr>
        <w:tabs>
          <w:tab w:val="left" w:pos="360"/>
          <w:tab w:val="right" w:pos="9184"/>
        </w:tabs>
        <w:spacing w:before="120" w:after="120"/>
        <w:ind w:left="446"/>
        <w:jc w:val="both"/>
        <w:rPr>
          <w:rFonts w:ascii="Times New Roman" w:eastAsia="MS Mincho" w:hAnsi="Times New Roman"/>
          <w:sz w:val="22"/>
          <w:szCs w:val="22"/>
          <w:lang w:val="nl-NL"/>
        </w:rPr>
      </w:pPr>
      <w:r>
        <w:rPr>
          <w:rFonts w:ascii="Times New Roman" w:eastAsia="MS Mincho" w:hAnsi="Times New Roman"/>
          <w:sz w:val="22"/>
          <w:szCs w:val="22"/>
          <w:lang w:val="nl-NL"/>
        </w:rPr>
        <w:t>Bộ phận kinh doanh theo khu vực địa lý của Công ty được xác định theo địa điểm của tài sản của Công ty. Doanh thu bán hàng ra bên ngoài trình bày trong bộ phận theo khu vực địa lý được xác định dựa trên địa lý của khách hàng của Công ty.</w:t>
      </w:r>
    </w:p>
    <w:p w:rsidR="00366142" w:rsidRPr="001966EA" w:rsidRDefault="00366142" w:rsidP="00AC7F5B">
      <w:pPr>
        <w:pStyle w:val="BlockText"/>
        <w:spacing w:before="120"/>
        <w:ind w:left="720" w:right="-115" w:hanging="274"/>
        <w:rPr>
          <w:rFonts w:ascii="Times New Roman" w:eastAsia="MS Mincho" w:hAnsi="Times New Roman"/>
          <w:b/>
          <w:i/>
          <w:szCs w:val="22"/>
          <w:lang w:val="nl-NL"/>
        </w:rPr>
      </w:pPr>
      <w:r w:rsidRPr="001966EA">
        <w:rPr>
          <w:rFonts w:ascii="Times New Roman" w:eastAsia="MS Mincho" w:hAnsi="Times New Roman"/>
          <w:b/>
          <w:i/>
          <w:szCs w:val="22"/>
          <w:lang w:val="nl-NL"/>
        </w:rPr>
        <w:t>Bộ phận theo lĩnh vực kinh doanh</w:t>
      </w:r>
    </w:p>
    <w:p w:rsidR="00366142" w:rsidRPr="001966EA" w:rsidRDefault="00366142" w:rsidP="00366142">
      <w:pPr>
        <w:tabs>
          <w:tab w:val="left" w:pos="360"/>
          <w:tab w:val="right" w:pos="9184"/>
        </w:tabs>
        <w:spacing w:before="120" w:after="120"/>
        <w:ind w:left="446"/>
        <w:jc w:val="both"/>
        <w:rPr>
          <w:rFonts w:ascii="Times New Roman" w:eastAsia="MS Mincho" w:hAnsi="Times New Roman"/>
          <w:sz w:val="22"/>
          <w:szCs w:val="22"/>
          <w:lang w:val="nl-NL"/>
        </w:rPr>
      </w:pPr>
      <w:r w:rsidRPr="001966EA">
        <w:rPr>
          <w:rFonts w:ascii="Times New Roman" w:eastAsia="MS Mincho" w:hAnsi="Times New Roman"/>
          <w:sz w:val="22"/>
          <w:szCs w:val="22"/>
          <w:lang w:val="nl-NL"/>
        </w:rPr>
        <w:t xml:space="preserve">Để phục vụ mục đích quản lý, cơ cấu tổ chức của Công ty được chia thành 3 bộ phận hoạt động: Bộ </w:t>
      </w:r>
      <w:r>
        <w:rPr>
          <w:rFonts w:ascii="Times New Roman" w:eastAsia="MS Mincho" w:hAnsi="Times New Roman"/>
          <w:sz w:val="22"/>
          <w:szCs w:val="22"/>
          <w:lang w:val="nl-NL"/>
        </w:rPr>
        <w:t>sản xuất</w:t>
      </w:r>
      <w:r w:rsidRPr="001966EA">
        <w:rPr>
          <w:rFonts w:ascii="Times New Roman" w:eastAsia="MS Mincho" w:hAnsi="Times New Roman"/>
          <w:sz w:val="22"/>
          <w:szCs w:val="22"/>
          <w:lang w:val="nl-NL"/>
        </w:rPr>
        <w:t>, Bộ phậ</w:t>
      </w:r>
      <w:r>
        <w:rPr>
          <w:rFonts w:ascii="Times New Roman" w:eastAsia="MS Mincho" w:hAnsi="Times New Roman"/>
          <w:sz w:val="22"/>
          <w:szCs w:val="22"/>
          <w:lang w:val="nl-NL"/>
        </w:rPr>
        <w:t>n xây dựng</w:t>
      </w:r>
      <w:r w:rsidRPr="001966EA">
        <w:rPr>
          <w:rFonts w:ascii="Times New Roman" w:eastAsia="MS Mincho" w:hAnsi="Times New Roman"/>
          <w:sz w:val="22"/>
          <w:szCs w:val="22"/>
          <w:lang w:val="nl-NL"/>
        </w:rPr>
        <w:t xml:space="preserve"> và Bộ phận </w:t>
      </w:r>
      <w:r>
        <w:rPr>
          <w:rFonts w:ascii="Times New Roman" w:eastAsia="MS Mincho" w:hAnsi="Times New Roman"/>
          <w:sz w:val="22"/>
          <w:szCs w:val="22"/>
          <w:lang w:val="nl-NL"/>
        </w:rPr>
        <w:t>dịch vụ</w:t>
      </w:r>
      <w:r w:rsidRPr="001966EA">
        <w:rPr>
          <w:rFonts w:ascii="Times New Roman" w:eastAsia="MS Mincho" w:hAnsi="Times New Roman"/>
          <w:sz w:val="22"/>
          <w:szCs w:val="22"/>
          <w:lang w:val="nl-NL"/>
        </w:rPr>
        <w:t>. Công ty lập Báo cáo bộ phận theo 3 bộ phận kinh doanh này.</w:t>
      </w:r>
    </w:p>
    <w:p w:rsidR="00366142" w:rsidRPr="00A7353B" w:rsidRDefault="00366142" w:rsidP="00366142">
      <w:pPr>
        <w:tabs>
          <w:tab w:val="left" w:pos="360"/>
          <w:tab w:val="right" w:pos="9184"/>
        </w:tabs>
        <w:spacing w:before="180" w:after="120"/>
        <w:ind w:left="446"/>
        <w:rPr>
          <w:rFonts w:ascii="Times New Roman" w:eastAsia="MS Mincho" w:hAnsi="Times New Roman"/>
          <w:sz w:val="22"/>
          <w:szCs w:val="22"/>
          <w:lang w:val="nl-NL"/>
        </w:rPr>
      </w:pPr>
      <w:r w:rsidRPr="00A7353B">
        <w:rPr>
          <w:rFonts w:ascii="Times New Roman" w:eastAsia="MS Mincho" w:hAnsi="Times New Roman"/>
          <w:sz w:val="22"/>
          <w:szCs w:val="22"/>
          <w:lang w:val="nl-NL"/>
        </w:rPr>
        <w:t>Hoạt động chủ yếu của 3 bộ phận kinh doanh trên như sau:</w:t>
      </w:r>
    </w:p>
    <w:p w:rsidR="00366142" w:rsidRPr="00E014EA" w:rsidRDefault="00366142" w:rsidP="00366142">
      <w:pPr>
        <w:numPr>
          <w:ilvl w:val="0"/>
          <w:numId w:val="6"/>
        </w:numPr>
        <w:tabs>
          <w:tab w:val="clear" w:pos="1840"/>
          <w:tab w:val="left" w:pos="450"/>
        </w:tabs>
        <w:spacing w:before="120" w:after="120"/>
        <w:ind w:left="720" w:hanging="270"/>
        <w:rPr>
          <w:rFonts w:ascii="Times New Roman" w:eastAsia="MS Mincho" w:hAnsi="Times New Roman"/>
          <w:sz w:val="22"/>
          <w:szCs w:val="22"/>
          <w:lang w:val="nl-NL"/>
        </w:rPr>
      </w:pPr>
      <w:r w:rsidRPr="00E014EA">
        <w:rPr>
          <w:rFonts w:ascii="Times New Roman" w:eastAsia="MS Mincho" w:hAnsi="Times New Roman"/>
          <w:sz w:val="22"/>
          <w:szCs w:val="22"/>
          <w:lang w:val="nl-NL"/>
        </w:rPr>
        <w:t xml:space="preserve">Bộ phận </w:t>
      </w:r>
      <w:r>
        <w:rPr>
          <w:rFonts w:ascii="Times New Roman" w:eastAsia="MS Mincho" w:hAnsi="Times New Roman"/>
          <w:sz w:val="22"/>
          <w:szCs w:val="22"/>
          <w:lang w:val="nl-NL"/>
        </w:rPr>
        <w:t xml:space="preserve">sản xuất: </w:t>
      </w:r>
      <w:r w:rsidRPr="00E014EA">
        <w:rPr>
          <w:rFonts w:ascii="Times New Roman" w:eastAsia="MS Mincho" w:hAnsi="Times New Roman"/>
          <w:sz w:val="22"/>
          <w:szCs w:val="22"/>
          <w:lang w:val="nl-NL"/>
        </w:rPr>
        <w:t>Sản xuất và phân phối hàng điện tử dân dụng;</w:t>
      </w:r>
    </w:p>
    <w:p w:rsidR="00366142" w:rsidRPr="00E014EA" w:rsidRDefault="00366142" w:rsidP="00366142">
      <w:pPr>
        <w:numPr>
          <w:ilvl w:val="0"/>
          <w:numId w:val="6"/>
        </w:numPr>
        <w:tabs>
          <w:tab w:val="clear" w:pos="1840"/>
          <w:tab w:val="left" w:pos="450"/>
        </w:tabs>
        <w:spacing w:before="120" w:after="120"/>
        <w:ind w:left="720" w:hanging="270"/>
        <w:rPr>
          <w:rFonts w:ascii="Times New Roman" w:eastAsia="MS Mincho" w:hAnsi="Times New Roman"/>
          <w:sz w:val="22"/>
          <w:szCs w:val="22"/>
          <w:lang w:val="nl-NL"/>
        </w:rPr>
      </w:pPr>
      <w:r w:rsidRPr="00E014EA">
        <w:rPr>
          <w:rFonts w:ascii="Times New Roman" w:eastAsia="MS Mincho" w:hAnsi="Times New Roman"/>
          <w:sz w:val="22"/>
          <w:szCs w:val="22"/>
          <w:lang w:val="nl-NL"/>
        </w:rPr>
        <w:t xml:space="preserve">Bộ </w:t>
      </w:r>
      <w:r w:rsidRPr="001966EA">
        <w:rPr>
          <w:rFonts w:ascii="Times New Roman" w:eastAsia="MS Mincho" w:hAnsi="Times New Roman"/>
          <w:sz w:val="22"/>
          <w:szCs w:val="22"/>
          <w:lang w:val="nl-NL"/>
        </w:rPr>
        <w:t>phận</w:t>
      </w:r>
      <w:r w:rsidRPr="00E014EA">
        <w:rPr>
          <w:rFonts w:ascii="Times New Roman" w:eastAsia="MS Mincho" w:hAnsi="Times New Roman"/>
          <w:sz w:val="22"/>
          <w:szCs w:val="22"/>
          <w:lang w:val="nl-NL"/>
        </w:rPr>
        <w:t xml:space="preserve"> xây dựng: Xây dựng công trình theo hợp đồng;</w:t>
      </w:r>
    </w:p>
    <w:p w:rsidR="00366142" w:rsidRPr="00E014EA" w:rsidRDefault="00366142" w:rsidP="00366142">
      <w:pPr>
        <w:numPr>
          <w:ilvl w:val="0"/>
          <w:numId w:val="6"/>
        </w:numPr>
        <w:tabs>
          <w:tab w:val="clear" w:pos="1840"/>
          <w:tab w:val="left" w:pos="450"/>
        </w:tabs>
        <w:spacing w:before="120" w:after="120"/>
        <w:ind w:left="720" w:hanging="270"/>
        <w:rPr>
          <w:rFonts w:ascii="Times New Roman" w:eastAsia="MS Mincho" w:hAnsi="Times New Roman"/>
          <w:sz w:val="22"/>
          <w:szCs w:val="22"/>
          <w:lang w:val="nl-NL"/>
        </w:rPr>
      </w:pPr>
      <w:r w:rsidRPr="00E014EA">
        <w:rPr>
          <w:rFonts w:ascii="Times New Roman" w:eastAsia="MS Mincho" w:hAnsi="Times New Roman"/>
          <w:sz w:val="22"/>
          <w:szCs w:val="22"/>
          <w:lang w:val="nl-NL"/>
        </w:rPr>
        <w:t>Bộ phận</w:t>
      </w:r>
      <w:r>
        <w:rPr>
          <w:rFonts w:ascii="Times New Roman" w:eastAsia="MS Mincho" w:hAnsi="Times New Roman"/>
          <w:sz w:val="22"/>
          <w:szCs w:val="22"/>
          <w:lang w:val="nl-NL"/>
        </w:rPr>
        <w:t xml:space="preserve"> dịch vụ</w:t>
      </w:r>
      <w:r w:rsidRPr="00E014EA">
        <w:rPr>
          <w:rFonts w:ascii="Times New Roman" w:eastAsia="MS Mincho" w:hAnsi="Times New Roman"/>
          <w:sz w:val="22"/>
          <w:szCs w:val="22"/>
          <w:lang w:val="nl-NL"/>
        </w:rPr>
        <w:t xml:space="preserve">: </w:t>
      </w:r>
      <w:r>
        <w:rPr>
          <w:rFonts w:ascii="Times New Roman" w:eastAsia="MS Mincho" w:hAnsi="Times New Roman"/>
          <w:sz w:val="22"/>
          <w:szCs w:val="22"/>
          <w:lang w:val="nl-NL"/>
        </w:rPr>
        <w:t>Cho t</w:t>
      </w:r>
      <w:r w:rsidRPr="00E014EA">
        <w:rPr>
          <w:rFonts w:ascii="Times New Roman" w:eastAsia="MS Mincho" w:hAnsi="Times New Roman"/>
          <w:sz w:val="22"/>
          <w:szCs w:val="22"/>
          <w:lang w:val="nl-NL"/>
        </w:rPr>
        <w:t xml:space="preserve">huê các thiết bị </w:t>
      </w:r>
      <w:r>
        <w:rPr>
          <w:rFonts w:ascii="Times New Roman" w:eastAsia="MS Mincho" w:hAnsi="Times New Roman"/>
          <w:sz w:val="22"/>
          <w:szCs w:val="22"/>
          <w:lang w:val="nl-NL"/>
        </w:rPr>
        <w:t>xây dựng</w:t>
      </w:r>
      <w:r w:rsidRPr="00E014EA">
        <w:rPr>
          <w:rFonts w:ascii="Times New Roman" w:eastAsia="MS Mincho" w:hAnsi="Times New Roman"/>
          <w:sz w:val="22"/>
          <w:szCs w:val="22"/>
          <w:lang w:val="nl-NL"/>
        </w:rPr>
        <w:t xml:space="preserve"> và </w:t>
      </w:r>
      <w:r>
        <w:rPr>
          <w:rFonts w:ascii="Times New Roman" w:eastAsia="MS Mincho" w:hAnsi="Times New Roman"/>
          <w:sz w:val="22"/>
          <w:szCs w:val="22"/>
          <w:lang w:val="nl-NL"/>
        </w:rPr>
        <w:t>cho thuê văn phòng,..</w:t>
      </w:r>
    </w:p>
    <w:p w:rsidR="00366142" w:rsidRPr="00E014EA" w:rsidRDefault="00366142" w:rsidP="00366142">
      <w:pPr>
        <w:tabs>
          <w:tab w:val="left" w:pos="360"/>
          <w:tab w:val="right" w:pos="9184"/>
        </w:tabs>
        <w:spacing w:before="180" w:after="120"/>
        <w:ind w:left="446"/>
        <w:rPr>
          <w:rFonts w:ascii="Times New Roman" w:eastAsia="MS Mincho" w:hAnsi="Times New Roman"/>
          <w:sz w:val="22"/>
          <w:szCs w:val="22"/>
          <w:lang w:val="nl-NL"/>
        </w:rPr>
      </w:pPr>
      <w:r w:rsidRPr="00E014EA">
        <w:rPr>
          <w:rFonts w:ascii="Times New Roman" w:eastAsia="MS Mincho" w:hAnsi="Times New Roman"/>
          <w:sz w:val="22"/>
          <w:szCs w:val="22"/>
          <w:lang w:val="nl-NL"/>
        </w:rPr>
        <w:t>Thông tin về tài sản và nợ phải trả của bộ phận theo lĩnh vực kinh doanh của Công ty như sau:</w:t>
      </w:r>
    </w:p>
    <w:tbl>
      <w:tblPr>
        <w:tblW w:w="9270" w:type="dxa"/>
        <w:tblInd w:w="198" w:type="dxa"/>
        <w:tblLayout w:type="fixed"/>
        <w:tblLook w:val="0000" w:firstRow="0" w:lastRow="0" w:firstColumn="0" w:lastColumn="0" w:noHBand="0" w:noVBand="0"/>
      </w:tblPr>
      <w:tblGrid>
        <w:gridCol w:w="270"/>
        <w:gridCol w:w="2790"/>
        <w:gridCol w:w="1350"/>
        <w:gridCol w:w="1170"/>
        <w:gridCol w:w="1260"/>
        <w:gridCol w:w="1170"/>
        <w:gridCol w:w="1260"/>
      </w:tblGrid>
      <w:tr w:rsidR="00016B13" w:rsidRPr="001966EA" w:rsidTr="00016B13">
        <w:trPr>
          <w:trHeight w:val="210"/>
          <w:tblHeader/>
        </w:trPr>
        <w:tc>
          <w:tcPr>
            <w:tcW w:w="270" w:type="dxa"/>
            <w:tcBorders>
              <w:top w:val="nil"/>
              <w:left w:val="nil"/>
              <w:bottom w:val="nil"/>
              <w:right w:val="nil"/>
            </w:tcBorders>
          </w:tcPr>
          <w:p w:rsidR="00016B13" w:rsidRPr="00E014EA" w:rsidRDefault="00016B13" w:rsidP="00A04A18">
            <w:pPr>
              <w:jc w:val="both"/>
              <w:rPr>
                <w:rFonts w:ascii="Times New Roman" w:eastAsia="MS Mincho" w:hAnsi="Times New Roman"/>
                <w:sz w:val="22"/>
                <w:szCs w:val="22"/>
                <w:lang w:val="nl-NL"/>
              </w:rPr>
            </w:pPr>
          </w:p>
        </w:tc>
        <w:tc>
          <w:tcPr>
            <w:tcW w:w="2790" w:type="dxa"/>
            <w:tcBorders>
              <w:top w:val="nil"/>
              <w:left w:val="nil"/>
              <w:bottom w:val="nil"/>
              <w:right w:val="nil"/>
            </w:tcBorders>
            <w:shd w:val="clear" w:color="auto" w:fill="auto"/>
            <w:noWrap/>
            <w:vAlign w:val="bottom"/>
          </w:tcPr>
          <w:p w:rsidR="00016B13" w:rsidRPr="00E014EA" w:rsidRDefault="00016B13" w:rsidP="00A04A18">
            <w:pPr>
              <w:jc w:val="both"/>
              <w:rPr>
                <w:rFonts w:ascii="Times New Roman" w:eastAsia="MS Mincho" w:hAnsi="Times New Roman"/>
                <w:sz w:val="22"/>
                <w:szCs w:val="22"/>
                <w:lang w:val="nl-NL"/>
              </w:rPr>
            </w:pPr>
          </w:p>
        </w:tc>
        <w:tc>
          <w:tcPr>
            <w:tcW w:w="1350" w:type="dxa"/>
            <w:tcBorders>
              <w:top w:val="nil"/>
              <w:left w:val="nil"/>
              <w:bottom w:val="single" w:sz="4" w:space="0" w:color="auto"/>
              <w:right w:val="nil"/>
            </w:tcBorders>
            <w:shd w:val="clear" w:color="auto" w:fill="auto"/>
            <w:vAlign w:val="center"/>
          </w:tcPr>
          <w:p w:rsidR="00016B13" w:rsidRPr="001966EA" w:rsidRDefault="00016B13" w:rsidP="00A04A18">
            <w:pPr>
              <w:jc w:val="center"/>
              <w:rPr>
                <w:rFonts w:ascii="Times New Roman" w:eastAsia="MS Mincho" w:hAnsi="Times New Roman"/>
                <w:b/>
                <w:sz w:val="22"/>
                <w:szCs w:val="22"/>
              </w:rPr>
            </w:pPr>
            <w:r>
              <w:rPr>
                <w:rFonts w:ascii="Times New Roman" w:eastAsia="MS Mincho" w:hAnsi="Times New Roman"/>
                <w:b/>
                <w:sz w:val="22"/>
                <w:szCs w:val="22"/>
              </w:rPr>
              <w:t>Sản xuất</w:t>
            </w:r>
          </w:p>
        </w:tc>
        <w:tc>
          <w:tcPr>
            <w:tcW w:w="1170" w:type="dxa"/>
            <w:tcBorders>
              <w:top w:val="nil"/>
              <w:left w:val="nil"/>
              <w:bottom w:val="single" w:sz="4" w:space="0" w:color="auto"/>
              <w:right w:val="nil"/>
            </w:tcBorders>
            <w:shd w:val="clear" w:color="auto" w:fill="auto"/>
            <w:vAlign w:val="center"/>
          </w:tcPr>
          <w:p w:rsidR="00016B13" w:rsidRPr="001966EA" w:rsidRDefault="00016B13" w:rsidP="00A04A18">
            <w:pPr>
              <w:jc w:val="center"/>
              <w:rPr>
                <w:rFonts w:ascii="Times New Roman" w:eastAsia="MS Mincho" w:hAnsi="Times New Roman"/>
                <w:b/>
                <w:sz w:val="22"/>
                <w:szCs w:val="22"/>
              </w:rPr>
            </w:pPr>
            <w:r w:rsidRPr="001966EA">
              <w:rPr>
                <w:rFonts w:ascii="Times New Roman" w:eastAsia="MS Mincho" w:hAnsi="Times New Roman"/>
                <w:b/>
                <w:sz w:val="22"/>
                <w:szCs w:val="22"/>
              </w:rPr>
              <w:t>Xây dựng</w:t>
            </w:r>
          </w:p>
        </w:tc>
        <w:tc>
          <w:tcPr>
            <w:tcW w:w="1260" w:type="dxa"/>
            <w:tcBorders>
              <w:top w:val="nil"/>
              <w:left w:val="nil"/>
              <w:bottom w:val="single" w:sz="4" w:space="0" w:color="auto"/>
              <w:right w:val="nil"/>
            </w:tcBorders>
            <w:shd w:val="clear" w:color="auto" w:fill="auto"/>
            <w:vAlign w:val="center"/>
          </w:tcPr>
          <w:p w:rsidR="00016B13" w:rsidRPr="001966EA" w:rsidRDefault="00016B13" w:rsidP="00A04A18">
            <w:pPr>
              <w:jc w:val="center"/>
              <w:rPr>
                <w:rFonts w:ascii="Times New Roman" w:eastAsia="MS Mincho" w:hAnsi="Times New Roman"/>
                <w:b/>
                <w:sz w:val="22"/>
                <w:szCs w:val="22"/>
              </w:rPr>
            </w:pPr>
            <w:r>
              <w:rPr>
                <w:rFonts w:ascii="Times New Roman" w:eastAsia="MS Mincho" w:hAnsi="Times New Roman"/>
                <w:b/>
                <w:sz w:val="22"/>
                <w:szCs w:val="22"/>
              </w:rPr>
              <w:t>Dịch vụ</w:t>
            </w:r>
          </w:p>
        </w:tc>
        <w:tc>
          <w:tcPr>
            <w:tcW w:w="1170" w:type="dxa"/>
            <w:tcBorders>
              <w:top w:val="nil"/>
              <w:left w:val="nil"/>
              <w:bottom w:val="single" w:sz="2" w:space="0" w:color="auto"/>
              <w:right w:val="nil"/>
            </w:tcBorders>
            <w:shd w:val="clear" w:color="auto" w:fill="auto"/>
            <w:vAlign w:val="center"/>
          </w:tcPr>
          <w:p w:rsidR="00016B13" w:rsidRPr="001966EA" w:rsidRDefault="00016B13" w:rsidP="00A04A18">
            <w:pPr>
              <w:jc w:val="center"/>
              <w:rPr>
                <w:rFonts w:ascii="Times New Roman" w:eastAsia="MS Mincho" w:hAnsi="Times New Roman"/>
                <w:b/>
                <w:sz w:val="22"/>
                <w:szCs w:val="22"/>
              </w:rPr>
            </w:pPr>
            <w:r>
              <w:rPr>
                <w:rFonts w:ascii="Times New Roman" w:eastAsia="MS Mincho" w:hAnsi="Times New Roman"/>
                <w:b/>
                <w:sz w:val="22"/>
                <w:szCs w:val="22"/>
              </w:rPr>
              <w:t>Không phân bổ</w:t>
            </w:r>
          </w:p>
        </w:tc>
        <w:tc>
          <w:tcPr>
            <w:tcW w:w="1260" w:type="dxa"/>
            <w:tcBorders>
              <w:top w:val="nil"/>
              <w:left w:val="nil"/>
              <w:bottom w:val="single" w:sz="2" w:space="0" w:color="auto"/>
              <w:right w:val="nil"/>
            </w:tcBorders>
            <w:shd w:val="clear" w:color="auto" w:fill="auto"/>
            <w:vAlign w:val="center"/>
          </w:tcPr>
          <w:p w:rsidR="00016B13" w:rsidRPr="001966EA" w:rsidRDefault="00016B13" w:rsidP="00A04A18">
            <w:pPr>
              <w:jc w:val="center"/>
              <w:rPr>
                <w:rFonts w:ascii="Times New Roman" w:eastAsia="MS Mincho" w:hAnsi="Times New Roman"/>
                <w:b/>
                <w:sz w:val="22"/>
                <w:szCs w:val="22"/>
              </w:rPr>
            </w:pPr>
            <w:r w:rsidRPr="001966EA">
              <w:rPr>
                <w:rFonts w:ascii="Times New Roman" w:eastAsia="MS Mincho" w:hAnsi="Times New Roman"/>
                <w:b/>
                <w:sz w:val="22"/>
                <w:szCs w:val="22"/>
              </w:rPr>
              <w:t>Cộng</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b/>
                <w:bCs/>
                <w:sz w:val="22"/>
                <w:szCs w:val="22"/>
                <w:highlight w:val="cyan"/>
              </w:rPr>
            </w:pPr>
          </w:p>
        </w:tc>
        <w:tc>
          <w:tcPr>
            <w:tcW w:w="2790" w:type="dxa"/>
            <w:tcBorders>
              <w:top w:val="nil"/>
              <w:left w:val="nil"/>
              <w:bottom w:val="nil"/>
              <w:right w:val="nil"/>
            </w:tcBorders>
            <w:shd w:val="clear" w:color="auto" w:fill="auto"/>
            <w:noWrap/>
            <w:vAlign w:val="bottom"/>
          </w:tcPr>
          <w:p w:rsidR="00016B13" w:rsidRPr="001966EA" w:rsidRDefault="00802222" w:rsidP="00A04A18">
            <w:pPr>
              <w:rPr>
                <w:rFonts w:ascii="Times New Roman" w:eastAsia="MS Mincho" w:hAnsi="Times New Roman"/>
                <w:b/>
                <w:bCs/>
                <w:sz w:val="22"/>
                <w:szCs w:val="22"/>
              </w:rPr>
            </w:pPr>
            <w:r w:rsidRPr="00802222">
              <w:rPr>
                <w:rFonts w:ascii="Times New Roman" w:eastAsia="MS Mincho" w:hAnsi="Times New Roman"/>
                <w:b/>
                <w:bCs/>
                <w:sz w:val="22"/>
                <w:szCs w:val="22"/>
                <w:highlight w:val="cyan"/>
              </w:rPr>
              <w:t>Số cuối năm</w:t>
            </w:r>
          </w:p>
        </w:tc>
        <w:tc>
          <w:tcPr>
            <w:tcW w:w="135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17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26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17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26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b/>
                <w:bCs/>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b/>
                <w:bCs/>
                <w:sz w:val="22"/>
                <w:szCs w:val="22"/>
              </w:rPr>
            </w:pPr>
            <w:r w:rsidRPr="001966EA">
              <w:rPr>
                <w:rFonts w:ascii="Times New Roman" w:eastAsia="MS Mincho" w:hAnsi="Times New Roman"/>
                <w:b/>
                <w:bCs/>
                <w:sz w:val="22"/>
                <w:szCs w:val="22"/>
              </w:rPr>
              <w:t>Tài sản</w:t>
            </w:r>
          </w:p>
        </w:tc>
        <w:tc>
          <w:tcPr>
            <w:tcW w:w="135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17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26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17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26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r>
      <w:tr w:rsidR="00016B13" w:rsidRPr="001966EA" w:rsidTr="00016B13">
        <w:trPr>
          <w:trHeight w:val="273"/>
        </w:trPr>
        <w:tc>
          <w:tcPr>
            <w:tcW w:w="270" w:type="dxa"/>
            <w:tcBorders>
              <w:top w:val="nil"/>
              <w:left w:val="nil"/>
              <w:bottom w:val="nil"/>
              <w:right w:val="nil"/>
            </w:tcBorders>
          </w:tcPr>
          <w:p w:rsidR="00016B13" w:rsidRPr="001966EA" w:rsidRDefault="00016B13" w:rsidP="00A04A18">
            <w:pPr>
              <w:ind w:leftChars="-8" w:left="8" w:hangingChars="11" w:hanging="24"/>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ind w:leftChars="-8" w:left="8" w:hangingChars="11" w:hanging="24"/>
              <w:rPr>
                <w:rFonts w:ascii="Times New Roman" w:eastAsia="MS Mincho" w:hAnsi="Times New Roman"/>
                <w:sz w:val="22"/>
                <w:szCs w:val="22"/>
              </w:rPr>
            </w:pPr>
            <w:r w:rsidRPr="001966EA">
              <w:rPr>
                <w:rFonts w:ascii="Times New Roman" w:eastAsia="MS Mincho" w:hAnsi="Times New Roman"/>
                <w:sz w:val="22"/>
                <w:szCs w:val="22"/>
              </w:rPr>
              <w:t>Tài sản bộ phận</w:t>
            </w:r>
          </w:p>
        </w:tc>
        <w:tc>
          <w:tcPr>
            <w:tcW w:w="135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17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26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17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26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sz w:val="22"/>
                <w:szCs w:val="22"/>
              </w:rPr>
            </w:pPr>
            <w:r w:rsidRPr="001966EA">
              <w:rPr>
                <w:rFonts w:ascii="Times New Roman" w:eastAsia="MS Mincho" w:hAnsi="Times New Roman"/>
                <w:sz w:val="22"/>
                <w:szCs w:val="22"/>
              </w:rPr>
              <w:t>Tài sản không phân bổ</w:t>
            </w:r>
          </w:p>
        </w:tc>
        <w:tc>
          <w:tcPr>
            <w:tcW w:w="1350" w:type="dxa"/>
            <w:tcBorders>
              <w:top w:val="nil"/>
              <w:left w:val="nil"/>
              <w:bottom w:val="single" w:sz="4" w:space="0" w:color="auto"/>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170" w:type="dxa"/>
            <w:tcBorders>
              <w:top w:val="nil"/>
              <w:left w:val="nil"/>
              <w:bottom w:val="single" w:sz="4" w:space="0" w:color="auto"/>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260" w:type="dxa"/>
            <w:tcBorders>
              <w:top w:val="nil"/>
              <w:left w:val="nil"/>
              <w:bottom w:val="single" w:sz="4" w:space="0" w:color="auto"/>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170" w:type="dxa"/>
            <w:tcBorders>
              <w:top w:val="nil"/>
              <w:left w:val="nil"/>
              <w:bottom w:val="single" w:sz="4" w:space="0" w:color="auto"/>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260" w:type="dxa"/>
            <w:tcBorders>
              <w:top w:val="nil"/>
              <w:left w:val="nil"/>
              <w:bottom w:val="single" w:sz="4" w:space="0" w:color="auto"/>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b/>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sz w:val="22"/>
                <w:szCs w:val="22"/>
              </w:rPr>
            </w:pPr>
            <w:r w:rsidRPr="001966EA">
              <w:rPr>
                <w:rFonts w:ascii="Times New Roman" w:eastAsia="MS Mincho" w:hAnsi="Times New Roman"/>
                <w:b/>
                <w:sz w:val="22"/>
                <w:szCs w:val="22"/>
              </w:rPr>
              <w:t>Tổng tài sản</w:t>
            </w:r>
          </w:p>
        </w:tc>
        <w:tc>
          <w:tcPr>
            <w:tcW w:w="1350" w:type="dxa"/>
            <w:tcBorders>
              <w:top w:val="single" w:sz="4" w:space="0" w:color="auto"/>
              <w:left w:val="nil"/>
              <w:bottom w:val="double" w:sz="6" w:space="0" w:color="auto"/>
              <w:right w:val="nil"/>
            </w:tcBorders>
            <w:shd w:val="clear" w:color="auto" w:fill="auto"/>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c>
          <w:tcPr>
            <w:tcW w:w="1170" w:type="dxa"/>
            <w:tcBorders>
              <w:top w:val="single" w:sz="4" w:space="0" w:color="auto"/>
              <w:left w:val="nil"/>
              <w:bottom w:val="double" w:sz="6" w:space="0" w:color="auto"/>
              <w:right w:val="nil"/>
            </w:tcBorders>
            <w:shd w:val="clear" w:color="auto" w:fill="auto"/>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c>
          <w:tcPr>
            <w:tcW w:w="1260" w:type="dxa"/>
            <w:tcBorders>
              <w:top w:val="single" w:sz="4" w:space="0" w:color="auto"/>
              <w:left w:val="nil"/>
              <w:bottom w:val="double" w:sz="6" w:space="0" w:color="auto"/>
              <w:right w:val="nil"/>
            </w:tcBorders>
            <w:shd w:val="clear" w:color="auto" w:fill="auto"/>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c>
          <w:tcPr>
            <w:tcW w:w="1170" w:type="dxa"/>
            <w:tcBorders>
              <w:top w:val="single" w:sz="4" w:space="0" w:color="auto"/>
              <w:left w:val="nil"/>
              <w:bottom w:val="double" w:sz="6" w:space="0" w:color="auto"/>
              <w:right w:val="nil"/>
            </w:tcBorders>
            <w:shd w:val="clear" w:color="auto" w:fill="auto"/>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c>
          <w:tcPr>
            <w:tcW w:w="1260" w:type="dxa"/>
            <w:tcBorders>
              <w:top w:val="single" w:sz="4" w:space="0" w:color="auto"/>
              <w:left w:val="nil"/>
              <w:bottom w:val="double" w:sz="6" w:space="0" w:color="auto"/>
              <w:right w:val="nil"/>
            </w:tcBorders>
            <w:shd w:val="clear" w:color="auto" w:fill="auto"/>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r>
      <w:tr w:rsidR="00016B13" w:rsidRPr="001966EA" w:rsidTr="00016B13">
        <w:trPr>
          <w:trHeight w:val="108"/>
        </w:trPr>
        <w:tc>
          <w:tcPr>
            <w:tcW w:w="270" w:type="dxa"/>
            <w:tcBorders>
              <w:top w:val="nil"/>
              <w:left w:val="nil"/>
              <w:bottom w:val="nil"/>
              <w:right w:val="nil"/>
            </w:tcBorders>
          </w:tcPr>
          <w:p w:rsidR="00016B13" w:rsidRPr="001966EA" w:rsidRDefault="00016B13" w:rsidP="00A04A18">
            <w:pPr>
              <w:jc w:val="both"/>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jc w:val="both"/>
              <w:rPr>
                <w:rFonts w:ascii="Times New Roman" w:eastAsia="MS Mincho" w:hAnsi="Times New Roman"/>
                <w:sz w:val="22"/>
                <w:szCs w:val="22"/>
              </w:rPr>
            </w:pPr>
          </w:p>
        </w:tc>
        <w:tc>
          <w:tcPr>
            <w:tcW w:w="1350" w:type="dxa"/>
            <w:tcBorders>
              <w:top w:val="double" w:sz="6" w:space="0" w:color="auto"/>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170" w:type="dxa"/>
            <w:tcBorders>
              <w:top w:val="double" w:sz="6" w:space="0" w:color="auto"/>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260" w:type="dxa"/>
            <w:tcBorders>
              <w:top w:val="double" w:sz="6" w:space="0" w:color="auto"/>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170" w:type="dxa"/>
            <w:tcBorders>
              <w:top w:val="double" w:sz="6" w:space="0" w:color="auto"/>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260" w:type="dxa"/>
            <w:tcBorders>
              <w:top w:val="double" w:sz="6" w:space="0" w:color="auto"/>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b/>
                <w:bCs/>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b/>
                <w:bCs/>
                <w:sz w:val="22"/>
                <w:szCs w:val="22"/>
              </w:rPr>
            </w:pPr>
            <w:r w:rsidRPr="001966EA">
              <w:rPr>
                <w:rFonts w:ascii="Times New Roman" w:eastAsia="MS Mincho" w:hAnsi="Times New Roman"/>
                <w:b/>
                <w:bCs/>
                <w:sz w:val="22"/>
                <w:szCs w:val="22"/>
              </w:rPr>
              <w:t>Nợ phải trả</w:t>
            </w:r>
          </w:p>
        </w:tc>
        <w:tc>
          <w:tcPr>
            <w:tcW w:w="135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17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26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17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26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ind w:leftChars="-8" w:left="8" w:hangingChars="11" w:hanging="24"/>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ind w:leftChars="-8" w:left="8" w:hangingChars="11" w:hanging="24"/>
              <w:rPr>
                <w:rFonts w:ascii="Times New Roman" w:eastAsia="MS Mincho" w:hAnsi="Times New Roman"/>
                <w:sz w:val="22"/>
                <w:szCs w:val="22"/>
              </w:rPr>
            </w:pPr>
            <w:r w:rsidRPr="001966EA">
              <w:rPr>
                <w:rFonts w:ascii="Times New Roman" w:eastAsia="MS Mincho" w:hAnsi="Times New Roman"/>
                <w:sz w:val="22"/>
                <w:szCs w:val="22"/>
              </w:rPr>
              <w:t>Nợ phải trả bộ phận</w:t>
            </w:r>
          </w:p>
        </w:tc>
        <w:tc>
          <w:tcPr>
            <w:tcW w:w="135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17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26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17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26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ind w:leftChars="-8" w:left="8" w:hangingChars="11" w:hanging="24"/>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ind w:leftChars="-8" w:left="8" w:hangingChars="11" w:hanging="24"/>
              <w:rPr>
                <w:rFonts w:ascii="Times New Roman" w:eastAsia="MS Mincho" w:hAnsi="Times New Roman"/>
                <w:sz w:val="22"/>
                <w:szCs w:val="22"/>
              </w:rPr>
            </w:pPr>
            <w:r w:rsidRPr="001966EA">
              <w:rPr>
                <w:rFonts w:ascii="Times New Roman" w:eastAsia="MS Mincho" w:hAnsi="Times New Roman"/>
                <w:sz w:val="22"/>
                <w:szCs w:val="22"/>
              </w:rPr>
              <w:t>Nợ phải trả không phân bổ</w:t>
            </w:r>
          </w:p>
        </w:tc>
        <w:tc>
          <w:tcPr>
            <w:tcW w:w="1350" w:type="dxa"/>
            <w:tcBorders>
              <w:top w:val="nil"/>
              <w:left w:val="nil"/>
              <w:bottom w:val="single" w:sz="4" w:space="0" w:color="auto"/>
              <w:right w:val="nil"/>
            </w:tcBorders>
            <w:shd w:val="clear" w:color="auto" w:fill="auto"/>
            <w:noWrap/>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170" w:type="dxa"/>
            <w:tcBorders>
              <w:top w:val="nil"/>
              <w:left w:val="nil"/>
              <w:bottom w:val="single" w:sz="4" w:space="0" w:color="auto"/>
              <w:right w:val="nil"/>
            </w:tcBorders>
            <w:shd w:val="clear" w:color="auto" w:fill="auto"/>
            <w:noWrap/>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260" w:type="dxa"/>
            <w:tcBorders>
              <w:top w:val="nil"/>
              <w:left w:val="nil"/>
              <w:bottom w:val="single" w:sz="4" w:space="0" w:color="auto"/>
              <w:right w:val="nil"/>
            </w:tcBorders>
            <w:shd w:val="clear" w:color="auto" w:fill="auto"/>
            <w:noWrap/>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170" w:type="dxa"/>
            <w:tcBorders>
              <w:top w:val="nil"/>
              <w:left w:val="nil"/>
              <w:bottom w:val="single" w:sz="4" w:space="0" w:color="auto"/>
              <w:right w:val="nil"/>
            </w:tcBorders>
            <w:shd w:val="clear" w:color="auto" w:fill="auto"/>
            <w:noWrap/>
            <w:vAlign w:val="bottom"/>
          </w:tcPr>
          <w:p w:rsidR="00016B13" w:rsidRPr="00E014EA" w:rsidRDefault="00016B13"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260" w:type="dxa"/>
            <w:tcBorders>
              <w:top w:val="nil"/>
              <w:left w:val="nil"/>
              <w:bottom w:val="single" w:sz="4" w:space="0" w:color="auto"/>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ind w:leftChars="-8" w:left="8" w:hangingChars="11" w:hanging="24"/>
              <w:rPr>
                <w:rFonts w:ascii="Times New Roman" w:eastAsia="MS Mincho" w:hAnsi="Times New Roman"/>
                <w:b/>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ind w:leftChars="-8" w:left="8" w:hangingChars="11" w:hanging="24"/>
              <w:rPr>
                <w:rFonts w:ascii="Times New Roman" w:eastAsia="MS Mincho" w:hAnsi="Times New Roman"/>
                <w:sz w:val="22"/>
                <w:szCs w:val="22"/>
              </w:rPr>
            </w:pPr>
            <w:r w:rsidRPr="001966EA">
              <w:rPr>
                <w:rFonts w:ascii="Times New Roman" w:eastAsia="MS Mincho" w:hAnsi="Times New Roman"/>
                <w:b/>
                <w:sz w:val="22"/>
                <w:szCs w:val="22"/>
              </w:rPr>
              <w:t>Tổng nợ phải trả</w:t>
            </w:r>
          </w:p>
        </w:tc>
        <w:tc>
          <w:tcPr>
            <w:tcW w:w="1350" w:type="dxa"/>
            <w:tcBorders>
              <w:top w:val="single" w:sz="4" w:space="0" w:color="auto"/>
              <w:left w:val="nil"/>
              <w:bottom w:val="double" w:sz="6" w:space="0" w:color="auto"/>
              <w:right w:val="nil"/>
            </w:tcBorders>
            <w:shd w:val="clear" w:color="auto" w:fill="auto"/>
            <w:noWrap/>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c>
          <w:tcPr>
            <w:tcW w:w="1170" w:type="dxa"/>
            <w:tcBorders>
              <w:top w:val="single" w:sz="4" w:space="0" w:color="auto"/>
              <w:left w:val="nil"/>
              <w:bottom w:val="double" w:sz="6" w:space="0" w:color="auto"/>
              <w:right w:val="nil"/>
            </w:tcBorders>
            <w:shd w:val="clear" w:color="auto" w:fill="auto"/>
            <w:noWrap/>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c>
          <w:tcPr>
            <w:tcW w:w="1260" w:type="dxa"/>
            <w:tcBorders>
              <w:top w:val="single" w:sz="4" w:space="0" w:color="auto"/>
              <w:left w:val="nil"/>
              <w:bottom w:val="double" w:sz="6" w:space="0" w:color="auto"/>
              <w:right w:val="nil"/>
            </w:tcBorders>
            <w:shd w:val="clear" w:color="auto" w:fill="auto"/>
            <w:noWrap/>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c>
          <w:tcPr>
            <w:tcW w:w="1170" w:type="dxa"/>
            <w:tcBorders>
              <w:top w:val="single" w:sz="4" w:space="0" w:color="auto"/>
              <w:left w:val="nil"/>
              <w:bottom w:val="double" w:sz="6" w:space="0" w:color="auto"/>
              <w:right w:val="nil"/>
            </w:tcBorders>
            <w:shd w:val="clear" w:color="auto" w:fill="auto"/>
            <w:noWrap/>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c>
          <w:tcPr>
            <w:tcW w:w="1260" w:type="dxa"/>
            <w:tcBorders>
              <w:top w:val="single" w:sz="4" w:space="0" w:color="auto"/>
              <w:left w:val="nil"/>
              <w:bottom w:val="double" w:sz="6" w:space="0" w:color="auto"/>
              <w:right w:val="nil"/>
            </w:tcBorders>
            <w:shd w:val="clear" w:color="auto" w:fill="auto"/>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jc w:val="both"/>
              <w:rPr>
                <w:rFonts w:ascii="Times New Roman" w:eastAsia="MS Mincho" w:hAnsi="Times New Roman"/>
                <w:b/>
                <w:bCs/>
                <w:sz w:val="22"/>
                <w:szCs w:val="22"/>
                <w:highlight w:val="cyan"/>
              </w:rPr>
            </w:pPr>
          </w:p>
        </w:tc>
        <w:tc>
          <w:tcPr>
            <w:tcW w:w="2790" w:type="dxa"/>
            <w:tcBorders>
              <w:top w:val="nil"/>
              <w:left w:val="nil"/>
              <w:bottom w:val="nil"/>
              <w:right w:val="nil"/>
            </w:tcBorders>
            <w:shd w:val="clear" w:color="auto" w:fill="auto"/>
            <w:noWrap/>
            <w:vAlign w:val="bottom"/>
          </w:tcPr>
          <w:p w:rsidR="00016B13" w:rsidRPr="001966EA" w:rsidRDefault="00016B13" w:rsidP="00A04A18">
            <w:pPr>
              <w:jc w:val="both"/>
              <w:rPr>
                <w:rFonts w:ascii="Times New Roman" w:eastAsia="MS Mincho" w:hAnsi="Times New Roman"/>
                <w:b/>
                <w:bCs/>
                <w:sz w:val="22"/>
                <w:szCs w:val="22"/>
                <w:highlight w:val="cyan"/>
              </w:rPr>
            </w:pPr>
          </w:p>
        </w:tc>
        <w:tc>
          <w:tcPr>
            <w:tcW w:w="135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17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26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17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26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b/>
                <w:bCs/>
                <w:sz w:val="22"/>
                <w:szCs w:val="22"/>
                <w:highlight w:val="cyan"/>
              </w:rPr>
            </w:pPr>
          </w:p>
        </w:tc>
        <w:tc>
          <w:tcPr>
            <w:tcW w:w="2790" w:type="dxa"/>
            <w:tcBorders>
              <w:top w:val="nil"/>
              <w:left w:val="nil"/>
              <w:bottom w:val="nil"/>
              <w:right w:val="nil"/>
            </w:tcBorders>
            <w:shd w:val="clear" w:color="auto" w:fill="auto"/>
            <w:noWrap/>
            <w:vAlign w:val="bottom"/>
          </w:tcPr>
          <w:p w:rsidR="00016B13" w:rsidRPr="001966EA" w:rsidRDefault="00802222" w:rsidP="00A04A18">
            <w:pPr>
              <w:rPr>
                <w:rFonts w:ascii="Times New Roman" w:eastAsia="MS Mincho" w:hAnsi="Times New Roman"/>
                <w:b/>
                <w:bCs/>
                <w:sz w:val="22"/>
                <w:szCs w:val="22"/>
              </w:rPr>
            </w:pPr>
            <w:r w:rsidRPr="00802222">
              <w:rPr>
                <w:rFonts w:ascii="Times New Roman" w:eastAsia="MS Mincho" w:hAnsi="Times New Roman"/>
                <w:b/>
                <w:bCs/>
                <w:sz w:val="22"/>
                <w:szCs w:val="22"/>
                <w:highlight w:val="cyan"/>
              </w:rPr>
              <w:t>Số đầu năm</w:t>
            </w:r>
          </w:p>
        </w:tc>
        <w:tc>
          <w:tcPr>
            <w:tcW w:w="135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17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26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17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26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b/>
                <w:bCs/>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b/>
                <w:bCs/>
                <w:sz w:val="22"/>
                <w:szCs w:val="22"/>
              </w:rPr>
            </w:pPr>
            <w:r w:rsidRPr="001966EA">
              <w:rPr>
                <w:rFonts w:ascii="Times New Roman" w:eastAsia="MS Mincho" w:hAnsi="Times New Roman"/>
                <w:b/>
                <w:bCs/>
                <w:sz w:val="22"/>
                <w:szCs w:val="22"/>
              </w:rPr>
              <w:t>Tài sản</w:t>
            </w:r>
          </w:p>
        </w:tc>
        <w:tc>
          <w:tcPr>
            <w:tcW w:w="135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17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26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17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c>
          <w:tcPr>
            <w:tcW w:w="1260" w:type="dxa"/>
            <w:tcBorders>
              <w:top w:val="nil"/>
              <w:left w:val="nil"/>
              <w:bottom w:val="nil"/>
              <w:right w:val="nil"/>
            </w:tcBorders>
            <w:shd w:val="clear" w:color="auto" w:fill="auto"/>
            <w:noWrap/>
            <w:vAlign w:val="bottom"/>
          </w:tcPr>
          <w:p w:rsidR="00016B13" w:rsidRPr="001966EA" w:rsidRDefault="00016B13" w:rsidP="00A04A18">
            <w:pPr>
              <w:jc w:val="right"/>
              <w:rPr>
                <w:rFonts w:ascii="Times New Roman" w:eastAsia="MS Mincho" w:hAnsi="Times New Roman"/>
                <w:sz w:val="22"/>
                <w:szCs w:val="22"/>
              </w:rPr>
            </w:pPr>
          </w:p>
        </w:tc>
      </w:tr>
      <w:tr w:rsidR="00016B13" w:rsidRPr="001966EA" w:rsidTr="00016B13">
        <w:trPr>
          <w:trHeight w:val="273"/>
        </w:trPr>
        <w:tc>
          <w:tcPr>
            <w:tcW w:w="270" w:type="dxa"/>
            <w:tcBorders>
              <w:top w:val="nil"/>
              <w:left w:val="nil"/>
              <w:bottom w:val="nil"/>
              <w:right w:val="nil"/>
            </w:tcBorders>
          </w:tcPr>
          <w:p w:rsidR="00016B13" w:rsidRPr="001966EA" w:rsidRDefault="00016B13" w:rsidP="00A04A18">
            <w:pPr>
              <w:ind w:leftChars="-8" w:left="8" w:hangingChars="11" w:hanging="24"/>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ind w:leftChars="-8" w:left="8" w:hangingChars="11" w:hanging="24"/>
              <w:rPr>
                <w:rFonts w:ascii="Times New Roman" w:eastAsia="MS Mincho" w:hAnsi="Times New Roman"/>
                <w:sz w:val="22"/>
                <w:szCs w:val="22"/>
              </w:rPr>
            </w:pPr>
            <w:r w:rsidRPr="001966EA">
              <w:rPr>
                <w:rFonts w:ascii="Times New Roman" w:eastAsia="MS Mincho" w:hAnsi="Times New Roman"/>
                <w:sz w:val="22"/>
                <w:szCs w:val="22"/>
              </w:rPr>
              <w:t>Tài sản bộ phận</w:t>
            </w:r>
          </w:p>
        </w:tc>
        <w:tc>
          <w:tcPr>
            <w:tcW w:w="135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17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26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17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26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sz w:val="22"/>
                <w:szCs w:val="22"/>
              </w:rPr>
            </w:pPr>
            <w:r w:rsidRPr="001966EA">
              <w:rPr>
                <w:rFonts w:ascii="Times New Roman" w:eastAsia="MS Mincho" w:hAnsi="Times New Roman"/>
                <w:sz w:val="22"/>
                <w:szCs w:val="22"/>
              </w:rPr>
              <w:t>Tài sản không phân bổ</w:t>
            </w:r>
          </w:p>
        </w:tc>
        <w:tc>
          <w:tcPr>
            <w:tcW w:w="1350" w:type="dxa"/>
            <w:tcBorders>
              <w:top w:val="nil"/>
              <w:left w:val="nil"/>
              <w:bottom w:val="single" w:sz="4" w:space="0" w:color="auto"/>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170" w:type="dxa"/>
            <w:tcBorders>
              <w:top w:val="nil"/>
              <w:left w:val="nil"/>
              <w:bottom w:val="single" w:sz="4" w:space="0" w:color="auto"/>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260" w:type="dxa"/>
            <w:tcBorders>
              <w:top w:val="nil"/>
              <w:left w:val="nil"/>
              <w:bottom w:val="single" w:sz="4" w:space="0" w:color="auto"/>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170" w:type="dxa"/>
            <w:tcBorders>
              <w:top w:val="nil"/>
              <w:left w:val="nil"/>
              <w:bottom w:val="single" w:sz="4" w:space="0" w:color="auto"/>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260" w:type="dxa"/>
            <w:tcBorders>
              <w:top w:val="nil"/>
              <w:left w:val="nil"/>
              <w:bottom w:val="single" w:sz="4" w:space="0" w:color="auto"/>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r>
      <w:tr w:rsidR="00016B13" w:rsidRPr="00321DC0" w:rsidTr="00016B13">
        <w:trPr>
          <w:trHeight w:val="47"/>
        </w:trPr>
        <w:tc>
          <w:tcPr>
            <w:tcW w:w="270" w:type="dxa"/>
            <w:tcBorders>
              <w:top w:val="nil"/>
              <w:left w:val="nil"/>
              <w:bottom w:val="nil"/>
              <w:right w:val="nil"/>
            </w:tcBorders>
          </w:tcPr>
          <w:p w:rsidR="00016B13" w:rsidRPr="001966EA" w:rsidRDefault="00016B13" w:rsidP="00A04A18">
            <w:pPr>
              <w:rPr>
                <w:rFonts w:ascii="Times New Roman" w:eastAsia="MS Mincho" w:hAnsi="Times New Roman"/>
                <w:b/>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sz w:val="22"/>
                <w:szCs w:val="22"/>
              </w:rPr>
            </w:pPr>
            <w:r w:rsidRPr="001966EA">
              <w:rPr>
                <w:rFonts w:ascii="Times New Roman" w:eastAsia="MS Mincho" w:hAnsi="Times New Roman"/>
                <w:b/>
                <w:sz w:val="22"/>
                <w:szCs w:val="22"/>
              </w:rPr>
              <w:t>Tổng tài sản</w:t>
            </w:r>
          </w:p>
        </w:tc>
        <w:tc>
          <w:tcPr>
            <w:tcW w:w="1350" w:type="dxa"/>
            <w:tcBorders>
              <w:top w:val="single" w:sz="4" w:space="0" w:color="auto"/>
              <w:left w:val="nil"/>
              <w:bottom w:val="double" w:sz="6" w:space="0" w:color="auto"/>
              <w:right w:val="nil"/>
            </w:tcBorders>
            <w:shd w:val="clear" w:color="auto" w:fill="auto"/>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c>
          <w:tcPr>
            <w:tcW w:w="1170" w:type="dxa"/>
            <w:tcBorders>
              <w:top w:val="single" w:sz="4" w:space="0" w:color="auto"/>
              <w:left w:val="nil"/>
              <w:bottom w:val="double" w:sz="6" w:space="0" w:color="auto"/>
              <w:right w:val="nil"/>
            </w:tcBorders>
            <w:shd w:val="clear" w:color="auto" w:fill="auto"/>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c>
          <w:tcPr>
            <w:tcW w:w="1260" w:type="dxa"/>
            <w:tcBorders>
              <w:top w:val="single" w:sz="4" w:space="0" w:color="auto"/>
              <w:left w:val="nil"/>
              <w:bottom w:val="double" w:sz="6" w:space="0" w:color="auto"/>
              <w:right w:val="nil"/>
            </w:tcBorders>
            <w:shd w:val="clear" w:color="auto" w:fill="auto"/>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c>
          <w:tcPr>
            <w:tcW w:w="1170" w:type="dxa"/>
            <w:tcBorders>
              <w:top w:val="single" w:sz="4" w:space="0" w:color="auto"/>
              <w:left w:val="nil"/>
              <w:bottom w:val="double" w:sz="6" w:space="0" w:color="auto"/>
              <w:right w:val="nil"/>
            </w:tcBorders>
            <w:shd w:val="clear" w:color="auto" w:fill="auto"/>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c>
          <w:tcPr>
            <w:tcW w:w="1260" w:type="dxa"/>
            <w:tcBorders>
              <w:top w:val="single" w:sz="4" w:space="0" w:color="auto"/>
              <w:left w:val="nil"/>
              <w:bottom w:val="double" w:sz="6" w:space="0" w:color="auto"/>
              <w:right w:val="nil"/>
            </w:tcBorders>
            <w:shd w:val="clear" w:color="auto" w:fill="auto"/>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r>
      <w:tr w:rsidR="00016B13" w:rsidRPr="001966EA" w:rsidTr="00016B13">
        <w:trPr>
          <w:trHeight w:val="108"/>
        </w:trPr>
        <w:tc>
          <w:tcPr>
            <w:tcW w:w="270" w:type="dxa"/>
            <w:tcBorders>
              <w:top w:val="nil"/>
              <w:left w:val="nil"/>
              <w:bottom w:val="nil"/>
              <w:right w:val="nil"/>
            </w:tcBorders>
          </w:tcPr>
          <w:p w:rsidR="00016B13" w:rsidRPr="001966EA" w:rsidRDefault="00016B13" w:rsidP="00A04A18">
            <w:pPr>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sz w:val="22"/>
                <w:szCs w:val="22"/>
              </w:rPr>
            </w:pPr>
          </w:p>
        </w:tc>
        <w:tc>
          <w:tcPr>
            <w:tcW w:w="1350" w:type="dxa"/>
            <w:tcBorders>
              <w:top w:val="double" w:sz="6" w:space="0" w:color="auto"/>
              <w:left w:val="nil"/>
              <w:bottom w:val="nil"/>
              <w:right w:val="nil"/>
            </w:tcBorders>
            <w:shd w:val="clear" w:color="auto" w:fill="auto"/>
            <w:noWrap/>
            <w:vAlign w:val="bottom"/>
          </w:tcPr>
          <w:p w:rsidR="00016B13" w:rsidRPr="001966EA" w:rsidRDefault="00016B13" w:rsidP="00A04A18">
            <w:pPr>
              <w:jc w:val="both"/>
              <w:rPr>
                <w:rFonts w:ascii="Times New Roman" w:eastAsia="MS Mincho" w:hAnsi="Times New Roman"/>
                <w:sz w:val="22"/>
                <w:szCs w:val="22"/>
              </w:rPr>
            </w:pPr>
          </w:p>
        </w:tc>
        <w:tc>
          <w:tcPr>
            <w:tcW w:w="1170" w:type="dxa"/>
            <w:tcBorders>
              <w:top w:val="double" w:sz="6" w:space="0" w:color="auto"/>
              <w:left w:val="nil"/>
              <w:bottom w:val="nil"/>
              <w:right w:val="nil"/>
            </w:tcBorders>
            <w:shd w:val="clear" w:color="auto" w:fill="auto"/>
            <w:noWrap/>
            <w:vAlign w:val="bottom"/>
          </w:tcPr>
          <w:p w:rsidR="00016B13" w:rsidRPr="001966EA" w:rsidRDefault="00016B13" w:rsidP="00A04A18">
            <w:pPr>
              <w:jc w:val="both"/>
              <w:rPr>
                <w:rFonts w:ascii="Times New Roman" w:eastAsia="MS Mincho" w:hAnsi="Times New Roman"/>
                <w:sz w:val="22"/>
                <w:szCs w:val="22"/>
              </w:rPr>
            </w:pPr>
          </w:p>
        </w:tc>
        <w:tc>
          <w:tcPr>
            <w:tcW w:w="1260" w:type="dxa"/>
            <w:tcBorders>
              <w:top w:val="double" w:sz="6" w:space="0" w:color="auto"/>
              <w:left w:val="nil"/>
              <w:bottom w:val="nil"/>
              <w:right w:val="nil"/>
            </w:tcBorders>
            <w:shd w:val="clear" w:color="auto" w:fill="auto"/>
            <w:noWrap/>
            <w:vAlign w:val="bottom"/>
          </w:tcPr>
          <w:p w:rsidR="00016B13" w:rsidRPr="001966EA" w:rsidRDefault="00016B13" w:rsidP="00A04A18">
            <w:pPr>
              <w:jc w:val="both"/>
              <w:rPr>
                <w:rFonts w:ascii="Times New Roman" w:eastAsia="MS Mincho" w:hAnsi="Times New Roman"/>
                <w:sz w:val="22"/>
                <w:szCs w:val="22"/>
              </w:rPr>
            </w:pPr>
          </w:p>
        </w:tc>
        <w:tc>
          <w:tcPr>
            <w:tcW w:w="1170" w:type="dxa"/>
            <w:tcBorders>
              <w:top w:val="double" w:sz="6" w:space="0" w:color="auto"/>
              <w:left w:val="nil"/>
              <w:bottom w:val="nil"/>
              <w:right w:val="nil"/>
            </w:tcBorders>
            <w:shd w:val="clear" w:color="auto" w:fill="auto"/>
            <w:noWrap/>
            <w:vAlign w:val="bottom"/>
          </w:tcPr>
          <w:p w:rsidR="00016B13" w:rsidRPr="001966EA" w:rsidRDefault="00016B13" w:rsidP="00A04A18">
            <w:pPr>
              <w:jc w:val="both"/>
              <w:rPr>
                <w:rFonts w:ascii="Times New Roman" w:eastAsia="MS Mincho" w:hAnsi="Times New Roman"/>
                <w:sz w:val="22"/>
                <w:szCs w:val="22"/>
              </w:rPr>
            </w:pPr>
          </w:p>
        </w:tc>
        <w:tc>
          <w:tcPr>
            <w:tcW w:w="1260" w:type="dxa"/>
            <w:tcBorders>
              <w:top w:val="double" w:sz="6" w:space="0" w:color="auto"/>
              <w:left w:val="nil"/>
              <w:bottom w:val="nil"/>
              <w:right w:val="nil"/>
            </w:tcBorders>
            <w:shd w:val="clear" w:color="auto" w:fill="auto"/>
            <w:noWrap/>
            <w:vAlign w:val="bottom"/>
          </w:tcPr>
          <w:p w:rsidR="00016B13" w:rsidRPr="001966EA" w:rsidRDefault="00016B13" w:rsidP="00A04A18">
            <w:pPr>
              <w:jc w:val="both"/>
              <w:rPr>
                <w:rFonts w:ascii="Times New Roman" w:eastAsia="MS Mincho" w:hAnsi="Times New Roman"/>
                <w:sz w:val="22"/>
                <w:szCs w:val="22"/>
              </w:rPr>
            </w:pP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b/>
                <w:bCs/>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b/>
                <w:bCs/>
                <w:sz w:val="22"/>
                <w:szCs w:val="22"/>
              </w:rPr>
            </w:pPr>
            <w:r w:rsidRPr="001966EA">
              <w:rPr>
                <w:rFonts w:ascii="Times New Roman" w:eastAsia="MS Mincho" w:hAnsi="Times New Roman"/>
                <w:b/>
                <w:bCs/>
                <w:sz w:val="22"/>
                <w:szCs w:val="22"/>
              </w:rPr>
              <w:t>Nợ phải trả</w:t>
            </w:r>
          </w:p>
        </w:tc>
        <w:tc>
          <w:tcPr>
            <w:tcW w:w="1350" w:type="dxa"/>
            <w:tcBorders>
              <w:top w:val="nil"/>
              <w:left w:val="nil"/>
              <w:bottom w:val="nil"/>
              <w:right w:val="nil"/>
            </w:tcBorders>
            <w:shd w:val="clear" w:color="auto" w:fill="auto"/>
            <w:noWrap/>
            <w:vAlign w:val="bottom"/>
          </w:tcPr>
          <w:p w:rsidR="00016B13" w:rsidRPr="001966EA" w:rsidRDefault="00016B13" w:rsidP="00A04A18">
            <w:pPr>
              <w:jc w:val="both"/>
              <w:rPr>
                <w:rFonts w:ascii="Times New Roman" w:eastAsia="MS Mincho" w:hAnsi="Times New Roman"/>
                <w:sz w:val="22"/>
                <w:szCs w:val="22"/>
              </w:rPr>
            </w:pPr>
          </w:p>
        </w:tc>
        <w:tc>
          <w:tcPr>
            <w:tcW w:w="1170" w:type="dxa"/>
            <w:tcBorders>
              <w:top w:val="nil"/>
              <w:left w:val="nil"/>
              <w:bottom w:val="nil"/>
              <w:right w:val="nil"/>
            </w:tcBorders>
            <w:shd w:val="clear" w:color="auto" w:fill="auto"/>
            <w:noWrap/>
            <w:vAlign w:val="bottom"/>
          </w:tcPr>
          <w:p w:rsidR="00016B13" w:rsidRPr="001966EA" w:rsidRDefault="00016B13" w:rsidP="00A04A18">
            <w:pPr>
              <w:jc w:val="both"/>
              <w:rPr>
                <w:rFonts w:ascii="Times New Roman" w:eastAsia="MS Mincho" w:hAnsi="Times New Roman"/>
                <w:sz w:val="22"/>
                <w:szCs w:val="22"/>
              </w:rPr>
            </w:pPr>
          </w:p>
        </w:tc>
        <w:tc>
          <w:tcPr>
            <w:tcW w:w="1260" w:type="dxa"/>
            <w:tcBorders>
              <w:top w:val="nil"/>
              <w:left w:val="nil"/>
              <w:bottom w:val="nil"/>
              <w:right w:val="nil"/>
            </w:tcBorders>
            <w:shd w:val="clear" w:color="auto" w:fill="auto"/>
            <w:noWrap/>
            <w:vAlign w:val="bottom"/>
          </w:tcPr>
          <w:p w:rsidR="00016B13" w:rsidRPr="001966EA" w:rsidRDefault="00016B13" w:rsidP="00A04A18">
            <w:pPr>
              <w:jc w:val="both"/>
              <w:rPr>
                <w:rFonts w:ascii="Times New Roman" w:eastAsia="MS Mincho" w:hAnsi="Times New Roman"/>
                <w:sz w:val="22"/>
                <w:szCs w:val="22"/>
              </w:rPr>
            </w:pPr>
          </w:p>
        </w:tc>
        <w:tc>
          <w:tcPr>
            <w:tcW w:w="1170" w:type="dxa"/>
            <w:tcBorders>
              <w:top w:val="nil"/>
              <w:left w:val="nil"/>
              <w:bottom w:val="nil"/>
              <w:right w:val="nil"/>
            </w:tcBorders>
            <w:shd w:val="clear" w:color="auto" w:fill="auto"/>
            <w:noWrap/>
            <w:vAlign w:val="bottom"/>
          </w:tcPr>
          <w:p w:rsidR="00016B13" w:rsidRPr="001966EA" w:rsidRDefault="00016B13" w:rsidP="00A04A18">
            <w:pPr>
              <w:jc w:val="both"/>
              <w:rPr>
                <w:rFonts w:ascii="Times New Roman" w:eastAsia="MS Mincho" w:hAnsi="Times New Roman"/>
                <w:sz w:val="22"/>
                <w:szCs w:val="22"/>
              </w:rPr>
            </w:pPr>
          </w:p>
        </w:tc>
        <w:tc>
          <w:tcPr>
            <w:tcW w:w="1260" w:type="dxa"/>
            <w:tcBorders>
              <w:top w:val="nil"/>
              <w:left w:val="nil"/>
              <w:bottom w:val="nil"/>
              <w:right w:val="nil"/>
            </w:tcBorders>
            <w:shd w:val="clear" w:color="auto" w:fill="auto"/>
            <w:noWrap/>
            <w:vAlign w:val="bottom"/>
          </w:tcPr>
          <w:p w:rsidR="00016B13" w:rsidRPr="001966EA" w:rsidRDefault="00016B13" w:rsidP="00A04A18">
            <w:pPr>
              <w:jc w:val="both"/>
              <w:rPr>
                <w:rFonts w:ascii="Times New Roman" w:eastAsia="MS Mincho" w:hAnsi="Times New Roman"/>
                <w:sz w:val="22"/>
                <w:szCs w:val="22"/>
              </w:rPr>
            </w:pP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ind w:leftChars="-8" w:left="8" w:hangingChars="11" w:hanging="24"/>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ind w:leftChars="-8" w:left="8" w:hangingChars="11" w:hanging="24"/>
              <w:rPr>
                <w:rFonts w:ascii="Times New Roman" w:eastAsia="MS Mincho" w:hAnsi="Times New Roman"/>
                <w:sz w:val="22"/>
                <w:szCs w:val="22"/>
              </w:rPr>
            </w:pPr>
            <w:r w:rsidRPr="001966EA">
              <w:rPr>
                <w:rFonts w:ascii="Times New Roman" w:eastAsia="MS Mincho" w:hAnsi="Times New Roman"/>
                <w:sz w:val="22"/>
                <w:szCs w:val="22"/>
              </w:rPr>
              <w:t>Nợ phải trả bộ phận</w:t>
            </w:r>
          </w:p>
        </w:tc>
        <w:tc>
          <w:tcPr>
            <w:tcW w:w="135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17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26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17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260" w:type="dxa"/>
            <w:tcBorders>
              <w:top w:val="nil"/>
              <w:left w:val="nil"/>
              <w:bottom w:val="nil"/>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ind w:leftChars="-8" w:left="8" w:hangingChars="11" w:hanging="24"/>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ind w:leftChars="-8" w:left="8" w:hangingChars="11" w:hanging="24"/>
              <w:rPr>
                <w:rFonts w:ascii="Times New Roman" w:eastAsia="MS Mincho" w:hAnsi="Times New Roman"/>
                <w:sz w:val="22"/>
                <w:szCs w:val="22"/>
              </w:rPr>
            </w:pPr>
            <w:r w:rsidRPr="001966EA">
              <w:rPr>
                <w:rFonts w:ascii="Times New Roman" w:eastAsia="MS Mincho" w:hAnsi="Times New Roman"/>
                <w:sz w:val="22"/>
                <w:szCs w:val="22"/>
              </w:rPr>
              <w:t>Nợ phải trả không phân bổ</w:t>
            </w:r>
          </w:p>
        </w:tc>
        <w:tc>
          <w:tcPr>
            <w:tcW w:w="1350" w:type="dxa"/>
            <w:tcBorders>
              <w:top w:val="nil"/>
              <w:left w:val="nil"/>
              <w:bottom w:val="single" w:sz="4" w:space="0" w:color="auto"/>
              <w:right w:val="nil"/>
            </w:tcBorders>
            <w:shd w:val="clear" w:color="auto" w:fill="auto"/>
            <w:noWrap/>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170" w:type="dxa"/>
            <w:tcBorders>
              <w:top w:val="nil"/>
              <w:left w:val="nil"/>
              <w:bottom w:val="single" w:sz="4" w:space="0" w:color="auto"/>
              <w:right w:val="nil"/>
            </w:tcBorders>
            <w:shd w:val="clear" w:color="auto" w:fill="auto"/>
            <w:noWrap/>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260" w:type="dxa"/>
            <w:tcBorders>
              <w:top w:val="nil"/>
              <w:left w:val="nil"/>
              <w:bottom w:val="single" w:sz="4" w:space="0" w:color="auto"/>
              <w:right w:val="nil"/>
            </w:tcBorders>
            <w:shd w:val="clear" w:color="auto" w:fill="auto"/>
            <w:noWrap/>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c>
          <w:tcPr>
            <w:tcW w:w="1170" w:type="dxa"/>
            <w:tcBorders>
              <w:top w:val="nil"/>
              <w:left w:val="nil"/>
              <w:bottom w:val="single" w:sz="4" w:space="0" w:color="auto"/>
              <w:right w:val="nil"/>
            </w:tcBorders>
            <w:shd w:val="clear" w:color="auto" w:fill="auto"/>
            <w:noWrap/>
            <w:vAlign w:val="bottom"/>
          </w:tcPr>
          <w:p w:rsidR="00016B13" w:rsidRPr="00E014EA" w:rsidRDefault="00016B13"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260" w:type="dxa"/>
            <w:tcBorders>
              <w:top w:val="nil"/>
              <w:left w:val="nil"/>
              <w:bottom w:val="single" w:sz="4" w:space="0" w:color="auto"/>
              <w:right w:val="nil"/>
            </w:tcBorders>
            <w:shd w:val="clear" w:color="auto" w:fill="auto"/>
            <w:vAlign w:val="bottom"/>
          </w:tcPr>
          <w:p w:rsidR="00016B13" w:rsidRPr="00E014EA" w:rsidRDefault="00016B13" w:rsidP="00A04A18">
            <w:pPr>
              <w:jc w:val="right"/>
              <w:rPr>
                <w:rFonts w:ascii="Times New Roman" w:eastAsia="MS Mincho" w:hAnsi="Times New Roman"/>
                <w:sz w:val="22"/>
                <w:szCs w:val="22"/>
              </w:rPr>
            </w:pPr>
            <w:r w:rsidRPr="00E014EA">
              <w:rPr>
                <w:rFonts w:ascii="Times New Roman" w:eastAsia="MS Mincho" w:hAnsi="Times New Roman"/>
                <w:sz w:val="22"/>
                <w:szCs w:val="22"/>
              </w:rPr>
              <w:t>-</w:t>
            </w:r>
          </w:p>
        </w:tc>
      </w:tr>
      <w:tr w:rsidR="00016B13" w:rsidRPr="00321DC0" w:rsidTr="00016B13">
        <w:trPr>
          <w:trHeight w:val="210"/>
        </w:trPr>
        <w:tc>
          <w:tcPr>
            <w:tcW w:w="270" w:type="dxa"/>
            <w:tcBorders>
              <w:top w:val="nil"/>
              <w:left w:val="nil"/>
              <w:bottom w:val="nil"/>
              <w:right w:val="nil"/>
            </w:tcBorders>
          </w:tcPr>
          <w:p w:rsidR="00016B13" w:rsidRPr="001966EA" w:rsidRDefault="00016B13" w:rsidP="00A04A18">
            <w:pPr>
              <w:ind w:leftChars="-8" w:left="8" w:hangingChars="11" w:hanging="24"/>
              <w:rPr>
                <w:rFonts w:ascii="Times New Roman" w:eastAsia="MS Mincho" w:hAnsi="Times New Roman"/>
                <w:b/>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ind w:leftChars="-8" w:left="8" w:hangingChars="11" w:hanging="24"/>
              <w:rPr>
                <w:rFonts w:ascii="Times New Roman" w:eastAsia="MS Mincho" w:hAnsi="Times New Roman"/>
                <w:sz w:val="22"/>
                <w:szCs w:val="22"/>
              </w:rPr>
            </w:pPr>
            <w:r w:rsidRPr="001966EA">
              <w:rPr>
                <w:rFonts w:ascii="Times New Roman" w:eastAsia="MS Mincho" w:hAnsi="Times New Roman"/>
                <w:b/>
                <w:sz w:val="22"/>
                <w:szCs w:val="22"/>
              </w:rPr>
              <w:t>Tổng nợ phải trả</w:t>
            </w:r>
          </w:p>
        </w:tc>
        <w:tc>
          <w:tcPr>
            <w:tcW w:w="1350" w:type="dxa"/>
            <w:tcBorders>
              <w:top w:val="single" w:sz="4" w:space="0" w:color="auto"/>
              <w:left w:val="nil"/>
              <w:bottom w:val="double" w:sz="6" w:space="0" w:color="auto"/>
              <w:right w:val="nil"/>
            </w:tcBorders>
            <w:shd w:val="clear" w:color="auto" w:fill="auto"/>
            <w:noWrap/>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c>
          <w:tcPr>
            <w:tcW w:w="1170" w:type="dxa"/>
            <w:tcBorders>
              <w:top w:val="single" w:sz="4" w:space="0" w:color="auto"/>
              <w:left w:val="nil"/>
              <w:bottom w:val="double" w:sz="6" w:space="0" w:color="auto"/>
              <w:right w:val="nil"/>
            </w:tcBorders>
            <w:shd w:val="clear" w:color="auto" w:fill="auto"/>
            <w:noWrap/>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c>
          <w:tcPr>
            <w:tcW w:w="1260" w:type="dxa"/>
            <w:tcBorders>
              <w:top w:val="single" w:sz="4" w:space="0" w:color="auto"/>
              <w:left w:val="nil"/>
              <w:bottom w:val="double" w:sz="6" w:space="0" w:color="auto"/>
              <w:right w:val="nil"/>
            </w:tcBorders>
            <w:shd w:val="clear" w:color="auto" w:fill="auto"/>
            <w:noWrap/>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c>
          <w:tcPr>
            <w:tcW w:w="1170" w:type="dxa"/>
            <w:tcBorders>
              <w:top w:val="single" w:sz="4" w:space="0" w:color="auto"/>
              <w:left w:val="nil"/>
              <w:bottom w:val="double" w:sz="6" w:space="0" w:color="auto"/>
              <w:right w:val="nil"/>
            </w:tcBorders>
            <w:shd w:val="clear" w:color="auto" w:fill="auto"/>
            <w:noWrap/>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c>
          <w:tcPr>
            <w:tcW w:w="1260" w:type="dxa"/>
            <w:tcBorders>
              <w:top w:val="single" w:sz="4" w:space="0" w:color="auto"/>
              <w:left w:val="nil"/>
              <w:bottom w:val="double" w:sz="6" w:space="0" w:color="auto"/>
              <w:right w:val="nil"/>
            </w:tcBorders>
            <w:shd w:val="clear" w:color="auto" w:fill="auto"/>
            <w:vAlign w:val="bottom"/>
          </w:tcPr>
          <w:p w:rsidR="00016B13" w:rsidRPr="009212CD" w:rsidRDefault="00016B13" w:rsidP="00A04A18">
            <w:pPr>
              <w:jc w:val="right"/>
              <w:rPr>
                <w:rFonts w:ascii="Times New Roman" w:eastAsia="MS Mincho" w:hAnsi="Times New Roman"/>
                <w:b/>
                <w:sz w:val="22"/>
                <w:szCs w:val="22"/>
              </w:rPr>
            </w:pPr>
            <w:r w:rsidRPr="009212CD">
              <w:rPr>
                <w:rFonts w:ascii="Times New Roman" w:eastAsia="MS Mincho" w:hAnsi="Times New Roman"/>
                <w:b/>
                <w:sz w:val="22"/>
                <w:szCs w:val="22"/>
              </w:rPr>
              <w:t>-</w:t>
            </w:r>
          </w:p>
        </w:tc>
      </w:tr>
    </w:tbl>
    <w:p w:rsidR="00366142" w:rsidRPr="001966EA" w:rsidRDefault="00366142" w:rsidP="008A4102">
      <w:pPr>
        <w:tabs>
          <w:tab w:val="left" w:pos="360"/>
          <w:tab w:val="right" w:pos="9184"/>
        </w:tabs>
        <w:spacing w:before="120" w:after="120"/>
        <w:ind w:left="446"/>
        <w:rPr>
          <w:rFonts w:ascii="Times New Roman" w:eastAsia="MS Mincho" w:hAnsi="Times New Roman"/>
          <w:sz w:val="22"/>
          <w:szCs w:val="22"/>
        </w:rPr>
      </w:pPr>
      <w:r w:rsidRPr="001966EA">
        <w:rPr>
          <w:rFonts w:ascii="Times New Roman" w:eastAsia="MS Mincho" w:hAnsi="Times New Roman"/>
          <w:sz w:val="22"/>
          <w:szCs w:val="22"/>
        </w:rPr>
        <w:t>Thông tin về kết quả hoạt động kinh doanh của bộ phận theo lĩnh vực kinh doanh của Công ty như sau:</w:t>
      </w:r>
    </w:p>
    <w:tbl>
      <w:tblPr>
        <w:tblW w:w="9270" w:type="dxa"/>
        <w:tblInd w:w="198" w:type="dxa"/>
        <w:tblLayout w:type="fixed"/>
        <w:tblLook w:val="0000" w:firstRow="0" w:lastRow="0" w:firstColumn="0" w:lastColumn="0" w:noHBand="0" w:noVBand="0"/>
      </w:tblPr>
      <w:tblGrid>
        <w:gridCol w:w="270"/>
        <w:gridCol w:w="2790"/>
        <w:gridCol w:w="1350"/>
        <w:gridCol w:w="1170"/>
        <w:gridCol w:w="1260"/>
        <w:gridCol w:w="1170"/>
        <w:gridCol w:w="1260"/>
      </w:tblGrid>
      <w:tr w:rsidR="00016B13" w:rsidRPr="001966EA" w:rsidTr="008F2A94">
        <w:trPr>
          <w:trHeight w:val="381"/>
          <w:tblHeader/>
        </w:trPr>
        <w:tc>
          <w:tcPr>
            <w:tcW w:w="270" w:type="dxa"/>
            <w:tcBorders>
              <w:top w:val="nil"/>
              <w:left w:val="nil"/>
              <w:bottom w:val="nil"/>
              <w:right w:val="nil"/>
            </w:tcBorders>
          </w:tcPr>
          <w:p w:rsidR="00016B13" w:rsidRPr="001966EA" w:rsidRDefault="00016B13" w:rsidP="008F2A94">
            <w:pPr>
              <w:jc w:val="both"/>
              <w:rPr>
                <w:rFonts w:ascii="Times New Roman" w:eastAsia="MS Mincho" w:hAnsi="Times New Roman"/>
                <w:sz w:val="22"/>
                <w:szCs w:val="22"/>
              </w:rPr>
            </w:pPr>
          </w:p>
        </w:tc>
        <w:tc>
          <w:tcPr>
            <w:tcW w:w="2790" w:type="dxa"/>
            <w:tcBorders>
              <w:top w:val="nil"/>
              <w:left w:val="nil"/>
              <w:bottom w:val="nil"/>
              <w:right w:val="nil"/>
            </w:tcBorders>
            <w:shd w:val="clear" w:color="auto" w:fill="auto"/>
          </w:tcPr>
          <w:p w:rsidR="00016B13" w:rsidRPr="001966EA" w:rsidRDefault="00016B13" w:rsidP="008F2A94">
            <w:pPr>
              <w:jc w:val="both"/>
              <w:rPr>
                <w:rFonts w:ascii="Times New Roman" w:eastAsia="MS Mincho" w:hAnsi="Times New Roman"/>
                <w:sz w:val="22"/>
                <w:szCs w:val="22"/>
              </w:rPr>
            </w:pPr>
          </w:p>
        </w:tc>
        <w:tc>
          <w:tcPr>
            <w:tcW w:w="1350" w:type="dxa"/>
            <w:tcBorders>
              <w:top w:val="nil"/>
              <w:left w:val="nil"/>
              <w:bottom w:val="single" w:sz="4" w:space="0" w:color="auto"/>
              <w:right w:val="nil"/>
            </w:tcBorders>
            <w:shd w:val="clear" w:color="auto" w:fill="auto"/>
            <w:vAlign w:val="center"/>
          </w:tcPr>
          <w:p w:rsidR="00016B13" w:rsidRPr="001966EA" w:rsidRDefault="00016B13" w:rsidP="008F2A94">
            <w:pPr>
              <w:jc w:val="center"/>
              <w:rPr>
                <w:rFonts w:ascii="Times New Roman" w:eastAsia="MS Mincho" w:hAnsi="Times New Roman"/>
                <w:b/>
                <w:sz w:val="22"/>
                <w:szCs w:val="22"/>
              </w:rPr>
            </w:pPr>
            <w:r>
              <w:rPr>
                <w:rFonts w:ascii="Times New Roman" w:eastAsia="MS Mincho" w:hAnsi="Times New Roman"/>
                <w:b/>
                <w:sz w:val="22"/>
                <w:szCs w:val="22"/>
              </w:rPr>
              <w:t>Sản xuất</w:t>
            </w:r>
          </w:p>
        </w:tc>
        <w:tc>
          <w:tcPr>
            <w:tcW w:w="1170" w:type="dxa"/>
            <w:tcBorders>
              <w:top w:val="nil"/>
              <w:left w:val="nil"/>
              <w:bottom w:val="single" w:sz="4" w:space="0" w:color="auto"/>
              <w:right w:val="nil"/>
            </w:tcBorders>
            <w:shd w:val="clear" w:color="auto" w:fill="auto"/>
            <w:vAlign w:val="center"/>
          </w:tcPr>
          <w:p w:rsidR="00016B13" w:rsidRPr="001966EA" w:rsidRDefault="00016B13" w:rsidP="008F2A94">
            <w:pPr>
              <w:jc w:val="center"/>
              <w:rPr>
                <w:rFonts w:ascii="Times New Roman" w:eastAsia="MS Mincho" w:hAnsi="Times New Roman"/>
                <w:b/>
                <w:sz w:val="22"/>
                <w:szCs w:val="22"/>
              </w:rPr>
            </w:pPr>
            <w:r w:rsidRPr="001966EA">
              <w:rPr>
                <w:rFonts w:ascii="Times New Roman" w:eastAsia="MS Mincho" w:hAnsi="Times New Roman"/>
                <w:b/>
                <w:sz w:val="22"/>
                <w:szCs w:val="22"/>
              </w:rPr>
              <w:t>Xây dựng</w:t>
            </w:r>
          </w:p>
        </w:tc>
        <w:tc>
          <w:tcPr>
            <w:tcW w:w="1260" w:type="dxa"/>
            <w:tcBorders>
              <w:top w:val="nil"/>
              <w:left w:val="nil"/>
              <w:bottom w:val="single" w:sz="4" w:space="0" w:color="auto"/>
              <w:right w:val="nil"/>
            </w:tcBorders>
            <w:shd w:val="clear" w:color="auto" w:fill="auto"/>
            <w:vAlign w:val="center"/>
          </w:tcPr>
          <w:p w:rsidR="00016B13" w:rsidRPr="001966EA" w:rsidRDefault="00016B13" w:rsidP="008F2A94">
            <w:pPr>
              <w:jc w:val="center"/>
              <w:rPr>
                <w:rFonts w:ascii="Times New Roman" w:eastAsia="MS Mincho" w:hAnsi="Times New Roman"/>
                <w:b/>
                <w:sz w:val="22"/>
                <w:szCs w:val="22"/>
              </w:rPr>
            </w:pPr>
            <w:r>
              <w:rPr>
                <w:rFonts w:ascii="Times New Roman" w:eastAsia="MS Mincho" w:hAnsi="Times New Roman"/>
                <w:b/>
                <w:sz w:val="22"/>
                <w:szCs w:val="22"/>
              </w:rPr>
              <w:t>Dịch vụ</w:t>
            </w:r>
          </w:p>
        </w:tc>
        <w:tc>
          <w:tcPr>
            <w:tcW w:w="1170" w:type="dxa"/>
            <w:tcBorders>
              <w:top w:val="nil"/>
              <w:left w:val="nil"/>
              <w:bottom w:val="single" w:sz="4" w:space="0" w:color="auto"/>
              <w:right w:val="nil"/>
            </w:tcBorders>
            <w:shd w:val="clear" w:color="auto" w:fill="auto"/>
            <w:vAlign w:val="center"/>
          </w:tcPr>
          <w:p w:rsidR="00016B13" w:rsidRPr="001966EA" w:rsidRDefault="00016B13" w:rsidP="008F2A94">
            <w:pPr>
              <w:jc w:val="center"/>
              <w:rPr>
                <w:rFonts w:ascii="Times New Roman" w:eastAsia="MS Mincho" w:hAnsi="Times New Roman"/>
                <w:b/>
                <w:sz w:val="22"/>
                <w:szCs w:val="22"/>
              </w:rPr>
            </w:pPr>
            <w:r>
              <w:rPr>
                <w:rFonts w:ascii="Times New Roman" w:eastAsia="MS Mincho" w:hAnsi="Times New Roman"/>
                <w:b/>
                <w:sz w:val="22"/>
                <w:szCs w:val="22"/>
              </w:rPr>
              <w:t>Không phân bổ</w:t>
            </w:r>
          </w:p>
        </w:tc>
        <w:tc>
          <w:tcPr>
            <w:tcW w:w="1260" w:type="dxa"/>
            <w:tcBorders>
              <w:top w:val="nil"/>
              <w:left w:val="nil"/>
              <w:bottom w:val="single" w:sz="4" w:space="0" w:color="auto"/>
              <w:right w:val="nil"/>
            </w:tcBorders>
            <w:shd w:val="clear" w:color="auto" w:fill="auto"/>
            <w:vAlign w:val="center"/>
          </w:tcPr>
          <w:p w:rsidR="00016B13" w:rsidRPr="001966EA" w:rsidRDefault="00016B13" w:rsidP="008F2A94">
            <w:pPr>
              <w:jc w:val="center"/>
              <w:rPr>
                <w:rFonts w:ascii="Times New Roman" w:eastAsia="MS Mincho" w:hAnsi="Times New Roman"/>
                <w:b/>
                <w:sz w:val="22"/>
                <w:szCs w:val="22"/>
              </w:rPr>
            </w:pPr>
            <w:r w:rsidRPr="001966EA">
              <w:rPr>
                <w:rFonts w:ascii="Times New Roman" w:eastAsia="MS Mincho" w:hAnsi="Times New Roman"/>
                <w:b/>
                <w:sz w:val="22"/>
                <w:szCs w:val="22"/>
              </w:rPr>
              <w:t>Cộng</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jc w:val="both"/>
              <w:rPr>
                <w:rFonts w:ascii="Times New Roman" w:eastAsia="MS Mincho" w:hAnsi="Times New Roman"/>
                <w:b/>
                <w:bCs/>
                <w:sz w:val="22"/>
                <w:szCs w:val="22"/>
                <w:highlight w:val="cyan"/>
              </w:rPr>
            </w:pPr>
          </w:p>
        </w:tc>
        <w:tc>
          <w:tcPr>
            <w:tcW w:w="2790" w:type="dxa"/>
            <w:tcBorders>
              <w:top w:val="nil"/>
              <w:left w:val="nil"/>
              <w:bottom w:val="nil"/>
              <w:right w:val="nil"/>
            </w:tcBorders>
            <w:shd w:val="clear" w:color="auto" w:fill="auto"/>
          </w:tcPr>
          <w:p w:rsidR="00016B13" w:rsidRPr="001966EA" w:rsidRDefault="001A2A63" w:rsidP="006B7A07">
            <w:pPr>
              <w:rPr>
                <w:rFonts w:ascii="Times New Roman" w:eastAsia="MS Mincho" w:hAnsi="Times New Roman"/>
                <w:b/>
                <w:bCs/>
                <w:sz w:val="22"/>
                <w:szCs w:val="22"/>
              </w:rPr>
            </w:pPr>
            <w:r w:rsidRPr="001A2A63">
              <w:rPr>
                <w:rFonts w:ascii="Times New Roman" w:eastAsia="MS Mincho" w:hAnsi="Times New Roman"/>
                <w:b/>
                <w:bCs/>
                <w:sz w:val="22"/>
                <w:szCs w:val="22"/>
                <w:highlight w:val="cyan"/>
              </w:rPr>
              <w:t>Năm nay</w:t>
            </w:r>
          </w:p>
        </w:tc>
        <w:tc>
          <w:tcPr>
            <w:tcW w:w="1350" w:type="dxa"/>
            <w:tcBorders>
              <w:top w:val="single" w:sz="4" w:space="0" w:color="auto"/>
              <w:left w:val="nil"/>
              <w:bottom w:val="nil"/>
              <w:right w:val="nil"/>
            </w:tcBorders>
            <w:shd w:val="clear" w:color="auto" w:fill="auto"/>
          </w:tcPr>
          <w:p w:rsidR="00016B13" w:rsidRPr="001966EA" w:rsidRDefault="00016B13" w:rsidP="00A04A18">
            <w:pPr>
              <w:jc w:val="right"/>
              <w:rPr>
                <w:rFonts w:ascii="Times New Roman" w:eastAsia="MS Mincho" w:hAnsi="Times New Roman"/>
                <w:sz w:val="22"/>
                <w:szCs w:val="22"/>
              </w:rPr>
            </w:pPr>
          </w:p>
        </w:tc>
        <w:tc>
          <w:tcPr>
            <w:tcW w:w="1170" w:type="dxa"/>
            <w:tcBorders>
              <w:top w:val="single" w:sz="4" w:space="0" w:color="auto"/>
              <w:left w:val="nil"/>
              <w:bottom w:val="nil"/>
              <w:right w:val="nil"/>
            </w:tcBorders>
            <w:shd w:val="clear" w:color="auto" w:fill="auto"/>
          </w:tcPr>
          <w:p w:rsidR="00016B13" w:rsidRPr="001966EA" w:rsidRDefault="00016B13" w:rsidP="00A04A18">
            <w:pPr>
              <w:jc w:val="right"/>
              <w:rPr>
                <w:rFonts w:ascii="Times New Roman" w:eastAsia="MS Mincho" w:hAnsi="Times New Roman"/>
                <w:sz w:val="22"/>
                <w:szCs w:val="22"/>
              </w:rPr>
            </w:pPr>
          </w:p>
        </w:tc>
        <w:tc>
          <w:tcPr>
            <w:tcW w:w="1260" w:type="dxa"/>
            <w:tcBorders>
              <w:top w:val="single" w:sz="4" w:space="0" w:color="auto"/>
              <w:left w:val="nil"/>
              <w:bottom w:val="nil"/>
              <w:right w:val="nil"/>
            </w:tcBorders>
            <w:shd w:val="clear" w:color="auto" w:fill="auto"/>
          </w:tcPr>
          <w:p w:rsidR="00016B13" w:rsidRPr="001966EA" w:rsidRDefault="00016B13" w:rsidP="00A04A18">
            <w:pPr>
              <w:jc w:val="right"/>
              <w:rPr>
                <w:rFonts w:ascii="Times New Roman" w:eastAsia="MS Mincho" w:hAnsi="Times New Roman"/>
                <w:sz w:val="22"/>
                <w:szCs w:val="22"/>
              </w:rPr>
            </w:pPr>
          </w:p>
        </w:tc>
        <w:tc>
          <w:tcPr>
            <w:tcW w:w="1170" w:type="dxa"/>
            <w:tcBorders>
              <w:top w:val="single" w:sz="4" w:space="0" w:color="auto"/>
              <w:left w:val="nil"/>
              <w:bottom w:val="nil"/>
              <w:right w:val="nil"/>
            </w:tcBorders>
            <w:shd w:val="clear" w:color="auto" w:fill="auto"/>
          </w:tcPr>
          <w:p w:rsidR="00016B13" w:rsidRPr="001966EA" w:rsidRDefault="00016B13" w:rsidP="00A04A18">
            <w:pPr>
              <w:jc w:val="right"/>
              <w:rPr>
                <w:rFonts w:ascii="Times New Roman" w:eastAsia="MS Mincho" w:hAnsi="Times New Roman"/>
                <w:sz w:val="22"/>
                <w:szCs w:val="22"/>
              </w:rPr>
            </w:pPr>
          </w:p>
        </w:tc>
        <w:tc>
          <w:tcPr>
            <w:tcW w:w="1260" w:type="dxa"/>
            <w:tcBorders>
              <w:top w:val="single" w:sz="4" w:space="0" w:color="auto"/>
              <w:left w:val="nil"/>
              <w:bottom w:val="nil"/>
              <w:right w:val="nil"/>
            </w:tcBorders>
            <w:shd w:val="clear" w:color="auto" w:fill="auto"/>
          </w:tcPr>
          <w:p w:rsidR="00016B13" w:rsidRPr="001966EA" w:rsidRDefault="00016B13" w:rsidP="00A04A18">
            <w:pPr>
              <w:jc w:val="right"/>
              <w:rPr>
                <w:rFonts w:ascii="Times New Roman" w:eastAsia="MS Mincho" w:hAnsi="Times New Roman"/>
                <w:sz w:val="22"/>
                <w:szCs w:val="22"/>
              </w:rPr>
            </w:pP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sz w:val="22"/>
                <w:szCs w:val="22"/>
              </w:rPr>
            </w:pPr>
          </w:p>
        </w:tc>
        <w:tc>
          <w:tcPr>
            <w:tcW w:w="2790" w:type="dxa"/>
            <w:tcBorders>
              <w:top w:val="nil"/>
              <w:left w:val="nil"/>
              <w:bottom w:val="nil"/>
              <w:right w:val="nil"/>
            </w:tcBorders>
            <w:shd w:val="clear" w:color="auto" w:fill="auto"/>
          </w:tcPr>
          <w:p w:rsidR="00016B13" w:rsidRPr="001966EA" w:rsidRDefault="00016B13" w:rsidP="00A04A18">
            <w:pPr>
              <w:rPr>
                <w:rFonts w:ascii="Times New Roman" w:eastAsia="MS Mincho" w:hAnsi="Times New Roman"/>
                <w:sz w:val="22"/>
                <w:szCs w:val="22"/>
              </w:rPr>
            </w:pPr>
            <w:r w:rsidRPr="001966EA">
              <w:rPr>
                <w:rFonts w:ascii="Times New Roman" w:eastAsia="MS Mincho" w:hAnsi="Times New Roman"/>
                <w:sz w:val="22"/>
                <w:szCs w:val="22"/>
              </w:rPr>
              <w:t xml:space="preserve">Doanh thu thuần </w:t>
            </w:r>
            <w:r>
              <w:rPr>
                <w:rFonts w:ascii="Times New Roman" w:eastAsia="MS Mincho" w:hAnsi="Times New Roman"/>
                <w:sz w:val="22"/>
                <w:szCs w:val="22"/>
              </w:rPr>
              <w:t>theo bộ phận</w:t>
            </w:r>
          </w:p>
        </w:tc>
        <w:tc>
          <w:tcPr>
            <w:tcW w:w="135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FE39BE" w:rsidRDefault="00016B13" w:rsidP="00A04A18">
            <w:pPr>
              <w:rPr>
                <w:rFonts w:ascii="Times New Roman" w:eastAsia="MS Mincho" w:hAnsi="Times New Roman"/>
                <w:bCs/>
                <w:sz w:val="22"/>
                <w:szCs w:val="22"/>
              </w:rPr>
            </w:pPr>
          </w:p>
        </w:tc>
        <w:tc>
          <w:tcPr>
            <w:tcW w:w="2790" w:type="dxa"/>
            <w:tcBorders>
              <w:top w:val="nil"/>
              <w:left w:val="nil"/>
              <w:bottom w:val="nil"/>
              <w:right w:val="nil"/>
            </w:tcBorders>
            <w:shd w:val="clear" w:color="auto" w:fill="auto"/>
          </w:tcPr>
          <w:p w:rsidR="00016B13" w:rsidRPr="00FE39BE" w:rsidRDefault="00016B13" w:rsidP="00A04A18">
            <w:pPr>
              <w:rPr>
                <w:rFonts w:ascii="Times New Roman" w:eastAsia="MS Mincho" w:hAnsi="Times New Roman"/>
                <w:bCs/>
                <w:sz w:val="22"/>
                <w:szCs w:val="22"/>
              </w:rPr>
            </w:pPr>
            <w:r w:rsidRPr="00FE39BE">
              <w:rPr>
                <w:rFonts w:ascii="Times New Roman" w:eastAsia="MS Mincho" w:hAnsi="Times New Roman"/>
                <w:bCs/>
                <w:sz w:val="22"/>
                <w:szCs w:val="22"/>
              </w:rPr>
              <w:t>Giá vốn bộ phận</w:t>
            </w:r>
          </w:p>
        </w:tc>
        <w:tc>
          <w:tcPr>
            <w:tcW w:w="1350" w:type="dxa"/>
            <w:tcBorders>
              <w:top w:val="nil"/>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25"/>
        </w:trPr>
        <w:tc>
          <w:tcPr>
            <w:tcW w:w="270" w:type="dxa"/>
            <w:tcBorders>
              <w:top w:val="nil"/>
              <w:left w:val="nil"/>
              <w:bottom w:val="nil"/>
              <w:right w:val="nil"/>
            </w:tcBorders>
          </w:tcPr>
          <w:p w:rsidR="00016B13" w:rsidRDefault="00016B13" w:rsidP="00A04A18">
            <w:pPr>
              <w:rPr>
                <w:rFonts w:ascii="Times New Roman" w:eastAsia="MS Mincho" w:hAnsi="Times New Roman"/>
                <w:b/>
                <w:sz w:val="22"/>
                <w:szCs w:val="22"/>
              </w:rPr>
            </w:pPr>
          </w:p>
        </w:tc>
        <w:tc>
          <w:tcPr>
            <w:tcW w:w="2790" w:type="dxa"/>
            <w:tcBorders>
              <w:top w:val="nil"/>
              <w:left w:val="nil"/>
              <w:bottom w:val="nil"/>
              <w:right w:val="nil"/>
            </w:tcBorders>
            <w:shd w:val="clear" w:color="auto" w:fill="auto"/>
          </w:tcPr>
          <w:p w:rsidR="00016B13" w:rsidRPr="001966EA" w:rsidRDefault="00016B13" w:rsidP="00A04A18">
            <w:pPr>
              <w:rPr>
                <w:rFonts w:ascii="Times New Roman" w:eastAsia="MS Mincho" w:hAnsi="Times New Roman"/>
                <w:b/>
                <w:sz w:val="22"/>
                <w:szCs w:val="22"/>
              </w:rPr>
            </w:pPr>
            <w:r>
              <w:rPr>
                <w:rFonts w:ascii="Times New Roman" w:eastAsia="MS Mincho" w:hAnsi="Times New Roman"/>
                <w:b/>
                <w:sz w:val="22"/>
                <w:szCs w:val="22"/>
              </w:rPr>
              <w:t>Lợi nhuận gộp bộ phận</w:t>
            </w:r>
          </w:p>
        </w:tc>
        <w:tc>
          <w:tcPr>
            <w:tcW w:w="135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17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26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17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26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r>
      <w:tr w:rsidR="00016B13" w:rsidRPr="001966EA" w:rsidTr="00016B13">
        <w:trPr>
          <w:trHeight w:val="210"/>
        </w:trPr>
        <w:tc>
          <w:tcPr>
            <w:tcW w:w="270" w:type="dxa"/>
            <w:tcBorders>
              <w:left w:val="nil"/>
              <w:bottom w:val="nil"/>
              <w:right w:val="nil"/>
            </w:tcBorders>
          </w:tcPr>
          <w:p w:rsidR="00016B13" w:rsidRDefault="00016B13" w:rsidP="00A04A18">
            <w:pPr>
              <w:rPr>
                <w:rFonts w:ascii="Times New Roman" w:eastAsia="MS Mincho" w:hAnsi="Times New Roman"/>
                <w:sz w:val="22"/>
                <w:szCs w:val="22"/>
              </w:rPr>
            </w:pPr>
          </w:p>
        </w:tc>
        <w:tc>
          <w:tcPr>
            <w:tcW w:w="2790" w:type="dxa"/>
            <w:tcBorders>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sz w:val="22"/>
                <w:szCs w:val="22"/>
              </w:rPr>
            </w:pPr>
            <w:r>
              <w:rPr>
                <w:rFonts w:ascii="Times New Roman" w:eastAsia="MS Mincho" w:hAnsi="Times New Roman"/>
                <w:sz w:val="22"/>
                <w:szCs w:val="22"/>
              </w:rPr>
              <w:t>Chi phí bán hàng</w:t>
            </w:r>
          </w:p>
        </w:tc>
        <w:tc>
          <w:tcPr>
            <w:tcW w:w="1350" w:type="dxa"/>
            <w:tcBorders>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Default="00016B13" w:rsidP="00A04A18">
            <w:pPr>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776593" w:rsidRDefault="00016B13" w:rsidP="00A04A18">
            <w:pPr>
              <w:rPr>
                <w:rFonts w:ascii="Times New Roman" w:eastAsia="MS Mincho" w:hAnsi="Times New Roman"/>
                <w:sz w:val="22"/>
                <w:szCs w:val="22"/>
              </w:rPr>
            </w:pPr>
            <w:r>
              <w:rPr>
                <w:rFonts w:ascii="Times New Roman" w:eastAsia="MS Mincho" w:hAnsi="Times New Roman"/>
                <w:sz w:val="22"/>
                <w:szCs w:val="22"/>
              </w:rPr>
              <w:t>Chi phí quản lý doanh nghiệp</w:t>
            </w:r>
          </w:p>
        </w:tc>
        <w:tc>
          <w:tcPr>
            <w:tcW w:w="135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b/>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b/>
                <w:sz w:val="22"/>
                <w:szCs w:val="22"/>
              </w:rPr>
            </w:pPr>
            <w:r w:rsidRPr="001966EA">
              <w:rPr>
                <w:rFonts w:ascii="Times New Roman" w:eastAsia="MS Mincho" w:hAnsi="Times New Roman"/>
                <w:b/>
                <w:sz w:val="22"/>
                <w:szCs w:val="22"/>
              </w:rPr>
              <w:t>Lợi nhuận từ hoạt động kinh doanh</w:t>
            </w:r>
          </w:p>
        </w:tc>
        <w:tc>
          <w:tcPr>
            <w:tcW w:w="1350" w:type="dxa"/>
            <w:tcBorders>
              <w:top w:val="single" w:sz="4" w:space="0" w:color="auto"/>
              <w:left w:val="nil"/>
              <w:bottom w:val="single" w:sz="4" w:space="0" w:color="auto"/>
              <w:right w:val="nil"/>
            </w:tcBorders>
            <w:shd w:val="clear" w:color="auto" w:fill="auto"/>
            <w:noWrap/>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170" w:type="dxa"/>
            <w:tcBorders>
              <w:top w:val="single" w:sz="4" w:space="0" w:color="auto"/>
              <w:left w:val="nil"/>
              <w:bottom w:val="single" w:sz="4" w:space="0" w:color="auto"/>
              <w:right w:val="nil"/>
            </w:tcBorders>
            <w:shd w:val="clear" w:color="auto" w:fill="auto"/>
            <w:noWrap/>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260" w:type="dxa"/>
            <w:tcBorders>
              <w:top w:val="single" w:sz="4" w:space="0" w:color="auto"/>
              <w:left w:val="nil"/>
              <w:bottom w:val="single" w:sz="4" w:space="0" w:color="auto"/>
              <w:right w:val="nil"/>
            </w:tcBorders>
            <w:shd w:val="clear" w:color="auto" w:fill="auto"/>
            <w:noWrap/>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170" w:type="dxa"/>
            <w:tcBorders>
              <w:top w:val="single" w:sz="4" w:space="0" w:color="auto"/>
              <w:left w:val="nil"/>
              <w:bottom w:val="single" w:sz="4" w:space="0" w:color="auto"/>
              <w:right w:val="nil"/>
            </w:tcBorders>
            <w:shd w:val="clear" w:color="auto" w:fill="auto"/>
            <w:noWrap/>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260" w:type="dxa"/>
            <w:tcBorders>
              <w:top w:val="single" w:sz="4" w:space="0" w:color="auto"/>
              <w:left w:val="nil"/>
              <w:bottom w:val="single" w:sz="4" w:space="0" w:color="auto"/>
              <w:right w:val="nil"/>
            </w:tcBorders>
            <w:shd w:val="clear" w:color="auto" w:fill="auto"/>
            <w:noWrap/>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jc w:val="both"/>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sz w:val="22"/>
                <w:szCs w:val="22"/>
              </w:rPr>
            </w:pPr>
            <w:r w:rsidRPr="001966EA">
              <w:rPr>
                <w:rFonts w:ascii="Times New Roman" w:eastAsia="MS Mincho" w:hAnsi="Times New Roman"/>
                <w:sz w:val="22"/>
                <w:szCs w:val="22"/>
              </w:rPr>
              <w:t xml:space="preserve">Doanh thu </w:t>
            </w:r>
            <w:r>
              <w:rPr>
                <w:rFonts w:ascii="Times New Roman" w:eastAsia="MS Mincho" w:hAnsi="Times New Roman"/>
                <w:sz w:val="22"/>
                <w:szCs w:val="22"/>
              </w:rPr>
              <w:t xml:space="preserve">tài chính </w:t>
            </w:r>
          </w:p>
        </w:tc>
        <w:tc>
          <w:tcPr>
            <w:tcW w:w="135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jc w:val="both"/>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sz w:val="22"/>
                <w:szCs w:val="22"/>
              </w:rPr>
            </w:pPr>
            <w:r w:rsidRPr="001966EA">
              <w:rPr>
                <w:rFonts w:ascii="Times New Roman" w:eastAsia="MS Mincho" w:hAnsi="Times New Roman"/>
                <w:sz w:val="22"/>
                <w:szCs w:val="22"/>
              </w:rPr>
              <w:t>Chi phí tài chính</w:t>
            </w:r>
          </w:p>
        </w:tc>
        <w:tc>
          <w:tcPr>
            <w:tcW w:w="135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8331BB" w:rsidRDefault="00016B13" w:rsidP="00A04A18">
            <w:pPr>
              <w:jc w:val="both"/>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sz w:val="22"/>
                <w:szCs w:val="22"/>
              </w:rPr>
            </w:pPr>
            <w:r w:rsidRPr="008331BB">
              <w:rPr>
                <w:rFonts w:ascii="Times New Roman" w:eastAsia="MS Mincho" w:hAnsi="Times New Roman"/>
                <w:sz w:val="22"/>
                <w:szCs w:val="22"/>
              </w:rPr>
              <w:t>Thu nhập khác</w:t>
            </w:r>
          </w:p>
        </w:tc>
        <w:tc>
          <w:tcPr>
            <w:tcW w:w="135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8331BB" w:rsidRDefault="00016B13" w:rsidP="00A04A18">
            <w:pPr>
              <w:jc w:val="both"/>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sz w:val="22"/>
                <w:szCs w:val="22"/>
              </w:rPr>
            </w:pPr>
            <w:r w:rsidRPr="008331BB">
              <w:rPr>
                <w:rFonts w:ascii="Times New Roman" w:eastAsia="MS Mincho" w:hAnsi="Times New Roman"/>
                <w:sz w:val="22"/>
                <w:szCs w:val="22"/>
              </w:rPr>
              <w:t>Chi phí khác</w:t>
            </w:r>
          </w:p>
        </w:tc>
        <w:tc>
          <w:tcPr>
            <w:tcW w:w="135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8331BB" w:rsidRDefault="00016B13" w:rsidP="00A04A18">
            <w:pPr>
              <w:jc w:val="both"/>
              <w:rPr>
                <w:rFonts w:ascii="Times New Roman" w:eastAsia="MS Mincho" w:hAnsi="Times New Roman"/>
                <w:b/>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sz w:val="22"/>
                <w:szCs w:val="22"/>
              </w:rPr>
            </w:pPr>
            <w:r w:rsidRPr="008331BB">
              <w:rPr>
                <w:rFonts w:ascii="Times New Roman" w:eastAsia="MS Mincho" w:hAnsi="Times New Roman"/>
                <w:b/>
                <w:sz w:val="22"/>
                <w:szCs w:val="22"/>
              </w:rPr>
              <w:t>Tổng lợi nhuận kế toán tr</w:t>
            </w:r>
            <w:r w:rsidRPr="008331BB">
              <w:rPr>
                <w:rFonts w:ascii="Times New Roman" w:eastAsia="MS Mincho" w:hAnsi="Times New Roman" w:hint="cs"/>
                <w:b/>
                <w:sz w:val="22"/>
                <w:szCs w:val="22"/>
              </w:rPr>
              <w:t>ư</w:t>
            </w:r>
            <w:r w:rsidRPr="008331BB">
              <w:rPr>
                <w:rFonts w:ascii="Times New Roman" w:eastAsia="MS Mincho" w:hAnsi="Times New Roman"/>
                <w:b/>
                <w:sz w:val="22"/>
                <w:szCs w:val="22"/>
              </w:rPr>
              <w:t>ớc thuế</w:t>
            </w:r>
          </w:p>
        </w:tc>
        <w:tc>
          <w:tcPr>
            <w:tcW w:w="135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170" w:type="dxa"/>
            <w:tcBorders>
              <w:top w:val="single" w:sz="4" w:space="0" w:color="auto"/>
              <w:left w:val="nil"/>
              <w:bottom w:val="single" w:sz="4" w:space="0" w:color="auto"/>
              <w:right w:val="nil"/>
            </w:tcBorders>
            <w:shd w:val="clear" w:color="auto" w:fill="auto"/>
            <w:noWrap/>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260" w:type="dxa"/>
            <w:tcBorders>
              <w:top w:val="single" w:sz="4" w:space="0" w:color="auto"/>
              <w:left w:val="nil"/>
              <w:bottom w:val="single" w:sz="4" w:space="0" w:color="auto"/>
              <w:right w:val="nil"/>
            </w:tcBorders>
            <w:shd w:val="clear" w:color="auto" w:fill="auto"/>
            <w:noWrap/>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170" w:type="dxa"/>
            <w:tcBorders>
              <w:top w:val="single" w:sz="4" w:space="0" w:color="auto"/>
              <w:left w:val="nil"/>
              <w:bottom w:val="single" w:sz="4" w:space="0" w:color="auto"/>
              <w:right w:val="nil"/>
            </w:tcBorders>
            <w:shd w:val="clear" w:color="auto" w:fill="auto"/>
            <w:noWrap/>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26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b/>
                <w:sz w:val="22"/>
                <w:szCs w:val="22"/>
              </w:rPr>
            </w:pPr>
            <w:r w:rsidRPr="001966EA">
              <w:rPr>
                <w:rFonts w:ascii="Times New Roman" w:eastAsia="MS Mincho" w:hAnsi="Times New Roman"/>
                <w:sz w:val="22"/>
                <w:szCs w:val="22"/>
              </w:rPr>
              <w:t>Chi phí thuế thu nhập doanh nghiệp</w:t>
            </w:r>
          </w:p>
        </w:tc>
        <w:tc>
          <w:tcPr>
            <w:tcW w:w="135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single" w:sz="4" w:space="0" w:color="auto"/>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sz w:val="22"/>
                <w:szCs w:val="22"/>
              </w:rPr>
            </w:pPr>
            <w:r w:rsidRPr="001966EA">
              <w:rPr>
                <w:rFonts w:ascii="Times New Roman" w:eastAsia="MS Mincho" w:hAnsi="Times New Roman"/>
                <w:sz w:val="22"/>
                <w:szCs w:val="22"/>
              </w:rPr>
              <w:t xml:space="preserve">Chi phí thuế thu nhập </w:t>
            </w:r>
            <w:r>
              <w:rPr>
                <w:rFonts w:ascii="Times New Roman" w:eastAsia="MS Mincho" w:hAnsi="Times New Roman"/>
                <w:sz w:val="22"/>
                <w:szCs w:val="22"/>
              </w:rPr>
              <w:t>hoãn lại</w:t>
            </w:r>
          </w:p>
        </w:tc>
        <w:tc>
          <w:tcPr>
            <w:tcW w:w="1350" w:type="dxa"/>
            <w:tcBorders>
              <w:top w:val="nil"/>
              <w:left w:val="nil"/>
              <w:bottom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nil"/>
              <w:left w:val="nil"/>
              <w:bottom w:val="nil"/>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nil"/>
              <w:left w:val="nil"/>
              <w:bottom w:val="single" w:sz="4" w:space="0" w:color="auto"/>
              <w:right w:val="nil"/>
            </w:tcBorders>
            <w:shd w:val="clear" w:color="auto" w:fill="auto"/>
            <w:noWrap/>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25"/>
        </w:trPr>
        <w:tc>
          <w:tcPr>
            <w:tcW w:w="270" w:type="dxa"/>
            <w:tcBorders>
              <w:top w:val="nil"/>
              <w:left w:val="nil"/>
              <w:bottom w:val="nil"/>
              <w:right w:val="nil"/>
            </w:tcBorders>
          </w:tcPr>
          <w:p w:rsidR="00016B13" w:rsidRPr="008331BB" w:rsidRDefault="00016B13" w:rsidP="00A04A18">
            <w:pPr>
              <w:rPr>
                <w:rFonts w:ascii="Times New Roman" w:eastAsia="MS Mincho" w:hAnsi="Times New Roman"/>
                <w:b/>
                <w:sz w:val="22"/>
                <w:szCs w:val="22"/>
              </w:rPr>
            </w:pPr>
          </w:p>
        </w:tc>
        <w:tc>
          <w:tcPr>
            <w:tcW w:w="2790" w:type="dxa"/>
            <w:tcBorders>
              <w:top w:val="nil"/>
              <w:left w:val="nil"/>
              <w:bottom w:val="nil"/>
              <w:right w:val="nil"/>
            </w:tcBorders>
            <w:shd w:val="clear" w:color="auto" w:fill="auto"/>
            <w:noWrap/>
            <w:vAlign w:val="bottom"/>
          </w:tcPr>
          <w:p w:rsidR="00016B13" w:rsidRPr="001966EA" w:rsidRDefault="00016B13" w:rsidP="00A04A18">
            <w:pPr>
              <w:rPr>
                <w:rFonts w:ascii="Times New Roman" w:eastAsia="MS Mincho" w:hAnsi="Times New Roman"/>
                <w:b/>
                <w:sz w:val="22"/>
                <w:szCs w:val="22"/>
              </w:rPr>
            </w:pPr>
            <w:r w:rsidRPr="008331BB">
              <w:rPr>
                <w:rFonts w:ascii="Times New Roman" w:eastAsia="MS Mincho" w:hAnsi="Times New Roman"/>
                <w:b/>
                <w:sz w:val="22"/>
                <w:szCs w:val="22"/>
              </w:rPr>
              <w:t>Lợi nhuận sau thuế thu nhập doanh nghiệp</w:t>
            </w:r>
          </w:p>
        </w:tc>
        <w:tc>
          <w:tcPr>
            <w:tcW w:w="1350" w:type="dxa"/>
            <w:tcBorders>
              <w:top w:val="single" w:sz="4" w:space="0" w:color="auto"/>
              <w:left w:val="nil"/>
              <w:bottom w:val="double" w:sz="6"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170" w:type="dxa"/>
            <w:tcBorders>
              <w:top w:val="single" w:sz="4" w:space="0" w:color="auto"/>
              <w:left w:val="nil"/>
              <w:bottom w:val="double" w:sz="6" w:space="0" w:color="auto"/>
              <w:right w:val="nil"/>
            </w:tcBorders>
            <w:shd w:val="clear" w:color="auto" w:fill="auto"/>
            <w:noWrap/>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260" w:type="dxa"/>
            <w:tcBorders>
              <w:top w:val="single" w:sz="4" w:space="0" w:color="auto"/>
              <w:left w:val="nil"/>
              <w:bottom w:val="double" w:sz="6" w:space="0" w:color="auto"/>
              <w:right w:val="nil"/>
            </w:tcBorders>
            <w:shd w:val="clear" w:color="auto" w:fill="auto"/>
            <w:noWrap/>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170" w:type="dxa"/>
            <w:tcBorders>
              <w:top w:val="single" w:sz="4" w:space="0" w:color="auto"/>
              <w:left w:val="nil"/>
              <w:bottom w:val="double" w:sz="6" w:space="0" w:color="auto"/>
              <w:right w:val="nil"/>
            </w:tcBorders>
            <w:shd w:val="clear" w:color="auto" w:fill="auto"/>
            <w:noWrap/>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260" w:type="dxa"/>
            <w:tcBorders>
              <w:top w:val="single" w:sz="4" w:space="0" w:color="auto"/>
              <w:left w:val="nil"/>
              <w:bottom w:val="double" w:sz="6"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8F2A94">
            <w:pPr>
              <w:jc w:val="both"/>
              <w:rPr>
                <w:rFonts w:ascii="Times New Roman" w:eastAsia="MS Mincho" w:hAnsi="Times New Roman"/>
                <w:b/>
                <w:bCs/>
                <w:sz w:val="22"/>
                <w:szCs w:val="22"/>
                <w:highlight w:val="cyan"/>
              </w:rPr>
            </w:pPr>
          </w:p>
        </w:tc>
        <w:tc>
          <w:tcPr>
            <w:tcW w:w="2790" w:type="dxa"/>
            <w:tcBorders>
              <w:top w:val="nil"/>
              <w:left w:val="nil"/>
              <w:bottom w:val="nil"/>
              <w:right w:val="nil"/>
            </w:tcBorders>
            <w:shd w:val="clear" w:color="auto" w:fill="auto"/>
          </w:tcPr>
          <w:p w:rsidR="00016B13" w:rsidRPr="001966EA" w:rsidRDefault="00016B13" w:rsidP="008F2A94">
            <w:pPr>
              <w:jc w:val="both"/>
              <w:rPr>
                <w:rFonts w:ascii="Times New Roman" w:eastAsia="MS Mincho" w:hAnsi="Times New Roman"/>
                <w:b/>
                <w:bCs/>
                <w:sz w:val="22"/>
                <w:szCs w:val="22"/>
                <w:highlight w:val="cyan"/>
              </w:rPr>
            </w:pPr>
          </w:p>
        </w:tc>
        <w:tc>
          <w:tcPr>
            <w:tcW w:w="1350" w:type="dxa"/>
            <w:tcBorders>
              <w:top w:val="single" w:sz="2" w:space="0" w:color="auto"/>
              <w:left w:val="nil"/>
              <w:right w:val="nil"/>
            </w:tcBorders>
            <w:shd w:val="clear" w:color="auto" w:fill="auto"/>
          </w:tcPr>
          <w:p w:rsidR="00016B13" w:rsidRPr="001966EA" w:rsidRDefault="00016B13" w:rsidP="008F2A94">
            <w:pPr>
              <w:jc w:val="right"/>
              <w:rPr>
                <w:rFonts w:ascii="Times New Roman" w:eastAsia="MS Mincho" w:hAnsi="Times New Roman"/>
                <w:sz w:val="22"/>
                <w:szCs w:val="22"/>
              </w:rPr>
            </w:pPr>
          </w:p>
        </w:tc>
        <w:tc>
          <w:tcPr>
            <w:tcW w:w="1170" w:type="dxa"/>
            <w:tcBorders>
              <w:top w:val="single" w:sz="4" w:space="0" w:color="auto"/>
              <w:left w:val="nil"/>
              <w:right w:val="nil"/>
            </w:tcBorders>
            <w:shd w:val="clear" w:color="auto" w:fill="auto"/>
          </w:tcPr>
          <w:p w:rsidR="00016B13" w:rsidRPr="001966EA" w:rsidRDefault="00016B13" w:rsidP="008F2A94">
            <w:pPr>
              <w:jc w:val="right"/>
              <w:rPr>
                <w:rFonts w:ascii="Times New Roman" w:eastAsia="MS Mincho" w:hAnsi="Times New Roman"/>
                <w:sz w:val="22"/>
                <w:szCs w:val="22"/>
              </w:rPr>
            </w:pPr>
          </w:p>
        </w:tc>
        <w:tc>
          <w:tcPr>
            <w:tcW w:w="1260" w:type="dxa"/>
            <w:tcBorders>
              <w:top w:val="single" w:sz="4" w:space="0" w:color="auto"/>
              <w:left w:val="nil"/>
              <w:right w:val="nil"/>
            </w:tcBorders>
            <w:shd w:val="clear" w:color="auto" w:fill="auto"/>
          </w:tcPr>
          <w:p w:rsidR="00016B13" w:rsidRPr="001966EA" w:rsidRDefault="00016B13" w:rsidP="008F2A94">
            <w:pPr>
              <w:jc w:val="right"/>
              <w:rPr>
                <w:rFonts w:ascii="Times New Roman" w:eastAsia="MS Mincho" w:hAnsi="Times New Roman"/>
                <w:sz w:val="22"/>
                <w:szCs w:val="22"/>
              </w:rPr>
            </w:pPr>
          </w:p>
        </w:tc>
        <w:tc>
          <w:tcPr>
            <w:tcW w:w="1170" w:type="dxa"/>
            <w:tcBorders>
              <w:top w:val="single" w:sz="4" w:space="0" w:color="auto"/>
              <w:left w:val="nil"/>
              <w:right w:val="nil"/>
            </w:tcBorders>
            <w:shd w:val="clear" w:color="auto" w:fill="auto"/>
          </w:tcPr>
          <w:p w:rsidR="00016B13" w:rsidRPr="001966EA" w:rsidRDefault="00016B13" w:rsidP="008F2A94">
            <w:pPr>
              <w:jc w:val="right"/>
              <w:rPr>
                <w:rFonts w:ascii="Times New Roman" w:eastAsia="MS Mincho" w:hAnsi="Times New Roman"/>
                <w:sz w:val="22"/>
                <w:szCs w:val="22"/>
              </w:rPr>
            </w:pPr>
          </w:p>
        </w:tc>
        <w:tc>
          <w:tcPr>
            <w:tcW w:w="1260" w:type="dxa"/>
            <w:tcBorders>
              <w:top w:val="single" w:sz="4" w:space="0" w:color="auto"/>
              <w:left w:val="nil"/>
              <w:right w:val="nil"/>
            </w:tcBorders>
            <w:shd w:val="clear" w:color="auto" w:fill="auto"/>
          </w:tcPr>
          <w:p w:rsidR="00016B13" w:rsidRPr="001966EA" w:rsidRDefault="00016B13" w:rsidP="008F2A94">
            <w:pPr>
              <w:jc w:val="right"/>
              <w:rPr>
                <w:rFonts w:ascii="Times New Roman" w:eastAsia="MS Mincho" w:hAnsi="Times New Roman"/>
                <w:sz w:val="22"/>
                <w:szCs w:val="22"/>
              </w:rPr>
            </w:pPr>
          </w:p>
        </w:tc>
      </w:tr>
      <w:tr w:rsidR="00016B13" w:rsidRPr="001966EA" w:rsidTr="00016B13">
        <w:trPr>
          <w:trHeight w:val="210"/>
        </w:trPr>
        <w:tc>
          <w:tcPr>
            <w:tcW w:w="270" w:type="dxa"/>
            <w:tcBorders>
              <w:top w:val="nil"/>
              <w:left w:val="nil"/>
              <w:bottom w:val="nil"/>
              <w:right w:val="nil"/>
            </w:tcBorders>
          </w:tcPr>
          <w:p w:rsidR="00016B13" w:rsidRDefault="00016B13" w:rsidP="00A04A18">
            <w:pPr>
              <w:jc w:val="both"/>
              <w:rPr>
                <w:rFonts w:ascii="Times New Roman" w:eastAsia="MS Mincho" w:hAnsi="Times New Roman"/>
                <w:b/>
                <w:bCs/>
                <w:sz w:val="22"/>
                <w:szCs w:val="22"/>
                <w:highlight w:val="cyan"/>
              </w:rPr>
            </w:pPr>
          </w:p>
        </w:tc>
        <w:tc>
          <w:tcPr>
            <w:tcW w:w="2790" w:type="dxa"/>
            <w:tcBorders>
              <w:top w:val="nil"/>
              <w:left w:val="nil"/>
              <w:bottom w:val="nil"/>
              <w:right w:val="nil"/>
            </w:tcBorders>
            <w:shd w:val="clear" w:color="auto" w:fill="auto"/>
          </w:tcPr>
          <w:p w:rsidR="00016B13" w:rsidRPr="001966EA" w:rsidRDefault="001A2A63" w:rsidP="006B7A07">
            <w:pPr>
              <w:jc w:val="both"/>
              <w:rPr>
                <w:rFonts w:ascii="Times New Roman" w:eastAsia="MS Mincho" w:hAnsi="Times New Roman"/>
                <w:b/>
                <w:bCs/>
                <w:sz w:val="22"/>
                <w:szCs w:val="22"/>
                <w:highlight w:val="cyan"/>
              </w:rPr>
            </w:pPr>
            <w:r w:rsidRPr="001A2A63">
              <w:rPr>
                <w:rFonts w:ascii="Times New Roman" w:eastAsia="MS Mincho" w:hAnsi="Times New Roman"/>
                <w:b/>
                <w:bCs/>
                <w:sz w:val="22"/>
                <w:szCs w:val="22"/>
                <w:highlight w:val="cyan"/>
              </w:rPr>
              <w:t>Năm trước</w:t>
            </w:r>
          </w:p>
        </w:tc>
        <w:tc>
          <w:tcPr>
            <w:tcW w:w="1350" w:type="dxa"/>
            <w:tcBorders>
              <w:left w:val="nil"/>
              <w:right w:val="nil"/>
            </w:tcBorders>
            <w:shd w:val="clear" w:color="auto" w:fill="auto"/>
          </w:tcPr>
          <w:p w:rsidR="00016B13" w:rsidRPr="001966EA" w:rsidRDefault="00016B13" w:rsidP="00A04A18">
            <w:pPr>
              <w:jc w:val="right"/>
              <w:rPr>
                <w:rFonts w:ascii="Times New Roman" w:eastAsia="MS Mincho" w:hAnsi="Times New Roman"/>
                <w:sz w:val="22"/>
                <w:szCs w:val="22"/>
              </w:rPr>
            </w:pPr>
          </w:p>
        </w:tc>
        <w:tc>
          <w:tcPr>
            <w:tcW w:w="1170" w:type="dxa"/>
            <w:tcBorders>
              <w:left w:val="nil"/>
              <w:right w:val="nil"/>
            </w:tcBorders>
            <w:shd w:val="clear" w:color="auto" w:fill="auto"/>
          </w:tcPr>
          <w:p w:rsidR="00016B13" w:rsidRPr="001966EA" w:rsidRDefault="00016B13" w:rsidP="00A04A18">
            <w:pPr>
              <w:jc w:val="right"/>
              <w:rPr>
                <w:rFonts w:ascii="Times New Roman" w:eastAsia="MS Mincho" w:hAnsi="Times New Roman"/>
                <w:sz w:val="22"/>
                <w:szCs w:val="22"/>
              </w:rPr>
            </w:pPr>
          </w:p>
        </w:tc>
        <w:tc>
          <w:tcPr>
            <w:tcW w:w="1260" w:type="dxa"/>
            <w:tcBorders>
              <w:left w:val="nil"/>
              <w:right w:val="nil"/>
            </w:tcBorders>
            <w:shd w:val="clear" w:color="auto" w:fill="auto"/>
          </w:tcPr>
          <w:p w:rsidR="00016B13" w:rsidRPr="001966EA" w:rsidRDefault="00016B13" w:rsidP="00A04A18">
            <w:pPr>
              <w:jc w:val="right"/>
              <w:rPr>
                <w:rFonts w:ascii="Times New Roman" w:eastAsia="MS Mincho" w:hAnsi="Times New Roman"/>
                <w:sz w:val="22"/>
                <w:szCs w:val="22"/>
              </w:rPr>
            </w:pPr>
          </w:p>
        </w:tc>
        <w:tc>
          <w:tcPr>
            <w:tcW w:w="1170" w:type="dxa"/>
            <w:tcBorders>
              <w:left w:val="nil"/>
              <w:right w:val="nil"/>
            </w:tcBorders>
            <w:shd w:val="clear" w:color="auto" w:fill="auto"/>
          </w:tcPr>
          <w:p w:rsidR="00016B13" w:rsidRPr="001966EA" w:rsidRDefault="00016B13" w:rsidP="00A04A18">
            <w:pPr>
              <w:jc w:val="right"/>
              <w:rPr>
                <w:rFonts w:ascii="Times New Roman" w:eastAsia="MS Mincho" w:hAnsi="Times New Roman"/>
                <w:sz w:val="22"/>
                <w:szCs w:val="22"/>
              </w:rPr>
            </w:pPr>
          </w:p>
        </w:tc>
        <w:tc>
          <w:tcPr>
            <w:tcW w:w="1260" w:type="dxa"/>
            <w:tcBorders>
              <w:left w:val="nil"/>
              <w:right w:val="nil"/>
            </w:tcBorders>
            <w:shd w:val="clear" w:color="auto" w:fill="auto"/>
          </w:tcPr>
          <w:p w:rsidR="00016B13" w:rsidRPr="001966EA" w:rsidRDefault="00016B13" w:rsidP="00A04A18">
            <w:pPr>
              <w:jc w:val="right"/>
              <w:rPr>
                <w:rFonts w:ascii="Times New Roman" w:eastAsia="MS Mincho" w:hAnsi="Times New Roman"/>
                <w:sz w:val="22"/>
                <w:szCs w:val="22"/>
              </w:rPr>
            </w:pP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sz w:val="22"/>
                <w:szCs w:val="22"/>
              </w:rPr>
            </w:pPr>
          </w:p>
        </w:tc>
        <w:tc>
          <w:tcPr>
            <w:tcW w:w="2790" w:type="dxa"/>
            <w:tcBorders>
              <w:top w:val="nil"/>
              <w:left w:val="nil"/>
              <w:bottom w:val="nil"/>
              <w:right w:val="nil"/>
            </w:tcBorders>
            <w:shd w:val="clear" w:color="auto" w:fill="auto"/>
          </w:tcPr>
          <w:p w:rsidR="00016B13" w:rsidRPr="001966EA" w:rsidRDefault="00016B13" w:rsidP="00A04A18">
            <w:pPr>
              <w:rPr>
                <w:rFonts w:ascii="Times New Roman" w:eastAsia="MS Mincho" w:hAnsi="Times New Roman"/>
                <w:sz w:val="22"/>
                <w:szCs w:val="22"/>
              </w:rPr>
            </w:pPr>
            <w:r w:rsidRPr="001966EA">
              <w:rPr>
                <w:rFonts w:ascii="Times New Roman" w:eastAsia="MS Mincho" w:hAnsi="Times New Roman"/>
                <w:sz w:val="22"/>
                <w:szCs w:val="22"/>
              </w:rPr>
              <w:t xml:space="preserve">Doanh thu thuần </w:t>
            </w:r>
            <w:r>
              <w:rPr>
                <w:rFonts w:ascii="Times New Roman" w:eastAsia="MS Mincho" w:hAnsi="Times New Roman"/>
                <w:sz w:val="22"/>
                <w:szCs w:val="22"/>
              </w:rPr>
              <w:t>theo bộ phận</w:t>
            </w:r>
          </w:p>
        </w:tc>
        <w:tc>
          <w:tcPr>
            <w:tcW w:w="135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FE39BE" w:rsidRDefault="00016B13" w:rsidP="00A04A18">
            <w:pPr>
              <w:rPr>
                <w:rFonts w:ascii="Times New Roman" w:eastAsia="MS Mincho" w:hAnsi="Times New Roman"/>
                <w:bCs/>
                <w:sz w:val="22"/>
                <w:szCs w:val="22"/>
              </w:rPr>
            </w:pPr>
          </w:p>
        </w:tc>
        <w:tc>
          <w:tcPr>
            <w:tcW w:w="2790" w:type="dxa"/>
            <w:tcBorders>
              <w:top w:val="nil"/>
              <w:left w:val="nil"/>
              <w:bottom w:val="nil"/>
              <w:right w:val="nil"/>
            </w:tcBorders>
            <w:shd w:val="clear" w:color="auto" w:fill="auto"/>
          </w:tcPr>
          <w:p w:rsidR="00016B13" w:rsidRPr="00FE39BE" w:rsidRDefault="00016B13" w:rsidP="00A04A18">
            <w:pPr>
              <w:rPr>
                <w:rFonts w:ascii="Times New Roman" w:eastAsia="MS Mincho" w:hAnsi="Times New Roman"/>
                <w:bCs/>
                <w:sz w:val="22"/>
                <w:szCs w:val="22"/>
              </w:rPr>
            </w:pPr>
            <w:r w:rsidRPr="00FE39BE">
              <w:rPr>
                <w:rFonts w:ascii="Times New Roman" w:eastAsia="MS Mincho" w:hAnsi="Times New Roman"/>
                <w:bCs/>
                <w:sz w:val="22"/>
                <w:szCs w:val="22"/>
              </w:rPr>
              <w:t>Giá vốn bộ phận</w:t>
            </w:r>
          </w:p>
        </w:tc>
        <w:tc>
          <w:tcPr>
            <w:tcW w:w="1350" w:type="dxa"/>
            <w:tcBorders>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Default="00016B13" w:rsidP="00A04A18">
            <w:pPr>
              <w:rPr>
                <w:rFonts w:ascii="Times New Roman" w:eastAsia="MS Mincho" w:hAnsi="Times New Roman"/>
                <w:b/>
                <w:sz w:val="22"/>
                <w:szCs w:val="22"/>
              </w:rPr>
            </w:pPr>
          </w:p>
        </w:tc>
        <w:tc>
          <w:tcPr>
            <w:tcW w:w="2790" w:type="dxa"/>
            <w:tcBorders>
              <w:top w:val="nil"/>
              <w:left w:val="nil"/>
              <w:bottom w:val="nil"/>
              <w:right w:val="nil"/>
            </w:tcBorders>
            <w:shd w:val="clear" w:color="auto" w:fill="auto"/>
          </w:tcPr>
          <w:p w:rsidR="00016B13" w:rsidRPr="001966EA" w:rsidRDefault="00016B13" w:rsidP="00A04A18">
            <w:pPr>
              <w:rPr>
                <w:rFonts w:ascii="Times New Roman" w:eastAsia="MS Mincho" w:hAnsi="Times New Roman"/>
                <w:b/>
                <w:sz w:val="22"/>
                <w:szCs w:val="22"/>
              </w:rPr>
            </w:pPr>
            <w:r>
              <w:rPr>
                <w:rFonts w:ascii="Times New Roman" w:eastAsia="MS Mincho" w:hAnsi="Times New Roman"/>
                <w:b/>
                <w:sz w:val="22"/>
                <w:szCs w:val="22"/>
              </w:rPr>
              <w:t>Lợi nhuận gộp bộ phận</w:t>
            </w:r>
          </w:p>
        </w:tc>
        <w:tc>
          <w:tcPr>
            <w:tcW w:w="135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17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26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17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26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Default="00016B13" w:rsidP="00A04A18">
            <w:pPr>
              <w:rPr>
                <w:rFonts w:ascii="Times New Roman" w:eastAsia="MS Mincho" w:hAnsi="Times New Roman"/>
                <w:sz w:val="22"/>
                <w:szCs w:val="22"/>
              </w:rPr>
            </w:pPr>
          </w:p>
        </w:tc>
        <w:tc>
          <w:tcPr>
            <w:tcW w:w="2790" w:type="dxa"/>
            <w:tcBorders>
              <w:top w:val="nil"/>
              <w:left w:val="nil"/>
              <w:bottom w:val="nil"/>
              <w:right w:val="nil"/>
            </w:tcBorders>
            <w:shd w:val="clear" w:color="auto" w:fill="auto"/>
            <w:vAlign w:val="bottom"/>
          </w:tcPr>
          <w:p w:rsidR="00016B13" w:rsidRPr="001966EA" w:rsidRDefault="00016B13" w:rsidP="00A04A18">
            <w:pPr>
              <w:rPr>
                <w:rFonts w:ascii="Times New Roman" w:eastAsia="MS Mincho" w:hAnsi="Times New Roman"/>
                <w:sz w:val="22"/>
                <w:szCs w:val="22"/>
              </w:rPr>
            </w:pPr>
            <w:r>
              <w:rPr>
                <w:rFonts w:ascii="Times New Roman" w:eastAsia="MS Mincho" w:hAnsi="Times New Roman"/>
                <w:sz w:val="22"/>
                <w:szCs w:val="22"/>
              </w:rPr>
              <w:t>Chi phí bán hàng</w:t>
            </w:r>
          </w:p>
        </w:tc>
        <w:tc>
          <w:tcPr>
            <w:tcW w:w="135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Default="00016B13" w:rsidP="00A04A18">
            <w:pPr>
              <w:rPr>
                <w:rFonts w:ascii="Times New Roman" w:eastAsia="MS Mincho" w:hAnsi="Times New Roman"/>
                <w:sz w:val="22"/>
                <w:szCs w:val="22"/>
              </w:rPr>
            </w:pPr>
          </w:p>
        </w:tc>
        <w:tc>
          <w:tcPr>
            <w:tcW w:w="2790" w:type="dxa"/>
            <w:tcBorders>
              <w:top w:val="nil"/>
              <w:left w:val="nil"/>
              <w:bottom w:val="nil"/>
              <w:right w:val="nil"/>
            </w:tcBorders>
            <w:shd w:val="clear" w:color="auto" w:fill="auto"/>
            <w:vAlign w:val="bottom"/>
          </w:tcPr>
          <w:p w:rsidR="00016B13" w:rsidRPr="00776593" w:rsidRDefault="00016B13" w:rsidP="00A04A18">
            <w:pPr>
              <w:rPr>
                <w:rFonts w:ascii="Times New Roman" w:eastAsia="MS Mincho" w:hAnsi="Times New Roman"/>
                <w:sz w:val="22"/>
                <w:szCs w:val="22"/>
              </w:rPr>
            </w:pPr>
            <w:r>
              <w:rPr>
                <w:rFonts w:ascii="Times New Roman" w:eastAsia="MS Mincho" w:hAnsi="Times New Roman"/>
                <w:sz w:val="22"/>
                <w:szCs w:val="22"/>
              </w:rPr>
              <w:t>Chi phí quản lý doanh nghiệp</w:t>
            </w:r>
          </w:p>
        </w:tc>
        <w:tc>
          <w:tcPr>
            <w:tcW w:w="135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b/>
                <w:sz w:val="22"/>
                <w:szCs w:val="22"/>
              </w:rPr>
            </w:pPr>
          </w:p>
        </w:tc>
        <w:tc>
          <w:tcPr>
            <w:tcW w:w="2790" w:type="dxa"/>
            <w:tcBorders>
              <w:top w:val="nil"/>
              <w:left w:val="nil"/>
              <w:bottom w:val="nil"/>
              <w:right w:val="nil"/>
            </w:tcBorders>
            <w:shd w:val="clear" w:color="auto" w:fill="auto"/>
            <w:vAlign w:val="bottom"/>
          </w:tcPr>
          <w:p w:rsidR="00016B13" w:rsidRPr="001966EA" w:rsidRDefault="00016B13" w:rsidP="00A04A18">
            <w:pPr>
              <w:rPr>
                <w:rFonts w:ascii="Times New Roman" w:eastAsia="MS Mincho" w:hAnsi="Times New Roman"/>
                <w:b/>
                <w:sz w:val="22"/>
                <w:szCs w:val="22"/>
              </w:rPr>
            </w:pPr>
            <w:r w:rsidRPr="001966EA">
              <w:rPr>
                <w:rFonts w:ascii="Times New Roman" w:eastAsia="MS Mincho" w:hAnsi="Times New Roman"/>
                <w:b/>
                <w:sz w:val="22"/>
                <w:szCs w:val="22"/>
              </w:rPr>
              <w:t>Lợi nhuận từ hoạt động kinh doanh</w:t>
            </w:r>
          </w:p>
        </w:tc>
        <w:tc>
          <w:tcPr>
            <w:tcW w:w="135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17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26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17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26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jc w:val="both"/>
              <w:rPr>
                <w:rFonts w:ascii="Times New Roman" w:eastAsia="MS Mincho" w:hAnsi="Times New Roman"/>
                <w:sz w:val="22"/>
                <w:szCs w:val="22"/>
              </w:rPr>
            </w:pPr>
          </w:p>
        </w:tc>
        <w:tc>
          <w:tcPr>
            <w:tcW w:w="2790" w:type="dxa"/>
            <w:tcBorders>
              <w:top w:val="nil"/>
              <w:left w:val="nil"/>
              <w:bottom w:val="nil"/>
              <w:right w:val="nil"/>
            </w:tcBorders>
            <w:shd w:val="clear" w:color="auto" w:fill="auto"/>
            <w:vAlign w:val="bottom"/>
          </w:tcPr>
          <w:p w:rsidR="00016B13" w:rsidRPr="001966EA" w:rsidRDefault="00016B13" w:rsidP="00A04A18">
            <w:pPr>
              <w:rPr>
                <w:rFonts w:ascii="Times New Roman" w:eastAsia="MS Mincho" w:hAnsi="Times New Roman"/>
                <w:sz w:val="22"/>
                <w:szCs w:val="22"/>
              </w:rPr>
            </w:pPr>
            <w:r w:rsidRPr="001966EA">
              <w:rPr>
                <w:rFonts w:ascii="Times New Roman" w:eastAsia="MS Mincho" w:hAnsi="Times New Roman"/>
                <w:sz w:val="22"/>
                <w:szCs w:val="22"/>
              </w:rPr>
              <w:t xml:space="preserve">Doanh thu </w:t>
            </w:r>
            <w:r>
              <w:rPr>
                <w:rFonts w:ascii="Times New Roman" w:eastAsia="MS Mincho" w:hAnsi="Times New Roman"/>
                <w:sz w:val="22"/>
                <w:szCs w:val="22"/>
              </w:rPr>
              <w:t xml:space="preserve">tài chính </w:t>
            </w:r>
          </w:p>
        </w:tc>
        <w:tc>
          <w:tcPr>
            <w:tcW w:w="1350" w:type="dxa"/>
            <w:tcBorders>
              <w:top w:val="single" w:sz="4" w:space="0" w:color="auto"/>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single" w:sz="4" w:space="0" w:color="auto"/>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single" w:sz="4" w:space="0" w:color="auto"/>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single" w:sz="4" w:space="0" w:color="auto"/>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single" w:sz="4" w:space="0" w:color="auto"/>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jc w:val="both"/>
              <w:rPr>
                <w:rFonts w:ascii="Times New Roman" w:eastAsia="MS Mincho" w:hAnsi="Times New Roman"/>
                <w:sz w:val="22"/>
                <w:szCs w:val="22"/>
              </w:rPr>
            </w:pPr>
          </w:p>
        </w:tc>
        <w:tc>
          <w:tcPr>
            <w:tcW w:w="2790" w:type="dxa"/>
            <w:tcBorders>
              <w:top w:val="nil"/>
              <w:left w:val="nil"/>
              <w:bottom w:val="nil"/>
              <w:right w:val="nil"/>
            </w:tcBorders>
            <w:shd w:val="clear" w:color="auto" w:fill="auto"/>
            <w:vAlign w:val="bottom"/>
          </w:tcPr>
          <w:p w:rsidR="00016B13" w:rsidRPr="001966EA" w:rsidRDefault="00016B13" w:rsidP="00A04A18">
            <w:pPr>
              <w:rPr>
                <w:rFonts w:ascii="Times New Roman" w:eastAsia="MS Mincho" w:hAnsi="Times New Roman"/>
                <w:sz w:val="22"/>
                <w:szCs w:val="22"/>
              </w:rPr>
            </w:pPr>
            <w:r w:rsidRPr="001966EA">
              <w:rPr>
                <w:rFonts w:ascii="Times New Roman" w:eastAsia="MS Mincho" w:hAnsi="Times New Roman"/>
                <w:sz w:val="22"/>
                <w:szCs w:val="22"/>
              </w:rPr>
              <w:t>Chi phí tài chính</w:t>
            </w:r>
          </w:p>
        </w:tc>
        <w:tc>
          <w:tcPr>
            <w:tcW w:w="135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8331BB" w:rsidRDefault="00016B13" w:rsidP="00A04A18">
            <w:pPr>
              <w:jc w:val="both"/>
              <w:rPr>
                <w:rFonts w:ascii="Times New Roman" w:eastAsia="MS Mincho" w:hAnsi="Times New Roman"/>
                <w:sz w:val="22"/>
                <w:szCs w:val="22"/>
              </w:rPr>
            </w:pPr>
          </w:p>
        </w:tc>
        <w:tc>
          <w:tcPr>
            <w:tcW w:w="2790" w:type="dxa"/>
            <w:tcBorders>
              <w:top w:val="nil"/>
              <w:left w:val="nil"/>
              <w:bottom w:val="nil"/>
              <w:right w:val="nil"/>
            </w:tcBorders>
            <w:shd w:val="clear" w:color="auto" w:fill="auto"/>
            <w:vAlign w:val="bottom"/>
          </w:tcPr>
          <w:p w:rsidR="00016B13" w:rsidRPr="001966EA" w:rsidRDefault="00016B13" w:rsidP="00A04A18">
            <w:pPr>
              <w:rPr>
                <w:rFonts w:ascii="Times New Roman" w:eastAsia="MS Mincho" w:hAnsi="Times New Roman"/>
                <w:sz w:val="22"/>
                <w:szCs w:val="22"/>
              </w:rPr>
            </w:pPr>
            <w:r w:rsidRPr="008331BB">
              <w:rPr>
                <w:rFonts w:ascii="Times New Roman" w:eastAsia="MS Mincho" w:hAnsi="Times New Roman"/>
                <w:sz w:val="22"/>
                <w:szCs w:val="22"/>
              </w:rPr>
              <w:t>Thu nhập khác</w:t>
            </w:r>
          </w:p>
        </w:tc>
        <w:tc>
          <w:tcPr>
            <w:tcW w:w="135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8331BB" w:rsidRDefault="00016B13" w:rsidP="00A04A18">
            <w:pPr>
              <w:jc w:val="both"/>
              <w:rPr>
                <w:rFonts w:ascii="Times New Roman" w:eastAsia="MS Mincho" w:hAnsi="Times New Roman"/>
                <w:sz w:val="22"/>
                <w:szCs w:val="22"/>
              </w:rPr>
            </w:pPr>
          </w:p>
        </w:tc>
        <w:tc>
          <w:tcPr>
            <w:tcW w:w="2790" w:type="dxa"/>
            <w:tcBorders>
              <w:top w:val="nil"/>
              <w:left w:val="nil"/>
              <w:bottom w:val="nil"/>
              <w:right w:val="nil"/>
            </w:tcBorders>
            <w:shd w:val="clear" w:color="auto" w:fill="auto"/>
            <w:vAlign w:val="bottom"/>
          </w:tcPr>
          <w:p w:rsidR="00016B13" w:rsidRPr="001966EA" w:rsidRDefault="00016B13" w:rsidP="00A04A18">
            <w:pPr>
              <w:rPr>
                <w:rFonts w:ascii="Times New Roman" w:eastAsia="MS Mincho" w:hAnsi="Times New Roman"/>
                <w:sz w:val="22"/>
                <w:szCs w:val="22"/>
              </w:rPr>
            </w:pPr>
            <w:r w:rsidRPr="008331BB">
              <w:rPr>
                <w:rFonts w:ascii="Times New Roman" w:eastAsia="MS Mincho" w:hAnsi="Times New Roman"/>
                <w:sz w:val="22"/>
                <w:szCs w:val="22"/>
              </w:rPr>
              <w:t>Chi phí khác</w:t>
            </w:r>
          </w:p>
        </w:tc>
        <w:tc>
          <w:tcPr>
            <w:tcW w:w="1350" w:type="dxa"/>
            <w:tcBorders>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8331BB" w:rsidRDefault="00016B13" w:rsidP="00A04A18">
            <w:pPr>
              <w:jc w:val="both"/>
              <w:rPr>
                <w:rFonts w:ascii="Times New Roman" w:eastAsia="MS Mincho" w:hAnsi="Times New Roman"/>
                <w:b/>
                <w:sz w:val="22"/>
                <w:szCs w:val="22"/>
              </w:rPr>
            </w:pPr>
          </w:p>
        </w:tc>
        <w:tc>
          <w:tcPr>
            <w:tcW w:w="2790" w:type="dxa"/>
            <w:tcBorders>
              <w:top w:val="nil"/>
              <w:left w:val="nil"/>
              <w:bottom w:val="nil"/>
              <w:right w:val="nil"/>
            </w:tcBorders>
            <w:shd w:val="clear" w:color="auto" w:fill="auto"/>
            <w:vAlign w:val="bottom"/>
          </w:tcPr>
          <w:p w:rsidR="00016B13" w:rsidRPr="001966EA" w:rsidRDefault="00016B13" w:rsidP="00A04A18">
            <w:pPr>
              <w:rPr>
                <w:rFonts w:ascii="Times New Roman" w:eastAsia="MS Mincho" w:hAnsi="Times New Roman"/>
                <w:sz w:val="22"/>
                <w:szCs w:val="22"/>
              </w:rPr>
            </w:pPr>
            <w:r w:rsidRPr="008331BB">
              <w:rPr>
                <w:rFonts w:ascii="Times New Roman" w:eastAsia="MS Mincho" w:hAnsi="Times New Roman"/>
                <w:b/>
                <w:sz w:val="22"/>
                <w:szCs w:val="22"/>
              </w:rPr>
              <w:t>Tổng lợi nhuận kế toán tr</w:t>
            </w:r>
            <w:r w:rsidRPr="008331BB">
              <w:rPr>
                <w:rFonts w:ascii="Times New Roman" w:eastAsia="MS Mincho" w:hAnsi="Times New Roman" w:hint="cs"/>
                <w:b/>
                <w:sz w:val="22"/>
                <w:szCs w:val="22"/>
              </w:rPr>
              <w:t>ư</w:t>
            </w:r>
            <w:r w:rsidRPr="008331BB">
              <w:rPr>
                <w:rFonts w:ascii="Times New Roman" w:eastAsia="MS Mincho" w:hAnsi="Times New Roman"/>
                <w:b/>
                <w:sz w:val="22"/>
                <w:szCs w:val="22"/>
              </w:rPr>
              <w:t>ớc thuế</w:t>
            </w:r>
          </w:p>
        </w:tc>
        <w:tc>
          <w:tcPr>
            <w:tcW w:w="135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17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26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17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260" w:type="dxa"/>
            <w:tcBorders>
              <w:top w:val="single" w:sz="4" w:space="0" w:color="auto"/>
              <w:left w:val="nil"/>
              <w:bottom w:val="single" w:sz="4" w:space="0" w:color="auto"/>
              <w:right w:val="nil"/>
            </w:tcBorders>
            <w:shd w:val="clear" w:color="auto" w:fill="auto"/>
            <w:vAlign w:val="bottom"/>
          </w:tcPr>
          <w:p w:rsidR="00016B13" w:rsidRPr="001D10C2" w:rsidRDefault="00016B13" w:rsidP="00A04A18">
            <w:pPr>
              <w:jc w:val="right"/>
              <w:rPr>
                <w:rFonts w:ascii="Times New Roman" w:eastAsia="MS Mincho" w:hAnsi="Times New Roman"/>
                <w:b/>
                <w:sz w:val="22"/>
                <w:szCs w:val="22"/>
              </w:rPr>
            </w:pPr>
            <w:r w:rsidRPr="001D10C2">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sz w:val="22"/>
                <w:szCs w:val="22"/>
              </w:rPr>
            </w:pPr>
          </w:p>
        </w:tc>
        <w:tc>
          <w:tcPr>
            <w:tcW w:w="2790" w:type="dxa"/>
            <w:tcBorders>
              <w:top w:val="nil"/>
              <w:left w:val="nil"/>
              <w:bottom w:val="nil"/>
              <w:right w:val="nil"/>
            </w:tcBorders>
            <w:shd w:val="clear" w:color="auto" w:fill="auto"/>
            <w:vAlign w:val="bottom"/>
          </w:tcPr>
          <w:p w:rsidR="00016B13" w:rsidRPr="001966EA" w:rsidRDefault="00016B13" w:rsidP="00A04A18">
            <w:pPr>
              <w:rPr>
                <w:rFonts w:ascii="Times New Roman" w:eastAsia="MS Mincho" w:hAnsi="Times New Roman"/>
                <w:b/>
                <w:sz w:val="22"/>
                <w:szCs w:val="22"/>
              </w:rPr>
            </w:pPr>
            <w:r w:rsidRPr="001966EA">
              <w:rPr>
                <w:rFonts w:ascii="Times New Roman" w:eastAsia="MS Mincho" w:hAnsi="Times New Roman"/>
                <w:sz w:val="22"/>
                <w:szCs w:val="22"/>
              </w:rPr>
              <w:t>Chi phí thuế thu nhập doanh nghiệp</w:t>
            </w:r>
          </w:p>
        </w:tc>
        <w:tc>
          <w:tcPr>
            <w:tcW w:w="1350" w:type="dxa"/>
            <w:tcBorders>
              <w:top w:val="single" w:sz="4" w:space="0" w:color="auto"/>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single" w:sz="4" w:space="0" w:color="auto"/>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single" w:sz="4" w:space="0" w:color="auto"/>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top w:val="single" w:sz="4" w:space="0" w:color="auto"/>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top w:val="single" w:sz="4" w:space="0" w:color="auto"/>
              <w:left w:val="nil"/>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016B13">
        <w:trPr>
          <w:trHeight w:val="210"/>
        </w:trPr>
        <w:tc>
          <w:tcPr>
            <w:tcW w:w="270" w:type="dxa"/>
            <w:tcBorders>
              <w:top w:val="nil"/>
              <w:left w:val="nil"/>
              <w:bottom w:val="nil"/>
              <w:right w:val="nil"/>
            </w:tcBorders>
          </w:tcPr>
          <w:p w:rsidR="00016B13" w:rsidRPr="001966EA" w:rsidRDefault="00016B13" w:rsidP="00A04A18">
            <w:pPr>
              <w:rPr>
                <w:rFonts w:ascii="Times New Roman" w:eastAsia="MS Mincho" w:hAnsi="Times New Roman"/>
                <w:sz w:val="22"/>
                <w:szCs w:val="22"/>
              </w:rPr>
            </w:pPr>
          </w:p>
        </w:tc>
        <w:tc>
          <w:tcPr>
            <w:tcW w:w="2790" w:type="dxa"/>
            <w:tcBorders>
              <w:top w:val="nil"/>
              <w:left w:val="nil"/>
              <w:bottom w:val="nil"/>
              <w:right w:val="nil"/>
            </w:tcBorders>
            <w:shd w:val="clear" w:color="auto" w:fill="auto"/>
            <w:vAlign w:val="bottom"/>
          </w:tcPr>
          <w:p w:rsidR="00016B13" w:rsidRPr="001966EA" w:rsidRDefault="00016B13" w:rsidP="00A04A18">
            <w:pPr>
              <w:rPr>
                <w:rFonts w:ascii="Times New Roman" w:eastAsia="MS Mincho" w:hAnsi="Times New Roman"/>
                <w:sz w:val="22"/>
                <w:szCs w:val="22"/>
              </w:rPr>
            </w:pPr>
            <w:r w:rsidRPr="001966EA">
              <w:rPr>
                <w:rFonts w:ascii="Times New Roman" w:eastAsia="MS Mincho" w:hAnsi="Times New Roman"/>
                <w:sz w:val="22"/>
                <w:szCs w:val="22"/>
              </w:rPr>
              <w:t xml:space="preserve">Chi phí thuế thu nhập </w:t>
            </w:r>
            <w:r>
              <w:rPr>
                <w:rFonts w:ascii="Times New Roman" w:eastAsia="MS Mincho" w:hAnsi="Times New Roman"/>
                <w:sz w:val="22"/>
                <w:szCs w:val="22"/>
              </w:rPr>
              <w:t>hoãn lại</w:t>
            </w:r>
          </w:p>
        </w:tc>
        <w:tc>
          <w:tcPr>
            <w:tcW w:w="1350" w:type="dxa"/>
            <w:tcBorders>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170" w:type="dxa"/>
            <w:tcBorders>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1260" w:type="dxa"/>
            <w:tcBorders>
              <w:left w:val="nil"/>
              <w:bottom w:val="single" w:sz="4" w:space="0" w:color="auto"/>
              <w:right w:val="nil"/>
            </w:tcBorders>
            <w:shd w:val="clear" w:color="auto" w:fill="auto"/>
            <w:vAlign w:val="bottom"/>
          </w:tcPr>
          <w:p w:rsidR="00016B13" w:rsidRPr="00776593" w:rsidRDefault="00016B13" w:rsidP="00A04A18">
            <w:pPr>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016B13" w:rsidRPr="001966EA" w:rsidTr="008F2A94">
        <w:trPr>
          <w:trHeight w:val="308"/>
        </w:trPr>
        <w:tc>
          <w:tcPr>
            <w:tcW w:w="270" w:type="dxa"/>
            <w:tcBorders>
              <w:top w:val="nil"/>
              <w:left w:val="nil"/>
              <w:bottom w:val="nil"/>
              <w:right w:val="nil"/>
            </w:tcBorders>
          </w:tcPr>
          <w:p w:rsidR="00016B13" w:rsidRPr="008331BB" w:rsidRDefault="00016B13" w:rsidP="008F2A94">
            <w:pPr>
              <w:rPr>
                <w:rFonts w:ascii="Times New Roman" w:eastAsia="MS Mincho" w:hAnsi="Times New Roman"/>
                <w:b/>
                <w:sz w:val="22"/>
                <w:szCs w:val="22"/>
              </w:rPr>
            </w:pPr>
          </w:p>
        </w:tc>
        <w:tc>
          <w:tcPr>
            <w:tcW w:w="2790" w:type="dxa"/>
            <w:tcBorders>
              <w:top w:val="nil"/>
              <w:left w:val="nil"/>
              <w:bottom w:val="nil"/>
              <w:right w:val="nil"/>
            </w:tcBorders>
            <w:shd w:val="clear" w:color="auto" w:fill="auto"/>
            <w:vAlign w:val="bottom"/>
          </w:tcPr>
          <w:p w:rsidR="00016B13" w:rsidRPr="001966EA" w:rsidRDefault="00016B13" w:rsidP="008F2A94">
            <w:pPr>
              <w:rPr>
                <w:rFonts w:ascii="Times New Roman" w:eastAsia="MS Mincho" w:hAnsi="Times New Roman"/>
                <w:b/>
                <w:sz w:val="22"/>
                <w:szCs w:val="22"/>
              </w:rPr>
            </w:pPr>
            <w:r w:rsidRPr="008331BB">
              <w:rPr>
                <w:rFonts w:ascii="Times New Roman" w:eastAsia="MS Mincho" w:hAnsi="Times New Roman"/>
                <w:b/>
                <w:sz w:val="22"/>
                <w:szCs w:val="22"/>
              </w:rPr>
              <w:t>Lợi nhuận sau thuế thu nhập doanh nghiệp</w:t>
            </w:r>
          </w:p>
        </w:tc>
        <w:tc>
          <w:tcPr>
            <w:tcW w:w="1350" w:type="dxa"/>
            <w:tcBorders>
              <w:top w:val="single" w:sz="4" w:space="0" w:color="auto"/>
              <w:left w:val="nil"/>
              <w:bottom w:val="double" w:sz="4" w:space="0" w:color="auto"/>
              <w:right w:val="nil"/>
            </w:tcBorders>
            <w:shd w:val="clear" w:color="auto" w:fill="auto"/>
            <w:vAlign w:val="bottom"/>
          </w:tcPr>
          <w:p w:rsidR="00016B13" w:rsidRPr="001D10C2" w:rsidRDefault="00016B13" w:rsidP="008F2A94">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170" w:type="dxa"/>
            <w:tcBorders>
              <w:top w:val="single" w:sz="4" w:space="0" w:color="auto"/>
              <w:left w:val="nil"/>
              <w:bottom w:val="double" w:sz="4" w:space="0" w:color="auto"/>
              <w:right w:val="nil"/>
            </w:tcBorders>
            <w:shd w:val="clear" w:color="auto" w:fill="auto"/>
            <w:vAlign w:val="bottom"/>
          </w:tcPr>
          <w:p w:rsidR="00016B13" w:rsidRPr="001D10C2" w:rsidRDefault="00016B13" w:rsidP="008F2A94">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260" w:type="dxa"/>
            <w:tcBorders>
              <w:top w:val="single" w:sz="4" w:space="0" w:color="auto"/>
              <w:left w:val="nil"/>
              <w:bottom w:val="double" w:sz="4" w:space="0" w:color="auto"/>
              <w:right w:val="nil"/>
            </w:tcBorders>
            <w:shd w:val="clear" w:color="auto" w:fill="auto"/>
            <w:vAlign w:val="bottom"/>
          </w:tcPr>
          <w:p w:rsidR="00016B13" w:rsidRPr="001D10C2" w:rsidRDefault="00016B13" w:rsidP="008F2A94">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170" w:type="dxa"/>
            <w:tcBorders>
              <w:top w:val="single" w:sz="4" w:space="0" w:color="auto"/>
              <w:left w:val="nil"/>
              <w:bottom w:val="double" w:sz="4" w:space="0" w:color="auto"/>
              <w:right w:val="nil"/>
            </w:tcBorders>
            <w:shd w:val="clear" w:color="auto" w:fill="auto"/>
            <w:vAlign w:val="bottom"/>
          </w:tcPr>
          <w:p w:rsidR="00016B13" w:rsidRPr="001D10C2" w:rsidRDefault="00016B13" w:rsidP="008F2A94">
            <w:pPr>
              <w:jc w:val="right"/>
              <w:rPr>
                <w:rFonts w:ascii="Times New Roman" w:eastAsia="MS Mincho" w:hAnsi="Times New Roman"/>
                <w:b/>
                <w:sz w:val="22"/>
                <w:szCs w:val="22"/>
              </w:rPr>
            </w:pPr>
            <w:r w:rsidRPr="001D10C2">
              <w:rPr>
                <w:rFonts w:ascii="Times New Roman" w:eastAsia="MS Mincho" w:hAnsi="Times New Roman"/>
                <w:b/>
                <w:sz w:val="22"/>
                <w:szCs w:val="22"/>
              </w:rPr>
              <w:t>-</w:t>
            </w:r>
          </w:p>
        </w:tc>
        <w:tc>
          <w:tcPr>
            <w:tcW w:w="1260" w:type="dxa"/>
            <w:tcBorders>
              <w:top w:val="single" w:sz="4" w:space="0" w:color="auto"/>
              <w:left w:val="nil"/>
              <w:bottom w:val="double" w:sz="4" w:space="0" w:color="auto"/>
              <w:right w:val="nil"/>
            </w:tcBorders>
            <w:shd w:val="clear" w:color="auto" w:fill="auto"/>
            <w:vAlign w:val="bottom"/>
          </w:tcPr>
          <w:p w:rsidR="00016B13" w:rsidRPr="001D10C2" w:rsidRDefault="00016B13" w:rsidP="008F2A94">
            <w:pPr>
              <w:jc w:val="right"/>
              <w:rPr>
                <w:rFonts w:ascii="Times New Roman" w:eastAsia="MS Mincho" w:hAnsi="Times New Roman"/>
                <w:b/>
                <w:sz w:val="22"/>
                <w:szCs w:val="22"/>
              </w:rPr>
            </w:pPr>
            <w:r w:rsidRPr="001D10C2">
              <w:rPr>
                <w:rFonts w:ascii="Times New Roman" w:eastAsia="MS Mincho" w:hAnsi="Times New Roman"/>
                <w:b/>
                <w:sz w:val="22"/>
                <w:szCs w:val="22"/>
              </w:rPr>
              <w:t>-</w:t>
            </w:r>
          </w:p>
        </w:tc>
      </w:tr>
    </w:tbl>
    <w:p w:rsidR="00366142" w:rsidRPr="001966EA" w:rsidRDefault="00366142" w:rsidP="00AC7F5B">
      <w:pPr>
        <w:pStyle w:val="BlockText"/>
        <w:spacing w:before="120"/>
        <w:ind w:left="720" w:right="-115" w:hanging="274"/>
        <w:rPr>
          <w:rFonts w:ascii="Times New Roman" w:eastAsia="MS Mincho" w:hAnsi="Times New Roman"/>
          <w:b/>
          <w:i/>
          <w:szCs w:val="22"/>
          <w:lang w:val="nl-NL"/>
        </w:rPr>
      </w:pPr>
      <w:r w:rsidRPr="001966EA">
        <w:rPr>
          <w:rFonts w:ascii="Times New Roman" w:eastAsia="MS Mincho" w:hAnsi="Times New Roman"/>
          <w:b/>
          <w:i/>
          <w:szCs w:val="22"/>
          <w:lang w:val="nl-NL"/>
        </w:rPr>
        <w:t>Bộ phận theo khu vực địa lý</w:t>
      </w:r>
    </w:p>
    <w:p w:rsidR="00366142" w:rsidRPr="001966EA" w:rsidRDefault="00366142" w:rsidP="00AC7F5B">
      <w:pPr>
        <w:tabs>
          <w:tab w:val="left" w:pos="360"/>
          <w:tab w:val="right" w:pos="9184"/>
        </w:tabs>
        <w:spacing w:before="120" w:after="120"/>
        <w:ind w:left="446"/>
        <w:rPr>
          <w:rFonts w:ascii="Times New Roman" w:eastAsia="MS Mincho" w:hAnsi="Times New Roman"/>
          <w:sz w:val="22"/>
          <w:szCs w:val="22"/>
          <w:lang w:val="nl-NL"/>
        </w:rPr>
      </w:pPr>
      <w:r w:rsidRPr="001966EA">
        <w:rPr>
          <w:rFonts w:ascii="Times New Roman" w:eastAsia="MS Mincho" w:hAnsi="Times New Roman"/>
          <w:sz w:val="22"/>
          <w:szCs w:val="22"/>
          <w:lang w:val="nl-NL"/>
        </w:rPr>
        <w:t xml:space="preserve">Công ty hoạt động tại Địa điểm A, Địa điểm B và Địa điểm C. Bộ phận xây dựng và </w:t>
      </w:r>
      <w:r>
        <w:rPr>
          <w:rFonts w:ascii="Times New Roman" w:eastAsia="MS Mincho" w:hAnsi="Times New Roman"/>
          <w:sz w:val="22"/>
          <w:szCs w:val="22"/>
          <w:lang w:val="nl-NL"/>
        </w:rPr>
        <w:t>dịch vụ</w:t>
      </w:r>
      <w:r w:rsidRPr="001966EA">
        <w:rPr>
          <w:rFonts w:ascii="Times New Roman" w:eastAsia="MS Mincho" w:hAnsi="Times New Roman"/>
          <w:sz w:val="22"/>
          <w:szCs w:val="22"/>
          <w:lang w:val="nl-NL"/>
        </w:rPr>
        <w:t xml:space="preserve"> được đặt tại Địa điểm A. Hoạt động sản xuất hàng điện tử được thực hiện tại Địa điểm B và Địa điểm C.</w:t>
      </w:r>
    </w:p>
    <w:p w:rsidR="00366142" w:rsidRPr="001966EA" w:rsidRDefault="00366142" w:rsidP="00AC7F5B">
      <w:pPr>
        <w:tabs>
          <w:tab w:val="left" w:pos="360"/>
          <w:tab w:val="right" w:pos="9184"/>
        </w:tabs>
        <w:spacing w:before="120" w:after="120"/>
        <w:ind w:left="446"/>
        <w:rPr>
          <w:rFonts w:ascii="Times New Roman" w:eastAsia="MS Mincho" w:hAnsi="Times New Roman"/>
          <w:sz w:val="22"/>
          <w:szCs w:val="22"/>
          <w:lang w:val="nl-NL"/>
        </w:rPr>
      </w:pPr>
      <w:r w:rsidRPr="001966EA">
        <w:rPr>
          <w:rFonts w:ascii="Times New Roman" w:eastAsia="MS Mincho" w:hAnsi="Times New Roman"/>
          <w:sz w:val="22"/>
          <w:szCs w:val="22"/>
          <w:lang w:val="nl-NL"/>
        </w:rPr>
        <w:t>Dưới đây là phân tích doanh thu thuần của Công ty theo khu vực địa lý, không tính đến xuất xứ của hàng hóa, dịch vụ.</w:t>
      </w:r>
    </w:p>
    <w:tbl>
      <w:tblPr>
        <w:tblW w:w="9180" w:type="dxa"/>
        <w:tblInd w:w="198" w:type="dxa"/>
        <w:tblLayout w:type="fixed"/>
        <w:tblLook w:val="0000" w:firstRow="0" w:lastRow="0" w:firstColumn="0" w:lastColumn="0" w:noHBand="0" w:noVBand="0"/>
      </w:tblPr>
      <w:tblGrid>
        <w:gridCol w:w="270"/>
        <w:gridCol w:w="2286"/>
        <w:gridCol w:w="709"/>
        <w:gridCol w:w="2045"/>
        <w:gridCol w:w="236"/>
        <w:gridCol w:w="1744"/>
        <w:gridCol w:w="236"/>
        <w:gridCol w:w="1654"/>
      </w:tblGrid>
      <w:tr w:rsidR="004764EE" w:rsidRPr="001966EA" w:rsidTr="00CA32AC">
        <w:trPr>
          <w:trHeight w:val="255"/>
        </w:trPr>
        <w:tc>
          <w:tcPr>
            <w:tcW w:w="270" w:type="dxa"/>
            <w:tcBorders>
              <w:top w:val="nil"/>
              <w:left w:val="nil"/>
              <w:bottom w:val="nil"/>
              <w:right w:val="nil"/>
            </w:tcBorders>
          </w:tcPr>
          <w:p w:rsidR="004764EE" w:rsidRPr="001966EA" w:rsidRDefault="004764EE" w:rsidP="00A04A18">
            <w:pPr>
              <w:jc w:val="both"/>
              <w:rPr>
                <w:rFonts w:ascii="Times New Roman" w:eastAsia="MS Mincho" w:hAnsi="Times New Roman"/>
                <w:sz w:val="22"/>
                <w:szCs w:val="22"/>
                <w:lang w:val="nl-NL"/>
              </w:rPr>
            </w:pPr>
          </w:p>
        </w:tc>
        <w:tc>
          <w:tcPr>
            <w:tcW w:w="2286" w:type="dxa"/>
            <w:tcBorders>
              <w:top w:val="nil"/>
              <w:left w:val="nil"/>
              <w:bottom w:val="nil"/>
              <w:right w:val="nil"/>
            </w:tcBorders>
            <w:shd w:val="clear" w:color="auto" w:fill="auto"/>
            <w:noWrap/>
            <w:vAlign w:val="bottom"/>
          </w:tcPr>
          <w:p w:rsidR="004764EE" w:rsidRPr="001966EA" w:rsidRDefault="004764EE" w:rsidP="00A04A18">
            <w:pPr>
              <w:jc w:val="both"/>
              <w:rPr>
                <w:rFonts w:ascii="Times New Roman" w:eastAsia="MS Mincho" w:hAnsi="Times New Roman"/>
                <w:sz w:val="22"/>
                <w:szCs w:val="22"/>
                <w:lang w:val="nl-NL"/>
              </w:rPr>
            </w:pPr>
          </w:p>
        </w:tc>
        <w:tc>
          <w:tcPr>
            <w:tcW w:w="709" w:type="dxa"/>
            <w:tcBorders>
              <w:top w:val="nil"/>
              <w:left w:val="nil"/>
              <w:bottom w:val="nil"/>
              <w:right w:val="nil"/>
            </w:tcBorders>
            <w:shd w:val="clear" w:color="auto" w:fill="auto"/>
            <w:noWrap/>
            <w:vAlign w:val="bottom"/>
          </w:tcPr>
          <w:p w:rsidR="004764EE" w:rsidRPr="001966EA" w:rsidRDefault="004764EE" w:rsidP="00A04A18">
            <w:pPr>
              <w:jc w:val="both"/>
              <w:rPr>
                <w:rFonts w:ascii="Times New Roman" w:eastAsia="MS Mincho" w:hAnsi="Times New Roman"/>
                <w:sz w:val="22"/>
                <w:szCs w:val="22"/>
                <w:lang w:val="nl-NL"/>
              </w:rPr>
            </w:pPr>
          </w:p>
        </w:tc>
        <w:tc>
          <w:tcPr>
            <w:tcW w:w="2045" w:type="dxa"/>
            <w:tcBorders>
              <w:top w:val="nil"/>
              <w:left w:val="nil"/>
              <w:bottom w:val="nil"/>
              <w:right w:val="nil"/>
            </w:tcBorders>
            <w:shd w:val="clear" w:color="auto" w:fill="auto"/>
            <w:noWrap/>
            <w:vAlign w:val="bottom"/>
          </w:tcPr>
          <w:p w:rsidR="004764EE" w:rsidRPr="001966EA" w:rsidRDefault="004764EE" w:rsidP="00A04A18">
            <w:pPr>
              <w:jc w:val="both"/>
              <w:rPr>
                <w:rFonts w:ascii="Times New Roman" w:eastAsia="MS Mincho" w:hAnsi="Times New Roman"/>
                <w:sz w:val="22"/>
                <w:szCs w:val="22"/>
                <w:lang w:val="nl-NL"/>
              </w:rPr>
            </w:pPr>
          </w:p>
        </w:tc>
        <w:tc>
          <w:tcPr>
            <w:tcW w:w="236" w:type="dxa"/>
            <w:tcBorders>
              <w:top w:val="nil"/>
              <w:left w:val="nil"/>
              <w:bottom w:val="nil"/>
              <w:right w:val="nil"/>
            </w:tcBorders>
            <w:shd w:val="clear" w:color="auto" w:fill="auto"/>
            <w:noWrap/>
            <w:vAlign w:val="bottom"/>
          </w:tcPr>
          <w:p w:rsidR="004764EE" w:rsidRPr="001966EA" w:rsidRDefault="004764EE" w:rsidP="00A04A18">
            <w:pPr>
              <w:jc w:val="both"/>
              <w:rPr>
                <w:rFonts w:ascii="Times New Roman" w:eastAsia="MS Mincho" w:hAnsi="Times New Roman"/>
                <w:sz w:val="22"/>
                <w:szCs w:val="22"/>
                <w:lang w:val="nl-NL"/>
              </w:rPr>
            </w:pPr>
          </w:p>
        </w:tc>
        <w:tc>
          <w:tcPr>
            <w:tcW w:w="1744" w:type="dxa"/>
            <w:tcBorders>
              <w:top w:val="nil"/>
              <w:left w:val="nil"/>
              <w:bottom w:val="single" w:sz="2" w:space="0" w:color="auto"/>
              <w:right w:val="nil"/>
            </w:tcBorders>
            <w:shd w:val="clear" w:color="auto" w:fill="auto"/>
            <w:vAlign w:val="bottom"/>
          </w:tcPr>
          <w:p w:rsidR="004764EE" w:rsidRPr="00273832" w:rsidRDefault="004764EE" w:rsidP="001A2A63">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36" w:type="dxa"/>
            <w:tcBorders>
              <w:top w:val="nil"/>
              <w:left w:val="nil"/>
              <w:bottom w:val="nil"/>
              <w:right w:val="nil"/>
            </w:tcBorders>
            <w:shd w:val="clear" w:color="auto" w:fill="auto"/>
            <w:vAlign w:val="bottom"/>
          </w:tcPr>
          <w:p w:rsidR="004764EE" w:rsidRPr="00273832" w:rsidRDefault="004764EE" w:rsidP="001A2A63">
            <w:pPr>
              <w:jc w:val="right"/>
              <w:rPr>
                <w:rFonts w:ascii="Times New Roman" w:hAnsi="Times New Roman"/>
                <w:sz w:val="22"/>
                <w:szCs w:val="22"/>
              </w:rPr>
            </w:pPr>
          </w:p>
        </w:tc>
        <w:tc>
          <w:tcPr>
            <w:tcW w:w="1654" w:type="dxa"/>
            <w:tcBorders>
              <w:top w:val="nil"/>
              <w:left w:val="nil"/>
              <w:bottom w:val="single" w:sz="2" w:space="0" w:color="auto"/>
              <w:right w:val="nil"/>
            </w:tcBorders>
            <w:shd w:val="clear" w:color="auto" w:fill="auto"/>
            <w:vAlign w:val="bottom"/>
          </w:tcPr>
          <w:p w:rsidR="004764EE" w:rsidRPr="00273832" w:rsidRDefault="004764EE" w:rsidP="001A2A63">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1966EA" w:rsidTr="00A04A18">
        <w:trPr>
          <w:trHeight w:val="270"/>
        </w:trPr>
        <w:tc>
          <w:tcPr>
            <w:tcW w:w="270" w:type="dxa"/>
            <w:tcBorders>
              <w:top w:val="nil"/>
              <w:left w:val="nil"/>
              <w:bottom w:val="nil"/>
              <w:right w:val="nil"/>
            </w:tcBorders>
          </w:tcPr>
          <w:p w:rsidR="00366142" w:rsidRPr="001966EA" w:rsidRDefault="00366142" w:rsidP="00A04A18">
            <w:pPr>
              <w:jc w:val="both"/>
              <w:rPr>
                <w:rFonts w:ascii="Times New Roman" w:eastAsia="MS Mincho" w:hAnsi="Times New Roman"/>
                <w:sz w:val="22"/>
                <w:szCs w:val="22"/>
              </w:rPr>
            </w:pPr>
          </w:p>
        </w:tc>
        <w:tc>
          <w:tcPr>
            <w:tcW w:w="2286"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r w:rsidRPr="001966EA">
              <w:rPr>
                <w:rFonts w:ascii="Times New Roman" w:eastAsia="MS Mincho" w:hAnsi="Times New Roman"/>
                <w:sz w:val="22"/>
                <w:szCs w:val="22"/>
              </w:rPr>
              <w:t>Địa điểm A</w:t>
            </w:r>
          </w:p>
        </w:tc>
        <w:tc>
          <w:tcPr>
            <w:tcW w:w="709"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p>
        </w:tc>
        <w:tc>
          <w:tcPr>
            <w:tcW w:w="2045"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p>
        </w:tc>
        <w:tc>
          <w:tcPr>
            <w:tcW w:w="236"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p>
        </w:tc>
        <w:tc>
          <w:tcPr>
            <w:tcW w:w="1744" w:type="dxa"/>
            <w:tcBorders>
              <w:top w:val="single" w:sz="2" w:space="0" w:color="auto"/>
              <w:left w:val="nil"/>
              <w:bottom w:val="nil"/>
              <w:right w:val="nil"/>
            </w:tcBorders>
            <w:shd w:val="clear" w:color="auto" w:fill="auto"/>
            <w:noWrap/>
            <w:vAlign w:val="bottom"/>
          </w:tcPr>
          <w:p w:rsidR="00366142" w:rsidRPr="00776593" w:rsidRDefault="00366142" w:rsidP="00D44BA0">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236" w:type="dxa"/>
            <w:tcBorders>
              <w:top w:val="nil"/>
              <w:left w:val="nil"/>
              <w:bottom w:val="nil"/>
              <w:right w:val="nil"/>
            </w:tcBorders>
            <w:shd w:val="clear" w:color="auto" w:fill="auto"/>
            <w:noWrap/>
            <w:vAlign w:val="bottom"/>
          </w:tcPr>
          <w:p w:rsidR="00366142" w:rsidRPr="00776593" w:rsidRDefault="00366142" w:rsidP="00A04A18">
            <w:pPr>
              <w:jc w:val="right"/>
              <w:rPr>
                <w:rFonts w:ascii="Times New Roman" w:eastAsia="MS Mincho" w:hAnsi="Times New Roman"/>
                <w:b/>
                <w:sz w:val="22"/>
                <w:szCs w:val="22"/>
              </w:rPr>
            </w:pPr>
          </w:p>
        </w:tc>
        <w:tc>
          <w:tcPr>
            <w:tcW w:w="1654" w:type="dxa"/>
            <w:tcBorders>
              <w:top w:val="single" w:sz="2" w:space="0" w:color="auto"/>
              <w:left w:val="nil"/>
              <w:bottom w:val="nil"/>
              <w:right w:val="nil"/>
            </w:tcBorders>
            <w:shd w:val="clear" w:color="auto" w:fill="auto"/>
            <w:noWrap/>
            <w:vAlign w:val="bottom"/>
          </w:tcPr>
          <w:p w:rsidR="00366142" w:rsidRPr="00776593" w:rsidRDefault="00366142" w:rsidP="00D44BA0">
            <w:pPr>
              <w:ind w:right="-18"/>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366142" w:rsidRPr="001966EA" w:rsidTr="00A04A18">
        <w:trPr>
          <w:trHeight w:val="270"/>
        </w:trPr>
        <w:tc>
          <w:tcPr>
            <w:tcW w:w="270" w:type="dxa"/>
            <w:tcBorders>
              <w:top w:val="nil"/>
              <w:left w:val="nil"/>
              <w:bottom w:val="nil"/>
              <w:right w:val="nil"/>
            </w:tcBorders>
          </w:tcPr>
          <w:p w:rsidR="00366142" w:rsidRPr="001966EA" w:rsidRDefault="00366142" w:rsidP="00A04A18">
            <w:pPr>
              <w:jc w:val="both"/>
              <w:rPr>
                <w:rFonts w:ascii="Times New Roman" w:eastAsia="MS Mincho" w:hAnsi="Times New Roman"/>
                <w:sz w:val="22"/>
                <w:szCs w:val="22"/>
              </w:rPr>
            </w:pPr>
          </w:p>
        </w:tc>
        <w:tc>
          <w:tcPr>
            <w:tcW w:w="2286"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r w:rsidRPr="001966EA">
              <w:rPr>
                <w:rFonts w:ascii="Times New Roman" w:eastAsia="MS Mincho" w:hAnsi="Times New Roman"/>
                <w:sz w:val="22"/>
                <w:szCs w:val="22"/>
              </w:rPr>
              <w:t>Địa điểm B</w:t>
            </w:r>
          </w:p>
        </w:tc>
        <w:tc>
          <w:tcPr>
            <w:tcW w:w="709"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p>
        </w:tc>
        <w:tc>
          <w:tcPr>
            <w:tcW w:w="2045"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p>
        </w:tc>
        <w:tc>
          <w:tcPr>
            <w:tcW w:w="236"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p>
        </w:tc>
        <w:tc>
          <w:tcPr>
            <w:tcW w:w="1744" w:type="dxa"/>
            <w:tcBorders>
              <w:top w:val="nil"/>
              <w:left w:val="nil"/>
              <w:right w:val="nil"/>
            </w:tcBorders>
            <w:shd w:val="clear" w:color="auto" w:fill="auto"/>
            <w:noWrap/>
            <w:vAlign w:val="bottom"/>
          </w:tcPr>
          <w:p w:rsidR="00366142" w:rsidRPr="00776593" w:rsidRDefault="00366142" w:rsidP="00D44BA0">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236" w:type="dxa"/>
            <w:tcBorders>
              <w:top w:val="nil"/>
              <w:left w:val="nil"/>
              <w:right w:val="nil"/>
            </w:tcBorders>
            <w:shd w:val="clear" w:color="auto" w:fill="auto"/>
            <w:noWrap/>
            <w:vAlign w:val="bottom"/>
          </w:tcPr>
          <w:p w:rsidR="00366142" w:rsidRPr="00776593" w:rsidRDefault="00366142" w:rsidP="00A04A18">
            <w:pPr>
              <w:jc w:val="right"/>
              <w:rPr>
                <w:rFonts w:ascii="Times New Roman" w:eastAsia="MS Mincho" w:hAnsi="Times New Roman"/>
                <w:b/>
                <w:sz w:val="22"/>
                <w:szCs w:val="22"/>
              </w:rPr>
            </w:pPr>
          </w:p>
        </w:tc>
        <w:tc>
          <w:tcPr>
            <w:tcW w:w="1654" w:type="dxa"/>
            <w:tcBorders>
              <w:top w:val="nil"/>
              <w:left w:val="nil"/>
              <w:right w:val="nil"/>
            </w:tcBorders>
            <w:shd w:val="clear" w:color="auto" w:fill="auto"/>
            <w:noWrap/>
            <w:vAlign w:val="bottom"/>
          </w:tcPr>
          <w:p w:rsidR="00366142" w:rsidRPr="00776593" w:rsidRDefault="00366142" w:rsidP="00D44BA0">
            <w:pPr>
              <w:ind w:right="-18"/>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366142" w:rsidRPr="001966EA" w:rsidTr="00A04A18">
        <w:trPr>
          <w:trHeight w:val="270"/>
        </w:trPr>
        <w:tc>
          <w:tcPr>
            <w:tcW w:w="270" w:type="dxa"/>
            <w:tcBorders>
              <w:top w:val="nil"/>
              <w:left w:val="nil"/>
              <w:bottom w:val="nil"/>
              <w:right w:val="nil"/>
            </w:tcBorders>
          </w:tcPr>
          <w:p w:rsidR="00366142" w:rsidRPr="001966EA" w:rsidRDefault="00366142" w:rsidP="00A04A18">
            <w:pPr>
              <w:jc w:val="both"/>
              <w:rPr>
                <w:rFonts w:ascii="Times New Roman" w:eastAsia="MS Mincho" w:hAnsi="Times New Roman"/>
                <w:sz w:val="22"/>
                <w:szCs w:val="22"/>
              </w:rPr>
            </w:pPr>
          </w:p>
        </w:tc>
        <w:tc>
          <w:tcPr>
            <w:tcW w:w="2286"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r w:rsidRPr="001966EA">
              <w:rPr>
                <w:rFonts w:ascii="Times New Roman" w:eastAsia="MS Mincho" w:hAnsi="Times New Roman"/>
                <w:sz w:val="22"/>
                <w:szCs w:val="22"/>
              </w:rPr>
              <w:t>Địa điểm C</w:t>
            </w:r>
          </w:p>
        </w:tc>
        <w:tc>
          <w:tcPr>
            <w:tcW w:w="709"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p>
        </w:tc>
        <w:tc>
          <w:tcPr>
            <w:tcW w:w="2045"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p>
        </w:tc>
        <w:tc>
          <w:tcPr>
            <w:tcW w:w="236"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p>
        </w:tc>
        <w:tc>
          <w:tcPr>
            <w:tcW w:w="1744" w:type="dxa"/>
            <w:tcBorders>
              <w:top w:val="nil"/>
              <w:left w:val="nil"/>
              <w:right w:val="nil"/>
            </w:tcBorders>
            <w:shd w:val="clear" w:color="auto" w:fill="auto"/>
            <w:noWrap/>
            <w:vAlign w:val="bottom"/>
          </w:tcPr>
          <w:p w:rsidR="00366142" w:rsidRPr="00776593" w:rsidRDefault="00366142" w:rsidP="00D44BA0">
            <w:pPr>
              <w:jc w:val="right"/>
              <w:rPr>
                <w:rFonts w:ascii="Times New Roman" w:eastAsia="MS Mincho" w:hAnsi="Times New Roman"/>
                <w:b/>
                <w:sz w:val="22"/>
                <w:szCs w:val="22"/>
              </w:rPr>
            </w:pPr>
            <w:r w:rsidRPr="00776593">
              <w:rPr>
                <w:rFonts w:ascii="Times New Roman" w:eastAsia="MS Mincho" w:hAnsi="Times New Roman"/>
                <w:b/>
                <w:sz w:val="22"/>
                <w:szCs w:val="22"/>
              </w:rPr>
              <w:t>-</w:t>
            </w:r>
          </w:p>
        </w:tc>
        <w:tc>
          <w:tcPr>
            <w:tcW w:w="236" w:type="dxa"/>
            <w:tcBorders>
              <w:top w:val="nil"/>
              <w:left w:val="nil"/>
              <w:right w:val="nil"/>
            </w:tcBorders>
            <w:shd w:val="clear" w:color="auto" w:fill="auto"/>
            <w:noWrap/>
            <w:vAlign w:val="bottom"/>
          </w:tcPr>
          <w:p w:rsidR="00366142" w:rsidRPr="00776593" w:rsidRDefault="00366142" w:rsidP="00A04A18">
            <w:pPr>
              <w:jc w:val="right"/>
              <w:rPr>
                <w:rFonts w:ascii="Times New Roman" w:eastAsia="MS Mincho" w:hAnsi="Times New Roman"/>
                <w:b/>
                <w:sz w:val="22"/>
                <w:szCs w:val="22"/>
              </w:rPr>
            </w:pPr>
          </w:p>
        </w:tc>
        <w:tc>
          <w:tcPr>
            <w:tcW w:w="1654" w:type="dxa"/>
            <w:tcBorders>
              <w:top w:val="nil"/>
              <w:left w:val="nil"/>
              <w:right w:val="nil"/>
            </w:tcBorders>
            <w:shd w:val="clear" w:color="auto" w:fill="auto"/>
            <w:noWrap/>
            <w:vAlign w:val="bottom"/>
          </w:tcPr>
          <w:p w:rsidR="00366142" w:rsidRPr="00776593" w:rsidRDefault="00366142" w:rsidP="00D44BA0">
            <w:pPr>
              <w:ind w:right="-18"/>
              <w:jc w:val="right"/>
              <w:rPr>
                <w:rFonts w:ascii="Times New Roman" w:eastAsia="MS Mincho" w:hAnsi="Times New Roman"/>
                <w:b/>
                <w:sz w:val="22"/>
                <w:szCs w:val="22"/>
              </w:rPr>
            </w:pPr>
            <w:r w:rsidRPr="00776593">
              <w:rPr>
                <w:rFonts w:ascii="Times New Roman" w:eastAsia="MS Mincho" w:hAnsi="Times New Roman"/>
                <w:b/>
                <w:sz w:val="22"/>
                <w:szCs w:val="22"/>
              </w:rPr>
              <w:t>-</w:t>
            </w:r>
          </w:p>
        </w:tc>
      </w:tr>
      <w:tr w:rsidR="00366142" w:rsidRPr="001966EA" w:rsidTr="00A04A18">
        <w:trPr>
          <w:trHeight w:val="270"/>
        </w:trPr>
        <w:tc>
          <w:tcPr>
            <w:tcW w:w="270" w:type="dxa"/>
            <w:tcBorders>
              <w:top w:val="nil"/>
              <w:left w:val="nil"/>
              <w:bottom w:val="nil"/>
              <w:right w:val="nil"/>
            </w:tcBorders>
          </w:tcPr>
          <w:p w:rsidR="00366142" w:rsidRPr="001966EA" w:rsidRDefault="00366142" w:rsidP="00A04A18">
            <w:pPr>
              <w:jc w:val="both"/>
              <w:rPr>
                <w:rFonts w:ascii="Times New Roman" w:eastAsia="MS Mincho" w:hAnsi="Times New Roman"/>
                <w:b/>
                <w:sz w:val="22"/>
                <w:szCs w:val="22"/>
              </w:rPr>
            </w:pPr>
          </w:p>
        </w:tc>
        <w:tc>
          <w:tcPr>
            <w:tcW w:w="2286"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b/>
                <w:sz w:val="22"/>
                <w:szCs w:val="22"/>
              </w:rPr>
            </w:pPr>
            <w:r w:rsidRPr="001966EA">
              <w:rPr>
                <w:rFonts w:ascii="Times New Roman" w:eastAsia="MS Mincho" w:hAnsi="Times New Roman"/>
                <w:b/>
                <w:sz w:val="22"/>
                <w:szCs w:val="22"/>
              </w:rPr>
              <w:t xml:space="preserve">Cộng </w:t>
            </w:r>
          </w:p>
        </w:tc>
        <w:tc>
          <w:tcPr>
            <w:tcW w:w="709"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b/>
                <w:sz w:val="22"/>
                <w:szCs w:val="22"/>
              </w:rPr>
            </w:pPr>
          </w:p>
        </w:tc>
        <w:tc>
          <w:tcPr>
            <w:tcW w:w="2045"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b/>
                <w:sz w:val="22"/>
                <w:szCs w:val="22"/>
              </w:rPr>
            </w:pPr>
          </w:p>
        </w:tc>
        <w:tc>
          <w:tcPr>
            <w:tcW w:w="236"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b/>
                <w:sz w:val="22"/>
                <w:szCs w:val="22"/>
              </w:rPr>
            </w:pPr>
          </w:p>
        </w:tc>
        <w:tc>
          <w:tcPr>
            <w:tcW w:w="1744" w:type="dxa"/>
            <w:tcBorders>
              <w:top w:val="single" w:sz="4" w:space="0" w:color="auto"/>
              <w:left w:val="nil"/>
              <w:bottom w:val="double" w:sz="4" w:space="0" w:color="auto"/>
              <w:right w:val="nil"/>
            </w:tcBorders>
            <w:shd w:val="clear" w:color="auto" w:fill="auto"/>
            <w:noWrap/>
            <w:vAlign w:val="bottom"/>
          </w:tcPr>
          <w:p w:rsidR="00366142" w:rsidRPr="00776593" w:rsidRDefault="00366142" w:rsidP="00D44BA0">
            <w:pPr>
              <w:jc w:val="right"/>
              <w:rPr>
                <w:rFonts w:ascii="Times New Roman" w:eastAsia="MS Mincho" w:hAnsi="Times New Roman"/>
                <w:sz w:val="22"/>
                <w:szCs w:val="22"/>
              </w:rPr>
            </w:pPr>
            <w:r w:rsidRPr="00776593">
              <w:rPr>
                <w:rFonts w:ascii="Times New Roman" w:eastAsia="MS Mincho" w:hAnsi="Times New Roman"/>
                <w:sz w:val="22"/>
                <w:szCs w:val="22"/>
              </w:rPr>
              <w:t>-</w:t>
            </w:r>
          </w:p>
        </w:tc>
        <w:tc>
          <w:tcPr>
            <w:tcW w:w="236" w:type="dxa"/>
            <w:tcBorders>
              <w:top w:val="nil"/>
              <w:left w:val="nil"/>
              <w:bottom w:val="nil"/>
              <w:right w:val="nil"/>
            </w:tcBorders>
            <w:shd w:val="clear" w:color="auto" w:fill="auto"/>
            <w:noWrap/>
            <w:vAlign w:val="bottom"/>
          </w:tcPr>
          <w:p w:rsidR="00366142" w:rsidRPr="00776593" w:rsidRDefault="00366142" w:rsidP="00A04A18">
            <w:pPr>
              <w:jc w:val="right"/>
              <w:rPr>
                <w:rFonts w:ascii="Times New Roman" w:eastAsia="MS Mincho" w:hAnsi="Times New Roman"/>
                <w:sz w:val="22"/>
                <w:szCs w:val="22"/>
              </w:rPr>
            </w:pPr>
          </w:p>
        </w:tc>
        <w:tc>
          <w:tcPr>
            <w:tcW w:w="1654" w:type="dxa"/>
            <w:tcBorders>
              <w:top w:val="single" w:sz="4" w:space="0" w:color="auto"/>
              <w:left w:val="nil"/>
              <w:bottom w:val="double" w:sz="4" w:space="0" w:color="auto"/>
              <w:right w:val="nil"/>
            </w:tcBorders>
            <w:shd w:val="clear" w:color="auto" w:fill="auto"/>
            <w:noWrap/>
            <w:vAlign w:val="bottom"/>
          </w:tcPr>
          <w:p w:rsidR="00366142" w:rsidRPr="00776593" w:rsidRDefault="00366142" w:rsidP="00D44BA0">
            <w:pPr>
              <w:ind w:right="-18"/>
              <w:jc w:val="right"/>
              <w:rPr>
                <w:rFonts w:ascii="Times New Roman" w:eastAsia="MS Mincho" w:hAnsi="Times New Roman"/>
                <w:sz w:val="22"/>
                <w:szCs w:val="22"/>
              </w:rPr>
            </w:pPr>
            <w:r w:rsidRPr="00776593">
              <w:rPr>
                <w:rFonts w:ascii="Times New Roman" w:eastAsia="MS Mincho" w:hAnsi="Times New Roman"/>
                <w:sz w:val="22"/>
                <w:szCs w:val="22"/>
              </w:rPr>
              <w:t>-</w:t>
            </w:r>
          </w:p>
        </w:tc>
      </w:tr>
    </w:tbl>
    <w:p w:rsidR="00366142" w:rsidRPr="001966EA" w:rsidRDefault="00366142" w:rsidP="00AC7F5B">
      <w:pPr>
        <w:tabs>
          <w:tab w:val="left" w:pos="360"/>
          <w:tab w:val="right" w:pos="9184"/>
        </w:tabs>
        <w:spacing w:before="120" w:after="120"/>
        <w:ind w:left="446"/>
        <w:rPr>
          <w:rFonts w:ascii="Times New Roman" w:eastAsia="MS Mincho" w:hAnsi="Times New Roman"/>
          <w:sz w:val="22"/>
          <w:szCs w:val="22"/>
        </w:rPr>
      </w:pPr>
      <w:r w:rsidRPr="001966EA">
        <w:rPr>
          <w:rFonts w:ascii="Times New Roman" w:eastAsia="MS Mincho" w:hAnsi="Times New Roman"/>
          <w:sz w:val="22"/>
          <w:szCs w:val="22"/>
        </w:rPr>
        <w:t xml:space="preserve">Dưới </w:t>
      </w:r>
      <w:r w:rsidRPr="001966EA">
        <w:rPr>
          <w:rFonts w:ascii="Times New Roman" w:eastAsia="MS Mincho" w:hAnsi="Times New Roman"/>
          <w:sz w:val="22"/>
          <w:szCs w:val="22"/>
          <w:lang w:val="nl-NL"/>
        </w:rPr>
        <w:t>đây</w:t>
      </w:r>
      <w:r w:rsidRPr="001966EA">
        <w:rPr>
          <w:rFonts w:ascii="Times New Roman" w:eastAsia="MS Mincho" w:hAnsi="Times New Roman"/>
          <w:sz w:val="22"/>
          <w:szCs w:val="22"/>
        </w:rPr>
        <w:t xml:space="preserve"> là phân tích về giá trị còn lại của các tài sản bộ phận, tăng tài sản </w:t>
      </w:r>
      <w:r w:rsidRPr="008D079D">
        <w:rPr>
          <w:rFonts w:ascii="Times New Roman" w:eastAsia="MS Mincho" w:hAnsi="Times New Roman"/>
          <w:sz w:val="22"/>
          <w:szCs w:val="22"/>
          <w:highlight w:val="cyan"/>
        </w:rPr>
        <w:t>cố định hữu hình và vô hình</w:t>
      </w:r>
      <w:r w:rsidRPr="001966EA">
        <w:rPr>
          <w:rFonts w:ascii="Times New Roman" w:eastAsia="MS Mincho" w:hAnsi="Times New Roman"/>
          <w:sz w:val="22"/>
          <w:szCs w:val="22"/>
        </w:rPr>
        <w:t xml:space="preserve"> theo khu vực địa lý, nơi đặt các tài sản đó.</w:t>
      </w:r>
    </w:p>
    <w:tbl>
      <w:tblPr>
        <w:tblW w:w="8910" w:type="dxa"/>
        <w:tblInd w:w="468" w:type="dxa"/>
        <w:tblLayout w:type="fixed"/>
        <w:tblLook w:val="0000" w:firstRow="0" w:lastRow="0" w:firstColumn="0" w:lastColumn="0" w:noHBand="0" w:noVBand="0"/>
      </w:tblPr>
      <w:tblGrid>
        <w:gridCol w:w="1980"/>
        <w:gridCol w:w="1441"/>
        <w:gridCol w:w="236"/>
        <w:gridCol w:w="1384"/>
        <w:gridCol w:w="236"/>
        <w:gridCol w:w="1743"/>
        <w:gridCol w:w="236"/>
        <w:gridCol w:w="1654"/>
      </w:tblGrid>
      <w:tr w:rsidR="00366142" w:rsidRPr="001966EA" w:rsidTr="00A04A18">
        <w:trPr>
          <w:trHeight w:val="210"/>
        </w:trPr>
        <w:tc>
          <w:tcPr>
            <w:tcW w:w="1980"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p>
        </w:tc>
        <w:tc>
          <w:tcPr>
            <w:tcW w:w="3061" w:type="dxa"/>
            <w:gridSpan w:val="3"/>
            <w:tcBorders>
              <w:top w:val="nil"/>
              <w:left w:val="nil"/>
              <w:right w:val="nil"/>
            </w:tcBorders>
            <w:shd w:val="clear" w:color="auto" w:fill="auto"/>
            <w:noWrap/>
            <w:vAlign w:val="bottom"/>
          </w:tcPr>
          <w:p w:rsidR="00366142" w:rsidRPr="001966EA" w:rsidRDefault="00366142" w:rsidP="00A04A18">
            <w:pPr>
              <w:jc w:val="center"/>
              <w:rPr>
                <w:rFonts w:ascii="Times New Roman" w:eastAsia="MS Mincho" w:hAnsi="Times New Roman"/>
                <w:b/>
                <w:sz w:val="22"/>
                <w:szCs w:val="22"/>
              </w:rPr>
            </w:pPr>
            <w:r w:rsidRPr="001966EA">
              <w:rPr>
                <w:rFonts w:ascii="Times New Roman" w:eastAsia="MS Mincho" w:hAnsi="Times New Roman"/>
                <w:b/>
                <w:sz w:val="22"/>
                <w:szCs w:val="22"/>
              </w:rPr>
              <w:t>Giá trị còn lại của</w:t>
            </w:r>
          </w:p>
        </w:tc>
        <w:tc>
          <w:tcPr>
            <w:tcW w:w="236" w:type="dxa"/>
            <w:tcBorders>
              <w:top w:val="nil"/>
              <w:left w:val="nil"/>
              <w:bottom w:val="nil"/>
              <w:right w:val="nil"/>
            </w:tcBorders>
            <w:shd w:val="clear" w:color="auto" w:fill="auto"/>
            <w:noWrap/>
            <w:vAlign w:val="bottom"/>
          </w:tcPr>
          <w:p w:rsidR="00366142" w:rsidRPr="001966EA" w:rsidRDefault="00366142" w:rsidP="00A04A18">
            <w:pPr>
              <w:jc w:val="center"/>
              <w:rPr>
                <w:rFonts w:ascii="Times New Roman" w:eastAsia="MS Mincho" w:hAnsi="Times New Roman"/>
                <w:b/>
                <w:sz w:val="22"/>
                <w:szCs w:val="22"/>
              </w:rPr>
            </w:pPr>
          </w:p>
        </w:tc>
        <w:tc>
          <w:tcPr>
            <w:tcW w:w="3633" w:type="dxa"/>
            <w:gridSpan w:val="3"/>
            <w:tcBorders>
              <w:top w:val="nil"/>
              <w:left w:val="nil"/>
              <w:right w:val="nil"/>
            </w:tcBorders>
            <w:shd w:val="clear" w:color="auto" w:fill="auto"/>
            <w:noWrap/>
            <w:vAlign w:val="bottom"/>
          </w:tcPr>
          <w:p w:rsidR="00366142" w:rsidRPr="008D079D" w:rsidRDefault="00366142" w:rsidP="00A04A18">
            <w:pPr>
              <w:jc w:val="center"/>
              <w:rPr>
                <w:rFonts w:ascii="Times New Roman" w:eastAsia="MS Mincho" w:hAnsi="Times New Roman"/>
                <w:b/>
                <w:sz w:val="22"/>
                <w:szCs w:val="22"/>
                <w:highlight w:val="cyan"/>
              </w:rPr>
            </w:pPr>
            <w:r w:rsidRPr="008D079D">
              <w:rPr>
                <w:rFonts w:ascii="Times New Roman" w:eastAsia="MS Mincho" w:hAnsi="Times New Roman"/>
                <w:b/>
                <w:sz w:val="22"/>
                <w:szCs w:val="22"/>
                <w:highlight w:val="cyan"/>
              </w:rPr>
              <w:t>Tăng tài sản cố định hữu hình</w:t>
            </w:r>
          </w:p>
        </w:tc>
      </w:tr>
      <w:tr w:rsidR="00366142" w:rsidRPr="001966EA" w:rsidTr="00A04A18">
        <w:trPr>
          <w:trHeight w:val="210"/>
        </w:trPr>
        <w:tc>
          <w:tcPr>
            <w:tcW w:w="1980"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p>
        </w:tc>
        <w:tc>
          <w:tcPr>
            <w:tcW w:w="3061" w:type="dxa"/>
            <w:gridSpan w:val="3"/>
            <w:tcBorders>
              <w:top w:val="nil"/>
              <w:left w:val="nil"/>
              <w:bottom w:val="single" w:sz="2" w:space="0" w:color="auto"/>
              <w:right w:val="nil"/>
            </w:tcBorders>
            <w:shd w:val="clear" w:color="auto" w:fill="auto"/>
            <w:noWrap/>
            <w:vAlign w:val="bottom"/>
          </w:tcPr>
          <w:p w:rsidR="00366142" w:rsidRPr="001966EA" w:rsidRDefault="00366142" w:rsidP="00A8330B">
            <w:pPr>
              <w:jc w:val="center"/>
              <w:rPr>
                <w:rFonts w:ascii="Times New Roman" w:eastAsia="MS Mincho" w:hAnsi="Times New Roman"/>
                <w:b/>
                <w:sz w:val="22"/>
                <w:szCs w:val="22"/>
              </w:rPr>
            </w:pPr>
            <w:r w:rsidRPr="001966EA">
              <w:rPr>
                <w:rFonts w:ascii="Times New Roman" w:eastAsia="MS Mincho" w:hAnsi="Times New Roman"/>
                <w:b/>
                <w:sz w:val="22"/>
                <w:szCs w:val="22"/>
              </w:rPr>
              <w:t>tài sản bộ phận</w:t>
            </w:r>
            <w:r>
              <w:rPr>
                <w:rFonts w:ascii="Times New Roman" w:eastAsia="MS Mincho" w:hAnsi="Times New Roman"/>
                <w:b/>
                <w:sz w:val="22"/>
                <w:szCs w:val="22"/>
              </w:rPr>
              <w:t xml:space="preserve"> </w:t>
            </w:r>
          </w:p>
        </w:tc>
        <w:tc>
          <w:tcPr>
            <w:tcW w:w="236" w:type="dxa"/>
            <w:tcBorders>
              <w:top w:val="nil"/>
              <w:left w:val="nil"/>
              <w:right w:val="nil"/>
            </w:tcBorders>
            <w:shd w:val="clear" w:color="auto" w:fill="auto"/>
            <w:noWrap/>
            <w:vAlign w:val="bottom"/>
          </w:tcPr>
          <w:p w:rsidR="00366142" w:rsidRPr="001966EA" w:rsidRDefault="00366142" w:rsidP="00A04A18">
            <w:pPr>
              <w:jc w:val="center"/>
              <w:rPr>
                <w:rFonts w:ascii="Times New Roman" w:eastAsia="MS Mincho" w:hAnsi="Times New Roman"/>
                <w:b/>
                <w:sz w:val="22"/>
                <w:szCs w:val="22"/>
              </w:rPr>
            </w:pPr>
          </w:p>
        </w:tc>
        <w:tc>
          <w:tcPr>
            <w:tcW w:w="3633" w:type="dxa"/>
            <w:gridSpan w:val="3"/>
            <w:tcBorders>
              <w:top w:val="nil"/>
              <w:left w:val="nil"/>
              <w:bottom w:val="single" w:sz="2" w:space="0" w:color="auto"/>
              <w:right w:val="nil"/>
            </w:tcBorders>
            <w:shd w:val="clear" w:color="auto" w:fill="auto"/>
            <w:noWrap/>
            <w:vAlign w:val="bottom"/>
          </w:tcPr>
          <w:p w:rsidR="00366142" w:rsidRPr="008D079D" w:rsidRDefault="00366142" w:rsidP="00A8330B">
            <w:pPr>
              <w:jc w:val="center"/>
              <w:rPr>
                <w:rFonts w:ascii="Times New Roman" w:eastAsia="MS Mincho" w:hAnsi="Times New Roman"/>
                <w:b/>
                <w:sz w:val="22"/>
                <w:szCs w:val="22"/>
                <w:highlight w:val="yellow"/>
              </w:rPr>
            </w:pPr>
            <w:r w:rsidRPr="008D079D">
              <w:rPr>
                <w:rFonts w:ascii="Times New Roman" w:eastAsia="MS Mincho" w:hAnsi="Times New Roman"/>
                <w:b/>
                <w:sz w:val="22"/>
                <w:szCs w:val="22"/>
                <w:highlight w:val="cyan"/>
              </w:rPr>
              <w:t>và vô hình</w:t>
            </w:r>
            <w:r w:rsidRPr="00EF76C1">
              <w:rPr>
                <w:rFonts w:ascii="Times New Roman" w:eastAsia="MS Mincho" w:hAnsi="Times New Roman"/>
                <w:b/>
                <w:sz w:val="22"/>
                <w:szCs w:val="22"/>
                <w:highlight w:val="yellow"/>
              </w:rPr>
              <w:t xml:space="preserve"> </w:t>
            </w:r>
          </w:p>
        </w:tc>
      </w:tr>
      <w:tr w:rsidR="004764EE" w:rsidRPr="001966EA" w:rsidTr="00B579B1">
        <w:trPr>
          <w:trHeight w:val="268"/>
        </w:trPr>
        <w:tc>
          <w:tcPr>
            <w:tcW w:w="1980" w:type="dxa"/>
            <w:tcBorders>
              <w:top w:val="nil"/>
              <w:left w:val="nil"/>
              <w:bottom w:val="nil"/>
              <w:right w:val="nil"/>
            </w:tcBorders>
            <w:shd w:val="clear" w:color="auto" w:fill="auto"/>
            <w:noWrap/>
            <w:vAlign w:val="bottom"/>
          </w:tcPr>
          <w:p w:rsidR="004764EE" w:rsidRPr="001966EA" w:rsidRDefault="004764EE" w:rsidP="00A04A18">
            <w:pPr>
              <w:jc w:val="both"/>
              <w:rPr>
                <w:rFonts w:ascii="Times New Roman" w:eastAsia="MS Mincho" w:hAnsi="Times New Roman"/>
                <w:sz w:val="22"/>
                <w:szCs w:val="22"/>
              </w:rPr>
            </w:pPr>
          </w:p>
        </w:tc>
        <w:tc>
          <w:tcPr>
            <w:tcW w:w="1441" w:type="dxa"/>
            <w:tcBorders>
              <w:top w:val="single" w:sz="2" w:space="0" w:color="auto"/>
              <w:left w:val="nil"/>
              <w:bottom w:val="single" w:sz="2" w:space="0" w:color="auto"/>
              <w:right w:val="nil"/>
            </w:tcBorders>
            <w:shd w:val="clear" w:color="auto" w:fill="auto"/>
            <w:noWrap/>
            <w:vAlign w:val="center"/>
          </w:tcPr>
          <w:p w:rsidR="004764EE" w:rsidRPr="00194A3C" w:rsidRDefault="004764EE" w:rsidP="00273832">
            <w:pPr>
              <w:jc w:val="right"/>
              <w:rPr>
                <w:rFonts w:ascii="Times New Roman" w:hAnsi="Times New Roman"/>
                <w:b/>
                <w:bCs/>
                <w:sz w:val="22"/>
                <w:szCs w:val="22"/>
                <w:lang w:val="en-US"/>
              </w:rPr>
            </w:pPr>
            <w:r>
              <w:rPr>
                <w:rFonts w:ascii="Times New Roman" w:hAnsi="Times New Roman"/>
                <w:b/>
                <w:bCs/>
                <w:sz w:val="22"/>
                <w:szCs w:val="22"/>
                <w:lang w:val="en-US"/>
              </w:rPr>
              <w:t>Số cuối năm</w:t>
            </w:r>
          </w:p>
        </w:tc>
        <w:tc>
          <w:tcPr>
            <w:tcW w:w="236" w:type="dxa"/>
            <w:tcBorders>
              <w:top w:val="single" w:sz="2" w:space="0" w:color="auto"/>
              <w:left w:val="nil"/>
              <w:bottom w:val="nil"/>
              <w:right w:val="nil"/>
            </w:tcBorders>
            <w:shd w:val="clear" w:color="auto" w:fill="auto"/>
            <w:noWrap/>
            <w:vAlign w:val="center"/>
          </w:tcPr>
          <w:p w:rsidR="004764EE" w:rsidRPr="00194A3C" w:rsidRDefault="004764EE" w:rsidP="00273832">
            <w:pPr>
              <w:jc w:val="right"/>
              <w:rPr>
                <w:rFonts w:ascii="Times New Roman" w:hAnsi="Times New Roman"/>
                <w:b/>
                <w:bCs/>
                <w:sz w:val="22"/>
                <w:szCs w:val="22"/>
                <w:lang w:val="en-US"/>
              </w:rPr>
            </w:pPr>
          </w:p>
        </w:tc>
        <w:tc>
          <w:tcPr>
            <w:tcW w:w="1384" w:type="dxa"/>
            <w:tcBorders>
              <w:top w:val="single" w:sz="2" w:space="0" w:color="auto"/>
              <w:left w:val="nil"/>
              <w:bottom w:val="single" w:sz="2" w:space="0" w:color="auto"/>
              <w:right w:val="nil"/>
            </w:tcBorders>
            <w:shd w:val="clear" w:color="auto" w:fill="auto"/>
            <w:noWrap/>
            <w:vAlign w:val="center"/>
          </w:tcPr>
          <w:p w:rsidR="004764EE" w:rsidRPr="00194A3C" w:rsidRDefault="004764EE" w:rsidP="00273832">
            <w:pPr>
              <w:jc w:val="right"/>
              <w:rPr>
                <w:rFonts w:ascii="Times New Roman" w:hAnsi="Times New Roman"/>
                <w:b/>
                <w:bCs/>
                <w:sz w:val="22"/>
                <w:szCs w:val="22"/>
                <w:lang w:val="en-US"/>
              </w:rPr>
            </w:pPr>
            <w:r>
              <w:rPr>
                <w:rFonts w:ascii="Times New Roman" w:hAnsi="Times New Roman"/>
                <w:b/>
                <w:bCs/>
                <w:sz w:val="22"/>
                <w:szCs w:val="22"/>
                <w:lang w:val="en-US"/>
              </w:rPr>
              <w:t>Số đầu năm</w:t>
            </w:r>
          </w:p>
        </w:tc>
        <w:tc>
          <w:tcPr>
            <w:tcW w:w="236" w:type="dxa"/>
            <w:tcBorders>
              <w:top w:val="nil"/>
              <w:left w:val="nil"/>
              <w:bottom w:val="nil"/>
              <w:right w:val="nil"/>
            </w:tcBorders>
            <w:shd w:val="clear" w:color="auto" w:fill="auto"/>
            <w:noWrap/>
            <w:vAlign w:val="center"/>
          </w:tcPr>
          <w:p w:rsidR="004764EE" w:rsidRPr="000F2514" w:rsidRDefault="004764EE" w:rsidP="00D44BA0">
            <w:pPr>
              <w:jc w:val="right"/>
              <w:rPr>
                <w:rFonts w:ascii="Times New Roman" w:eastAsia="MS Mincho" w:hAnsi="Times New Roman"/>
                <w:b/>
                <w:sz w:val="22"/>
                <w:szCs w:val="22"/>
              </w:rPr>
            </w:pPr>
          </w:p>
        </w:tc>
        <w:tc>
          <w:tcPr>
            <w:tcW w:w="1743" w:type="dxa"/>
            <w:tcBorders>
              <w:top w:val="single" w:sz="2" w:space="0" w:color="auto"/>
              <w:left w:val="nil"/>
              <w:bottom w:val="single" w:sz="2" w:space="0" w:color="auto"/>
              <w:right w:val="nil"/>
            </w:tcBorders>
            <w:shd w:val="clear" w:color="auto" w:fill="auto"/>
            <w:vAlign w:val="bottom"/>
          </w:tcPr>
          <w:p w:rsidR="004764EE" w:rsidRPr="00273832" w:rsidRDefault="004764EE" w:rsidP="001A2A63">
            <w:pPr>
              <w:jc w:val="right"/>
              <w:rPr>
                <w:rFonts w:ascii="Times New Roman" w:hAnsi="Times New Roman"/>
                <w:b/>
                <w:bCs/>
                <w:color w:val="000000"/>
                <w:sz w:val="22"/>
                <w:szCs w:val="22"/>
              </w:rPr>
            </w:pPr>
            <w:r>
              <w:rPr>
                <w:rFonts w:ascii="Times New Roman" w:hAnsi="Times New Roman"/>
                <w:b/>
                <w:bCs/>
                <w:color w:val="000000"/>
                <w:sz w:val="22"/>
                <w:szCs w:val="22"/>
              </w:rPr>
              <w:t>Năm nay</w:t>
            </w:r>
          </w:p>
        </w:tc>
        <w:tc>
          <w:tcPr>
            <w:tcW w:w="236" w:type="dxa"/>
            <w:tcBorders>
              <w:top w:val="single" w:sz="2" w:space="0" w:color="auto"/>
              <w:left w:val="nil"/>
              <w:bottom w:val="nil"/>
              <w:right w:val="nil"/>
            </w:tcBorders>
            <w:shd w:val="clear" w:color="auto" w:fill="auto"/>
            <w:vAlign w:val="bottom"/>
          </w:tcPr>
          <w:p w:rsidR="004764EE" w:rsidRPr="00273832" w:rsidRDefault="004764EE" w:rsidP="001A2A63">
            <w:pPr>
              <w:jc w:val="right"/>
              <w:rPr>
                <w:rFonts w:ascii="Times New Roman" w:hAnsi="Times New Roman"/>
                <w:sz w:val="22"/>
                <w:szCs w:val="22"/>
              </w:rPr>
            </w:pPr>
          </w:p>
        </w:tc>
        <w:tc>
          <w:tcPr>
            <w:tcW w:w="1654" w:type="dxa"/>
            <w:tcBorders>
              <w:top w:val="single" w:sz="2" w:space="0" w:color="auto"/>
              <w:left w:val="nil"/>
              <w:bottom w:val="single" w:sz="2" w:space="0" w:color="auto"/>
              <w:right w:val="nil"/>
            </w:tcBorders>
            <w:shd w:val="clear" w:color="auto" w:fill="auto"/>
            <w:vAlign w:val="bottom"/>
          </w:tcPr>
          <w:p w:rsidR="004764EE" w:rsidRPr="00273832" w:rsidRDefault="004764EE" w:rsidP="001A2A63">
            <w:pPr>
              <w:jc w:val="right"/>
              <w:rPr>
                <w:rFonts w:ascii="Times New Roman" w:hAnsi="Times New Roman"/>
                <w:b/>
                <w:bCs/>
                <w:color w:val="000000"/>
                <w:sz w:val="22"/>
                <w:szCs w:val="22"/>
              </w:rPr>
            </w:pPr>
            <w:r>
              <w:rPr>
                <w:rFonts w:ascii="Times New Roman" w:hAnsi="Times New Roman"/>
                <w:b/>
                <w:bCs/>
                <w:color w:val="000000"/>
                <w:sz w:val="22"/>
                <w:szCs w:val="22"/>
              </w:rPr>
              <w:t>Năm trước</w:t>
            </w:r>
          </w:p>
        </w:tc>
      </w:tr>
      <w:tr w:rsidR="00366142" w:rsidRPr="001966EA" w:rsidTr="00A04A18">
        <w:trPr>
          <w:trHeight w:val="270"/>
        </w:trPr>
        <w:tc>
          <w:tcPr>
            <w:tcW w:w="1980"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r w:rsidRPr="001966EA">
              <w:rPr>
                <w:rFonts w:ascii="Times New Roman" w:eastAsia="MS Mincho" w:hAnsi="Times New Roman"/>
                <w:sz w:val="22"/>
                <w:szCs w:val="22"/>
              </w:rPr>
              <w:t>Địa điểm A</w:t>
            </w:r>
          </w:p>
        </w:tc>
        <w:tc>
          <w:tcPr>
            <w:tcW w:w="1441" w:type="dxa"/>
            <w:tcBorders>
              <w:top w:val="single" w:sz="2" w:space="0" w:color="auto"/>
              <w:left w:val="nil"/>
              <w:right w:val="nil"/>
            </w:tcBorders>
            <w:shd w:val="clear" w:color="auto" w:fill="auto"/>
            <w:noWrap/>
            <w:vAlign w:val="bottom"/>
          </w:tcPr>
          <w:p w:rsidR="00366142" w:rsidRPr="009A36C5" w:rsidRDefault="00366142" w:rsidP="00A04A18">
            <w:pPr>
              <w:jc w:val="right"/>
              <w:rPr>
                <w:rFonts w:ascii="Times New Roman" w:eastAsia="MS Mincho" w:hAnsi="Times New Roman"/>
                <w:sz w:val="22"/>
                <w:szCs w:val="22"/>
              </w:rPr>
            </w:pPr>
            <w:r w:rsidRPr="009A36C5">
              <w:rPr>
                <w:rFonts w:ascii="Times New Roman" w:eastAsia="MS Mincho" w:hAnsi="Times New Roman"/>
                <w:sz w:val="22"/>
                <w:szCs w:val="22"/>
              </w:rPr>
              <w:t>-</w:t>
            </w:r>
          </w:p>
        </w:tc>
        <w:tc>
          <w:tcPr>
            <w:tcW w:w="236" w:type="dxa"/>
            <w:tcBorders>
              <w:top w:val="nil"/>
              <w:left w:val="nil"/>
              <w:right w:val="nil"/>
            </w:tcBorders>
            <w:shd w:val="clear" w:color="auto" w:fill="auto"/>
            <w:noWrap/>
            <w:vAlign w:val="bottom"/>
          </w:tcPr>
          <w:p w:rsidR="00366142" w:rsidRPr="009A36C5" w:rsidRDefault="00366142" w:rsidP="00A04A18">
            <w:pPr>
              <w:jc w:val="right"/>
              <w:rPr>
                <w:rFonts w:ascii="Times New Roman" w:eastAsia="MS Mincho" w:hAnsi="Times New Roman"/>
                <w:sz w:val="22"/>
                <w:szCs w:val="22"/>
              </w:rPr>
            </w:pPr>
          </w:p>
        </w:tc>
        <w:tc>
          <w:tcPr>
            <w:tcW w:w="1384" w:type="dxa"/>
            <w:tcBorders>
              <w:top w:val="single" w:sz="2" w:space="0" w:color="auto"/>
              <w:left w:val="nil"/>
              <w:right w:val="nil"/>
            </w:tcBorders>
            <w:shd w:val="clear" w:color="auto" w:fill="auto"/>
            <w:noWrap/>
            <w:vAlign w:val="bottom"/>
          </w:tcPr>
          <w:p w:rsidR="00366142" w:rsidRPr="009A36C5" w:rsidRDefault="00366142" w:rsidP="00A04A18">
            <w:pPr>
              <w:jc w:val="right"/>
              <w:rPr>
                <w:rFonts w:ascii="Times New Roman" w:eastAsia="MS Mincho" w:hAnsi="Times New Roman"/>
                <w:sz w:val="22"/>
                <w:szCs w:val="22"/>
              </w:rPr>
            </w:pPr>
            <w:r w:rsidRPr="009A36C5">
              <w:rPr>
                <w:rFonts w:ascii="Times New Roman" w:eastAsia="MS Mincho" w:hAnsi="Times New Roman"/>
                <w:sz w:val="22"/>
                <w:szCs w:val="22"/>
              </w:rPr>
              <w:t>-</w:t>
            </w:r>
          </w:p>
        </w:tc>
        <w:tc>
          <w:tcPr>
            <w:tcW w:w="236" w:type="dxa"/>
            <w:tcBorders>
              <w:left w:val="nil"/>
              <w:right w:val="nil"/>
            </w:tcBorders>
            <w:shd w:val="clear" w:color="auto" w:fill="auto"/>
            <w:noWrap/>
            <w:vAlign w:val="bottom"/>
          </w:tcPr>
          <w:p w:rsidR="00366142" w:rsidRPr="009A36C5" w:rsidRDefault="00366142" w:rsidP="00A04A18">
            <w:pPr>
              <w:jc w:val="right"/>
              <w:rPr>
                <w:rFonts w:ascii="Times New Roman" w:eastAsia="MS Mincho" w:hAnsi="Times New Roman"/>
                <w:sz w:val="22"/>
                <w:szCs w:val="22"/>
              </w:rPr>
            </w:pPr>
          </w:p>
        </w:tc>
        <w:tc>
          <w:tcPr>
            <w:tcW w:w="1743" w:type="dxa"/>
            <w:tcBorders>
              <w:top w:val="single" w:sz="2" w:space="0" w:color="auto"/>
              <w:left w:val="nil"/>
              <w:right w:val="nil"/>
            </w:tcBorders>
            <w:shd w:val="clear" w:color="auto" w:fill="auto"/>
            <w:noWrap/>
            <w:vAlign w:val="bottom"/>
          </w:tcPr>
          <w:p w:rsidR="00366142" w:rsidRPr="009A36C5" w:rsidRDefault="00366142" w:rsidP="00A04A18">
            <w:pPr>
              <w:jc w:val="right"/>
              <w:rPr>
                <w:rFonts w:ascii="Times New Roman" w:eastAsia="MS Mincho" w:hAnsi="Times New Roman"/>
                <w:sz w:val="22"/>
                <w:szCs w:val="22"/>
              </w:rPr>
            </w:pPr>
            <w:r w:rsidRPr="009A36C5">
              <w:rPr>
                <w:rFonts w:ascii="Times New Roman" w:eastAsia="MS Mincho" w:hAnsi="Times New Roman"/>
                <w:sz w:val="22"/>
                <w:szCs w:val="22"/>
              </w:rPr>
              <w:t>-</w:t>
            </w:r>
          </w:p>
        </w:tc>
        <w:tc>
          <w:tcPr>
            <w:tcW w:w="236" w:type="dxa"/>
            <w:tcBorders>
              <w:top w:val="nil"/>
              <w:left w:val="nil"/>
              <w:right w:val="nil"/>
            </w:tcBorders>
            <w:shd w:val="clear" w:color="auto" w:fill="auto"/>
            <w:noWrap/>
            <w:vAlign w:val="bottom"/>
          </w:tcPr>
          <w:p w:rsidR="00366142" w:rsidRPr="009A36C5" w:rsidRDefault="00366142" w:rsidP="00A04A18">
            <w:pPr>
              <w:jc w:val="right"/>
              <w:rPr>
                <w:rFonts w:ascii="Times New Roman" w:eastAsia="MS Mincho" w:hAnsi="Times New Roman"/>
                <w:sz w:val="22"/>
                <w:szCs w:val="22"/>
              </w:rPr>
            </w:pPr>
          </w:p>
        </w:tc>
        <w:tc>
          <w:tcPr>
            <w:tcW w:w="1654" w:type="dxa"/>
            <w:tcBorders>
              <w:top w:val="nil"/>
              <w:left w:val="nil"/>
              <w:right w:val="nil"/>
            </w:tcBorders>
            <w:shd w:val="clear" w:color="auto" w:fill="auto"/>
            <w:noWrap/>
            <w:vAlign w:val="bottom"/>
          </w:tcPr>
          <w:p w:rsidR="00366142" w:rsidRPr="009A36C5" w:rsidRDefault="00366142" w:rsidP="00A04A18">
            <w:pPr>
              <w:jc w:val="right"/>
              <w:rPr>
                <w:rFonts w:ascii="Times New Roman" w:eastAsia="MS Mincho" w:hAnsi="Times New Roman"/>
                <w:sz w:val="22"/>
                <w:szCs w:val="22"/>
              </w:rPr>
            </w:pPr>
            <w:r w:rsidRPr="009A36C5">
              <w:rPr>
                <w:rFonts w:ascii="Times New Roman" w:eastAsia="MS Mincho" w:hAnsi="Times New Roman"/>
                <w:sz w:val="22"/>
                <w:szCs w:val="22"/>
              </w:rPr>
              <w:t>-</w:t>
            </w:r>
          </w:p>
        </w:tc>
      </w:tr>
      <w:tr w:rsidR="00366142" w:rsidRPr="001966EA" w:rsidTr="00A04A18">
        <w:trPr>
          <w:trHeight w:val="270"/>
        </w:trPr>
        <w:tc>
          <w:tcPr>
            <w:tcW w:w="1980"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r w:rsidRPr="001966EA">
              <w:rPr>
                <w:rFonts w:ascii="Times New Roman" w:eastAsia="MS Mincho" w:hAnsi="Times New Roman"/>
                <w:sz w:val="22"/>
                <w:szCs w:val="22"/>
              </w:rPr>
              <w:t>Địa điểm B</w:t>
            </w:r>
          </w:p>
        </w:tc>
        <w:tc>
          <w:tcPr>
            <w:tcW w:w="1441" w:type="dxa"/>
            <w:tcBorders>
              <w:top w:val="nil"/>
              <w:left w:val="nil"/>
              <w:right w:val="nil"/>
            </w:tcBorders>
            <w:shd w:val="clear" w:color="auto" w:fill="auto"/>
            <w:noWrap/>
            <w:vAlign w:val="bottom"/>
          </w:tcPr>
          <w:p w:rsidR="00366142" w:rsidRPr="009A36C5" w:rsidRDefault="00366142" w:rsidP="00A04A18">
            <w:pPr>
              <w:jc w:val="right"/>
              <w:rPr>
                <w:rFonts w:ascii="Times New Roman" w:eastAsia="MS Mincho" w:hAnsi="Times New Roman"/>
                <w:sz w:val="22"/>
                <w:szCs w:val="22"/>
              </w:rPr>
            </w:pPr>
            <w:r w:rsidRPr="009A36C5">
              <w:rPr>
                <w:rFonts w:ascii="Times New Roman" w:eastAsia="MS Mincho" w:hAnsi="Times New Roman"/>
                <w:sz w:val="22"/>
                <w:szCs w:val="22"/>
              </w:rPr>
              <w:t>-</w:t>
            </w:r>
          </w:p>
        </w:tc>
        <w:tc>
          <w:tcPr>
            <w:tcW w:w="236" w:type="dxa"/>
            <w:tcBorders>
              <w:top w:val="nil"/>
              <w:left w:val="nil"/>
              <w:right w:val="nil"/>
            </w:tcBorders>
            <w:shd w:val="clear" w:color="auto" w:fill="auto"/>
            <w:noWrap/>
            <w:vAlign w:val="bottom"/>
          </w:tcPr>
          <w:p w:rsidR="00366142" w:rsidRPr="009A36C5" w:rsidRDefault="00366142" w:rsidP="00A04A18">
            <w:pPr>
              <w:jc w:val="right"/>
              <w:rPr>
                <w:rFonts w:ascii="Times New Roman" w:eastAsia="MS Mincho" w:hAnsi="Times New Roman"/>
                <w:sz w:val="22"/>
                <w:szCs w:val="22"/>
              </w:rPr>
            </w:pPr>
          </w:p>
        </w:tc>
        <w:tc>
          <w:tcPr>
            <w:tcW w:w="1384" w:type="dxa"/>
            <w:tcBorders>
              <w:top w:val="nil"/>
              <w:left w:val="nil"/>
              <w:right w:val="nil"/>
            </w:tcBorders>
            <w:shd w:val="clear" w:color="auto" w:fill="auto"/>
            <w:noWrap/>
            <w:vAlign w:val="bottom"/>
          </w:tcPr>
          <w:p w:rsidR="00366142" w:rsidRPr="009A36C5" w:rsidRDefault="00366142" w:rsidP="00A04A18">
            <w:pPr>
              <w:jc w:val="right"/>
              <w:rPr>
                <w:rFonts w:ascii="Times New Roman" w:eastAsia="MS Mincho" w:hAnsi="Times New Roman"/>
                <w:sz w:val="22"/>
                <w:szCs w:val="22"/>
              </w:rPr>
            </w:pPr>
            <w:r w:rsidRPr="009A36C5">
              <w:rPr>
                <w:rFonts w:ascii="Times New Roman" w:eastAsia="MS Mincho" w:hAnsi="Times New Roman"/>
                <w:sz w:val="22"/>
                <w:szCs w:val="22"/>
              </w:rPr>
              <w:t>-</w:t>
            </w:r>
          </w:p>
        </w:tc>
        <w:tc>
          <w:tcPr>
            <w:tcW w:w="236" w:type="dxa"/>
            <w:tcBorders>
              <w:top w:val="nil"/>
              <w:left w:val="nil"/>
              <w:right w:val="nil"/>
            </w:tcBorders>
            <w:shd w:val="clear" w:color="auto" w:fill="auto"/>
            <w:noWrap/>
            <w:vAlign w:val="bottom"/>
          </w:tcPr>
          <w:p w:rsidR="00366142" w:rsidRPr="009A36C5" w:rsidRDefault="00366142" w:rsidP="00A04A18">
            <w:pPr>
              <w:jc w:val="right"/>
              <w:rPr>
                <w:rFonts w:ascii="Times New Roman" w:eastAsia="MS Mincho" w:hAnsi="Times New Roman"/>
                <w:sz w:val="22"/>
                <w:szCs w:val="22"/>
              </w:rPr>
            </w:pPr>
          </w:p>
        </w:tc>
        <w:tc>
          <w:tcPr>
            <w:tcW w:w="1743" w:type="dxa"/>
            <w:tcBorders>
              <w:top w:val="nil"/>
              <w:left w:val="nil"/>
              <w:right w:val="nil"/>
            </w:tcBorders>
            <w:shd w:val="clear" w:color="auto" w:fill="auto"/>
            <w:noWrap/>
            <w:vAlign w:val="bottom"/>
          </w:tcPr>
          <w:p w:rsidR="00366142" w:rsidRPr="009A36C5" w:rsidRDefault="00366142" w:rsidP="00A04A18">
            <w:pPr>
              <w:jc w:val="right"/>
              <w:rPr>
                <w:rFonts w:ascii="Times New Roman" w:eastAsia="MS Mincho" w:hAnsi="Times New Roman"/>
                <w:sz w:val="22"/>
                <w:szCs w:val="22"/>
              </w:rPr>
            </w:pPr>
            <w:r w:rsidRPr="009A36C5">
              <w:rPr>
                <w:rFonts w:ascii="Times New Roman" w:eastAsia="MS Mincho" w:hAnsi="Times New Roman"/>
                <w:sz w:val="22"/>
                <w:szCs w:val="22"/>
              </w:rPr>
              <w:t>-</w:t>
            </w:r>
          </w:p>
        </w:tc>
        <w:tc>
          <w:tcPr>
            <w:tcW w:w="236" w:type="dxa"/>
            <w:tcBorders>
              <w:top w:val="nil"/>
              <w:left w:val="nil"/>
              <w:right w:val="nil"/>
            </w:tcBorders>
            <w:shd w:val="clear" w:color="auto" w:fill="auto"/>
            <w:noWrap/>
            <w:vAlign w:val="bottom"/>
          </w:tcPr>
          <w:p w:rsidR="00366142" w:rsidRPr="009A36C5" w:rsidRDefault="00366142" w:rsidP="00A04A18">
            <w:pPr>
              <w:jc w:val="right"/>
              <w:rPr>
                <w:rFonts w:ascii="Times New Roman" w:eastAsia="MS Mincho" w:hAnsi="Times New Roman"/>
                <w:sz w:val="22"/>
                <w:szCs w:val="22"/>
              </w:rPr>
            </w:pPr>
          </w:p>
        </w:tc>
        <w:tc>
          <w:tcPr>
            <w:tcW w:w="1654" w:type="dxa"/>
            <w:tcBorders>
              <w:top w:val="nil"/>
              <w:left w:val="nil"/>
              <w:right w:val="nil"/>
            </w:tcBorders>
            <w:shd w:val="clear" w:color="auto" w:fill="auto"/>
            <w:noWrap/>
            <w:vAlign w:val="bottom"/>
          </w:tcPr>
          <w:p w:rsidR="00366142" w:rsidRPr="009A36C5" w:rsidRDefault="00366142" w:rsidP="00A04A18">
            <w:pPr>
              <w:jc w:val="right"/>
              <w:rPr>
                <w:rFonts w:ascii="Times New Roman" w:eastAsia="MS Mincho" w:hAnsi="Times New Roman"/>
                <w:sz w:val="22"/>
                <w:szCs w:val="22"/>
              </w:rPr>
            </w:pPr>
            <w:r w:rsidRPr="009A36C5">
              <w:rPr>
                <w:rFonts w:ascii="Times New Roman" w:eastAsia="MS Mincho" w:hAnsi="Times New Roman"/>
                <w:sz w:val="22"/>
                <w:szCs w:val="22"/>
              </w:rPr>
              <w:t>-</w:t>
            </w:r>
          </w:p>
        </w:tc>
      </w:tr>
      <w:tr w:rsidR="00366142" w:rsidRPr="001966EA" w:rsidTr="00A04A18">
        <w:trPr>
          <w:trHeight w:val="225"/>
        </w:trPr>
        <w:tc>
          <w:tcPr>
            <w:tcW w:w="1980" w:type="dxa"/>
            <w:tcBorders>
              <w:top w:val="nil"/>
              <w:left w:val="nil"/>
              <w:bottom w:val="nil"/>
              <w:right w:val="nil"/>
            </w:tcBorders>
            <w:shd w:val="clear" w:color="auto" w:fill="auto"/>
            <w:noWrap/>
            <w:vAlign w:val="bottom"/>
          </w:tcPr>
          <w:p w:rsidR="00366142" w:rsidRPr="001966EA" w:rsidRDefault="00366142" w:rsidP="00A04A18">
            <w:pPr>
              <w:jc w:val="both"/>
              <w:rPr>
                <w:rFonts w:ascii="Times New Roman" w:eastAsia="MS Mincho" w:hAnsi="Times New Roman"/>
                <w:sz w:val="22"/>
                <w:szCs w:val="22"/>
              </w:rPr>
            </w:pPr>
            <w:r w:rsidRPr="001966EA">
              <w:rPr>
                <w:rFonts w:ascii="Times New Roman" w:eastAsia="MS Mincho" w:hAnsi="Times New Roman"/>
                <w:b/>
                <w:sz w:val="22"/>
                <w:szCs w:val="22"/>
              </w:rPr>
              <w:t>Cộng</w:t>
            </w:r>
          </w:p>
        </w:tc>
        <w:tc>
          <w:tcPr>
            <w:tcW w:w="1441" w:type="dxa"/>
            <w:tcBorders>
              <w:top w:val="single" w:sz="4" w:space="0" w:color="auto"/>
              <w:left w:val="nil"/>
              <w:bottom w:val="double" w:sz="4" w:space="0" w:color="auto"/>
              <w:right w:val="nil"/>
            </w:tcBorders>
            <w:shd w:val="clear" w:color="auto" w:fill="auto"/>
            <w:noWrap/>
            <w:vAlign w:val="bottom"/>
          </w:tcPr>
          <w:p w:rsidR="00366142" w:rsidRPr="009A36C5" w:rsidRDefault="00366142" w:rsidP="00A04A18">
            <w:pPr>
              <w:jc w:val="right"/>
              <w:rPr>
                <w:rFonts w:ascii="Times New Roman" w:eastAsia="MS Mincho" w:hAnsi="Times New Roman"/>
                <w:b/>
                <w:sz w:val="22"/>
                <w:szCs w:val="22"/>
              </w:rPr>
            </w:pPr>
            <w:r w:rsidRPr="009A36C5">
              <w:rPr>
                <w:rFonts w:ascii="Times New Roman" w:eastAsia="MS Mincho" w:hAnsi="Times New Roman"/>
                <w:b/>
                <w:sz w:val="22"/>
                <w:szCs w:val="22"/>
              </w:rPr>
              <w:t>-</w:t>
            </w:r>
          </w:p>
        </w:tc>
        <w:tc>
          <w:tcPr>
            <w:tcW w:w="236" w:type="dxa"/>
            <w:tcBorders>
              <w:top w:val="nil"/>
              <w:left w:val="nil"/>
              <w:bottom w:val="nil"/>
              <w:right w:val="nil"/>
            </w:tcBorders>
            <w:shd w:val="clear" w:color="auto" w:fill="auto"/>
            <w:noWrap/>
            <w:vAlign w:val="bottom"/>
          </w:tcPr>
          <w:p w:rsidR="00366142" w:rsidRPr="009A36C5" w:rsidRDefault="00366142" w:rsidP="00A04A18">
            <w:pPr>
              <w:jc w:val="right"/>
              <w:rPr>
                <w:rFonts w:ascii="Times New Roman" w:eastAsia="MS Mincho" w:hAnsi="Times New Roman"/>
                <w:b/>
                <w:sz w:val="22"/>
                <w:szCs w:val="22"/>
              </w:rPr>
            </w:pPr>
          </w:p>
        </w:tc>
        <w:tc>
          <w:tcPr>
            <w:tcW w:w="1384" w:type="dxa"/>
            <w:tcBorders>
              <w:top w:val="single" w:sz="4" w:space="0" w:color="auto"/>
              <w:left w:val="nil"/>
              <w:bottom w:val="double" w:sz="4" w:space="0" w:color="auto"/>
              <w:right w:val="nil"/>
            </w:tcBorders>
            <w:shd w:val="clear" w:color="auto" w:fill="auto"/>
            <w:noWrap/>
            <w:vAlign w:val="bottom"/>
          </w:tcPr>
          <w:p w:rsidR="00366142" w:rsidRPr="009A36C5" w:rsidRDefault="00366142" w:rsidP="00A04A18">
            <w:pPr>
              <w:jc w:val="right"/>
              <w:rPr>
                <w:rFonts w:ascii="Times New Roman" w:eastAsia="MS Mincho" w:hAnsi="Times New Roman"/>
                <w:b/>
                <w:sz w:val="22"/>
                <w:szCs w:val="22"/>
              </w:rPr>
            </w:pPr>
            <w:r w:rsidRPr="009A36C5">
              <w:rPr>
                <w:rFonts w:ascii="Times New Roman" w:eastAsia="MS Mincho" w:hAnsi="Times New Roman"/>
                <w:b/>
                <w:sz w:val="22"/>
                <w:szCs w:val="22"/>
              </w:rPr>
              <w:t>-</w:t>
            </w:r>
          </w:p>
        </w:tc>
        <w:tc>
          <w:tcPr>
            <w:tcW w:w="236" w:type="dxa"/>
            <w:tcBorders>
              <w:top w:val="nil"/>
              <w:left w:val="nil"/>
              <w:bottom w:val="nil"/>
              <w:right w:val="nil"/>
            </w:tcBorders>
            <w:shd w:val="clear" w:color="auto" w:fill="auto"/>
            <w:noWrap/>
            <w:vAlign w:val="bottom"/>
          </w:tcPr>
          <w:p w:rsidR="00366142" w:rsidRPr="009A36C5" w:rsidRDefault="00366142" w:rsidP="00A04A18">
            <w:pPr>
              <w:jc w:val="right"/>
              <w:rPr>
                <w:rFonts w:ascii="Times New Roman" w:eastAsia="MS Mincho" w:hAnsi="Times New Roman"/>
                <w:b/>
                <w:sz w:val="22"/>
                <w:szCs w:val="22"/>
              </w:rPr>
            </w:pPr>
          </w:p>
        </w:tc>
        <w:tc>
          <w:tcPr>
            <w:tcW w:w="1743" w:type="dxa"/>
            <w:tcBorders>
              <w:top w:val="single" w:sz="4" w:space="0" w:color="auto"/>
              <w:left w:val="nil"/>
              <w:bottom w:val="double" w:sz="4" w:space="0" w:color="auto"/>
              <w:right w:val="nil"/>
            </w:tcBorders>
            <w:shd w:val="clear" w:color="auto" w:fill="auto"/>
            <w:noWrap/>
            <w:vAlign w:val="bottom"/>
          </w:tcPr>
          <w:p w:rsidR="00366142" w:rsidRPr="009A36C5" w:rsidRDefault="00366142" w:rsidP="00A04A18">
            <w:pPr>
              <w:jc w:val="right"/>
              <w:rPr>
                <w:rFonts w:ascii="Times New Roman" w:eastAsia="MS Mincho" w:hAnsi="Times New Roman"/>
                <w:b/>
                <w:sz w:val="22"/>
                <w:szCs w:val="22"/>
              </w:rPr>
            </w:pPr>
            <w:r w:rsidRPr="009A36C5">
              <w:rPr>
                <w:rFonts w:ascii="Times New Roman" w:eastAsia="MS Mincho" w:hAnsi="Times New Roman"/>
                <w:b/>
                <w:sz w:val="22"/>
                <w:szCs w:val="22"/>
              </w:rPr>
              <w:t>-</w:t>
            </w:r>
          </w:p>
        </w:tc>
        <w:tc>
          <w:tcPr>
            <w:tcW w:w="236" w:type="dxa"/>
            <w:tcBorders>
              <w:top w:val="nil"/>
              <w:left w:val="nil"/>
              <w:bottom w:val="nil"/>
              <w:right w:val="nil"/>
            </w:tcBorders>
            <w:shd w:val="clear" w:color="auto" w:fill="auto"/>
            <w:noWrap/>
            <w:vAlign w:val="bottom"/>
          </w:tcPr>
          <w:p w:rsidR="00366142" w:rsidRPr="009A36C5" w:rsidRDefault="00366142" w:rsidP="00A04A18">
            <w:pPr>
              <w:jc w:val="right"/>
              <w:rPr>
                <w:rFonts w:ascii="Times New Roman" w:eastAsia="MS Mincho" w:hAnsi="Times New Roman"/>
                <w:b/>
                <w:sz w:val="22"/>
                <w:szCs w:val="22"/>
              </w:rPr>
            </w:pPr>
          </w:p>
        </w:tc>
        <w:tc>
          <w:tcPr>
            <w:tcW w:w="1654" w:type="dxa"/>
            <w:tcBorders>
              <w:top w:val="single" w:sz="4" w:space="0" w:color="auto"/>
              <w:left w:val="nil"/>
              <w:bottom w:val="double" w:sz="4" w:space="0" w:color="auto"/>
              <w:right w:val="nil"/>
            </w:tcBorders>
            <w:shd w:val="clear" w:color="auto" w:fill="auto"/>
            <w:noWrap/>
            <w:vAlign w:val="bottom"/>
          </w:tcPr>
          <w:p w:rsidR="00366142" w:rsidRPr="009A36C5" w:rsidRDefault="00366142" w:rsidP="00A04A18">
            <w:pPr>
              <w:jc w:val="right"/>
              <w:rPr>
                <w:rFonts w:ascii="Times New Roman" w:eastAsia="MS Mincho" w:hAnsi="Times New Roman"/>
                <w:b/>
                <w:sz w:val="22"/>
                <w:szCs w:val="22"/>
              </w:rPr>
            </w:pPr>
            <w:r w:rsidRPr="009A36C5">
              <w:rPr>
                <w:rFonts w:ascii="Times New Roman" w:eastAsia="MS Mincho" w:hAnsi="Times New Roman"/>
                <w:b/>
                <w:sz w:val="22"/>
                <w:szCs w:val="22"/>
              </w:rPr>
              <w:t>-</w:t>
            </w:r>
          </w:p>
        </w:tc>
      </w:tr>
    </w:tbl>
    <w:p w:rsidR="00366142" w:rsidRPr="001966EA" w:rsidRDefault="00366142" w:rsidP="00AC7F5B">
      <w:pPr>
        <w:spacing w:before="120" w:after="120"/>
        <w:ind w:left="446"/>
        <w:rPr>
          <w:rFonts w:ascii="Times New Roman" w:hAnsi="Times New Roman"/>
          <w:i/>
          <w:sz w:val="22"/>
          <w:szCs w:val="22"/>
          <w:u w:val="single"/>
          <w:lang w:val="nl-NL"/>
        </w:rPr>
      </w:pPr>
      <w:r w:rsidRPr="009212CD">
        <w:rPr>
          <w:rFonts w:ascii="Times New Roman" w:hAnsi="Times New Roman"/>
          <w:i/>
          <w:sz w:val="22"/>
          <w:szCs w:val="22"/>
          <w:highlight w:val="yellow"/>
          <w:u w:val="single"/>
          <w:lang w:val="nl-NL"/>
        </w:rPr>
        <w:t>Trường hợp Bộ phận theo khu vực địa lý được xác định là lãnh thổ Việt Nam</w:t>
      </w:r>
    </w:p>
    <w:p w:rsidR="00366142" w:rsidRPr="009212CD" w:rsidRDefault="00366142" w:rsidP="00AC7F5B">
      <w:pPr>
        <w:spacing w:before="120" w:after="120"/>
        <w:ind w:left="446"/>
        <w:rPr>
          <w:rFonts w:ascii="Times New Roman" w:hAnsi="Times New Roman"/>
          <w:sz w:val="22"/>
          <w:szCs w:val="22"/>
          <w:lang w:val="nl-NL"/>
        </w:rPr>
      </w:pPr>
      <w:r>
        <w:rPr>
          <w:rFonts w:ascii="Times New Roman" w:hAnsi="Times New Roman"/>
          <w:sz w:val="22"/>
          <w:szCs w:val="22"/>
          <w:lang w:val="nl-NL"/>
        </w:rPr>
        <w:t>Công ty không có hoạt động kinh doanh nào ngoài lãnh thổ Việt Nam; do vậy, Công ty không có bộ phận kinh doanh theo khu vực địa lý ngoài Việt Nam.</w:t>
      </w:r>
    </w:p>
    <w:p w:rsidR="00F74307" w:rsidRDefault="00F74307" w:rsidP="00AC7F5B">
      <w:pPr>
        <w:spacing w:before="120" w:after="120"/>
        <w:ind w:left="450"/>
        <w:rPr>
          <w:rFonts w:ascii="Times New Roman" w:hAnsi="Times New Roman"/>
          <w:i/>
          <w:sz w:val="22"/>
          <w:szCs w:val="22"/>
          <w:highlight w:val="yellow"/>
          <w:u w:val="single"/>
          <w:lang w:val="nl-NL"/>
        </w:rPr>
      </w:pPr>
    </w:p>
    <w:p w:rsidR="00F74307" w:rsidRDefault="00F74307" w:rsidP="00AC7F5B">
      <w:pPr>
        <w:spacing w:before="120" w:after="120"/>
        <w:ind w:left="450"/>
        <w:rPr>
          <w:rFonts w:ascii="Times New Roman" w:hAnsi="Times New Roman"/>
          <w:i/>
          <w:sz w:val="22"/>
          <w:szCs w:val="22"/>
          <w:highlight w:val="yellow"/>
          <w:u w:val="single"/>
          <w:lang w:val="nl-NL"/>
        </w:rPr>
      </w:pPr>
    </w:p>
    <w:p w:rsidR="00366142" w:rsidRPr="001966EA" w:rsidRDefault="00366142" w:rsidP="00AC7F5B">
      <w:pPr>
        <w:spacing w:before="120" w:after="120"/>
        <w:ind w:left="450"/>
        <w:rPr>
          <w:rFonts w:ascii="Times New Roman" w:hAnsi="Times New Roman"/>
          <w:i/>
          <w:sz w:val="22"/>
          <w:szCs w:val="22"/>
          <w:u w:val="single"/>
          <w:lang w:val="nl-NL"/>
        </w:rPr>
      </w:pPr>
      <w:r w:rsidRPr="001966EA">
        <w:rPr>
          <w:rFonts w:ascii="Times New Roman" w:hAnsi="Times New Roman"/>
          <w:i/>
          <w:sz w:val="22"/>
          <w:szCs w:val="22"/>
          <w:highlight w:val="yellow"/>
          <w:u w:val="single"/>
          <w:lang w:val="nl-NL"/>
        </w:rPr>
        <w:lastRenderedPageBreak/>
        <w:t>Trường hợp Công ty chỉ hoạt động trong một lĩnh vực kinh doanh và trong một khu vực địa lý</w:t>
      </w:r>
    </w:p>
    <w:p w:rsidR="00366142" w:rsidRDefault="00366142" w:rsidP="00AC7F5B">
      <w:pPr>
        <w:tabs>
          <w:tab w:val="left" w:pos="360"/>
          <w:tab w:val="right" w:pos="9184"/>
        </w:tabs>
        <w:spacing w:before="120" w:after="120"/>
        <w:ind w:left="446"/>
        <w:jc w:val="both"/>
        <w:rPr>
          <w:rFonts w:ascii="Times New Roman" w:hAnsi="Times New Roman"/>
          <w:color w:val="000000"/>
          <w:sz w:val="22"/>
          <w:szCs w:val="22"/>
          <w:lang w:val="nl-NL"/>
        </w:rPr>
      </w:pPr>
      <w:r>
        <w:rPr>
          <w:rFonts w:ascii="Times New Roman" w:eastAsia="MS Mincho" w:hAnsi="Times New Roman"/>
          <w:sz w:val="22"/>
          <w:szCs w:val="22"/>
          <w:lang w:val="nl-NL"/>
        </w:rPr>
        <w:t xml:space="preserve">Hoạt động kinh doanh chính của </w:t>
      </w:r>
      <w:r w:rsidRPr="00E014EA">
        <w:rPr>
          <w:rFonts w:ascii="Times New Roman" w:eastAsia="MS Mincho" w:hAnsi="Times New Roman"/>
          <w:sz w:val="22"/>
          <w:szCs w:val="22"/>
          <w:lang w:val="nl-NL"/>
        </w:rPr>
        <w:t>Công</w:t>
      </w:r>
      <w:r w:rsidRPr="001966EA">
        <w:rPr>
          <w:rFonts w:ascii="Times New Roman" w:hAnsi="Times New Roman"/>
          <w:color w:val="000000"/>
          <w:sz w:val="22"/>
          <w:szCs w:val="22"/>
          <w:lang w:val="nl-NL"/>
        </w:rPr>
        <w:t xml:space="preserve"> ty là </w:t>
      </w:r>
      <w:r w:rsidRPr="001966EA">
        <w:rPr>
          <w:rFonts w:ascii="Times New Roman" w:hAnsi="Times New Roman"/>
          <w:color w:val="000000"/>
          <w:sz w:val="22"/>
          <w:szCs w:val="22"/>
          <w:highlight w:val="cyan"/>
          <w:lang w:val="nl-NL"/>
        </w:rPr>
        <w:t>sản xuất/kinh doanh sản phẩm ......</w:t>
      </w:r>
      <w:r w:rsidRPr="001966EA">
        <w:rPr>
          <w:rFonts w:ascii="Times New Roman" w:hAnsi="Times New Roman"/>
          <w:color w:val="000000"/>
          <w:sz w:val="22"/>
          <w:szCs w:val="22"/>
          <w:lang w:val="nl-NL"/>
        </w:rPr>
        <w:t xml:space="preserve"> </w:t>
      </w:r>
      <w:r>
        <w:rPr>
          <w:rFonts w:ascii="Times New Roman" w:hAnsi="Times New Roman"/>
          <w:color w:val="000000"/>
          <w:sz w:val="22"/>
          <w:szCs w:val="22"/>
          <w:lang w:val="nl-NL"/>
        </w:rPr>
        <w:t>và doanh thu chủ yếu của Công ty là từ hoạt động này. Đồng thời, các doanh thu của Công ty phát sinh trong lãnh thổ Việt Nam</w:t>
      </w:r>
      <w:r w:rsidRPr="001966EA">
        <w:rPr>
          <w:rFonts w:ascii="Times New Roman" w:hAnsi="Times New Roman"/>
          <w:color w:val="000000"/>
          <w:sz w:val="22"/>
          <w:szCs w:val="22"/>
          <w:lang w:val="nl-NL"/>
        </w:rPr>
        <w:t>.</w:t>
      </w:r>
      <w:r>
        <w:rPr>
          <w:rFonts w:ascii="Times New Roman" w:hAnsi="Times New Roman"/>
          <w:color w:val="000000"/>
          <w:sz w:val="22"/>
          <w:szCs w:val="22"/>
          <w:lang w:val="nl-NL"/>
        </w:rPr>
        <w:t xml:space="preserve"> Do đó, </w:t>
      </w:r>
      <w:r w:rsidRPr="009212CD">
        <w:rPr>
          <w:rFonts w:ascii="Times New Roman" w:hAnsi="Times New Roman"/>
          <w:color w:val="000000"/>
          <w:sz w:val="22"/>
          <w:szCs w:val="22"/>
          <w:highlight w:val="cyan"/>
          <w:lang w:val="nl-NL"/>
        </w:rPr>
        <w:t>Ban Giám đốc</w:t>
      </w:r>
      <w:r>
        <w:rPr>
          <w:rFonts w:ascii="Times New Roman" w:hAnsi="Times New Roman"/>
          <w:color w:val="000000"/>
          <w:sz w:val="22"/>
          <w:szCs w:val="22"/>
          <w:lang w:val="nl-NL"/>
        </w:rPr>
        <w:t xml:space="preserve"> Công ty tin tưởng rằng việc trình bày thông tin theo bộ phận là không được yêu cầu.</w:t>
      </w:r>
    </w:p>
    <w:p w:rsidR="00366142" w:rsidRPr="001966EA" w:rsidRDefault="00366142" w:rsidP="00366142">
      <w:pPr>
        <w:numPr>
          <w:ilvl w:val="1"/>
          <w:numId w:val="5"/>
        </w:numPr>
        <w:spacing w:before="240"/>
        <w:ind w:left="475"/>
        <w:jc w:val="both"/>
        <w:rPr>
          <w:rFonts w:ascii="Times New Roman" w:hAnsi="Times New Roman"/>
          <w:b/>
          <w:bCs/>
          <w:color w:val="000000"/>
          <w:sz w:val="22"/>
          <w:szCs w:val="22"/>
          <w:lang w:val="nl-NL"/>
        </w:rPr>
      </w:pPr>
      <w:r w:rsidRPr="001966EA">
        <w:rPr>
          <w:rFonts w:ascii="Times New Roman" w:hAnsi="Times New Roman"/>
          <w:b/>
          <w:bCs/>
          <w:color w:val="000000"/>
          <w:sz w:val="22"/>
          <w:szCs w:val="22"/>
          <w:lang w:val="nl-NL"/>
        </w:rPr>
        <w:t>Công cụ tài chính</w:t>
      </w:r>
    </w:p>
    <w:p w:rsidR="00366142" w:rsidRPr="00F52807" w:rsidRDefault="00366142" w:rsidP="00AC7F5B">
      <w:pPr>
        <w:spacing w:before="120" w:after="120"/>
        <w:ind w:left="533"/>
        <w:rPr>
          <w:rFonts w:ascii="Times New Roman" w:hAnsi="Times New Roman"/>
          <w:b/>
          <w:sz w:val="22"/>
          <w:szCs w:val="22"/>
          <w:u w:val="single"/>
          <w:lang w:val="nl-NL"/>
        </w:rPr>
      </w:pPr>
      <w:r w:rsidRPr="00F52807">
        <w:rPr>
          <w:rFonts w:ascii="Times New Roman" w:hAnsi="Times New Roman"/>
          <w:b/>
          <w:sz w:val="22"/>
          <w:szCs w:val="22"/>
          <w:u w:val="single"/>
          <w:lang w:val="nl-NL"/>
        </w:rPr>
        <w:t>Quản lý rủi ro vốn</w:t>
      </w:r>
    </w:p>
    <w:p w:rsidR="00366142" w:rsidRPr="001966EA" w:rsidRDefault="00366142" w:rsidP="00366142">
      <w:pPr>
        <w:spacing w:before="120" w:after="120"/>
        <w:ind w:left="533"/>
        <w:jc w:val="both"/>
        <w:rPr>
          <w:rFonts w:ascii="Times New Roman" w:hAnsi="Times New Roman"/>
          <w:sz w:val="22"/>
          <w:szCs w:val="22"/>
          <w:lang w:val="nl-NL"/>
        </w:rPr>
      </w:pPr>
      <w:r w:rsidRPr="001966EA">
        <w:rPr>
          <w:rFonts w:ascii="Times New Roman" w:hAnsi="Times New Roman"/>
          <w:sz w:val="22"/>
          <w:szCs w:val="22"/>
          <w:lang w:val="nl-NL"/>
        </w:rPr>
        <w:t xml:space="preserve">Công ty quản trị nguồn vốn nhằm đảm bảo rằng Công ty có thể vừa hoạt động liên tục vừa tối đa hóa lợi ích của các cổ đông thông qua tối ưu hóa số dư nguồn vốn và công nợ. </w:t>
      </w:r>
    </w:p>
    <w:p w:rsidR="00366142" w:rsidRPr="001966EA" w:rsidRDefault="00366142" w:rsidP="00366142">
      <w:pPr>
        <w:spacing w:before="120" w:after="120"/>
        <w:ind w:left="533"/>
        <w:jc w:val="both"/>
        <w:rPr>
          <w:rFonts w:ascii="Times New Roman" w:hAnsi="Times New Roman"/>
          <w:sz w:val="22"/>
          <w:szCs w:val="22"/>
          <w:lang w:val="nl-NL"/>
        </w:rPr>
      </w:pPr>
      <w:r w:rsidRPr="001966EA">
        <w:rPr>
          <w:rFonts w:ascii="Times New Roman" w:hAnsi="Times New Roman"/>
          <w:sz w:val="22"/>
          <w:szCs w:val="22"/>
          <w:lang w:val="nl-NL"/>
        </w:rPr>
        <w:t>Cấu trúc vốn của Công ty gồm nợ thuần (</w:t>
      </w:r>
      <w:r>
        <w:rPr>
          <w:rFonts w:ascii="Times New Roman" w:hAnsi="Times New Roman"/>
          <w:sz w:val="22"/>
          <w:szCs w:val="22"/>
          <w:lang w:val="nl-NL"/>
        </w:rPr>
        <w:t>c</w:t>
      </w:r>
      <w:r w:rsidRPr="001966EA">
        <w:rPr>
          <w:rFonts w:ascii="Times New Roman" w:hAnsi="Times New Roman"/>
          <w:sz w:val="22"/>
          <w:szCs w:val="22"/>
          <w:lang w:val="nl-NL"/>
        </w:rPr>
        <w:t xml:space="preserve">ác khoản vay </w:t>
      </w:r>
      <w:r>
        <w:rPr>
          <w:rFonts w:ascii="Times New Roman" w:hAnsi="Times New Roman"/>
          <w:sz w:val="22"/>
          <w:szCs w:val="22"/>
          <w:lang w:val="nl-NL"/>
        </w:rPr>
        <w:t xml:space="preserve">như được trình bày tại Thuyết minh số </w:t>
      </w:r>
      <w:r w:rsidRPr="009A36C5">
        <w:rPr>
          <w:rFonts w:ascii="Times New Roman" w:hAnsi="Times New Roman"/>
          <w:sz w:val="22"/>
          <w:szCs w:val="22"/>
          <w:highlight w:val="cyan"/>
          <w:lang w:val="nl-NL"/>
        </w:rPr>
        <w:t>V.</w:t>
      </w:r>
      <w:r>
        <w:rPr>
          <w:rFonts w:ascii="Times New Roman" w:hAnsi="Times New Roman"/>
          <w:sz w:val="22"/>
          <w:szCs w:val="22"/>
          <w:highlight w:val="cyan"/>
          <w:lang w:val="nl-NL"/>
        </w:rPr>
        <w:t>2</w:t>
      </w:r>
      <w:r w:rsidR="00016B13">
        <w:rPr>
          <w:rFonts w:ascii="Times New Roman" w:hAnsi="Times New Roman"/>
          <w:sz w:val="22"/>
          <w:szCs w:val="22"/>
          <w:highlight w:val="cyan"/>
          <w:lang w:val="nl-NL"/>
        </w:rPr>
        <w:t>3</w:t>
      </w:r>
      <w:r w:rsidRPr="00897666">
        <w:rPr>
          <w:rFonts w:ascii="Times New Roman" w:hAnsi="Times New Roman"/>
          <w:sz w:val="22"/>
          <w:szCs w:val="22"/>
          <w:highlight w:val="cyan"/>
          <w:lang w:val="nl-NL"/>
        </w:rPr>
        <w:t xml:space="preserve">, </w:t>
      </w:r>
      <w:r w:rsidR="00897666" w:rsidRPr="00897666">
        <w:rPr>
          <w:rFonts w:ascii="Times New Roman" w:hAnsi="Times New Roman"/>
          <w:sz w:val="22"/>
          <w:szCs w:val="22"/>
          <w:highlight w:val="cyan"/>
          <w:lang w:val="nl-NL"/>
        </w:rPr>
        <w:t xml:space="preserve">giao dịch mua bán lại trái phiếu Chính phủ (nợ phải trả), </w:t>
      </w:r>
      <w:r w:rsidRPr="00897666">
        <w:rPr>
          <w:rFonts w:ascii="Times New Roman" w:hAnsi="Times New Roman"/>
          <w:sz w:val="22"/>
          <w:szCs w:val="22"/>
          <w:highlight w:val="cyan"/>
          <w:lang w:val="nl-NL"/>
        </w:rPr>
        <w:t xml:space="preserve">trái </w:t>
      </w:r>
      <w:r w:rsidRPr="00DF637E">
        <w:rPr>
          <w:rFonts w:ascii="Times New Roman" w:hAnsi="Times New Roman"/>
          <w:sz w:val="22"/>
          <w:szCs w:val="22"/>
          <w:highlight w:val="cyan"/>
          <w:lang w:val="nl-NL"/>
        </w:rPr>
        <w:t xml:space="preserve">phiếu chuyển đổi </w:t>
      </w:r>
      <w:r>
        <w:rPr>
          <w:rFonts w:ascii="Times New Roman" w:hAnsi="Times New Roman"/>
          <w:sz w:val="22"/>
          <w:szCs w:val="22"/>
          <w:highlight w:val="cyan"/>
          <w:lang w:val="nl-NL"/>
        </w:rPr>
        <w:t>được trình bày tại Thuyết minh số V.2</w:t>
      </w:r>
      <w:r w:rsidR="00813433">
        <w:rPr>
          <w:rFonts w:ascii="Times New Roman" w:hAnsi="Times New Roman"/>
          <w:sz w:val="22"/>
          <w:szCs w:val="22"/>
          <w:highlight w:val="cyan"/>
          <w:lang w:val="vi-VN"/>
        </w:rPr>
        <w:t>7</w:t>
      </w:r>
      <w:r>
        <w:rPr>
          <w:rFonts w:ascii="Times New Roman" w:hAnsi="Times New Roman"/>
          <w:sz w:val="22"/>
          <w:szCs w:val="22"/>
          <w:highlight w:val="cyan"/>
          <w:lang w:val="nl-NL"/>
        </w:rPr>
        <w:t xml:space="preserve">b </w:t>
      </w:r>
      <w:r w:rsidRPr="00DF637E">
        <w:rPr>
          <w:rFonts w:ascii="Times New Roman" w:hAnsi="Times New Roman"/>
          <w:sz w:val="22"/>
          <w:szCs w:val="22"/>
          <w:highlight w:val="cyan"/>
          <w:lang w:val="nl-NL"/>
        </w:rPr>
        <w:t xml:space="preserve">và cổ phiếu ưu đãi </w:t>
      </w:r>
      <w:r w:rsidR="008F58BC">
        <w:rPr>
          <w:rFonts w:ascii="Times New Roman" w:hAnsi="Times New Roman"/>
          <w:sz w:val="22"/>
          <w:szCs w:val="22"/>
          <w:highlight w:val="cyan"/>
          <w:lang w:val="nl-NL"/>
        </w:rPr>
        <w:t>(</w:t>
      </w:r>
      <w:r w:rsidRPr="00DF637E">
        <w:rPr>
          <w:rFonts w:ascii="Times New Roman" w:hAnsi="Times New Roman"/>
          <w:sz w:val="22"/>
          <w:szCs w:val="22"/>
          <w:highlight w:val="cyan"/>
          <w:lang w:val="nl-NL"/>
        </w:rPr>
        <w:t xml:space="preserve">được </w:t>
      </w:r>
      <w:r w:rsidR="00124770">
        <w:rPr>
          <w:rFonts w:ascii="Times New Roman" w:hAnsi="Times New Roman"/>
          <w:sz w:val="22"/>
          <w:szCs w:val="22"/>
          <w:highlight w:val="cyan"/>
          <w:lang w:val="nl-NL"/>
        </w:rPr>
        <w:t>phân loại là nợ phải trả</w:t>
      </w:r>
      <w:r w:rsidR="008F58BC">
        <w:rPr>
          <w:rFonts w:ascii="Times New Roman" w:hAnsi="Times New Roman"/>
          <w:sz w:val="22"/>
          <w:szCs w:val="22"/>
          <w:highlight w:val="cyan"/>
          <w:lang w:val="nl-NL"/>
        </w:rPr>
        <w:t>)</w:t>
      </w:r>
      <w:r w:rsidR="00124770">
        <w:rPr>
          <w:rFonts w:ascii="Times New Roman" w:hAnsi="Times New Roman"/>
          <w:sz w:val="22"/>
          <w:szCs w:val="22"/>
          <w:highlight w:val="cyan"/>
          <w:lang w:val="nl-NL"/>
        </w:rPr>
        <w:t xml:space="preserve"> </w:t>
      </w:r>
      <w:r w:rsidR="008F58BC">
        <w:rPr>
          <w:rFonts w:ascii="Times New Roman" w:hAnsi="Times New Roman"/>
          <w:sz w:val="22"/>
          <w:szCs w:val="22"/>
          <w:highlight w:val="cyan"/>
          <w:lang w:val="nl-NL"/>
        </w:rPr>
        <w:t xml:space="preserve">được </w:t>
      </w:r>
      <w:r w:rsidRPr="00DF637E">
        <w:rPr>
          <w:rFonts w:ascii="Times New Roman" w:hAnsi="Times New Roman"/>
          <w:sz w:val="22"/>
          <w:szCs w:val="22"/>
          <w:highlight w:val="cyan"/>
          <w:lang w:val="nl-NL"/>
        </w:rPr>
        <w:t>trình bày tại Thuyết minh số V.</w:t>
      </w:r>
      <w:r w:rsidRPr="00813433">
        <w:rPr>
          <w:rFonts w:ascii="Times New Roman" w:hAnsi="Times New Roman"/>
          <w:sz w:val="22"/>
          <w:szCs w:val="22"/>
          <w:highlight w:val="cyan"/>
          <w:lang w:val="nl-NL"/>
        </w:rPr>
        <w:t>2</w:t>
      </w:r>
      <w:r w:rsidR="00813433" w:rsidRPr="00813433">
        <w:rPr>
          <w:rFonts w:ascii="Times New Roman" w:hAnsi="Times New Roman"/>
          <w:sz w:val="22"/>
          <w:szCs w:val="22"/>
          <w:highlight w:val="cyan"/>
          <w:lang w:val="vi-VN"/>
        </w:rPr>
        <w:t>8</w:t>
      </w:r>
      <w:r>
        <w:rPr>
          <w:rFonts w:ascii="Times New Roman" w:hAnsi="Times New Roman"/>
          <w:sz w:val="22"/>
          <w:szCs w:val="22"/>
          <w:lang w:val="nl-NL"/>
        </w:rPr>
        <w:t xml:space="preserve"> </w:t>
      </w:r>
      <w:r w:rsidRPr="001966EA">
        <w:rPr>
          <w:rFonts w:ascii="Times New Roman" w:hAnsi="Times New Roman"/>
          <w:sz w:val="22"/>
          <w:szCs w:val="22"/>
          <w:lang w:val="nl-NL"/>
        </w:rPr>
        <w:t>trừ</w:t>
      </w:r>
      <w:r>
        <w:rPr>
          <w:rFonts w:ascii="Times New Roman" w:hAnsi="Times New Roman"/>
          <w:sz w:val="22"/>
          <w:szCs w:val="22"/>
          <w:lang w:val="nl-NL"/>
        </w:rPr>
        <w:t xml:space="preserve"> đi </w:t>
      </w:r>
      <w:r w:rsidRPr="001966EA">
        <w:rPr>
          <w:rFonts w:ascii="Times New Roman" w:hAnsi="Times New Roman"/>
          <w:sz w:val="22"/>
          <w:szCs w:val="22"/>
          <w:lang w:val="nl-NL"/>
        </w:rPr>
        <w:t xml:space="preserve">tiền và các khoản tương đương tiền) và phần vốn thuộc sở hữu </w:t>
      </w:r>
      <w:r>
        <w:rPr>
          <w:rFonts w:ascii="Times New Roman" w:hAnsi="Times New Roman"/>
          <w:sz w:val="22"/>
          <w:szCs w:val="22"/>
          <w:lang w:val="nl-NL"/>
        </w:rPr>
        <w:t xml:space="preserve">của Công ty </w:t>
      </w:r>
      <w:r w:rsidRPr="001966EA">
        <w:rPr>
          <w:rFonts w:ascii="Times New Roman" w:hAnsi="Times New Roman"/>
          <w:sz w:val="22"/>
          <w:szCs w:val="22"/>
          <w:lang w:val="nl-NL"/>
        </w:rPr>
        <w:t xml:space="preserve">(bao gồm </w:t>
      </w:r>
      <w:r w:rsidRPr="001966EA">
        <w:rPr>
          <w:rFonts w:ascii="Times New Roman" w:hAnsi="Times New Roman"/>
          <w:sz w:val="22"/>
          <w:szCs w:val="22"/>
          <w:highlight w:val="cyan"/>
          <w:lang w:val="nl-NL"/>
        </w:rPr>
        <w:t>vốn góp, các quỹ dự trữ và lợi nhuận sau thuế chưa phân phối</w:t>
      </w:r>
      <w:r w:rsidRPr="001966EA">
        <w:rPr>
          <w:rFonts w:ascii="Times New Roman" w:hAnsi="Times New Roman"/>
          <w:sz w:val="22"/>
          <w:szCs w:val="22"/>
          <w:lang w:val="nl-NL"/>
        </w:rPr>
        <w:t>).</w:t>
      </w:r>
    </w:p>
    <w:p w:rsidR="00366142" w:rsidRDefault="00366142" w:rsidP="00AC7F5B">
      <w:pPr>
        <w:spacing w:before="120" w:after="120"/>
        <w:ind w:left="533"/>
        <w:rPr>
          <w:rFonts w:ascii="Times New Roman" w:hAnsi="Times New Roman"/>
          <w:i/>
          <w:sz w:val="22"/>
          <w:szCs w:val="22"/>
          <w:lang w:val="nl-NL"/>
        </w:rPr>
      </w:pPr>
      <w:r w:rsidRPr="009A36C5">
        <w:rPr>
          <w:rFonts w:ascii="Times New Roman" w:hAnsi="Times New Roman"/>
          <w:i/>
          <w:sz w:val="22"/>
          <w:szCs w:val="22"/>
          <w:lang w:val="nl-NL"/>
        </w:rPr>
        <w:t>Hệ số đòn bẩy tài chính</w:t>
      </w:r>
    </w:p>
    <w:p w:rsidR="00366142" w:rsidRDefault="00366142" w:rsidP="00AC7F5B">
      <w:pPr>
        <w:spacing w:before="120" w:after="120"/>
        <w:ind w:left="533"/>
        <w:rPr>
          <w:rFonts w:ascii="Times New Roman" w:hAnsi="Times New Roman"/>
          <w:sz w:val="22"/>
          <w:szCs w:val="22"/>
          <w:lang w:val="nl-NL"/>
        </w:rPr>
      </w:pPr>
      <w:r w:rsidRPr="009A36C5">
        <w:rPr>
          <w:rFonts w:ascii="Times New Roman" w:hAnsi="Times New Roman"/>
          <w:sz w:val="22"/>
          <w:szCs w:val="22"/>
          <w:lang w:val="nl-NL"/>
        </w:rPr>
        <w:t>Hệ số đòn bẩy tài chính</w:t>
      </w:r>
      <w:r>
        <w:rPr>
          <w:rFonts w:ascii="Times New Roman" w:hAnsi="Times New Roman"/>
          <w:sz w:val="22"/>
          <w:szCs w:val="22"/>
          <w:lang w:val="nl-NL"/>
        </w:rPr>
        <w:t xml:space="preserve"> của Công ty tại </w:t>
      </w:r>
      <w:r w:rsidRPr="009A36C5">
        <w:rPr>
          <w:rFonts w:ascii="Times New Roman" w:hAnsi="Times New Roman"/>
          <w:sz w:val="22"/>
          <w:szCs w:val="22"/>
          <w:highlight w:val="cyan"/>
          <w:lang w:val="nl-NL"/>
        </w:rPr>
        <w:t xml:space="preserve">ngày </w:t>
      </w:r>
      <w:r w:rsidR="000F2514">
        <w:rPr>
          <w:rFonts w:ascii="Times New Roman" w:hAnsi="Times New Roman"/>
          <w:sz w:val="22"/>
          <w:szCs w:val="22"/>
          <w:highlight w:val="cyan"/>
          <w:lang w:val="nl-NL"/>
        </w:rPr>
        <w:t>kết thúc kỳ kế toán</w:t>
      </w:r>
      <w:r>
        <w:rPr>
          <w:rFonts w:ascii="Times New Roman" w:hAnsi="Times New Roman"/>
          <w:sz w:val="22"/>
          <w:szCs w:val="22"/>
          <w:lang w:val="nl-NL"/>
        </w:rPr>
        <w:t xml:space="preserve"> như sau:</w:t>
      </w:r>
    </w:p>
    <w:tbl>
      <w:tblPr>
        <w:tblW w:w="9270" w:type="dxa"/>
        <w:tblInd w:w="119" w:type="dxa"/>
        <w:tblLayout w:type="fixed"/>
        <w:tblCellMar>
          <w:left w:w="29" w:type="dxa"/>
          <w:right w:w="29" w:type="dxa"/>
        </w:tblCellMar>
        <w:tblLook w:val="04A0" w:firstRow="1" w:lastRow="0" w:firstColumn="1" w:lastColumn="0" w:noHBand="0" w:noVBand="1"/>
      </w:tblPr>
      <w:tblGrid>
        <w:gridCol w:w="360"/>
        <w:gridCol w:w="5167"/>
        <w:gridCol w:w="1763"/>
        <w:gridCol w:w="270"/>
        <w:gridCol w:w="1710"/>
      </w:tblGrid>
      <w:tr w:rsidR="008A6EDE" w:rsidRPr="001966EA" w:rsidTr="00824D52">
        <w:trPr>
          <w:tblHeader/>
        </w:trPr>
        <w:tc>
          <w:tcPr>
            <w:tcW w:w="360" w:type="dxa"/>
          </w:tcPr>
          <w:p w:rsidR="008A6EDE" w:rsidRPr="001966EA" w:rsidRDefault="008A6EDE" w:rsidP="008A4102">
            <w:pPr>
              <w:spacing w:before="60"/>
              <w:rPr>
                <w:rFonts w:ascii="Times New Roman" w:hAnsi="Times New Roman"/>
                <w:b/>
                <w:sz w:val="22"/>
                <w:szCs w:val="22"/>
                <w:lang w:val="nl-NL"/>
              </w:rPr>
            </w:pPr>
          </w:p>
        </w:tc>
        <w:tc>
          <w:tcPr>
            <w:tcW w:w="5167" w:type="dxa"/>
          </w:tcPr>
          <w:p w:rsidR="008A6EDE" w:rsidRPr="001966EA" w:rsidRDefault="008A6EDE" w:rsidP="008A4102">
            <w:pPr>
              <w:spacing w:before="60"/>
              <w:rPr>
                <w:rFonts w:ascii="Times New Roman" w:hAnsi="Times New Roman"/>
                <w:b/>
                <w:sz w:val="22"/>
                <w:szCs w:val="22"/>
                <w:lang w:val="nl-NL"/>
              </w:rPr>
            </w:pPr>
          </w:p>
        </w:tc>
        <w:tc>
          <w:tcPr>
            <w:tcW w:w="1763" w:type="dxa"/>
            <w:tcBorders>
              <w:bottom w:val="single" w:sz="4" w:space="0" w:color="auto"/>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vAlign w:val="bottom"/>
          </w:tcPr>
          <w:p w:rsidR="008A6EDE" w:rsidRPr="00B4593F" w:rsidRDefault="008A6EDE" w:rsidP="00824D52">
            <w:pPr>
              <w:jc w:val="right"/>
              <w:rPr>
                <w:rFonts w:ascii="Times New Roman" w:hAnsi="Times New Roman"/>
                <w:b/>
                <w:bCs/>
                <w:sz w:val="22"/>
                <w:szCs w:val="22"/>
                <w:lang w:eastAsia="zh-TW"/>
              </w:rPr>
            </w:pPr>
          </w:p>
        </w:tc>
        <w:tc>
          <w:tcPr>
            <w:tcW w:w="1710" w:type="dxa"/>
            <w:tcBorders>
              <w:bottom w:val="single" w:sz="4" w:space="0" w:color="auto"/>
            </w:tcBorders>
            <w:vAlign w:val="bottom"/>
          </w:tcPr>
          <w:p w:rsidR="008A6EDE" w:rsidRPr="00B4593F" w:rsidRDefault="008A6EDE"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366142" w:rsidRPr="001966EA" w:rsidTr="00CA32AC">
        <w:tc>
          <w:tcPr>
            <w:tcW w:w="360" w:type="dxa"/>
          </w:tcPr>
          <w:p w:rsidR="00366142" w:rsidRPr="001966EA" w:rsidRDefault="00366142" w:rsidP="008A4102">
            <w:pPr>
              <w:spacing w:before="60"/>
              <w:rPr>
                <w:rFonts w:ascii="Times New Roman" w:hAnsi="Times New Roman"/>
                <w:b/>
                <w:sz w:val="22"/>
                <w:szCs w:val="22"/>
                <w:lang w:val="nl-NL"/>
              </w:rPr>
            </w:pPr>
          </w:p>
        </w:tc>
        <w:tc>
          <w:tcPr>
            <w:tcW w:w="5167" w:type="dxa"/>
          </w:tcPr>
          <w:p w:rsidR="00366142" w:rsidRPr="001B6DD1" w:rsidRDefault="00366142" w:rsidP="008A4102">
            <w:pPr>
              <w:spacing w:before="60"/>
              <w:rPr>
                <w:rFonts w:ascii="Times New Roman" w:hAnsi="Times New Roman"/>
                <w:sz w:val="22"/>
                <w:szCs w:val="22"/>
                <w:lang w:val="nl-NL"/>
              </w:rPr>
            </w:pPr>
            <w:r w:rsidRPr="001B6DD1">
              <w:rPr>
                <w:rFonts w:ascii="Times New Roman" w:hAnsi="Times New Roman"/>
                <w:sz w:val="22"/>
                <w:szCs w:val="22"/>
                <w:lang w:val="nl-NL"/>
              </w:rPr>
              <w:t>Các khoản vay</w:t>
            </w:r>
          </w:p>
        </w:tc>
        <w:tc>
          <w:tcPr>
            <w:tcW w:w="1763" w:type="dxa"/>
            <w:tcBorders>
              <w:top w:val="single" w:sz="4" w:space="0" w:color="auto"/>
            </w:tcBorders>
            <w:vAlign w:val="bottom"/>
          </w:tcPr>
          <w:p w:rsidR="00366142" w:rsidRPr="001B6DD1" w:rsidRDefault="00366142" w:rsidP="008A4102">
            <w:pPr>
              <w:spacing w:before="60"/>
              <w:ind w:right="98"/>
              <w:jc w:val="right"/>
              <w:rPr>
                <w:rFonts w:ascii="Times New Roman" w:hAnsi="Times New Roman"/>
                <w:sz w:val="22"/>
                <w:szCs w:val="22"/>
                <w:lang w:val="nl-NL"/>
              </w:rPr>
            </w:pPr>
            <w:r w:rsidRPr="001B6DD1">
              <w:rPr>
                <w:rFonts w:ascii="Times New Roman" w:hAnsi="Times New Roman"/>
                <w:sz w:val="22"/>
                <w:szCs w:val="22"/>
                <w:lang w:val="nl-NL"/>
              </w:rPr>
              <w:t>-</w:t>
            </w:r>
          </w:p>
        </w:tc>
        <w:tc>
          <w:tcPr>
            <w:tcW w:w="270" w:type="dxa"/>
            <w:vAlign w:val="bottom"/>
          </w:tcPr>
          <w:p w:rsidR="00366142" w:rsidRPr="001B6DD1" w:rsidRDefault="00366142" w:rsidP="008A4102">
            <w:pPr>
              <w:spacing w:before="60"/>
              <w:jc w:val="right"/>
              <w:rPr>
                <w:rFonts w:ascii="Times New Roman" w:hAnsi="Times New Roman"/>
                <w:sz w:val="22"/>
                <w:szCs w:val="22"/>
                <w:lang w:val="nl-NL"/>
              </w:rPr>
            </w:pPr>
          </w:p>
        </w:tc>
        <w:tc>
          <w:tcPr>
            <w:tcW w:w="1710" w:type="dxa"/>
            <w:tcBorders>
              <w:top w:val="single" w:sz="4" w:space="0" w:color="auto"/>
            </w:tcBorders>
            <w:vAlign w:val="bottom"/>
          </w:tcPr>
          <w:p w:rsidR="00366142" w:rsidRPr="001B6DD1" w:rsidRDefault="00366142" w:rsidP="008A4102">
            <w:pPr>
              <w:spacing w:before="60"/>
              <w:ind w:right="98"/>
              <w:jc w:val="right"/>
              <w:rPr>
                <w:rFonts w:ascii="Times New Roman" w:hAnsi="Times New Roman"/>
                <w:sz w:val="22"/>
                <w:szCs w:val="22"/>
                <w:lang w:val="nl-NL"/>
              </w:rPr>
            </w:pPr>
            <w:r w:rsidRPr="001B6DD1">
              <w:rPr>
                <w:rFonts w:ascii="Times New Roman" w:hAnsi="Times New Roman"/>
                <w:sz w:val="22"/>
                <w:szCs w:val="22"/>
                <w:lang w:val="nl-NL"/>
              </w:rPr>
              <w:t>-</w:t>
            </w:r>
          </w:p>
        </w:tc>
      </w:tr>
      <w:tr w:rsidR="00CA32AC" w:rsidRPr="00CA32AC" w:rsidTr="00CA32AC">
        <w:tc>
          <w:tcPr>
            <w:tcW w:w="360" w:type="dxa"/>
          </w:tcPr>
          <w:p w:rsidR="00CA32AC" w:rsidRPr="001966EA" w:rsidRDefault="00CA32AC" w:rsidP="008A4102">
            <w:pPr>
              <w:spacing w:before="60"/>
              <w:rPr>
                <w:rFonts w:ascii="Times New Roman" w:hAnsi="Times New Roman"/>
                <w:b/>
                <w:sz w:val="22"/>
                <w:szCs w:val="22"/>
                <w:lang w:val="nl-NL"/>
              </w:rPr>
            </w:pPr>
          </w:p>
        </w:tc>
        <w:tc>
          <w:tcPr>
            <w:tcW w:w="5167" w:type="dxa"/>
          </w:tcPr>
          <w:p w:rsidR="00CA32AC" w:rsidRPr="001B6DD1" w:rsidRDefault="00CA32AC" w:rsidP="008A4102">
            <w:pPr>
              <w:spacing w:before="60"/>
              <w:rPr>
                <w:rFonts w:ascii="Times New Roman" w:hAnsi="Times New Roman"/>
                <w:sz w:val="22"/>
                <w:szCs w:val="22"/>
                <w:lang w:val="nl-NL"/>
              </w:rPr>
            </w:pPr>
            <w:r w:rsidRPr="00CA32AC">
              <w:rPr>
                <w:rFonts w:ascii="Times New Roman" w:hAnsi="Times New Roman"/>
                <w:sz w:val="22"/>
                <w:szCs w:val="22"/>
                <w:lang w:val="nl-NL"/>
              </w:rPr>
              <w:t>Giao dịch mua bán lại trái phiếu Chính phủ</w:t>
            </w:r>
          </w:p>
        </w:tc>
        <w:tc>
          <w:tcPr>
            <w:tcW w:w="1763" w:type="dxa"/>
            <w:vAlign w:val="bottom"/>
          </w:tcPr>
          <w:p w:rsidR="00CA32AC" w:rsidRPr="001B6DD1" w:rsidRDefault="00CA32AC" w:rsidP="008A4102">
            <w:pPr>
              <w:spacing w:before="60"/>
              <w:ind w:right="98"/>
              <w:jc w:val="right"/>
              <w:rPr>
                <w:rFonts w:ascii="Times New Roman" w:hAnsi="Times New Roman"/>
                <w:sz w:val="22"/>
                <w:szCs w:val="22"/>
                <w:lang w:val="nl-NL"/>
              </w:rPr>
            </w:pPr>
            <w:r w:rsidRPr="001B6DD1">
              <w:rPr>
                <w:rFonts w:ascii="Times New Roman" w:hAnsi="Times New Roman"/>
                <w:sz w:val="22"/>
                <w:szCs w:val="22"/>
                <w:lang w:val="nl-NL"/>
              </w:rPr>
              <w:t>-</w:t>
            </w:r>
          </w:p>
        </w:tc>
        <w:tc>
          <w:tcPr>
            <w:tcW w:w="270" w:type="dxa"/>
            <w:vAlign w:val="bottom"/>
          </w:tcPr>
          <w:p w:rsidR="00CA32AC" w:rsidRPr="001B6DD1" w:rsidRDefault="00CA32AC" w:rsidP="008A4102">
            <w:pPr>
              <w:spacing w:before="60"/>
              <w:jc w:val="right"/>
              <w:rPr>
                <w:rFonts w:ascii="Times New Roman" w:hAnsi="Times New Roman"/>
                <w:sz w:val="22"/>
                <w:szCs w:val="22"/>
                <w:lang w:val="nl-NL"/>
              </w:rPr>
            </w:pPr>
          </w:p>
        </w:tc>
        <w:tc>
          <w:tcPr>
            <w:tcW w:w="1710" w:type="dxa"/>
            <w:vAlign w:val="bottom"/>
          </w:tcPr>
          <w:p w:rsidR="00CA32AC" w:rsidRPr="001B6DD1" w:rsidRDefault="00CA32AC" w:rsidP="008A4102">
            <w:pPr>
              <w:spacing w:before="60"/>
              <w:ind w:right="98"/>
              <w:jc w:val="right"/>
              <w:rPr>
                <w:rFonts w:ascii="Times New Roman" w:hAnsi="Times New Roman"/>
                <w:sz w:val="22"/>
                <w:szCs w:val="22"/>
                <w:lang w:val="nl-NL"/>
              </w:rPr>
            </w:pPr>
            <w:r w:rsidRPr="001B6DD1">
              <w:rPr>
                <w:rFonts w:ascii="Times New Roman" w:hAnsi="Times New Roman"/>
                <w:sz w:val="22"/>
                <w:szCs w:val="22"/>
                <w:lang w:val="nl-NL"/>
              </w:rPr>
              <w:t>-</w:t>
            </w:r>
          </w:p>
        </w:tc>
      </w:tr>
      <w:tr w:rsidR="00366142" w:rsidRPr="001966EA" w:rsidTr="00A04A18">
        <w:tc>
          <w:tcPr>
            <w:tcW w:w="360" w:type="dxa"/>
          </w:tcPr>
          <w:p w:rsidR="00366142" w:rsidRPr="001966EA" w:rsidRDefault="00366142" w:rsidP="008A4102">
            <w:pPr>
              <w:spacing w:before="60"/>
              <w:rPr>
                <w:rFonts w:ascii="Times New Roman" w:hAnsi="Times New Roman"/>
                <w:b/>
                <w:sz w:val="22"/>
                <w:szCs w:val="22"/>
                <w:lang w:val="nl-NL"/>
              </w:rPr>
            </w:pPr>
          </w:p>
        </w:tc>
        <w:tc>
          <w:tcPr>
            <w:tcW w:w="5167" w:type="dxa"/>
          </w:tcPr>
          <w:p w:rsidR="00366142" w:rsidRPr="001B6DD1" w:rsidRDefault="00366142" w:rsidP="008A4102">
            <w:pPr>
              <w:spacing w:before="60"/>
              <w:rPr>
                <w:rFonts w:ascii="Times New Roman" w:hAnsi="Times New Roman"/>
                <w:sz w:val="22"/>
                <w:szCs w:val="22"/>
                <w:lang w:val="nl-NL"/>
              </w:rPr>
            </w:pPr>
            <w:r w:rsidRPr="00DF637E">
              <w:rPr>
                <w:rFonts w:ascii="Times New Roman" w:hAnsi="Times New Roman"/>
                <w:sz w:val="22"/>
                <w:szCs w:val="22"/>
                <w:lang w:val="nl-NL"/>
              </w:rPr>
              <w:t>Trái phiếu chuyển đổi</w:t>
            </w:r>
          </w:p>
        </w:tc>
        <w:tc>
          <w:tcPr>
            <w:tcW w:w="1763" w:type="dxa"/>
            <w:vAlign w:val="bottom"/>
          </w:tcPr>
          <w:p w:rsidR="00366142" w:rsidRPr="001B6DD1" w:rsidRDefault="00366142" w:rsidP="008A4102">
            <w:pPr>
              <w:spacing w:before="60"/>
              <w:ind w:right="98"/>
              <w:jc w:val="right"/>
              <w:rPr>
                <w:rFonts w:ascii="Times New Roman" w:hAnsi="Times New Roman"/>
                <w:sz w:val="22"/>
                <w:szCs w:val="22"/>
                <w:lang w:val="nl-NL"/>
              </w:rPr>
            </w:pPr>
            <w:r w:rsidRPr="001B6DD1">
              <w:rPr>
                <w:rFonts w:ascii="Times New Roman" w:hAnsi="Times New Roman"/>
                <w:sz w:val="22"/>
                <w:szCs w:val="22"/>
                <w:lang w:val="nl-NL"/>
              </w:rPr>
              <w:t>-</w:t>
            </w:r>
          </w:p>
        </w:tc>
        <w:tc>
          <w:tcPr>
            <w:tcW w:w="270" w:type="dxa"/>
            <w:vAlign w:val="bottom"/>
          </w:tcPr>
          <w:p w:rsidR="00366142" w:rsidRPr="001B6DD1" w:rsidRDefault="00366142" w:rsidP="008A4102">
            <w:pPr>
              <w:spacing w:before="60"/>
              <w:jc w:val="right"/>
              <w:rPr>
                <w:rFonts w:ascii="Times New Roman" w:hAnsi="Times New Roman"/>
                <w:sz w:val="22"/>
                <w:szCs w:val="22"/>
                <w:lang w:val="nl-NL"/>
              </w:rPr>
            </w:pPr>
          </w:p>
        </w:tc>
        <w:tc>
          <w:tcPr>
            <w:tcW w:w="1710" w:type="dxa"/>
            <w:vAlign w:val="bottom"/>
          </w:tcPr>
          <w:p w:rsidR="00366142" w:rsidRPr="001B6DD1" w:rsidRDefault="00366142" w:rsidP="008A4102">
            <w:pPr>
              <w:spacing w:before="60"/>
              <w:ind w:right="98"/>
              <w:jc w:val="right"/>
              <w:rPr>
                <w:rFonts w:ascii="Times New Roman" w:hAnsi="Times New Roman"/>
                <w:sz w:val="22"/>
                <w:szCs w:val="22"/>
                <w:lang w:val="nl-NL"/>
              </w:rPr>
            </w:pPr>
            <w:r w:rsidRPr="001B6DD1">
              <w:rPr>
                <w:rFonts w:ascii="Times New Roman" w:hAnsi="Times New Roman"/>
                <w:sz w:val="22"/>
                <w:szCs w:val="22"/>
                <w:lang w:val="nl-NL"/>
              </w:rPr>
              <w:t>-</w:t>
            </w:r>
          </w:p>
        </w:tc>
      </w:tr>
      <w:tr w:rsidR="00366142" w:rsidRPr="001966EA" w:rsidTr="00A04A18">
        <w:tc>
          <w:tcPr>
            <w:tcW w:w="360" w:type="dxa"/>
          </w:tcPr>
          <w:p w:rsidR="00366142" w:rsidRPr="001966EA" w:rsidRDefault="00366142" w:rsidP="008A4102">
            <w:pPr>
              <w:spacing w:before="60"/>
              <w:rPr>
                <w:rFonts w:ascii="Times New Roman" w:hAnsi="Times New Roman"/>
                <w:b/>
                <w:sz w:val="22"/>
                <w:szCs w:val="22"/>
                <w:lang w:val="nl-NL"/>
              </w:rPr>
            </w:pPr>
          </w:p>
        </w:tc>
        <w:tc>
          <w:tcPr>
            <w:tcW w:w="5167" w:type="dxa"/>
          </w:tcPr>
          <w:p w:rsidR="00366142" w:rsidRPr="001B6DD1" w:rsidRDefault="00366142" w:rsidP="008A4102">
            <w:pPr>
              <w:spacing w:before="60"/>
              <w:rPr>
                <w:rFonts w:ascii="Times New Roman" w:hAnsi="Times New Roman"/>
                <w:sz w:val="22"/>
                <w:szCs w:val="22"/>
                <w:lang w:val="nl-NL"/>
              </w:rPr>
            </w:pPr>
            <w:r w:rsidRPr="00DF637E">
              <w:rPr>
                <w:rFonts w:ascii="Times New Roman" w:hAnsi="Times New Roman"/>
                <w:sz w:val="22"/>
                <w:szCs w:val="22"/>
                <w:lang w:val="nl-NL"/>
              </w:rPr>
              <w:t xml:space="preserve">Cổ phiếu </w:t>
            </w:r>
            <w:r w:rsidRPr="00DF637E">
              <w:rPr>
                <w:rFonts w:ascii="Times New Roman" w:hAnsi="Times New Roman" w:hint="cs"/>
                <w:sz w:val="22"/>
                <w:szCs w:val="22"/>
                <w:lang w:val="nl-NL"/>
              </w:rPr>
              <w:t>ư</w:t>
            </w:r>
            <w:r w:rsidRPr="00DF637E">
              <w:rPr>
                <w:rFonts w:ascii="Times New Roman" w:hAnsi="Times New Roman"/>
                <w:sz w:val="22"/>
                <w:szCs w:val="22"/>
                <w:lang w:val="nl-NL"/>
              </w:rPr>
              <w:t>u đãi</w:t>
            </w:r>
            <w:r w:rsidR="008F58BC">
              <w:rPr>
                <w:rFonts w:ascii="Times New Roman" w:hAnsi="Times New Roman"/>
                <w:sz w:val="22"/>
                <w:szCs w:val="22"/>
                <w:lang w:val="nl-NL"/>
              </w:rPr>
              <w:t xml:space="preserve"> (được phân loại là nợ phải trả)</w:t>
            </w:r>
          </w:p>
        </w:tc>
        <w:tc>
          <w:tcPr>
            <w:tcW w:w="1763" w:type="dxa"/>
            <w:vAlign w:val="bottom"/>
          </w:tcPr>
          <w:p w:rsidR="00366142" w:rsidRPr="001B6DD1" w:rsidRDefault="00366142" w:rsidP="008A4102">
            <w:pPr>
              <w:spacing w:before="60"/>
              <w:ind w:right="98"/>
              <w:jc w:val="right"/>
              <w:rPr>
                <w:rFonts w:ascii="Times New Roman" w:hAnsi="Times New Roman"/>
                <w:sz w:val="22"/>
                <w:szCs w:val="22"/>
                <w:lang w:val="nl-NL"/>
              </w:rPr>
            </w:pPr>
            <w:r w:rsidRPr="001B6DD1">
              <w:rPr>
                <w:rFonts w:ascii="Times New Roman" w:hAnsi="Times New Roman"/>
                <w:sz w:val="22"/>
                <w:szCs w:val="22"/>
                <w:lang w:val="nl-NL"/>
              </w:rPr>
              <w:t>-</w:t>
            </w:r>
          </w:p>
        </w:tc>
        <w:tc>
          <w:tcPr>
            <w:tcW w:w="270" w:type="dxa"/>
            <w:vAlign w:val="bottom"/>
          </w:tcPr>
          <w:p w:rsidR="00366142" w:rsidRPr="001B6DD1" w:rsidRDefault="00366142" w:rsidP="008A4102">
            <w:pPr>
              <w:spacing w:before="60"/>
              <w:jc w:val="right"/>
              <w:rPr>
                <w:rFonts w:ascii="Times New Roman" w:hAnsi="Times New Roman"/>
                <w:sz w:val="22"/>
                <w:szCs w:val="22"/>
                <w:lang w:val="nl-NL"/>
              </w:rPr>
            </w:pPr>
          </w:p>
        </w:tc>
        <w:tc>
          <w:tcPr>
            <w:tcW w:w="1710" w:type="dxa"/>
            <w:vAlign w:val="bottom"/>
          </w:tcPr>
          <w:p w:rsidR="00366142" w:rsidRPr="001B6DD1" w:rsidRDefault="00366142" w:rsidP="008A4102">
            <w:pPr>
              <w:spacing w:before="60"/>
              <w:ind w:right="98"/>
              <w:jc w:val="right"/>
              <w:rPr>
                <w:rFonts w:ascii="Times New Roman" w:hAnsi="Times New Roman"/>
                <w:sz w:val="22"/>
                <w:szCs w:val="22"/>
                <w:lang w:val="nl-NL"/>
              </w:rPr>
            </w:pPr>
            <w:r w:rsidRPr="001B6DD1">
              <w:rPr>
                <w:rFonts w:ascii="Times New Roman" w:hAnsi="Times New Roman"/>
                <w:sz w:val="22"/>
                <w:szCs w:val="22"/>
                <w:lang w:val="nl-NL"/>
              </w:rPr>
              <w:t>-</w:t>
            </w:r>
          </w:p>
        </w:tc>
      </w:tr>
      <w:tr w:rsidR="00366142" w:rsidRPr="001966EA" w:rsidTr="00A04A18">
        <w:tc>
          <w:tcPr>
            <w:tcW w:w="360" w:type="dxa"/>
          </w:tcPr>
          <w:p w:rsidR="00366142" w:rsidRPr="001966EA" w:rsidRDefault="00366142" w:rsidP="008A4102">
            <w:pPr>
              <w:spacing w:before="60"/>
              <w:rPr>
                <w:rFonts w:ascii="Times New Roman" w:hAnsi="Times New Roman"/>
                <w:sz w:val="22"/>
                <w:szCs w:val="22"/>
                <w:lang w:val="nl-NL"/>
              </w:rPr>
            </w:pPr>
          </w:p>
        </w:tc>
        <w:tc>
          <w:tcPr>
            <w:tcW w:w="5167" w:type="dxa"/>
          </w:tcPr>
          <w:p w:rsidR="00366142" w:rsidRPr="001966EA" w:rsidRDefault="00366142" w:rsidP="008A4102">
            <w:pPr>
              <w:spacing w:before="60"/>
              <w:rPr>
                <w:rFonts w:ascii="Times New Roman" w:hAnsi="Times New Roman"/>
                <w:sz w:val="22"/>
                <w:szCs w:val="22"/>
                <w:lang w:val="nl-NL"/>
              </w:rPr>
            </w:pPr>
            <w:r>
              <w:rPr>
                <w:rFonts w:ascii="Times New Roman" w:hAnsi="Times New Roman"/>
                <w:sz w:val="22"/>
                <w:szCs w:val="22"/>
                <w:lang w:val="nl-NL"/>
              </w:rPr>
              <w:t xml:space="preserve">Trừ: </w:t>
            </w:r>
            <w:r w:rsidRPr="001966EA">
              <w:rPr>
                <w:rFonts w:ascii="Times New Roman" w:hAnsi="Times New Roman"/>
                <w:sz w:val="22"/>
                <w:szCs w:val="22"/>
                <w:lang w:val="nl-NL"/>
              </w:rPr>
              <w:t>Tiền và các khoản tương đương tiền</w:t>
            </w:r>
          </w:p>
        </w:tc>
        <w:tc>
          <w:tcPr>
            <w:tcW w:w="1763" w:type="dxa"/>
            <w:tcBorders>
              <w:bottom w:val="single" w:sz="4" w:space="0" w:color="auto"/>
            </w:tcBorders>
            <w:vAlign w:val="bottom"/>
          </w:tcPr>
          <w:p w:rsidR="00366142" w:rsidRPr="001B6DD1" w:rsidRDefault="00366142" w:rsidP="008A4102">
            <w:pPr>
              <w:spacing w:before="60"/>
              <w:ind w:right="98"/>
              <w:jc w:val="right"/>
              <w:rPr>
                <w:rFonts w:ascii="Times New Roman" w:hAnsi="Times New Roman"/>
                <w:sz w:val="22"/>
                <w:szCs w:val="22"/>
                <w:lang w:val="nl-NL"/>
              </w:rPr>
            </w:pPr>
            <w:r>
              <w:rPr>
                <w:rFonts w:ascii="Times New Roman" w:hAnsi="Times New Roman"/>
                <w:sz w:val="22"/>
                <w:szCs w:val="22"/>
                <w:lang w:val="nl-NL"/>
              </w:rPr>
              <w:t>(</w:t>
            </w:r>
            <w:r w:rsidRPr="001B6DD1">
              <w:rPr>
                <w:rFonts w:ascii="Times New Roman" w:hAnsi="Times New Roman"/>
                <w:sz w:val="22"/>
                <w:szCs w:val="22"/>
                <w:lang w:val="nl-NL"/>
              </w:rPr>
              <w:t>-</w:t>
            </w:r>
            <w:r>
              <w:rPr>
                <w:rFonts w:ascii="Times New Roman" w:hAnsi="Times New Roman"/>
                <w:sz w:val="22"/>
                <w:szCs w:val="22"/>
                <w:lang w:val="nl-NL"/>
              </w:rPr>
              <w:t>)</w:t>
            </w:r>
          </w:p>
        </w:tc>
        <w:tc>
          <w:tcPr>
            <w:tcW w:w="270" w:type="dxa"/>
            <w:vAlign w:val="bottom"/>
          </w:tcPr>
          <w:p w:rsidR="00366142" w:rsidRPr="001B6DD1" w:rsidRDefault="00366142" w:rsidP="008A4102">
            <w:pPr>
              <w:spacing w:before="60"/>
              <w:jc w:val="right"/>
              <w:rPr>
                <w:rFonts w:ascii="Times New Roman" w:hAnsi="Times New Roman"/>
                <w:sz w:val="22"/>
                <w:szCs w:val="22"/>
                <w:lang w:val="nl-NL"/>
              </w:rPr>
            </w:pPr>
          </w:p>
        </w:tc>
        <w:tc>
          <w:tcPr>
            <w:tcW w:w="1710" w:type="dxa"/>
            <w:tcBorders>
              <w:bottom w:val="single" w:sz="4" w:space="0" w:color="auto"/>
            </w:tcBorders>
            <w:vAlign w:val="bottom"/>
          </w:tcPr>
          <w:p w:rsidR="00366142" w:rsidRPr="001B6DD1" w:rsidRDefault="00366142" w:rsidP="008A4102">
            <w:pPr>
              <w:spacing w:before="60"/>
              <w:ind w:right="98"/>
              <w:jc w:val="right"/>
              <w:rPr>
                <w:rFonts w:ascii="Times New Roman" w:hAnsi="Times New Roman"/>
                <w:sz w:val="22"/>
                <w:szCs w:val="22"/>
                <w:lang w:val="nl-NL"/>
              </w:rPr>
            </w:pPr>
            <w:r>
              <w:rPr>
                <w:rFonts w:ascii="Times New Roman" w:hAnsi="Times New Roman"/>
                <w:sz w:val="22"/>
                <w:szCs w:val="22"/>
                <w:lang w:val="nl-NL"/>
              </w:rPr>
              <w:t>(</w:t>
            </w:r>
            <w:r w:rsidRPr="001B6DD1">
              <w:rPr>
                <w:rFonts w:ascii="Times New Roman" w:hAnsi="Times New Roman"/>
                <w:sz w:val="22"/>
                <w:szCs w:val="22"/>
                <w:lang w:val="nl-NL"/>
              </w:rPr>
              <w:t>-</w:t>
            </w:r>
            <w:r>
              <w:rPr>
                <w:rFonts w:ascii="Times New Roman" w:hAnsi="Times New Roman"/>
                <w:sz w:val="22"/>
                <w:szCs w:val="22"/>
                <w:lang w:val="nl-NL"/>
              </w:rPr>
              <w:t>)</w:t>
            </w:r>
          </w:p>
        </w:tc>
      </w:tr>
      <w:tr w:rsidR="00366142" w:rsidRPr="001966EA" w:rsidTr="00A04A18">
        <w:tc>
          <w:tcPr>
            <w:tcW w:w="360" w:type="dxa"/>
          </w:tcPr>
          <w:p w:rsidR="00366142" w:rsidRPr="001966EA" w:rsidRDefault="00366142" w:rsidP="008A4102">
            <w:pPr>
              <w:spacing w:before="60"/>
              <w:rPr>
                <w:rFonts w:ascii="Times New Roman" w:hAnsi="Times New Roman"/>
                <w:color w:val="000000"/>
                <w:sz w:val="22"/>
                <w:szCs w:val="22"/>
                <w:lang w:val="nl-NL"/>
              </w:rPr>
            </w:pPr>
          </w:p>
        </w:tc>
        <w:tc>
          <w:tcPr>
            <w:tcW w:w="5167" w:type="dxa"/>
          </w:tcPr>
          <w:p w:rsidR="00366142" w:rsidRPr="001966EA" w:rsidRDefault="00366142" w:rsidP="008A4102">
            <w:pPr>
              <w:spacing w:before="60"/>
              <w:rPr>
                <w:rFonts w:ascii="Times New Roman" w:hAnsi="Times New Roman"/>
                <w:sz w:val="22"/>
                <w:szCs w:val="22"/>
                <w:lang w:val="nl-NL"/>
              </w:rPr>
            </w:pPr>
            <w:r>
              <w:rPr>
                <w:rFonts w:ascii="Times New Roman" w:hAnsi="Times New Roman"/>
                <w:color w:val="000000"/>
                <w:sz w:val="22"/>
                <w:szCs w:val="22"/>
                <w:lang w:val="nl-NL"/>
              </w:rPr>
              <w:t>Nợ thuần</w:t>
            </w:r>
          </w:p>
        </w:tc>
        <w:tc>
          <w:tcPr>
            <w:tcW w:w="1763" w:type="dxa"/>
            <w:tcBorders>
              <w:top w:val="single" w:sz="4" w:space="0" w:color="auto"/>
            </w:tcBorders>
            <w:vAlign w:val="bottom"/>
          </w:tcPr>
          <w:p w:rsidR="00366142" w:rsidRPr="001B6DD1" w:rsidRDefault="00366142" w:rsidP="008A4102">
            <w:pPr>
              <w:spacing w:before="60"/>
              <w:ind w:right="98"/>
              <w:jc w:val="right"/>
              <w:rPr>
                <w:rFonts w:ascii="Times New Roman" w:hAnsi="Times New Roman"/>
                <w:sz w:val="22"/>
                <w:szCs w:val="22"/>
                <w:lang w:val="nl-NL"/>
              </w:rPr>
            </w:pPr>
            <w:r w:rsidRPr="001B6DD1">
              <w:rPr>
                <w:rFonts w:ascii="Times New Roman" w:hAnsi="Times New Roman"/>
                <w:sz w:val="22"/>
                <w:szCs w:val="22"/>
                <w:lang w:val="nl-NL"/>
              </w:rPr>
              <w:t>-</w:t>
            </w:r>
          </w:p>
        </w:tc>
        <w:tc>
          <w:tcPr>
            <w:tcW w:w="270" w:type="dxa"/>
            <w:vAlign w:val="bottom"/>
          </w:tcPr>
          <w:p w:rsidR="00366142" w:rsidRPr="001B6DD1" w:rsidRDefault="00366142" w:rsidP="008A4102">
            <w:pPr>
              <w:spacing w:before="60"/>
              <w:jc w:val="right"/>
              <w:rPr>
                <w:rFonts w:ascii="Times New Roman" w:hAnsi="Times New Roman"/>
                <w:sz w:val="22"/>
                <w:szCs w:val="22"/>
                <w:lang w:val="nl-NL"/>
              </w:rPr>
            </w:pPr>
          </w:p>
        </w:tc>
        <w:tc>
          <w:tcPr>
            <w:tcW w:w="1710" w:type="dxa"/>
            <w:tcBorders>
              <w:top w:val="single" w:sz="4" w:space="0" w:color="auto"/>
            </w:tcBorders>
            <w:vAlign w:val="bottom"/>
          </w:tcPr>
          <w:p w:rsidR="00366142" w:rsidRPr="001B6DD1" w:rsidRDefault="00366142" w:rsidP="008A4102">
            <w:pPr>
              <w:spacing w:before="60"/>
              <w:ind w:right="98"/>
              <w:jc w:val="right"/>
              <w:rPr>
                <w:rFonts w:ascii="Times New Roman" w:hAnsi="Times New Roman"/>
                <w:sz w:val="22"/>
                <w:szCs w:val="22"/>
                <w:lang w:val="nl-NL"/>
              </w:rPr>
            </w:pPr>
            <w:r w:rsidRPr="001B6DD1">
              <w:rPr>
                <w:rFonts w:ascii="Times New Roman" w:hAnsi="Times New Roman"/>
                <w:sz w:val="22"/>
                <w:szCs w:val="22"/>
                <w:lang w:val="nl-NL"/>
              </w:rPr>
              <w:t>-</w:t>
            </w:r>
          </w:p>
        </w:tc>
      </w:tr>
      <w:tr w:rsidR="00366142" w:rsidRPr="001966EA" w:rsidTr="00A04A18">
        <w:tc>
          <w:tcPr>
            <w:tcW w:w="360" w:type="dxa"/>
          </w:tcPr>
          <w:p w:rsidR="00366142" w:rsidRPr="001966EA" w:rsidRDefault="00366142" w:rsidP="008A4102">
            <w:pPr>
              <w:spacing w:before="60"/>
              <w:rPr>
                <w:rFonts w:ascii="Times New Roman" w:hAnsi="Times New Roman"/>
                <w:color w:val="000000"/>
                <w:sz w:val="22"/>
                <w:szCs w:val="22"/>
                <w:lang w:val="nl-NL"/>
              </w:rPr>
            </w:pPr>
          </w:p>
        </w:tc>
        <w:tc>
          <w:tcPr>
            <w:tcW w:w="5167" w:type="dxa"/>
          </w:tcPr>
          <w:p w:rsidR="00366142" w:rsidRDefault="00366142" w:rsidP="008A4102">
            <w:pPr>
              <w:spacing w:before="60"/>
              <w:rPr>
                <w:rFonts w:ascii="Times New Roman" w:hAnsi="Times New Roman"/>
                <w:color w:val="000000"/>
                <w:sz w:val="22"/>
                <w:szCs w:val="22"/>
                <w:lang w:val="nl-NL"/>
              </w:rPr>
            </w:pPr>
            <w:r>
              <w:rPr>
                <w:rFonts w:ascii="Times New Roman" w:hAnsi="Times New Roman"/>
                <w:color w:val="000000"/>
                <w:sz w:val="22"/>
                <w:szCs w:val="22"/>
                <w:lang w:val="nl-NL"/>
              </w:rPr>
              <w:t>Vốn chủ sở hữu</w:t>
            </w:r>
          </w:p>
        </w:tc>
        <w:tc>
          <w:tcPr>
            <w:tcW w:w="1763" w:type="dxa"/>
            <w:vAlign w:val="bottom"/>
          </w:tcPr>
          <w:p w:rsidR="00366142" w:rsidRPr="001B6DD1" w:rsidRDefault="00366142" w:rsidP="008A4102">
            <w:pPr>
              <w:spacing w:before="60"/>
              <w:ind w:right="98"/>
              <w:jc w:val="right"/>
              <w:rPr>
                <w:rFonts w:ascii="Times New Roman" w:hAnsi="Times New Roman"/>
                <w:sz w:val="22"/>
                <w:szCs w:val="22"/>
                <w:lang w:val="nl-NL"/>
              </w:rPr>
            </w:pPr>
            <w:r w:rsidRPr="001B6DD1">
              <w:rPr>
                <w:rFonts w:ascii="Times New Roman" w:hAnsi="Times New Roman"/>
                <w:sz w:val="22"/>
                <w:szCs w:val="22"/>
                <w:lang w:val="nl-NL"/>
              </w:rPr>
              <w:t>-</w:t>
            </w:r>
          </w:p>
        </w:tc>
        <w:tc>
          <w:tcPr>
            <w:tcW w:w="270" w:type="dxa"/>
            <w:vAlign w:val="bottom"/>
          </w:tcPr>
          <w:p w:rsidR="00366142" w:rsidRPr="001B6DD1" w:rsidRDefault="00366142" w:rsidP="008A4102">
            <w:pPr>
              <w:spacing w:before="60"/>
              <w:jc w:val="right"/>
              <w:rPr>
                <w:rFonts w:ascii="Times New Roman" w:hAnsi="Times New Roman"/>
                <w:sz w:val="22"/>
                <w:szCs w:val="22"/>
                <w:lang w:val="nl-NL"/>
              </w:rPr>
            </w:pPr>
          </w:p>
        </w:tc>
        <w:tc>
          <w:tcPr>
            <w:tcW w:w="1710" w:type="dxa"/>
            <w:vAlign w:val="bottom"/>
          </w:tcPr>
          <w:p w:rsidR="00366142" w:rsidRPr="001B6DD1" w:rsidRDefault="00366142" w:rsidP="008A4102">
            <w:pPr>
              <w:spacing w:before="60"/>
              <w:ind w:right="98"/>
              <w:jc w:val="right"/>
              <w:rPr>
                <w:rFonts w:ascii="Times New Roman" w:hAnsi="Times New Roman"/>
                <w:sz w:val="22"/>
                <w:szCs w:val="22"/>
                <w:lang w:val="nl-NL"/>
              </w:rPr>
            </w:pPr>
            <w:r w:rsidRPr="001B6DD1">
              <w:rPr>
                <w:rFonts w:ascii="Times New Roman" w:hAnsi="Times New Roman"/>
                <w:sz w:val="22"/>
                <w:szCs w:val="22"/>
                <w:lang w:val="nl-NL"/>
              </w:rPr>
              <w:t>-</w:t>
            </w:r>
          </w:p>
        </w:tc>
      </w:tr>
      <w:tr w:rsidR="00366142" w:rsidRPr="001966EA" w:rsidTr="00A04A18">
        <w:tc>
          <w:tcPr>
            <w:tcW w:w="360" w:type="dxa"/>
          </w:tcPr>
          <w:p w:rsidR="00366142" w:rsidRPr="001966EA" w:rsidRDefault="00366142" w:rsidP="008A4102">
            <w:pPr>
              <w:spacing w:before="60"/>
              <w:rPr>
                <w:rFonts w:ascii="Times New Roman" w:hAnsi="Times New Roman"/>
                <w:b/>
                <w:sz w:val="22"/>
                <w:szCs w:val="22"/>
                <w:lang w:val="nl-NL"/>
              </w:rPr>
            </w:pPr>
          </w:p>
        </w:tc>
        <w:tc>
          <w:tcPr>
            <w:tcW w:w="5167" w:type="dxa"/>
          </w:tcPr>
          <w:p w:rsidR="00366142" w:rsidRPr="001966EA" w:rsidRDefault="00366142" w:rsidP="008A4102">
            <w:pPr>
              <w:spacing w:before="60"/>
              <w:rPr>
                <w:rFonts w:ascii="Times New Roman" w:hAnsi="Times New Roman"/>
                <w:b/>
                <w:sz w:val="22"/>
                <w:szCs w:val="22"/>
                <w:lang w:val="nl-NL"/>
              </w:rPr>
            </w:pPr>
            <w:r>
              <w:rPr>
                <w:rFonts w:ascii="Times New Roman" w:hAnsi="Times New Roman"/>
                <w:b/>
                <w:sz w:val="22"/>
                <w:szCs w:val="22"/>
                <w:lang w:val="nl-NL"/>
              </w:rPr>
              <w:t>Tỷ lệ nợ thuần trên vốn chủ sở hữu</w:t>
            </w:r>
          </w:p>
        </w:tc>
        <w:tc>
          <w:tcPr>
            <w:tcW w:w="1763" w:type="dxa"/>
            <w:tcBorders>
              <w:top w:val="single" w:sz="4" w:space="0" w:color="auto"/>
              <w:bottom w:val="double" w:sz="4" w:space="0" w:color="auto"/>
            </w:tcBorders>
            <w:vAlign w:val="bottom"/>
          </w:tcPr>
          <w:p w:rsidR="00366142" w:rsidRPr="001B6DD1" w:rsidRDefault="00366142" w:rsidP="008A4102">
            <w:pPr>
              <w:spacing w:before="60"/>
              <w:ind w:right="98"/>
              <w:jc w:val="right"/>
              <w:rPr>
                <w:rFonts w:ascii="Times New Roman" w:hAnsi="Times New Roman"/>
                <w:b/>
                <w:sz w:val="22"/>
                <w:szCs w:val="22"/>
                <w:lang w:val="nl-NL"/>
              </w:rPr>
            </w:pPr>
            <w:r w:rsidRPr="001B6DD1">
              <w:rPr>
                <w:rFonts w:ascii="Times New Roman" w:hAnsi="Times New Roman"/>
                <w:b/>
                <w:sz w:val="22"/>
                <w:szCs w:val="22"/>
                <w:lang w:val="nl-NL"/>
              </w:rPr>
              <w:t>-</w:t>
            </w:r>
          </w:p>
        </w:tc>
        <w:tc>
          <w:tcPr>
            <w:tcW w:w="270" w:type="dxa"/>
            <w:vAlign w:val="bottom"/>
          </w:tcPr>
          <w:p w:rsidR="00366142" w:rsidRPr="001B6DD1" w:rsidRDefault="00366142" w:rsidP="008A4102">
            <w:pPr>
              <w:spacing w:before="60"/>
              <w:jc w:val="right"/>
              <w:rPr>
                <w:rFonts w:ascii="Times New Roman" w:hAnsi="Times New Roman"/>
                <w:b/>
                <w:sz w:val="22"/>
                <w:szCs w:val="22"/>
                <w:lang w:val="nl-NL"/>
              </w:rPr>
            </w:pPr>
          </w:p>
        </w:tc>
        <w:tc>
          <w:tcPr>
            <w:tcW w:w="1710" w:type="dxa"/>
            <w:tcBorders>
              <w:top w:val="single" w:sz="4" w:space="0" w:color="auto"/>
              <w:bottom w:val="double" w:sz="4" w:space="0" w:color="auto"/>
            </w:tcBorders>
            <w:vAlign w:val="bottom"/>
          </w:tcPr>
          <w:p w:rsidR="00366142" w:rsidRPr="001B6DD1" w:rsidRDefault="00366142" w:rsidP="008A4102">
            <w:pPr>
              <w:spacing w:before="60"/>
              <w:ind w:right="98"/>
              <w:jc w:val="right"/>
              <w:rPr>
                <w:rFonts w:ascii="Times New Roman" w:hAnsi="Times New Roman"/>
                <w:b/>
                <w:sz w:val="22"/>
                <w:szCs w:val="22"/>
                <w:lang w:val="nl-NL"/>
              </w:rPr>
            </w:pPr>
            <w:r w:rsidRPr="001B6DD1">
              <w:rPr>
                <w:rFonts w:ascii="Times New Roman" w:hAnsi="Times New Roman"/>
                <w:b/>
                <w:sz w:val="22"/>
                <w:szCs w:val="22"/>
                <w:lang w:val="nl-NL"/>
              </w:rPr>
              <w:t>-</w:t>
            </w:r>
          </w:p>
        </w:tc>
      </w:tr>
    </w:tbl>
    <w:p w:rsidR="00366142" w:rsidRPr="00F52807" w:rsidRDefault="00366142" w:rsidP="00AC7F5B">
      <w:pPr>
        <w:spacing w:before="120" w:after="120"/>
        <w:ind w:left="533"/>
        <w:rPr>
          <w:rFonts w:ascii="Times New Roman" w:hAnsi="Times New Roman"/>
          <w:b/>
          <w:sz w:val="22"/>
          <w:szCs w:val="22"/>
          <w:u w:val="single"/>
          <w:lang w:val="nl-NL"/>
        </w:rPr>
      </w:pPr>
      <w:r w:rsidRPr="00F52807">
        <w:rPr>
          <w:rFonts w:ascii="Times New Roman" w:hAnsi="Times New Roman"/>
          <w:b/>
          <w:sz w:val="22"/>
          <w:szCs w:val="22"/>
          <w:u w:val="single"/>
          <w:lang w:val="nl-NL"/>
        </w:rPr>
        <w:t>Các chính sách kế toán chủ yếu</w:t>
      </w:r>
    </w:p>
    <w:p w:rsidR="00366142" w:rsidRPr="001966EA" w:rsidRDefault="00366142" w:rsidP="00366142">
      <w:pPr>
        <w:spacing w:before="120" w:after="120"/>
        <w:ind w:left="533"/>
        <w:jc w:val="both"/>
        <w:rPr>
          <w:rFonts w:ascii="Times New Roman" w:hAnsi="Times New Roman"/>
          <w:sz w:val="22"/>
          <w:szCs w:val="22"/>
          <w:lang w:val="nl-NL"/>
        </w:rPr>
      </w:pPr>
      <w:r w:rsidRPr="001966EA">
        <w:rPr>
          <w:rFonts w:ascii="Times New Roman" w:hAnsi="Times New Roman"/>
          <w:sz w:val="22"/>
          <w:szCs w:val="22"/>
          <w:lang w:val="nl-NL"/>
        </w:rPr>
        <w:t xml:space="preserve">Chi tiết các chính sách kế toán chủ yếu và các phương pháp mà Công ty áp dụng (bao gồm các tiêu chí để ghi nhận, cơ sở xác định giá trị và cơ sở ghi nhận các khoản thu nhập và chi phí) đối với từng loại tài sản tài chính và công nợ tài chính được trình bày tại Thuyết minh số </w:t>
      </w:r>
      <w:r w:rsidR="00016B13">
        <w:rPr>
          <w:rFonts w:ascii="Times New Roman" w:hAnsi="Times New Roman"/>
          <w:sz w:val="22"/>
          <w:szCs w:val="22"/>
          <w:highlight w:val="cyan"/>
          <w:lang w:val="nl-NL"/>
        </w:rPr>
        <w:t>IV.3</w:t>
      </w:r>
      <w:r w:rsidRPr="001966EA">
        <w:rPr>
          <w:rFonts w:ascii="Times New Roman" w:hAnsi="Times New Roman"/>
          <w:sz w:val="22"/>
          <w:szCs w:val="22"/>
          <w:highlight w:val="cyan"/>
          <w:lang w:val="nl-NL"/>
        </w:rPr>
        <w:t>.</w:t>
      </w:r>
    </w:p>
    <w:p w:rsidR="00366142" w:rsidRDefault="00366142" w:rsidP="00AC7F5B">
      <w:pPr>
        <w:spacing w:before="120" w:after="120"/>
        <w:ind w:left="533"/>
        <w:rPr>
          <w:rFonts w:ascii="Times New Roman" w:hAnsi="Times New Roman"/>
          <w:b/>
          <w:sz w:val="22"/>
          <w:szCs w:val="22"/>
          <w:u w:val="single"/>
          <w:lang w:val="nl-NL"/>
        </w:rPr>
      </w:pPr>
      <w:r w:rsidRPr="00F52807">
        <w:rPr>
          <w:rFonts w:ascii="Times New Roman" w:hAnsi="Times New Roman"/>
          <w:b/>
          <w:sz w:val="22"/>
          <w:szCs w:val="22"/>
          <w:u w:val="single"/>
          <w:lang w:val="nl-NL"/>
        </w:rPr>
        <w:t>Các loại công cụ tài chính</w:t>
      </w:r>
    </w:p>
    <w:tbl>
      <w:tblPr>
        <w:tblW w:w="9368" w:type="dxa"/>
        <w:tblInd w:w="108" w:type="dxa"/>
        <w:tblLook w:val="04A0" w:firstRow="1" w:lastRow="0" w:firstColumn="1" w:lastColumn="0" w:noHBand="0" w:noVBand="1"/>
      </w:tblPr>
      <w:tblGrid>
        <w:gridCol w:w="414"/>
        <w:gridCol w:w="2376"/>
        <w:gridCol w:w="1726"/>
        <w:gridCol w:w="1526"/>
        <w:gridCol w:w="236"/>
        <w:gridCol w:w="1510"/>
        <w:gridCol w:w="1580"/>
      </w:tblGrid>
      <w:tr w:rsidR="00802222" w:rsidRPr="000357C2" w:rsidTr="001A2A63">
        <w:trPr>
          <w:trHeight w:val="255"/>
          <w:tblHeader/>
        </w:trPr>
        <w:tc>
          <w:tcPr>
            <w:tcW w:w="414" w:type="dxa"/>
            <w:tcBorders>
              <w:top w:val="nil"/>
              <w:left w:val="nil"/>
              <w:bottom w:val="nil"/>
              <w:right w:val="nil"/>
            </w:tcBorders>
            <w:shd w:val="clear" w:color="auto" w:fill="auto"/>
            <w:noWrap/>
            <w:vAlign w:val="bottom"/>
            <w:hideMark/>
          </w:tcPr>
          <w:p w:rsidR="00802222" w:rsidRPr="000357C2" w:rsidRDefault="00802222" w:rsidP="00A04A18">
            <w:pPr>
              <w:jc w:val="center"/>
              <w:rPr>
                <w:rFonts w:ascii="Times New Roman" w:hAnsi="Times New Roman"/>
                <w:szCs w:val="22"/>
                <w:lang w:val="nl-NL"/>
              </w:rPr>
            </w:pPr>
          </w:p>
        </w:tc>
        <w:tc>
          <w:tcPr>
            <w:tcW w:w="2376" w:type="dxa"/>
            <w:tcBorders>
              <w:top w:val="nil"/>
              <w:left w:val="nil"/>
              <w:bottom w:val="nil"/>
              <w:right w:val="nil"/>
            </w:tcBorders>
            <w:shd w:val="clear" w:color="auto" w:fill="auto"/>
            <w:noWrap/>
            <w:vAlign w:val="bottom"/>
            <w:hideMark/>
          </w:tcPr>
          <w:p w:rsidR="00802222" w:rsidRPr="00F93CE5" w:rsidRDefault="00802222" w:rsidP="00A04A18">
            <w:pPr>
              <w:rPr>
                <w:rFonts w:ascii="Times New Roman" w:hAnsi="Times New Roman"/>
                <w:b/>
                <w:bCs/>
                <w:sz w:val="22"/>
                <w:szCs w:val="22"/>
                <w:lang w:val="nl-NL"/>
              </w:rPr>
            </w:pPr>
          </w:p>
        </w:tc>
        <w:tc>
          <w:tcPr>
            <w:tcW w:w="3252" w:type="dxa"/>
            <w:gridSpan w:val="2"/>
            <w:tcBorders>
              <w:top w:val="nil"/>
              <w:left w:val="nil"/>
              <w:bottom w:val="single" w:sz="4" w:space="0" w:color="auto"/>
              <w:right w:val="nil"/>
            </w:tcBorders>
            <w:shd w:val="clear" w:color="auto" w:fill="auto"/>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cuối năm</w:t>
            </w:r>
          </w:p>
        </w:tc>
        <w:tc>
          <w:tcPr>
            <w:tcW w:w="236" w:type="dxa"/>
            <w:tcBorders>
              <w:top w:val="nil"/>
              <w:left w:val="nil"/>
              <w:bottom w:val="nil"/>
              <w:right w:val="nil"/>
            </w:tcBorders>
            <w:shd w:val="clear" w:color="auto" w:fill="auto"/>
            <w:hideMark/>
          </w:tcPr>
          <w:p w:rsidR="00802222" w:rsidRPr="002E5633" w:rsidRDefault="00802222" w:rsidP="001A2A63">
            <w:pPr>
              <w:jc w:val="center"/>
              <w:rPr>
                <w:rFonts w:ascii="Times New Roman" w:hAnsi="Times New Roman"/>
                <w:b/>
                <w:bCs/>
                <w:sz w:val="22"/>
                <w:szCs w:val="22"/>
              </w:rPr>
            </w:pPr>
          </w:p>
        </w:tc>
        <w:tc>
          <w:tcPr>
            <w:tcW w:w="3090" w:type="dxa"/>
            <w:gridSpan w:val="2"/>
            <w:tcBorders>
              <w:top w:val="nil"/>
              <w:left w:val="nil"/>
              <w:bottom w:val="single" w:sz="4" w:space="0" w:color="auto"/>
              <w:right w:val="nil"/>
            </w:tcBorders>
            <w:shd w:val="clear" w:color="auto" w:fill="auto"/>
            <w:vAlign w:val="bottom"/>
            <w:hideMark/>
          </w:tcPr>
          <w:p w:rsidR="00802222" w:rsidRPr="002E5633" w:rsidRDefault="00802222" w:rsidP="001A2A63">
            <w:pPr>
              <w:jc w:val="center"/>
              <w:rPr>
                <w:rFonts w:ascii="Times New Roman" w:hAnsi="Times New Roman"/>
                <w:b/>
                <w:bCs/>
                <w:sz w:val="22"/>
                <w:szCs w:val="22"/>
              </w:rPr>
            </w:pPr>
            <w:r>
              <w:rPr>
                <w:rFonts w:ascii="Times New Roman" w:hAnsi="Times New Roman"/>
                <w:b/>
                <w:bCs/>
                <w:sz w:val="22"/>
                <w:szCs w:val="22"/>
                <w:lang w:eastAsia="zh-TW"/>
              </w:rPr>
              <w:t>Số đầu năm</w:t>
            </w:r>
          </w:p>
        </w:tc>
      </w:tr>
      <w:tr w:rsidR="00366142" w:rsidRPr="00E00A09" w:rsidTr="008F2A94">
        <w:trPr>
          <w:trHeight w:val="185"/>
          <w:tblHeader/>
        </w:trPr>
        <w:tc>
          <w:tcPr>
            <w:tcW w:w="414" w:type="dxa"/>
            <w:tcBorders>
              <w:top w:val="nil"/>
              <w:left w:val="nil"/>
              <w:bottom w:val="nil"/>
              <w:right w:val="nil"/>
            </w:tcBorders>
            <w:shd w:val="clear" w:color="auto" w:fill="auto"/>
            <w:noWrap/>
            <w:vAlign w:val="bottom"/>
            <w:hideMark/>
          </w:tcPr>
          <w:p w:rsidR="00366142" w:rsidRPr="002E5633" w:rsidRDefault="00366142" w:rsidP="00A04A18">
            <w:pPr>
              <w:rPr>
                <w:rFonts w:ascii="Times New Roman" w:hAnsi="Times New Roman"/>
                <w:sz w:val="22"/>
                <w:szCs w:val="22"/>
              </w:rPr>
            </w:pPr>
          </w:p>
        </w:tc>
        <w:tc>
          <w:tcPr>
            <w:tcW w:w="2376" w:type="dxa"/>
            <w:tcBorders>
              <w:top w:val="nil"/>
              <w:left w:val="nil"/>
              <w:bottom w:val="nil"/>
              <w:right w:val="nil"/>
            </w:tcBorders>
            <w:shd w:val="clear" w:color="auto" w:fill="auto"/>
            <w:noWrap/>
            <w:vAlign w:val="bottom"/>
            <w:hideMark/>
          </w:tcPr>
          <w:p w:rsidR="00366142" w:rsidRPr="00F93CE5" w:rsidRDefault="00366142" w:rsidP="00A04A18">
            <w:pPr>
              <w:rPr>
                <w:rFonts w:ascii="Times New Roman" w:hAnsi="Times New Roman"/>
                <w:sz w:val="22"/>
                <w:szCs w:val="22"/>
              </w:rPr>
            </w:pPr>
          </w:p>
        </w:tc>
        <w:tc>
          <w:tcPr>
            <w:tcW w:w="1726" w:type="dxa"/>
            <w:tcBorders>
              <w:top w:val="nil"/>
              <w:left w:val="nil"/>
              <w:bottom w:val="single" w:sz="4" w:space="0" w:color="auto"/>
              <w:right w:val="nil"/>
            </w:tcBorders>
            <w:shd w:val="clear" w:color="auto" w:fill="auto"/>
            <w:noWrap/>
            <w:vAlign w:val="center"/>
            <w:hideMark/>
          </w:tcPr>
          <w:p w:rsidR="00366142" w:rsidRPr="00F93CE5" w:rsidRDefault="00366142" w:rsidP="00A04A18">
            <w:pPr>
              <w:jc w:val="right"/>
              <w:rPr>
                <w:rFonts w:ascii="Times New Roman" w:hAnsi="Times New Roman"/>
                <w:b/>
                <w:bCs/>
                <w:sz w:val="22"/>
                <w:szCs w:val="22"/>
              </w:rPr>
            </w:pPr>
            <w:r w:rsidRPr="00F93CE5">
              <w:rPr>
                <w:rFonts w:ascii="Times New Roman" w:hAnsi="Times New Roman"/>
                <w:b/>
                <w:bCs/>
                <w:sz w:val="22"/>
                <w:szCs w:val="22"/>
              </w:rPr>
              <w:t>Giá trị ghi sổ</w:t>
            </w:r>
          </w:p>
        </w:tc>
        <w:tc>
          <w:tcPr>
            <w:tcW w:w="1526" w:type="dxa"/>
            <w:tcBorders>
              <w:top w:val="nil"/>
              <w:left w:val="nil"/>
              <w:bottom w:val="single" w:sz="4" w:space="0" w:color="auto"/>
              <w:right w:val="nil"/>
            </w:tcBorders>
            <w:shd w:val="clear" w:color="auto" w:fill="auto"/>
            <w:noWrap/>
            <w:vAlign w:val="center"/>
            <w:hideMark/>
          </w:tcPr>
          <w:p w:rsidR="00366142" w:rsidRPr="00F93CE5" w:rsidRDefault="00366142" w:rsidP="00A04A18">
            <w:pPr>
              <w:jc w:val="right"/>
              <w:rPr>
                <w:rFonts w:ascii="Times New Roman" w:hAnsi="Times New Roman"/>
                <w:b/>
                <w:bCs/>
                <w:sz w:val="22"/>
                <w:szCs w:val="22"/>
              </w:rPr>
            </w:pPr>
            <w:r w:rsidRPr="00F93CE5">
              <w:rPr>
                <w:rFonts w:ascii="Times New Roman" w:hAnsi="Times New Roman"/>
                <w:b/>
                <w:bCs/>
                <w:sz w:val="22"/>
                <w:szCs w:val="22"/>
              </w:rPr>
              <w:t>Giá trị hợp lý</w:t>
            </w:r>
          </w:p>
        </w:tc>
        <w:tc>
          <w:tcPr>
            <w:tcW w:w="236" w:type="dxa"/>
            <w:tcBorders>
              <w:top w:val="nil"/>
              <w:left w:val="nil"/>
              <w:right w:val="nil"/>
            </w:tcBorders>
            <w:vAlign w:val="center"/>
          </w:tcPr>
          <w:p w:rsidR="00366142" w:rsidRPr="00F93CE5" w:rsidRDefault="00366142" w:rsidP="00A04A18">
            <w:pPr>
              <w:jc w:val="right"/>
              <w:rPr>
                <w:rFonts w:ascii="Times New Roman" w:hAnsi="Times New Roman"/>
                <w:b/>
                <w:bCs/>
                <w:sz w:val="22"/>
                <w:szCs w:val="22"/>
              </w:rPr>
            </w:pPr>
          </w:p>
        </w:tc>
        <w:tc>
          <w:tcPr>
            <w:tcW w:w="1510" w:type="dxa"/>
            <w:tcBorders>
              <w:top w:val="nil"/>
              <w:left w:val="nil"/>
              <w:bottom w:val="single" w:sz="4" w:space="0" w:color="auto"/>
              <w:right w:val="nil"/>
            </w:tcBorders>
            <w:shd w:val="clear" w:color="auto" w:fill="auto"/>
            <w:noWrap/>
            <w:vAlign w:val="center"/>
            <w:hideMark/>
          </w:tcPr>
          <w:p w:rsidR="00366142" w:rsidRPr="00F93CE5" w:rsidRDefault="00366142" w:rsidP="00A04A18">
            <w:pPr>
              <w:jc w:val="right"/>
              <w:rPr>
                <w:rFonts w:ascii="Times New Roman" w:hAnsi="Times New Roman"/>
                <w:b/>
                <w:bCs/>
                <w:sz w:val="22"/>
                <w:szCs w:val="22"/>
              </w:rPr>
            </w:pPr>
            <w:r w:rsidRPr="00F93CE5">
              <w:rPr>
                <w:rFonts w:ascii="Times New Roman" w:hAnsi="Times New Roman"/>
                <w:b/>
                <w:bCs/>
                <w:sz w:val="22"/>
                <w:szCs w:val="22"/>
              </w:rPr>
              <w:t>Giá trị ghi sổ</w:t>
            </w:r>
          </w:p>
        </w:tc>
        <w:tc>
          <w:tcPr>
            <w:tcW w:w="1580" w:type="dxa"/>
            <w:tcBorders>
              <w:top w:val="nil"/>
              <w:left w:val="nil"/>
              <w:bottom w:val="single" w:sz="4" w:space="0" w:color="auto"/>
              <w:right w:val="nil"/>
            </w:tcBorders>
            <w:shd w:val="clear" w:color="auto" w:fill="auto"/>
            <w:noWrap/>
            <w:vAlign w:val="center"/>
            <w:hideMark/>
          </w:tcPr>
          <w:p w:rsidR="00366142" w:rsidRPr="00F93CE5" w:rsidRDefault="00366142" w:rsidP="00A04A18">
            <w:pPr>
              <w:jc w:val="right"/>
              <w:rPr>
                <w:rFonts w:ascii="Times New Roman" w:hAnsi="Times New Roman"/>
                <w:b/>
                <w:bCs/>
                <w:sz w:val="22"/>
                <w:szCs w:val="22"/>
              </w:rPr>
            </w:pPr>
            <w:r w:rsidRPr="00F93CE5">
              <w:rPr>
                <w:rFonts w:ascii="Times New Roman" w:hAnsi="Times New Roman"/>
                <w:b/>
                <w:bCs/>
                <w:sz w:val="22"/>
                <w:szCs w:val="22"/>
              </w:rPr>
              <w:t>Giá trị hợp lý</w:t>
            </w:r>
          </w:p>
        </w:tc>
      </w:tr>
      <w:tr w:rsidR="00366142" w:rsidRPr="00657864" w:rsidTr="00090927">
        <w:trPr>
          <w:trHeight w:val="70"/>
        </w:trPr>
        <w:tc>
          <w:tcPr>
            <w:tcW w:w="414" w:type="dxa"/>
            <w:tcBorders>
              <w:top w:val="nil"/>
              <w:left w:val="nil"/>
              <w:bottom w:val="nil"/>
              <w:right w:val="nil"/>
            </w:tcBorders>
            <w:shd w:val="clear" w:color="auto" w:fill="auto"/>
            <w:noWrap/>
            <w:vAlign w:val="bottom"/>
            <w:hideMark/>
          </w:tcPr>
          <w:p w:rsidR="00366142" w:rsidRPr="00E33F9D" w:rsidRDefault="00366142" w:rsidP="00090927">
            <w:pPr>
              <w:ind w:right="-96"/>
              <w:rPr>
                <w:rFonts w:ascii="Times New Roman" w:hAnsi="Times New Roman"/>
                <w:b/>
                <w:sz w:val="22"/>
                <w:szCs w:val="22"/>
                <w:lang w:val="nl-NL"/>
              </w:rPr>
            </w:pPr>
          </w:p>
        </w:tc>
        <w:tc>
          <w:tcPr>
            <w:tcW w:w="2376" w:type="dxa"/>
            <w:tcBorders>
              <w:top w:val="nil"/>
              <w:left w:val="nil"/>
              <w:bottom w:val="nil"/>
              <w:right w:val="nil"/>
            </w:tcBorders>
            <w:shd w:val="clear" w:color="auto" w:fill="auto"/>
            <w:noWrap/>
            <w:vAlign w:val="bottom"/>
            <w:hideMark/>
          </w:tcPr>
          <w:p w:rsidR="00366142" w:rsidRPr="00E464D6" w:rsidRDefault="00366142" w:rsidP="00090927">
            <w:pPr>
              <w:rPr>
                <w:rFonts w:ascii="Times New Roman" w:hAnsi="Times New Roman"/>
                <w:b/>
                <w:sz w:val="22"/>
                <w:szCs w:val="22"/>
                <w:lang w:val="nl-NL"/>
              </w:rPr>
            </w:pPr>
            <w:r>
              <w:rPr>
                <w:rFonts w:ascii="Times New Roman" w:hAnsi="Times New Roman"/>
                <w:b/>
                <w:sz w:val="22"/>
                <w:szCs w:val="22"/>
                <w:lang w:val="nl-NL"/>
              </w:rPr>
              <w:t>Tài sản tài chính</w:t>
            </w:r>
          </w:p>
        </w:tc>
        <w:tc>
          <w:tcPr>
            <w:tcW w:w="1726" w:type="dxa"/>
            <w:tcBorders>
              <w:top w:val="nil"/>
              <w:left w:val="nil"/>
              <w:bottom w:val="nil"/>
              <w:right w:val="nil"/>
            </w:tcBorders>
            <w:shd w:val="clear" w:color="auto" w:fill="auto"/>
            <w:noWrap/>
            <w:vAlign w:val="bottom"/>
            <w:hideMark/>
          </w:tcPr>
          <w:p w:rsidR="00366142" w:rsidRPr="00657864" w:rsidRDefault="00366142" w:rsidP="00A04A18">
            <w:pPr>
              <w:jc w:val="right"/>
              <w:rPr>
                <w:rFonts w:ascii="Times New Roman" w:hAnsi="Times New Roman"/>
                <w:b/>
                <w:bCs/>
                <w:sz w:val="22"/>
                <w:szCs w:val="22"/>
              </w:rPr>
            </w:pPr>
          </w:p>
        </w:tc>
        <w:tc>
          <w:tcPr>
            <w:tcW w:w="1526" w:type="dxa"/>
            <w:tcBorders>
              <w:top w:val="nil"/>
              <w:left w:val="nil"/>
              <w:bottom w:val="nil"/>
              <w:right w:val="nil"/>
            </w:tcBorders>
            <w:shd w:val="clear" w:color="auto" w:fill="auto"/>
            <w:noWrap/>
            <w:vAlign w:val="bottom"/>
            <w:hideMark/>
          </w:tcPr>
          <w:p w:rsidR="00366142" w:rsidRPr="00657864" w:rsidRDefault="00366142" w:rsidP="00A04A18">
            <w:pPr>
              <w:jc w:val="right"/>
              <w:rPr>
                <w:rFonts w:ascii="Times New Roman" w:hAnsi="Times New Roman"/>
                <w:b/>
                <w:bCs/>
                <w:sz w:val="22"/>
                <w:szCs w:val="22"/>
              </w:rPr>
            </w:pPr>
          </w:p>
        </w:tc>
        <w:tc>
          <w:tcPr>
            <w:tcW w:w="236" w:type="dxa"/>
            <w:tcBorders>
              <w:top w:val="nil"/>
              <w:left w:val="nil"/>
              <w:bottom w:val="nil"/>
              <w:right w:val="nil"/>
            </w:tcBorders>
            <w:vAlign w:val="bottom"/>
          </w:tcPr>
          <w:p w:rsidR="00366142" w:rsidRPr="00657864" w:rsidRDefault="00366142" w:rsidP="00A04A18">
            <w:pPr>
              <w:jc w:val="right"/>
              <w:rPr>
                <w:rFonts w:ascii="Times New Roman" w:hAnsi="Times New Roman"/>
                <w:b/>
                <w:bCs/>
                <w:sz w:val="22"/>
                <w:szCs w:val="22"/>
              </w:rPr>
            </w:pPr>
          </w:p>
        </w:tc>
        <w:tc>
          <w:tcPr>
            <w:tcW w:w="1510" w:type="dxa"/>
            <w:tcBorders>
              <w:top w:val="nil"/>
              <w:left w:val="nil"/>
              <w:bottom w:val="nil"/>
              <w:right w:val="nil"/>
            </w:tcBorders>
            <w:shd w:val="clear" w:color="auto" w:fill="auto"/>
            <w:noWrap/>
            <w:vAlign w:val="bottom"/>
            <w:hideMark/>
          </w:tcPr>
          <w:p w:rsidR="00366142" w:rsidRPr="00657864" w:rsidRDefault="00366142" w:rsidP="00A04A18">
            <w:pPr>
              <w:jc w:val="right"/>
              <w:rPr>
                <w:rFonts w:ascii="Times New Roman" w:hAnsi="Times New Roman"/>
                <w:b/>
                <w:bCs/>
                <w:sz w:val="22"/>
                <w:szCs w:val="22"/>
              </w:rPr>
            </w:pPr>
          </w:p>
        </w:tc>
        <w:tc>
          <w:tcPr>
            <w:tcW w:w="1580" w:type="dxa"/>
            <w:tcBorders>
              <w:top w:val="nil"/>
              <w:left w:val="nil"/>
              <w:bottom w:val="nil"/>
              <w:right w:val="nil"/>
            </w:tcBorders>
            <w:shd w:val="clear" w:color="auto" w:fill="auto"/>
            <w:noWrap/>
            <w:vAlign w:val="bottom"/>
            <w:hideMark/>
          </w:tcPr>
          <w:p w:rsidR="00366142" w:rsidRPr="00657864" w:rsidRDefault="00366142" w:rsidP="00A04A18">
            <w:pPr>
              <w:jc w:val="right"/>
              <w:rPr>
                <w:rFonts w:ascii="Times New Roman" w:hAnsi="Times New Roman"/>
                <w:b/>
                <w:bCs/>
                <w:sz w:val="22"/>
                <w:szCs w:val="22"/>
              </w:rPr>
            </w:pPr>
          </w:p>
        </w:tc>
      </w:tr>
      <w:tr w:rsidR="008F58BC" w:rsidRPr="00E464D6" w:rsidTr="00090927">
        <w:trPr>
          <w:trHeight w:val="370"/>
        </w:trPr>
        <w:tc>
          <w:tcPr>
            <w:tcW w:w="414" w:type="dxa"/>
            <w:tcBorders>
              <w:top w:val="nil"/>
              <w:left w:val="nil"/>
              <w:bottom w:val="nil"/>
              <w:right w:val="nil"/>
            </w:tcBorders>
            <w:shd w:val="clear" w:color="auto" w:fill="auto"/>
            <w:noWrap/>
            <w:vAlign w:val="bottom"/>
            <w:hideMark/>
          </w:tcPr>
          <w:p w:rsidR="008F58BC" w:rsidRPr="002E5633" w:rsidRDefault="008F58BC" w:rsidP="00090927">
            <w:pPr>
              <w:rPr>
                <w:rFonts w:ascii="Times New Roman" w:hAnsi="Times New Roman"/>
                <w:color w:val="00B0F0"/>
                <w:sz w:val="22"/>
                <w:szCs w:val="22"/>
              </w:rPr>
            </w:pPr>
          </w:p>
        </w:tc>
        <w:tc>
          <w:tcPr>
            <w:tcW w:w="2376" w:type="dxa"/>
            <w:tcBorders>
              <w:top w:val="nil"/>
              <w:left w:val="nil"/>
              <w:bottom w:val="nil"/>
              <w:right w:val="nil"/>
            </w:tcBorders>
            <w:shd w:val="clear" w:color="auto" w:fill="auto"/>
            <w:vAlign w:val="bottom"/>
            <w:hideMark/>
          </w:tcPr>
          <w:p w:rsidR="008F58BC" w:rsidRPr="001966EA" w:rsidRDefault="008F58BC" w:rsidP="00090927">
            <w:pPr>
              <w:rPr>
                <w:rFonts w:ascii="Times New Roman" w:hAnsi="Times New Roman"/>
                <w:sz w:val="22"/>
                <w:szCs w:val="22"/>
                <w:lang w:val="nl-NL"/>
              </w:rPr>
            </w:pPr>
            <w:r w:rsidRPr="001966EA">
              <w:rPr>
                <w:rFonts w:ascii="Times New Roman" w:hAnsi="Times New Roman"/>
                <w:sz w:val="22"/>
                <w:szCs w:val="22"/>
                <w:lang w:val="nl-NL"/>
              </w:rPr>
              <w:t>Tiền và các khoản tương đương tiền</w:t>
            </w:r>
          </w:p>
        </w:tc>
        <w:tc>
          <w:tcPr>
            <w:tcW w:w="17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8F58BC" w:rsidRPr="009B6C60" w:rsidRDefault="008F58BC" w:rsidP="00A04A18">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r>
      <w:tr w:rsidR="008F58BC" w:rsidRPr="00E464D6" w:rsidTr="00090927">
        <w:trPr>
          <w:trHeight w:val="309"/>
        </w:trPr>
        <w:tc>
          <w:tcPr>
            <w:tcW w:w="414" w:type="dxa"/>
            <w:tcBorders>
              <w:top w:val="nil"/>
              <w:left w:val="nil"/>
              <w:bottom w:val="nil"/>
              <w:right w:val="nil"/>
            </w:tcBorders>
            <w:shd w:val="clear" w:color="auto" w:fill="auto"/>
            <w:noWrap/>
            <w:vAlign w:val="bottom"/>
            <w:hideMark/>
          </w:tcPr>
          <w:p w:rsidR="008F58BC" w:rsidRPr="002E5633" w:rsidRDefault="008F58BC" w:rsidP="00090927">
            <w:pPr>
              <w:rPr>
                <w:rFonts w:ascii="Times New Roman" w:hAnsi="Times New Roman"/>
                <w:color w:val="00B0F0"/>
                <w:sz w:val="22"/>
                <w:szCs w:val="22"/>
              </w:rPr>
            </w:pPr>
          </w:p>
        </w:tc>
        <w:tc>
          <w:tcPr>
            <w:tcW w:w="2376" w:type="dxa"/>
            <w:tcBorders>
              <w:top w:val="nil"/>
              <w:left w:val="nil"/>
              <w:bottom w:val="nil"/>
              <w:right w:val="nil"/>
            </w:tcBorders>
            <w:shd w:val="clear" w:color="auto" w:fill="auto"/>
            <w:vAlign w:val="bottom"/>
            <w:hideMark/>
          </w:tcPr>
          <w:p w:rsidR="008F58BC" w:rsidRPr="001966EA" w:rsidRDefault="008F58BC" w:rsidP="00090927">
            <w:pPr>
              <w:rPr>
                <w:rFonts w:ascii="Times New Roman" w:hAnsi="Times New Roman"/>
                <w:sz w:val="22"/>
                <w:szCs w:val="22"/>
                <w:lang w:val="nl-NL"/>
              </w:rPr>
            </w:pPr>
            <w:r>
              <w:rPr>
                <w:rFonts w:ascii="Times New Roman" w:hAnsi="Times New Roman"/>
                <w:color w:val="000000"/>
                <w:sz w:val="22"/>
                <w:szCs w:val="22"/>
                <w:lang w:val="nl-NL"/>
              </w:rPr>
              <w:t>Chứng khoán kinh doanh</w:t>
            </w:r>
          </w:p>
        </w:tc>
        <w:tc>
          <w:tcPr>
            <w:tcW w:w="17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8F58BC" w:rsidRPr="009B6C60" w:rsidRDefault="008F58BC" w:rsidP="00A04A18">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r>
      <w:tr w:rsidR="008F58BC" w:rsidRPr="00E464D6" w:rsidTr="00090927">
        <w:trPr>
          <w:trHeight w:val="370"/>
        </w:trPr>
        <w:tc>
          <w:tcPr>
            <w:tcW w:w="414" w:type="dxa"/>
            <w:tcBorders>
              <w:top w:val="nil"/>
              <w:left w:val="nil"/>
              <w:bottom w:val="nil"/>
              <w:right w:val="nil"/>
            </w:tcBorders>
            <w:shd w:val="clear" w:color="auto" w:fill="auto"/>
            <w:noWrap/>
            <w:vAlign w:val="bottom"/>
            <w:hideMark/>
          </w:tcPr>
          <w:p w:rsidR="008F58BC" w:rsidRPr="002E5633" w:rsidRDefault="008F58BC" w:rsidP="00090927">
            <w:pPr>
              <w:rPr>
                <w:rFonts w:ascii="Times New Roman" w:hAnsi="Times New Roman"/>
                <w:color w:val="00B0F0"/>
                <w:sz w:val="22"/>
                <w:szCs w:val="22"/>
              </w:rPr>
            </w:pPr>
          </w:p>
        </w:tc>
        <w:tc>
          <w:tcPr>
            <w:tcW w:w="2376" w:type="dxa"/>
            <w:tcBorders>
              <w:top w:val="nil"/>
              <w:left w:val="nil"/>
              <w:bottom w:val="nil"/>
              <w:right w:val="nil"/>
            </w:tcBorders>
            <w:shd w:val="clear" w:color="auto" w:fill="auto"/>
            <w:vAlign w:val="bottom"/>
            <w:hideMark/>
          </w:tcPr>
          <w:p w:rsidR="008F58BC" w:rsidRDefault="008F58BC" w:rsidP="00090927">
            <w:pPr>
              <w:rPr>
                <w:rFonts w:ascii="Times New Roman" w:hAnsi="Times New Roman"/>
                <w:color w:val="000000"/>
                <w:sz w:val="22"/>
                <w:szCs w:val="22"/>
                <w:lang w:val="nl-NL"/>
              </w:rPr>
            </w:pPr>
            <w:r w:rsidRPr="004B1999">
              <w:rPr>
                <w:rFonts w:ascii="Times New Roman" w:hAnsi="Times New Roman"/>
                <w:color w:val="000000"/>
                <w:sz w:val="22"/>
                <w:szCs w:val="22"/>
                <w:lang w:val="nl-NL"/>
              </w:rPr>
              <w:t>Đầu t</w:t>
            </w:r>
            <w:r w:rsidRPr="004B1999">
              <w:rPr>
                <w:rFonts w:ascii="Times New Roman" w:hAnsi="Times New Roman" w:hint="cs"/>
                <w:color w:val="000000"/>
                <w:sz w:val="22"/>
                <w:szCs w:val="22"/>
                <w:lang w:val="nl-NL"/>
              </w:rPr>
              <w:t>ư</w:t>
            </w:r>
            <w:r w:rsidRPr="004B1999">
              <w:rPr>
                <w:rFonts w:ascii="Times New Roman" w:hAnsi="Times New Roman"/>
                <w:color w:val="000000"/>
                <w:sz w:val="22"/>
                <w:szCs w:val="22"/>
                <w:lang w:val="nl-NL"/>
              </w:rPr>
              <w:t xml:space="preserve"> nắm giữ đến ngày đáo hạn</w:t>
            </w:r>
          </w:p>
        </w:tc>
        <w:tc>
          <w:tcPr>
            <w:tcW w:w="17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8F58BC" w:rsidRPr="009B6C60" w:rsidRDefault="008F58BC" w:rsidP="00A04A18">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r>
      <w:tr w:rsidR="008F58BC" w:rsidRPr="00E464D6" w:rsidTr="00090927">
        <w:trPr>
          <w:trHeight w:val="370"/>
        </w:trPr>
        <w:tc>
          <w:tcPr>
            <w:tcW w:w="414" w:type="dxa"/>
            <w:tcBorders>
              <w:top w:val="nil"/>
              <w:left w:val="nil"/>
              <w:bottom w:val="nil"/>
              <w:right w:val="nil"/>
            </w:tcBorders>
            <w:shd w:val="clear" w:color="auto" w:fill="auto"/>
            <w:noWrap/>
            <w:vAlign w:val="bottom"/>
            <w:hideMark/>
          </w:tcPr>
          <w:p w:rsidR="008F58BC" w:rsidRPr="002E5633" w:rsidRDefault="008F58BC" w:rsidP="00090927">
            <w:pPr>
              <w:rPr>
                <w:rFonts w:ascii="Times New Roman" w:hAnsi="Times New Roman"/>
                <w:color w:val="00B0F0"/>
                <w:sz w:val="22"/>
                <w:szCs w:val="22"/>
              </w:rPr>
            </w:pPr>
          </w:p>
        </w:tc>
        <w:tc>
          <w:tcPr>
            <w:tcW w:w="2376" w:type="dxa"/>
            <w:tcBorders>
              <w:top w:val="nil"/>
              <w:left w:val="nil"/>
              <w:bottom w:val="nil"/>
              <w:right w:val="nil"/>
            </w:tcBorders>
            <w:shd w:val="clear" w:color="auto" w:fill="auto"/>
            <w:vAlign w:val="bottom"/>
            <w:hideMark/>
          </w:tcPr>
          <w:p w:rsidR="008F58BC" w:rsidRPr="001966EA" w:rsidRDefault="008F58BC" w:rsidP="00090927">
            <w:pPr>
              <w:rPr>
                <w:rFonts w:ascii="Times New Roman" w:hAnsi="Times New Roman"/>
                <w:sz w:val="22"/>
                <w:szCs w:val="22"/>
                <w:lang w:val="nl-NL"/>
              </w:rPr>
            </w:pPr>
            <w:r w:rsidRPr="001966EA">
              <w:rPr>
                <w:rFonts w:ascii="Times New Roman" w:hAnsi="Times New Roman"/>
                <w:sz w:val="22"/>
                <w:szCs w:val="22"/>
                <w:lang w:val="nl-NL"/>
              </w:rPr>
              <w:t xml:space="preserve">Phải thu </w:t>
            </w:r>
            <w:r>
              <w:rPr>
                <w:rFonts w:ascii="Times New Roman" w:hAnsi="Times New Roman"/>
                <w:sz w:val="22"/>
                <w:szCs w:val="22"/>
                <w:lang w:val="nl-NL"/>
              </w:rPr>
              <w:t xml:space="preserve">của </w:t>
            </w:r>
            <w:r w:rsidRPr="001966EA">
              <w:rPr>
                <w:rFonts w:ascii="Times New Roman" w:hAnsi="Times New Roman"/>
                <w:sz w:val="22"/>
                <w:szCs w:val="22"/>
                <w:lang w:val="nl-NL"/>
              </w:rPr>
              <w:t xml:space="preserve">khách hàng </w:t>
            </w:r>
          </w:p>
        </w:tc>
        <w:tc>
          <w:tcPr>
            <w:tcW w:w="17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8F58BC" w:rsidRPr="009B6C60" w:rsidRDefault="008F58BC" w:rsidP="00A04A18">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r>
      <w:tr w:rsidR="008F58BC" w:rsidRPr="00E464D6" w:rsidTr="00090927">
        <w:trPr>
          <w:trHeight w:val="309"/>
        </w:trPr>
        <w:tc>
          <w:tcPr>
            <w:tcW w:w="414" w:type="dxa"/>
            <w:tcBorders>
              <w:top w:val="nil"/>
              <w:left w:val="nil"/>
              <w:bottom w:val="nil"/>
              <w:right w:val="nil"/>
            </w:tcBorders>
            <w:shd w:val="clear" w:color="auto" w:fill="auto"/>
            <w:noWrap/>
            <w:vAlign w:val="bottom"/>
            <w:hideMark/>
          </w:tcPr>
          <w:p w:rsidR="008F58BC" w:rsidRPr="002E5633" w:rsidRDefault="008F58BC" w:rsidP="00090927">
            <w:pPr>
              <w:rPr>
                <w:rFonts w:ascii="Times New Roman" w:hAnsi="Times New Roman"/>
                <w:color w:val="00B0F0"/>
                <w:sz w:val="22"/>
                <w:szCs w:val="22"/>
              </w:rPr>
            </w:pPr>
          </w:p>
        </w:tc>
        <w:tc>
          <w:tcPr>
            <w:tcW w:w="2376" w:type="dxa"/>
            <w:tcBorders>
              <w:top w:val="nil"/>
              <w:left w:val="nil"/>
              <w:bottom w:val="nil"/>
              <w:right w:val="nil"/>
            </w:tcBorders>
            <w:shd w:val="clear" w:color="auto" w:fill="auto"/>
            <w:vAlign w:val="bottom"/>
            <w:hideMark/>
          </w:tcPr>
          <w:p w:rsidR="008F58BC" w:rsidRPr="001966EA" w:rsidRDefault="008F58BC" w:rsidP="00090927">
            <w:pPr>
              <w:rPr>
                <w:rFonts w:ascii="Times New Roman" w:hAnsi="Times New Roman"/>
                <w:sz w:val="22"/>
                <w:szCs w:val="22"/>
                <w:lang w:val="nl-NL"/>
              </w:rPr>
            </w:pPr>
            <w:r w:rsidRPr="004B1999">
              <w:rPr>
                <w:rFonts w:ascii="Times New Roman" w:hAnsi="Times New Roman"/>
                <w:sz w:val="22"/>
                <w:szCs w:val="22"/>
                <w:lang w:val="nl-NL"/>
              </w:rPr>
              <w:t xml:space="preserve">Phải thu nội bộ </w:t>
            </w:r>
          </w:p>
        </w:tc>
        <w:tc>
          <w:tcPr>
            <w:tcW w:w="17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8F58BC" w:rsidRPr="009B6C60" w:rsidRDefault="008F58BC" w:rsidP="00A04A18">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r>
      <w:tr w:rsidR="008F58BC" w:rsidRPr="00E464D6" w:rsidTr="00090927">
        <w:trPr>
          <w:trHeight w:val="370"/>
        </w:trPr>
        <w:tc>
          <w:tcPr>
            <w:tcW w:w="414" w:type="dxa"/>
            <w:tcBorders>
              <w:top w:val="nil"/>
              <w:left w:val="nil"/>
              <w:bottom w:val="nil"/>
              <w:right w:val="nil"/>
            </w:tcBorders>
            <w:shd w:val="clear" w:color="auto" w:fill="auto"/>
            <w:noWrap/>
            <w:vAlign w:val="bottom"/>
            <w:hideMark/>
          </w:tcPr>
          <w:p w:rsidR="008F58BC" w:rsidRPr="002E5633" w:rsidRDefault="008F58BC" w:rsidP="00090927">
            <w:pPr>
              <w:rPr>
                <w:rFonts w:ascii="Times New Roman" w:hAnsi="Times New Roman"/>
                <w:color w:val="00B0F0"/>
                <w:sz w:val="22"/>
                <w:szCs w:val="22"/>
              </w:rPr>
            </w:pPr>
          </w:p>
        </w:tc>
        <w:tc>
          <w:tcPr>
            <w:tcW w:w="2376" w:type="dxa"/>
            <w:tcBorders>
              <w:top w:val="nil"/>
              <w:left w:val="nil"/>
              <w:bottom w:val="nil"/>
              <w:right w:val="nil"/>
            </w:tcBorders>
            <w:shd w:val="clear" w:color="auto" w:fill="auto"/>
            <w:vAlign w:val="bottom"/>
            <w:hideMark/>
          </w:tcPr>
          <w:p w:rsidR="008F58BC" w:rsidRDefault="008F58BC" w:rsidP="00090927">
            <w:pPr>
              <w:rPr>
                <w:rFonts w:ascii="Times New Roman" w:hAnsi="Times New Roman"/>
                <w:sz w:val="22"/>
                <w:szCs w:val="22"/>
                <w:lang w:val="nl-NL"/>
              </w:rPr>
            </w:pPr>
            <w:r w:rsidRPr="004B1999">
              <w:rPr>
                <w:rFonts w:ascii="Times New Roman" w:hAnsi="Times New Roman"/>
                <w:sz w:val="22"/>
                <w:szCs w:val="22"/>
                <w:lang w:val="nl-NL"/>
              </w:rPr>
              <w:t>Phải thu theo tiến độ kế hoạch hợp đồng xây</w:t>
            </w:r>
            <w:r>
              <w:rPr>
                <w:rFonts w:ascii="Times New Roman" w:hAnsi="Times New Roman"/>
                <w:sz w:val="22"/>
                <w:szCs w:val="22"/>
                <w:lang w:val="nl-NL"/>
              </w:rPr>
              <w:t xml:space="preserve"> dựng</w:t>
            </w:r>
          </w:p>
        </w:tc>
        <w:tc>
          <w:tcPr>
            <w:tcW w:w="1726" w:type="dxa"/>
            <w:tcBorders>
              <w:top w:val="nil"/>
              <w:left w:val="nil"/>
              <w:bottom w:val="nil"/>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8F58BC" w:rsidRPr="009B6C60" w:rsidRDefault="008F58BC" w:rsidP="002063FB">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r>
      <w:tr w:rsidR="008F58BC" w:rsidRPr="00E464D6" w:rsidTr="00090927">
        <w:trPr>
          <w:trHeight w:val="309"/>
        </w:trPr>
        <w:tc>
          <w:tcPr>
            <w:tcW w:w="414" w:type="dxa"/>
            <w:tcBorders>
              <w:top w:val="nil"/>
              <w:left w:val="nil"/>
              <w:bottom w:val="nil"/>
              <w:right w:val="nil"/>
            </w:tcBorders>
            <w:shd w:val="clear" w:color="auto" w:fill="auto"/>
            <w:noWrap/>
            <w:vAlign w:val="bottom"/>
            <w:hideMark/>
          </w:tcPr>
          <w:p w:rsidR="008F58BC" w:rsidRPr="002E5633" w:rsidRDefault="008F58BC" w:rsidP="00090927">
            <w:pPr>
              <w:rPr>
                <w:rFonts w:ascii="Times New Roman" w:hAnsi="Times New Roman"/>
                <w:color w:val="00B0F0"/>
                <w:sz w:val="22"/>
                <w:szCs w:val="22"/>
              </w:rPr>
            </w:pPr>
          </w:p>
        </w:tc>
        <w:tc>
          <w:tcPr>
            <w:tcW w:w="2376" w:type="dxa"/>
            <w:tcBorders>
              <w:top w:val="nil"/>
              <w:left w:val="nil"/>
              <w:bottom w:val="nil"/>
              <w:right w:val="nil"/>
            </w:tcBorders>
            <w:shd w:val="clear" w:color="auto" w:fill="auto"/>
            <w:vAlign w:val="bottom"/>
            <w:hideMark/>
          </w:tcPr>
          <w:p w:rsidR="008F58BC" w:rsidRPr="004B1999" w:rsidRDefault="008F58BC" w:rsidP="00090927">
            <w:pPr>
              <w:rPr>
                <w:rFonts w:ascii="Times New Roman" w:hAnsi="Times New Roman"/>
                <w:sz w:val="22"/>
                <w:szCs w:val="22"/>
                <w:lang w:val="nl-NL"/>
              </w:rPr>
            </w:pPr>
            <w:r w:rsidRPr="004B1999">
              <w:rPr>
                <w:rFonts w:ascii="Times New Roman" w:hAnsi="Times New Roman"/>
                <w:sz w:val="22"/>
                <w:szCs w:val="22"/>
                <w:lang w:val="nl-NL"/>
              </w:rPr>
              <w:t>Phải thu về cho vay</w:t>
            </w:r>
          </w:p>
        </w:tc>
        <w:tc>
          <w:tcPr>
            <w:tcW w:w="1726" w:type="dxa"/>
            <w:tcBorders>
              <w:top w:val="nil"/>
              <w:left w:val="nil"/>
              <w:bottom w:val="nil"/>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8F58BC" w:rsidRPr="009B6C60" w:rsidRDefault="008F58BC" w:rsidP="002063FB">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r>
      <w:tr w:rsidR="008F58BC" w:rsidRPr="00E464D6" w:rsidTr="00090927">
        <w:trPr>
          <w:trHeight w:val="273"/>
        </w:trPr>
        <w:tc>
          <w:tcPr>
            <w:tcW w:w="414" w:type="dxa"/>
            <w:tcBorders>
              <w:top w:val="nil"/>
              <w:left w:val="nil"/>
              <w:bottom w:val="nil"/>
              <w:right w:val="nil"/>
            </w:tcBorders>
            <w:shd w:val="clear" w:color="auto" w:fill="auto"/>
            <w:noWrap/>
            <w:vAlign w:val="bottom"/>
            <w:hideMark/>
          </w:tcPr>
          <w:p w:rsidR="008F58BC" w:rsidRPr="002E5633" w:rsidRDefault="008F58BC" w:rsidP="00090927">
            <w:pPr>
              <w:rPr>
                <w:rFonts w:ascii="Times New Roman" w:hAnsi="Times New Roman"/>
                <w:color w:val="00B0F0"/>
                <w:sz w:val="22"/>
                <w:szCs w:val="22"/>
              </w:rPr>
            </w:pPr>
          </w:p>
        </w:tc>
        <w:tc>
          <w:tcPr>
            <w:tcW w:w="2376" w:type="dxa"/>
            <w:tcBorders>
              <w:top w:val="nil"/>
              <w:left w:val="nil"/>
              <w:bottom w:val="nil"/>
              <w:right w:val="nil"/>
            </w:tcBorders>
            <w:shd w:val="clear" w:color="auto" w:fill="auto"/>
            <w:vAlign w:val="bottom"/>
            <w:hideMark/>
          </w:tcPr>
          <w:p w:rsidR="008F58BC" w:rsidRPr="001966EA" w:rsidRDefault="008F58BC" w:rsidP="00090927">
            <w:pPr>
              <w:rPr>
                <w:rFonts w:ascii="Times New Roman" w:hAnsi="Times New Roman"/>
                <w:sz w:val="22"/>
                <w:szCs w:val="22"/>
                <w:lang w:val="nl-NL"/>
              </w:rPr>
            </w:pPr>
            <w:r>
              <w:rPr>
                <w:rFonts w:ascii="Times New Roman" w:hAnsi="Times New Roman"/>
                <w:sz w:val="22"/>
                <w:szCs w:val="22"/>
                <w:lang w:val="nl-NL"/>
              </w:rPr>
              <w:t>P</w:t>
            </w:r>
            <w:r w:rsidRPr="001966EA">
              <w:rPr>
                <w:rFonts w:ascii="Times New Roman" w:hAnsi="Times New Roman"/>
                <w:sz w:val="22"/>
                <w:szCs w:val="22"/>
                <w:lang w:val="nl-NL"/>
              </w:rPr>
              <w:t>hải thu khác</w:t>
            </w:r>
          </w:p>
        </w:tc>
        <w:tc>
          <w:tcPr>
            <w:tcW w:w="1726" w:type="dxa"/>
            <w:tcBorders>
              <w:top w:val="nil"/>
              <w:left w:val="nil"/>
              <w:bottom w:val="nil"/>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8F58BC" w:rsidRPr="009B6C60" w:rsidRDefault="008F58BC" w:rsidP="002063FB">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r>
      <w:tr w:rsidR="002063FB" w:rsidRPr="00E464D6" w:rsidTr="00090927">
        <w:trPr>
          <w:trHeight w:val="273"/>
        </w:trPr>
        <w:tc>
          <w:tcPr>
            <w:tcW w:w="414" w:type="dxa"/>
            <w:tcBorders>
              <w:top w:val="nil"/>
              <w:left w:val="nil"/>
              <w:bottom w:val="nil"/>
              <w:right w:val="nil"/>
            </w:tcBorders>
            <w:shd w:val="clear" w:color="auto" w:fill="auto"/>
            <w:noWrap/>
            <w:vAlign w:val="bottom"/>
            <w:hideMark/>
          </w:tcPr>
          <w:p w:rsidR="002063FB" w:rsidRPr="002E5633" w:rsidRDefault="002063FB" w:rsidP="00090927">
            <w:pPr>
              <w:rPr>
                <w:rFonts w:ascii="Times New Roman" w:hAnsi="Times New Roman"/>
                <w:color w:val="00B0F0"/>
                <w:sz w:val="22"/>
                <w:szCs w:val="22"/>
              </w:rPr>
            </w:pPr>
          </w:p>
        </w:tc>
        <w:tc>
          <w:tcPr>
            <w:tcW w:w="2376" w:type="dxa"/>
            <w:tcBorders>
              <w:top w:val="nil"/>
              <w:left w:val="nil"/>
              <w:bottom w:val="nil"/>
              <w:right w:val="nil"/>
            </w:tcBorders>
            <w:shd w:val="clear" w:color="auto" w:fill="auto"/>
            <w:vAlign w:val="bottom"/>
            <w:hideMark/>
          </w:tcPr>
          <w:p w:rsidR="002063FB" w:rsidRDefault="002063FB" w:rsidP="00090927">
            <w:pPr>
              <w:rPr>
                <w:rFonts w:ascii="Times New Roman" w:hAnsi="Times New Roman"/>
                <w:sz w:val="22"/>
                <w:szCs w:val="22"/>
                <w:lang w:val="nl-NL"/>
              </w:rPr>
            </w:pPr>
            <w:r w:rsidRPr="00120B88">
              <w:rPr>
                <w:rFonts w:ascii="Times New Roman" w:hAnsi="Times New Roman"/>
                <w:sz w:val="22"/>
                <w:szCs w:val="22"/>
                <w:lang w:val="nl-NL"/>
              </w:rPr>
              <w:t>Giao dịch mua bán lại trái phiếu Chính phủ</w:t>
            </w:r>
          </w:p>
        </w:tc>
        <w:tc>
          <w:tcPr>
            <w:tcW w:w="1726" w:type="dxa"/>
            <w:tcBorders>
              <w:top w:val="nil"/>
              <w:left w:val="nil"/>
              <w:bottom w:val="nil"/>
              <w:right w:val="nil"/>
            </w:tcBorders>
            <w:shd w:val="clear" w:color="auto" w:fill="auto"/>
            <w:noWrap/>
            <w:vAlign w:val="bottom"/>
            <w:hideMark/>
          </w:tcPr>
          <w:p w:rsidR="002063FB" w:rsidRPr="009B6C60" w:rsidRDefault="002063FB" w:rsidP="002063FB">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2063FB" w:rsidRPr="009B6C60" w:rsidRDefault="002063FB" w:rsidP="002063FB">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2063FB" w:rsidRPr="009B6C60" w:rsidRDefault="002063FB" w:rsidP="002063FB">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2063FB" w:rsidRPr="009B6C60" w:rsidRDefault="002063FB" w:rsidP="002063FB">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2063FB" w:rsidRPr="009B6C60" w:rsidRDefault="002063FB" w:rsidP="002063FB">
            <w:pPr>
              <w:jc w:val="right"/>
              <w:rPr>
                <w:rFonts w:ascii="Times New Roman" w:hAnsi="Times New Roman"/>
                <w:bCs/>
                <w:sz w:val="22"/>
                <w:szCs w:val="22"/>
              </w:rPr>
            </w:pPr>
            <w:r w:rsidRPr="009B6C60">
              <w:rPr>
                <w:rFonts w:ascii="Times New Roman" w:hAnsi="Times New Roman"/>
                <w:bCs/>
                <w:sz w:val="22"/>
                <w:szCs w:val="22"/>
              </w:rPr>
              <w:t>-</w:t>
            </w:r>
          </w:p>
        </w:tc>
      </w:tr>
      <w:tr w:rsidR="008F58BC" w:rsidRPr="00E464D6" w:rsidTr="00090927">
        <w:trPr>
          <w:trHeight w:val="300"/>
        </w:trPr>
        <w:tc>
          <w:tcPr>
            <w:tcW w:w="414" w:type="dxa"/>
            <w:tcBorders>
              <w:top w:val="nil"/>
              <w:left w:val="nil"/>
              <w:bottom w:val="nil"/>
              <w:right w:val="nil"/>
            </w:tcBorders>
            <w:shd w:val="clear" w:color="auto" w:fill="auto"/>
            <w:noWrap/>
            <w:vAlign w:val="bottom"/>
            <w:hideMark/>
          </w:tcPr>
          <w:p w:rsidR="008F58BC" w:rsidRPr="002E5633" w:rsidRDefault="008F58BC" w:rsidP="00090927">
            <w:pPr>
              <w:rPr>
                <w:rFonts w:ascii="Times New Roman" w:hAnsi="Times New Roman"/>
                <w:color w:val="00B0F0"/>
                <w:sz w:val="22"/>
                <w:szCs w:val="22"/>
              </w:rPr>
            </w:pPr>
          </w:p>
        </w:tc>
        <w:tc>
          <w:tcPr>
            <w:tcW w:w="2376" w:type="dxa"/>
            <w:tcBorders>
              <w:top w:val="nil"/>
              <w:left w:val="nil"/>
              <w:bottom w:val="nil"/>
              <w:right w:val="nil"/>
            </w:tcBorders>
            <w:shd w:val="clear" w:color="auto" w:fill="auto"/>
            <w:vAlign w:val="bottom"/>
            <w:hideMark/>
          </w:tcPr>
          <w:p w:rsidR="008F58BC" w:rsidRPr="001966EA" w:rsidRDefault="008F58BC" w:rsidP="00090927">
            <w:pPr>
              <w:rPr>
                <w:rFonts w:ascii="Times New Roman" w:hAnsi="Times New Roman"/>
                <w:sz w:val="22"/>
                <w:szCs w:val="22"/>
                <w:lang w:val="nl-NL"/>
              </w:rPr>
            </w:pPr>
            <w:r w:rsidRPr="004B1999">
              <w:rPr>
                <w:rFonts w:ascii="Times New Roman" w:hAnsi="Times New Roman"/>
                <w:sz w:val="22"/>
                <w:szCs w:val="22"/>
                <w:lang w:val="nl-NL"/>
              </w:rPr>
              <w:t>Đầu t</w:t>
            </w:r>
            <w:r w:rsidRPr="004B1999">
              <w:rPr>
                <w:rFonts w:ascii="Times New Roman" w:hAnsi="Times New Roman" w:hint="cs"/>
                <w:sz w:val="22"/>
                <w:szCs w:val="22"/>
                <w:lang w:val="nl-NL"/>
              </w:rPr>
              <w:t>ư</w:t>
            </w:r>
            <w:r w:rsidRPr="004B1999">
              <w:rPr>
                <w:rFonts w:ascii="Times New Roman" w:hAnsi="Times New Roman"/>
                <w:sz w:val="22"/>
                <w:szCs w:val="22"/>
                <w:lang w:val="nl-NL"/>
              </w:rPr>
              <w:t xml:space="preserve"> góp vốn vào đ</w:t>
            </w:r>
            <w:r w:rsidRPr="004B1999">
              <w:rPr>
                <w:rFonts w:ascii="Times New Roman" w:hAnsi="Times New Roman" w:hint="cs"/>
                <w:sz w:val="22"/>
                <w:szCs w:val="22"/>
                <w:lang w:val="nl-NL"/>
              </w:rPr>
              <w:t>ơ</w:t>
            </w:r>
            <w:r w:rsidRPr="004B1999">
              <w:rPr>
                <w:rFonts w:ascii="Times New Roman" w:hAnsi="Times New Roman"/>
                <w:sz w:val="22"/>
                <w:szCs w:val="22"/>
                <w:lang w:val="nl-NL"/>
              </w:rPr>
              <w:t>n vị khác</w:t>
            </w:r>
          </w:p>
        </w:tc>
        <w:tc>
          <w:tcPr>
            <w:tcW w:w="1726" w:type="dxa"/>
            <w:tcBorders>
              <w:top w:val="nil"/>
              <w:left w:val="nil"/>
              <w:bottom w:val="single" w:sz="4" w:space="0" w:color="auto"/>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single" w:sz="4" w:space="0" w:color="auto"/>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right w:val="nil"/>
            </w:tcBorders>
            <w:vAlign w:val="bottom"/>
          </w:tcPr>
          <w:p w:rsidR="008F58BC" w:rsidRPr="009B6C60" w:rsidRDefault="008F58BC" w:rsidP="002063FB">
            <w:pPr>
              <w:jc w:val="right"/>
              <w:rPr>
                <w:rFonts w:ascii="Times New Roman" w:hAnsi="Times New Roman"/>
                <w:bCs/>
                <w:sz w:val="22"/>
                <w:szCs w:val="22"/>
              </w:rPr>
            </w:pPr>
          </w:p>
        </w:tc>
        <w:tc>
          <w:tcPr>
            <w:tcW w:w="1510" w:type="dxa"/>
            <w:tcBorders>
              <w:top w:val="nil"/>
              <w:left w:val="nil"/>
              <w:bottom w:val="single" w:sz="4" w:space="0" w:color="auto"/>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single" w:sz="4" w:space="0" w:color="auto"/>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r>
      <w:tr w:rsidR="00366142" w:rsidRPr="00E464D6" w:rsidTr="00090927">
        <w:trPr>
          <w:trHeight w:val="370"/>
        </w:trPr>
        <w:tc>
          <w:tcPr>
            <w:tcW w:w="414" w:type="dxa"/>
            <w:tcBorders>
              <w:top w:val="nil"/>
              <w:left w:val="nil"/>
              <w:bottom w:val="nil"/>
              <w:right w:val="nil"/>
            </w:tcBorders>
            <w:shd w:val="clear" w:color="auto" w:fill="auto"/>
            <w:noWrap/>
            <w:vAlign w:val="bottom"/>
            <w:hideMark/>
          </w:tcPr>
          <w:p w:rsidR="00366142" w:rsidRPr="002E5633" w:rsidRDefault="00366142" w:rsidP="00090927">
            <w:pPr>
              <w:rPr>
                <w:rFonts w:ascii="Times New Roman" w:hAnsi="Times New Roman"/>
                <w:color w:val="00B0F0"/>
                <w:sz w:val="22"/>
                <w:szCs w:val="22"/>
              </w:rPr>
            </w:pPr>
          </w:p>
        </w:tc>
        <w:tc>
          <w:tcPr>
            <w:tcW w:w="2376" w:type="dxa"/>
            <w:tcBorders>
              <w:top w:val="nil"/>
              <w:left w:val="nil"/>
              <w:bottom w:val="nil"/>
              <w:right w:val="nil"/>
            </w:tcBorders>
            <w:shd w:val="clear" w:color="auto" w:fill="auto"/>
            <w:vAlign w:val="bottom"/>
            <w:hideMark/>
          </w:tcPr>
          <w:p w:rsidR="00366142" w:rsidRPr="001B6DD1" w:rsidRDefault="00366142" w:rsidP="00090927">
            <w:pPr>
              <w:rPr>
                <w:rFonts w:ascii="Times New Roman" w:hAnsi="Times New Roman"/>
                <w:b/>
                <w:sz w:val="22"/>
                <w:szCs w:val="22"/>
                <w:lang w:val="nl-NL"/>
              </w:rPr>
            </w:pPr>
            <w:r w:rsidRPr="001B6DD1">
              <w:rPr>
                <w:rFonts w:ascii="Times New Roman" w:hAnsi="Times New Roman"/>
                <w:b/>
                <w:sz w:val="22"/>
                <w:szCs w:val="22"/>
                <w:lang w:val="nl-NL"/>
              </w:rPr>
              <w:t>Cộng</w:t>
            </w:r>
          </w:p>
        </w:tc>
        <w:tc>
          <w:tcPr>
            <w:tcW w:w="1726" w:type="dxa"/>
            <w:tcBorders>
              <w:top w:val="single" w:sz="4" w:space="0" w:color="auto"/>
              <w:left w:val="nil"/>
              <w:bottom w:val="double" w:sz="4" w:space="0" w:color="auto"/>
              <w:right w:val="nil"/>
            </w:tcBorders>
            <w:shd w:val="clear" w:color="auto" w:fill="auto"/>
            <w:noWrap/>
            <w:vAlign w:val="bottom"/>
            <w:hideMark/>
          </w:tcPr>
          <w:p w:rsidR="00366142" w:rsidRPr="001B6DD1" w:rsidRDefault="00366142" w:rsidP="00A04A18">
            <w:pPr>
              <w:jc w:val="right"/>
              <w:rPr>
                <w:rFonts w:ascii="Times New Roman" w:hAnsi="Times New Roman"/>
                <w:b/>
                <w:bCs/>
                <w:sz w:val="22"/>
                <w:szCs w:val="22"/>
              </w:rPr>
            </w:pPr>
            <w:r w:rsidRPr="001B6DD1">
              <w:rPr>
                <w:rFonts w:ascii="Times New Roman" w:hAnsi="Times New Roman"/>
                <w:b/>
                <w:bCs/>
                <w:sz w:val="22"/>
                <w:szCs w:val="22"/>
              </w:rPr>
              <w:t>-</w:t>
            </w:r>
          </w:p>
        </w:tc>
        <w:tc>
          <w:tcPr>
            <w:tcW w:w="1526" w:type="dxa"/>
            <w:tcBorders>
              <w:top w:val="single" w:sz="4" w:space="0" w:color="auto"/>
              <w:left w:val="nil"/>
              <w:bottom w:val="double" w:sz="4" w:space="0" w:color="auto"/>
              <w:right w:val="nil"/>
            </w:tcBorders>
            <w:shd w:val="clear" w:color="auto" w:fill="auto"/>
            <w:noWrap/>
            <w:vAlign w:val="bottom"/>
            <w:hideMark/>
          </w:tcPr>
          <w:p w:rsidR="00366142" w:rsidRPr="001B6DD1" w:rsidRDefault="00366142" w:rsidP="00A04A18">
            <w:pPr>
              <w:jc w:val="right"/>
              <w:rPr>
                <w:rFonts w:ascii="Times New Roman" w:hAnsi="Times New Roman"/>
                <w:b/>
                <w:bCs/>
                <w:sz w:val="22"/>
                <w:szCs w:val="22"/>
              </w:rPr>
            </w:pPr>
            <w:r w:rsidRPr="001B6DD1">
              <w:rPr>
                <w:rFonts w:ascii="Times New Roman" w:hAnsi="Times New Roman"/>
                <w:b/>
                <w:bCs/>
                <w:sz w:val="22"/>
                <w:szCs w:val="22"/>
              </w:rPr>
              <w:t>-</w:t>
            </w:r>
          </w:p>
        </w:tc>
        <w:tc>
          <w:tcPr>
            <w:tcW w:w="236" w:type="dxa"/>
            <w:tcBorders>
              <w:left w:val="nil"/>
              <w:right w:val="nil"/>
            </w:tcBorders>
            <w:vAlign w:val="bottom"/>
          </w:tcPr>
          <w:p w:rsidR="00366142" w:rsidRPr="001B6DD1" w:rsidRDefault="00366142" w:rsidP="00A04A18">
            <w:pPr>
              <w:jc w:val="right"/>
              <w:rPr>
                <w:rFonts w:ascii="Times New Roman" w:hAnsi="Times New Roman"/>
                <w:b/>
                <w:bCs/>
                <w:sz w:val="22"/>
                <w:szCs w:val="22"/>
              </w:rPr>
            </w:pPr>
          </w:p>
        </w:tc>
        <w:tc>
          <w:tcPr>
            <w:tcW w:w="1510" w:type="dxa"/>
            <w:tcBorders>
              <w:top w:val="single" w:sz="4" w:space="0" w:color="auto"/>
              <w:left w:val="nil"/>
              <w:bottom w:val="double" w:sz="4" w:space="0" w:color="auto"/>
              <w:right w:val="nil"/>
            </w:tcBorders>
            <w:shd w:val="clear" w:color="auto" w:fill="auto"/>
            <w:noWrap/>
            <w:vAlign w:val="bottom"/>
            <w:hideMark/>
          </w:tcPr>
          <w:p w:rsidR="00366142" w:rsidRPr="001B6DD1" w:rsidRDefault="00366142" w:rsidP="00A04A18">
            <w:pPr>
              <w:jc w:val="right"/>
              <w:rPr>
                <w:rFonts w:ascii="Times New Roman" w:hAnsi="Times New Roman"/>
                <w:b/>
                <w:bCs/>
                <w:sz w:val="22"/>
                <w:szCs w:val="22"/>
              </w:rPr>
            </w:pPr>
            <w:r w:rsidRPr="001B6DD1">
              <w:rPr>
                <w:rFonts w:ascii="Times New Roman" w:hAnsi="Times New Roman"/>
                <w:b/>
                <w:bCs/>
                <w:sz w:val="22"/>
                <w:szCs w:val="22"/>
              </w:rPr>
              <w:t>-</w:t>
            </w:r>
          </w:p>
        </w:tc>
        <w:tc>
          <w:tcPr>
            <w:tcW w:w="1580" w:type="dxa"/>
            <w:tcBorders>
              <w:top w:val="single" w:sz="4" w:space="0" w:color="auto"/>
              <w:left w:val="nil"/>
              <w:bottom w:val="double" w:sz="4" w:space="0" w:color="auto"/>
              <w:right w:val="nil"/>
            </w:tcBorders>
            <w:shd w:val="clear" w:color="auto" w:fill="auto"/>
            <w:noWrap/>
            <w:vAlign w:val="bottom"/>
            <w:hideMark/>
          </w:tcPr>
          <w:p w:rsidR="00366142" w:rsidRPr="001B6DD1" w:rsidRDefault="00366142" w:rsidP="00A04A18">
            <w:pPr>
              <w:jc w:val="right"/>
              <w:rPr>
                <w:rFonts w:ascii="Times New Roman" w:hAnsi="Times New Roman"/>
                <w:b/>
                <w:bCs/>
                <w:sz w:val="22"/>
                <w:szCs w:val="22"/>
              </w:rPr>
            </w:pPr>
            <w:r w:rsidRPr="001B6DD1">
              <w:rPr>
                <w:rFonts w:ascii="Times New Roman" w:hAnsi="Times New Roman"/>
                <w:b/>
                <w:bCs/>
                <w:sz w:val="22"/>
                <w:szCs w:val="22"/>
              </w:rPr>
              <w:t>-</w:t>
            </w:r>
          </w:p>
        </w:tc>
      </w:tr>
      <w:tr w:rsidR="00366142" w:rsidRPr="00E464D6" w:rsidTr="00A04A18">
        <w:trPr>
          <w:trHeight w:val="153"/>
        </w:trPr>
        <w:tc>
          <w:tcPr>
            <w:tcW w:w="414" w:type="dxa"/>
            <w:tcBorders>
              <w:top w:val="nil"/>
              <w:left w:val="nil"/>
              <w:bottom w:val="nil"/>
              <w:right w:val="nil"/>
            </w:tcBorders>
            <w:shd w:val="clear" w:color="auto" w:fill="auto"/>
            <w:noWrap/>
            <w:vAlign w:val="bottom"/>
            <w:hideMark/>
          </w:tcPr>
          <w:p w:rsidR="00366142" w:rsidRPr="002E5633" w:rsidRDefault="00366142" w:rsidP="00A04A18">
            <w:pPr>
              <w:jc w:val="right"/>
              <w:rPr>
                <w:rFonts w:ascii="Times New Roman" w:hAnsi="Times New Roman"/>
                <w:color w:val="00B0F0"/>
                <w:sz w:val="22"/>
                <w:szCs w:val="22"/>
              </w:rPr>
            </w:pPr>
          </w:p>
        </w:tc>
        <w:tc>
          <w:tcPr>
            <w:tcW w:w="2376" w:type="dxa"/>
            <w:tcBorders>
              <w:top w:val="nil"/>
              <w:left w:val="nil"/>
              <w:bottom w:val="nil"/>
              <w:right w:val="nil"/>
            </w:tcBorders>
            <w:shd w:val="clear" w:color="auto" w:fill="auto"/>
            <w:vAlign w:val="bottom"/>
            <w:hideMark/>
          </w:tcPr>
          <w:p w:rsidR="00366142" w:rsidRPr="001B6DD1" w:rsidRDefault="00366142" w:rsidP="00A04A18">
            <w:pPr>
              <w:rPr>
                <w:rFonts w:ascii="Times New Roman" w:hAnsi="Times New Roman"/>
                <w:b/>
                <w:sz w:val="22"/>
                <w:szCs w:val="22"/>
                <w:lang w:val="nl-NL"/>
              </w:rPr>
            </w:pPr>
          </w:p>
        </w:tc>
        <w:tc>
          <w:tcPr>
            <w:tcW w:w="1726" w:type="dxa"/>
            <w:tcBorders>
              <w:top w:val="double" w:sz="4" w:space="0" w:color="auto"/>
              <w:left w:val="nil"/>
              <w:bottom w:val="nil"/>
              <w:right w:val="nil"/>
            </w:tcBorders>
            <w:shd w:val="clear" w:color="auto" w:fill="auto"/>
            <w:noWrap/>
            <w:vAlign w:val="bottom"/>
            <w:hideMark/>
          </w:tcPr>
          <w:p w:rsidR="00366142" w:rsidRPr="001B6DD1" w:rsidRDefault="00366142" w:rsidP="00A04A18">
            <w:pPr>
              <w:jc w:val="right"/>
              <w:rPr>
                <w:rFonts w:ascii="Times New Roman" w:hAnsi="Times New Roman"/>
                <w:b/>
                <w:bCs/>
                <w:sz w:val="22"/>
                <w:szCs w:val="22"/>
              </w:rPr>
            </w:pPr>
          </w:p>
        </w:tc>
        <w:tc>
          <w:tcPr>
            <w:tcW w:w="1526" w:type="dxa"/>
            <w:tcBorders>
              <w:top w:val="double" w:sz="4" w:space="0" w:color="auto"/>
              <w:left w:val="nil"/>
              <w:bottom w:val="nil"/>
              <w:right w:val="nil"/>
            </w:tcBorders>
            <w:shd w:val="clear" w:color="auto" w:fill="auto"/>
            <w:noWrap/>
            <w:vAlign w:val="bottom"/>
            <w:hideMark/>
          </w:tcPr>
          <w:p w:rsidR="00366142" w:rsidRPr="001B6DD1" w:rsidRDefault="00366142" w:rsidP="00A04A18">
            <w:pPr>
              <w:jc w:val="right"/>
              <w:rPr>
                <w:rFonts w:ascii="Times New Roman" w:hAnsi="Times New Roman"/>
                <w:b/>
                <w:bCs/>
                <w:sz w:val="22"/>
                <w:szCs w:val="22"/>
              </w:rPr>
            </w:pPr>
          </w:p>
        </w:tc>
        <w:tc>
          <w:tcPr>
            <w:tcW w:w="236" w:type="dxa"/>
            <w:tcBorders>
              <w:left w:val="nil"/>
              <w:bottom w:val="nil"/>
              <w:right w:val="nil"/>
            </w:tcBorders>
            <w:vAlign w:val="bottom"/>
          </w:tcPr>
          <w:p w:rsidR="00366142" w:rsidRPr="001B6DD1" w:rsidRDefault="00366142" w:rsidP="00A04A18">
            <w:pPr>
              <w:jc w:val="right"/>
              <w:rPr>
                <w:rFonts w:ascii="Times New Roman" w:hAnsi="Times New Roman"/>
                <w:b/>
                <w:bCs/>
                <w:sz w:val="22"/>
                <w:szCs w:val="22"/>
              </w:rPr>
            </w:pPr>
          </w:p>
        </w:tc>
        <w:tc>
          <w:tcPr>
            <w:tcW w:w="1510" w:type="dxa"/>
            <w:tcBorders>
              <w:top w:val="double" w:sz="4" w:space="0" w:color="auto"/>
              <w:left w:val="nil"/>
              <w:bottom w:val="nil"/>
              <w:right w:val="nil"/>
            </w:tcBorders>
            <w:shd w:val="clear" w:color="auto" w:fill="auto"/>
            <w:noWrap/>
            <w:vAlign w:val="bottom"/>
            <w:hideMark/>
          </w:tcPr>
          <w:p w:rsidR="00366142" w:rsidRPr="001B6DD1" w:rsidRDefault="00366142" w:rsidP="00A04A18">
            <w:pPr>
              <w:jc w:val="right"/>
              <w:rPr>
                <w:rFonts w:ascii="Times New Roman" w:hAnsi="Times New Roman"/>
                <w:b/>
                <w:bCs/>
                <w:sz w:val="22"/>
                <w:szCs w:val="22"/>
              </w:rPr>
            </w:pPr>
          </w:p>
        </w:tc>
        <w:tc>
          <w:tcPr>
            <w:tcW w:w="1580" w:type="dxa"/>
            <w:tcBorders>
              <w:top w:val="double" w:sz="4" w:space="0" w:color="auto"/>
              <w:left w:val="nil"/>
              <w:bottom w:val="nil"/>
              <w:right w:val="nil"/>
            </w:tcBorders>
            <w:shd w:val="clear" w:color="auto" w:fill="auto"/>
            <w:noWrap/>
            <w:vAlign w:val="bottom"/>
            <w:hideMark/>
          </w:tcPr>
          <w:p w:rsidR="00366142" w:rsidRPr="001B6DD1" w:rsidRDefault="00366142" w:rsidP="00A04A18">
            <w:pPr>
              <w:jc w:val="right"/>
              <w:rPr>
                <w:rFonts w:ascii="Times New Roman" w:hAnsi="Times New Roman"/>
                <w:b/>
                <w:bCs/>
                <w:sz w:val="22"/>
                <w:szCs w:val="22"/>
              </w:rPr>
            </w:pPr>
          </w:p>
        </w:tc>
      </w:tr>
      <w:tr w:rsidR="00366142" w:rsidRPr="003B4963" w:rsidTr="008F58BC">
        <w:trPr>
          <w:trHeight w:val="237"/>
        </w:trPr>
        <w:tc>
          <w:tcPr>
            <w:tcW w:w="414" w:type="dxa"/>
            <w:tcBorders>
              <w:top w:val="nil"/>
              <w:left w:val="nil"/>
              <w:bottom w:val="nil"/>
              <w:right w:val="nil"/>
            </w:tcBorders>
            <w:shd w:val="clear" w:color="auto" w:fill="auto"/>
            <w:noWrap/>
            <w:hideMark/>
          </w:tcPr>
          <w:p w:rsidR="00366142" w:rsidRPr="00657864" w:rsidRDefault="00366142" w:rsidP="008F58BC">
            <w:pPr>
              <w:ind w:right="-101"/>
              <w:jc w:val="right"/>
              <w:rPr>
                <w:rFonts w:ascii="Times New Roman" w:hAnsi="Times New Roman"/>
                <w:b/>
                <w:sz w:val="22"/>
                <w:szCs w:val="22"/>
                <w:lang w:val="nl-NL"/>
              </w:rPr>
            </w:pPr>
          </w:p>
        </w:tc>
        <w:tc>
          <w:tcPr>
            <w:tcW w:w="2376" w:type="dxa"/>
            <w:tcBorders>
              <w:top w:val="nil"/>
              <w:left w:val="nil"/>
              <w:bottom w:val="nil"/>
              <w:right w:val="nil"/>
            </w:tcBorders>
            <w:shd w:val="clear" w:color="auto" w:fill="auto"/>
            <w:vAlign w:val="bottom"/>
            <w:hideMark/>
          </w:tcPr>
          <w:p w:rsidR="00366142" w:rsidRPr="00657864" w:rsidRDefault="00366142" w:rsidP="008F58BC">
            <w:pPr>
              <w:tabs>
                <w:tab w:val="left" w:pos="178"/>
              </w:tabs>
              <w:spacing w:line="0" w:lineRule="atLeast"/>
              <w:ind w:right="-101"/>
              <w:rPr>
                <w:rFonts w:ascii="Times New Roman" w:hAnsi="Times New Roman"/>
                <w:b/>
                <w:sz w:val="22"/>
                <w:szCs w:val="22"/>
                <w:lang w:val="nl-NL"/>
              </w:rPr>
            </w:pPr>
            <w:r w:rsidRPr="001B6DD1">
              <w:rPr>
                <w:rFonts w:ascii="Times New Roman" w:hAnsi="Times New Roman"/>
                <w:b/>
                <w:sz w:val="22"/>
                <w:szCs w:val="22"/>
                <w:lang w:val="nl-NL"/>
              </w:rPr>
              <w:t>Nợ phải trả tài chính</w:t>
            </w:r>
          </w:p>
        </w:tc>
        <w:tc>
          <w:tcPr>
            <w:tcW w:w="1726" w:type="dxa"/>
            <w:tcBorders>
              <w:top w:val="nil"/>
              <w:left w:val="nil"/>
              <w:bottom w:val="nil"/>
              <w:right w:val="nil"/>
            </w:tcBorders>
            <w:shd w:val="clear" w:color="auto" w:fill="auto"/>
            <w:noWrap/>
            <w:vAlign w:val="bottom"/>
            <w:hideMark/>
          </w:tcPr>
          <w:p w:rsidR="00366142" w:rsidRPr="00BF6BB1" w:rsidRDefault="00366142" w:rsidP="008F58BC">
            <w:pPr>
              <w:jc w:val="right"/>
              <w:rPr>
                <w:rFonts w:ascii="Times New Roman" w:hAnsi="Times New Roman"/>
                <w:b/>
                <w:bCs/>
                <w:sz w:val="22"/>
                <w:szCs w:val="22"/>
                <w:lang w:val="nl-NL"/>
              </w:rPr>
            </w:pPr>
          </w:p>
        </w:tc>
        <w:tc>
          <w:tcPr>
            <w:tcW w:w="1526" w:type="dxa"/>
            <w:tcBorders>
              <w:top w:val="nil"/>
              <w:left w:val="nil"/>
              <w:bottom w:val="nil"/>
              <w:right w:val="nil"/>
            </w:tcBorders>
            <w:shd w:val="clear" w:color="auto" w:fill="auto"/>
            <w:noWrap/>
            <w:vAlign w:val="bottom"/>
            <w:hideMark/>
          </w:tcPr>
          <w:p w:rsidR="00366142" w:rsidRPr="00BF6BB1" w:rsidRDefault="00366142" w:rsidP="008F58BC">
            <w:pPr>
              <w:jc w:val="right"/>
              <w:rPr>
                <w:rFonts w:ascii="Times New Roman" w:hAnsi="Times New Roman"/>
                <w:b/>
                <w:bCs/>
                <w:sz w:val="22"/>
                <w:szCs w:val="22"/>
                <w:lang w:val="nl-NL"/>
              </w:rPr>
            </w:pPr>
          </w:p>
        </w:tc>
        <w:tc>
          <w:tcPr>
            <w:tcW w:w="236" w:type="dxa"/>
            <w:tcBorders>
              <w:top w:val="nil"/>
              <w:left w:val="nil"/>
              <w:bottom w:val="nil"/>
              <w:right w:val="nil"/>
            </w:tcBorders>
            <w:vAlign w:val="bottom"/>
          </w:tcPr>
          <w:p w:rsidR="00366142" w:rsidRPr="00BF6BB1" w:rsidRDefault="00366142" w:rsidP="008F58BC">
            <w:pPr>
              <w:jc w:val="right"/>
              <w:rPr>
                <w:rFonts w:ascii="Times New Roman" w:hAnsi="Times New Roman"/>
                <w:b/>
                <w:bCs/>
                <w:sz w:val="22"/>
                <w:szCs w:val="22"/>
                <w:lang w:val="nl-NL"/>
              </w:rPr>
            </w:pPr>
          </w:p>
        </w:tc>
        <w:tc>
          <w:tcPr>
            <w:tcW w:w="1510" w:type="dxa"/>
            <w:tcBorders>
              <w:top w:val="nil"/>
              <w:left w:val="nil"/>
              <w:bottom w:val="nil"/>
              <w:right w:val="nil"/>
            </w:tcBorders>
            <w:shd w:val="clear" w:color="auto" w:fill="auto"/>
            <w:noWrap/>
            <w:vAlign w:val="bottom"/>
            <w:hideMark/>
          </w:tcPr>
          <w:p w:rsidR="00366142" w:rsidRPr="00BF6BB1" w:rsidRDefault="00366142" w:rsidP="008F58BC">
            <w:pPr>
              <w:jc w:val="right"/>
              <w:rPr>
                <w:rFonts w:ascii="Times New Roman" w:hAnsi="Times New Roman"/>
                <w:b/>
                <w:bCs/>
                <w:sz w:val="22"/>
                <w:szCs w:val="22"/>
                <w:lang w:val="nl-NL"/>
              </w:rPr>
            </w:pPr>
          </w:p>
        </w:tc>
        <w:tc>
          <w:tcPr>
            <w:tcW w:w="1580" w:type="dxa"/>
            <w:tcBorders>
              <w:top w:val="nil"/>
              <w:left w:val="nil"/>
              <w:bottom w:val="nil"/>
              <w:right w:val="nil"/>
            </w:tcBorders>
            <w:shd w:val="clear" w:color="auto" w:fill="auto"/>
            <w:noWrap/>
            <w:vAlign w:val="bottom"/>
            <w:hideMark/>
          </w:tcPr>
          <w:p w:rsidR="00366142" w:rsidRPr="00BF6BB1" w:rsidRDefault="00366142" w:rsidP="008F58BC">
            <w:pPr>
              <w:jc w:val="right"/>
              <w:rPr>
                <w:rFonts w:ascii="Times New Roman" w:hAnsi="Times New Roman"/>
                <w:b/>
                <w:bCs/>
                <w:sz w:val="22"/>
                <w:szCs w:val="22"/>
                <w:lang w:val="nl-NL"/>
              </w:rPr>
            </w:pPr>
          </w:p>
        </w:tc>
      </w:tr>
      <w:tr w:rsidR="008F58BC" w:rsidRPr="00E464D6" w:rsidTr="00A04A18">
        <w:trPr>
          <w:trHeight w:val="185"/>
        </w:trPr>
        <w:tc>
          <w:tcPr>
            <w:tcW w:w="414" w:type="dxa"/>
            <w:tcBorders>
              <w:top w:val="nil"/>
              <w:left w:val="nil"/>
              <w:bottom w:val="nil"/>
              <w:right w:val="nil"/>
            </w:tcBorders>
            <w:shd w:val="clear" w:color="auto" w:fill="auto"/>
            <w:noWrap/>
            <w:vAlign w:val="bottom"/>
            <w:hideMark/>
          </w:tcPr>
          <w:p w:rsidR="008F58BC" w:rsidRPr="00BF6BB1" w:rsidRDefault="008F58BC" w:rsidP="00A04A18">
            <w:pPr>
              <w:jc w:val="right"/>
              <w:rPr>
                <w:rFonts w:ascii="Times New Roman" w:hAnsi="Times New Roman"/>
                <w:color w:val="00B0F0"/>
                <w:sz w:val="22"/>
                <w:szCs w:val="22"/>
                <w:lang w:val="nl-NL"/>
              </w:rPr>
            </w:pPr>
          </w:p>
        </w:tc>
        <w:tc>
          <w:tcPr>
            <w:tcW w:w="2376" w:type="dxa"/>
            <w:tcBorders>
              <w:top w:val="nil"/>
              <w:left w:val="nil"/>
              <w:bottom w:val="nil"/>
              <w:right w:val="nil"/>
            </w:tcBorders>
            <w:shd w:val="clear" w:color="auto" w:fill="auto"/>
            <w:noWrap/>
            <w:vAlign w:val="bottom"/>
            <w:hideMark/>
          </w:tcPr>
          <w:p w:rsidR="008F58BC" w:rsidRPr="001966EA" w:rsidRDefault="008F58BC" w:rsidP="002063FB">
            <w:pPr>
              <w:rPr>
                <w:rFonts w:ascii="Times New Roman" w:hAnsi="Times New Roman"/>
                <w:sz w:val="22"/>
                <w:szCs w:val="22"/>
                <w:lang w:val="nl-NL"/>
              </w:rPr>
            </w:pPr>
            <w:r w:rsidRPr="001966EA">
              <w:rPr>
                <w:rFonts w:ascii="Times New Roman" w:hAnsi="Times New Roman"/>
                <w:sz w:val="22"/>
                <w:szCs w:val="22"/>
                <w:lang w:val="nl-NL"/>
              </w:rPr>
              <w:t xml:space="preserve">Phải trả cho người bán </w:t>
            </w:r>
          </w:p>
        </w:tc>
        <w:tc>
          <w:tcPr>
            <w:tcW w:w="17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8F58BC" w:rsidRPr="009B6C60" w:rsidRDefault="008F58BC" w:rsidP="00A04A18">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r>
      <w:tr w:rsidR="008F58BC" w:rsidRPr="00E464D6" w:rsidTr="00A04A18">
        <w:trPr>
          <w:trHeight w:val="185"/>
        </w:trPr>
        <w:tc>
          <w:tcPr>
            <w:tcW w:w="414" w:type="dxa"/>
            <w:tcBorders>
              <w:top w:val="nil"/>
              <w:left w:val="nil"/>
              <w:bottom w:val="nil"/>
              <w:right w:val="nil"/>
            </w:tcBorders>
            <w:shd w:val="clear" w:color="auto" w:fill="auto"/>
            <w:noWrap/>
            <w:vAlign w:val="bottom"/>
            <w:hideMark/>
          </w:tcPr>
          <w:p w:rsidR="008F58BC" w:rsidRPr="002E5633" w:rsidRDefault="008F58BC" w:rsidP="00A04A18">
            <w:pPr>
              <w:jc w:val="right"/>
              <w:rPr>
                <w:rFonts w:ascii="Times New Roman" w:hAnsi="Times New Roman"/>
                <w:color w:val="00B0F0"/>
                <w:sz w:val="22"/>
                <w:szCs w:val="22"/>
              </w:rPr>
            </w:pPr>
          </w:p>
        </w:tc>
        <w:tc>
          <w:tcPr>
            <w:tcW w:w="2376" w:type="dxa"/>
            <w:tcBorders>
              <w:top w:val="nil"/>
              <w:left w:val="nil"/>
              <w:bottom w:val="nil"/>
              <w:right w:val="nil"/>
            </w:tcBorders>
            <w:shd w:val="clear" w:color="auto" w:fill="auto"/>
            <w:noWrap/>
            <w:vAlign w:val="bottom"/>
            <w:hideMark/>
          </w:tcPr>
          <w:p w:rsidR="008F58BC" w:rsidRPr="001966EA" w:rsidRDefault="008F58BC" w:rsidP="002063FB">
            <w:pPr>
              <w:rPr>
                <w:rFonts w:ascii="Times New Roman" w:hAnsi="Times New Roman"/>
                <w:sz w:val="22"/>
                <w:szCs w:val="22"/>
                <w:lang w:val="nl-NL"/>
              </w:rPr>
            </w:pPr>
            <w:r w:rsidRPr="001966EA">
              <w:rPr>
                <w:rFonts w:ascii="Times New Roman" w:hAnsi="Times New Roman"/>
                <w:sz w:val="22"/>
                <w:szCs w:val="22"/>
                <w:lang w:val="nl-NL"/>
              </w:rPr>
              <w:t>Chi phí phải trả</w:t>
            </w:r>
          </w:p>
        </w:tc>
        <w:tc>
          <w:tcPr>
            <w:tcW w:w="17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8F58BC" w:rsidRPr="009B6C60" w:rsidRDefault="008F58BC" w:rsidP="00A04A18">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r>
      <w:tr w:rsidR="008F58BC" w:rsidRPr="00E464D6" w:rsidTr="008F58BC">
        <w:trPr>
          <w:trHeight w:val="255"/>
        </w:trPr>
        <w:tc>
          <w:tcPr>
            <w:tcW w:w="414" w:type="dxa"/>
            <w:tcBorders>
              <w:top w:val="nil"/>
              <w:left w:val="nil"/>
              <w:bottom w:val="nil"/>
              <w:right w:val="nil"/>
            </w:tcBorders>
            <w:shd w:val="clear" w:color="auto" w:fill="auto"/>
            <w:noWrap/>
            <w:vAlign w:val="bottom"/>
            <w:hideMark/>
          </w:tcPr>
          <w:p w:rsidR="008F58BC" w:rsidRPr="002E5633" w:rsidRDefault="008F58BC" w:rsidP="00A04A18">
            <w:pPr>
              <w:jc w:val="right"/>
              <w:rPr>
                <w:rFonts w:ascii="Times New Roman" w:hAnsi="Times New Roman"/>
                <w:color w:val="00B0F0"/>
                <w:sz w:val="22"/>
                <w:szCs w:val="22"/>
              </w:rPr>
            </w:pPr>
          </w:p>
        </w:tc>
        <w:tc>
          <w:tcPr>
            <w:tcW w:w="2376" w:type="dxa"/>
            <w:tcBorders>
              <w:top w:val="nil"/>
              <w:left w:val="nil"/>
              <w:bottom w:val="nil"/>
              <w:right w:val="nil"/>
            </w:tcBorders>
            <w:shd w:val="clear" w:color="auto" w:fill="auto"/>
            <w:noWrap/>
            <w:vAlign w:val="bottom"/>
            <w:hideMark/>
          </w:tcPr>
          <w:p w:rsidR="008F58BC" w:rsidRPr="001966EA" w:rsidRDefault="008F58BC" w:rsidP="002063FB">
            <w:pPr>
              <w:rPr>
                <w:rFonts w:ascii="Times New Roman" w:hAnsi="Times New Roman"/>
                <w:sz w:val="22"/>
                <w:szCs w:val="22"/>
                <w:lang w:val="nl-NL"/>
              </w:rPr>
            </w:pPr>
            <w:r w:rsidRPr="004B1999">
              <w:rPr>
                <w:rFonts w:ascii="Times New Roman" w:hAnsi="Times New Roman"/>
                <w:sz w:val="22"/>
                <w:szCs w:val="22"/>
                <w:lang w:val="nl-NL"/>
              </w:rPr>
              <w:t>Phải trả nội bộ ngắn hạn</w:t>
            </w:r>
          </w:p>
        </w:tc>
        <w:tc>
          <w:tcPr>
            <w:tcW w:w="17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8F58BC" w:rsidRPr="009B6C60" w:rsidRDefault="008F58BC" w:rsidP="00A04A18">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r>
      <w:tr w:rsidR="008F58BC" w:rsidRPr="00E464D6" w:rsidTr="00A04A18">
        <w:trPr>
          <w:trHeight w:val="185"/>
        </w:trPr>
        <w:tc>
          <w:tcPr>
            <w:tcW w:w="414" w:type="dxa"/>
            <w:tcBorders>
              <w:top w:val="nil"/>
              <w:left w:val="nil"/>
              <w:bottom w:val="nil"/>
              <w:right w:val="nil"/>
            </w:tcBorders>
            <w:shd w:val="clear" w:color="auto" w:fill="auto"/>
            <w:noWrap/>
            <w:vAlign w:val="bottom"/>
            <w:hideMark/>
          </w:tcPr>
          <w:p w:rsidR="008F58BC" w:rsidRPr="002E5633" w:rsidRDefault="008F58BC" w:rsidP="00A04A18">
            <w:pPr>
              <w:jc w:val="right"/>
              <w:rPr>
                <w:rFonts w:ascii="Times New Roman" w:hAnsi="Times New Roman"/>
                <w:color w:val="00B0F0"/>
                <w:sz w:val="22"/>
                <w:szCs w:val="22"/>
              </w:rPr>
            </w:pPr>
          </w:p>
        </w:tc>
        <w:tc>
          <w:tcPr>
            <w:tcW w:w="2376" w:type="dxa"/>
            <w:tcBorders>
              <w:top w:val="nil"/>
              <w:left w:val="nil"/>
              <w:bottom w:val="nil"/>
              <w:right w:val="nil"/>
            </w:tcBorders>
            <w:shd w:val="clear" w:color="auto" w:fill="auto"/>
            <w:noWrap/>
            <w:vAlign w:val="bottom"/>
            <w:hideMark/>
          </w:tcPr>
          <w:p w:rsidR="008F58BC" w:rsidRPr="004B1999" w:rsidRDefault="008F58BC" w:rsidP="002063FB">
            <w:pPr>
              <w:rPr>
                <w:rFonts w:ascii="Times New Roman" w:hAnsi="Times New Roman"/>
                <w:sz w:val="22"/>
                <w:szCs w:val="22"/>
                <w:lang w:val="nl-NL"/>
              </w:rPr>
            </w:pPr>
            <w:r w:rsidRPr="004B1999">
              <w:rPr>
                <w:rFonts w:ascii="Times New Roman" w:hAnsi="Times New Roman"/>
                <w:sz w:val="22"/>
                <w:szCs w:val="22"/>
                <w:lang w:val="nl-NL"/>
              </w:rPr>
              <w:t>Phải trả theo tiến độ kế hoạch hợp đồng xây dựng</w:t>
            </w:r>
          </w:p>
        </w:tc>
        <w:tc>
          <w:tcPr>
            <w:tcW w:w="17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8F58BC" w:rsidRPr="009B6C60" w:rsidRDefault="008F58BC" w:rsidP="00A04A18">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r>
      <w:tr w:rsidR="008F58BC" w:rsidRPr="00E464D6" w:rsidTr="00A04A18">
        <w:trPr>
          <w:trHeight w:val="185"/>
        </w:trPr>
        <w:tc>
          <w:tcPr>
            <w:tcW w:w="414" w:type="dxa"/>
            <w:tcBorders>
              <w:top w:val="nil"/>
              <w:left w:val="nil"/>
              <w:bottom w:val="nil"/>
              <w:right w:val="nil"/>
            </w:tcBorders>
            <w:shd w:val="clear" w:color="auto" w:fill="auto"/>
            <w:noWrap/>
            <w:vAlign w:val="bottom"/>
            <w:hideMark/>
          </w:tcPr>
          <w:p w:rsidR="008F58BC" w:rsidRPr="002E5633" w:rsidRDefault="008F58BC" w:rsidP="00A04A18">
            <w:pPr>
              <w:jc w:val="right"/>
              <w:rPr>
                <w:rFonts w:ascii="Times New Roman" w:hAnsi="Times New Roman"/>
                <w:color w:val="00B0F0"/>
                <w:sz w:val="22"/>
                <w:szCs w:val="22"/>
              </w:rPr>
            </w:pPr>
          </w:p>
        </w:tc>
        <w:tc>
          <w:tcPr>
            <w:tcW w:w="2376" w:type="dxa"/>
            <w:tcBorders>
              <w:top w:val="nil"/>
              <w:left w:val="nil"/>
              <w:bottom w:val="nil"/>
              <w:right w:val="nil"/>
            </w:tcBorders>
            <w:shd w:val="clear" w:color="auto" w:fill="auto"/>
            <w:noWrap/>
            <w:vAlign w:val="bottom"/>
            <w:hideMark/>
          </w:tcPr>
          <w:p w:rsidR="008F58BC" w:rsidRPr="001966EA" w:rsidRDefault="008F58BC" w:rsidP="002063FB">
            <w:pPr>
              <w:rPr>
                <w:rFonts w:ascii="Times New Roman" w:hAnsi="Times New Roman"/>
                <w:sz w:val="22"/>
                <w:szCs w:val="22"/>
                <w:lang w:val="nl-NL"/>
              </w:rPr>
            </w:pPr>
            <w:r>
              <w:rPr>
                <w:rFonts w:ascii="Times New Roman" w:hAnsi="Times New Roman"/>
                <w:sz w:val="22"/>
                <w:szCs w:val="22"/>
                <w:lang w:val="nl-NL"/>
              </w:rPr>
              <w:t>P</w:t>
            </w:r>
            <w:r w:rsidRPr="001966EA">
              <w:rPr>
                <w:rFonts w:ascii="Times New Roman" w:hAnsi="Times New Roman"/>
                <w:sz w:val="22"/>
                <w:szCs w:val="22"/>
                <w:lang w:val="nl-NL"/>
              </w:rPr>
              <w:t>hải trả khác</w:t>
            </w:r>
          </w:p>
        </w:tc>
        <w:tc>
          <w:tcPr>
            <w:tcW w:w="1726" w:type="dxa"/>
            <w:tcBorders>
              <w:top w:val="nil"/>
              <w:left w:val="nil"/>
              <w:bottom w:val="nil"/>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8F58BC" w:rsidRPr="009B6C60" w:rsidRDefault="008F58BC" w:rsidP="002063FB">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8F58BC" w:rsidRPr="009B6C60" w:rsidRDefault="008F58BC" w:rsidP="002063FB">
            <w:pPr>
              <w:jc w:val="right"/>
              <w:rPr>
                <w:rFonts w:ascii="Times New Roman" w:hAnsi="Times New Roman"/>
                <w:bCs/>
                <w:sz w:val="22"/>
                <w:szCs w:val="22"/>
              </w:rPr>
            </w:pPr>
            <w:r w:rsidRPr="009B6C60">
              <w:rPr>
                <w:rFonts w:ascii="Times New Roman" w:hAnsi="Times New Roman"/>
                <w:bCs/>
                <w:sz w:val="22"/>
                <w:szCs w:val="22"/>
              </w:rPr>
              <w:t>-</w:t>
            </w:r>
          </w:p>
        </w:tc>
      </w:tr>
      <w:tr w:rsidR="008F58BC" w:rsidRPr="00E464D6" w:rsidTr="00A04A18">
        <w:trPr>
          <w:trHeight w:val="185"/>
        </w:trPr>
        <w:tc>
          <w:tcPr>
            <w:tcW w:w="414" w:type="dxa"/>
            <w:tcBorders>
              <w:top w:val="nil"/>
              <w:left w:val="nil"/>
              <w:bottom w:val="nil"/>
              <w:right w:val="nil"/>
            </w:tcBorders>
            <w:shd w:val="clear" w:color="auto" w:fill="auto"/>
            <w:noWrap/>
            <w:vAlign w:val="bottom"/>
            <w:hideMark/>
          </w:tcPr>
          <w:p w:rsidR="008F58BC" w:rsidRPr="002E5633" w:rsidRDefault="008F58BC" w:rsidP="00A04A18">
            <w:pPr>
              <w:jc w:val="right"/>
              <w:rPr>
                <w:rFonts w:ascii="Times New Roman" w:hAnsi="Times New Roman"/>
                <w:color w:val="00B0F0"/>
                <w:sz w:val="22"/>
                <w:szCs w:val="22"/>
              </w:rPr>
            </w:pPr>
          </w:p>
        </w:tc>
        <w:tc>
          <w:tcPr>
            <w:tcW w:w="2376" w:type="dxa"/>
            <w:tcBorders>
              <w:top w:val="nil"/>
              <w:left w:val="nil"/>
              <w:bottom w:val="nil"/>
              <w:right w:val="nil"/>
            </w:tcBorders>
            <w:shd w:val="clear" w:color="auto" w:fill="auto"/>
            <w:noWrap/>
            <w:vAlign w:val="bottom"/>
            <w:hideMark/>
          </w:tcPr>
          <w:p w:rsidR="008F58BC" w:rsidRDefault="008F58BC" w:rsidP="002063FB">
            <w:pPr>
              <w:tabs>
                <w:tab w:val="left" w:pos="178"/>
              </w:tabs>
              <w:spacing w:line="0" w:lineRule="atLeast"/>
              <w:rPr>
                <w:rFonts w:ascii="Times New Roman" w:hAnsi="Times New Roman"/>
                <w:sz w:val="22"/>
                <w:szCs w:val="22"/>
                <w:lang w:val="nl-NL"/>
              </w:rPr>
            </w:pPr>
            <w:r>
              <w:rPr>
                <w:rFonts w:ascii="Times New Roman" w:hAnsi="Times New Roman"/>
                <w:sz w:val="22"/>
                <w:szCs w:val="22"/>
                <w:lang w:val="nl-NL"/>
              </w:rPr>
              <w:t>Các khoản vay</w:t>
            </w:r>
          </w:p>
        </w:tc>
        <w:tc>
          <w:tcPr>
            <w:tcW w:w="17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8F58BC" w:rsidRPr="009B6C60" w:rsidRDefault="008F58BC" w:rsidP="00A04A18">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8F58BC" w:rsidRPr="009B6C60" w:rsidRDefault="008F58BC" w:rsidP="00A04A18">
            <w:pPr>
              <w:jc w:val="right"/>
              <w:rPr>
                <w:rFonts w:ascii="Times New Roman" w:hAnsi="Times New Roman"/>
                <w:bCs/>
                <w:sz w:val="22"/>
                <w:szCs w:val="22"/>
              </w:rPr>
            </w:pPr>
            <w:r w:rsidRPr="009B6C60">
              <w:rPr>
                <w:rFonts w:ascii="Times New Roman" w:hAnsi="Times New Roman"/>
                <w:bCs/>
                <w:sz w:val="22"/>
                <w:szCs w:val="22"/>
              </w:rPr>
              <w:t>-</w:t>
            </w:r>
          </w:p>
        </w:tc>
      </w:tr>
      <w:tr w:rsidR="002063FB" w:rsidRPr="00E464D6" w:rsidTr="00A04A18">
        <w:trPr>
          <w:trHeight w:val="185"/>
        </w:trPr>
        <w:tc>
          <w:tcPr>
            <w:tcW w:w="414" w:type="dxa"/>
            <w:tcBorders>
              <w:top w:val="nil"/>
              <w:left w:val="nil"/>
              <w:bottom w:val="nil"/>
              <w:right w:val="nil"/>
            </w:tcBorders>
            <w:shd w:val="clear" w:color="auto" w:fill="auto"/>
            <w:noWrap/>
            <w:vAlign w:val="bottom"/>
            <w:hideMark/>
          </w:tcPr>
          <w:p w:rsidR="002063FB" w:rsidRPr="002E5633" w:rsidRDefault="002063FB" w:rsidP="00A04A18">
            <w:pPr>
              <w:jc w:val="right"/>
              <w:rPr>
                <w:rFonts w:ascii="Times New Roman" w:hAnsi="Times New Roman"/>
                <w:color w:val="00B0F0"/>
                <w:sz w:val="22"/>
                <w:szCs w:val="22"/>
              </w:rPr>
            </w:pPr>
          </w:p>
        </w:tc>
        <w:tc>
          <w:tcPr>
            <w:tcW w:w="2376" w:type="dxa"/>
            <w:tcBorders>
              <w:top w:val="nil"/>
              <w:left w:val="nil"/>
              <w:bottom w:val="nil"/>
              <w:right w:val="nil"/>
            </w:tcBorders>
            <w:shd w:val="clear" w:color="auto" w:fill="auto"/>
            <w:noWrap/>
            <w:vAlign w:val="bottom"/>
            <w:hideMark/>
          </w:tcPr>
          <w:p w:rsidR="002063FB" w:rsidRDefault="002063FB" w:rsidP="002063FB">
            <w:pPr>
              <w:tabs>
                <w:tab w:val="left" w:pos="178"/>
              </w:tabs>
              <w:spacing w:line="0" w:lineRule="atLeast"/>
              <w:rPr>
                <w:rFonts w:ascii="Times New Roman" w:hAnsi="Times New Roman"/>
                <w:sz w:val="22"/>
                <w:szCs w:val="22"/>
                <w:lang w:val="nl-NL"/>
              </w:rPr>
            </w:pPr>
            <w:r w:rsidRPr="00120B88">
              <w:rPr>
                <w:rFonts w:ascii="Times New Roman" w:hAnsi="Times New Roman"/>
                <w:sz w:val="22"/>
                <w:szCs w:val="22"/>
                <w:lang w:val="nl-NL"/>
              </w:rPr>
              <w:t>Giao dịch mua bán lại trái phiếu Chính phủ</w:t>
            </w:r>
          </w:p>
        </w:tc>
        <w:tc>
          <w:tcPr>
            <w:tcW w:w="1726" w:type="dxa"/>
            <w:tcBorders>
              <w:top w:val="nil"/>
              <w:left w:val="nil"/>
              <w:bottom w:val="nil"/>
              <w:right w:val="nil"/>
            </w:tcBorders>
            <w:shd w:val="clear" w:color="auto" w:fill="auto"/>
            <w:noWrap/>
            <w:vAlign w:val="bottom"/>
            <w:hideMark/>
          </w:tcPr>
          <w:p w:rsidR="002063FB" w:rsidRPr="009B6C60" w:rsidRDefault="002063FB" w:rsidP="002063FB">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2063FB" w:rsidRPr="009B6C60" w:rsidRDefault="002063FB" w:rsidP="002063FB">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2063FB" w:rsidRPr="009B6C60" w:rsidRDefault="002063FB" w:rsidP="002063FB">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2063FB" w:rsidRPr="009B6C60" w:rsidRDefault="002063FB" w:rsidP="002063FB">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2063FB" w:rsidRPr="009B6C60" w:rsidRDefault="002063FB" w:rsidP="002063FB">
            <w:pPr>
              <w:jc w:val="right"/>
              <w:rPr>
                <w:rFonts w:ascii="Times New Roman" w:hAnsi="Times New Roman"/>
                <w:bCs/>
                <w:sz w:val="22"/>
                <w:szCs w:val="22"/>
              </w:rPr>
            </w:pPr>
            <w:r w:rsidRPr="009B6C60">
              <w:rPr>
                <w:rFonts w:ascii="Times New Roman" w:hAnsi="Times New Roman"/>
                <w:bCs/>
                <w:sz w:val="22"/>
                <w:szCs w:val="22"/>
              </w:rPr>
              <w:t>-</w:t>
            </w:r>
          </w:p>
        </w:tc>
      </w:tr>
      <w:tr w:rsidR="002063FB" w:rsidRPr="00E464D6" w:rsidTr="00A04A18">
        <w:trPr>
          <w:trHeight w:val="185"/>
        </w:trPr>
        <w:tc>
          <w:tcPr>
            <w:tcW w:w="414" w:type="dxa"/>
            <w:tcBorders>
              <w:top w:val="nil"/>
              <w:left w:val="nil"/>
              <w:bottom w:val="nil"/>
              <w:right w:val="nil"/>
            </w:tcBorders>
            <w:shd w:val="clear" w:color="auto" w:fill="auto"/>
            <w:noWrap/>
            <w:vAlign w:val="bottom"/>
            <w:hideMark/>
          </w:tcPr>
          <w:p w:rsidR="002063FB" w:rsidRPr="002E5633" w:rsidRDefault="002063FB" w:rsidP="00A04A18">
            <w:pPr>
              <w:jc w:val="right"/>
              <w:rPr>
                <w:rFonts w:ascii="Times New Roman" w:hAnsi="Times New Roman"/>
                <w:color w:val="00B0F0"/>
                <w:sz w:val="22"/>
                <w:szCs w:val="22"/>
              </w:rPr>
            </w:pPr>
          </w:p>
        </w:tc>
        <w:tc>
          <w:tcPr>
            <w:tcW w:w="2376" w:type="dxa"/>
            <w:tcBorders>
              <w:top w:val="nil"/>
              <w:left w:val="nil"/>
              <w:bottom w:val="nil"/>
              <w:right w:val="nil"/>
            </w:tcBorders>
            <w:shd w:val="clear" w:color="auto" w:fill="auto"/>
            <w:noWrap/>
            <w:vAlign w:val="bottom"/>
            <w:hideMark/>
          </w:tcPr>
          <w:p w:rsidR="002063FB" w:rsidRDefault="002063FB" w:rsidP="002063FB">
            <w:pPr>
              <w:tabs>
                <w:tab w:val="left" w:pos="178"/>
              </w:tabs>
              <w:spacing w:line="0" w:lineRule="atLeast"/>
              <w:rPr>
                <w:rFonts w:ascii="Times New Roman" w:hAnsi="Times New Roman"/>
                <w:sz w:val="22"/>
                <w:szCs w:val="22"/>
                <w:lang w:val="nl-NL"/>
              </w:rPr>
            </w:pPr>
            <w:r w:rsidRPr="00120B88">
              <w:rPr>
                <w:rFonts w:ascii="Times New Roman" w:hAnsi="Times New Roman"/>
                <w:sz w:val="22"/>
                <w:szCs w:val="22"/>
                <w:lang w:val="nl-NL"/>
              </w:rPr>
              <w:t>Trái phiếu chuyển đổi</w:t>
            </w:r>
          </w:p>
        </w:tc>
        <w:tc>
          <w:tcPr>
            <w:tcW w:w="1726" w:type="dxa"/>
            <w:tcBorders>
              <w:top w:val="nil"/>
              <w:left w:val="nil"/>
              <w:bottom w:val="nil"/>
              <w:right w:val="nil"/>
            </w:tcBorders>
            <w:shd w:val="clear" w:color="auto" w:fill="auto"/>
            <w:noWrap/>
            <w:vAlign w:val="bottom"/>
            <w:hideMark/>
          </w:tcPr>
          <w:p w:rsidR="002063FB" w:rsidRPr="009B6C60" w:rsidRDefault="002063FB" w:rsidP="002063FB">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2063FB" w:rsidRPr="009B6C60" w:rsidRDefault="002063FB" w:rsidP="002063FB">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2063FB" w:rsidRPr="009B6C60" w:rsidRDefault="002063FB" w:rsidP="002063FB">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2063FB" w:rsidRPr="009B6C60" w:rsidRDefault="002063FB" w:rsidP="002063FB">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2063FB" w:rsidRPr="009B6C60" w:rsidRDefault="002063FB" w:rsidP="002063FB">
            <w:pPr>
              <w:jc w:val="right"/>
              <w:rPr>
                <w:rFonts w:ascii="Times New Roman" w:hAnsi="Times New Roman"/>
                <w:bCs/>
                <w:sz w:val="22"/>
                <w:szCs w:val="22"/>
              </w:rPr>
            </w:pPr>
            <w:r w:rsidRPr="009B6C60">
              <w:rPr>
                <w:rFonts w:ascii="Times New Roman" w:hAnsi="Times New Roman"/>
                <w:bCs/>
                <w:sz w:val="22"/>
                <w:szCs w:val="22"/>
              </w:rPr>
              <w:t>-</w:t>
            </w:r>
          </w:p>
        </w:tc>
      </w:tr>
      <w:tr w:rsidR="002063FB" w:rsidRPr="00E464D6" w:rsidTr="00A04A18">
        <w:trPr>
          <w:trHeight w:val="185"/>
        </w:trPr>
        <w:tc>
          <w:tcPr>
            <w:tcW w:w="414" w:type="dxa"/>
            <w:tcBorders>
              <w:top w:val="nil"/>
              <w:left w:val="nil"/>
              <w:bottom w:val="nil"/>
              <w:right w:val="nil"/>
            </w:tcBorders>
            <w:shd w:val="clear" w:color="auto" w:fill="auto"/>
            <w:noWrap/>
            <w:vAlign w:val="bottom"/>
            <w:hideMark/>
          </w:tcPr>
          <w:p w:rsidR="002063FB" w:rsidRPr="002E5633" w:rsidRDefault="002063FB" w:rsidP="00A04A18">
            <w:pPr>
              <w:jc w:val="right"/>
              <w:rPr>
                <w:rFonts w:ascii="Times New Roman" w:hAnsi="Times New Roman"/>
                <w:color w:val="00B0F0"/>
                <w:sz w:val="22"/>
                <w:szCs w:val="22"/>
              </w:rPr>
            </w:pPr>
          </w:p>
        </w:tc>
        <w:tc>
          <w:tcPr>
            <w:tcW w:w="2376" w:type="dxa"/>
            <w:tcBorders>
              <w:top w:val="nil"/>
              <w:left w:val="nil"/>
              <w:bottom w:val="nil"/>
              <w:right w:val="nil"/>
            </w:tcBorders>
            <w:shd w:val="clear" w:color="auto" w:fill="auto"/>
            <w:noWrap/>
            <w:vAlign w:val="bottom"/>
            <w:hideMark/>
          </w:tcPr>
          <w:p w:rsidR="002063FB" w:rsidRDefault="002063FB" w:rsidP="002063FB">
            <w:pPr>
              <w:tabs>
                <w:tab w:val="left" w:pos="178"/>
              </w:tabs>
              <w:spacing w:line="0" w:lineRule="atLeast"/>
              <w:rPr>
                <w:rFonts w:ascii="Times New Roman" w:hAnsi="Times New Roman"/>
                <w:sz w:val="22"/>
                <w:szCs w:val="22"/>
                <w:lang w:val="nl-NL"/>
              </w:rPr>
            </w:pPr>
            <w:r w:rsidRPr="00120B88">
              <w:rPr>
                <w:rFonts w:ascii="Times New Roman" w:hAnsi="Times New Roman"/>
                <w:sz w:val="22"/>
                <w:szCs w:val="22"/>
                <w:lang w:val="nl-NL"/>
              </w:rPr>
              <w:t xml:space="preserve">Cổ phiếu </w:t>
            </w:r>
            <w:r w:rsidRPr="00120B88">
              <w:rPr>
                <w:rFonts w:ascii="Times New Roman" w:hAnsi="Times New Roman" w:hint="cs"/>
                <w:sz w:val="22"/>
                <w:szCs w:val="22"/>
                <w:lang w:val="nl-NL"/>
              </w:rPr>
              <w:t>ư</w:t>
            </w:r>
            <w:r w:rsidRPr="00120B88">
              <w:rPr>
                <w:rFonts w:ascii="Times New Roman" w:hAnsi="Times New Roman"/>
                <w:sz w:val="22"/>
                <w:szCs w:val="22"/>
                <w:lang w:val="nl-NL"/>
              </w:rPr>
              <w:t>u đãi</w:t>
            </w:r>
            <w:r>
              <w:rPr>
                <w:rFonts w:ascii="Times New Roman" w:hAnsi="Times New Roman"/>
                <w:sz w:val="22"/>
                <w:szCs w:val="22"/>
                <w:lang w:val="nl-NL"/>
              </w:rPr>
              <w:t xml:space="preserve"> (được phân loại là nợ phải trả)</w:t>
            </w:r>
          </w:p>
        </w:tc>
        <w:tc>
          <w:tcPr>
            <w:tcW w:w="1726" w:type="dxa"/>
            <w:tcBorders>
              <w:top w:val="nil"/>
              <w:left w:val="nil"/>
              <w:bottom w:val="nil"/>
              <w:right w:val="nil"/>
            </w:tcBorders>
            <w:shd w:val="clear" w:color="auto" w:fill="auto"/>
            <w:noWrap/>
            <w:vAlign w:val="bottom"/>
            <w:hideMark/>
          </w:tcPr>
          <w:p w:rsidR="002063FB" w:rsidRPr="009B6C60" w:rsidRDefault="002063FB" w:rsidP="002063FB">
            <w:pPr>
              <w:jc w:val="right"/>
              <w:rPr>
                <w:rFonts w:ascii="Times New Roman" w:hAnsi="Times New Roman"/>
                <w:bCs/>
                <w:sz w:val="22"/>
                <w:szCs w:val="22"/>
              </w:rPr>
            </w:pPr>
            <w:r w:rsidRPr="009B6C60">
              <w:rPr>
                <w:rFonts w:ascii="Times New Roman" w:hAnsi="Times New Roman"/>
                <w:bCs/>
                <w:sz w:val="22"/>
                <w:szCs w:val="22"/>
              </w:rPr>
              <w:t>-</w:t>
            </w:r>
          </w:p>
        </w:tc>
        <w:tc>
          <w:tcPr>
            <w:tcW w:w="1526" w:type="dxa"/>
            <w:tcBorders>
              <w:top w:val="nil"/>
              <w:left w:val="nil"/>
              <w:bottom w:val="nil"/>
              <w:right w:val="nil"/>
            </w:tcBorders>
            <w:shd w:val="clear" w:color="auto" w:fill="auto"/>
            <w:noWrap/>
            <w:vAlign w:val="bottom"/>
            <w:hideMark/>
          </w:tcPr>
          <w:p w:rsidR="002063FB" w:rsidRPr="009B6C60" w:rsidRDefault="002063FB" w:rsidP="002063FB">
            <w:pPr>
              <w:jc w:val="right"/>
              <w:rPr>
                <w:rFonts w:ascii="Times New Roman" w:hAnsi="Times New Roman"/>
                <w:bCs/>
                <w:sz w:val="22"/>
                <w:szCs w:val="22"/>
              </w:rPr>
            </w:pPr>
            <w:r w:rsidRPr="009B6C60">
              <w:rPr>
                <w:rFonts w:ascii="Times New Roman" w:hAnsi="Times New Roman"/>
                <w:bCs/>
                <w:sz w:val="22"/>
                <w:szCs w:val="22"/>
              </w:rPr>
              <w:t>-</w:t>
            </w:r>
          </w:p>
        </w:tc>
        <w:tc>
          <w:tcPr>
            <w:tcW w:w="236" w:type="dxa"/>
            <w:tcBorders>
              <w:top w:val="nil"/>
              <w:left w:val="nil"/>
              <w:bottom w:val="nil"/>
              <w:right w:val="nil"/>
            </w:tcBorders>
            <w:vAlign w:val="bottom"/>
          </w:tcPr>
          <w:p w:rsidR="002063FB" w:rsidRPr="009B6C60" w:rsidRDefault="002063FB" w:rsidP="002063FB">
            <w:pPr>
              <w:jc w:val="right"/>
              <w:rPr>
                <w:rFonts w:ascii="Times New Roman" w:hAnsi="Times New Roman"/>
                <w:bCs/>
                <w:sz w:val="22"/>
                <w:szCs w:val="22"/>
              </w:rPr>
            </w:pPr>
          </w:p>
        </w:tc>
        <w:tc>
          <w:tcPr>
            <w:tcW w:w="1510" w:type="dxa"/>
            <w:tcBorders>
              <w:top w:val="nil"/>
              <w:left w:val="nil"/>
              <w:bottom w:val="nil"/>
              <w:right w:val="nil"/>
            </w:tcBorders>
            <w:shd w:val="clear" w:color="auto" w:fill="auto"/>
            <w:noWrap/>
            <w:vAlign w:val="bottom"/>
            <w:hideMark/>
          </w:tcPr>
          <w:p w:rsidR="002063FB" w:rsidRPr="009B6C60" w:rsidRDefault="002063FB" w:rsidP="002063FB">
            <w:pPr>
              <w:jc w:val="right"/>
              <w:rPr>
                <w:rFonts w:ascii="Times New Roman" w:hAnsi="Times New Roman"/>
                <w:bCs/>
                <w:sz w:val="22"/>
                <w:szCs w:val="22"/>
              </w:rPr>
            </w:pPr>
            <w:r w:rsidRPr="009B6C60">
              <w:rPr>
                <w:rFonts w:ascii="Times New Roman" w:hAnsi="Times New Roman"/>
                <w:bCs/>
                <w:sz w:val="22"/>
                <w:szCs w:val="22"/>
              </w:rPr>
              <w:t>-</w:t>
            </w:r>
          </w:p>
        </w:tc>
        <w:tc>
          <w:tcPr>
            <w:tcW w:w="1580" w:type="dxa"/>
            <w:tcBorders>
              <w:top w:val="nil"/>
              <w:left w:val="nil"/>
              <w:bottom w:val="nil"/>
              <w:right w:val="nil"/>
            </w:tcBorders>
            <w:shd w:val="clear" w:color="auto" w:fill="auto"/>
            <w:noWrap/>
            <w:vAlign w:val="bottom"/>
            <w:hideMark/>
          </w:tcPr>
          <w:p w:rsidR="002063FB" w:rsidRPr="009B6C60" w:rsidRDefault="002063FB" w:rsidP="002063FB">
            <w:pPr>
              <w:jc w:val="right"/>
              <w:rPr>
                <w:rFonts w:ascii="Times New Roman" w:hAnsi="Times New Roman"/>
                <w:bCs/>
                <w:sz w:val="22"/>
                <w:szCs w:val="22"/>
              </w:rPr>
            </w:pPr>
            <w:r w:rsidRPr="009B6C60">
              <w:rPr>
                <w:rFonts w:ascii="Times New Roman" w:hAnsi="Times New Roman"/>
                <w:bCs/>
                <w:sz w:val="22"/>
                <w:szCs w:val="22"/>
              </w:rPr>
              <w:t>-</w:t>
            </w:r>
          </w:p>
        </w:tc>
      </w:tr>
      <w:tr w:rsidR="00366142" w:rsidRPr="00E464D6" w:rsidTr="00A04A18">
        <w:trPr>
          <w:trHeight w:val="185"/>
        </w:trPr>
        <w:tc>
          <w:tcPr>
            <w:tcW w:w="414" w:type="dxa"/>
            <w:tcBorders>
              <w:top w:val="nil"/>
              <w:left w:val="nil"/>
              <w:bottom w:val="nil"/>
              <w:right w:val="nil"/>
            </w:tcBorders>
            <w:shd w:val="clear" w:color="auto" w:fill="auto"/>
            <w:noWrap/>
            <w:vAlign w:val="bottom"/>
            <w:hideMark/>
          </w:tcPr>
          <w:p w:rsidR="00366142" w:rsidRPr="00E464D6" w:rsidRDefault="00366142" w:rsidP="00A04A18">
            <w:pPr>
              <w:jc w:val="right"/>
              <w:rPr>
                <w:rFonts w:ascii="Times New Roman" w:hAnsi="Times New Roman"/>
                <w:b/>
                <w:bCs/>
                <w:sz w:val="22"/>
                <w:szCs w:val="22"/>
              </w:rPr>
            </w:pPr>
          </w:p>
        </w:tc>
        <w:tc>
          <w:tcPr>
            <w:tcW w:w="2376" w:type="dxa"/>
            <w:tcBorders>
              <w:top w:val="nil"/>
              <w:left w:val="nil"/>
              <w:bottom w:val="nil"/>
              <w:right w:val="nil"/>
            </w:tcBorders>
            <w:shd w:val="clear" w:color="auto" w:fill="auto"/>
            <w:noWrap/>
            <w:vAlign w:val="bottom"/>
            <w:hideMark/>
          </w:tcPr>
          <w:p w:rsidR="00366142" w:rsidRPr="00E464D6" w:rsidRDefault="00366142" w:rsidP="00A04A18">
            <w:pPr>
              <w:rPr>
                <w:rFonts w:ascii="Times New Roman" w:hAnsi="Times New Roman"/>
                <w:b/>
                <w:bCs/>
                <w:sz w:val="22"/>
                <w:szCs w:val="22"/>
              </w:rPr>
            </w:pPr>
            <w:r w:rsidRPr="00E464D6">
              <w:rPr>
                <w:rFonts w:ascii="Times New Roman" w:hAnsi="Times New Roman"/>
                <w:b/>
                <w:bCs/>
                <w:sz w:val="22"/>
                <w:szCs w:val="22"/>
              </w:rPr>
              <w:t>Cộng</w:t>
            </w:r>
          </w:p>
        </w:tc>
        <w:tc>
          <w:tcPr>
            <w:tcW w:w="1726" w:type="dxa"/>
            <w:tcBorders>
              <w:top w:val="single" w:sz="4" w:space="0" w:color="auto"/>
              <w:left w:val="nil"/>
              <w:bottom w:val="double" w:sz="6" w:space="0" w:color="auto"/>
              <w:right w:val="nil"/>
            </w:tcBorders>
            <w:shd w:val="clear" w:color="auto" w:fill="auto"/>
            <w:noWrap/>
            <w:vAlign w:val="bottom"/>
            <w:hideMark/>
          </w:tcPr>
          <w:p w:rsidR="00366142" w:rsidRPr="00E464D6" w:rsidRDefault="00366142" w:rsidP="00A04A18">
            <w:pPr>
              <w:jc w:val="right"/>
              <w:rPr>
                <w:rFonts w:ascii="Times New Roman" w:hAnsi="Times New Roman"/>
                <w:b/>
                <w:bCs/>
                <w:sz w:val="22"/>
                <w:szCs w:val="22"/>
              </w:rPr>
            </w:pPr>
            <w:r w:rsidRPr="00E464D6">
              <w:rPr>
                <w:rFonts w:ascii="Times New Roman" w:hAnsi="Times New Roman"/>
                <w:b/>
                <w:bCs/>
                <w:sz w:val="22"/>
                <w:szCs w:val="22"/>
              </w:rPr>
              <w:t>-</w:t>
            </w:r>
          </w:p>
        </w:tc>
        <w:tc>
          <w:tcPr>
            <w:tcW w:w="1526" w:type="dxa"/>
            <w:tcBorders>
              <w:top w:val="single" w:sz="4" w:space="0" w:color="auto"/>
              <w:left w:val="nil"/>
              <w:bottom w:val="double" w:sz="6" w:space="0" w:color="auto"/>
              <w:right w:val="nil"/>
            </w:tcBorders>
            <w:shd w:val="clear" w:color="auto" w:fill="auto"/>
            <w:noWrap/>
            <w:vAlign w:val="bottom"/>
            <w:hideMark/>
          </w:tcPr>
          <w:p w:rsidR="00366142" w:rsidRPr="00E464D6" w:rsidRDefault="00366142" w:rsidP="00A04A18">
            <w:pPr>
              <w:jc w:val="right"/>
              <w:rPr>
                <w:rFonts w:ascii="Times New Roman" w:hAnsi="Times New Roman"/>
                <w:b/>
                <w:bCs/>
                <w:sz w:val="22"/>
                <w:szCs w:val="22"/>
              </w:rPr>
            </w:pPr>
            <w:r w:rsidRPr="00E464D6">
              <w:rPr>
                <w:rFonts w:ascii="Times New Roman" w:hAnsi="Times New Roman"/>
                <w:b/>
                <w:bCs/>
                <w:sz w:val="22"/>
                <w:szCs w:val="22"/>
              </w:rPr>
              <w:t>-</w:t>
            </w:r>
          </w:p>
        </w:tc>
        <w:tc>
          <w:tcPr>
            <w:tcW w:w="236" w:type="dxa"/>
            <w:tcBorders>
              <w:left w:val="nil"/>
              <w:right w:val="nil"/>
            </w:tcBorders>
            <w:vAlign w:val="bottom"/>
          </w:tcPr>
          <w:p w:rsidR="00366142" w:rsidRPr="00E464D6" w:rsidRDefault="00366142" w:rsidP="00A04A18">
            <w:pPr>
              <w:jc w:val="right"/>
              <w:rPr>
                <w:rFonts w:ascii="Times New Roman" w:hAnsi="Times New Roman"/>
                <w:b/>
                <w:bCs/>
                <w:sz w:val="22"/>
                <w:szCs w:val="22"/>
              </w:rPr>
            </w:pPr>
          </w:p>
        </w:tc>
        <w:tc>
          <w:tcPr>
            <w:tcW w:w="1510" w:type="dxa"/>
            <w:tcBorders>
              <w:top w:val="single" w:sz="4" w:space="0" w:color="auto"/>
              <w:left w:val="nil"/>
              <w:bottom w:val="double" w:sz="6" w:space="0" w:color="auto"/>
              <w:right w:val="nil"/>
            </w:tcBorders>
            <w:shd w:val="clear" w:color="auto" w:fill="auto"/>
            <w:noWrap/>
            <w:vAlign w:val="bottom"/>
            <w:hideMark/>
          </w:tcPr>
          <w:p w:rsidR="00366142" w:rsidRPr="00E464D6" w:rsidRDefault="00366142" w:rsidP="00A04A18">
            <w:pPr>
              <w:jc w:val="right"/>
              <w:rPr>
                <w:rFonts w:ascii="Times New Roman" w:hAnsi="Times New Roman"/>
                <w:b/>
                <w:bCs/>
                <w:sz w:val="22"/>
                <w:szCs w:val="22"/>
              </w:rPr>
            </w:pPr>
            <w:r w:rsidRPr="00E464D6">
              <w:rPr>
                <w:rFonts w:ascii="Times New Roman" w:hAnsi="Times New Roman"/>
                <w:b/>
                <w:bCs/>
                <w:sz w:val="22"/>
                <w:szCs w:val="22"/>
              </w:rPr>
              <w:t>-</w:t>
            </w:r>
          </w:p>
        </w:tc>
        <w:tc>
          <w:tcPr>
            <w:tcW w:w="1580" w:type="dxa"/>
            <w:tcBorders>
              <w:top w:val="single" w:sz="4" w:space="0" w:color="auto"/>
              <w:left w:val="nil"/>
              <w:bottom w:val="double" w:sz="6" w:space="0" w:color="auto"/>
              <w:right w:val="nil"/>
            </w:tcBorders>
            <w:shd w:val="clear" w:color="auto" w:fill="auto"/>
            <w:noWrap/>
            <w:vAlign w:val="bottom"/>
            <w:hideMark/>
          </w:tcPr>
          <w:p w:rsidR="00366142" w:rsidRPr="00E464D6" w:rsidRDefault="00366142" w:rsidP="00A04A18">
            <w:pPr>
              <w:jc w:val="right"/>
              <w:rPr>
                <w:rFonts w:ascii="Times New Roman" w:hAnsi="Times New Roman"/>
                <w:b/>
                <w:bCs/>
                <w:sz w:val="22"/>
                <w:szCs w:val="22"/>
              </w:rPr>
            </w:pPr>
            <w:r w:rsidRPr="00E464D6">
              <w:rPr>
                <w:rFonts w:ascii="Times New Roman" w:hAnsi="Times New Roman"/>
                <w:b/>
                <w:bCs/>
                <w:sz w:val="22"/>
                <w:szCs w:val="22"/>
              </w:rPr>
              <w:t>-</w:t>
            </w:r>
          </w:p>
        </w:tc>
      </w:tr>
    </w:tbl>
    <w:p w:rsidR="00366142" w:rsidRDefault="00366142" w:rsidP="00366142">
      <w:pPr>
        <w:tabs>
          <w:tab w:val="num" w:pos="720"/>
          <w:tab w:val="num" w:pos="2042"/>
        </w:tabs>
        <w:spacing w:before="120" w:after="120"/>
        <w:ind w:left="475"/>
        <w:jc w:val="both"/>
        <w:rPr>
          <w:rFonts w:ascii="Times New Roman" w:hAnsi="Times New Roman"/>
          <w:bCs/>
          <w:color w:val="000000"/>
          <w:sz w:val="22"/>
          <w:szCs w:val="22"/>
          <w:lang w:val="nl-NL"/>
        </w:rPr>
      </w:pPr>
      <w:r w:rsidRPr="00BF27FF">
        <w:rPr>
          <w:rFonts w:ascii="Times New Roman" w:hAnsi="Times New Roman"/>
          <w:bCs/>
          <w:color w:val="000000"/>
          <w:sz w:val="22"/>
          <w:szCs w:val="22"/>
          <w:lang w:val="nl-NL"/>
        </w:rPr>
        <w:t>Giá trị hợp lý</w:t>
      </w:r>
      <w:r>
        <w:rPr>
          <w:rFonts w:ascii="Times New Roman" w:hAnsi="Times New Roman"/>
          <w:bCs/>
          <w:color w:val="000000"/>
          <w:sz w:val="22"/>
          <w:szCs w:val="22"/>
          <w:lang w:val="nl-NL"/>
        </w:rPr>
        <w:t xml:space="preserve"> của các tài sản tài chính và công nợ tài chính phản ánh theo giá trị mà công cụ tài chính có thể chuyển đổi trong một giao dịch hiện tại giữa các bên tham gia, ngoại trừ trường hợp bắt buộc phải bán hoặc thanh lý. Công ty sử dụng các phương pháp và giả định sau để ước tính giá trị hợp lý của các tài sản tài chính và nợ phải trả tài chính như sau:</w:t>
      </w:r>
    </w:p>
    <w:p w:rsidR="00366142" w:rsidRDefault="00366142" w:rsidP="00366142">
      <w:pPr>
        <w:tabs>
          <w:tab w:val="num" w:pos="720"/>
          <w:tab w:val="num" w:pos="2042"/>
        </w:tabs>
        <w:spacing w:before="120" w:after="120"/>
        <w:ind w:left="475"/>
        <w:jc w:val="both"/>
        <w:rPr>
          <w:rFonts w:ascii="Times New Roman" w:hAnsi="Times New Roman"/>
          <w:bCs/>
          <w:color w:val="000000"/>
          <w:sz w:val="22"/>
          <w:szCs w:val="22"/>
          <w:lang w:val="nl-NL"/>
        </w:rPr>
      </w:pPr>
      <w:r>
        <w:rPr>
          <w:rFonts w:ascii="Times New Roman" w:hAnsi="Times New Roman"/>
          <w:bCs/>
          <w:color w:val="000000"/>
          <w:sz w:val="22"/>
          <w:szCs w:val="22"/>
          <w:lang w:val="nl-NL"/>
        </w:rPr>
        <w:t>-</w:t>
      </w:r>
      <w:r>
        <w:rPr>
          <w:rFonts w:ascii="Times New Roman" w:hAnsi="Times New Roman"/>
          <w:bCs/>
          <w:color w:val="000000"/>
          <w:sz w:val="22"/>
          <w:szCs w:val="22"/>
          <w:lang w:val="nl-NL"/>
        </w:rPr>
        <w:tab/>
      </w:r>
      <w:r w:rsidRPr="00BF27FF">
        <w:rPr>
          <w:rFonts w:ascii="Times New Roman" w:hAnsi="Times New Roman"/>
          <w:bCs/>
          <w:color w:val="000000"/>
          <w:sz w:val="22"/>
          <w:szCs w:val="22"/>
          <w:lang w:val="nl-NL"/>
        </w:rPr>
        <w:t>Giá trị hợp lý</w:t>
      </w:r>
      <w:r>
        <w:rPr>
          <w:rFonts w:ascii="Times New Roman" w:hAnsi="Times New Roman"/>
          <w:bCs/>
          <w:color w:val="000000"/>
          <w:sz w:val="22"/>
          <w:szCs w:val="22"/>
          <w:lang w:val="nl-NL"/>
        </w:rPr>
        <w:t xml:space="preserve"> của </w:t>
      </w:r>
      <w:r w:rsidRPr="00730126">
        <w:rPr>
          <w:rFonts w:ascii="Times New Roman" w:hAnsi="Times New Roman"/>
          <w:bCs/>
          <w:color w:val="000000"/>
          <w:sz w:val="22"/>
          <w:szCs w:val="22"/>
          <w:highlight w:val="cyan"/>
          <w:lang w:val="nl-NL"/>
        </w:rPr>
        <w:t xml:space="preserve">tiền và các khoản tương đương tiền, </w:t>
      </w:r>
      <w:r>
        <w:rPr>
          <w:rFonts w:ascii="Times New Roman" w:hAnsi="Times New Roman"/>
          <w:bCs/>
          <w:color w:val="000000"/>
          <w:sz w:val="22"/>
          <w:szCs w:val="22"/>
          <w:highlight w:val="cyan"/>
          <w:lang w:val="nl-NL"/>
        </w:rPr>
        <w:t xml:space="preserve">các khoản đầu tư nắm giữ đến ngày đáo </w:t>
      </w:r>
      <w:r>
        <w:rPr>
          <w:rFonts w:ascii="Times New Roman" w:hAnsi="Times New Roman"/>
          <w:bCs/>
          <w:color w:val="000000"/>
          <w:sz w:val="22"/>
          <w:szCs w:val="22"/>
          <w:highlight w:val="cyan"/>
          <w:lang w:val="nl-NL"/>
        </w:rPr>
        <w:tab/>
        <w:t xml:space="preserve">hạn, </w:t>
      </w:r>
      <w:r w:rsidRPr="00730126">
        <w:rPr>
          <w:rFonts w:ascii="Times New Roman" w:hAnsi="Times New Roman"/>
          <w:bCs/>
          <w:color w:val="000000"/>
          <w:sz w:val="22"/>
          <w:szCs w:val="22"/>
          <w:highlight w:val="cyan"/>
          <w:lang w:val="nl-NL"/>
        </w:rPr>
        <w:t>phải thu của khách hàng, phải thu</w:t>
      </w:r>
      <w:r>
        <w:rPr>
          <w:rFonts w:ascii="Times New Roman" w:hAnsi="Times New Roman"/>
          <w:bCs/>
          <w:color w:val="000000"/>
          <w:sz w:val="22"/>
          <w:szCs w:val="22"/>
          <w:highlight w:val="cyan"/>
          <w:lang w:val="nl-NL"/>
        </w:rPr>
        <w:t xml:space="preserve"> </w:t>
      </w:r>
      <w:r w:rsidRPr="00730126">
        <w:rPr>
          <w:rFonts w:ascii="Times New Roman" w:hAnsi="Times New Roman"/>
          <w:bCs/>
          <w:color w:val="000000"/>
          <w:sz w:val="22"/>
          <w:szCs w:val="22"/>
          <w:highlight w:val="cyan"/>
          <w:lang w:val="nl-NL"/>
        </w:rPr>
        <w:t xml:space="preserve">khác, phải trả người bán, chi phí phải trả, phải trả khác và </w:t>
      </w:r>
      <w:r>
        <w:rPr>
          <w:rFonts w:ascii="Times New Roman" w:hAnsi="Times New Roman"/>
          <w:bCs/>
          <w:color w:val="000000"/>
          <w:sz w:val="22"/>
          <w:szCs w:val="22"/>
          <w:highlight w:val="cyan"/>
          <w:lang w:val="nl-NL"/>
        </w:rPr>
        <w:tab/>
      </w:r>
      <w:r w:rsidRPr="00730126">
        <w:rPr>
          <w:rFonts w:ascii="Times New Roman" w:hAnsi="Times New Roman"/>
          <w:bCs/>
          <w:color w:val="000000"/>
          <w:sz w:val="22"/>
          <w:szCs w:val="22"/>
          <w:highlight w:val="cyan"/>
          <w:lang w:val="nl-NL"/>
        </w:rPr>
        <w:t>các khoản vay</w:t>
      </w:r>
      <w:r>
        <w:rPr>
          <w:rFonts w:ascii="Times New Roman" w:hAnsi="Times New Roman"/>
          <w:bCs/>
          <w:color w:val="000000"/>
          <w:sz w:val="22"/>
          <w:szCs w:val="22"/>
          <w:lang w:val="nl-NL"/>
        </w:rPr>
        <w:t xml:space="preserve"> tương đương với giá trị sổ sách (đã trừ dự phòng cho phần ước tính có khả năng </w:t>
      </w:r>
      <w:r>
        <w:rPr>
          <w:rFonts w:ascii="Times New Roman" w:hAnsi="Times New Roman"/>
          <w:bCs/>
          <w:color w:val="000000"/>
          <w:sz w:val="22"/>
          <w:szCs w:val="22"/>
          <w:lang w:val="nl-NL"/>
        </w:rPr>
        <w:tab/>
        <w:t>không thu hồi) của các khoản mục này do các công cụ này có kỳ ngắn hạn.</w:t>
      </w:r>
    </w:p>
    <w:p w:rsidR="00366142" w:rsidRDefault="00366142" w:rsidP="00366142">
      <w:pPr>
        <w:tabs>
          <w:tab w:val="num" w:pos="720"/>
          <w:tab w:val="num" w:pos="2042"/>
        </w:tabs>
        <w:spacing w:before="120" w:after="120"/>
        <w:ind w:left="475"/>
        <w:jc w:val="both"/>
        <w:rPr>
          <w:rFonts w:ascii="Times New Roman" w:hAnsi="Times New Roman"/>
          <w:bCs/>
          <w:color w:val="000000"/>
          <w:sz w:val="22"/>
          <w:szCs w:val="22"/>
          <w:lang w:val="nl-NL"/>
        </w:rPr>
      </w:pPr>
      <w:r>
        <w:rPr>
          <w:rFonts w:ascii="Times New Roman" w:hAnsi="Times New Roman"/>
          <w:bCs/>
          <w:color w:val="000000"/>
          <w:sz w:val="22"/>
          <w:szCs w:val="22"/>
          <w:lang w:val="nl-NL"/>
        </w:rPr>
        <w:t>-</w:t>
      </w:r>
      <w:r>
        <w:rPr>
          <w:rFonts w:ascii="Times New Roman" w:hAnsi="Times New Roman"/>
          <w:bCs/>
          <w:color w:val="000000"/>
          <w:sz w:val="22"/>
          <w:szCs w:val="22"/>
          <w:lang w:val="nl-NL"/>
        </w:rPr>
        <w:tab/>
      </w:r>
      <w:r w:rsidRPr="00BF27FF">
        <w:rPr>
          <w:rFonts w:ascii="Times New Roman" w:hAnsi="Times New Roman"/>
          <w:bCs/>
          <w:color w:val="000000"/>
          <w:sz w:val="22"/>
          <w:szCs w:val="22"/>
          <w:lang w:val="nl-NL"/>
        </w:rPr>
        <w:t>Giá trị hợp lý</w:t>
      </w:r>
      <w:r>
        <w:rPr>
          <w:rFonts w:ascii="Times New Roman" w:hAnsi="Times New Roman"/>
          <w:bCs/>
          <w:color w:val="000000"/>
          <w:sz w:val="22"/>
          <w:szCs w:val="22"/>
          <w:lang w:val="nl-NL"/>
        </w:rPr>
        <w:t xml:space="preserve"> của các khoản đầu tư được xác định như trình bày tại Thuyết minh số </w:t>
      </w:r>
      <w:r w:rsidRPr="002E21C5">
        <w:rPr>
          <w:rFonts w:ascii="Times New Roman" w:hAnsi="Times New Roman"/>
          <w:bCs/>
          <w:color w:val="000000"/>
          <w:sz w:val="22"/>
          <w:szCs w:val="22"/>
          <w:highlight w:val="cyan"/>
          <w:lang w:val="nl-NL"/>
        </w:rPr>
        <w:t>V.2a</w:t>
      </w:r>
      <w:r>
        <w:rPr>
          <w:rFonts w:ascii="Times New Roman" w:hAnsi="Times New Roman"/>
          <w:bCs/>
          <w:color w:val="000000"/>
          <w:sz w:val="22"/>
          <w:szCs w:val="22"/>
          <w:lang w:val="nl-NL"/>
        </w:rPr>
        <w:t xml:space="preserve"> và số </w:t>
      </w:r>
      <w:r>
        <w:rPr>
          <w:rFonts w:ascii="Times New Roman" w:hAnsi="Times New Roman"/>
          <w:bCs/>
          <w:color w:val="000000"/>
          <w:sz w:val="22"/>
          <w:szCs w:val="22"/>
          <w:lang w:val="nl-NL"/>
        </w:rPr>
        <w:tab/>
      </w:r>
      <w:r w:rsidRPr="002E21C5">
        <w:rPr>
          <w:rFonts w:ascii="Times New Roman" w:hAnsi="Times New Roman"/>
          <w:bCs/>
          <w:color w:val="000000"/>
          <w:sz w:val="22"/>
          <w:szCs w:val="22"/>
          <w:highlight w:val="cyan"/>
          <w:lang w:val="nl-NL"/>
        </w:rPr>
        <w:t>V.2c</w:t>
      </w:r>
      <w:r>
        <w:rPr>
          <w:rFonts w:ascii="Times New Roman" w:hAnsi="Times New Roman"/>
          <w:bCs/>
          <w:color w:val="000000"/>
          <w:sz w:val="22"/>
          <w:szCs w:val="22"/>
          <w:lang w:val="nl-NL"/>
        </w:rPr>
        <w:t xml:space="preserve">. </w:t>
      </w:r>
    </w:p>
    <w:p w:rsidR="00366142" w:rsidRDefault="00366142" w:rsidP="00366142">
      <w:pPr>
        <w:tabs>
          <w:tab w:val="num" w:pos="720"/>
          <w:tab w:val="num" w:pos="2042"/>
        </w:tabs>
        <w:spacing w:before="120" w:after="120"/>
        <w:ind w:left="475"/>
        <w:jc w:val="both"/>
        <w:rPr>
          <w:rFonts w:ascii="Times New Roman" w:hAnsi="Times New Roman"/>
          <w:bCs/>
          <w:color w:val="000000"/>
          <w:sz w:val="22"/>
          <w:szCs w:val="22"/>
          <w:lang w:val="nl-NL"/>
        </w:rPr>
      </w:pPr>
      <w:r>
        <w:rPr>
          <w:rFonts w:ascii="Times New Roman" w:hAnsi="Times New Roman"/>
          <w:bCs/>
          <w:color w:val="000000"/>
          <w:sz w:val="22"/>
          <w:szCs w:val="22"/>
          <w:lang w:val="nl-NL"/>
        </w:rPr>
        <w:t>-</w:t>
      </w:r>
      <w:r>
        <w:rPr>
          <w:rFonts w:ascii="Times New Roman" w:hAnsi="Times New Roman"/>
          <w:bCs/>
          <w:color w:val="000000"/>
          <w:sz w:val="22"/>
          <w:szCs w:val="22"/>
          <w:lang w:val="nl-NL"/>
        </w:rPr>
        <w:tab/>
        <w:t xml:space="preserve">Đối với các tài sản tài chính và công nợ tài chính mà không đủ thông tin thị trường để xác định </w:t>
      </w:r>
      <w:r>
        <w:rPr>
          <w:rFonts w:ascii="Times New Roman" w:hAnsi="Times New Roman"/>
          <w:bCs/>
          <w:color w:val="000000"/>
          <w:sz w:val="22"/>
          <w:szCs w:val="22"/>
          <w:lang w:val="nl-NL"/>
        </w:rPr>
        <w:tab/>
        <w:t xml:space="preserve">giá trị hợp lý tại </w:t>
      </w:r>
      <w:r w:rsidRPr="00730126">
        <w:rPr>
          <w:rFonts w:ascii="Times New Roman" w:hAnsi="Times New Roman"/>
          <w:bCs/>
          <w:color w:val="000000"/>
          <w:sz w:val="22"/>
          <w:szCs w:val="22"/>
          <w:highlight w:val="cyan"/>
          <w:lang w:val="nl-NL"/>
        </w:rPr>
        <w:t>ngà</w:t>
      </w:r>
      <w:r w:rsidR="00F93CE5">
        <w:rPr>
          <w:rFonts w:ascii="Times New Roman" w:hAnsi="Times New Roman"/>
          <w:bCs/>
          <w:color w:val="000000"/>
          <w:sz w:val="22"/>
          <w:szCs w:val="22"/>
          <w:highlight w:val="cyan"/>
          <w:lang w:val="nl-NL"/>
        </w:rPr>
        <w:t xml:space="preserve">y </w:t>
      </w:r>
      <w:r w:rsidRPr="00730126">
        <w:rPr>
          <w:rFonts w:ascii="Times New Roman" w:hAnsi="Times New Roman"/>
          <w:bCs/>
          <w:color w:val="000000"/>
          <w:sz w:val="22"/>
          <w:szCs w:val="22"/>
          <w:highlight w:val="cyan"/>
          <w:lang w:val="nl-NL"/>
        </w:rPr>
        <w:t xml:space="preserve">Báo </w:t>
      </w:r>
      <w:r w:rsidR="00016B13">
        <w:rPr>
          <w:rFonts w:ascii="Times New Roman" w:hAnsi="Times New Roman"/>
          <w:bCs/>
          <w:color w:val="000000"/>
          <w:sz w:val="22"/>
          <w:szCs w:val="22"/>
          <w:highlight w:val="cyan"/>
          <w:lang w:val="nl-NL"/>
        </w:rPr>
        <w:t>cáo tài chính</w:t>
      </w:r>
      <w:r>
        <w:rPr>
          <w:rFonts w:ascii="Times New Roman" w:hAnsi="Times New Roman"/>
          <w:bCs/>
          <w:color w:val="000000"/>
          <w:sz w:val="22"/>
          <w:szCs w:val="22"/>
          <w:lang w:val="nl-NL"/>
        </w:rPr>
        <w:t>, giá trị ghi sổ của các khoản mục này đượ</w:t>
      </w:r>
      <w:r w:rsidR="00016B13">
        <w:rPr>
          <w:rFonts w:ascii="Times New Roman" w:hAnsi="Times New Roman"/>
          <w:bCs/>
          <w:color w:val="000000"/>
          <w:sz w:val="22"/>
          <w:szCs w:val="22"/>
          <w:lang w:val="nl-NL"/>
        </w:rPr>
        <w:t xml:space="preserve">c </w:t>
      </w:r>
      <w:r>
        <w:rPr>
          <w:rFonts w:ascii="Times New Roman" w:hAnsi="Times New Roman"/>
          <w:bCs/>
          <w:color w:val="000000"/>
          <w:sz w:val="22"/>
          <w:szCs w:val="22"/>
          <w:lang w:val="nl-NL"/>
        </w:rPr>
        <w:t>thể hiện</w:t>
      </w:r>
      <w:r w:rsidR="00BF527A">
        <w:rPr>
          <w:rFonts w:ascii="Times New Roman" w:hAnsi="Times New Roman"/>
          <w:bCs/>
          <w:color w:val="000000"/>
          <w:sz w:val="22"/>
          <w:szCs w:val="22"/>
          <w:lang w:val="nl-NL"/>
        </w:rPr>
        <w:t xml:space="preserve"> </w:t>
      </w:r>
      <w:r>
        <w:rPr>
          <w:rFonts w:ascii="Times New Roman" w:hAnsi="Times New Roman"/>
          <w:bCs/>
          <w:color w:val="000000"/>
          <w:sz w:val="22"/>
          <w:szCs w:val="22"/>
          <w:lang w:val="nl-NL"/>
        </w:rPr>
        <w:t xml:space="preserve">thay </w:t>
      </w:r>
      <w:r w:rsidR="000F2514">
        <w:rPr>
          <w:rFonts w:ascii="Times New Roman" w:hAnsi="Times New Roman"/>
          <w:bCs/>
          <w:color w:val="000000"/>
          <w:sz w:val="22"/>
          <w:szCs w:val="22"/>
          <w:lang w:val="nl-NL"/>
        </w:rPr>
        <w:tab/>
      </w:r>
      <w:r>
        <w:rPr>
          <w:rFonts w:ascii="Times New Roman" w:hAnsi="Times New Roman"/>
          <w:bCs/>
          <w:color w:val="000000"/>
          <w:sz w:val="22"/>
          <w:szCs w:val="22"/>
          <w:lang w:val="nl-NL"/>
        </w:rPr>
        <w:t>cho giá trị hợp lý.</w:t>
      </w:r>
    </w:p>
    <w:p w:rsidR="00366142" w:rsidRDefault="00366142" w:rsidP="008039AE">
      <w:pPr>
        <w:tabs>
          <w:tab w:val="num" w:pos="720"/>
          <w:tab w:val="num" w:pos="2042"/>
        </w:tabs>
        <w:spacing w:before="120" w:after="120"/>
        <w:ind w:left="475"/>
        <w:jc w:val="both"/>
        <w:rPr>
          <w:rFonts w:ascii="Times New Roman" w:hAnsi="Times New Roman"/>
          <w:b/>
          <w:bCs/>
          <w:color w:val="000000"/>
          <w:sz w:val="22"/>
          <w:szCs w:val="22"/>
          <w:u w:val="single"/>
          <w:lang w:val="nl-NL"/>
        </w:rPr>
      </w:pPr>
      <w:r w:rsidRPr="001966EA">
        <w:rPr>
          <w:rFonts w:ascii="Times New Roman" w:hAnsi="Times New Roman"/>
          <w:b/>
          <w:bCs/>
          <w:color w:val="000000"/>
          <w:sz w:val="22"/>
          <w:szCs w:val="22"/>
          <w:u w:val="single"/>
          <w:lang w:val="nl-NL"/>
        </w:rPr>
        <w:t>Mục tiêu quản lý rủi ro tài chính</w:t>
      </w:r>
    </w:p>
    <w:p w:rsidR="00366142" w:rsidRDefault="00366142" w:rsidP="00366142">
      <w:pPr>
        <w:tabs>
          <w:tab w:val="num" w:pos="720"/>
          <w:tab w:val="num" w:pos="2042"/>
        </w:tabs>
        <w:spacing w:before="120" w:after="120"/>
        <w:ind w:left="475"/>
        <w:jc w:val="both"/>
        <w:rPr>
          <w:rFonts w:ascii="Times New Roman" w:hAnsi="Times New Roman"/>
          <w:sz w:val="22"/>
          <w:szCs w:val="22"/>
          <w:lang w:val="nl-NL"/>
        </w:rPr>
      </w:pPr>
      <w:r w:rsidRPr="00776593">
        <w:rPr>
          <w:rFonts w:ascii="Times New Roman" w:hAnsi="Times New Roman"/>
          <w:sz w:val="22"/>
          <w:szCs w:val="22"/>
          <w:lang w:val="nl-NL"/>
        </w:rPr>
        <w:t>Công ty đã xây dựng hệ thống quản lý rủi ro nhằm phát hiện và đánh giá các rủi ro mà Công ty phải chịu, thiết lập các chính sách và quy trình kiểm soát rủi ro ở mức chấp nhận được. Hệ thống quản lý rủi ro được xem xét lại định kỳ nhằm phản ánh những thay đổi của điều kiện thị trường và hoạt động của Công ty.</w:t>
      </w:r>
    </w:p>
    <w:p w:rsidR="00366142" w:rsidRDefault="00366142" w:rsidP="00366142">
      <w:pPr>
        <w:tabs>
          <w:tab w:val="num" w:pos="720"/>
          <w:tab w:val="num" w:pos="2042"/>
        </w:tabs>
        <w:spacing w:before="120" w:after="120"/>
        <w:ind w:left="475"/>
        <w:jc w:val="both"/>
        <w:rPr>
          <w:rFonts w:ascii="Times New Roman" w:hAnsi="Times New Roman"/>
          <w:sz w:val="22"/>
          <w:szCs w:val="22"/>
          <w:lang w:val="nl-NL"/>
        </w:rPr>
      </w:pPr>
      <w:r w:rsidRPr="001966EA">
        <w:rPr>
          <w:rFonts w:ascii="Times New Roman" w:hAnsi="Times New Roman"/>
          <w:sz w:val="22"/>
          <w:szCs w:val="22"/>
          <w:lang w:val="nl-NL"/>
        </w:rPr>
        <w:lastRenderedPageBreak/>
        <w:t xml:space="preserve">Rủi ro tài chính bao gồm rủi ro thị trường (bao gồm rủi ro </w:t>
      </w:r>
      <w:r>
        <w:rPr>
          <w:rFonts w:ascii="Times New Roman" w:hAnsi="Times New Roman"/>
          <w:sz w:val="22"/>
          <w:szCs w:val="22"/>
          <w:lang w:val="nl-NL"/>
        </w:rPr>
        <w:t>tỷ giá</w:t>
      </w:r>
      <w:r w:rsidRPr="001966EA">
        <w:rPr>
          <w:rFonts w:ascii="Times New Roman" w:hAnsi="Times New Roman"/>
          <w:sz w:val="22"/>
          <w:szCs w:val="22"/>
          <w:lang w:val="nl-NL"/>
        </w:rPr>
        <w:t xml:space="preserve"> (rủi ro ngoại tệ), rủi ro lãi suất và rủ</w:t>
      </w:r>
      <w:r>
        <w:rPr>
          <w:rFonts w:ascii="Times New Roman" w:hAnsi="Times New Roman"/>
          <w:sz w:val="22"/>
          <w:szCs w:val="22"/>
          <w:lang w:val="nl-NL"/>
        </w:rPr>
        <w:t xml:space="preserve">i ro về </w:t>
      </w:r>
      <w:r w:rsidRPr="001966EA">
        <w:rPr>
          <w:rFonts w:ascii="Times New Roman" w:hAnsi="Times New Roman"/>
          <w:sz w:val="22"/>
          <w:szCs w:val="22"/>
          <w:lang w:val="nl-NL"/>
        </w:rPr>
        <w:t>giá), rủi ro tín dụng và rủi ro thanh khoản.</w:t>
      </w:r>
    </w:p>
    <w:p w:rsidR="00366142" w:rsidRPr="001966EA" w:rsidRDefault="00366142" w:rsidP="008039AE">
      <w:pPr>
        <w:tabs>
          <w:tab w:val="num" w:pos="720"/>
          <w:tab w:val="num" w:pos="2042"/>
        </w:tabs>
        <w:spacing w:before="120" w:after="120"/>
        <w:ind w:left="475"/>
        <w:jc w:val="both"/>
        <w:rPr>
          <w:rFonts w:ascii="Times New Roman" w:hAnsi="Times New Roman"/>
          <w:b/>
          <w:i/>
          <w:sz w:val="22"/>
          <w:szCs w:val="22"/>
          <w:lang w:val="nl-NL"/>
        </w:rPr>
      </w:pPr>
      <w:r>
        <w:rPr>
          <w:rFonts w:ascii="Times New Roman" w:hAnsi="Times New Roman"/>
          <w:b/>
          <w:i/>
          <w:sz w:val="22"/>
          <w:szCs w:val="22"/>
          <w:lang w:val="nl-NL"/>
        </w:rPr>
        <w:t>R</w:t>
      </w:r>
      <w:r w:rsidRPr="001966EA">
        <w:rPr>
          <w:rFonts w:ascii="Times New Roman" w:hAnsi="Times New Roman"/>
          <w:b/>
          <w:i/>
          <w:sz w:val="22"/>
          <w:szCs w:val="22"/>
          <w:lang w:val="nl-NL"/>
        </w:rPr>
        <w:t>ủi ro thị trường</w:t>
      </w:r>
    </w:p>
    <w:p w:rsidR="00366142" w:rsidRPr="001966EA" w:rsidRDefault="00366142" w:rsidP="00366142">
      <w:pPr>
        <w:tabs>
          <w:tab w:val="num" w:pos="720"/>
          <w:tab w:val="num" w:pos="2042"/>
        </w:tabs>
        <w:spacing w:before="120" w:after="120"/>
        <w:ind w:left="475"/>
        <w:jc w:val="both"/>
        <w:rPr>
          <w:rFonts w:ascii="Times New Roman" w:hAnsi="Times New Roman"/>
          <w:color w:val="000000"/>
          <w:sz w:val="22"/>
          <w:szCs w:val="22"/>
          <w:lang w:val="nl-NL"/>
        </w:rPr>
      </w:pPr>
      <w:r w:rsidRPr="001966EA">
        <w:rPr>
          <w:rFonts w:ascii="Times New Roman" w:hAnsi="Times New Roman"/>
          <w:color w:val="000000"/>
          <w:sz w:val="22"/>
          <w:szCs w:val="22"/>
          <w:lang w:val="nl-NL"/>
        </w:rPr>
        <w:t xml:space="preserve">Rủi ro thị trường là rủi ro mà giá trị hợp lý hoặc các luồng tiền trong tương lai của công cụ tài chính sẽ biến động theo những thay đổi của giá thị trường. Rủi ro thị trường bao gồm 3 loại: rủi ro </w:t>
      </w:r>
      <w:r>
        <w:rPr>
          <w:rFonts w:ascii="Times New Roman" w:hAnsi="Times New Roman"/>
          <w:color w:val="000000"/>
          <w:sz w:val="22"/>
          <w:szCs w:val="22"/>
          <w:lang w:val="nl-NL"/>
        </w:rPr>
        <w:t>tỷ giá</w:t>
      </w:r>
      <w:r w:rsidRPr="001966EA">
        <w:rPr>
          <w:rFonts w:ascii="Times New Roman" w:hAnsi="Times New Roman"/>
          <w:color w:val="000000"/>
          <w:sz w:val="22"/>
          <w:szCs w:val="22"/>
          <w:lang w:val="nl-NL"/>
        </w:rPr>
        <w:t>, rủi ro lãi suất và rủi ro về giá.</w:t>
      </w:r>
    </w:p>
    <w:p w:rsidR="00366142" w:rsidRPr="00EA6F99" w:rsidRDefault="00366142" w:rsidP="00366142">
      <w:pPr>
        <w:tabs>
          <w:tab w:val="num" w:pos="720"/>
          <w:tab w:val="num" w:pos="2042"/>
        </w:tabs>
        <w:spacing w:before="120" w:after="120"/>
        <w:ind w:left="475"/>
        <w:jc w:val="both"/>
        <w:rPr>
          <w:rFonts w:ascii="Times New Roman" w:hAnsi="Times New Roman"/>
          <w:i/>
          <w:color w:val="000000"/>
          <w:sz w:val="22"/>
          <w:szCs w:val="22"/>
          <w:u w:val="single"/>
          <w:lang w:val="nl-NL"/>
        </w:rPr>
      </w:pPr>
      <w:r w:rsidRPr="00FB7A89">
        <w:rPr>
          <w:rFonts w:ascii="Times New Roman" w:hAnsi="Times New Roman"/>
          <w:i/>
          <w:color w:val="000000"/>
          <w:sz w:val="22"/>
          <w:szCs w:val="22"/>
          <w:highlight w:val="yellow"/>
          <w:u w:val="single"/>
          <w:lang w:val="nl-NL"/>
        </w:rPr>
        <w:t>Nếu Công ty có đầy đủ rủi ro thị trường</w:t>
      </w:r>
    </w:p>
    <w:p w:rsidR="00366142" w:rsidRDefault="00366142" w:rsidP="00366142">
      <w:pPr>
        <w:tabs>
          <w:tab w:val="num" w:pos="720"/>
          <w:tab w:val="num" w:pos="2042"/>
        </w:tabs>
        <w:spacing w:before="120" w:after="120"/>
        <w:ind w:left="475"/>
        <w:jc w:val="both"/>
        <w:rPr>
          <w:rFonts w:ascii="Times New Roman" w:hAnsi="Times New Roman"/>
          <w:color w:val="000000"/>
          <w:sz w:val="22"/>
          <w:szCs w:val="22"/>
          <w:lang w:val="nl-NL"/>
        </w:rPr>
      </w:pPr>
      <w:r w:rsidRPr="00FC4DE5">
        <w:rPr>
          <w:rFonts w:ascii="Times New Roman" w:hAnsi="Times New Roman"/>
          <w:color w:val="000000"/>
          <w:sz w:val="22"/>
          <w:szCs w:val="22"/>
          <w:lang w:val="nl-NL"/>
        </w:rPr>
        <w:t xml:space="preserve">Hoạt động </w:t>
      </w:r>
      <w:r>
        <w:rPr>
          <w:rFonts w:ascii="Times New Roman" w:hAnsi="Times New Roman"/>
          <w:color w:val="000000"/>
          <w:sz w:val="22"/>
          <w:szCs w:val="22"/>
          <w:lang w:val="nl-NL"/>
        </w:rPr>
        <w:t xml:space="preserve">kinh doanh của Công ty sẽ chịu rủi ro khi có sự thay đổi về </w:t>
      </w:r>
      <w:r w:rsidRPr="00FC4DE5">
        <w:rPr>
          <w:rFonts w:ascii="Times New Roman" w:hAnsi="Times New Roman"/>
          <w:color w:val="000000"/>
          <w:sz w:val="22"/>
          <w:szCs w:val="22"/>
          <w:highlight w:val="cyan"/>
          <w:lang w:val="nl-NL"/>
        </w:rPr>
        <w:t>tỷ giá hối đoái, lãi suất và giá</w:t>
      </w:r>
      <w:r>
        <w:rPr>
          <w:rFonts w:ascii="Times New Roman" w:hAnsi="Times New Roman"/>
          <w:color w:val="000000"/>
          <w:sz w:val="22"/>
          <w:szCs w:val="22"/>
          <w:lang w:val="nl-NL"/>
        </w:rPr>
        <w:t xml:space="preserve">. Công ty không thực hiện biện pháp phòng ngừa các rủi ro này do thiếu thị trường mua các công cụ tài chính này cũng như đánh giá chi phí </w:t>
      </w:r>
      <w:r w:rsidRPr="00FC4DE5">
        <w:rPr>
          <w:rFonts w:ascii="Times New Roman" w:hAnsi="Times New Roman"/>
          <w:color w:val="000000"/>
          <w:sz w:val="22"/>
          <w:szCs w:val="22"/>
          <w:lang w:val="nl-NL"/>
        </w:rPr>
        <w:t xml:space="preserve">để thực hiện phòng ngừa </w:t>
      </w:r>
      <w:r>
        <w:rPr>
          <w:rFonts w:ascii="Times New Roman" w:hAnsi="Times New Roman"/>
          <w:color w:val="000000"/>
          <w:sz w:val="22"/>
          <w:szCs w:val="22"/>
          <w:lang w:val="nl-NL"/>
        </w:rPr>
        <w:t xml:space="preserve">các </w:t>
      </w:r>
      <w:r w:rsidRPr="00FC4DE5">
        <w:rPr>
          <w:rFonts w:ascii="Times New Roman" w:hAnsi="Times New Roman"/>
          <w:color w:val="000000"/>
          <w:sz w:val="22"/>
          <w:szCs w:val="22"/>
          <w:lang w:val="nl-NL"/>
        </w:rPr>
        <w:t xml:space="preserve">rủi ro </w:t>
      </w:r>
      <w:r>
        <w:rPr>
          <w:rFonts w:ascii="Times New Roman" w:hAnsi="Times New Roman"/>
          <w:color w:val="000000"/>
          <w:sz w:val="22"/>
          <w:szCs w:val="22"/>
          <w:lang w:val="nl-NL"/>
        </w:rPr>
        <w:t xml:space="preserve">này </w:t>
      </w:r>
      <w:r w:rsidRPr="00FC4DE5">
        <w:rPr>
          <w:rFonts w:ascii="Times New Roman" w:hAnsi="Times New Roman"/>
          <w:color w:val="000000"/>
          <w:sz w:val="22"/>
          <w:szCs w:val="22"/>
          <w:lang w:val="nl-NL"/>
        </w:rPr>
        <w:t>có thể cao h</w:t>
      </w:r>
      <w:r w:rsidRPr="00FC4DE5">
        <w:rPr>
          <w:rFonts w:ascii="Times New Roman" w:hAnsi="Times New Roman" w:hint="cs"/>
          <w:color w:val="000000"/>
          <w:sz w:val="22"/>
          <w:szCs w:val="22"/>
          <w:lang w:val="nl-NL"/>
        </w:rPr>
        <w:t>ơ</w:t>
      </w:r>
      <w:r w:rsidRPr="00FC4DE5">
        <w:rPr>
          <w:rFonts w:ascii="Times New Roman" w:hAnsi="Times New Roman"/>
          <w:color w:val="000000"/>
          <w:sz w:val="22"/>
          <w:szCs w:val="22"/>
          <w:lang w:val="nl-NL"/>
        </w:rPr>
        <w:t>n rủi ro thị tr</w:t>
      </w:r>
      <w:r w:rsidRPr="00FC4DE5">
        <w:rPr>
          <w:rFonts w:ascii="Times New Roman" w:hAnsi="Times New Roman" w:hint="cs"/>
          <w:color w:val="000000"/>
          <w:sz w:val="22"/>
          <w:szCs w:val="22"/>
          <w:lang w:val="nl-NL"/>
        </w:rPr>
        <w:t>ư</w:t>
      </w:r>
      <w:r w:rsidRPr="00FC4DE5">
        <w:rPr>
          <w:rFonts w:ascii="Times New Roman" w:hAnsi="Times New Roman"/>
          <w:color w:val="000000"/>
          <w:sz w:val="22"/>
          <w:szCs w:val="22"/>
          <w:lang w:val="nl-NL"/>
        </w:rPr>
        <w:t xml:space="preserve">ờng khi có sự thay đổi về </w:t>
      </w:r>
      <w:r>
        <w:rPr>
          <w:rFonts w:ascii="Times New Roman" w:hAnsi="Times New Roman"/>
          <w:color w:val="000000"/>
          <w:sz w:val="22"/>
          <w:szCs w:val="22"/>
          <w:lang w:val="nl-NL"/>
        </w:rPr>
        <w:t xml:space="preserve">yếu tố </w:t>
      </w:r>
      <w:r w:rsidRPr="00FC4DE5">
        <w:rPr>
          <w:rFonts w:ascii="Times New Roman" w:hAnsi="Times New Roman"/>
          <w:color w:val="000000"/>
          <w:sz w:val="22"/>
          <w:szCs w:val="22"/>
          <w:lang w:val="nl-NL"/>
        </w:rPr>
        <w:t>của các công cụ tài chính trong t</w:t>
      </w:r>
      <w:r w:rsidRPr="00FC4DE5">
        <w:rPr>
          <w:rFonts w:ascii="Times New Roman" w:hAnsi="Times New Roman" w:hint="cs"/>
          <w:color w:val="000000"/>
          <w:sz w:val="22"/>
          <w:szCs w:val="22"/>
          <w:lang w:val="nl-NL"/>
        </w:rPr>
        <w:t>ươ</w:t>
      </w:r>
      <w:r w:rsidRPr="00FC4DE5">
        <w:rPr>
          <w:rFonts w:ascii="Times New Roman" w:hAnsi="Times New Roman"/>
          <w:color w:val="000000"/>
          <w:sz w:val="22"/>
          <w:szCs w:val="22"/>
          <w:lang w:val="nl-NL"/>
        </w:rPr>
        <w:t>ng lai</w:t>
      </w:r>
      <w:r>
        <w:rPr>
          <w:rFonts w:ascii="Times New Roman" w:hAnsi="Times New Roman"/>
          <w:color w:val="000000"/>
          <w:sz w:val="22"/>
          <w:szCs w:val="22"/>
          <w:lang w:val="nl-NL"/>
        </w:rPr>
        <w:t>.</w:t>
      </w:r>
    </w:p>
    <w:p w:rsidR="00366142" w:rsidRPr="00FF0521" w:rsidRDefault="00366142" w:rsidP="000F2514">
      <w:pPr>
        <w:tabs>
          <w:tab w:val="num" w:pos="720"/>
          <w:tab w:val="num" w:pos="2042"/>
        </w:tabs>
        <w:spacing w:before="120" w:after="120"/>
        <w:ind w:left="475"/>
        <w:jc w:val="both"/>
        <w:rPr>
          <w:rFonts w:ascii="Times New Roman" w:hAnsi="Times New Roman"/>
          <w:bCs/>
          <w:i/>
          <w:color w:val="000000"/>
          <w:sz w:val="22"/>
          <w:szCs w:val="22"/>
          <w:lang w:val="nl-NL"/>
        </w:rPr>
      </w:pPr>
      <w:r w:rsidRPr="00FF0521">
        <w:rPr>
          <w:rFonts w:ascii="Times New Roman" w:hAnsi="Times New Roman"/>
          <w:bCs/>
          <w:i/>
          <w:color w:val="000000"/>
          <w:sz w:val="22"/>
          <w:szCs w:val="22"/>
          <w:lang w:val="nl-NL"/>
        </w:rPr>
        <w:t>Quản lý rủi ro tỷ giá</w:t>
      </w:r>
    </w:p>
    <w:p w:rsidR="00366142" w:rsidRPr="001966EA" w:rsidRDefault="00366142" w:rsidP="00366142">
      <w:pPr>
        <w:tabs>
          <w:tab w:val="num" w:pos="720"/>
          <w:tab w:val="num" w:pos="2042"/>
        </w:tabs>
        <w:spacing w:before="120" w:after="120"/>
        <w:ind w:left="475"/>
        <w:jc w:val="both"/>
        <w:rPr>
          <w:rFonts w:ascii="Times New Roman" w:hAnsi="Times New Roman"/>
          <w:color w:val="000000"/>
          <w:sz w:val="22"/>
          <w:szCs w:val="22"/>
          <w:lang w:val="nl-NL"/>
        </w:rPr>
      </w:pPr>
      <w:r w:rsidRPr="001966EA">
        <w:rPr>
          <w:rFonts w:ascii="Times New Roman" w:hAnsi="Times New Roman"/>
          <w:color w:val="000000"/>
          <w:sz w:val="22"/>
          <w:szCs w:val="22"/>
          <w:lang w:val="nl-NL"/>
        </w:rPr>
        <w:t xml:space="preserve">Rủi ro </w:t>
      </w:r>
      <w:r>
        <w:rPr>
          <w:rFonts w:ascii="Times New Roman" w:hAnsi="Times New Roman"/>
          <w:color w:val="000000"/>
          <w:sz w:val="22"/>
          <w:szCs w:val="22"/>
          <w:lang w:val="nl-NL"/>
        </w:rPr>
        <w:t>tỷ giá</w:t>
      </w:r>
      <w:r w:rsidRPr="001966EA">
        <w:rPr>
          <w:rFonts w:ascii="Times New Roman" w:hAnsi="Times New Roman"/>
          <w:color w:val="000000"/>
          <w:sz w:val="22"/>
          <w:szCs w:val="22"/>
          <w:lang w:val="nl-NL"/>
        </w:rPr>
        <w:t xml:space="preserve"> là rủi ro mà giá trị hợp lý hoặc các luồng tiền trong tương lai của công cụ tài chính sẽ biến động theo những thay đổi của tỷ giá hối đoái.</w:t>
      </w:r>
    </w:p>
    <w:p w:rsidR="00366142" w:rsidRDefault="00366142" w:rsidP="00366142">
      <w:pPr>
        <w:tabs>
          <w:tab w:val="num" w:pos="720"/>
          <w:tab w:val="num" w:pos="2042"/>
        </w:tabs>
        <w:spacing w:before="120" w:after="120"/>
        <w:ind w:left="475"/>
        <w:jc w:val="both"/>
        <w:rPr>
          <w:rFonts w:ascii="Times New Roman" w:hAnsi="Times New Roman"/>
          <w:bCs/>
          <w:color w:val="000000"/>
          <w:sz w:val="22"/>
          <w:szCs w:val="22"/>
          <w:lang w:val="nl-NL"/>
        </w:rPr>
      </w:pPr>
      <w:r w:rsidRPr="001966EA">
        <w:rPr>
          <w:rFonts w:ascii="Times New Roman" w:hAnsi="Times New Roman"/>
          <w:bCs/>
          <w:color w:val="000000"/>
          <w:sz w:val="22"/>
          <w:szCs w:val="22"/>
          <w:lang w:val="nl-NL"/>
        </w:rPr>
        <w:t xml:space="preserve">Công ty thực hiện </w:t>
      </w:r>
      <w:r w:rsidRPr="00F1755E">
        <w:rPr>
          <w:rFonts w:ascii="Times New Roman" w:hAnsi="Times New Roman"/>
          <w:bCs/>
          <w:color w:val="000000"/>
          <w:sz w:val="22"/>
          <w:szCs w:val="22"/>
          <w:highlight w:val="cyan"/>
          <w:lang w:val="nl-NL"/>
        </w:rPr>
        <w:t>một số các giao dịch có gốc ngoại tệ</w:t>
      </w:r>
      <w:r>
        <w:rPr>
          <w:rFonts w:ascii="Times New Roman" w:hAnsi="Times New Roman"/>
          <w:bCs/>
          <w:color w:val="000000"/>
          <w:sz w:val="22"/>
          <w:szCs w:val="22"/>
          <w:lang w:val="nl-NL"/>
        </w:rPr>
        <w:t xml:space="preserve"> </w:t>
      </w:r>
      <w:r w:rsidRPr="00B8089D">
        <w:rPr>
          <w:rFonts w:ascii="Times New Roman" w:hAnsi="Times New Roman"/>
          <w:bCs/>
          <w:color w:val="000000"/>
          <w:sz w:val="22"/>
          <w:szCs w:val="22"/>
          <w:highlight w:val="yellow"/>
          <w:lang w:val="nl-NL"/>
        </w:rPr>
        <w:t>(chi tiết nội dung giao dịch liên quan liên quan đến ngoại tệ)</w:t>
      </w:r>
      <w:r w:rsidRPr="001966EA">
        <w:rPr>
          <w:rFonts w:ascii="Times New Roman" w:hAnsi="Times New Roman"/>
          <w:bCs/>
          <w:color w:val="000000"/>
          <w:sz w:val="22"/>
          <w:szCs w:val="22"/>
          <w:lang w:val="nl-NL"/>
        </w:rPr>
        <w:t xml:space="preserve">, theo đó, Công ty sẽ chịu rủi ro khi có biến động về tỷ giá. </w:t>
      </w:r>
    </w:p>
    <w:p w:rsidR="00366142" w:rsidRPr="001966EA" w:rsidRDefault="00366142" w:rsidP="00366142">
      <w:pPr>
        <w:tabs>
          <w:tab w:val="num" w:pos="720"/>
          <w:tab w:val="num" w:pos="2042"/>
        </w:tabs>
        <w:spacing w:before="120" w:after="120"/>
        <w:ind w:left="475"/>
        <w:jc w:val="both"/>
        <w:rPr>
          <w:rFonts w:ascii="Times New Roman" w:hAnsi="Times New Roman"/>
          <w:bCs/>
          <w:color w:val="000000"/>
          <w:sz w:val="22"/>
          <w:szCs w:val="22"/>
          <w:lang w:val="nl-NL"/>
        </w:rPr>
      </w:pPr>
      <w:r w:rsidRPr="001966EA">
        <w:rPr>
          <w:rFonts w:ascii="Times New Roman" w:hAnsi="Times New Roman"/>
          <w:bCs/>
          <w:color w:val="000000"/>
          <w:sz w:val="22"/>
          <w:szCs w:val="22"/>
          <w:lang w:val="nl-NL"/>
        </w:rPr>
        <w:t>Giá trị ghi sổ củ</w:t>
      </w:r>
      <w:r>
        <w:rPr>
          <w:rFonts w:ascii="Times New Roman" w:hAnsi="Times New Roman"/>
          <w:bCs/>
          <w:color w:val="000000"/>
          <w:sz w:val="22"/>
          <w:szCs w:val="22"/>
          <w:lang w:val="nl-NL"/>
        </w:rPr>
        <w:t xml:space="preserve">a các công cụ tài chính </w:t>
      </w:r>
      <w:r w:rsidRPr="001966EA">
        <w:rPr>
          <w:rFonts w:ascii="Times New Roman" w:hAnsi="Times New Roman"/>
          <w:bCs/>
          <w:color w:val="000000"/>
          <w:sz w:val="22"/>
          <w:szCs w:val="22"/>
          <w:lang w:val="nl-NL"/>
        </w:rPr>
        <w:t xml:space="preserve">có gốc ngoại tệ </w:t>
      </w:r>
      <w:r w:rsidRPr="007410B8">
        <w:rPr>
          <w:rFonts w:ascii="Times New Roman" w:hAnsi="Times New Roman"/>
          <w:bCs/>
          <w:color w:val="000000"/>
          <w:sz w:val="22"/>
          <w:szCs w:val="22"/>
          <w:lang w:val="nl-NL"/>
        </w:rPr>
        <w:t xml:space="preserve">tại thời điểm </w:t>
      </w:r>
      <w:r w:rsidRPr="000F2514">
        <w:rPr>
          <w:rFonts w:ascii="Times New Roman" w:hAnsi="Times New Roman"/>
          <w:bCs/>
          <w:color w:val="000000"/>
          <w:sz w:val="22"/>
          <w:szCs w:val="22"/>
          <w:highlight w:val="cyan"/>
          <w:lang w:val="nl-NL"/>
        </w:rPr>
        <w:t xml:space="preserve">cuối kỳ </w:t>
      </w:r>
      <w:r w:rsidR="000F2514" w:rsidRPr="000F2514">
        <w:rPr>
          <w:rFonts w:ascii="Times New Roman" w:hAnsi="Times New Roman"/>
          <w:bCs/>
          <w:color w:val="000000"/>
          <w:sz w:val="22"/>
          <w:szCs w:val="22"/>
          <w:highlight w:val="cyan"/>
          <w:lang w:val="nl-NL"/>
        </w:rPr>
        <w:t>kế toán</w:t>
      </w:r>
      <w:r w:rsidR="000F2514">
        <w:rPr>
          <w:rFonts w:ascii="Times New Roman" w:hAnsi="Times New Roman"/>
          <w:bCs/>
          <w:color w:val="000000"/>
          <w:sz w:val="22"/>
          <w:szCs w:val="22"/>
          <w:lang w:val="nl-NL"/>
        </w:rPr>
        <w:t xml:space="preserve"> </w:t>
      </w:r>
      <w:r w:rsidRPr="001966EA">
        <w:rPr>
          <w:rFonts w:ascii="Times New Roman" w:hAnsi="Times New Roman"/>
          <w:bCs/>
          <w:color w:val="000000"/>
          <w:sz w:val="22"/>
          <w:szCs w:val="22"/>
          <w:lang w:val="nl-NL"/>
        </w:rPr>
        <w:t xml:space="preserve">như sau:  </w:t>
      </w:r>
    </w:p>
    <w:tbl>
      <w:tblPr>
        <w:tblW w:w="9360" w:type="dxa"/>
        <w:tblInd w:w="108" w:type="dxa"/>
        <w:tblLayout w:type="fixed"/>
        <w:tblLook w:val="0000" w:firstRow="0" w:lastRow="0" w:firstColumn="0" w:lastColumn="0" w:noHBand="0" w:noVBand="0"/>
      </w:tblPr>
      <w:tblGrid>
        <w:gridCol w:w="450"/>
        <w:gridCol w:w="1620"/>
        <w:gridCol w:w="990"/>
        <w:gridCol w:w="1047"/>
        <w:gridCol w:w="1384"/>
        <w:gridCol w:w="236"/>
        <w:gridCol w:w="1203"/>
        <w:gridCol w:w="1080"/>
        <w:gridCol w:w="1350"/>
      </w:tblGrid>
      <w:tr w:rsidR="00CA32AC" w:rsidRPr="00BF6BB1" w:rsidTr="00A04A18">
        <w:trPr>
          <w:trHeight w:val="210"/>
          <w:tblHeader/>
        </w:trPr>
        <w:tc>
          <w:tcPr>
            <w:tcW w:w="450" w:type="dxa"/>
            <w:tcBorders>
              <w:top w:val="nil"/>
              <w:left w:val="nil"/>
              <w:right w:val="nil"/>
            </w:tcBorders>
          </w:tcPr>
          <w:p w:rsidR="00CA32AC" w:rsidRPr="001D6CF1" w:rsidRDefault="00CA32AC" w:rsidP="00A04A18">
            <w:pPr>
              <w:jc w:val="center"/>
              <w:rPr>
                <w:rFonts w:ascii="Times New Roman" w:eastAsia="MS Mincho" w:hAnsi="Times New Roman"/>
                <w:b/>
                <w:sz w:val="22"/>
                <w:szCs w:val="22"/>
                <w:lang w:val="nl-NL"/>
              </w:rPr>
            </w:pPr>
          </w:p>
        </w:tc>
        <w:tc>
          <w:tcPr>
            <w:tcW w:w="1620" w:type="dxa"/>
            <w:vMerge w:val="restart"/>
            <w:tcBorders>
              <w:top w:val="nil"/>
              <w:left w:val="nil"/>
              <w:right w:val="nil"/>
            </w:tcBorders>
            <w:shd w:val="clear" w:color="auto" w:fill="auto"/>
            <w:noWrap/>
            <w:vAlign w:val="center"/>
          </w:tcPr>
          <w:p w:rsidR="00CA32AC" w:rsidRPr="001D6CF1" w:rsidRDefault="00CA32AC" w:rsidP="00A04A18">
            <w:pPr>
              <w:jc w:val="center"/>
              <w:rPr>
                <w:rFonts w:ascii="Times New Roman" w:eastAsia="MS Mincho" w:hAnsi="Times New Roman"/>
                <w:b/>
                <w:sz w:val="22"/>
                <w:szCs w:val="22"/>
                <w:lang w:val="nl-NL"/>
              </w:rPr>
            </w:pPr>
            <w:r w:rsidRPr="001D6CF1">
              <w:rPr>
                <w:rFonts w:ascii="Times New Roman" w:eastAsia="MS Mincho" w:hAnsi="Times New Roman"/>
                <w:b/>
                <w:sz w:val="22"/>
                <w:szCs w:val="22"/>
                <w:lang w:val="nl-NL"/>
              </w:rPr>
              <w:t>Tên ngoại tệ</w:t>
            </w:r>
          </w:p>
        </w:tc>
        <w:tc>
          <w:tcPr>
            <w:tcW w:w="3421" w:type="dxa"/>
            <w:gridSpan w:val="3"/>
            <w:tcBorders>
              <w:top w:val="nil"/>
              <w:left w:val="nil"/>
              <w:bottom w:val="single" w:sz="2" w:space="0" w:color="auto"/>
              <w:right w:val="nil"/>
            </w:tcBorders>
            <w:shd w:val="clear" w:color="auto" w:fill="auto"/>
            <w:noWrap/>
            <w:vAlign w:val="bottom"/>
          </w:tcPr>
          <w:p w:rsidR="00CA32AC" w:rsidRPr="001D6CF1" w:rsidRDefault="001A2A63" w:rsidP="00CA32AC">
            <w:pPr>
              <w:jc w:val="center"/>
              <w:rPr>
                <w:rFonts w:ascii="Times New Roman" w:eastAsia="MS Mincho" w:hAnsi="Times New Roman"/>
                <w:b/>
                <w:sz w:val="22"/>
                <w:szCs w:val="22"/>
                <w:lang w:val="nl-NL"/>
              </w:rPr>
            </w:pPr>
            <w:r>
              <w:rPr>
                <w:rFonts w:ascii="Times New Roman" w:eastAsia="MS Mincho" w:hAnsi="Times New Roman"/>
                <w:b/>
                <w:sz w:val="22"/>
                <w:szCs w:val="22"/>
                <w:lang w:val="nl-NL"/>
              </w:rPr>
              <w:t>Số cuối năm</w:t>
            </w:r>
          </w:p>
        </w:tc>
        <w:tc>
          <w:tcPr>
            <w:tcW w:w="236" w:type="dxa"/>
            <w:tcBorders>
              <w:top w:val="nil"/>
              <w:left w:val="nil"/>
              <w:right w:val="nil"/>
            </w:tcBorders>
            <w:shd w:val="clear" w:color="auto" w:fill="auto"/>
            <w:noWrap/>
            <w:vAlign w:val="bottom"/>
          </w:tcPr>
          <w:p w:rsidR="00CA32AC" w:rsidRPr="001D6CF1" w:rsidRDefault="00CA32AC" w:rsidP="00CA32AC">
            <w:pPr>
              <w:jc w:val="center"/>
              <w:rPr>
                <w:rFonts w:ascii="Times New Roman" w:eastAsia="MS Mincho" w:hAnsi="Times New Roman"/>
                <w:b/>
                <w:sz w:val="22"/>
                <w:szCs w:val="22"/>
                <w:lang w:val="nl-NL"/>
              </w:rPr>
            </w:pPr>
          </w:p>
        </w:tc>
        <w:tc>
          <w:tcPr>
            <w:tcW w:w="3633" w:type="dxa"/>
            <w:gridSpan w:val="3"/>
            <w:tcBorders>
              <w:top w:val="nil"/>
              <w:left w:val="nil"/>
              <w:bottom w:val="single" w:sz="2" w:space="0" w:color="auto"/>
              <w:right w:val="nil"/>
            </w:tcBorders>
            <w:shd w:val="clear" w:color="auto" w:fill="auto"/>
            <w:noWrap/>
            <w:vAlign w:val="bottom"/>
          </w:tcPr>
          <w:p w:rsidR="00CA32AC" w:rsidRPr="001D6CF1" w:rsidRDefault="001A2A63" w:rsidP="00CA32AC">
            <w:pPr>
              <w:jc w:val="center"/>
              <w:rPr>
                <w:rFonts w:ascii="Times New Roman" w:eastAsia="MS Mincho" w:hAnsi="Times New Roman"/>
                <w:b/>
                <w:sz w:val="22"/>
                <w:szCs w:val="22"/>
                <w:lang w:val="nl-NL"/>
              </w:rPr>
            </w:pPr>
            <w:r>
              <w:rPr>
                <w:rFonts w:ascii="Times New Roman" w:eastAsia="MS Mincho" w:hAnsi="Times New Roman"/>
                <w:b/>
                <w:sz w:val="22"/>
                <w:szCs w:val="22"/>
                <w:lang w:val="nl-NL"/>
              </w:rPr>
              <w:t>Số đầu năm</w:t>
            </w:r>
          </w:p>
        </w:tc>
      </w:tr>
      <w:tr w:rsidR="00366142" w:rsidRPr="003B4963" w:rsidTr="00A04A18">
        <w:trPr>
          <w:trHeight w:val="435"/>
          <w:tblHeader/>
        </w:trPr>
        <w:tc>
          <w:tcPr>
            <w:tcW w:w="450" w:type="dxa"/>
            <w:tcBorders>
              <w:left w:val="nil"/>
              <w:bottom w:val="nil"/>
              <w:right w:val="nil"/>
            </w:tcBorders>
          </w:tcPr>
          <w:p w:rsidR="00366142" w:rsidRPr="001D6CF1" w:rsidRDefault="00366142" w:rsidP="00A04A18">
            <w:pPr>
              <w:jc w:val="both"/>
              <w:rPr>
                <w:rFonts w:ascii="Times New Roman" w:eastAsia="MS Mincho" w:hAnsi="Times New Roman"/>
                <w:sz w:val="22"/>
                <w:szCs w:val="22"/>
                <w:lang w:val="nl-NL"/>
              </w:rPr>
            </w:pPr>
          </w:p>
        </w:tc>
        <w:tc>
          <w:tcPr>
            <w:tcW w:w="1620" w:type="dxa"/>
            <w:vMerge/>
            <w:tcBorders>
              <w:left w:val="nil"/>
              <w:bottom w:val="nil"/>
              <w:right w:val="nil"/>
            </w:tcBorders>
            <w:shd w:val="clear" w:color="auto" w:fill="auto"/>
            <w:noWrap/>
            <w:vAlign w:val="bottom"/>
          </w:tcPr>
          <w:p w:rsidR="00366142" w:rsidRPr="001D6CF1" w:rsidRDefault="00366142" w:rsidP="00A04A18">
            <w:pPr>
              <w:jc w:val="both"/>
              <w:rPr>
                <w:rFonts w:ascii="Times New Roman" w:eastAsia="MS Mincho" w:hAnsi="Times New Roman"/>
                <w:sz w:val="22"/>
                <w:szCs w:val="22"/>
                <w:lang w:val="nl-NL"/>
              </w:rPr>
            </w:pPr>
          </w:p>
        </w:tc>
        <w:tc>
          <w:tcPr>
            <w:tcW w:w="990" w:type="dxa"/>
            <w:tcBorders>
              <w:top w:val="single" w:sz="2" w:space="0" w:color="auto"/>
              <w:left w:val="nil"/>
              <w:bottom w:val="single" w:sz="4" w:space="0" w:color="auto"/>
              <w:right w:val="nil"/>
            </w:tcBorders>
            <w:shd w:val="clear" w:color="auto" w:fill="auto"/>
            <w:noWrap/>
            <w:vAlign w:val="center"/>
          </w:tcPr>
          <w:p w:rsidR="00366142" w:rsidRPr="007410B8" w:rsidRDefault="00366142" w:rsidP="00A04A18">
            <w:pPr>
              <w:jc w:val="right"/>
              <w:rPr>
                <w:rFonts w:ascii="Times New Roman" w:eastAsia="MS Mincho" w:hAnsi="Times New Roman"/>
                <w:b/>
                <w:sz w:val="22"/>
                <w:szCs w:val="22"/>
                <w:lang w:val="nl-NL"/>
              </w:rPr>
            </w:pPr>
            <w:r w:rsidRPr="001D6CF1">
              <w:rPr>
                <w:rFonts w:ascii="Times New Roman" w:eastAsia="MS Mincho" w:hAnsi="Times New Roman"/>
                <w:b/>
                <w:sz w:val="22"/>
                <w:szCs w:val="22"/>
                <w:lang w:val="nl-NL"/>
              </w:rPr>
              <w:t>Tài sản</w:t>
            </w:r>
          </w:p>
        </w:tc>
        <w:tc>
          <w:tcPr>
            <w:tcW w:w="1047" w:type="dxa"/>
            <w:tcBorders>
              <w:left w:val="nil"/>
              <w:bottom w:val="single" w:sz="4" w:space="0" w:color="auto"/>
              <w:right w:val="nil"/>
            </w:tcBorders>
            <w:shd w:val="clear" w:color="auto" w:fill="auto"/>
            <w:noWrap/>
            <w:vAlign w:val="center"/>
          </w:tcPr>
          <w:p w:rsidR="00366142" w:rsidRPr="007410B8" w:rsidRDefault="00366142" w:rsidP="00A04A18">
            <w:pPr>
              <w:jc w:val="right"/>
              <w:rPr>
                <w:rFonts w:ascii="Times New Roman" w:eastAsia="MS Mincho" w:hAnsi="Times New Roman"/>
                <w:b/>
                <w:sz w:val="22"/>
                <w:szCs w:val="22"/>
                <w:lang w:val="nl-NL"/>
              </w:rPr>
            </w:pPr>
            <w:r>
              <w:rPr>
                <w:rFonts w:ascii="Times New Roman" w:eastAsia="MS Mincho" w:hAnsi="Times New Roman"/>
                <w:b/>
                <w:sz w:val="22"/>
                <w:szCs w:val="22"/>
                <w:lang w:val="nl-NL"/>
              </w:rPr>
              <w:t>Nợ phải trả</w:t>
            </w:r>
          </w:p>
        </w:tc>
        <w:tc>
          <w:tcPr>
            <w:tcW w:w="1384" w:type="dxa"/>
            <w:tcBorders>
              <w:top w:val="single" w:sz="2" w:space="0" w:color="auto"/>
              <w:left w:val="nil"/>
              <w:bottom w:val="single" w:sz="4" w:space="0" w:color="auto"/>
              <w:right w:val="nil"/>
            </w:tcBorders>
            <w:shd w:val="clear" w:color="auto" w:fill="auto"/>
            <w:noWrap/>
            <w:vAlign w:val="center"/>
          </w:tcPr>
          <w:p w:rsidR="00366142" w:rsidRPr="007410B8" w:rsidRDefault="00366142" w:rsidP="00A04A18">
            <w:pPr>
              <w:jc w:val="right"/>
              <w:rPr>
                <w:rFonts w:ascii="Times New Roman" w:eastAsia="MS Mincho" w:hAnsi="Times New Roman"/>
                <w:b/>
                <w:sz w:val="22"/>
                <w:szCs w:val="22"/>
                <w:lang w:val="nl-NL"/>
              </w:rPr>
            </w:pPr>
            <w:r w:rsidRPr="007410B8">
              <w:rPr>
                <w:rFonts w:ascii="Times New Roman" w:eastAsia="MS Mincho" w:hAnsi="Times New Roman"/>
                <w:b/>
                <w:sz w:val="22"/>
                <w:szCs w:val="22"/>
                <w:lang w:val="nl-NL"/>
              </w:rPr>
              <w:t>Tài sản (</w:t>
            </w:r>
            <w:r>
              <w:rPr>
                <w:rFonts w:ascii="Times New Roman" w:eastAsia="MS Mincho" w:hAnsi="Times New Roman"/>
                <w:b/>
                <w:sz w:val="22"/>
                <w:szCs w:val="22"/>
                <w:lang w:val="nl-NL"/>
              </w:rPr>
              <w:t>nợ phải trả</w:t>
            </w:r>
            <w:r w:rsidRPr="007410B8">
              <w:rPr>
                <w:rFonts w:ascii="Times New Roman" w:eastAsia="MS Mincho" w:hAnsi="Times New Roman"/>
                <w:b/>
                <w:sz w:val="22"/>
                <w:szCs w:val="22"/>
                <w:lang w:val="nl-NL"/>
              </w:rPr>
              <w:t xml:space="preserve">) thuần có </w:t>
            </w:r>
            <w:r>
              <w:rPr>
                <w:rFonts w:ascii="Times New Roman" w:eastAsia="MS Mincho" w:hAnsi="Times New Roman"/>
                <w:b/>
                <w:sz w:val="22"/>
                <w:szCs w:val="22"/>
                <w:lang w:val="nl-NL"/>
              </w:rPr>
              <w:t xml:space="preserve">gốc </w:t>
            </w:r>
            <w:r w:rsidRPr="007410B8">
              <w:rPr>
                <w:rFonts w:ascii="Times New Roman" w:eastAsia="MS Mincho" w:hAnsi="Times New Roman"/>
                <w:b/>
                <w:sz w:val="22"/>
                <w:szCs w:val="22"/>
                <w:lang w:val="nl-NL"/>
              </w:rPr>
              <w:t>ngoại t</w:t>
            </w:r>
            <w:r>
              <w:rPr>
                <w:rFonts w:ascii="Times New Roman" w:eastAsia="MS Mincho" w:hAnsi="Times New Roman"/>
                <w:b/>
                <w:sz w:val="22"/>
                <w:szCs w:val="22"/>
                <w:lang w:val="nl-NL"/>
              </w:rPr>
              <w:t>ệ</w:t>
            </w:r>
          </w:p>
        </w:tc>
        <w:tc>
          <w:tcPr>
            <w:tcW w:w="236" w:type="dxa"/>
            <w:tcBorders>
              <w:top w:val="nil"/>
              <w:left w:val="nil"/>
              <w:right w:val="nil"/>
            </w:tcBorders>
            <w:shd w:val="clear" w:color="auto" w:fill="auto"/>
            <w:noWrap/>
            <w:vAlign w:val="bottom"/>
          </w:tcPr>
          <w:p w:rsidR="00366142" w:rsidRPr="007410B8" w:rsidRDefault="00366142" w:rsidP="00A04A18">
            <w:pPr>
              <w:jc w:val="right"/>
              <w:rPr>
                <w:rFonts w:ascii="Times New Roman" w:eastAsia="MS Mincho" w:hAnsi="Times New Roman"/>
                <w:b/>
                <w:sz w:val="22"/>
                <w:szCs w:val="22"/>
                <w:lang w:val="nl-NL"/>
              </w:rPr>
            </w:pPr>
          </w:p>
        </w:tc>
        <w:tc>
          <w:tcPr>
            <w:tcW w:w="1203" w:type="dxa"/>
            <w:tcBorders>
              <w:top w:val="single" w:sz="2" w:space="0" w:color="auto"/>
              <w:left w:val="nil"/>
              <w:bottom w:val="single" w:sz="4" w:space="0" w:color="auto"/>
              <w:right w:val="nil"/>
            </w:tcBorders>
            <w:shd w:val="clear" w:color="auto" w:fill="auto"/>
            <w:vAlign w:val="center"/>
          </w:tcPr>
          <w:p w:rsidR="00366142" w:rsidRPr="007410B8" w:rsidRDefault="00366142" w:rsidP="00A04A18">
            <w:pPr>
              <w:jc w:val="right"/>
              <w:rPr>
                <w:rFonts w:ascii="Times New Roman" w:eastAsia="MS Mincho" w:hAnsi="Times New Roman"/>
                <w:b/>
                <w:sz w:val="22"/>
                <w:szCs w:val="22"/>
                <w:lang w:val="nl-NL"/>
              </w:rPr>
            </w:pPr>
            <w:r w:rsidRPr="001D6CF1">
              <w:rPr>
                <w:rFonts w:ascii="Times New Roman" w:eastAsia="MS Mincho" w:hAnsi="Times New Roman"/>
                <w:b/>
                <w:sz w:val="22"/>
                <w:szCs w:val="22"/>
                <w:lang w:val="nl-NL"/>
              </w:rPr>
              <w:t>Tài sản</w:t>
            </w:r>
          </w:p>
        </w:tc>
        <w:tc>
          <w:tcPr>
            <w:tcW w:w="1080" w:type="dxa"/>
            <w:tcBorders>
              <w:left w:val="nil"/>
              <w:bottom w:val="single" w:sz="4" w:space="0" w:color="auto"/>
              <w:right w:val="nil"/>
            </w:tcBorders>
            <w:shd w:val="clear" w:color="auto" w:fill="auto"/>
            <w:vAlign w:val="center"/>
          </w:tcPr>
          <w:p w:rsidR="00366142" w:rsidRPr="007410B8" w:rsidRDefault="00366142" w:rsidP="00A04A18">
            <w:pPr>
              <w:jc w:val="right"/>
              <w:rPr>
                <w:rFonts w:ascii="Times New Roman" w:eastAsia="MS Mincho" w:hAnsi="Times New Roman"/>
                <w:b/>
                <w:sz w:val="22"/>
                <w:szCs w:val="22"/>
                <w:lang w:val="nl-NL"/>
              </w:rPr>
            </w:pPr>
            <w:r>
              <w:rPr>
                <w:rFonts w:ascii="Times New Roman" w:eastAsia="MS Mincho" w:hAnsi="Times New Roman"/>
                <w:b/>
                <w:sz w:val="22"/>
                <w:szCs w:val="22"/>
                <w:lang w:val="nl-NL"/>
              </w:rPr>
              <w:t>Nợ phải trả</w:t>
            </w:r>
          </w:p>
        </w:tc>
        <w:tc>
          <w:tcPr>
            <w:tcW w:w="1350" w:type="dxa"/>
            <w:tcBorders>
              <w:top w:val="single" w:sz="2" w:space="0" w:color="auto"/>
              <w:left w:val="nil"/>
              <w:bottom w:val="single" w:sz="4" w:space="0" w:color="auto"/>
              <w:right w:val="nil"/>
            </w:tcBorders>
            <w:shd w:val="clear" w:color="auto" w:fill="auto"/>
            <w:vAlign w:val="center"/>
          </w:tcPr>
          <w:p w:rsidR="00366142" w:rsidRPr="007410B8" w:rsidRDefault="00366142" w:rsidP="00A04A18">
            <w:pPr>
              <w:jc w:val="right"/>
              <w:rPr>
                <w:rFonts w:ascii="Times New Roman" w:eastAsia="MS Mincho" w:hAnsi="Times New Roman"/>
                <w:b/>
                <w:sz w:val="22"/>
                <w:szCs w:val="22"/>
                <w:lang w:val="nl-NL"/>
              </w:rPr>
            </w:pPr>
            <w:r w:rsidRPr="007410B8">
              <w:rPr>
                <w:rFonts w:ascii="Times New Roman" w:eastAsia="MS Mincho" w:hAnsi="Times New Roman"/>
                <w:b/>
                <w:sz w:val="22"/>
                <w:szCs w:val="22"/>
                <w:lang w:val="nl-NL"/>
              </w:rPr>
              <w:t>Tài sản (</w:t>
            </w:r>
            <w:r>
              <w:rPr>
                <w:rFonts w:ascii="Times New Roman" w:eastAsia="MS Mincho" w:hAnsi="Times New Roman"/>
                <w:b/>
                <w:sz w:val="22"/>
                <w:szCs w:val="22"/>
                <w:lang w:val="nl-NL"/>
              </w:rPr>
              <w:t>nợ phải trả</w:t>
            </w:r>
            <w:r w:rsidRPr="007410B8">
              <w:rPr>
                <w:rFonts w:ascii="Times New Roman" w:eastAsia="MS Mincho" w:hAnsi="Times New Roman"/>
                <w:b/>
                <w:sz w:val="22"/>
                <w:szCs w:val="22"/>
                <w:lang w:val="nl-NL"/>
              </w:rPr>
              <w:t xml:space="preserve">) thuần có </w:t>
            </w:r>
            <w:r>
              <w:rPr>
                <w:rFonts w:ascii="Times New Roman" w:eastAsia="MS Mincho" w:hAnsi="Times New Roman"/>
                <w:b/>
                <w:sz w:val="22"/>
                <w:szCs w:val="22"/>
                <w:lang w:val="nl-NL"/>
              </w:rPr>
              <w:t xml:space="preserve">gốc </w:t>
            </w:r>
            <w:r w:rsidRPr="007410B8">
              <w:rPr>
                <w:rFonts w:ascii="Times New Roman" w:eastAsia="MS Mincho" w:hAnsi="Times New Roman"/>
                <w:b/>
                <w:sz w:val="22"/>
                <w:szCs w:val="22"/>
                <w:lang w:val="nl-NL"/>
              </w:rPr>
              <w:t>ngoại t</w:t>
            </w:r>
            <w:r>
              <w:rPr>
                <w:rFonts w:ascii="Times New Roman" w:eastAsia="MS Mincho" w:hAnsi="Times New Roman"/>
                <w:b/>
                <w:sz w:val="22"/>
                <w:szCs w:val="22"/>
                <w:lang w:val="nl-NL"/>
              </w:rPr>
              <w:t>ệ</w:t>
            </w:r>
          </w:p>
        </w:tc>
      </w:tr>
      <w:tr w:rsidR="00366142" w:rsidRPr="001966EA" w:rsidTr="000F2514">
        <w:trPr>
          <w:trHeight w:val="488"/>
        </w:trPr>
        <w:tc>
          <w:tcPr>
            <w:tcW w:w="450" w:type="dxa"/>
            <w:tcBorders>
              <w:top w:val="nil"/>
              <w:left w:val="nil"/>
              <w:bottom w:val="nil"/>
              <w:right w:val="nil"/>
            </w:tcBorders>
          </w:tcPr>
          <w:p w:rsidR="00366142" w:rsidRPr="00936E70" w:rsidRDefault="00366142" w:rsidP="00A04A18">
            <w:pPr>
              <w:rPr>
                <w:rFonts w:ascii="Times New Roman" w:eastAsia="MS Mincho" w:hAnsi="Times New Roman"/>
                <w:sz w:val="22"/>
                <w:szCs w:val="22"/>
                <w:lang w:val="nl-NL"/>
              </w:rPr>
            </w:pPr>
          </w:p>
        </w:tc>
        <w:tc>
          <w:tcPr>
            <w:tcW w:w="1620" w:type="dxa"/>
            <w:tcBorders>
              <w:top w:val="nil"/>
              <w:left w:val="nil"/>
              <w:bottom w:val="nil"/>
              <w:right w:val="nil"/>
            </w:tcBorders>
            <w:shd w:val="clear" w:color="auto" w:fill="auto"/>
            <w:noWrap/>
            <w:vAlign w:val="bottom"/>
          </w:tcPr>
          <w:p w:rsidR="00366142" w:rsidRPr="007410B8" w:rsidRDefault="00366142" w:rsidP="00A04A18">
            <w:pPr>
              <w:rPr>
                <w:rFonts w:ascii="Times New Roman" w:eastAsia="MS Mincho" w:hAnsi="Times New Roman"/>
                <w:sz w:val="22"/>
                <w:szCs w:val="22"/>
              </w:rPr>
            </w:pPr>
            <w:r w:rsidRPr="007410B8">
              <w:rPr>
                <w:rFonts w:ascii="Times New Roman" w:eastAsia="MS Mincho" w:hAnsi="Times New Roman"/>
                <w:sz w:val="22"/>
                <w:szCs w:val="22"/>
              </w:rPr>
              <w:t>Đô la Mỹ (USD)</w:t>
            </w:r>
          </w:p>
        </w:tc>
        <w:tc>
          <w:tcPr>
            <w:tcW w:w="990" w:type="dxa"/>
            <w:tcBorders>
              <w:top w:val="single" w:sz="4" w:space="0" w:color="auto"/>
              <w:left w:val="nil"/>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047" w:type="dxa"/>
            <w:tcBorders>
              <w:top w:val="single" w:sz="4" w:space="0" w:color="auto"/>
              <w:left w:val="nil"/>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384" w:type="dxa"/>
            <w:tcBorders>
              <w:top w:val="single" w:sz="4" w:space="0" w:color="auto"/>
              <w:left w:val="nil"/>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236" w:type="dxa"/>
            <w:tcBorders>
              <w:left w:val="nil"/>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p>
        </w:tc>
        <w:tc>
          <w:tcPr>
            <w:tcW w:w="1203" w:type="dxa"/>
            <w:tcBorders>
              <w:top w:val="single" w:sz="4" w:space="0" w:color="auto"/>
              <w:left w:val="nil"/>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080" w:type="dxa"/>
            <w:tcBorders>
              <w:top w:val="single" w:sz="4" w:space="0" w:color="auto"/>
              <w:left w:val="nil"/>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350" w:type="dxa"/>
            <w:tcBorders>
              <w:top w:val="single" w:sz="4" w:space="0" w:color="auto"/>
              <w:left w:val="nil"/>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r>
      <w:tr w:rsidR="00366142" w:rsidRPr="001966EA" w:rsidTr="000F2514">
        <w:trPr>
          <w:trHeight w:val="255"/>
        </w:trPr>
        <w:tc>
          <w:tcPr>
            <w:tcW w:w="450" w:type="dxa"/>
            <w:tcBorders>
              <w:top w:val="nil"/>
              <w:left w:val="nil"/>
              <w:bottom w:val="nil"/>
              <w:right w:val="nil"/>
            </w:tcBorders>
          </w:tcPr>
          <w:p w:rsidR="00366142" w:rsidRPr="007410B8" w:rsidRDefault="00366142" w:rsidP="00A04A18">
            <w:pPr>
              <w:rPr>
                <w:rFonts w:ascii="Times New Roman" w:eastAsia="MS Mincho" w:hAnsi="Times New Roman"/>
                <w:sz w:val="22"/>
                <w:szCs w:val="22"/>
              </w:rPr>
            </w:pPr>
          </w:p>
        </w:tc>
        <w:tc>
          <w:tcPr>
            <w:tcW w:w="1620" w:type="dxa"/>
            <w:tcBorders>
              <w:top w:val="nil"/>
              <w:left w:val="nil"/>
              <w:bottom w:val="nil"/>
              <w:right w:val="nil"/>
            </w:tcBorders>
            <w:shd w:val="clear" w:color="auto" w:fill="auto"/>
            <w:noWrap/>
            <w:vAlign w:val="bottom"/>
          </w:tcPr>
          <w:p w:rsidR="00366142" w:rsidRPr="007410B8" w:rsidRDefault="00366142" w:rsidP="00A04A18">
            <w:pPr>
              <w:rPr>
                <w:rFonts w:ascii="Times New Roman" w:eastAsia="MS Mincho" w:hAnsi="Times New Roman"/>
                <w:sz w:val="22"/>
                <w:szCs w:val="22"/>
              </w:rPr>
            </w:pPr>
            <w:r w:rsidRPr="007410B8">
              <w:rPr>
                <w:rFonts w:ascii="Times New Roman" w:eastAsia="MS Mincho" w:hAnsi="Times New Roman"/>
                <w:sz w:val="22"/>
                <w:szCs w:val="22"/>
              </w:rPr>
              <w:t>Euro (EUR)</w:t>
            </w:r>
          </w:p>
        </w:tc>
        <w:tc>
          <w:tcPr>
            <w:tcW w:w="990" w:type="dxa"/>
            <w:tcBorders>
              <w:left w:val="nil"/>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047" w:type="dxa"/>
            <w:tcBorders>
              <w:left w:val="nil"/>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384" w:type="dxa"/>
            <w:tcBorders>
              <w:left w:val="nil"/>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236" w:type="dxa"/>
            <w:tcBorders>
              <w:left w:val="nil"/>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p>
        </w:tc>
        <w:tc>
          <w:tcPr>
            <w:tcW w:w="1203" w:type="dxa"/>
            <w:tcBorders>
              <w:left w:val="nil"/>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080" w:type="dxa"/>
            <w:tcBorders>
              <w:left w:val="nil"/>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350" w:type="dxa"/>
            <w:tcBorders>
              <w:left w:val="nil"/>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r>
      <w:tr w:rsidR="00366142" w:rsidRPr="001966EA" w:rsidTr="000F2514">
        <w:trPr>
          <w:trHeight w:val="453"/>
        </w:trPr>
        <w:tc>
          <w:tcPr>
            <w:tcW w:w="450" w:type="dxa"/>
            <w:tcBorders>
              <w:top w:val="nil"/>
              <w:left w:val="nil"/>
              <w:bottom w:val="nil"/>
              <w:right w:val="nil"/>
            </w:tcBorders>
          </w:tcPr>
          <w:p w:rsidR="00366142" w:rsidRPr="007410B8" w:rsidRDefault="00366142" w:rsidP="00A04A18">
            <w:pPr>
              <w:rPr>
                <w:rFonts w:ascii="Times New Roman" w:eastAsia="MS Mincho" w:hAnsi="Times New Roman"/>
                <w:sz w:val="22"/>
                <w:szCs w:val="22"/>
              </w:rPr>
            </w:pPr>
          </w:p>
        </w:tc>
        <w:tc>
          <w:tcPr>
            <w:tcW w:w="1620" w:type="dxa"/>
            <w:tcBorders>
              <w:top w:val="nil"/>
              <w:left w:val="nil"/>
              <w:bottom w:val="nil"/>
              <w:right w:val="nil"/>
            </w:tcBorders>
            <w:shd w:val="clear" w:color="auto" w:fill="auto"/>
            <w:noWrap/>
            <w:vAlign w:val="bottom"/>
          </w:tcPr>
          <w:p w:rsidR="00366142" w:rsidRPr="007410B8" w:rsidRDefault="00366142" w:rsidP="00A04A18">
            <w:pPr>
              <w:rPr>
                <w:rFonts w:ascii="Times New Roman" w:eastAsia="MS Mincho" w:hAnsi="Times New Roman"/>
                <w:sz w:val="22"/>
                <w:szCs w:val="22"/>
              </w:rPr>
            </w:pPr>
            <w:r w:rsidRPr="007410B8">
              <w:rPr>
                <w:rFonts w:ascii="Times New Roman" w:eastAsia="MS Mincho" w:hAnsi="Times New Roman"/>
                <w:sz w:val="22"/>
                <w:szCs w:val="22"/>
              </w:rPr>
              <w:t>Yên Nhật (JPY)</w:t>
            </w:r>
          </w:p>
        </w:tc>
        <w:tc>
          <w:tcPr>
            <w:tcW w:w="990" w:type="dxa"/>
            <w:tcBorders>
              <w:left w:val="nil"/>
              <w:bottom w:val="single" w:sz="4" w:space="0" w:color="auto"/>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047" w:type="dxa"/>
            <w:tcBorders>
              <w:left w:val="nil"/>
              <w:bottom w:val="single" w:sz="4" w:space="0" w:color="auto"/>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384" w:type="dxa"/>
            <w:tcBorders>
              <w:left w:val="nil"/>
              <w:bottom w:val="single" w:sz="4" w:space="0" w:color="auto"/>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236" w:type="dxa"/>
            <w:tcBorders>
              <w:left w:val="nil"/>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p>
        </w:tc>
        <w:tc>
          <w:tcPr>
            <w:tcW w:w="1203" w:type="dxa"/>
            <w:tcBorders>
              <w:left w:val="nil"/>
              <w:bottom w:val="single" w:sz="4" w:space="0" w:color="auto"/>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080" w:type="dxa"/>
            <w:tcBorders>
              <w:left w:val="nil"/>
              <w:bottom w:val="single" w:sz="4" w:space="0" w:color="auto"/>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c>
          <w:tcPr>
            <w:tcW w:w="1350" w:type="dxa"/>
            <w:tcBorders>
              <w:left w:val="nil"/>
              <w:bottom w:val="single" w:sz="4" w:space="0" w:color="auto"/>
              <w:right w:val="nil"/>
            </w:tcBorders>
            <w:shd w:val="clear" w:color="auto" w:fill="auto"/>
            <w:noWrap/>
            <w:vAlign w:val="bottom"/>
          </w:tcPr>
          <w:p w:rsidR="00366142" w:rsidRPr="007410B8" w:rsidRDefault="00366142" w:rsidP="00A04A18">
            <w:pPr>
              <w:jc w:val="right"/>
              <w:rPr>
                <w:rFonts w:ascii="Times New Roman" w:eastAsia="MS Mincho" w:hAnsi="Times New Roman"/>
                <w:sz w:val="22"/>
                <w:szCs w:val="22"/>
              </w:rPr>
            </w:pPr>
            <w:r>
              <w:rPr>
                <w:rFonts w:ascii="Times New Roman" w:eastAsia="MS Mincho" w:hAnsi="Times New Roman"/>
                <w:sz w:val="22"/>
                <w:szCs w:val="22"/>
              </w:rPr>
              <w:t>-</w:t>
            </w:r>
          </w:p>
        </w:tc>
      </w:tr>
      <w:tr w:rsidR="00366142" w:rsidRPr="001966EA" w:rsidTr="00A04A18">
        <w:trPr>
          <w:trHeight w:val="353"/>
        </w:trPr>
        <w:tc>
          <w:tcPr>
            <w:tcW w:w="450" w:type="dxa"/>
            <w:tcBorders>
              <w:top w:val="nil"/>
              <w:left w:val="nil"/>
              <w:bottom w:val="nil"/>
              <w:right w:val="nil"/>
            </w:tcBorders>
          </w:tcPr>
          <w:p w:rsidR="00366142" w:rsidRPr="007410B8" w:rsidRDefault="00366142" w:rsidP="00A04A18">
            <w:pPr>
              <w:rPr>
                <w:rFonts w:ascii="Times New Roman" w:eastAsia="MS Mincho" w:hAnsi="Times New Roman"/>
                <w:b/>
                <w:sz w:val="22"/>
                <w:szCs w:val="22"/>
              </w:rPr>
            </w:pPr>
          </w:p>
        </w:tc>
        <w:tc>
          <w:tcPr>
            <w:tcW w:w="1620" w:type="dxa"/>
            <w:tcBorders>
              <w:top w:val="nil"/>
              <w:left w:val="nil"/>
              <w:bottom w:val="nil"/>
              <w:right w:val="nil"/>
            </w:tcBorders>
            <w:shd w:val="clear" w:color="auto" w:fill="auto"/>
            <w:noWrap/>
            <w:vAlign w:val="bottom"/>
          </w:tcPr>
          <w:p w:rsidR="00366142" w:rsidRPr="007410B8" w:rsidRDefault="00366142" w:rsidP="00A04A18">
            <w:pPr>
              <w:rPr>
                <w:rFonts w:ascii="Times New Roman" w:eastAsia="MS Mincho" w:hAnsi="Times New Roman"/>
                <w:b/>
                <w:sz w:val="22"/>
                <w:szCs w:val="22"/>
                <w:highlight w:val="cyan"/>
              </w:rPr>
            </w:pPr>
            <w:r w:rsidRPr="007410B8">
              <w:rPr>
                <w:rFonts w:ascii="Times New Roman" w:eastAsia="MS Mincho" w:hAnsi="Times New Roman"/>
                <w:b/>
                <w:sz w:val="22"/>
                <w:szCs w:val="22"/>
              </w:rPr>
              <w:t>Cộng</w:t>
            </w:r>
          </w:p>
        </w:tc>
        <w:tc>
          <w:tcPr>
            <w:tcW w:w="990" w:type="dxa"/>
            <w:tcBorders>
              <w:top w:val="single" w:sz="4" w:space="0" w:color="auto"/>
              <w:left w:val="nil"/>
              <w:bottom w:val="double" w:sz="4" w:space="0" w:color="auto"/>
              <w:right w:val="nil"/>
            </w:tcBorders>
            <w:shd w:val="clear" w:color="auto" w:fill="auto"/>
            <w:noWrap/>
            <w:vAlign w:val="bottom"/>
          </w:tcPr>
          <w:p w:rsidR="00366142" w:rsidRPr="007410B8" w:rsidRDefault="00366142" w:rsidP="00A04A18">
            <w:pPr>
              <w:jc w:val="right"/>
              <w:rPr>
                <w:rFonts w:ascii="Times New Roman" w:eastAsia="MS Mincho" w:hAnsi="Times New Roman"/>
                <w:b/>
                <w:sz w:val="22"/>
                <w:szCs w:val="22"/>
              </w:rPr>
            </w:pPr>
            <w:r w:rsidRPr="007410B8">
              <w:rPr>
                <w:rFonts w:ascii="Times New Roman" w:eastAsia="MS Mincho" w:hAnsi="Times New Roman"/>
                <w:b/>
                <w:sz w:val="22"/>
                <w:szCs w:val="22"/>
              </w:rPr>
              <w:t>-</w:t>
            </w:r>
          </w:p>
        </w:tc>
        <w:tc>
          <w:tcPr>
            <w:tcW w:w="1047" w:type="dxa"/>
            <w:tcBorders>
              <w:top w:val="single" w:sz="4" w:space="0" w:color="auto"/>
              <w:left w:val="nil"/>
              <w:bottom w:val="double" w:sz="4" w:space="0" w:color="auto"/>
              <w:right w:val="nil"/>
            </w:tcBorders>
            <w:shd w:val="clear" w:color="auto" w:fill="auto"/>
            <w:noWrap/>
            <w:vAlign w:val="bottom"/>
          </w:tcPr>
          <w:p w:rsidR="00366142" w:rsidRPr="007410B8" w:rsidRDefault="00366142" w:rsidP="00A04A18">
            <w:pPr>
              <w:jc w:val="right"/>
              <w:rPr>
                <w:rFonts w:ascii="Times New Roman" w:eastAsia="MS Mincho" w:hAnsi="Times New Roman"/>
                <w:b/>
                <w:sz w:val="22"/>
                <w:szCs w:val="22"/>
              </w:rPr>
            </w:pPr>
            <w:r w:rsidRPr="007410B8">
              <w:rPr>
                <w:rFonts w:ascii="Times New Roman" w:eastAsia="MS Mincho" w:hAnsi="Times New Roman"/>
                <w:b/>
                <w:sz w:val="22"/>
                <w:szCs w:val="22"/>
              </w:rPr>
              <w:t>-</w:t>
            </w:r>
          </w:p>
        </w:tc>
        <w:tc>
          <w:tcPr>
            <w:tcW w:w="1384" w:type="dxa"/>
            <w:tcBorders>
              <w:top w:val="single" w:sz="4" w:space="0" w:color="auto"/>
              <w:left w:val="nil"/>
              <w:bottom w:val="double" w:sz="4" w:space="0" w:color="auto"/>
              <w:right w:val="nil"/>
            </w:tcBorders>
            <w:shd w:val="clear" w:color="auto" w:fill="auto"/>
            <w:noWrap/>
            <w:vAlign w:val="bottom"/>
          </w:tcPr>
          <w:p w:rsidR="00366142" w:rsidRPr="007410B8" w:rsidRDefault="00366142" w:rsidP="00A04A18">
            <w:pPr>
              <w:jc w:val="right"/>
              <w:rPr>
                <w:rFonts w:ascii="Times New Roman" w:eastAsia="MS Mincho" w:hAnsi="Times New Roman"/>
                <w:b/>
                <w:sz w:val="22"/>
                <w:szCs w:val="22"/>
              </w:rPr>
            </w:pPr>
            <w:r w:rsidRPr="007410B8">
              <w:rPr>
                <w:rFonts w:ascii="Times New Roman" w:eastAsia="MS Mincho" w:hAnsi="Times New Roman"/>
                <w:b/>
                <w:sz w:val="22"/>
                <w:szCs w:val="22"/>
              </w:rPr>
              <w:t>-</w:t>
            </w:r>
          </w:p>
        </w:tc>
        <w:tc>
          <w:tcPr>
            <w:tcW w:w="236" w:type="dxa"/>
            <w:tcBorders>
              <w:left w:val="nil"/>
              <w:bottom w:val="nil"/>
              <w:right w:val="nil"/>
            </w:tcBorders>
            <w:shd w:val="clear" w:color="auto" w:fill="auto"/>
            <w:noWrap/>
            <w:vAlign w:val="bottom"/>
          </w:tcPr>
          <w:p w:rsidR="00366142" w:rsidRPr="007410B8" w:rsidRDefault="00366142" w:rsidP="00A04A18">
            <w:pPr>
              <w:jc w:val="right"/>
              <w:rPr>
                <w:rFonts w:ascii="Times New Roman" w:eastAsia="MS Mincho" w:hAnsi="Times New Roman"/>
                <w:b/>
                <w:sz w:val="22"/>
                <w:szCs w:val="22"/>
                <w:highlight w:val="cyan"/>
              </w:rPr>
            </w:pPr>
          </w:p>
        </w:tc>
        <w:tc>
          <w:tcPr>
            <w:tcW w:w="1203" w:type="dxa"/>
            <w:tcBorders>
              <w:top w:val="single" w:sz="4" w:space="0" w:color="auto"/>
              <w:left w:val="nil"/>
              <w:bottom w:val="double" w:sz="4" w:space="0" w:color="auto"/>
              <w:right w:val="nil"/>
            </w:tcBorders>
            <w:shd w:val="clear" w:color="auto" w:fill="auto"/>
            <w:noWrap/>
            <w:vAlign w:val="bottom"/>
          </w:tcPr>
          <w:p w:rsidR="00366142" w:rsidRPr="007410B8" w:rsidRDefault="00366142" w:rsidP="00A04A18">
            <w:pPr>
              <w:jc w:val="right"/>
              <w:rPr>
                <w:rFonts w:ascii="Times New Roman" w:eastAsia="MS Mincho" w:hAnsi="Times New Roman"/>
                <w:b/>
                <w:sz w:val="22"/>
                <w:szCs w:val="22"/>
              </w:rPr>
            </w:pPr>
            <w:r w:rsidRPr="007410B8">
              <w:rPr>
                <w:rFonts w:ascii="Times New Roman" w:eastAsia="MS Mincho" w:hAnsi="Times New Roman"/>
                <w:b/>
                <w:sz w:val="22"/>
                <w:szCs w:val="22"/>
              </w:rPr>
              <w:t>-</w:t>
            </w:r>
          </w:p>
        </w:tc>
        <w:tc>
          <w:tcPr>
            <w:tcW w:w="1080" w:type="dxa"/>
            <w:tcBorders>
              <w:top w:val="single" w:sz="4" w:space="0" w:color="auto"/>
              <w:left w:val="nil"/>
              <w:bottom w:val="double" w:sz="4" w:space="0" w:color="auto"/>
              <w:right w:val="nil"/>
            </w:tcBorders>
            <w:shd w:val="clear" w:color="auto" w:fill="auto"/>
            <w:noWrap/>
            <w:vAlign w:val="bottom"/>
          </w:tcPr>
          <w:p w:rsidR="00366142" w:rsidRPr="007410B8" w:rsidRDefault="00366142" w:rsidP="00A04A18">
            <w:pPr>
              <w:jc w:val="right"/>
              <w:rPr>
                <w:rFonts w:ascii="Times New Roman" w:eastAsia="MS Mincho" w:hAnsi="Times New Roman"/>
                <w:b/>
                <w:sz w:val="22"/>
                <w:szCs w:val="22"/>
              </w:rPr>
            </w:pPr>
            <w:r w:rsidRPr="007410B8">
              <w:rPr>
                <w:rFonts w:ascii="Times New Roman" w:eastAsia="MS Mincho" w:hAnsi="Times New Roman"/>
                <w:b/>
                <w:sz w:val="22"/>
                <w:szCs w:val="22"/>
              </w:rPr>
              <w:t>-</w:t>
            </w:r>
          </w:p>
        </w:tc>
        <w:tc>
          <w:tcPr>
            <w:tcW w:w="1350" w:type="dxa"/>
            <w:tcBorders>
              <w:top w:val="single" w:sz="4" w:space="0" w:color="auto"/>
              <w:left w:val="nil"/>
              <w:bottom w:val="double" w:sz="4" w:space="0" w:color="auto"/>
              <w:right w:val="nil"/>
            </w:tcBorders>
            <w:shd w:val="clear" w:color="auto" w:fill="auto"/>
            <w:noWrap/>
            <w:vAlign w:val="bottom"/>
          </w:tcPr>
          <w:p w:rsidR="00366142" w:rsidRPr="007410B8" w:rsidRDefault="00366142" w:rsidP="00A04A18">
            <w:pPr>
              <w:jc w:val="right"/>
              <w:rPr>
                <w:rFonts w:ascii="Times New Roman" w:eastAsia="MS Mincho" w:hAnsi="Times New Roman"/>
                <w:b/>
                <w:sz w:val="22"/>
                <w:szCs w:val="22"/>
              </w:rPr>
            </w:pPr>
            <w:r w:rsidRPr="007410B8">
              <w:rPr>
                <w:rFonts w:ascii="Times New Roman" w:eastAsia="MS Mincho" w:hAnsi="Times New Roman"/>
                <w:b/>
                <w:sz w:val="22"/>
                <w:szCs w:val="22"/>
              </w:rPr>
              <w:t>-</w:t>
            </w:r>
          </w:p>
        </w:tc>
      </w:tr>
    </w:tbl>
    <w:p w:rsidR="00366142" w:rsidRPr="007410B8" w:rsidRDefault="00366142" w:rsidP="008039AE">
      <w:pPr>
        <w:tabs>
          <w:tab w:val="num" w:pos="720"/>
          <w:tab w:val="num" w:pos="2042"/>
        </w:tabs>
        <w:spacing w:before="120" w:after="120"/>
        <w:ind w:left="475"/>
        <w:jc w:val="both"/>
        <w:rPr>
          <w:rFonts w:ascii="Times New Roman" w:hAnsi="Times New Roman"/>
          <w:i/>
          <w:color w:val="000000"/>
          <w:sz w:val="22"/>
          <w:szCs w:val="22"/>
          <w:u w:val="single"/>
          <w:lang w:val="nl-NL"/>
        </w:rPr>
      </w:pPr>
      <w:r w:rsidRPr="00A33624">
        <w:rPr>
          <w:rFonts w:ascii="Times New Roman" w:hAnsi="Times New Roman"/>
          <w:i/>
          <w:color w:val="000000"/>
          <w:sz w:val="22"/>
          <w:szCs w:val="22"/>
          <w:highlight w:val="yellow"/>
          <w:u w:val="single"/>
          <w:lang w:val="nl-NL"/>
        </w:rPr>
        <w:t>Nếu tài sản (nợ phải trả) thuần có gốc ngoại tệ không đáng kể</w:t>
      </w:r>
      <w:r w:rsidRPr="007410B8">
        <w:rPr>
          <w:rFonts w:ascii="Times New Roman" w:hAnsi="Times New Roman"/>
          <w:i/>
          <w:color w:val="000000"/>
          <w:sz w:val="22"/>
          <w:szCs w:val="22"/>
          <w:u w:val="single"/>
          <w:lang w:val="nl-NL"/>
        </w:rPr>
        <w:t xml:space="preserve"> </w:t>
      </w:r>
    </w:p>
    <w:p w:rsidR="00366142" w:rsidRPr="007410B8" w:rsidRDefault="00366142" w:rsidP="008039AE">
      <w:pPr>
        <w:tabs>
          <w:tab w:val="num" w:pos="720"/>
          <w:tab w:val="num" w:pos="2042"/>
        </w:tabs>
        <w:spacing w:before="120" w:after="120"/>
        <w:ind w:left="475"/>
        <w:jc w:val="both"/>
        <w:rPr>
          <w:rFonts w:ascii="Times New Roman" w:hAnsi="Times New Roman"/>
          <w:color w:val="000000"/>
          <w:sz w:val="22"/>
          <w:szCs w:val="22"/>
          <w:lang w:val="nl-NL"/>
        </w:rPr>
      </w:pPr>
      <w:r w:rsidRPr="00314504">
        <w:rPr>
          <w:rFonts w:ascii="Times New Roman" w:hAnsi="Times New Roman"/>
          <w:color w:val="000000"/>
          <w:sz w:val="22"/>
          <w:szCs w:val="22"/>
          <w:highlight w:val="cyan"/>
          <w:lang w:val="nl-NL"/>
        </w:rPr>
        <w:t>Ban Giám đốc</w:t>
      </w:r>
      <w:r>
        <w:rPr>
          <w:rFonts w:ascii="Times New Roman" w:hAnsi="Times New Roman"/>
          <w:color w:val="000000"/>
          <w:sz w:val="22"/>
          <w:szCs w:val="22"/>
          <w:lang w:val="nl-NL"/>
        </w:rPr>
        <w:t xml:space="preserve"> đánh giá mức độ ảnh hưởng do biến động của tỷ giá hối đoái đến kết quả hoạt động kinh doanh là không đáng kể do </w:t>
      </w:r>
      <w:r w:rsidRPr="00FF0521">
        <w:rPr>
          <w:rFonts w:ascii="Times New Roman" w:hAnsi="Times New Roman"/>
          <w:color w:val="000000"/>
          <w:sz w:val="22"/>
          <w:szCs w:val="22"/>
          <w:highlight w:val="cyan"/>
          <w:lang w:val="nl-NL"/>
        </w:rPr>
        <w:t>tài sản (nợ phải trả)</w:t>
      </w:r>
      <w:r>
        <w:rPr>
          <w:rFonts w:ascii="Times New Roman" w:hAnsi="Times New Roman"/>
          <w:color w:val="000000"/>
          <w:sz w:val="22"/>
          <w:szCs w:val="22"/>
          <w:lang w:val="nl-NL"/>
        </w:rPr>
        <w:t xml:space="preserve"> thuần có gốc ngoại tệ có giá trị nhỏ.</w:t>
      </w:r>
    </w:p>
    <w:p w:rsidR="00366142" w:rsidRPr="007410B8" w:rsidRDefault="00366142" w:rsidP="008039AE">
      <w:pPr>
        <w:tabs>
          <w:tab w:val="num" w:pos="720"/>
          <w:tab w:val="num" w:pos="2042"/>
        </w:tabs>
        <w:spacing w:before="120" w:after="120"/>
        <w:ind w:left="475"/>
        <w:jc w:val="both"/>
        <w:rPr>
          <w:rFonts w:ascii="Times New Roman" w:hAnsi="Times New Roman"/>
          <w:i/>
          <w:color w:val="000000"/>
          <w:sz w:val="22"/>
          <w:szCs w:val="22"/>
          <w:u w:val="single"/>
          <w:lang w:val="nl-NL"/>
        </w:rPr>
      </w:pPr>
      <w:r w:rsidRPr="00A33624">
        <w:rPr>
          <w:rFonts w:ascii="Times New Roman" w:hAnsi="Times New Roman"/>
          <w:i/>
          <w:color w:val="000000"/>
          <w:sz w:val="22"/>
          <w:szCs w:val="22"/>
          <w:highlight w:val="yellow"/>
          <w:u w:val="single"/>
          <w:lang w:val="nl-NL"/>
        </w:rPr>
        <w:t>Nếu tài sản (nợ phải trả) thuần có gốc ngoại tệ là đáng kể, ví dụ cụ thể về tỷ giá của Đô la Mỹ</w:t>
      </w:r>
      <w:r w:rsidRPr="007410B8">
        <w:rPr>
          <w:rFonts w:ascii="Times New Roman" w:hAnsi="Times New Roman"/>
          <w:i/>
          <w:color w:val="000000"/>
          <w:sz w:val="22"/>
          <w:szCs w:val="22"/>
          <w:u w:val="single"/>
          <w:lang w:val="nl-NL"/>
        </w:rPr>
        <w:t xml:space="preserve"> </w:t>
      </w:r>
    </w:p>
    <w:p w:rsidR="00366142" w:rsidRPr="00BF6BB1" w:rsidRDefault="00366142" w:rsidP="00366142">
      <w:pPr>
        <w:tabs>
          <w:tab w:val="num" w:pos="720"/>
          <w:tab w:val="num" w:pos="2042"/>
        </w:tabs>
        <w:spacing w:before="120" w:after="120"/>
        <w:ind w:left="475"/>
        <w:jc w:val="both"/>
        <w:rPr>
          <w:rFonts w:ascii="Times New Roman" w:hAnsi="Times New Roman"/>
          <w:sz w:val="22"/>
          <w:szCs w:val="22"/>
          <w:lang w:val="nl-NL"/>
        </w:rPr>
      </w:pPr>
      <w:r w:rsidRPr="00BF6BB1">
        <w:rPr>
          <w:rFonts w:ascii="Times New Roman" w:hAnsi="Times New Roman"/>
          <w:sz w:val="22"/>
          <w:szCs w:val="22"/>
          <w:lang w:val="nl-NL"/>
        </w:rPr>
        <w:t xml:space="preserve">Công ty </w:t>
      </w:r>
      <w:r w:rsidRPr="00B8089D">
        <w:rPr>
          <w:rFonts w:ascii="Times New Roman" w:hAnsi="Times New Roman"/>
          <w:sz w:val="22"/>
          <w:szCs w:val="22"/>
          <w:highlight w:val="cyan"/>
          <w:lang w:val="nl-NL"/>
        </w:rPr>
        <w:t>chủ yếu</w:t>
      </w:r>
      <w:r w:rsidRPr="00BF6BB1">
        <w:rPr>
          <w:rFonts w:ascii="Times New Roman" w:hAnsi="Times New Roman"/>
          <w:sz w:val="22"/>
          <w:szCs w:val="22"/>
          <w:lang w:val="nl-NL"/>
        </w:rPr>
        <w:t xml:space="preserve"> ảnh hưởng của thay đổi tỷ giá của </w:t>
      </w:r>
      <w:r w:rsidRPr="00B8089D">
        <w:rPr>
          <w:rFonts w:ascii="Times New Roman" w:hAnsi="Times New Roman"/>
          <w:sz w:val="22"/>
          <w:szCs w:val="22"/>
          <w:highlight w:val="cyan"/>
          <w:lang w:val="nl-NL"/>
        </w:rPr>
        <w:t>Đô la Mỹ</w:t>
      </w:r>
      <w:r w:rsidRPr="00BF6BB1">
        <w:rPr>
          <w:rFonts w:ascii="Times New Roman" w:hAnsi="Times New Roman"/>
          <w:sz w:val="22"/>
          <w:szCs w:val="22"/>
          <w:lang w:val="nl-NL"/>
        </w:rPr>
        <w:t>.</w:t>
      </w:r>
    </w:p>
    <w:p w:rsidR="00366142" w:rsidRDefault="00366142" w:rsidP="00366142">
      <w:pPr>
        <w:tabs>
          <w:tab w:val="num" w:pos="720"/>
          <w:tab w:val="num" w:pos="2042"/>
        </w:tabs>
        <w:spacing w:before="120" w:after="120"/>
        <w:ind w:left="475"/>
        <w:jc w:val="both"/>
        <w:rPr>
          <w:rFonts w:ascii="Times New Roman" w:hAnsi="Times New Roman"/>
          <w:color w:val="000000"/>
          <w:sz w:val="22"/>
          <w:szCs w:val="22"/>
          <w:lang w:val="nl-NL"/>
        </w:rPr>
      </w:pPr>
      <w:r w:rsidRPr="0061568E">
        <w:rPr>
          <w:rFonts w:ascii="Times New Roman" w:hAnsi="Times New Roman"/>
          <w:color w:val="000000"/>
          <w:sz w:val="22"/>
          <w:szCs w:val="22"/>
          <w:lang w:val="nl-NL"/>
        </w:rPr>
        <w:t>Tỷ lệ</w:t>
      </w:r>
      <w:r>
        <w:rPr>
          <w:rFonts w:ascii="Times New Roman" w:hAnsi="Times New Roman"/>
          <w:color w:val="000000"/>
          <w:sz w:val="22"/>
          <w:szCs w:val="22"/>
          <w:lang w:val="nl-NL"/>
        </w:rPr>
        <w:t xml:space="preserve"> thay đổi được Ban Giám đốc sử dụng khi phân tích rủi ro tỷ giá và thể hiện đánh giá của Ban Giám đốc về mức thay đổi có thể có của tỷ giá. Phân tích độ nhạy với ngoại tệ chỉ áp dụng cho các số dư của các khoản mục tiền tệ bằng ngoại tệ tại thời điểm cuối kỳ và điều chỉnh việc đánh giá lại các khoản mục này khi có </w:t>
      </w:r>
      <w:r w:rsidRPr="0061568E">
        <w:rPr>
          <w:rFonts w:ascii="Times New Roman" w:hAnsi="Times New Roman"/>
          <w:color w:val="000000"/>
          <w:sz w:val="22"/>
          <w:szCs w:val="22"/>
          <w:highlight w:val="cyan"/>
          <w:lang w:val="nl-NL"/>
        </w:rPr>
        <w:t>2%</w:t>
      </w:r>
      <w:r>
        <w:rPr>
          <w:rFonts w:ascii="Times New Roman" w:hAnsi="Times New Roman"/>
          <w:color w:val="000000"/>
          <w:sz w:val="22"/>
          <w:szCs w:val="22"/>
          <w:lang w:val="nl-NL"/>
        </w:rPr>
        <w:t xml:space="preserve"> thay đổi của tỷ giá. Nếu tỷ giá của Đô la Mỹ so với Đồng Việt Nam </w:t>
      </w:r>
      <w:r w:rsidRPr="0061568E">
        <w:rPr>
          <w:rFonts w:ascii="Times New Roman" w:hAnsi="Times New Roman"/>
          <w:color w:val="000000"/>
          <w:sz w:val="22"/>
          <w:szCs w:val="22"/>
          <w:highlight w:val="cyan"/>
          <w:lang w:val="nl-NL"/>
        </w:rPr>
        <w:t>tăng/giảm</w:t>
      </w:r>
      <w:r>
        <w:rPr>
          <w:rFonts w:ascii="Times New Roman" w:hAnsi="Times New Roman"/>
          <w:color w:val="000000"/>
          <w:sz w:val="22"/>
          <w:szCs w:val="22"/>
          <w:lang w:val="nl-NL"/>
        </w:rPr>
        <w:t xml:space="preserve"> </w:t>
      </w:r>
      <w:r w:rsidRPr="0061568E">
        <w:rPr>
          <w:rFonts w:ascii="Times New Roman" w:hAnsi="Times New Roman"/>
          <w:color w:val="000000"/>
          <w:sz w:val="22"/>
          <w:szCs w:val="22"/>
          <w:highlight w:val="cyan"/>
          <w:lang w:val="nl-NL"/>
        </w:rPr>
        <w:t>2%</w:t>
      </w:r>
      <w:r>
        <w:rPr>
          <w:rFonts w:ascii="Times New Roman" w:hAnsi="Times New Roman"/>
          <w:color w:val="000000"/>
          <w:sz w:val="22"/>
          <w:szCs w:val="22"/>
          <w:lang w:val="nl-NL"/>
        </w:rPr>
        <w:t xml:space="preserve"> thì lợi nhuận trước thuế trong kỳ của Công ty sẽ </w:t>
      </w:r>
      <w:r w:rsidRPr="0061568E">
        <w:rPr>
          <w:rFonts w:ascii="Times New Roman" w:hAnsi="Times New Roman"/>
          <w:color w:val="000000"/>
          <w:sz w:val="22"/>
          <w:szCs w:val="22"/>
          <w:highlight w:val="cyan"/>
          <w:lang w:val="nl-NL"/>
        </w:rPr>
        <w:t>giả</w:t>
      </w:r>
      <w:r>
        <w:rPr>
          <w:rFonts w:ascii="Times New Roman" w:hAnsi="Times New Roman"/>
          <w:color w:val="000000"/>
          <w:sz w:val="22"/>
          <w:szCs w:val="22"/>
          <w:highlight w:val="cyan"/>
          <w:lang w:val="nl-NL"/>
        </w:rPr>
        <w:t>m/</w:t>
      </w:r>
      <w:r w:rsidRPr="0061568E">
        <w:rPr>
          <w:rFonts w:ascii="Times New Roman" w:hAnsi="Times New Roman"/>
          <w:color w:val="000000"/>
          <w:sz w:val="22"/>
          <w:szCs w:val="22"/>
          <w:highlight w:val="cyan"/>
          <w:lang w:val="nl-NL"/>
        </w:rPr>
        <w:t>tăng</w:t>
      </w:r>
      <w:r>
        <w:rPr>
          <w:rFonts w:ascii="Times New Roman" w:hAnsi="Times New Roman"/>
          <w:color w:val="000000"/>
          <w:sz w:val="22"/>
          <w:szCs w:val="22"/>
          <w:lang w:val="nl-NL"/>
        </w:rPr>
        <w:t xml:space="preserve"> </w:t>
      </w:r>
      <w:r w:rsidRPr="000F483F">
        <w:rPr>
          <w:rFonts w:ascii="Times New Roman" w:hAnsi="Times New Roman"/>
          <w:color w:val="000000"/>
          <w:sz w:val="22"/>
          <w:szCs w:val="22"/>
          <w:highlight w:val="yellow"/>
          <w:lang w:val="nl-NL"/>
        </w:rPr>
        <w:t>(nếu như số dư của công nợ có gốc ngoại tệ cao hơn số dư của tài sản có gốc hoặc tệ hoặc ngược lại)</w:t>
      </w:r>
      <w:r>
        <w:rPr>
          <w:rFonts w:ascii="Times New Roman" w:hAnsi="Times New Roman"/>
          <w:color w:val="000000"/>
          <w:sz w:val="22"/>
          <w:szCs w:val="22"/>
          <w:lang w:val="nl-NL"/>
        </w:rPr>
        <w:t xml:space="preserve"> </w:t>
      </w:r>
      <w:r w:rsidRPr="0061568E">
        <w:rPr>
          <w:rFonts w:ascii="Times New Roman" w:hAnsi="Times New Roman"/>
          <w:color w:val="000000"/>
          <w:sz w:val="22"/>
          <w:szCs w:val="22"/>
          <w:highlight w:val="cyan"/>
          <w:lang w:val="nl-NL"/>
        </w:rPr>
        <w:t>...</w:t>
      </w:r>
      <w:r>
        <w:rPr>
          <w:rFonts w:ascii="Times New Roman" w:hAnsi="Times New Roman"/>
          <w:color w:val="000000"/>
          <w:sz w:val="22"/>
          <w:szCs w:val="22"/>
          <w:lang w:val="nl-NL"/>
        </w:rPr>
        <w:t xml:space="preserve"> VND</w:t>
      </w:r>
      <w:r w:rsidRPr="000F483F">
        <w:rPr>
          <w:rFonts w:ascii="Times New Roman" w:hAnsi="Times New Roman"/>
          <w:color w:val="000000"/>
          <w:sz w:val="22"/>
          <w:szCs w:val="22"/>
          <w:highlight w:val="yellow"/>
          <w:lang w:val="nl-NL"/>
        </w:rPr>
        <w:t xml:space="preserve"> </w:t>
      </w:r>
      <w:r w:rsidRPr="0061568E">
        <w:rPr>
          <w:rFonts w:ascii="Times New Roman" w:hAnsi="Times New Roman"/>
          <w:color w:val="000000"/>
          <w:sz w:val="22"/>
          <w:szCs w:val="22"/>
          <w:highlight w:val="yellow"/>
          <w:lang w:val="nl-NL"/>
        </w:rPr>
        <w:t>hoặc</w:t>
      </w:r>
      <w:r>
        <w:rPr>
          <w:rFonts w:ascii="Times New Roman" w:hAnsi="Times New Roman"/>
          <w:color w:val="000000"/>
          <w:sz w:val="22"/>
          <w:szCs w:val="22"/>
          <w:lang w:val="nl-NL"/>
        </w:rPr>
        <w:t xml:space="preserve"> </w:t>
      </w:r>
      <w:r w:rsidRPr="0061568E">
        <w:rPr>
          <w:rFonts w:ascii="Times New Roman" w:hAnsi="Times New Roman"/>
          <w:color w:val="000000"/>
          <w:sz w:val="22"/>
          <w:szCs w:val="22"/>
          <w:highlight w:val="cyan"/>
          <w:lang w:val="nl-NL"/>
        </w:rPr>
        <w:t>tăng/giảm</w:t>
      </w:r>
      <w:r w:rsidRPr="000F483F">
        <w:rPr>
          <w:rFonts w:ascii="Times New Roman" w:hAnsi="Times New Roman"/>
          <w:color w:val="000000"/>
          <w:sz w:val="22"/>
          <w:szCs w:val="22"/>
          <w:lang w:val="nl-NL"/>
        </w:rPr>
        <w:t xml:space="preserve"> </w:t>
      </w:r>
      <w:r w:rsidRPr="000F483F">
        <w:rPr>
          <w:rFonts w:ascii="Times New Roman" w:hAnsi="Times New Roman"/>
          <w:color w:val="000000"/>
          <w:sz w:val="22"/>
          <w:szCs w:val="22"/>
          <w:highlight w:val="yellow"/>
          <w:lang w:val="nl-NL"/>
        </w:rPr>
        <w:t>(nếu như số dư của công nợ có gốc ngoại tệ nhỏ hơn số dư của tài sản có gốc)</w:t>
      </w:r>
      <w:r w:rsidRPr="000F483F">
        <w:rPr>
          <w:rFonts w:ascii="Times New Roman" w:hAnsi="Times New Roman"/>
          <w:color w:val="000000"/>
          <w:sz w:val="22"/>
          <w:szCs w:val="22"/>
          <w:highlight w:val="cyan"/>
          <w:lang w:val="nl-NL"/>
        </w:rPr>
        <w:t xml:space="preserve"> </w:t>
      </w:r>
      <w:r w:rsidRPr="0061568E">
        <w:rPr>
          <w:rFonts w:ascii="Times New Roman" w:hAnsi="Times New Roman"/>
          <w:color w:val="000000"/>
          <w:sz w:val="22"/>
          <w:szCs w:val="22"/>
          <w:highlight w:val="cyan"/>
          <w:lang w:val="nl-NL"/>
        </w:rPr>
        <w:t>...</w:t>
      </w:r>
      <w:r>
        <w:rPr>
          <w:rFonts w:ascii="Times New Roman" w:hAnsi="Times New Roman"/>
          <w:color w:val="000000"/>
          <w:sz w:val="22"/>
          <w:szCs w:val="22"/>
          <w:lang w:val="nl-NL"/>
        </w:rPr>
        <w:t xml:space="preserve"> VND.</w:t>
      </w:r>
    </w:p>
    <w:p w:rsidR="00F74307" w:rsidRDefault="00F74307" w:rsidP="000F2514">
      <w:pPr>
        <w:tabs>
          <w:tab w:val="num" w:pos="720"/>
          <w:tab w:val="num" w:pos="2042"/>
        </w:tabs>
        <w:spacing w:before="120" w:after="120"/>
        <w:ind w:left="475"/>
        <w:jc w:val="both"/>
        <w:rPr>
          <w:rFonts w:ascii="Times New Roman" w:hAnsi="Times New Roman"/>
          <w:bCs/>
          <w:i/>
          <w:color w:val="000000"/>
          <w:sz w:val="22"/>
          <w:szCs w:val="22"/>
          <w:lang w:val="nl-NL"/>
        </w:rPr>
      </w:pPr>
    </w:p>
    <w:p w:rsidR="00F74307" w:rsidRDefault="00F74307" w:rsidP="000F2514">
      <w:pPr>
        <w:tabs>
          <w:tab w:val="num" w:pos="720"/>
          <w:tab w:val="num" w:pos="2042"/>
        </w:tabs>
        <w:spacing w:before="120" w:after="120"/>
        <w:ind w:left="475"/>
        <w:jc w:val="both"/>
        <w:rPr>
          <w:rFonts w:ascii="Times New Roman" w:hAnsi="Times New Roman"/>
          <w:bCs/>
          <w:i/>
          <w:color w:val="000000"/>
          <w:sz w:val="22"/>
          <w:szCs w:val="22"/>
          <w:lang w:val="nl-NL"/>
        </w:rPr>
      </w:pPr>
    </w:p>
    <w:p w:rsidR="00366142" w:rsidRPr="00FF0521" w:rsidRDefault="00366142" w:rsidP="000F2514">
      <w:pPr>
        <w:tabs>
          <w:tab w:val="num" w:pos="720"/>
          <w:tab w:val="num" w:pos="2042"/>
        </w:tabs>
        <w:spacing w:before="120" w:after="120"/>
        <w:ind w:left="475"/>
        <w:jc w:val="both"/>
        <w:rPr>
          <w:rFonts w:ascii="Times New Roman" w:hAnsi="Times New Roman"/>
          <w:bCs/>
          <w:i/>
          <w:color w:val="000000"/>
          <w:sz w:val="22"/>
          <w:szCs w:val="22"/>
          <w:lang w:val="nl-NL"/>
        </w:rPr>
      </w:pPr>
      <w:r w:rsidRPr="00FF0521">
        <w:rPr>
          <w:rFonts w:ascii="Times New Roman" w:hAnsi="Times New Roman"/>
          <w:bCs/>
          <w:i/>
          <w:color w:val="000000"/>
          <w:sz w:val="22"/>
          <w:szCs w:val="22"/>
          <w:lang w:val="nl-NL"/>
        </w:rPr>
        <w:lastRenderedPageBreak/>
        <w:t>Quản lý rủi ro lãi suất</w:t>
      </w:r>
    </w:p>
    <w:p w:rsidR="00366142" w:rsidRPr="001966EA" w:rsidRDefault="00366142" w:rsidP="00366142">
      <w:pPr>
        <w:tabs>
          <w:tab w:val="num" w:pos="720"/>
          <w:tab w:val="num" w:pos="2042"/>
        </w:tabs>
        <w:spacing w:before="120" w:after="120"/>
        <w:ind w:left="475"/>
        <w:jc w:val="both"/>
        <w:rPr>
          <w:rFonts w:ascii="Times New Roman" w:hAnsi="Times New Roman"/>
          <w:color w:val="000000"/>
          <w:sz w:val="22"/>
          <w:szCs w:val="22"/>
          <w:lang w:val="nl-NL"/>
        </w:rPr>
      </w:pPr>
      <w:r w:rsidRPr="001966EA">
        <w:rPr>
          <w:rFonts w:ascii="Times New Roman" w:hAnsi="Times New Roman"/>
          <w:color w:val="000000"/>
          <w:sz w:val="22"/>
          <w:szCs w:val="22"/>
          <w:lang w:val="nl-NL"/>
        </w:rPr>
        <w:t>Rủi ro lãi suất là rủi ro mà giá trị hợp lý hoặc các luồng tiền trong tương lai của công cụ tài chính sẽ biến động theo những thay đổi của lãi suất thị trường.</w:t>
      </w:r>
    </w:p>
    <w:p w:rsidR="00366142" w:rsidRDefault="00366142" w:rsidP="00366142">
      <w:pPr>
        <w:tabs>
          <w:tab w:val="num" w:pos="720"/>
          <w:tab w:val="num" w:pos="2042"/>
        </w:tabs>
        <w:spacing w:before="120" w:after="120"/>
        <w:ind w:left="475"/>
        <w:jc w:val="both"/>
        <w:rPr>
          <w:rFonts w:ascii="Times New Roman" w:hAnsi="Times New Roman"/>
          <w:color w:val="000000"/>
          <w:sz w:val="22"/>
          <w:szCs w:val="22"/>
          <w:lang w:val="nl-NL"/>
        </w:rPr>
      </w:pPr>
      <w:r w:rsidRPr="00F1755E">
        <w:rPr>
          <w:rFonts w:ascii="Times New Roman" w:hAnsi="Times New Roman"/>
          <w:color w:val="000000"/>
          <w:sz w:val="22"/>
          <w:szCs w:val="22"/>
          <w:lang w:val="nl-NL"/>
        </w:rPr>
        <w:t>Rủi ro lãi suất của Công ty chủ yếu liên quan đế</w:t>
      </w:r>
      <w:r>
        <w:rPr>
          <w:rFonts w:ascii="Times New Roman" w:hAnsi="Times New Roman"/>
          <w:color w:val="000000"/>
          <w:sz w:val="22"/>
          <w:szCs w:val="22"/>
          <w:lang w:val="nl-NL"/>
        </w:rPr>
        <w:t xml:space="preserve">n </w:t>
      </w:r>
      <w:r w:rsidRPr="00F1755E">
        <w:rPr>
          <w:rFonts w:ascii="Times New Roman" w:hAnsi="Times New Roman"/>
          <w:color w:val="000000"/>
          <w:sz w:val="22"/>
          <w:szCs w:val="22"/>
          <w:highlight w:val="cyan"/>
          <w:lang w:val="nl-NL"/>
        </w:rPr>
        <w:t>các khoản tiền gửi có kỳ hạn, các khoản cho vay và các khoản vay</w:t>
      </w:r>
      <w:r w:rsidRPr="00F1755E">
        <w:rPr>
          <w:rFonts w:ascii="Times New Roman" w:hAnsi="Times New Roman"/>
          <w:color w:val="000000"/>
          <w:sz w:val="22"/>
          <w:szCs w:val="22"/>
          <w:lang w:val="nl-NL"/>
        </w:rPr>
        <w:t>.</w:t>
      </w:r>
    </w:p>
    <w:p w:rsidR="00366142" w:rsidRPr="0061568E" w:rsidRDefault="00366142" w:rsidP="00366142">
      <w:pPr>
        <w:tabs>
          <w:tab w:val="num" w:pos="720"/>
          <w:tab w:val="num" w:pos="2042"/>
        </w:tabs>
        <w:spacing w:before="120" w:after="120"/>
        <w:ind w:left="475"/>
        <w:jc w:val="both"/>
        <w:rPr>
          <w:rFonts w:ascii="Times New Roman" w:hAnsi="Times New Roman"/>
          <w:color w:val="000000"/>
          <w:sz w:val="22"/>
          <w:szCs w:val="22"/>
          <w:lang w:val="nl-NL"/>
        </w:rPr>
      </w:pPr>
      <w:r w:rsidRPr="000F483F">
        <w:rPr>
          <w:rFonts w:ascii="Times New Roman" w:hAnsi="Times New Roman"/>
          <w:color w:val="000000"/>
          <w:sz w:val="22"/>
          <w:szCs w:val="22"/>
          <w:lang w:val="nl-NL"/>
        </w:rPr>
        <w:t>Công ty chịu rủi ro lãi suất phát sinh từ các khoản vay chịu lãi suất đã đ</w:t>
      </w:r>
      <w:r w:rsidRPr="000F483F">
        <w:rPr>
          <w:rFonts w:ascii="Times New Roman" w:hAnsi="Times New Roman" w:hint="cs"/>
          <w:color w:val="000000"/>
          <w:sz w:val="22"/>
          <w:szCs w:val="22"/>
          <w:lang w:val="nl-NL"/>
        </w:rPr>
        <w:t>ư</w:t>
      </w:r>
      <w:r w:rsidRPr="000F483F">
        <w:rPr>
          <w:rFonts w:ascii="Times New Roman" w:hAnsi="Times New Roman"/>
          <w:color w:val="000000"/>
          <w:sz w:val="22"/>
          <w:szCs w:val="22"/>
          <w:lang w:val="nl-NL"/>
        </w:rPr>
        <w:t xml:space="preserve">ợc ký kết. Rủi ro này sẽ </w:t>
      </w:r>
      <w:r>
        <w:rPr>
          <w:rFonts w:ascii="Times New Roman" w:hAnsi="Times New Roman"/>
          <w:color w:val="000000"/>
          <w:sz w:val="22"/>
          <w:szCs w:val="22"/>
          <w:lang w:val="nl-NL"/>
        </w:rPr>
        <w:t>được</w:t>
      </w:r>
      <w:r w:rsidRPr="000F483F">
        <w:rPr>
          <w:rFonts w:ascii="Times New Roman" w:hAnsi="Times New Roman"/>
          <w:color w:val="000000"/>
          <w:sz w:val="22"/>
          <w:szCs w:val="22"/>
          <w:lang w:val="nl-NL"/>
        </w:rPr>
        <w:t xml:space="preserve"> Công ty quản </w:t>
      </w:r>
      <w:r>
        <w:rPr>
          <w:rFonts w:ascii="Times New Roman" w:hAnsi="Times New Roman"/>
          <w:color w:val="000000"/>
          <w:sz w:val="22"/>
          <w:szCs w:val="22"/>
          <w:lang w:val="nl-NL"/>
        </w:rPr>
        <w:t xml:space="preserve">lý </w:t>
      </w:r>
      <w:r w:rsidRPr="000F483F">
        <w:rPr>
          <w:rFonts w:ascii="Times New Roman" w:hAnsi="Times New Roman"/>
          <w:color w:val="000000"/>
          <w:sz w:val="22"/>
          <w:szCs w:val="22"/>
          <w:lang w:val="nl-NL"/>
        </w:rPr>
        <w:t xml:space="preserve">bằng cách duy trì ở mức độ hợp lý các khoản vay </w:t>
      </w:r>
      <w:r>
        <w:rPr>
          <w:rFonts w:ascii="Times New Roman" w:hAnsi="Times New Roman"/>
          <w:color w:val="000000"/>
          <w:sz w:val="22"/>
          <w:szCs w:val="22"/>
          <w:lang w:val="nl-NL"/>
        </w:rPr>
        <w:t xml:space="preserve">và phân tích tình hình cạnh tranh trên thị trường có được </w:t>
      </w:r>
      <w:r w:rsidRPr="000F483F">
        <w:rPr>
          <w:rFonts w:ascii="Times New Roman" w:hAnsi="Times New Roman"/>
          <w:color w:val="000000"/>
          <w:sz w:val="22"/>
          <w:szCs w:val="22"/>
          <w:lang w:val="nl-NL"/>
        </w:rPr>
        <w:t xml:space="preserve">lãi suất </w:t>
      </w:r>
      <w:r>
        <w:rPr>
          <w:rFonts w:ascii="Times New Roman" w:hAnsi="Times New Roman"/>
          <w:color w:val="000000"/>
          <w:sz w:val="22"/>
          <w:szCs w:val="22"/>
          <w:lang w:val="nl-NL"/>
        </w:rPr>
        <w:t>có lợi cho Công ty từ các nguồn cho vay thích hợp</w:t>
      </w:r>
      <w:r w:rsidRPr="000F483F">
        <w:rPr>
          <w:rFonts w:ascii="Times New Roman" w:hAnsi="Times New Roman"/>
          <w:color w:val="000000"/>
          <w:sz w:val="22"/>
          <w:szCs w:val="22"/>
          <w:lang w:val="nl-NL"/>
        </w:rPr>
        <w:t>.</w:t>
      </w:r>
    </w:p>
    <w:p w:rsidR="00366142" w:rsidRDefault="00366142" w:rsidP="008039AE">
      <w:pPr>
        <w:tabs>
          <w:tab w:val="num" w:pos="720"/>
          <w:tab w:val="num" w:pos="2042"/>
        </w:tabs>
        <w:spacing w:before="120" w:after="120"/>
        <w:ind w:left="475"/>
        <w:jc w:val="both"/>
        <w:rPr>
          <w:rFonts w:ascii="Times New Roman" w:hAnsi="Times New Roman"/>
          <w:color w:val="000000"/>
          <w:sz w:val="22"/>
          <w:szCs w:val="22"/>
          <w:lang w:val="nl-NL"/>
        </w:rPr>
      </w:pPr>
      <w:r w:rsidRPr="00F1755E">
        <w:rPr>
          <w:rFonts w:ascii="Times New Roman" w:hAnsi="Times New Roman"/>
          <w:color w:val="000000"/>
          <w:sz w:val="22"/>
          <w:szCs w:val="22"/>
          <w:lang w:val="nl-NL"/>
        </w:rPr>
        <w:t>Giá trị ghi sổ củ</w:t>
      </w:r>
      <w:r>
        <w:rPr>
          <w:rFonts w:ascii="Times New Roman" w:hAnsi="Times New Roman"/>
          <w:color w:val="000000"/>
          <w:sz w:val="22"/>
          <w:szCs w:val="22"/>
          <w:lang w:val="nl-NL"/>
        </w:rPr>
        <w:t>a các công cụ tài chính</w:t>
      </w:r>
      <w:r w:rsidRPr="00F1755E">
        <w:rPr>
          <w:rFonts w:ascii="Times New Roman" w:hAnsi="Times New Roman"/>
          <w:color w:val="000000"/>
          <w:sz w:val="22"/>
          <w:szCs w:val="22"/>
          <w:lang w:val="nl-NL"/>
        </w:rPr>
        <w:t xml:space="preserve"> </w:t>
      </w:r>
      <w:r w:rsidR="00AF485C" w:rsidRPr="00AF485C">
        <w:rPr>
          <w:rFonts w:ascii="Times New Roman" w:hAnsi="Times New Roman"/>
          <w:color w:val="000000"/>
          <w:sz w:val="22"/>
          <w:szCs w:val="22"/>
          <w:lang w:val="nl-NL"/>
        </w:rPr>
        <w:t>có ảnh h</w:t>
      </w:r>
      <w:r w:rsidR="00AF485C" w:rsidRPr="00AF485C">
        <w:rPr>
          <w:rFonts w:ascii="Times New Roman" w:hAnsi="Times New Roman" w:hint="cs"/>
          <w:color w:val="000000"/>
          <w:sz w:val="22"/>
          <w:szCs w:val="22"/>
          <w:lang w:val="nl-NL"/>
        </w:rPr>
        <w:t>ư</w:t>
      </w:r>
      <w:r w:rsidR="00AF485C" w:rsidRPr="00AF485C">
        <w:rPr>
          <w:rFonts w:ascii="Times New Roman" w:hAnsi="Times New Roman"/>
          <w:color w:val="000000"/>
          <w:sz w:val="22"/>
          <w:szCs w:val="22"/>
          <w:lang w:val="nl-NL"/>
        </w:rPr>
        <w:t xml:space="preserve">ởng của rủi ro lãi suất </w:t>
      </w:r>
      <w:r w:rsidR="00AF485C">
        <w:rPr>
          <w:rFonts w:ascii="Times New Roman" w:hAnsi="Times New Roman"/>
          <w:color w:val="000000"/>
          <w:sz w:val="22"/>
          <w:szCs w:val="22"/>
          <w:lang w:val="nl-NL"/>
        </w:rPr>
        <w:t>t</w:t>
      </w:r>
      <w:r w:rsidRPr="00F1755E">
        <w:rPr>
          <w:rFonts w:ascii="Times New Roman" w:hAnsi="Times New Roman"/>
          <w:color w:val="000000"/>
          <w:sz w:val="22"/>
          <w:szCs w:val="22"/>
          <w:lang w:val="nl-NL"/>
        </w:rPr>
        <w:t xml:space="preserve">ại </w:t>
      </w:r>
      <w:r w:rsidR="00F93CE5" w:rsidRPr="000F2514">
        <w:rPr>
          <w:rFonts w:ascii="Times New Roman" w:hAnsi="Times New Roman"/>
          <w:color w:val="000000"/>
          <w:sz w:val="22"/>
          <w:szCs w:val="22"/>
          <w:highlight w:val="cyan"/>
          <w:lang w:val="nl-NL"/>
        </w:rPr>
        <w:t xml:space="preserve">ngày </w:t>
      </w:r>
      <w:r w:rsidR="000F2514" w:rsidRPr="000F2514">
        <w:rPr>
          <w:rFonts w:ascii="Times New Roman" w:hAnsi="Times New Roman"/>
          <w:color w:val="000000"/>
          <w:sz w:val="22"/>
          <w:szCs w:val="22"/>
          <w:highlight w:val="cyan"/>
          <w:lang w:val="nl-NL"/>
        </w:rPr>
        <w:t>kết thúc kỳ kế toán</w:t>
      </w:r>
      <w:r>
        <w:rPr>
          <w:rFonts w:ascii="Times New Roman" w:hAnsi="Times New Roman"/>
          <w:color w:val="000000"/>
          <w:sz w:val="22"/>
          <w:szCs w:val="22"/>
          <w:lang w:val="nl-NL"/>
        </w:rPr>
        <w:t xml:space="preserve"> </w:t>
      </w:r>
      <w:r w:rsidRPr="00F1755E">
        <w:rPr>
          <w:rFonts w:ascii="Times New Roman" w:hAnsi="Times New Roman"/>
          <w:color w:val="000000"/>
          <w:sz w:val="22"/>
          <w:szCs w:val="22"/>
          <w:lang w:val="nl-NL"/>
        </w:rPr>
        <w:t>nh</w:t>
      </w:r>
      <w:r w:rsidRPr="00F1755E">
        <w:rPr>
          <w:rFonts w:ascii="Times New Roman" w:hAnsi="Times New Roman" w:hint="cs"/>
          <w:color w:val="000000"/>
          <w:sz w:val="22"/>
          <w:szCs w:val="22"/>
          <w:lang w:val="nl-NL"/>
        </w:rPr>
        <w:t>ư</w:t>
      </w:r>
      <w:r w:rsidRPr="00F1755E">
        <w:rPr>
          <w:rFonts w:ascii="Times New Roman" w:hAnsi="Times New Roman"/>
          <w:color w:val="000000"/>
          <w:sz w:val="22"/>
          <w:szCs w:val="22"/>
          <w:lang w:val="nl-NL"/>
        </w:rPr>
        <w:t xml:space="preserve"> sau:  </w:t>
      </w:r>
    </w:p>
    <w:tbl>
      <w:tblPr>
        <w:tblW w:w="9180" w:type="dxa"/>
        <w:tblInd w:w="119" w:type="dxa"/>
        <w:tblLayout w:type="fixed"/>
        <w:tblCellMar>
          <w:left w:w="29" w:type="dxa"/>
          <w:right w:w="29" w:type="dxa"/>
        </w:tblCellMar>
        <w:tblLook w:val="04A0" w:firstRow="1" w:lastRow="0" w:firstColumn="1" w:lastColumn="0" w:noHBand="0" w:noVBand="1"/>
      </w:tblPr>
      <w:tblGrid>
        <w:gridCol w:w="360"/>
        <w:gridCol w:w="5220"/>
        <w:gridCol w:w="1710"/>
        <w:gridCol w:w="270"/>
        <w:gridCol w:w="1620"/>
      </w:tblGrid>
      <w:tr w:rsidR="00824D52" w:rsidRPr="001966EA" w:rsidTr="00824D52">
        <w:trPr>
          <w:tblHeader/>
        </w:trPr>
        <w:tc>
          <w:tcPr>
            <w:tcW w:w="360" w:type="dxa"/>
          </w:tcPr>
          <w:p w:rsidR="00824D52" w:rsidRPr="001966EA" w:rsidRDefault="00824D52" w:rsidP="00A04A18">
            <w:pPr>
              <w:rPr>
                <w:rFonts w:ascii="Times New Roman" w:hAnsi="Times New Roman"/>
                <w:b/>
                <w:sz w:val="22"/>
                <w:szCs w:val="22"/>
                <w:lang w:val="nl-NL"/>
              </w:rPr>
            </w:pPr>
          </w:p>
        </w:tc>
        <w:tc>
          <w:tcPr>
            <w:tcW w:w="5220" w:type="dxa"/>
          </w:tcPr>
          <w:p w:rsidR="00824D52" w:rsidRPr="001966EA" w:rsidRDefault="00824D52" w:rsidP="00A04A18">
            <w:pPr>
              <w:rPr>
                <w:rFonts w:ascii="Times New Roman" w:hAnsi="Times New Roman"/>
                <w:b/>
                <w:sz w:val="22"/>
                <w:szCs w:val="22"/>
                <w:lang w:val="nl-NL"/>
              </w:rPr>
            </w:pPr>
          </w:p>
        </w:tc>
        <w:tc>
          <w:tcPr>
            <w:tcW w:w="1710" w:type="dxa"/>
            <w:tcBorders>
              <w:bottom w:val="single" w:sz="4" w:space="0" w:color="auto"/>
            </w:tcBorders>
            <w:vAlign w:val="bottom"/>
          </w:tcPr>
          <w:p w:rsidR="00824D52" w:rsidRPr="00B4593F" w:rsidRDefault="00824D52" w:rsidP="00824D52">
            <w:pPr>
              <w:jc w:val="right"/>
              <w:rPr>
                <w:rFonts w:ascii="Times New Roman" w:hAnsi="Times New Roman"/>
                <w:b/>
                <w:bCs/>
                <w:sz w:val="22"/>
                <w:szCs w:val="22"/>
                <w:lang w:eastAsia="zh-TW"/>
              </w:rPr>
            </w:pPr>
            <w:r>
              <w:rPr>
                <w:rFonts w:ascii="Times New Roman" w:hAnsi="Times New Roman"/>
                <w:b/>
                <w:bCs/>
                <w:sz w:val="22"/>
                <w:szCs w:val="22"/>
                <w:lang w:eastAsia="zh-TW"/>
              </w:rPr>
              <w:t>Số cuối năm</w:t>
            </w:r>
          </w:p>
        </w:tc>
        <w:tc>
          <w:tcPr>
            <w:tcW w:w="270" w:type="dxa"/>
            <w:vAlign w:val="bottom"/>
          </w:tcPr>
          <w:p w:rsidR="00824D52" w:rsidRPr="00B4593F" w:rsidRDefault="00824D52" w:rsidP="00824D52">
            <w:pPr>
              <w:jc w:val="right"/>
              <w:rPr>
                <w:rFonts w:ascii="Times New Roman" w:hAnsi="Times New Roman"/>
                <w:b/>
                <w:bCs/>
                <w:sz w:val="22"/>
                <w:szCs w:val="22"/>
                <w:lang w:eastAsia="zh-TW"/>
              </w:rPr>
            </w:pPr>
          </w:p>
        </w:tc>
        <w:tc>
          <w:tcPr>
            <w:tcW w:w="1620" w:type="dxa"/>
            <w:tcBorders>
              <w:bottom w:val="single" w:sz="4" w:space="0" w:color="auto"/>
            </w:tcBorders>
            <w:vAlign w:val="bottom"/>
          </w:tcPr>
          <w:p w:rsidR="00824D52" w:rsidRPr="00B4593F" w:rsidRDefault="00824D52" w:rsidP="00824D52">
            <w:pPr>
              <w:jc w:val="right"/>
              <w:rPr>
                <w:rFonts w:ascii="Times New Roman" w:hAnsi="Times New Roman"/>
                <w:b/>
                <w:bCs/>
                <w:sz w:val="22"/>
                <w:szCs w:val="22"/>
                <w:lang w:eastAsia="zh-TW"/>
              </w:rPr>
            </w:pPr>
            <w:r>
              <w:rPr>
                <w:rFonts w:ascii="Times New Roman" w:hAnsi="Times New Roman"/>
                <w:b/>
                <w:bCs/>
                <w:sz w:val="22"/>
                <w:szCs w:val="22"/>
                <w:lang w:eastAsia="zh-TW"/>
              </w:rPr>
              <w:t>Số đầu năm</w:t>
            </w:r>
          </w:p>
        </w:tc>
      </w:tr>
      <w:tr w:rsidR="00CA32AC" w:rsidRPr="001B6DD1" w:rsidTr="005E7986">
        <w:tc>
          <w:tcPr>
            <w:tcW w:w="360" w:type="dxa"/>
          </w:tcPr>
          <w:p w:rsidR="00CA32AC" w:rsidRPr="001966EA" w:rsidRDefault="00CA32AC" w:rsidP="00A04A18">
            <w:pPr>
              <w:rPr>
                <w:rFonts w:ascii="Times New Roman" w:hAnsi="Times New Roman"/>
                <w:b/>
                <w:sz w:val="22"/>
                <w:szCs w:val="22"/>
                <w:lang w:val="nl-NL"/>
              </w:rPr>
            </w:pPr>
          </w:p>
        </w:tc>
        <w:tc>
          <w:tcPr>
            <w:tcW w:w="5220" w:type="dxa"/>
          </w:tcPr>
          <w:p w:rsidR="00CA32AC" w:rsidRPr="00FF0521" w:rsidRDefault="00CA32AC" w:rsidP="00A04A18">
            <w:pPr>
              <w:rPr>
                <w:rFonts w:ascii="Times New Roman" w:hAnsi="Times New Roman"/>
                <w:b/>
                <w:i/>
                <w:sz w:val="22"/>
                <w:szCs w:val="22"/>
                <w:lang w:val="nl-NL"/>
              </w:rPr>
            </w:pPr>
            <w:r w:rsidRPr="00FF0521">
              <w:rPr>
                <w:rFonts w:ascii="Times New Roman" w:hAnsi="Times New Roman"/>
                <w:b/>
                <w:i/>
                <w:sz w:val="22"/>
                <w:szCs w:val="22"/>
                <w:lang w:val="nl-NL"/>
              </w:rPr>
              <w:t xml:space="preserve">Tài sản </w:t>
            </w:r>
          </w:p>
        </w:tc>
        <w:tc>
          <w:tcPr>
            <w:tcW w:w="1710" w:type="dxa"/>
            <w:tcBorders>
              <w:top w:val="single" w:sz="4" w:space="0" w:color="auto"/>
            </w:tcBorders>
            <w:vAlign w:val="bottom"/>
          </w:tcPr>
          <w:p w:rsidR="00CA32AC" w:rsidRPr="00FF0521" w:rsidRDefault="00CA32AC" w:rsidP="00CA32AC">
            <w:pPr>
              <w:ind w:right="98"/>
              <w:jc w:val="right"/>
              <w:rPr>
                <w:rFonts w:ascii="Times New Roman" w:hAnsi="Times New Roman"/>
                <w:b/>
                <w:i/>
                <w:sz w:val="22"/>
                <w:szCs w:val="22"/>
                <w:lang w:val="nl-NL"/>
              </w:rPr>
            </w:pPr>
            <w:r w:rsidRPr="00FF0521">
              <w:rPr>
                <w:rFonts w:ascii="Times New Roman" w:hAnsi="Times New Roman"/>
                <w:b/>
                <w:i/>
                <w:sz w:val="22"/>
                <w:szCs w:val="22"/>
                <w:lang w:val="nl-NL"/>
              </w:rPr>
              <w:t>-</w:t>
            </w:r>
          </w:p>
        </w:tc>
        <w:tc>
          <w:tcPr>
            <w:tcW w:w="270" w:type="dxa"/>
            <w:vAlign w:val="bottom"/>
          </w:tcPr>
          <w:p w:rsidR="00CA32AC" w:rsidRPr="00FF0521" w:rsidRDefault="00CA32AC" w:rsidP="00CA32AC">
            <w:pPr>
              <w:jc w:val="right"/>
              <w:rPr>
                <w:rFonts w:ascii="Times New Roman" w:hAnsi="Times New Roman"/>
                <w:b/>
                <w:i/>
                <w:sz w:val="22"/>
                <w:szCs w:val="22"/>
                <w:lang w:val="nl-NL"/>
              </w:rPr>
            </w:pPr>
          </w:p>
        </w:tc>
        <w:tc>
          <w:tcPr>
            <w:tcW w:w="1620" w:type="dxa"/>
            <w:tcBorders>
              <w:top w:val="single" w:sz="4" w:space="0" w:color="auto"/>
            </w:tcBorders>
            <w:vAlign w:val="bottom"/>
          </w:tcPr>
          <w:p w:rsidR="00CA32AC" w:rsidRPr="00FF0521" w:rsidRDefault="00CA32AC" w:rsidP="00CA32AC">
            <w:pPr>
              <w:ind w:right="98"/>
              <w:jc w:val="right"/>
              <w:rPr>
                <w:rFonts w:ascii="Times New Roman" w:hAnsi="Times New Roman"/>
                <w:b/>
                <w:i/>
                <w:sz w:val="22"/>
                <w:szCs w:val="22"/>
                <w:lang w:val="nl-NL"/>
              </w:rPr>
            </w:pPr>
            <w:r w:rsidRPr="00FF0521">
              <w:rPr>
                <w:rFonts w:ascii="Times New Roman" w:hAnsi="Times New Roman"/>
                <w:b/>
                <w:i/>
                <w:sz w:val="22"/>
                <w:szCs w:val="22"/>
                <w:lang w:val="nl-NL"/>
              </w:rPr>
              <w:t>-</w:t>
            </w:r>
          </w:p>
        </w:tc>
      </w:tr>
      <w:tr w:rsidR="00CA32AC" w:rsidRPr="001B6DD1" w:rsidTr="005E7986">
        <w:tc>
          <w:tcPr>
            <w:tcW w:w="360" w:type="dxa"/>
          </w:tcPr>
          <w:p w:rsidR="00CA32AC" w:rsidRPr="001966EA" w:rsidRDefault="00CA32AC" w:rsidP="00A04A18">
            <w:pPr>
              <w:rPr>
                <w:rFonts w:ascii="Times New Roman" w:hAnsi="Times New Roman"/>
                <w:b/>
                <w:sz w:val="22"/>
                <w:szCs w:val="22"/>
                <w:lang w:val="nl-NL"/>
              </w:rPr>
            </w:pPr>
          </w:p>
        </w:tc>
        <w:tc>
          <w:tcPr>
            <w:tcW w:w="5220" w:type="dxa"/>
          </w:tcPr>
          <w:p w:rsidR="00CA32AC" w:rsidRPr="00776D68" w:rsidRDefault="00CA32AC" w:rsidP="00A04A18">
            <w:pPr>
              <w:rPr>
                <w:rFonts w:ascii="Times New Roman" w:hAnsi="Times New Roman"/>
                <w:sz w:val="22"/>
                <w:szCs w:val="22"/>
                <w:highlight w:val="cyan"/>
                <w:lang w:val="nl-NL"/>
              </w:rPr>
            </w:pPr>
            <w:r w:rsidRPr="00776D68">
              <w:rPr>
                <w:rFonts w:ascii="Times New Roman" w:hAnsi="Times New Roman"/>
                <w:sz w:val="22"/>
                <w:szCs w:val="22"/>
                <w:highlight w:val="cyan"/>
                <w:lang w:val="nl-NL"/>
              </w:rPr>
              <w:t>Các khoản tiền gửi có kỳ hạn</w:t>
            </w:r>
          </w:p>
        </w:tc>
        <w:tc>
          <w:tcPr>
            <w:tcW w:w="1710" w:type="dxa"/>
            <w:vAlign w:val="bottom"/>
          </w:tcPr>
          <w:p w:rsidR="00CA32AC" w:rsidRPr="00776D68" w:rsidRDefault="00CA32AC" w:rsidP="00CA32AC">
            <w:pPr>
              <w:ind w:right="98"/>
              <w:jc w:val="right"/>
              <w:rPr>
                <w:rFonts w:ascii="Times New Roman" w:hAnsi="Times New Roman"/>
                <w:sz w:val="22"/>
                <w:szCs w:val="22"/>
                <w:highlight w:val="cyan"/>
                <w:lang w:val="nl-NL"/>
              </w:rPr>
            </w:pPr>
            <w:r w:rsidRPr="00776D68">
              <w:rPr>
                <w:rFonts w:ascii="Times New Roman" w:hAnsi="Times New Roman"/>
                <w:sz w:val="22"/>
                <w:szCs w:val="22"/>
                <w:highlight w:val="cyan"/>
                <w:lang w:val="nl-NL"/>
              </w:rPr>
              <w:t>-</w:t>
            </w:r>
          </w:p>
        </w:tc>
        <w:tc>
          <w:tcPr>
            <w:tcW w:w="270" w:type="dxa"/>
            <w:vAlign w:val="bottom"/>
          </w:tcPr>
          <w:p w:rsidR="00CA32AC" w:rsidRPr="00776D68" w:rsidRDefault="00CA32AC" w:rsidP="00CA32AC">
            <w:pPr>
              <w:jc w:val="right"/>
              <w:rPr>
                <w:rFonts w:ascii="Times New Roman" w:hAnsi="Times New Roman"/>
                <w:sz w:val="22"/>
                <w:szCs w:val="22"/>
                <w:highlight w:val="cyan"/>
                <w:lang w:val="nl-NL"/>
              </w:rPr>
            </w:pPr>
          </w:p>
        </w:tc>
        <w:tc>
          <w:tcPr>
            <w:tcW w:w="1620" w:type="dxa"/>
            <w:vAlign w:val="bottom"/>
          </w:tcPr>
          <w:p w:rsidR="00CA32AC" w:rsidRPr="00776D68" w:rsidRDefault="00CA32AC" w:rsidP="00CA32AC">
            <w:pPr>
              <w:ind w:right="98"/>
              <w:jc w:val="right"/>
              <w:rPr>
                <w:rFonts w:ascii="Times New Roman" w:hAnsi="Times New Roman"/>
                <w:sz w:val="22"/>
                <w:szCs w:val="22"/>
                <w:highlight w:val="cyan"/>
                <w:lang w:val="nl-NL"/>
              </w:rPr>
            </w:pPr>
            <w:r w:rsidRPr="00776D68">
              <w:rPr>
                <w:rFonts w:ascii="Times New Roman" w:hAnsi="Times New Roman"/>
                <w:sz w:val="22"/>
                <w:szCs w:val="22"/>
                <w:highlight w:val="cyan"/>
                <w:lang w:val="nl-NL"/>
              </w:rPr>
              <w:t>-</w:t>
            </w:r>
          </w:p>
        </w:tc>
      </w:tr>
      <w:tr w:rsidR="00CA32AC" w:rsidRPr="001B6DD1" w:rsidTr="005E7986">
        <w:tc>
          <w:tcPr>
            <w:tcW w:w="360" w:type="dxa"/>
          </w:tcPr>
          <w:p w:rsidR="00CA32AC" w:rsidRPr="001966EA" w:rsidRDefault="00CA32AC" w:rsidP="00A04A18">
            <w:pPr>
              <w:rPr>
                <w:rFonts w:ascii="Times New Roman" w:hAnsi="Times New Roman"/>
                <w:sz w:val="22"/>
                <w:szCs w:val="22"/>
                <w:lang w:val="nl-NL"/>
              </w:rPr>
            </w:pPr>
          </w:p>
        </w:tc>
        <w:tc>
          <w:tcPr>
            <w:tcW w:w="5220" w:type="dxa"/>
          </w:tcPr>
          <w:p w:rsidR="00CA32AC" w:rsidRPr="00776D68" w:rsidRDefault="00CA32AC" w:rsidP="00A04A18">
            <w:pPr>
              <w:rPr>
                <w:rFonts w:ascii="Times New Roman" w:hAnsi="Times New Roman"/>
                <w:sz w:val="22"/>
                <w:szCs w:val="22"/>
                <w:highlight w:val="cyan"/>
                <w:lang w:val="nl-NL"/>
              </w:rPr>
            </w:pPr>
            <w:r w:rsidRPr="00776D68">
              <w:rPr>
                <w:rFonts w:ascii="Times New Roman" w:hAnsi="Times New Roman"/>
                <w:sz w:val="22"/>
                <w:szCs w:val="22"/>
                <w:highlight w:val="cyan"/>
                <w:lang w:val="nl-NL"/>
              </w:rPr>
              <w:t>Các khoản cho vay</w:t>
            </w:r>
          </w:p>
        </w:tc>
        <w:tc>
          <w:tcPr>
            <w:tcW w:w="1710" w:type="dxa"/>
            <w:vAlign w:val="bottom"/>
          </w:tcPr>
          <w:p w:rsidR="00CA32AC" w:rsidRPr="00776D68" w:rsidRDefault="00CA32AC" w:rsidP="00CA32AC">
            <w:pPr>
              <w:ind w:right="98"/>
              <w:jc w:val="right"/>
              <w:rPr>
                <w:rFonts w:ascii="Times New Roman" w:hAnsi="Times New Roman"/>
                <w:sz w:val="22"/>
                <w:szCs w:val="22"/>
                <w:highlight w:val="cyan"/>
                <w:lang w:val="nl-NL"/>
              </w:rPr>
            </w:pPr>
            <w:r w:rsidRPr="00776D68">
              <w:rPr>
                <w:rFonts w:ascii="Times New Roman" w:hAnsi="Times New Roman"/>
                <w:sz w:val="22"/>
                <w:szCs w:val="22"/>
                <w:highlight w:val="cyan"/>
                <w:lang w:val="nl-NL"/>
              </w:rPr>
              <w:t>-</w:t>
            </w:r>
          </w:p>
        </w:tc>
        <w:tc>
          <w:tcPr>
            <w:tcW w:w="270" w:type="dxa"/>
            <w:vAlign w:val="bottom"/>
          </w:tcPr>
          <w:p w:rsidR="00CA32AC" w:rsidRPr="00776D68" w:rsidRDefault="00CA32AC" w:rsidP="00CA32AC">
            <w:pPr>
              <w:jc w:val="right"/>
              <w:rPr>
                <w:rFonts w:ascii="Times New Roman" w:hAnsi="Times New Roman"/>
                <w:sz w:val="22"/>
                <w:szCs w:val="22"/>
                <w:highlight w:val="cyan"/>
                <w:lang w:val="nl-NL"/>
              </w:rPr>
            </w:pPr>
          </w:p>
        </w:tc>
        <w:tc>
          <w:tcPr>
            <w:tcW w:w="1620" w:type="dxa"/>
            <w:vAlign w:val="bottom"/>
          </w:tcPr>
          <w:p w:rsidR="00CA32AC" w:rsidRPr="00776D68" w:rsidRDefault="00CA32AC" w:rsidP="00CA32AC">
            <w:pPr>
              <w:ind w:right="98"/>
              <w:jc w:val="right"/>
              <w:rPr>
                <w:rFonts w:ascii="Times New Roman" w:hAnsi="Times New Roman"/>
                <w:sz w:val="22"/>
                <w:szCs w:val="22"/>
                <w:highlight w:val="cyan"/>
                <w:lang w:val="nl-NL"/>
              </w:rPr>
            </w:pPr>
            <w:r w:rsidRPr="00776D68">
              <w:rPr>
                <w:rFonts w:ascii="Times New Roman" w:hAnsi="Times New Roman"/>
                <w:sz w:val="22"/>
                <w:szCs w:val="22"/>
                <w:highlight w:val="cyan"/>
                <w:lang w:val="nl-NL"/>
              </w:rPr>
              <w:t>-</w:t>
            </w:r>
          </w:p>
        </w:tc>
      </w:tr>
      <w:tr w:rsidR="00CA32AC" w:rsidRPr="001B6DD1" w:rsidTr="005E7986">
        <w:tc>
          <w:tcPr>
            <w:tcW w:w="360" w:type="dxa"/>
          </w:tcPr>
          <w:p w:rsidR="00CA32AC" w:rsidRPr="001966EA" w:rsidRDefault="00CA32AC" w:rsidP="00A04A18">
            <w:pPr>
              <w:rPr>
                <w:rFonts w:ascii="Times New Roman" w:hAnsi="Times New Roman"/>
                <w:sz w:val="22"/>
                <w:szCs w:val="22"/>
                <w:lang w:val="nl-NL"/>
              </w:rPr>
            </w:pPr>
          </w:p>
        </w:tc>
        <w:tc>
          <w:tcPr>
            <w:tcW w:w="5220" w:type="dxa"/>
          </w:tcPr>
          <w:p w:rsidR="00CA32AC" w:rsidRPr="00776D68" w:rsidRDefault="00CA32AC" w:rsidP="00A04A18">
            <w:pPr>
              <w:rPr>
                <w:rFonts w:ascii="Times New Roman" w:hAnsi="Times New Roman"/>
                <w:sz w:val="22"/>
                <w:szCs w:val="22"/>
                <w:highlight w:val="cyan"/>
                <w:lang w:val="nl-NL"/>
              </w:rPr>
            </w:pPr>
            <w:r>
              <w:rPr>
                <w:rFonts w:ascii="Times New Roman" w:hAnsi="Times New Roman"/>
                <w:sz w:val="22"/>
                <w:szCs w:val="22"/>
                <w:highlight w:val="cyan"/>
                <w:lang w:val="nl-NL"/>
              </w:rPr>
              <w:t>...</w:t>
            </w:r>
          </w:p>
        </w:tc>
        <w:tc>
          <w:tcPr>
            <w:tcW w:w="1710" w:type="dxa"/>
            <w:vAlign w:val="bottom"/>
          </w:tcPr>
          <w:p w:rsidR="00CA32AC" w:rsidRPr="00776D68" w:rsidRDefault="00CA32AC" w:rsidP="00CA32AC">
            <w:pPr>
              <w:ind w:right="98"/>
              <w:jc w:val="right"/>
              <w:rPr>
                <w:rFonts w:ascii="Times New Roman" w:hAnsi="Times New Roman"/>
                <w:sz w:val="22"/>
                <w:szCs w:val="22"/>
                <w:highlight w:val="cyan"/>
                <w:lang w:val="nl-NL"/>
              </w:rPr>
            </w:pPr>
            <w:r w:rsidRPr="00776D68">
              <w:rPr>
                <w:rFonts w:ascii="Times New Roman" w:hAnsi="Times New Roman"/>
                <w:sz w:val="22"/>
                <w:szCs w:val="22"/>
                <w:highlight w:val="cyan"/>
                <w:lang w:val="nl-NL"/>
              </w:rPr>
              <w:t>-</w:t>
            </w:r>
          </w:p>
        </w:tc>
        <w:tc>
          <w:tcPr>
            <w:tcW w:w="270" w:type="dxa"/>
            <w:vAlign w:val="bottom"/>
          </w:tcPr>
          <w:p w:rsidR="00CA32AC" w:rsidRPr="00776D68" w:rsidRDefault="00CA32AC" w:rsidP="00CA32AC">
            <w:pPr>
              <w:jc w:val="right"/>
              <w:rPr>
                <w:rFonts w:ascii="Times New Roman" w:hAnsi="Times New Roman"/>
                <w:sz w:val="22"/>
                <w:szCs w:val="22"/>
                <w:highlight w:val="cyan"/>
                <w:lang w:val="nl-NL"/>
              </w:rPr>
            </w:pPr>
          </w:p>
        </w:tc>
        <w:tc>
          <w:tcPr>
            <w:tcW w:w="1620" w:type="dxa"/>
            <w:vAlign w:val="bottom"/>
          </w:tcPr>
          <w:p w:rsidR="00CA32AC" w:rsidRPr="00776D68" w:rsidRDefault="00CA32AC" w:rsidP="00CA32AC">
            <w:pPr>
              <w:ind w:right="98"/>
              <w:jc w:val="right"/>
              <w:rPr>
                <w:rFonts w:ascii="Times New Roman" w:hAnsi="Times New Roman"/>
                <w:sz w:val="22"/>
                <w:szCs w:val="22"/>
                <w:highlight w:val="cyan"/>
                <w:lang w:val="nl-NL"/>
              </w:rPr>
            </w:pPr>
            <w:r w:rsidRPr="00776D68">
              <w:rPr>
                <w:rFonts w:ascii="Times New Roman" w:hAnsi="Times New Roman"/>
                <w:sz w:val="22"/>
                <w:szCs w:val="22"/>
                <w:highlight w:val="cyan"/>
                <w:lang w:val="nl-NL"/>
              </w:rPr>
              <w:t>-</w:t>
            </w:r>
          </w:p>
        </w:tc>
      </w:tr>
      <w:tr w:rsidR="00CA32AC" w:rsidRPr="001B6DD1" w:rsidTr="005E7986">
        <w:tc>
          <w:tcPr>
            <w:tcW w:w="360" w:type="dxa"/>
          </w:tcPr>
          <w:p w:rsidR="00CA32AC" w:rsidRPr="001966EA" w:rsidRDefault="00CA32AC" w:rsidP="00A04A18">
            <w:pPr>
              <w:rPr>
                <w:rFonts w:ascii="Times New Roman" w:hAnsi="Times New Roman"/>
                <w:color w:val="000000"/>
                <w:sz w:val="22"/>
                <w:szCs w:val="22"/>
                <w:lang w:val="nl-NL"/>
              </w:rPr>
            </w:pPr>
          </w:p>
        </w:tc>
        <w:tc>
          <w:tcPr>
            <w:tcW w:w="5220" w:type="dxa"/>
          </w:tcPr>
          <w:p w:rsidR="00CA32AC" w:rsidRPr="00FF0521" w:rsidRDefault="00CA32AC" w:rsidP="00A04A18">
            <w:pPr>
              <w:spacing w:before="120"/>
              <w:rPr>
                <w:rFonts w:ascii="Times New Roman" w:hAnsi="Times New Roman"/>
                <w:b/>
                <w:i/>
                <w:sz w:val="22"/>
                <w:szCs w:val="22"/>
                <w:lang w:val="nl-NL"/>
              </w:rPr>
            </w:pPr>
            <w:r w:rsidRPr="00FF0521">
              <w:rPr>
                <w:rFonts w:ascii="Times New Roman" w:hAnsi="Times New Roman"/>
                <w:b/>
                <w:i/>
                <w:sz w:val="22"/>
                <w:szCs w:val="22"/>
                <w:lang w:val="nl-NL"/>
              </w:rPr>
              <w:t>Nợ phải trả</w:t>
            </w:r>
          </w:p>
        </w:tc>
        <w:tc>
          <w:tcPr>
            <w:tcW w:w="1710" w:type="dxa"/>
            <w:vAlign w:val="bottom"/>
          </w:tcPr>
          <w:p w:rsidR="00CA32AC" w:rsidRPr="00FF0521" w:rsidRDefault="00CA32AC" w:rsidP="00CA32AC">
            <w:pPr>
              <w:spacing w:before="120"/>
              <w:ind w:right="98"/>
              <w:jc w:val="right"/>
              <w:rPr>
                <w:rFonts w:ascii="Times New Roman" w:hAnsi="Times New Roman"/>
                <w:b/>
                <w:i/>
                <w:sz w:val="22"/>
                <w:szCs w:val="22"/>
                <w:lang w:val="nl-NL"/>
              </w:rPr>
            </w:pPr>
            <w:r w:rsidRPr="00FF0521">
              <w:rPr>
                <w:rFonts w:ascii="Times New Roman" w:hAnsi="Times New Roman"/>
                <w:b/>
                <w:i/>
                <w:sz w:val="22"/>
                <w:szCs w:val="22"/>
                <w:lang w:val="nl-NL"/>
              </w:rPr>
              <w:t>(-)</w:t>
            </w:r>
          </w:p>
        </w:tc>
        <w:tc>
          <w:tcPr>
            <w:tcW w:w="270" w:type="dxa"/>
            <w:vAlign w:val="bottom"/>
          </w:tcPr>
          <w:p w:rsidR="00CA32AC" w:rsidRPr="00FF0521" w:rsidRDefault="00CA32AC" w:rsidP="00CA32AC">
            <w:pPr>
              <w:spacing w:before="120"/>
              <w:jc w:val="right"/>
              <w:rPr>
                <w:rFonts w:ascii="Times New Roman" w:hAnsi="Times New Roman"/>
                <w:b/>
                <w:i/>
                <w:sz w:val="22"/>
                <w:szCs w:val="22"/>
                <w:lang w:val="nl-NL"/>
              </w:rPr>
            </w:pPr>
          </w:p>
        </w:tc>
        <w:tc>
          <w:tcPr>
            <w:tcW w:w="1620" w:type="dxa"/>
            <w:vAlign w:val="bottom"/>
          </w:tcPr>
          <w:p w:rsidR="00CA32AC" w:rsidRPr="00FF0521" w:rsidRDefault="00CA32AC" w:rsidP="00CA32AC">
            <w:pPr>
              <w:spacing w:before="120"/>
              <w:ind w:right="98"/>
              <w:jc w:val="right"/>
              <w:rPr>
                <w:rFonts w:ascii="Times New Roman" w:hAnsi="Times New Roman"/>
                <w:b/>
                <w:i/>
                <w:sz w:val="22"/>
                <w:szCs w:val="22"/>
                <w:lang w:val="nl-NL"/>
              </w:rPr>
            </w:pPr>
            <w:r w:rsidRPr="00FF0521">
              <w:rPr>
                <w:rFonts w:ascii="Times New Roman" w:hAnsi="Times New Roman"/>
                <w:b/>
                <w:i/>
                <w:sz w:val="22"/>
                <w:szCs w:val="22"/>
                <w:lang w:val="nl-NL"/>
              </w:rPr>
              <w:t>(-)</w:t>
            </w:r>
          </w:p>
        </w:tc>
      </w:tr>
      <w:tr w:rsidR="00CA32AC" w:rsidRPr="001B6DD1" w:rsidTr="005E7986">
        <w:tc>
          <w:tcPr>
            <w:tcW w:w="360" w:type="dxa"/>
          </w:tcPr>
          <w:p w:rsidR="00CA32AC" w:rsidRPr="001966EA" w:rsidRDefault="00CA32AC" w:rsidP="00A04A18">
            <w:pPr>
              <w:rPr>
                <w:rFonts w:ascii="Times New Roman" w:hAnsi="Times New Roman"/>
                <w:color w:val="000000"/>
                <w:sz w:val="22"/>
                <w:szCs w:val="22"/>
                <w:lang w:val="nl-NL"/>
              </w:rPr>
            </w:pPr>
          </w:p>
        </w:tc>
        <w:tc>
          <w:tcPr>
            <w:tcW w:w="5220" w:type="dxa"/>
          </w:tcPr>
          <w:p w:rsidR="00CA32AC" w:rsidRPr="00776D68" w:rsidRDefault="00CA32AC" w:rsidP="00A04A18">
            <w:pPr>
              <w:rPr>
                <w:rFonts w:ascii="Times New Roman" w:hAnsi="Times New Roman"/>
                <w:color w:val="000000"/>
                <w:sz w:val="22"/>
                <w:szCs w:val="22"/>
                <w:highlight w:val="cyan"/>
                <w:lang w:val="nl-NL"/>
              </w:rPr>
            </w:pPr>
            <w:r w:rsidRPr="00776D68">
              <w:rPr>
                <w:rFonts w:ascii="Times New Roman" w:hAnsi="Times New Roman"/>
                <w:color w:val="000000"/>
                <w:sz w:val="22"/>
                <w:szCs w:val="22"/>
                <w:highlight w:val="cyan"/>
                <w:lang w:val="nl-NL"/>
              </w:rPr>
              <w:t>Các khoản vay</w:t>
            </w:r>
          </w:p>
        </w:tc>
        <w:tc>
          <w:tcPr>
            <w:tcW w:w="1710" w:type="dxa"/>
            <w:vAlign w:val="bottom"/>
          </w:tcPr>
          <w:p w:rsidR="00CA32AC" w:rsidRPr="00776D68" w:rsidRDefault="00CA32AC" w:rsidP="00CA32AC">
            <w:pPr>
              <w:ind w:right="98"/>
              <w:jc w:val="right"/>
              <w:rPr>
                <w:rFonts w:ascii="Times New Roman" w:hAnsi="Times New Roman"/>
                <w:sz w:val="22"/>
                <w:szCs w:val="22"/>
                <w:highlight w:val="cyan"/>
                <w:lang w:val="nl-NL"/>
              </w:rPr>
            </w:pPr>
            <w:r w:rsidRPr="00776D68">
              <w:rPr>
                <w:rFonts w:ascii="Times New Roman" w:hAnsi="Times New Roman"/>
                <w:sz w:val="22"/>
                <w:szCs w:val="22"/>
                <w:highlight w:val="cyan"/>
                <w:lang w:val="nl-NL"/>
              </w:rPr>
              <w:t>(-)</w:t>
            </w:r>
          </w:p>
        </w:tc>
        <w:tc>
          <w:tcPr>
            <w:tcW w:w="270" w:type="dxa"/>
            <w:vAlign w:val="bottom"/>
          </w:tcPr>
          <w:p w:rsidR="00CA32AC" w:rsidRPr="00776D68" w:rsidRDefault="00CA32AC" w:rsidP="00CA32AC">
            <w:pPr>
              <w:jc w:val="right"/>
              <w:rPr>
                <w:rFonts w:ascii="Times New Roman" w:hAnsi="Times New Roman"/>
                <w:sz w:val="22"/>
                <w:szCs w:val="22"/>
                <w:highlight w:val="cyan"/>
                <w:lang w:val="nl-NL"/>
              </w:rPr>
            </w:pPr>
          </w:p>
        </w:tc>
        <w:tc>
          <w:tcPr>
            <w:tcW w:w="1620" w:type="dxa"/>
            <w:vAlign w:val="bottom"/>
          </w:tcPr>
          <w:p w:rsidR="00CA32AC" w:rsidRPr="00776D68" w:rsidRDefault="00CA32AC" w:rsidP="00CA32AC">
            <w:pPr>
              <w:ind w:right="98"/>
              <w:jc w:val="right"/>
              <w:rPr>
                <w:rFonts w:ascii="Times New Roman" w:hAnsi="Times New Roman"/>
                <w:sz w:val="22"/>
                <w:szCs w:val="22"/>
                <w:highlight w:val="cyan"/>
                <w:lang w:val="nl-NL"/>
              </w:rPr>
            </w:pPr>
            <w:r w:rsidRPr="00776D68">
              <w:rPr>
                <w:rFonts w:ascii="Times New Roman" w:hAnsi="Times New Roman"/>
                <w:sz w:val="22"/>
                <w:szCs w:val="22"/>
                <w:highlight w:val="cyan"/>
                <w:lang w:val="nl-NL"/>
              </w:rPr>
              <w:t>(-)</w:t>
            </w:r>
          </w:p>
        </w:tc>
      </w:tr>
      <w:tr w:rsidR="00CA32AC" w:rsidRPr="001B6DD1" w:rsidTr="005E7986">
        <w:tc>
          <w:tcPr>
            <w:tcW w:w="360" w:type="dxa"/>
          </w:tcPr>
          <w:p w:rsidR="00CA32AC" w:rsidRPr="001966EA" w:rsidRDefault="00CA32AC" w:rsidP="00A04A18">
            <w:pPr>
              <w:rPr>
                <w:rFonts w:ascii="Times New Roman" w:hAnsi="Times New Roman"/>
                <w:color w:val="000000"/>
                <w:sz w:val="22"/>
                <w:szCs w:val="22"/>
                <w:lang w:val="nl-NL"/>
              </w:rPr>
            </w:pPr>
          </w:p>
        </w:tc>
        <w:tc>
          <w:tcPr>
            <w:tcW w:w="5220" w:type="dxa"/>
          </w:tcPr>
          <w:p w:rsidR="00CA32AC" w:rsidRPr="00776D68" w:rsidRDefault="00CA32AC" w:rsidP="00A04A18">
            <w:pPr>
              <w:rPr>
                <w:rFonts w:ascii="Times New Roman" w:hAnsi="Times New Roman"/>
                <w:color w:val="000000"/>
                <w:sz w:val="22"/>
                <w:szCs w:val="22"/>
                <w:highlight w:val="cyan"/>
                <w:lang w:val="nl-NL"/>
              </w:rPr>
            </w:pPr>
            <w:r>
              <w:rPr>
                <w:rFonts w:ascii="Times New Roman" w:hAnsi="Times New Roman"/>
                <w:color w:val="000000"/>
                <w:sz w:val="22"/>
                <w:szCs w:val="22"/>
                <w:highlight w:val="cyan"/>
                <w:lang w:val="nl-NL"/>
              </w:rPr>
              <w:t>...</w:t>
            </w:r>
          </w:p>
        </w:tc>
        <w:tc>
          <w:tcPr>
            <w:tcW w:w="1710" w:type="dxa"/>
            <w:vAlign w:val="bottom"/>
          </w:tcPr>
          <w:p w:rsidR="00CA32AC" w:rsidRPr="00776D68" w:rsidRDefault="00CA32AC" w:rsidP="00CA32AC">
            <w:pPr>
              <w:ind w:right="98"/>
              <w:jc w:val="right"/>
              <w:rPr>
                <w:rFonts w:ascii="Times New Roman" w:hAnsi="Times New Roman"/>
                <w:sz w:val="22"/>
                <w:szCs w:val="22"/>
                <w:highlight w:val="cyan"/>
                <w:lang w:val="nl-NL"/>
              </w:rPr>
            </w:pPr>
            <w:r w:rsidRPr="00776D68">
              <w:rPr>
                <w:rFonts w:ascii="Times New Roman" w:hAnsi="Times New Roman"/>
                <w:sz w:val="22"/>
                <w:szCs w:val="22"/>
                <w:highlight w:val="cyan"/>
                <w:lang w:val="nl-NL"/>
              </w:rPr>
              <w:t>(-)</w:t>
            </w:r>
          </w:p>
        </w:tc>
        <w:tc>
          <w:tcPr>
            <w:tcW w:w="270" w:type="dxa"/>
            <w:vAlign w:val="bottom"/>
          </w:tcPr>
          <w:p w:rsidR="00CA32AC" w:rsidRPr="00776D68" w:rsidRDefault="00CA32AC" w:rsidP="00CA32AC">
            <w:pPr>
              <w:jc w:val="right"/>
              <w:rPr>
                <w:rFonts w:ascii="Times New Roman" w:hAnsi="Times New Roman"/>
                <w:sz w:val="22"/>
                <w:szCs w:val="22"/>
                <w:highlight w:val="cyan"/>
                <w:lang w:val="nl-NL"/>
              </w:rPr>
            </w:pPr>
          </w:p>
        </w:tc>
        <w:tc>
          <w:tcPr>
            <w:tcW w:w="1620" w:type="dxa"/>
            <w:vAlign w:val="bottom"/>
          </w:tcPr>
          <w:p w:rsidR="00CA32AC" w:rsidRPr="00776D68" w:rsidRDefault="00CA32AC" w:rsidP="00CA32AC">
            <w:pPr>
              <w:ind w:right="98"/>
              <w:jc w:val="right"/>
              <w:rPr>
                <w:rFonts w:ascii="Times New Roman" w:hAnsi="Times New Roman"/>
                <w:sz w:val="22"/>
                <w:szCs w:val="22"/>
                <w:highlight w:val="cyan"/>
                <w:lang w:val="nl-NL"/>
              </w:rPr>
            </w:pPr>
            <w:r w:rsidRPr="00776D68">
              <w:rPr>
                <w:rFonts w:ascii="Times New Roman" w:hAnsi="Times New Roman"/>
                <w:sz w:val="22"/>
                <w:szCs w:val="22"/>
                <w:highlight w:val="cyan"/>
                <w:lang w:val="nl-NL"/>
              </w:rPr>
              <w:t>(-)</w:t>
            </w:r>
          </w:p>
        </w:tc>
      </w:tr>
      <w:tr w:rsidR="00366142" w:rsidRPr="001B6DD1" w:rsidTr="005E7986">
        <w:tc>
          <w:tcPr>
            <w:tcW w:w="360" w:type="dxa"/>
          </w:tcPr>
          <w:p w:rsidR="00366142" w:rsidRPr="001966EA" w:rsidRDefault="00366142" w:rsidP="00A04A18">
            <w:pPr>
              <w:rPr>
                <w:rFonts w:ascii="Times New Roman" w:hAnsi="Times New Roman"/>
                <w:b/>
                <w:sz w:val="22"/>
                <w:szCs w:val="22"/>
                <w:lang w:val="nl-NL"/>
              </w:rPr>
            </w:pPr>
          </w:p>
        </w:tc>
        <w:tc>
          <w:tcPr>
            <w:tcW w:w="5220" w:type="dxa"/>
          </w:tcPr>
          <w:p w:rsidR="00366142" w:rsidRPr="001966EA" w:rsidRDefault="00366142" w:rsidP="00A04A18">
            <w:pPr>
              <w:spacing w:before="120"/>
              <w:rPr>
                <w:rFonts w:ascii="Times New Roman" w:hAnsi="Times New Roman"/>
                <w:b/>
                <w:sz w:val="22"/>
                <w:szCs w:val="22"/>
                <w:lang w:val="nl-NL"/>
              </w:rPr>
            </w:pPr>
            <w:r>
              <w:rPr>
                <w:rFonts w:ascii="Times New Roman" w:hAnsi="Times New Roman"/>
                <w:b/>
                <w:sz w:val="22"/>
                <w:szCs w:val="22"/>
                <w:lang w:val="nl-NL"/>
              </w:rPr>
              <w:t>Tài sản (nợ phải trả) thuần</w:t>
            </w:r>
          </w:p>
        </w:tc>
        <w:tc>
          <w:tcPr>
            <w:tcW w:w="1710" w:type="dxa"/>
            <w:tcBorders>
              <w:top w:val="single" w:sz="4" w:space="0" w:color="auto"/>
              <w:bottom w:val="double" w:sz="4" w:space="0" w:color="auto"/>
            </w:tcBorders>
            <w:vAlign w:val="bottom"/>
          </w:tcPr>
          <w:p w:rsidR="00366142" w:rsidRPr="001B6DD1" w:rsidRDefault="00366142" w:rsidP="00CA32AC">
            <w:pPr>
              <w:spacing w:before="120"/>
              <w:ind w:right="98"/>
              <w:jc w:val="right"/>
              <w:rPr>
                <w:rFonts w:ascii="Times New Roman" w:hAnsi="Times New Roman"/>
                <w:b/>
                <w:sz w:val="22"/>
                <w:szCs w:val="22"/>
                <w:lang w:val="nl-NL"/>
              </w:rPr>
            </w:pPr>
            <w:r w:rsidRPr="001B6DD1">
              <w:rPr>
                <w:rFonts w:ascii="Times New Roman" w:hAnsi="Times New Roman"/>
                <w:b/>
                <w:sz w:val="22"/>
                <w:szCs w:val="22"/>
                <w:lang w:val="nl-NL"/>
              </w:rPr>
              <w:t>-</w:t>
            </w:r>
          </w:p>
        </w:tc>
        <w:tc>
          <w:tcPr>
            <w:tcW w:w="270" w:type="dxa"/>
            <w:vAlign w:val="bottom"/>
          </w:tcPr>
          <w:p w:rsidR="00366142" w:rsidRPr="001B6DD1" w:rsidRDefault="00366142" w:rsidP="00A04A18">
            <w:pPr>
              <w:spacing w:before="120"/>
              <w:jc w:val="right"/>
              <w:rPr>
                <w:rFonts w:ascii="Times New Roman" w:hAnsi="Times New Roman"/>
                <w:b/>
                <w:sz w:val="22"/>
                <w:szCs w:val="22"/>
                <w:lang w:val="nl-NL"/>
              </w:rPr>
            </w:pPr>
          </w:p>
        </w:tc>
        <w:tc>
          <w:tcPr>
            <w:tcW w:w="1620" w:type="dxa"/>
            <w:tcBorders>
              <w:top w:val="single" w:sz="4" w:space="0" w:color="auto"/>
              <w:bottom w:val="double" w:sz="4" w:space="0" w:color="auto"/>
            </w:tcBorders>
            <w:vAlign w:val="bottom"/>
          </w:tcPr>
          <w:p w:rsidR="00366142" w:rsidRPr="001B6DD1" w:rsidRDefault="00366142" w:rsidP="00CA32AC">
            <w:pPr>
              <w:spacing w:before="120"/>
              <w:ind w:right="98"/>
              <w:jc w:val="right"/>
              <w:rPr>
                <w:rFonts w:ascii="Times New Roman" w:hAnsi="Times New Roman"/>
                <w:b/>
                <w:sz w:val="22"/>
                <w:szCs w:val="22"/>
                <w:lang w:val="nl-NL"/>
              </w:rPr>
            </w:pPr>
            <w:r w:rsidRPr="001B6DD1">
              <w:rPr>
                <w:rFonts w:ascii="Times New Roman" w:hAnsi="Times New Roman"/>
                <w:b/>
                <w:sz w:val="22"/>
                <w:szCs w:val="22"/>
                <w:lang w:val="nl-NL"/>
              </w:rPr>
              <w:t>-</w:t>
            </w:r>
          </w:p>
        </w:tc>
      </w:tr>
    </w:tbl>
    <w:p w:rsidR="00366142" w:rsidRPr="000F483F" w:rsidRDefault="00366142" w:rsidP="00366142">
      <w:pPr>
        <w:tabs>
          <w:tab w:val="num" w:pos="720"/>
          <w:tab w:val="num" w:pos="2042"/>
        </w:tabs>
        <w:spacing w:before="120" w:after="120"/>
        <w:ind w:left="475"/>
        <w:jc w:val="both"/>
        <w:rPr>
          <w:rFonts w:ascii="Times New Roman" w:hAnsi="Times New Roman"/>
          <w:color w:val="000000"/>
          <w:sz w:val="22"/>
          <w:szCs w:val="22"/>
          <w:highlight w:val="yellow"/>
          <w:lang w:val="nl-NL"/>
        </w:rPr>
      </w:pPr>
      <w:r>
        <w:rPr>
          <w:rFonts w:ascii="Times New Roman" w:hAnsi="Times New Roman"/>
          <w:color w:val="000000"/>
          <w:sz w:val="22"/>
          <w:szCs w:val="22"/>
          <w:lang w:val="nl-NL"/>
        </w:rPr>
        <w:t xml:space="preserve">Tại </w:t>
      </w:r>
      <w:r w:rsidRPr="002901C7">
        <w:rPr>
          <w:rFonts w:ascii="Times New Roman" w:hAnsi="Times New Roman"/>
          <w:color w:val="000000"/>
          <w:sz w:val="22"/>
          <w:szCs w:val="22"/>
          <w:highlight w:val="cyan"/>
          <w:lang w:val="nl-NL"/>
        </w:rPr>
        <w:t xml:space="preserve">ngày </w:t>
      </w:r>
      <w:r w:rsidR="000F2514">
        <w:rPr>
          <w:rFonts w:ascii="Times New Roman" w:hAnsi="Times New Roman"/>
          <w:color w:val="000000"/>
          <w:sz w:val="22"/>
          <w:szCs w:val="22"/>
          <w:highlight w:val="cyan"/>
          <w:lang w:val="nl-NL"/>
        </w:rPr>
        <w:t>kết thúc kỳ kế toán</w:t>
      </w:r>
      <w:r w:rsidRPr="002901C7">
        <w:rPr>
          <w:rFonts w:ascii="Times New Roman" w:hAnsi="Times New Roman"/>
          <w:color w:val="000000"/>
          <w:sz w:val="22"/>
          <w:szCs w:val="22"/>
          <w:highlight w:val="cyan"/>
          <w:lang w:val="nl-NL"/>
        </w:rPr>
        <w:t>,</w:t>
      </w:r>
      <w:r>
        <w:rPr>
          <w:rFonts w:ascii="Times New Roman" w:hAnsi="Times New Roman"/>
          <w:color w:val="000000"/>
          <w:sz w:val="22"/>
          <w:szCs w:val="22"/>
          <w:lang w:val="nl-NL"/>
        </w:rPr>
        <w:t xml:space="preserve"> v</w:t>
      </w:r>
      <w:r w:rsidRPr="000F483F">
        <w:rPr>
          <w:rFonts w:ascii="Times New Roman" w:hAnsi="Times New Roman"/>
          <w:color w:val="000000"/>
          <w:sz w:val="22"/>
          <w:szCs w:val="22"/>
          <w:lang w:val="nl-NL"/>
        </w:rPr>
        <w:t xml:space="preserve">ới giả định các biến số khác không thay đổi, </w:t>
      </w:r>
      <w:r>
        <w:rPr>
          <w:rFonts w:ascii="Times New Roman" w:hAnsi="Times New Roman"/>
          <w:color w:val="000000"/>
          <w:sz w:val="22"/>
          <w:szCs w:val="22"/>
          <w:lang w:val="nl-NL"/>
        </w:rPr>
        <w:t xml:space="preserve">nếu lãi suất của các khoản vay có lãi suất thả nổi </w:t>
      </w:r>
      <w:r w:rsidRPr="00B8089D">
        <w:rPr>
          <w:rFonts w:ascii="Times New Roman" w:hAnsi="Times New Roman"/>
          <w:color w:val="000000"/>
          <w:sz w:val="22"/>
          <w:szCs w:val="22"/>
          <w:highlight w:val="cyan"/>
          <w:lang w:val="nl-NL"/>
        </w:rPr>
        <w:t>tăng/giảm</w:t>
      </w:r>
      <w:r>
        <w:rPr>
          <w:rFonts w:ascii="Times New Roman" w:hAnsi="Times New Roman"/>
          <w:color w:val="000000"/>
          <w:sz w:val="22"/>
          <w:szCs w:val="22"/>
          <w:lang w:val="nl-NL"/>
        </w:rPr>
        <w:t xml:space="preserve"> </w:t>
      </w:r>
      <w:r w:rsidRPr="002901C7">
        <w:rPr>
          <w:rFonts w:ascii="Times New Roman" w:hAnsi="Times New Roman"/>
          <w:color w:val="000000"/>
          <w:sz w:val="22"/>
          <w:szCs w:val="22"/>
          <w:highlight w:val="cyan"/>
          <w:lang w:val="nl-NL"/>
        </w:rPr>
        <w:t>2%</w:t>
      </w:r>
      <w:r>
        <w:rPr>
          <w:rFonts w:ascii="Times New Roman" w:hAnsi="Times New Roman"/>
          <w:color w:val="000000"/>
          <w:sz w:val="22"/>
          <w:szCs w:val="22"/>
          <w:lang w:val="nl-NL"/>
        </w:rPr>
        <w:t xml:space="preserve"> thì </w:t>
      </w:r>
      <w:r w:rsidRPr="000F483F">
        <w:rPr>
          <w:rFonts w:ascii="Times New Roman" w:hAnsi="Times New Roman"/>
          <w:color w:val="000000"/>
          <w:sz w:val="22"/>
          <w:szCs w:val="22"/>
          <w:lang w:val="nl-NL"/>
        </w:rPr>
        <w:t xml:space="preserve">lợi nhuận </w:t>
      </w:r>
      <w:r>
        <w:rPr>
          <w:rFonts w:ascii="Times New Roman" w:hAnsi="Times New Roman"/>
          <w:color w:val="000000"/>
          <w:sz w:val="22"/>
          <w:szCs w:val="22"/>
          <w:lang w:val="nl-NL"/>
        </w:rPr>
        <w:t xml:space="preserve">trước </w:t>
      </w:r>
      <w:r w:rsidRPr="000F483F">
        <w:rPr>
          <w:rFonts w:ascii="Times New Roman" w:hAnsi="Times New Roman"/>
          <w:color w:val="000000"/>
          <w:sz w:val="22"/>
          <w:szCs w:val="22"/>
          <w:lang w:val="nl-NL"/>
        </w:rPr>
        <w:t xml:space="preserve">thuế </w:t>
      </w:r>
      <w:r>
        <w:rPr>
          <w:rFonts w:ascii="Times New Roman" w:hAnsi="Times New Roman"/>
          <w:color w:val="000000"/>
          <w:sz w:val="22"/>
          <w:szCs w:val="22"/>
          <w:lang w:val="nl-NL"/>
        </w:rPr>
        <w:t xml:space="preserve">của Công ty </w:t>
      </w:r>
      <w:r w:rsidRPr="00B8089D">
        <w:rPr>
          <w:rFonts w:ascii="Times New Roman" w:hAnsi="Times New Roman"/>
          <w:color w:val="000000"/>
          <w:sz w:val="22"/>
          <w:szCs w:val="22"/>
          <w:highlight w:val="cyan"/>
          <w:lang w:val="nl-NL"/>
        </w:rPr>
        <w:t xml:space="preserve">trong </w:t>
      </w:r>
      <w:r w:rsidR="000F2514">
        <w:rPr>
          <w:rFonts w:ascii="Times New Roman" w:hAnsi="Times New Roman"/>
          <w:color w:val="000000"/>
          <w:sz w:val="22"/>
          <w:szCs w:val="22"/>
          <w:highlight w:val="cyan"/>
          <w:lang w:val="nl-NL"/>
        </w:rPr>
        <w:t>năm</w:t>
      </w:r>
      <w:r w:rsidR="00F93CE5">
        <w:rPr>
          <w:rFonts w:ascii="Times New Roman" w:hAnsi="Times New Roman"/>
          <w:color w:val="000000"/>
          <w:sz w:val="22"/>
          <w:szCs w:val="22"/>
          <w:highlight w:val="cyan"/>
          <w:lang w:val="nl-NL"/>
        </w:rPr>
        <w:t xml:space="preserve"> </w:t>
      </w:r>
      <w:r>
        <w:rPr>
          <w:rFonts w:ascii="Times New Roman" w:hAnsi="Times New Roman"/>
          <w:color w:val="000000"/>
          <w:sz w:val="22"/>
          <w:szCs w:val="22"/>
          <w:lang w:val="nl-NL"/>
        </w:rPr>
        <w:t xml:space="preserve">sẽ </w:t>
      </w:r>
      <w:r w:rsidRPr="00B8089D">
        <w:rPr>
          <w:rFonts w:ascii="Times New Roman" w:hAnsi="Times New Roman"/>
          <w:color w:val="000000"/>
          <w:sz w:val="22"/>
          <w:szCs w:val="22"/>
          <w:highlight w:val="cyan"/>
          <w:lang w:val="nl-NL"/>
        </w:rPr>
        <w:t>giảm/tăng</w:t>
      </w:r>
      <w:r>
        <w:rPr>
          <w:rFonts w:ascii="Times New Roman" w:hAnsi="Times New Roman"/>
          <w:color w:val="000000"/>
          <w:sz w:val="22"/>
          <w:szCs w:val="22"/>
          <w:lang w:val="nl-NL"/>
        </w:rPr>
        <w:t xml:space="preserve"> là </w:t>
      </w:r>
      <w:r w:rsidRPr="00B8089D">
        <w:rPr>
          <w:rFonts w:ascii="Times New Roman" w:hAnsi="Times New Roman"/>
          <w:color w:val="000000"/>
          <w:sz w:val="22"/>
          <w:szCs w:val="22"/>
          <w:highlight w:val="cyan"/>
          <w:lang w:val="nl-NL"/>
        </w:rPr>
        <w:t>...</w:t>
      </w:r>
      <w:r w:rsidR="00F93CE5">
        <w:rPr>
          <w:rFonts w:ascii="Times New Roman" w:hAnsi="Times New Roman"/>
          <w:color w:val="000000"/>
          <w:sz w:val="22"/>
          <w:szCs w:val="22"/>
          <w:lang w:val="nl-NL"/>
        </w:rPr>
        <w:t xml:space="preserve"> VND (năm </w:t>
      </w:r>
      <w:r w:rsidR="00F93CE5" w:rsidRPr="00B92C18">
        <w:rPr>
          <w:rFonts w:ascii="Times New Roman" w:hAnsi="Times New Roman"/>
          <w:color w:val="000000"/>
          <w:sz w:val="22"/>
          <w:szCs w:val="22"/>
          <w:highlight w:val="cyan"/>
          <w:lang w:val="nl-NL"/>
        </w:rPr>
        <w:t>201</w:t>
      </w:r>
      <w:r w:rsidR="00B92C18" w:rsidRPr="00B92C18">
        <w:rPr>
          <w:rFonts w:ascii="Times New Roman" w:hAnsi="Times New Roman"/>
          <w:color w:val="000000"/>
          <w:sz w:val="22"/>
          <w:szCs w:val="22"/>
          <w:highlight w:val="cyan"/>
          <w:lang w:val="nl-NL"/>
        </w:rPr>
        <w:t>8</w:t>
      </w:r>
      <w:r>
        <w:rPr>
          <w:rFonts w:ascii="Times New Roman" w:hAnsi="Times New Roman"/>
          <w:color w:val="000000"/>
          <w:sz w:val="22"/>
          <w:szCs w:val="22"/>
          <w:lang w:val="nl-NL"/>
        </w:rPr>
        <w:t xml:space="preserve">: </w:t>
      </w:r>
      <w:r w:rsidRPr="00B8089D">
        <w:rPr>
          <w:rFonts w:ascii="Times New Roman" w:hAnsi="Times New Roman"/>
          <w:color w:val="000000"/>
          <w:sz w:val="22"/>
          <w:szCs w:val="22"/>
          <w:highlight w:val="cyan"/>
          <w:lang w:val="nl-NL"/>
        </w:rPr>
        <w:t>...</w:t>
      </w:r>
      <w:r>
        <w:rPr>
          <w:rFonts w:ascii="Times New Roman" w:hAnsi="Times New Roman"/>
          <w:color w:val="000000"/>
          <w:sz w:val="22"/>
          <w:szCs w:val="22"/>
          <w:lang w:val="nl-NL"/>
        </w:rPr>
        <w:t xml:space="preserve"> VND).</w:t>
      </w:r>
    </w:p>
    <w:p w:rsidR="00366142" w:rsidRPr="00FF0521" w:rsidRDefault="00366142" w:rsidP="000F2514">
      <w:pPr>
        <w:tabs>
          <w:tab w:val="num" w:pos="720"/>
          <w:tab w:val="num" w:pos="2042"/>
        </w:tabs>
        <w:spacing w:before="120" w:after="120"/>
        <w:ind w:left="475"/>
        <w:jc w:val="both"/>
        <w:rPr>
          <w:rFonts w:ascii="Times New Roman" w:hAnsi="Times New Roman"/>
          <w:bCs/>
          <w:i/>
          <w:color w:val="000000"/>
          <w:sz w:val="22"/>
          <w:szCs w:val="22"/>
          <w:lang w:val="nl-NL"/>
        </w:rPr>
      </w:pPr>
      <w:r w:rsidRPr="00FF0521">
        <w:rPr>
          <w:rFonts w:ascii="Times New Roman" w:hAnsi="Times New Roman"/>
          <w:bCs/>
          <w:i/>
          <w:color w:val="000000"/>
          <w:sz w:val="22"/>
          <w:szCs w:val="22"/>
          <w:lang w:val="nl-NL"/>
        </w:rPr>
        <w:t xml:space="preserve">Quản lý rủi ro </w:t>
      </w:r>
      <w:r>
        <w:rPr>
          <w:rFonts w:ascii="Times New Roman" w:hAnsi="Times New Roman"/>
          <w:bCs/>
          <w:i/>
          <w:color w:val="000000"/>
          <w:sz w:val="22"/>
          <w:szCs w:val="22"/>
          <w:lang w:val="nl-NL"/>
        </w:rPr>
        <w:t xml:space="preserve">về </w:t>
      </w:r>
      <w:r w:rsidRPr="00FF0521">
        <w:rPr>
          <w:rFonts w:ascii="Times New Roman" w:hAnsi="Times New Roman"/>
          <w:bCs/>
          <w:i/>
          <w:color w:val="000000"/>
          <w:sz w:val="22"/>
          <w:szCs w:val="22"/>
          <w:lang w:val="nl-NL"/>
        </w:rPr>
        <w:t>giá</w:t>
      </w:r>
    </w:p>
    <w:p w:rsidR="00366142" w:rsidRPr="002901C7" w:rsidRDefault="00366142" w:rsidP="00366142">
      <w:pPr>
        <w:tabs>
          <w:tab w:val="num" w:pos="720"/>
          <w:tab w:val="num" w:pos="2042"/>
        </w:tabs>
        <w:spacing w:before="120" w:after="120"/>
        <w:ind w:left="475"/>
        <w:jc w:val="both"/>
        <w:rPr>
          <w:rFonts w:ascii="Times New Roman" w:hAnsi="Times New Roman"/>
          <w:color w:val="000000"/>
          <w:sz w:val="22"/>
          <w:szCs w:val="22"/>
          <w:lang w:val="nl-NL"/>
        </w:rPr>
      </w:pPr>
      <w:r w:rsidRPr="002901C7">
        <w:rPr>
          <w:rFonts w:ascii="Times New Roman" w:hAnsi="Times New Roman"/>
          <w:color w:val="000000"/>
          <w:sz w:val="22"/>
          <w:szCs w:val="22"/>
          <w:lang w:val="nl-NL"/>
        </w:rPr>
        <w:t xml:space="preserve">Rủi ro về </w:t>
      </w:r>
      <w:r w:rsidRPr="00256CDB">
        <w:rPr>
          <w:rFonts w:ascii="Times New Roman" w:hAnsi="Times New Roman"/>
          <w:color w:val="000000"/>
          <w:sz w:val="22"/>
          <w:szCs w:val="22"/>
          <w:highlight w:val="cyan"/>
          <w:lang w:val="nl-NL"/>
        </w:rPr>
        <w:t>giá</w:t>
      </w:r>
      <w:r w:rsidRPr="002901C7">
        <w:rPr>
          <w:rFonts w:ascii="Times New Roman" w:hAnsi="Times New Roman"/>
          <w:color w:val="000000"/>
          <w:sz w:val="22"/>
          <w:szCs w:val="22"/>
          <w:lang w:val="nl-NL"/>
        </w:rPr>
        <w:t xml:space="preserve"> là rủi ro mà giá trị hợp lý hoặc các luồng tiền trong t</w:t>
      </w:r>
      <w:r w:rsidRPr="002901C7">
        <w:rPr>
          <w:rFonts w:ascii="Times New Roman" w:hAnsi="Times New Roman" w:hint="cs"/>
          <w:color w:val="000000"/>
          <w:sz w:val="22"/>
          <w:szCs w:val="22"/>
          <w:lang w:val="nl-NL"/>
        </w:rPr>
        <w:t>ươ</w:t>
      </w:r>
      <w:r w:rsidRPr="002901C7">
        <w:rPr>
          <w:rFonts w:ascii="Times New Roman" w:hAnsi="Times New Roman"/>
          <w:color w:val="000000"/>
          <w:sz w:val="22"/>
          <w:szCs w:val="22"/>
          <w:lang w:val="nl-NL"/>
        </w:rPr>
        <w:t xml:space="preserve">ng lai của </w:t>
      </w:r>
      <w:r w:rsidRPr="00256CDB">
        <w:rPr>
          <w:rFonts w:ascii="Times New Roman" w:hAnsi="Times New Roman"/>
          <w:color w:val="000000"/>
          <w:sz w:val="22"/>
          <w:szCs w:val="22"/>
          <w:highlight w:val="cyan"/>
          <w:lang w:val="nl-NL"/>
        </w:rPr>
        <w:t>hàng hóa</w:t>
      </w:r>
      <w:r w:rsidRPr="002901C7">
        <w:rPr>
          <w:rFonts w:ascii="Times New Roman" w:hAnsi="Times New Roman"/>
          <w:color w:val="000000"/>
          <w:sz w:val="22"/>
          <w:szCs w:val="22"/>
          <w:lang w:val="nl-NL"/>
        </w:rPr>
        <w:t xml:space="preserve"> sẽ biến động theo những thay đổi của giá thị tr</w:t>
      </w:r>
      <w:r w:rsidRPr="002901C7">
        <w:rPr>
          <w:rFonts w:ascii="Times New Roman" w:hAnsi="Times New Roman" w:hint="cs"/>
          <w:color w:val="000000"/>
          <w:sz w:val="22"/>
          <w:szCs w:val="22"/>
          <w:lang w:val="nl-NL"/>
        </w:rPr>
        <w:t>ư</w:t>
      </w:r>
      <w:r w:rsidRPr="002901C7">
        <w:rPr>
          <w:rFonts w:ascii="Times New Roman" w:hAnsi="Times New Roman"/>
          <w:color w:val="000000"/>
          <w:sz w:val="22"/>
          <w:szCs w:val="22"/>
          <w:lang w:val="nl-NL"/>
        </w:rPr>
        <w:t>ờng ngoài thay đổi của lãi suất và tỷ giá hối đoái.</w:t>
      </w:r>
    </w:p>
    <w:p w:rsidR="00366142" w:rsidRPr="00C5082C" w:rsidRDefault="00366142" w:rsidP="000F2514">
      <w:pPr>
        <w:tabs>
          <w:tab w:val="num" w:pos="720"/>
          <w:tab w:val="num" w:pos="2042"/>
        </w:tabs>
        <w:spacing w:before="120" w:after="120"/>
        <w:ind w:left="475"/>
        <w:jc w:val="both"/>
        <w:rPr>
          <w:rFonts w:ascii="Times New Roman" w:hAnsi="Times New Roman"/>
          <w:i/>
          <w:color w:val="000000"/>
          <w:sz w:val="22"/>
          <w:szCs w:val="22"/>
          <w:u w:val="single"/>
          <w:lang w:val="nl-NL"/>
        </w:rPr>
      </w:pPr>
      <w:r w:rsidRPr="00C5082C">
        <w:rPr>
          <w:rFonts w:ascii="Times New Roman" w:hAnsi="Times New Roman"/>
          <w:i/>
          <w:color w:val="000000"/>
          <w:sz w:val="22"/>
          <w:szCs w:val="22"/>
          <w:u w:val="single"/>
          <w:lang w:val="nl-NL"/>
        </w:rPr>
        <w:t>Quản lý về rủi ro về giá nguyên vật liệu</w:t>
      </w:r>
    </w:p>
    <w:p w:rsidR="00366142" w:rsidRPr="002901C7" w:rsidRDefault="00366142" w:rsidP="00366142">
      <w:pPr>
        <w:tabs>
          <w:tab w:val="num" w:pos="720"/>
          <w:tab w:val="num" w:pos="2042"/>
        </w:tabs>
        <w:spacing w:before="120" w:after="120"/>
        <w:ind w:left="475"/>
        <w:jc w:val="both"/>
        <w:rPr>
          <w:rFonts w:ascii="Times New Roman" w:hAnsi="Times New Roman"/>
          <w:color w:val="000000"/>
          <w:sz w:val="22"/>
          <w:szCs w:val="22"/>
          <w:lang w:val="nl-NL"/>
        </w:rPr>
      </w:pPr>
      <w:r>
        <w:rPr>
          <w:rFonts w:ascii="Times New Roman" w:hAnsi="Times New Roman"/>
          <w:color w:val="000000"/>
          <w:sz w:val="22"/>
          <w:szCs w:val="22"/>
          <w:lang w:val="nl-NL"/>
        </w:rPr>
        <w:t xml:space="preserve">Công ty có </w:t>
      </w:r>
      <w:r w:rsidRPr="002901C7">
        <w:rPr>
          <w:rFonts w:ascii="Times New Roman" w:hAnsi="Times New Roman"/>
          <w:color w:val="000000"/>
          <w:sz w:val="22"/>
          <w:szCs w:val="22"/>
          <w:lang w:val="nl-NL"/>
        </w:rPr>
        <w:t xml:space="preserve">rủi ro </w:t>
      </w:r>
      <w:r>
        <w:rPr>
          <w:rFonts w:ascii="Times New Roman" w:hAnsi="Times New Roman"/>
          <w:color w:val="000000"/>
          <w:sz w:val="22"/>
          <w:szCs w:val="22"/>
          <w:lang w:val="nl-NL"/>
        </w:rPr>
        <w:t xml:space="preserve">về sự biến động của giá </w:t>
      </w:r>
      <w:r w:rsidRPr="002901C7">
        <w:rPr>
          <w:rFonts w:ascii="Times New Roman" w:hAnsi="Times New Roman"/>
          <w:color w:val="000000"/>
          <w:sz w:val="22"/>
          <w:szCs w:val="22"/>
          <w:lang w:val="nl-NL"/>
        </w:rPr>
        <w:t xml:space="preserve">nguyên vật liệu. Công ty quản </w:t>
      </w:r>
      <w:r>
        <w:rPr>
          <w:rFonts w:ascii="Times New Roman" w:hAnsi="Times New Roman"/>
          <w:color w:val="000000"/>
          <w:sz w:val="22"/>
          <w:szCs w:val="22"/>
          <w:lang w:val="nl-NL"/>
        </w:rPr>
        <w:t xml:space="preserve">lý rủi ro nguyên vật liệu </w:t>
      </w:r>
      <w:r w:rsidRPr="002901C7">
        <w:rPr>
          <w:rFonts w:ascii="Times New Roman" w:hAnsi="Times New Roman"/>
          <w:color w:val="000000"/>
          <w:sz w:val="22"/>
          <w:szCs w:val="22"/>
          <w:lang w:val="nl-NL"/>
        </w:rPr>
        <w:t xml:space="preserve">bằng cách </w:t>
      </w:r>
      <w:r>
        <w:rPr>
          <w:rFonts w:ascii="Times New Roman" w:hAnsi="Times New Roman"/>
          <w:color w:val="000000"/>
          <w:sz w:val="22"/>
          <w:szCs w:val="22"/>
          <w:lang w:val="nl-NL"/>
        </w:rPr>
        <w:t xml:space="preserve">theo dõi chặt chẽ các thông tin và tình hình có liên quan của thị trường nhằm quản lý thời điểm </w:t>
      </w:r>
      <w:r w:rsidRPr="002901C7">
        <w:rPr>
          <w:rFonts w:ascii="Times New Roman" w:hAnsi="Times New Roman"/>
          <w:color w:val="000000"/>
          <w:sz w:val="22"/>
          <w:szCs w:val="22"/>
          <w:lang w:val="nl-NL"/>
        </w:rPr>
        <w:t xml:space="preserve">mua </w:t>
      </w:r>
      <w:r>
        <w:rPr>
          <w:rFonts w:ascii="Times New Roman" w:hAnsi="Times New Roman"/>
          <w:color w:val="000000"/>
          <w:sz w:val="22"/>
          <w:szCs w:val="22"/>
          <w:lang w:val="nl-NL"/>
        </w:rPr>
        <w:t>hàng, kế hoạch sản xuất và mức hàng tồn kho một cách hợp lý</w:t>
      </w:r>
      <w:r w:rsidRPr="002901C7">
        <w:rPr>
          <w:rFonts w:ascii="Times New Roman" w:hAnsi="Times New Roman"/>
          <w:color w:val="000000"/>
          <w:sz w:val="22"/>
          <w:szCs w:val="22"/>
          <w:lang w:val="nl-NL"/>
        </w:rPr>
        <w:t>.</w:t>
      </w:r>
    </w:p>
    <w:p w:rsidR="00366142" w:rsidRPr="00C5082C" w:rsidRDefault="00366142" w:rsidP="000F2514">
      <w:pPr>
        <w:tabs>
          <w:tab w:val="num" w:pos="720"/>
          <w:tab w:val="num" w:pos="2042"/>
        </w:tabs>
        <w:spacing w:before="120" w:after="120"/>
        <w:ind w:left="475"/>
        <w:jc w:val="both"/>
        <w:rPr>
          <w:rFonts w:ascii="Times New Roman" w:hAnsi="Times New Roman"/>
          <w:i/>
          <w:color w:val="000000"/>
          <w:sz w:val="22"/>
          <w:szCs w:val="22"/>
          <w:u w:val="single"/>
          <w:lang w:val="nl-NL"/>
        </w:rPr>
      </w:pPr>
      <w:r w:rsidRPr="00C5082C">
        <w:rPr>
          <w:rFonts w:ascii="Times New Roman" w:hAnsi="Times New Roman"/>
          <w:i/>
          <w:color w:val="000000"/>
          <w:sz w:val="22"/>
          <w:szCs w:val="22"/>
          <w:u w:val="single"/>
          <w:lang w:val="nl-NL"/>
        </w:rPr>
        <w:t>Quản lý về rủi ro giá cổ phiếu</w:t>
      </w:r>
    </w:p>
    <w:p w:rsidR="00366142" w:rsidRDefault="00366142" w:rsidP="00366142">
      <w:pPr>
        <w:tabs>
          <w:tab w:val="num" w:pos="720"/>
          <w:tab w:val="num" w:pos="2042"/>
        </w:tabs>
        <w:spacing w:before="120" w:after="120"/>
        <w:ind w:left="475"/>
        <w:jc w:val="both"/>
        <w:rPr>
          <w:rFonts w:ascii="Times New Roman" w:hAnsi="Times New Roman"/>
          <w:color w:val="000000"/>
          <w:sz w:val="22"/>
          <w:szCs w:val="22"/>
          <w:lang w:val="nl-NL"/>
        </w:rPr>
      </w:pPr>
      <w:r w:rsidRPr="00687BE0">
        <w:rPr>
          <w:rFonts w:ascii="Times New Roman" w:hAnsi="Times New Roman"/>
          <w:color w:val="000000"/>
          <w:sz w:val="22"/>
          <w:szCs w:val="22"/>
          <w:lang w:val="nl-NL"/>
        </w:rPr>
        <w:t xml:space="preserve">Các </w:t>
      </w:r>
      <w:r>
        <w:rPr>
          <w:rFonts w:ascii="Times New Roman" w:hAnsi="Times New Roman"/>
          <w:color w:val="000000"/>
          <w:sz w:val="22"/>
          <w:szCs w:val="22"/>
          <w:lang w:val="nl-NL"/>
        </w:rPr>
        <w:t xml:space="preserve">cổ phiếu mà Công ty nắm giữ bị ảnh hưởng bởi các rủi ro thị trường phát sinh từ tính không chắc chắn về giá trị tương lai của cổ phiếu đầu tư. Công ty quản lý rủi ro về giá cổ phiếu bằng cách thiết lập hạn mức đầu tư </w:t>
      </w:r>
      <w:r w:rsidRPr="00A94648">
        <w:rPr>
          <w:rFonts w:ascii="Times New Roman" w:hAnsi="Times New Roman"/>
          <w:color w:val="000000"/>
          <w:sz w:val="22"/>
          <w:szCs w:val="22"/>
          <w:highlight w:val="cyan"/>
          <w:lang w:val="nl-NL"/>
        </w:rPr>
        <w:t>và đa dạng hóa danh mục đầu tư</w:t>
      </w:r>
      <w:r>
        <w:rPr>
          <w:rFonts w:ascii="Times New Roman" w:hAnsi="Times New Roman"/>
          <w:color w:val="000000"/>
          <w:sz w:val="22"/>
          <w:szCs w:val="22"/>
          <w:lang w:val="nl-NL"/>
        </w:rPr>
        <w:t xml:space="preserve">. Hội đồng quản trị của Công ty cũng xem xét và phê duyệt các quyết định đầu tư vào cổ phiếu như ngành nghề kinh doanh, công ty để đầu tư,... </w:t>
      </w:r>
    </w:p>
    <w:p w:rsidR="00366142" w:rsidRDefault="00366142" w:rsidP="008039AE">
      <w:pPr>
        <w:tabs>
          <w:tab w:val="num" w:pos="720"/>
          <w:tab w:val="num" w:pos="2042"/>
        </w:tabs>
        <w:spacing w:before="120" w:after="120"/>
        <w:ind w:left="475"/>
        <w:jc w:val="both"/>
        <w:rPr>
          <w:rFonts w:ascii="Times New Roman" w:hAnsi="Times New Roman"/>
          <w:color w:val="000000"/>
          <w:sz w:val="22"/>
          <w:szCs w:val="22"/>
          <w:lang w:val="nl-NL"/>
        </w:rPr>
      </w:pPr>
      <w:r w:rsidRPr="00C5082C">
        <w:rPr>
          <w:rFonts w:ascii="Times New Roman" w:hAnsi="Times New Roman"/>
          <w:color w:val="000000"/>
          <w:sz w:val="22"/>
          <w:szCs w:val="22"/>
          <w:highlight w:val="cyan"/>
          <w:lang w:val="nl-NL"/>
        </w:rPr>
        <w:t xml:space="preserve">Ban Giám đốc </w:t>
      </w:r>
      <w:r w:rsidRPr="00C5082C">
        <w:rPr>
          <w:rFonts w:ascii="Times New Roman" w:hAnsi="Times New Roman"/>
          <w:sz w:val="22"/>
          <w:szCs w:val="22"/>
          <w:highlight w:val="cyan"/>
          <w:lang w:val="nl-NL"/>
        </w:rPr>
        <w:t>Công ty đánh giá mức độ ảnh hưởng do biến động của giá cổ phiếu đến kết quả hoạt động kinh doanh là không đáng kể do khoản đầu tư mua cổ phiếu có giá trị nhỏ.</w:t>
      </w:r>
    </w:p>
    <w:p w:rsidR="00366142" w:rsidRPr="00C5082C" w:rsidRDefault="00366142" w:rsidP="008039AE">
      <w:pPr>
        <w:tabs>
          <w:tab w:val="num" w:pos="720"/>
          <w:tab w:val="num" w:pos="2042"/>
        </w:tabs>
        <w:spacing w:before="120" w:after="120"/>
        <w:ind w:left="475"/>
        <w:jc w:val="both"/>
        <w:rPr>
          <w:rFonts w:ascii="Times New Roman" w:hAnsi="Times New Roman"/>
          <w:i/>
          <w:color w:val="000000"/>
          <w:sz w:val="22"/>
          <w:szCs w:val="22"/>
          <w:u w:val="single"/>
          <w:lang w:val="nl-NL"/>
        </w:rPr>
      </w:pPr>
      <w:r w:rsidRPr="00C5082C">
        <w:rPr>
          <w:rFonts w:ascii="Times New Roman" w:hAnsi="Times New Roman"/>
          <w:i/>
          <w:color w:val="000000"/>
          <w:sz w:val="22"/>
          <w:szCs w:val="22"/>
          <w:highlight w:val="yellow"/>
          <w:u w:val="single"/>
          <w:lang w:val="nl-NL"/>
        </w:rPr>
        <w:t>Nếu như giá trị cổ phiếu là đáng kể</w:t>
      </w:r>
    </w:p>
    <w:p w:rsidR="00366142" w:rsidRPr="002E1098" w:rsidRDefault="00366142" w:rsidP="008039AE">
      <w:pPr>
        <w:tabs>
          <w:tab w:val="num" w:pos="720"/>
          <w:tab w:val="num" w:pos="2042"/>
        </w:tabs>
        <w:spacing w:before="120" w:after="120"/>
        <w:ind w:left="475"/>
        <w:jc w:val="both"/>
        <w:rPr>
          <w:rFonts w:ascii="Times New Roman" w:hAnsi="Times New Roman"/>
          <w:sz w:val="22"/>
          <w:szCs w:val="22"/>
          <w:lang w:val="nl-NL"/>
        </w:rPr>
      </w:pPr>
      <w:r w:rsidRPr="002E1098">
        <w:rPr>
          <w:rFonts w:ascii="Times New Roman" w:hAnsi="Times New Roman"/>
          <w:color w:val="000000"/>
          <w:sz w:val="22"/>
          <w:szCs w:val="22"/>
          <w:lang w:val="nl-NL"/>
        </w:rPr>
        <w:t xml:space="preserve">Tại </w:t>
      </w:r>
      <w:r w:rsidR="000F2514" w:rsidRPr="002901C7">
        <w:rPr>
          <w:rFonts w:ascii="Times New Roman" w:hAnsi="Times New Roman"/>
          <w:color w:val="000000"/>
          <w:sz w:val="22"/>
          <w:szCs w:val="22"/>
          <w:highlight w:val="cyan"/>
          <w:lang w:val="nl-NL"/>
        </w:rPr>
        <w:t xml:space="preserve">ngày </w:t>
      </w:r>
      <w:r w:rsidR="000F2514">
        <w:rPr>
          <w:rFonts w:ascii="Times New Roman" w:hAnsi="Times New Roman"/>
          <w:color w:val="000000"/>
          <w:sz w:val="22"/>
          <w:szCs w:val="22"/>
          <w:highlight w:val="cyan"/>
          <w:lang w:val="nl-NL"/>
        </w:rPr>
        <w:t>kết thúc kỳ kế toán</w:t>
      </w:r>
      <w:r w:rsidRPr="00C5082C">
        <w:rPr>
          <w:rFonts w:ascii="Times New Roman" w:hAnsi="Times New Roman"/>
          <w:color w:val="000000"/>
          <w:sz w:val="22"/>
          <w:szCs w:val="22"/>
          <w:highlight w:val="cyan"/>
          <w:lang w:val="nl-NL"/>
        </w:rPr>
        <w:t>,</w:t>
      </w:r>
      <w:r w:rsidRPr="002E1098">
        <w:rPr>
          <w:rFonts w:ascii="Times New Roman" w:hAnsi="Times New Roman"/>
          <w:color w:val="000000"/>
          <w:sz w:val="22"/>
          <w:szCs w:val="22"/>
          <w:lang w:val="nl-NL"/>
        </w:rPr>
        <w:t xml:space="preserve"> giá trị hợp lý của các khoản đầu tư vào cổ phiếu niêm yết của </w:t>
      </w:r>
      <w:r w:rsidRPr="002E1098">
        <w:rPr>
          <w:rFonts w:ascii="Times New Roman" w:hAnsi="Times New Roman"/>
          <w:sz w:val="22"/>
          <w:szCs w:val="22"/>
          <w:lang w:val="nl-NL"/>
        </w:rPr>
        <w:t xml:space="preserve">Công ty là </w:t>
      </w:r>
      <w:r w:rsidRPr="002E1098">
        <w:rPr>
          <w:rFonts w:ascii="Times New Roman" w:hAnsi="Times New Roman"/>
          <w:sz w:val="22"/>
          <w:szCs w:val="22"/>
          <w:highlight w:val="cyan"/>
          <w:lang w:val="nl-NL"/>
        </w:rPr>
        <w:t>.......... VND</w:t>
      </w:r>
      <w:r w:rsidRPr="002E1098">
        <w:rPr>
          <w:rFonts w:ascii="Times New Roman" w:hAnsi="Times New Roman"/>
          <w:sz w:val="22"/>
          <w:szCs w:val="22"/>
          <w:lang w:val="nl-NL"/>
        </w:rPr>
        <w:t xml:space="preserve"> (</w:t>
      </w:r>
      <w:r w:rsidR="00CA32AC">
        <w:rPr>
          <w:rFonts w:ascii="Times New Roman" w:hAnsi="Times New Roman"/>
          <w:sz w:val="22"/>
          <w:szCs w:val="22"/>
          <w:lang w:val="nl-NL"/>
        </w:rPr>
        <w:t xml:space="preserve">tại </w:t>
      </w:r>
      <w:r w:rsidRPr="002E1098">
        <w:rPr>
          <w:rFonts w:ascii="Times New Roman" w:hAnsi="Times New Roman"/>
          <w:color w:val="000000"/>
          <w:sz w:val="22"/>
          <w:szCs w:val="22"/>
          <w:highlight w:val="cyan"/>
          <w:lang w:val="nl-NL"/>
        </w:rPr>
        <w:t>ngày 31 tháng 12 năm 20</w:t>
      </w:r>
      <w:r w:rsidRPr="00F93CE5">
        <w:rPr>
          <w:rFonts w:ascii="Times New Roman" w:hAnsi="Times New Roman"/>
          <w:color w:val="000000"/>
          <w:sz w:val="22"/>
          <w:szCs w:val="22"/>
          <w:highlight w:val="cyan"/>
          <w:lang w:val="nl-NL"/>
        </w:rPr>
        <w:t>1</w:t>
      </w:r>
      <w:r w:rsidR="00B92C18">
        <w:rPr>
          <w:rFonts w:ascii="Times New Roman" w:hAnsi="Times New Roman"/>
          <w:color w:val="000000"/>
          <w:sz w:val="22"/>
          <w:szCs w:val="22"/>
          <w:highlight w:val="cyan"/>
          <w:lang w:val="nl-NL"/>
        </w:rPr>
        <w:t>8</w:t>
      </w:r>
      <w:r w:rsidRPr="002E1098">
        <w:rPr>
          <w:rFonts w:ascii="Times New Roman" w:hAnsi="Times New Roman"/>
          <w:color w:val="000000"/>
          <w:sz w:val="22"/>
          <w:szCs w:val="22"/>
          <w:lang w:val="nl-NL"/>
        </w:rPr>
        <w:t>:</w:t>
      </w:r>
      <w:r w:rsidRPr="002E1098">
        <w:rPr>
          <w:rFonts w:ascii="Times New Roman" w:hAnsi="Times New Roman"/>
          <w:sz w:val="22"/>
          <w:szCs w:val="22"/>
          <w:highlight w:val="cyan"/>
          <w:lang w:val="nl-NL"/>
        </w:rPr>
        <w:t xml:space="preserve">.......... </w:t>
      </w:r>
      <w:r w:rsidRPr="002E1098">
        <w:rPr>
          <w:rFonts w:ascii="Times New Roman" w:hAnsi="Times New Roman"/>
          <w:sz w:val="22"/>
          <w:szCs w:val="22"/>
          <w:lang w:val="nl-NL"/>
        </w:rPr>
        <w:t>VND). Nếu giá cả các cổ phiếu này tăng/giả</w:t>
      </w:r>
      <w:r>
        <w:rPr>
          <w:rFonts w:ascii="Times New Roman" w:hAnsi="Times New Roman"/>
          <w:sz w:val="22"/>
          <w:szCs w:val="22"/>
          <w:lang w:val="nl-NL"/>
        </w:rPr>
        <w:t xml:space="preserve">m </w:t>
      </w:r>
      <w:r w:rsidRPr="002E1098">
        <w:rPr>
          <w:rFonts w:ascii="Times New Roman" w:hAnsi="Times New Roman"/>
          <w:sz w:val="22"/>
          <w:szCs w:val="22"/>
          <w:highlight w:val="cyan"/>
          <w:lang w:val="nl-NL"/>
        </w:rPr>
        <w:t>10%</w:t>
      </w:r>
      <w:r w:rsidRPr="002E1098">
        <w:rPr>
          <w:rFonts w:ascii="Times New Roman" w:hAnsi="Times New Roman"/>
          <w:sz w:val="22"/>
          <w:szCs w:val="22"/>
          <w:lang w:val="nl-NL"/>
        </w:rPr>
        <w:t xml:space="preserve"> thì lợi nhuậ</w:t>
      </w:r>
      <w:r w:rsidR="00F95B60">
        <w:rPr>
          <w:rFonts w:ascii="Times New Roman" w:hAnsi="Times New Roman"/>
          <w:sz w:val="22"/>
          <w:szCs w:val="22"/>
          <w:lang w:val="nl-NL"/>
        </w:rPr>
        <w:t>n trước</w:t>
      </w:r>
      <w:r w:rsidRPr="002E1098">
        <w:rPr>
          <w:rFonts w:ascii="Times New Roman" w:hAnsi="Times New Roman"/>
          <w:sz w:val="22"/>
          <w:szCs w:val="22"/>
          <w:lang w:val="nl-NL"/>
        </w:rPr>
        <w:t xml:space="preserve"> thuế của Công ty sẽ</w:t>
      </w:r>
      <w:r>
        <w:rPr>
          <w:rFonts w:ascii="Times New Roman" w:hAnsi="Times New Roman"/>
          <w:sz w:val="22"/>
          <w:szCs w:val="22"/>
          <w:lang w:val="nl-NL"/>
        </w:rPr>
        <w:t xml:space="preserve"> </w:t>
      </w:r>
      <w:r w:rsidRPr="00C5082C">
        <w:rPr>
          <w:rFonts w:ascii="Times New Roman" w:hAnsi="Times New Roman"/>
          <w:sz w:val="22"/>
          <w:szCs w:val="22"/>
          <w:highlight w:val="cyan"/>
          <w:lang w:val="nl-NL"/>
        </w:rPr>
        <w:t>tăng/giảm</w:t>
      </w:r>
      <w:r w:rsidRPr="002E1098">
        <w:rPr>
          <w:rFonts w:ascii="Times New Roman" w:hAnsi="Times New Roman"/>
          <w:sz w:val="22"/>
          <w:szCs w:val="22"/>
          <w:lang w:val="nl-NL"/>
        </w:rPr>
        <w:t xml:space="preserve"> khoảng </w:t>
      </w:r>
      <w:r w:rsidRPr="002E1098">
        <w:rPr>
          <w:rFonts w:ascii="Times New Roman" w:hAnsi="Times New Roman"/>
          <w:sz w:val="22"/>
          <w:szCs w:val="22"/>
          <w:highlight w:val="cyan"/>
          <w:lang w:val="nl-NL"/>
        </w:rPr>
        <w:t xml:space="preserve">.......... </w:t>
      </w:r>
      <w:r w:rsidRPr="002E1098">
        <w:rPr>
          <w:rFonts w:ascii="Times New Roman" w:hAnsi="Times New Roman"/>
          <w:sz w:val="22"/>
          <w:szCs w:val="22"/>
          <w:lang w:val="nl-NL"/>
        </w:rPr>
        <w:t xml:space="preserve">VND (năm </w:t>
      </w:r>
      <w:r w:rsidRPr="002E1098">
        <w:rPr>
          <w:rFonts w:ascii="Times New Roman" w:hAnsi="Times New Roman"/>
          <w:sz w:val="22"/>
          <w:szCs w:val="22"/>
          <w:highlight w:val="cyan"/>
          <w:lang w:val="nl-NL"/>
        </w:rPr>
        <w:t>201</w:t>
      </w:r>
      <w:r w:rsidR="00B92C18">
        <w:rPr>
          <w:rFonts w:ascii="Times New Roman" w:hAnsi="Times New Roman"/>
          <w:sz w:val="22"/>
          <w:szCs w:val="22"/>
          <w:highlight w:val="cyan"/>
          <w:lang w:val="nl-NL"/>
        </w:rPr>
        <w:t>8</w:t>
      </w:r>
      <w:r w:rsidRPr="002E1098">
        <w:rPr>
          <w:rFonts w:ascii="Times New Roman" w:hAnsi="Times New Roman"/>
          <w:sz w:val="22"/>
          <w:szCs w:val="22"/>
          <w:lang w:val="nl-NL"/>
        </w:rPr>
        <w:t>:</w:t>
      </w:r>
      <w:r w:rsidRPr="002E1098">
        <w:rPr>
          <w:rFonts w:ascii="Times New Roman" w:hAnsi="Times New Roman"/>
          <w:sz w:val="22"/>
          <w:szCs w:val="22"/>
          <w:highlight w:val="cyan"/>
          <w:lang w:val="nl-NL"/>
        </w:rPr>
        <w:t>.......... VND</w:t>
      </w:r>
      <w:r w:rsidRPr="002E1098">
        <w:rPr>
          <w:rFonts w:ascii="Times New Roman" w:hAnsi="Times New Roman"/>
          <w:sz w:val="22"/>
          <w:szCs w:val="22"/>
          <w:lang w:val="nl-NL"/>
        </w:rPr>
        <w:t xml:space="preserve">) phụ thuộc vào việc tăng/giảm giá trị này có đáng kể hoặc kéo dài hay không. </w:t>
      </w:r>
    </w:p>
    <w:p w:rsidR="00366142" w:rsidRPr="00256CDB" w:rsidRDefault="00366142" w:rsidP="008039AE">
      <w:pPr>
        <w:tabs>
          <w:tab w:val="num" w:pos="720"/>
          <w:tab w:val="num" w:pos="2042"/>
        </w:tabs>
        <w:spacing w:before="120" w:after="120"/>
        <w:ind w:left="475"/>
        <w:jc w:val="both"/>
        <w:rPr>
          <w:rFonts w:ascii="Times New Roman" w:hAnsi="Times New Roman"/>
          <w:bCs/>
          <w:i/>
          <w:color w:val="000000"/>
          <w:sz w:val="22"/>
          <w:szCs w:val="22"/>
          <w:u w:val="single"/>
          <w:lang w:val="nl-NL"/>
        </w:rPr>
      </w:pPr>
      <w:r>
        <w:rPr>
          <w:rFonts w:ascii="Times New Roman" w:hAnsi="Times New Roman"/>
          <w:i/>
          <w:color w:val="000000"/>
          <w:sz w:val="22"/>
          <w:szCs w:val="22"/>
          <w:highlight w:val="yellow"/>
          <w:u w:val="single"/>
          <w:lang w:val="nl-NL"/>
        </w:rPr>
        <w:lastRenderedPageBreak/>
        <w:t>C</w:t>
      </w:r>
      <w:r w:rsidRPr="00256CDB">
        <w:rPr>
          <w:rFonts w:ascii="Times New Roman" w:hAnsi="Times New Roman"/>
          <w:i/>
          <w:color w:val="000000"/>
          <w:sz w:val="22"/>
          <w:szCs w:val="22"/>
          <w:highlight w:val="yellow"/>
          <w:u w:val="single"/>
          <w:lang w:val="nl-NL"/>
        </w:rPr>
        <w:t>ác khoản đầu tư được nắm giữ không phải cho mục đích kinh doanh</w:t>
      </w:r>
    </w:p>
    <w:p w:rsidR="00366142" w:rsidRDefault="00366142" w:rsidP="008039AE">
      <w:pPr>
        <w:tabs>
          <w:tab w:val="num" w:pos="720"/>
          <w:tab w:val="num" w:pos="2042"/>
        </w:tabs>
        <w:spacing w:before="120" w:after="120"/>
        <w:ind w:left="475"/>
        <w:jc w:val="both"/>
        <w:rPr>
          <w:rFonts w:ascii="Times New Roman" w:hAnsi="Times New Roman"/>
          <w:color w:val="000000"/>
          <w:sz w:val="22"/>
          <w:szCs w:val="22"/>
          <w:lang w:val="nl-NL"/>
        </w:rPr>
      </w:pPr>
      <w:r w:rsidRPr="00256CDB">
        <w:rPr>
          <w:rFonts w:ascii="Times New Roman" w:hAnsi="Times New Roman"/>
          <w:color w:val="000000"/>
          <w:sz w:val="22"/>
          <w:szCs w:val="22"/>
          <w:lang w:val="nl-NL"/>
        </w:rPr>
        <w:t>Công ty chịu rủi ro về giá của công cụ vốn phát sinh từ các khoản đầu t</w:t>
      </w:r>
      <w:r w:rsidRPr="00256CDB">
        <w:rPr>
          <w:rFonts w:ascii="Times New Roman" w:hAnsi="Times New Roman" w:hint="cs"/>
          <w:color w:val="000000"/>
          <w:sz w:val="22"/>
          <w:szCs w:val="22"/>
          <w:lang w:val="nl-NL"/>
        </w:rPr>
        <w:t>ư</w:t>
      </w:r>
      <w:r w:rsidRPr="00256CDB">
        <w:rPr>
          <w:rFonts w:ascii="Times New Roman" w:hAnsi="Times New Roman"/>
          <w:color w:val="000000"/>
          <w:sz w:val="22"/>
          <w:szCs w:val="22"/>
          <w:lang w:val="nl-NL"/>
        </w:rPr>
        <w:t xml:space="preserve"> vào công cụ vốn. Các khoản đầu t</w:t>
      </w:r>
      <w:r w:rsidRPr="00256CDB">
        <w:rPr>
          <w:rFonts w:ascii="Times New Roman" w:hAnsi="Times New Roman" w:hint="cs"/>
          <w:color w:val="000000"/>
          <w:sz w:val="22"/>
          <w:szCs w:val="22"/>
          <w:lang w:val="nl-NL"/>
        </w:rPr>
        <w:t>ư</w:t>
      </w:r>
      <w:r w:rsidRPr="00256CDB">
        <w:rPr>
          <w:rFonts w:ascii="Times New Roman" w:hAnsi="Times New Roman"/>
          <w:color w:val="000000"/>
          <w:sz w:val="22"/>
          <w:szCs w:val="22"/>
          <w:lang w:val="nl-NL"/>
        </w:rPr>
        <w:t xml:space="preserve"> vào công cụ đ</w:t>
      </w:r>
      <w:r w:rsidRPr="00256CDB">
        <w:rPr>
          <w:rFonts w:ascii="Times New Roman" w:hAnsi="Times New Roman" w:hint="cs"/>
          <w:color w:val="000000"/>
          <w:sz w:val="22"/>
          <w:szCs w:val="22"/>
          <w:lang w:val="nl-NL"/>
        </w:rPr>
        <w:t>ư</w:t>
      </w:r>
      <w:r w:rsidRPr="00256CDB">
        <w:rPr>
          <w:rFonts w:ascii="Times New Roman" w:hAnsi="Times New Roman"/>
          <w:color w:val="000000"/>
          <w:sz w:val="22"/>
          <w:szCs w:val="22"/>
          <w:lang w:val="nl-NL"/>
        </w:rPr>
        <w:t>ợc nắm giữ không phải cho mục đích kinh doanh mà cho mục đích chiến l</w:t>
      </w:r>
      <w:r w:rsidRPr="00256CDB">
        <w:rPr>
          <w:rFonts w:ascii="Times New Roman" w:hAnsi="Times New Roman" w:hint="cs"/>
          <w:color w:val="000000"/>
          <w:sz w:val="22"/>
          <w:szCs w:val="22"/>
          <w:lang w:val="nl-NL"/>
        </w:rPr>
        <w:t>ư</w:t>
      </w:r>
      <w:r w:rsidRPr="00256CDB">
        <w:rPr>
          <w:rFonts w:ascii="Times New Roman" w:hAnsi="Times New Roman"/>
          <w:color w:val="000000"/>
          <w:sz w:val="22"/>
          <w:szCs w:val="22"/>
          <w:lang w:val="nl-NL"/>
        </w:rPr>
        <w:t>ợc lâu dài. Công ty không có ý định bán các khoản đầu t</w:t>
      </w:r>
      <w:r w:rsidRPr="00256CDB">
        <w:rPr>
          <w:rFonts w:ascii="Times New Roman" w:hAnsi="Times New Roman" w:hint="cs"/>
          <w:color w:val="000000"/>
          <w:sz w:val="22"/>
          <w:szCs w:val="22"/>
          <w:lang w:val="nl-NL"/>
        </w:rPr>
        <w:t>ư</w:t>
      </w:r>
      <w:r w:rsidRPr="00256CDB">
        <w:rPr>
          <w:rFonts w:ascii="Times New Roman" w:hAnsi="Times New Roman"/>
          <w:color w:val="000000"/>
          <w:sz w:val="22"/>
          <w:szCs w:val="22"/>
          <w:lang w:val="nl-NL"/>
        </w:rPr>
        <w:t xml:space="preserve"> này.</w:t>
      </w:r>
    </w:p>
    <w:p w:rsidR="00366142" w:rsidRPr="002E1098" w:rsidRDefault="00366142" w:rsidP="008039AE">
      <w:pPr>
        <w:tabs>
          <w:tab w:val="right" w:pos="9356"/>
        </w:tabs>
        <w:spacing w:before="120" w:after="120"/>
        <w:ind w:left="446"/>
        <w:rPr>
          <w:rFonts w:ascii="Times New Roman" w:hAnsi="Times New Roman"/>
          <w:i/>
          <w:color w:val="000000"/>
          <w:sz w:val="22"/>
          <w:szCs w:val="22"/>
          <w:u w:val="single"/>
          <w:lang w:val="nl-NL"/>
        </w:rPr>
      </w:pPr>
      <w:r w:rsidRPr="0064119D">
        <w:rPr>
          <w:rFonts w:ascii="Times New Roman" w:hAnsi="Times New Roman"/>
          <w:i/>
          <w:color w:val="000000"/>
          <w:sz w:val="22"/>
          <w:szCs w:val="22"/>
          <w:highlight w:val="yellow"/>
          <w:u w:val="single"/>
          <w:lang w:val="nl-NL"/>
        </w:rPr>
        <w:t>Nếu Công ty không có rủi ro thị trường hoặc rủi ro thị trường không đáng kể</w:t>
      </w:r>
      <w:r w:rsidRPr="002E1098">
        <w:rPr>
          <w:rFonts w:ascii="Times New Roman" w:hAnsi="Times New Roman"/>
          <w:i/>
          <w:color w:val="000000"/>
          <w:sz w:val="22"/>
          <w:szCs w:val="22"/>
          <w:u w:val="single"/>
          <w:lang w:val="nl-NL"/>
        </w:rPr>
        <w:t xml:space="preserve"> </w:t>
      </w:r>
    </w:p>
    <w:p w:rsidR="00366142" w:rsidRPr="002E1098" w:rsidRDefault="00366142" w:rsidP="008039AE">
      <w:pPr>
        <w:tabs>
          <w:tab w:val="right" w:pos="9356"/>
        </w:tabs>
        <w:spacing w:before="120" w:after="120"/>
        <w:ind w:left="446"/>
        <w:rPr>
          <w:rFonts w:ascii="Times New Roman" w:hAnsi="Times New Roman"/>
          <w:color w:val="000000"/>
          <w:sz w:val="22"/>
          <w:szCs w:val="22"/>
          <w:lang w:val="nl-NL"/>
        </w:rPr>
      </w:pPr>
      <w:r>
        <w:rPr>
          <w:rFonts w:ascii="Times New Roman" w:hAnsi="Times New Roman"/>
          <w:color w:val="000000"/>
          <w:sz w:val="22"/>
          <w:szCs w:val="22"/>
          <w:lang w:val="nl-NL"/>
        </w:rPr>
        <w:t xml:space="preserve">Do </w:t>
      </w:r>
      <w:r w:rsidRPr="00256CDB">
        <w:rPr>
          <w:rFonts w:ascii="Times New Roman" w:hAnsi="Times New Roman"/>
          <w:color w:val="000000"/>
          <w:sz w:val="22"/>
          <w:szCs w:val="22"/>
          <w:lang w:val="nl-NL"/>
        </w:rPr>
        <w:t>hoạt động kinh doanh</w:t>
      </w:r>
      <w:r>
        <w:rPr>
          <w:rFonts w:ascii="Times New Roman" w:hAnsi="Times New Roman"/>
          <w:color w:val="000000"/>
          <w:sz w:val="22"/>
          <w:szCs w:val="22"/>
          <w:lang w:val="nl-NL"/>
        </w:rPr>
        <w:t xml:space="preserve"> của Công ty chủ yếu tập trung ở </w:t>
      </w:r>
      <w:r w:rsidRPr="00256CDB">
        <w:rPr>
          <w:rFonts w:ascii="Times New Roman" w:hAnsi="Times New Roman"/>
          <w:color w:val="000000"/>
          <w:sz w:val="22"/>
          <w:szCs w:val="22"/>
          <w:highlight w:val="cyan"/>
          <w:lang w:val="nl-NL"/>
        </w:rPr>
        <w:t>bộ phận...,</w:t>
      </w:r>
      <w:r>
        <w:rPr>
          <w:rFonts w:ascii="Times New Roman" w:hAnsi="Times New Roman"/>
          <w:color w:val="000000"/>
          <w:sz w:val="22"/>
          <w:szCs w:val="22"/>
          <w:lang w:val="nl-NL"/>
        </w:rPr>
        <w:t xml:space="preserve"> cho nên Công ty </w:t>
      </w:r>
      <w:r w:rsidRPr="002E1098">
        <w:rPr>
          <w:rFonts w:ascii="Times New Roman" w:hAnsi="Times New Roman"/>
          <w:color w:val="000000"/>
          <w:sz w:val="22"/>
          <w:szCs w:val="22"/>
          <w:lang w:val="nl-NL"/>
        </w:rPr>
        <w:t>không có rủi ro trọng yếu nào liên quan đến sự biến động của thị trường.</w:t>
      </w:r>
    </w:p>
    <w:p w:rsidR="00366142" w:rsidRPr="001966EA" w:rsidRDefault="00366142" w:rsidP="008039AE">
      <w:pPr>
        <w:tabs>
          <w:tab w:val="num" w:pos="720"/>
          <w:tab w:val="num" w:pos="2042"/>
        </w:tabs>
        <w:spacing w:before="120" w:after="120"/>
        <w:ind w:left="475"/>
        <w:jc w:val="both"/>
        <w:rPr>
          <w:rFonts w:ascii="Times New Roman" w:hAnsi="Times New Roman"/>
          <w:b/>
          <w:bCs/>
          <w:i/>
          <w:color w:val="000000"/>
          <w:sz w:val="22"/>
          <w:szCs w:val="22"/>
          <w:lang w:val="nl-NL"/>
        </w:rPr>
      </w:pPr>
      <w:r>
        <w:rPr>
          <w:rFonts w:ascii="Times New Roman" w:hAnsi="Times New Roman"/>
          <w:b/>
          <w:bCs/>
          <w:i/>
          <w:color w:val="000000"/>
          <w:sz w:val="22"/>
          <w:szCs w:val="22"/>
          <w:lang w:val="nl-NL"/>
        </w:rPr>
        <w:t xml:space="preserve">Rủi </w:t>
      </w:r>
      <w:r w:rsidRPr="001966EA">
        <w:rPr>
          <w:rFonts w:ascii="Times New Roman" w:hAnsi="Times New Roman"/>
          <w:b/>
          <w:bCs/>
          <w:i/>
          <w:color w:val="000000"/>
          <w:sz w:val="22"/>
          <w:szCs w:val="22"/>
          <w:lang w:val="nl-NL"/>
        </w:rPr>
        <w:t>ro tín dụng</w:t>
      </w:r>
    </w:p>
    <w:p w:rsidR="00366142" w:rsidRPr="001966EA" w:rsidRDefault="00366142" w:rsidP="00366142">
      <w:pPr>
        <w:tabs>
          <w:tab w:val="num" w:pos="720"/>
          <w:tab w:val="num" w:pos="2042"/>
        </w:tabs>
        <w:spacing w:before="120" w:after="120"/>
        <w:ind w:left="475"/>
        <w:jc w:val="both"/>
        <w:rPr>
          <w:rFonts w:ascii="Times New Roman" w:hAnsi="Times New Roman"/>
          <w:color w:val="000000"/>
          <w:sz w:val="22"/>
          <w:szCs w:val="22"/>
          <w:lang w:val="nl-NL"/>
        </w:rPr>
      </w:pPr>
      <w:r w:rsidRPr="001966EA">
        <w:rPr>
          <w:rFonts w:ascii="Times New Roman" w:hAnsi="Times New Roman"/>
          <w:color w:val="000000"/>
          <w:sz w:val="22"/>
          <w:szCs w:val="22"/>
          <w:lang w:val="nl-NL"/>
        </w:rPr>
        <w:t xml:space="preserve">Rủi ro </w:t>
      </w:r>
      <w:r w:rsidRPr="001966EA">
        <w:rPr>
          <w:rFonts w:ascii="Times New Roman" w:hAnsi="Times New Roman"/>
          <w:bCs/>
          <w:color w:val="000000"/>
          <w:sz w:val="22"/>
          <w:szCs w:val="22"/>
          <w:lang w:val="nl-NL"/>
        </w:rPr>
        <w:t>tín</w:t>
      </w:r>
      <w:r w:rsidRPr="001966EA">
        <w:rPr>
          <w:rFonts w:ascii="Times New Roman" w:hAnsi="Times New Roman"/>
          <w:color w:val="000000"/>
          <w:sz w:val="22"/>
          <w:szCs w:val="22"/>
          <w:lang w:val="nl-NL"/>
        </w:rPr>
        <w:t xml:space="preserve"> dụng là rủi ro mà một bên tham gia trong hợp đồng không có khả năng thực hiện được nghĩa vụ của mình dẫn đến tổn thất về tài chính cho </w:t>
      </w:r>
      <w:r w:rsidRPr="001966EA">
        <w:rPr>
          <w:rFonts w:ascii="Times New Roman" w:hAnsi="Times New Roman"/>
          <w:sz w:val="22"/>
          <w:szCs w:val="22"/>
          <w:lang w:val="nl-NL"/>
        </w:rPr>
        <w:t xml:space="preserve">Công ty. </w:t>
      </w:r>
    </w:p>
    <w:p w:rsidR="00366142" w:rsidRPr="002A028C" w:rsidRDefault="00366142" w:rsidP="00366142">
      <w:pPr>
        <w:tabs>
          <w:tab w:val="num" w:pos="720"/>
          <w:tab w:val="num" w:pos="2042"/>
        </w:tabs>
        <w:spacing w:before="120" w:after="120"/>
        <w:ind w:left="475"/>
        <w:jc w:val="both"/>
        <w:rPr>
          <w:rFonts w:ascii="Times New Roman" w:hAnsi="Times New Roman"/>
          <w:sz w:val="22"/>
          <w:szCs w:val="22"/>
          <w:lang w:val="nl-NL"/>
        </w:rPr>
      </w:pPr>
      <w:r w:rsidRPr="002A028C">
        <w:rPr>
          <w:rFonts w:ascii="Times New Roman" w:hAnsi="Times New Roman"/>
          <w:sz w:val="22"/>
          <w:szCs w:val="22"/>
          <w:lang w:val="nl-NL"/>
        </w:rPr>
        <w:t xml:space="preserve">Công ty </w:t>
      </w:r>
      <w:r w:rsidRPr="002A028C">
        <w:rPr>
          <w:rFonts w:ascii="Times New Roman" w:hAnsi="Times New Roman"/>
          <w:color w:val="000000"/>
          <w:sz w:val="22"/>
          <w:szCs w:val="22"/>
          <w:lang w:val="nl-NL"/>
        </w:rPr>
        <w:t>có</w:t>
      </w:r>
      <w:r w:rsidRPr="002A028C">
        <w:rPr>
          <w:rFonts w:ascii="Times New Roman" w:hAnsi="Times New Roman"/>
          <w:sz w:val="22"/>
          <w:szCs w:val="22"/>
          <w:lang w:val="nl-NL"/>
        </w:rPr>
        <w:t xml:space="preserve"> các rủi ro tín dụng từ các hoạt động kinh doanh (chủ yếu đối vớ</w:t>
      </w:r>
      <w:r>
        <w:rPr>
          <w:rFonts w:ascii="Times New Roman" w:hAnsi="Times New Roman"/>
          <w:sz w:val="22"/>
          <w:szCs w:val="22"/>
          <w:lang w:val="nl-NL"/>
        </w:rPr>
        <w:t xml:space="preserve">i </w:t>
      </w:r>
      <w:r w:rsidRPr="00256CDB">
        <w:rPr>
          <w:rFonts w:ascii="Times New Roman" w:hAnsi="Times New Roman"/>
          <w:sz w:val="22"/>
          <w:szCs w:val="22"/>
          <w:highlight w:val="cyan"/>
          <w:lang w:val="nl-NL"/>
        </w:rPr>
        <w:t xml:space="preserve">các khoản phải </w:t>
      </w:r>
      <w:r w:rsidRPr="002A028C">
        <w:rPr>
          <w:rFonts w:ascii="Times New Roman" w:hAnsi="Times New Roman"/>
          <w:sz w:val="22"/>
          <w:szCs w:val="22"/>
          <w:highlight w:val="cyan"/>
          <w:lang w:val="nl-NL"/>
        </w:rPr>
        <w:t xml:space="preserve">thu </w:t>
      </w:r>
      <w:r>
        <w:rPr>
          <w:rFonts w:ascii="Times New Roman" w:hAnsi="Times New Roman"/>
          <w:sz w:val="22"/>
          <w:szCs w:val="22"/>
          <w:highlight w:val="cyan"/>
          <w:lang w:val="nl-NL"/>
        </w:rPr>
        <w:t xml:space="preserve">của </w:t>
      </w:r>
      <w:r w:rsidRPr="002A028C">
        <w:rPr>
          <w:rFonts w:ascii="Times New Roman" w:hAnsi="Times New Roman"/>
          <w:sz w:val="22"/>
          <w:szCs w:val="22"/>
          <w:highlight w:val="cyan"/>
          <w:lang w:val="nl-NL"/>
        </w:rPr>
        <w:t>khách hàng</w:t>
      </w:r>
      <w:r w:rsidRPr="002A028C">
        <w:rPr>
          <w:rFonts w:ascii="Times New Roman" w:hAnsi="Times New Roman"/>
          <w:sz w:val="22"/>
          <w:szCs w:val="22"/>
          <w:lang w:val="nl-NL"/>
        </w:rPr>
        <w:t>) và hoạt động tài chính (</w:t>
      </w:r>
      <w:r w:rsidRPr="002A028C">
        <w:rPr>
          <w:rFonts w:ascii="Times New Roman" w:hAnsi="Times New Roman"/>
          <w:sz w:val="22"/>
          <w:szCs w:val="22"/>
          <w:highlight w:val="cyan"/>
          <w:lang w:val="nl-NL"/>
        </w:rPr>
        <w:t xml:space="preserve">tiền gửi ngân hàng, </w:t>
      </w:r>
      <w:r>
        <w:rPr>
          <w:rFonts w:ascii="Times New Roman" w:hAnsi="Times New Roman"/>
          <w:sz w:val="22"/>
          <w:szCs w:val="22"/>
          <w:highlight w:val="cyan"/>
          <w:lang w:val="nl-NL"/>
        </w:rPr>
        <w:t xml:space="preserve">các khoản </w:t>
      </w:r>
      <w:r w:rsidRPr="002A028C">
        <w:rPr>
          <w:rFonts w:ascii="Times New Roman" w:hAnsi="Times New Roman"/>
          <w:sz w:val="22"/>
          <w:szCs w:val="22"/>
          <w:highlight w:val="cyan"/>
          <w:lang w:val="nl-NL"/>
        </w:rPr>
        <w:t>cho vay</w:t>
      </w:r>
      <w:r>
        <w:rPr>
          <w:rFonts w:ascii="Times New Roman" w:hAnsi="Times New Roman"/>
          <w:sz w:val="22"/>
          <w:szCs w:val="22"/>
          <w:highlight w:val="cyan"/>
          <w:lang w:val="nl-NL"/>
        </w:rPr>
        <w:t>,..</w:t>
      </w:r>
      <w:r w:rsidRPr="002A028C">
        <w:rPr>
          <w:rFonts w:ascii="Times New Roman" w:hAnsi="Times New Roman"/>
          <w:sz w:val="22"/>
          <w:szCs w:val="22"/>
          <w:lang w:val="nl-NL"/>
        </w:rPr>
        <w:t>).</w:t>
      </w:r>
    </w:p>
    <w:p w:rsidR="00366142" w:rsidRPr="00256CDB" w:rsidRDefault="00366142" w:rsidP="000F2514">
      <w:pPr>
        <w:tabs>
          <w:tab w:val="num" w:pos="720"/>
          <w:tab w:val="num" w:pos="2042"/>
        </w:tabs>
        <w:spacing w:before="120" w:after="120"/>
        <w:ind w:left="475"/>
        <w:jc w:val="both"/>
        <w:rPr>
          <w:rFonts w:ascii="Times New Roman" w:hAnsi="Times New Roman"/>
          <w:i/>
          <w:sz w:val="22"/>
          <w:szCs w:val="22"/>
          <w:lang w:val="nl-NL"/>
        </w:rPr>
      </w:pPr>
      <w:r w:rsidRPr="00256CDB">
        <w:rPr>
          <w:rFonts w:ascii="Times New Roman" w:hAnsi="Times New Roman"/>
          <w:i/>
          <w:sz w:val="22"/>
          <w:szCs w:val="22"/>
          <w:lang w:val="nl-NL"/>
        </w:rPr>
        <w:t>Phải thu khách hàng</w:t>
      </w:r>
    </w:p>
    <w:p w:rsidR="00366142" w:rsidRDefault="00366142" w:rsidP="00366142">
      <w:pPr>
        <w:tabs>
          <w:tab w:val="num" w:pos="720"/>
          <w:tab w:val="num" w:pos="2042"/>
        </w:tabs>
        <w:spacing w:before="120" w:after="120"/>
        <w:ind w:left="475"/>
        <w:jc w:val="both"/>
        <w:rPr>
          <w:rFonts w:ascii="Times New Roman" w:hAnsi="Times New Roman"/>
          <w:sz w:val="22"/>
          <w:szCs w:val="22"/>
          <w:lang w:val="nl-NL"/>
        </w:rPr>
      </w:pPr>
      <w:r w:rsidRPr="002A028C">
        <w:rPr>
          <w:rFonts w:ascii="Times New Roman" w:hAnsi="Times New Roman"/>
          <w:sz w:val="22"/>
          <w:szCs w:val="22"/>
          <w:lang w:val="nl-NL"/>
        </w:rPr>
        <w:t xml:space="preserve">Công ty </w:t>
      </w:r>
      <w:r>
        <w:rPr>
          <w:rFonts w:ascii="Times New Roman" w:hAnsi="Times New Roman"/>
          <w:sz w:val="22"/>
          <w:szCs w:val="22"/>
          <w:lang w:val="nl-NL"/>
        </w:rPr>
        <w:t>có chính sách tín dụng phù hợp cho từng đối tượng khách hàng</w:t>
      </w:r>
      <w:r w:rsidRPr="001172EA">
        <w:rPr>
          <w:rFonts w:ascii="Times New Roman" w:hAnsi="Times New Roman"/>
          <w:sz w:val="22"/>
          <w:szCs w:val="22"/>
          <w:highlight w:val="cyan"/>
          <w:lang w:val="nl-NL"/>
        </w:rPr>
        <w:t>, cụ thể ban hành quy chế bán hàng với các quy định chặt chẽ về các đối tượng mua hàng, định mức bán hành, hạn mức nợ và thời hạn nợ</w:t>
      </w:r>
      <w:r>
        <w:rPr>
          <w:rFonts w:ascii="Times New Roman" w:hAnsi="Times New Roman"/>
          <w:sz w:val="22"/>
          <w:szCs w:val="22"/>
          <w:lang w:val="nl-NL"/>
        </w:rPr>
        <w:t xml:space="preserve"> và </w:t>
      </w:r>
      <w:r w:rsidRPr="002A028C">
        <w:rPr>
          <w:rFonts w:ascii="Times New Roman" w:hAnsi="Times New Roman"/>
          <w:sz w:val="22"/>
          <w:szCs w:val="22"/>
          <w:lang w:val="nl-NL"/>
        </w:rPr>
        <w:t xml:space="preserve">thường xuyên theo dõi </w:t>
      </w:r>
      <w:r>
        <w:rPr>
          <w:rFonts w:ascii="Times New Roman" w:hAnsi="Times New Roman"/>
          <w:sz w:val="22"/>
          <w:szCs w:val="22"/>
          <w:lang w:val="nl-NL"/>
        </w:rPr>
        <w:t>tình hình để đánh giá xem Công ty có chịu rủi ro tín dụng hay không</w:t>
      </w:r>
      <w:r w:rsidRPr="002A028C">
        <w:rPr>
          <w:rFonts w:ascii="Times New Roman" w:hAnsi="Times New Roman"/>
          <w:sz w:val="22"/>
          <w:szCs w:val="22"/>
          <w:lang w:val="nl-NL"/>
        </w:rPr>
        <w:t>.</w:t>
      </w:r>
      <w:r>
        <w:rPr>
          <w:rFonts w:ascii="Times New Roman" w:hAnsi="Times New Roman"/>
          <w:sz w:val="22"/>
          <w:szCs w:val="22"/>
          <w:lang w:val="nl-NL"/>
        </w:rPr>
        <w:t xml:space="preserve"> Công ty thường xuyên theo dõi nợ phải thu để đôn đốc thu hồi nợ, tiến hành </w:t>
      </w:r>
      <w:r w:rsidRPr="009D570E">
        <w:rPr>
          <w:rFonts w:ascii="Times New Roman" w:hAnsi="Times New Roman"/>
          <w:sz w:val="22"/>
          <w:szCs w:val="22"/>
          <w:lang w:val="nl-NL"/>
        </w:rPr>
        <w:t>phân tích</w:t>
      </w:r>
      <w:r>
        <w:rPr>
          <w:rFonts w:ascii="Times New Roman" w:hAnsi="Times New Roman"/>
          <w:sz w:val="22"/>
          <w:szCs w:val="22"/>
          <w:lang w:val="nl-NL"/>
        </w:rPr>
        <w:t xml:space="preserve"> tuổi nợ, đánh giá tổn thất nợ phải thu do không có khả năng thu hồi</w:t>
      </w:r>
      <w:r w:rsidRPr="009D570E">
        <w:rPr>
          <w:rFonts w:ascii="Times New Roman" w:hAnsi="Times New Roman"/>
          <w:sz w:val="22"/>
          <w:szCs w:val="22"/>
          <w:lang w:val="nl-NL"/>
        </w:rPr>
        <w:t xml:space="preserve"> </w:t>
      </w:r>
      <w:r>
        <w:rPr>
          <w:rFonts w:ascii="Times New Roman" w:hAnsi="Times New Roman"/>
          <w:sz w:val="22"/>
          <w:szCs w:val="22"/>
          <w:lang w:val="nl-NL"/>
        </w:rPr>
        <w:t xml:space="preserve">và đồng thời xem xét trích lập </w:t>
      </w:r>
      <w:r w:rsidRPr="009D570E">
        <w:rPr>
          <w:rFonts w:ascii="Times New Roman" w:hAnsi="Times New Roman"/>
          <w:sz w:val="22"/>
          <w:szCs w:val="22"/>
          <w:lang w:val="nl-NL"/>
        </w:rPr>
        <w:t xml:space="preserve">dự phòng </w:t>
      </w:r>
      <w:r>
        <w:rPr>
          <w:rFonts w:ascii="Times New Roman" w:hAnsi="Times New Roman"/>
          <w:sz w:val="22"/>
          <w:szCs w:val="22"/>
          <w:lang w:val="nl-NL"/>
        </w:rPr>
        <w:t xml:space="preserve">phải thu khó </w:t>
      </w:r>
      <w:r w:rsidRPr="00DA43D9">
        <w:rPr>
          <w:rFonts w:ascii="Times New Roman" w:hAnsi="Times New Roman"/>
          <w:sz w:val="22"/>
          <w:szCs w:val="22"/>
          <w:lang w:val="nl-NL"/>
        </w:rPr>
        <w:t>đòi (nếu có)</w:t>
      </w:r>
      <w:r>
        <w:rPr>
          <w:rFonts w:ascii="Times New Roman" w:hAnsi="Times New Roman"/>
          <w:sz w:val="22"/>
          <w:szCs w:val="22"/>
          <w:lang w:val="nl-NL"/>
        </w:rPr>
        <w:t xml:space="preserve"> </w:t>
      </w:r>
      <w:r w:rsidRPr="009D570E">
        <w:rPr>
          <w:rFonts w:ascii="Times New Roman" w:hAnsi="Times New Roman"/>
          <w:sz w:val="22"/>
          <w:szCs w:val="22"/>
          <w:lang w:val="nl-NL"/>
        </w:rPr>
        <w:t>trên c</w:t>
      </w:r>
      <w:r w:rsidRPr="009D570E">
        <w:rPr>
          <w:rFonts w:ascii="Times New Roman" w:hAnsi="Times New Roman" w:hint="cs"/>
          <w:sz w:val="22"/>
          <w:szCs w:val="22"/>
          <w:lang w:val="nl-NL"/>
        </w:rPr>
        <w:t>ơ</w:t>
      </w:r>
      <w:r w:rsidRPr="009D570E">
        <w:rPr>
          <w:rFonts w:ascii="Times New Roman" w:hAnsi="Times New Roman"/>
          <w:sz w:val="22"/>
          <w:szCs w:val="22"/>
          <w:lang w:val="nl-NL"/>
        </w:rPr>
        <w:t xml:space="preserve"> sở từng khách hàng đối với các khách hàng quá hạn, khó đòi</w:t>
      </w:r>
      <w:r>
        <w:rPr>
          <w:rFonts w:ascii="Times New Roman" w:hAnsi="Times New Roman"/>
          <w:sz w:val="22"/>
          <w:szCs w:val="22"/>
          <w:lang w:val="nl-NL"/>
        </w:rPr>
        <w:t xml:space="preserve"> tại </w:t>
      </w:r>
      <w:r w:rsidRPr="005E3E28">
        <w:rPr>
          <w:rFonts w:ascii="Times New Roman" w:hAnsi="Times New Roman"/>
          <w:sz w:val="22"/>
          <w:szCs w:val="22"/>
          <w:highlight w:val="cyan"/>
          <w:lang w:val="nl-NL"/>
        </w:rPr>
        <w:t xml:space="preserve">ngày </w:t>
      </w:r>
      <w:r w:rsidR="00016B13" w:rsidRPr="00016B13">
        <w:rPr>
          <w:rFonts w:ascii="Times New Roman" w:hAnsi="Times New Roman"/>
          <w:sz w:val="22"/>
          <w:szCs w:val="22"/>
          <w:highlight w:val="cyan"/>
          <w:lang w:val="nl-NL"/>
        </w:rPr>
        <w:t>Báo cáo tài chính</w:t>
      </w:r>
      <w:r>
        <w:rPr>
          <w:rFonts w:ascii="Times New Roman" w:hAnsi="Times New Roman"/>
          <w:sz w:val="22"/>
          <w:szCs w:val="22"/>
          <w:lang w:val="nl-NL"/>
        </w:rPr>
        <w:t xml:space="preserve"> theo quy định hiện hành.</w:t>
      </w:r>
      <w:r w:rsidRPr="002A028C">
        <w:rPr>
          <w:rFonts w:ascii="Times New Roman" w:hAnsi="Times New Roman"/>
          <w:sz w:val="22"/>
          <w:szCs w:val="22"/>
          <w:lang w:val="nl-NL"/>
        </w:rPr>
        <w:t xml:space="preserve"> </w:t>
      </w:r>
    </w:p>
    <w:p w:rsidR="00366142" w:rsidRDefault="00366142" w:rsidP="00366142">
      <w:pPr>
        <w:tabs>
          <w:tab w:val="num" w:pos="720"/>
          <w:tab w:val="num" w:pos="2042"/>
        </w:tabs>
        <w:spacing w:before="120" w:after="120"/>
        <w:ind w:left="475"/>
        <w:jc w:val="both"/>
        <w:rPr>
          <w:rFonts w:ascii="Times New Roman" w:hAnsi="Times New Roman"/>
          <w:sz w:val="22"/>
          <w:szCs w:val="22"/>
          <w:lang w:val="nl-NL"/>
        </w:rPr>
      </w:pPr>
      <w:r>
        <w:rPr>
          <w:rFonts w:ascii="Times New Roman" w:hAnsi="Times New Roman"/>
          <w:sz w:val="22"/>
          <w:szCs w:val="22"/>
          <w:lang w:val="nl-NL"/>
        </w:rPr>
        <w:t xml:space="preserve">Tại </w:t>
      </w:r>
      <w:r w:rsidR="000F2514" w:rsidRPr="002901C7">
        <w:rPr>
          <w:rFonts w:ascii="Times New Roman" w:hAnsi="Times New Roman"/>
          <w:color w:val="000000"/>
          <w:sz w:val="22"/>
          <w:szCs w:val="22"/>
          <w:highlight w:val="cyan"/>
          <w:lang w:val="nl-NL"/>
        </w:rPr>
        <w:t xml:space="preserve">ngày </w:t>
      </w:r>
      <w:r w:rsidR="000F2514">
        <w:rPr>
          <w:rFonts w:ascii="Times New Roman" w:hAnsi="Times New Roman"/>
          <w:color w:val="000000"/>
          <w:sz w:val="22"/>
          <w:szCs w:val="22"/>
          <w:highlight w:val="cyan"/>
          <w:lang w:val="nl-NL"/>
        </w:rPr>
        <w:t>kết thúc kỳ kế toán</w:t>
      </w:r>
      <w:r w:rsidRPr="00DA43D9">
        <w:rPr>
          <w:rFonts w:ascii="Times New Roman" w:hAnsi="Times New Roman"/>
          <w:sz w:val="22"/>
          <w:szCs w:val="22"/>
          <w:highlight w:val="cyan"/>
          <w:lang w:val="nl-NL"/>
        </w:rPr>
        <w:t>,</w:t>
      </w:r>
      <w:r>
        <w:rPr>
          <w:rFonts w:ascii="Times New Roman" w:hAnsi="Times New Roman"/>
          <w:sz w:val="22"/>
          <w:szCs w:val="22"/>
          <w:lang w:val="nl-NL"/>
        </w:rPr>
        <w:t xml:space="preserve"> Công ty có khoản rủi ro tín dụng tập trung khá lớn liên quan đến </w:t>
      </w:r>
      <w:r w:rsidRPr="00DA43D9">
        <w:rPr>
          <w:rFonts w:ascii="Times New Roman" w:hAnsi="Times New Roman"/>
          <w:sz w:val="22"/>
          <w:szCs w:val="22"/>
          <w:highlight w:val="cyan"/>
          <w:lang w:val="nl-NL"/>
        </w:rPr>
        <w:t>nhóm khách hàng ...,</w:t>
      </w:r>
      <w:r>
        <w:rPr>
          <w:rFonts w:ascii="Times New Roman" w:hAnsi="Times New Roman"/>
          <w:sz w:val="22"/>
          <w:szCs w:val="22"/>
          <w:lang w:val="nl-NL"/>
        </w:rPr>
        <w:t xml:space="preserve"> rủi ro tín dụng đã được Ban Giám đốc Công ty đánh giá một cách cẩn trọng như trình bày tại Thuyết minh số </w:t>
      </w:r>
      <w:r w:rsidRPr="00DA43D9">
        <w:rPr>
          <w:rFonts w:ascii="Times New Roman" w:hAnsi="Times New Roman"/>
          <w:sz w:val="22"/>
          <w:szCs w:val="22"/>
          <w:highlight w:val="cyan"/>
          <w:lang w:val="nl-NL"/>
        </w:rPr>
        <w:t>V.</w:t>
      </w:r>
      <w:r w:rsidR="00016B13">
        <w:rPr>
          <w:rFonts w:ascii="Times New Roman" w:hAnsi="Times New Roman"/>
          <w:sz w:val="22"/>
          <w:szCs w:val="22"/>
          <w:highlight w:val="cyan"/>
          <w:lang w:val="nl-NL"/>
        </w:rPr>
        <w:t>7</w:t>
      </w:r>
      <w:r w:rsidRPr="00DA43D9">
        <w:rPr>
          <w:rFonts w:ascii="Times New Roman" w:hAnsi="Times New Roman"/>
          <w:sz w:val="22"/>
          <w:szCs w:val="22"/>
          <w:highlight w:val="cyan"/>
          <w:lang w:val="nl-NL"/>
        </w:rPr>
        <w:t>.</w:t>
      </w:r>
      <w:r>
        <w:rPr>
          <w:rFonts w:ascii="Times New Roman" w:hAnsi="Times New Roman"/>
          <w:sz w:val="22"/>
          <w:szCs w:val="22"/>
          <w:lang w:val="nl-NL"/>
        </w:rPr>
        <w:t xml:space="preserve"> </w:t>
      </w:r>
    </w:p>
    <w:p w:rsidR="00366142" w:rsidRPr="002E1098" w:rsidRDefault="00366142" w:rsidP="008039AE">
      <w:pPr>
        <w:tabs>
          <w:tab w:val="num" w:pos="720"/>
          <w:tab w:val="num" w:pos="2042"/>
        </w:tabs>
        <w:spacing w:before="120" w:after="120"/>
        <w:ind w:left="475"/>
        <w:jc w:val="both"/>
        <w:rPr>
          <w:rFonts w:ascii="Times New Roman" w:hAnsi="Times New Roman"/>
          <w:i/>
          <w:color w:val="000000"/>
          <w:sz w:val="22"/>
          <w:szCs w:val="22"/>
          <w:u w:val="single"/>
          <w:lang w:val="nl-NL"/>
        </w:rPr>
      </w:pPr>
      <w:r w:rsidRPr="0093601D">
        <w:rPr>
          <w:rFonts w:ascii="Times New Roman" w:hAnsi="Times New Roman"/>
          <w:i/>
          <w:color w:val="000000"/>
          <w:sz w:val="22"/>
          <w:szCs w:val="22"/>
          <w:highlight w:val="yellow"/>
          <w:u w:val="single"/>
          <w:lang w:val="nl-NL"/>
        </w:rPr>
        <w:t>Nế</w:t>
      </w:r>
      <w:r>
        <w:rPr>
          <w:rFonts w:ascii="Times New Roman" w:hAnsi="Times New Roman"/>
          <w:i/>
          <w:color w:val="000000"/>
          <w:sz w:val="22"/>
          <w:szCs w:val="22"/>
          <w:highlight w:val="yellow"/>
          <w:u w:val="single"/>
          <w:lang w:val="nl-NL"/>
        </w:rPr>
        <w:t xml:space="preserve">u </w:t>
      </w:r>
      <w:r w:rsidRPr="0093601D">
        <w:rPr>
          <w:rFonts w:ascii="Times New Roman" w:hAnsi="Times New Roman"/>
          <w:i/>
          <w:color w:val="000000"/>
          <w:sz w:val="22"/>
          <w:szCs w:val="22"/>
          <w:highlight w:val="yellow"/>
          <w:u w:val="single"/>
          <w:lang w:val="nl-NL"/>
        </w:rPr>
        <w:t xml:space="preserve">có rủi ro tín dụng </w:t>
      </w:r>
      <w:r>
        <w:rPr>
          <w:rFonts w:ascii="Times New Roman" w:hAnsi="Times New Roman"/>
          <w:i/>
          <w:color w:val="000000"/>
          <w:sz w:val="22"/>
          <w:szCs w:val="22"/>
          <w:highlight w:val="yellow"/>
          <w:u w:val="single"/>
          <w:lang w:val="nl-NL"/>
        </w:rPr>
        <w:t xml:space="preserve">hoặc rủi ro tín dụng là không đáng kể </w:t>
      </w:r>
      <w:r w:rsidRPr="0093601D">
        <w:rPr>
          <w:rFonts w:ascii="Times New Roman" w:hAnsi="Times New Roman"/>
          <w:i/>
          <w:color w:val="000000"/>
          <w:sz w:val="22"/>
          <w:szCs w:val="22"/>
          <w:highlight w:val="yellow"/>
          <w:u w:val="single"/>
          <w:lang w:val="nl-NL"/>
        </w:rPr>
        <w:t>liên quan đến các khoản phải thu của khách hàng</w:t>
      </w:r>
    </w:p>
    <w:p w:rsidR="00366142" w:rsidRPr="002A028C" w:rsidRDefault="00366142" w:rsidP="00366142">
      <w:pPr>
        <w:tabs>
          <w:tab w:val="num" w:pos="720"/>
          <w:tab w:val="num" w:pos="2042"/>
        </w:tabs>
        <w:spacing w:before="120" w:after="120"/>
        <w:ind w:left="475"/>
        <w:jc w:val="both"/>
        <w:rPr>
          <w:rFonts w:ascii="Times New Roman" w:hAnsi="Times New Roman"/>
          <w:sz w:val="22"/>
          <w:szCs w:val="22"/>
          <w:lang w:val="nl-NL"/>
        </w:rPr>
      </w:pPr>
      <w:r w:rsidRPr="001966EA">
        <w:rPr>
          <w:rFonts w:ascii="Times New Roman" w:hAnsi="Times New Roman"/>
          <w:color w:val="000000"/>
          <w:sz w:val="22"/>
          <w:szCs w:val="22"/>
          <w:lang w:val="nl-NL"/>
        </w:rPr>
        <w:t xml:space="preserve">Công ty có chính sách tín dụng phù hợp và thường xuyên theo dõi tình hình để đánh giá xem Công ty có chịu rủi ro tín dụng hay không. </w:t>
      </w:r>
      <w:r w:rsidRPr="00667C8E">
        <w:rPr>
          <w:rFonts w:ascii="Times New Roman" w:hAnsi="Times New Roman"/>
          <w:color w:val="000000"/>
          <w:sz w:val="22"/>
          <w:szCs w:val="22"/>
          <w:highlight w:val="cyan"/>
          <w:lang w:val="nl-NL"/>
        </w:rPr>
        <w:t>Công ty không có bất kỳ rủi ro tín dụng trọng yếu nào đối với các khách hàng hoặc đối tác bởi vì các khoản phải thu đến từ một số lượng lớn khách hàng hoạt động trong nhiều ngành khác nhau và phân bổ ở các khu vực địa lý khác nhau</w:t>
      </w:r>
      <w:r>
        <w:rPr>
          <w:rFonts w:ascii="Times New Roman" w:hAnsi="Times New Roman"/>
          <w:color w:val="000000"/>
          <w:sz w:val="22"/>
          <w:szCs w:val="22"/>
          <w:highlight w:val="cyan"/>
          <w:lang w:val="nl-NL"/>
        </w:rPr>
        <w:t xml:space="preserve">, </w:t>
      </w:r>
      <w:r w:rsidRPr="005E3E28">
        <w:rPr>
          <w:rFonts w:ascii="Times New Roman" w:hAnsi="Times New Roman"/>
          <w:sz w:val="22"/>
          <w:szCs w:val="22"/>
          <w:highlight w:val="cyan"/>
          <w:lang w:val="nl-NL"/>
        </w:rPr>
        <w:t>rủi ro tín dụng không tập trung vào một khách hàng nhất định.</w:t>
      </w:r>
    </w:p>
    <w:p w:rsidR="00366142" w:rsidRPr="00256CDB" w:rsidRDefault="00366142" w:rsidP="000F2514">
      <w:pPr>
        <w:tabs>
          <w:tab w:val="num" w:pos="720"/>
          <w:tab w:val="num" w:pos="2042"/>
        </w:tabs>
        <w:spacing w:before="120" w:after="120"/>
        <w:ind w:left="475"/>
        <w:jc w:val="both"/>
        <w:rPr>
          <w:rFonts w:ascii="Times New Roman" w:hAnsi="Times New Roman"/>
          <w:i/>
          <w:sz w:val="22"/>
          <w:szCs w:val="22"/>
          <w:lang w:val="nl-NL"/>
        </w:rPr>
      </w:pPr>
      <w:r w:rsidRPr="00256CDB">
        <w:rPr>
          <w:rFonts w:ascii="Times New Roman" w:hAnsi="Times New Roman"/>
          <w:i/>
          <w:sz w:val="22"/>
          <w:szCs w:val="22"/>
          <w:lang w:val="nl-NL"/>
        </w:rPr>
        <w:t>Tiền gửi ngân hàng</w:t>
      </w:r>
    </w:p>
    <w:p w:rsidR="00366142" w:rsidRDefault="00366142" w:rsidP="00366142">
      <w:pPr>
        <w:tabs>
          <w:tab w:val="num" w:pos="720"/>
          <w:tab w:val="num" w:pos="2042"/>
        </w:tabs>
        <w:spacing w:before="120" w:after="120"/>
        <w:ind w:left="475"/>
        <w:jc w:val="both"/>
        <w:rPr>
          <w:rFonts w:ascii="Times New Roman" w:hAnsi="Times New Roman"/>
          <w:sz w:val="22"/>
          <w:szCs w:val="22"/>
          <w:lang w:val="nl-NL"/>
        </w:rPr>
      </w:pPr>
      <w:r>
        <w:rPr>
          <w:rFonts w:ascii="Times New Roman" w:hAnsi="Times New Roman"/>
          <w:color w:val="000000"/>
          <w:sz w:val="22"/>
          <w:szCs w:val="22"/>
          <w:lang w:val="nl-NL"/>
        </w:rPr>
        <w:t>Các khoản</w:t>
      </w:r>
      <w:r w:rsidRPr="002A028C">
        <w:rPr>
          <w:rFonts w:ascii="Times New Roman" w:hAnsi="Times New Roman"/>
          <w:color w:val="000000"/>
          <w:sz w:val="22"/>
          <w:szCs w:val="22"/>
          <w:lang w:val="nl-NL"/>
        </w:rPr>
        <w:t xml:space="preserve"> tiền gửi ngân hàng của </w:t>
      </w:r>
      <w:r w:rsidRPr="002A028C">
        <w:rPr>
          <w:rFonts w:ascii="Times New Roman" w:hAnsi="Times New Roman"/>
          <w:sz w:val="22"/>
          <w:szCs w:val="22"/>
          <w:lang w:val="nl-NL"/>
        </w:rPr>
        <w:t xml:space="preserve">Công ty được gửi tại các ngân hàng </w:t>
      </w:r>
      <w:r w:rsidRPr="0093601D">
        <w:rPr>
          <w:rFonts w:ascii="Times New Roman" w:hAnsi="Times New Roman"/>
          <w:sz w:val="22"/>
          <w:szCs w:val="22"/>
          <w:highlight w:val="cyan"/>
          <w:lang w:val="nl-NL"/>
        </w:rPr>
        <w:t>lớn, có uy tín trong nước</w:t>
      </w:r>
      <w:r w:rsidRPr="002A028C">
        <w:rPr>
          <w:rFonts w:ascii="Times New Roman" w:hAnsi="Times New Roman"/>
          <w:sz w:val="22"/>
          <w:szCs w:val="22"/>
          <w:lang w:val="nl-NL"/>
        </w:rPr>
        <w:t xml:space="preserve">. </w:t>
      </w:r>
      <w:r>
        <w:rPr>
          <w:rFonts w:ascii="Times New Roman" w:hAnsi="Times New Roman"/>
          <w:sz w:val="22"/>
          <w:szCs w:val="22"/>
          <w:lang w:val="nl-NL"/>
        </w:rPr>
        <w:t xml:space="preserve">Ban Giám đốc </w:t>
      </w:r>
      <w:r w:rsidRPr="002A028C">
        <w:rPr>
          <w:rFonts w:ascii="Times New Roman" w:hAnsi="Times New Roman"/>
          <w:sz w:val="22"/>
          <w:szCs w:val="22"/>
          <w:lang w:val="nl-NL"/>
        </w:rPr>
        <w:t xml:space="preserve">Công ty </w:t>
      </w:r>
      <w:r w:rsidRPr="0093601D">
        <w:rPr>
          <w:rFonts w:ascii="Times New Roman" w:hAnsi="Times New Roman"/>
          <w:sz w:val="22"/>
          <w:szCs w:val="22"/>
          <w:highlight w:val="cyan"/>
          <w:lang w:val="nl-NL"/>
        </w:rPr>
        <w:t xml:space="preserve">không </w:t>
      </w:r>
      <w:r w:rsidRPr="0093601D">
        <w:rPr>
          <w:rFonts w:ascii="Times New Roman" w:hAnsi="Times New Roman"/>
          <w:color w:val="000000"/>
          <w:sz w:val="22"/>
          <w:szCs w:val="22"/>
          <w:highlight w:val="cyan"/>
          <w:lang w:val="nl-NL"/>
        </w:rPr>
        <w:t>nhận</w:t>
      </w:r>
      <w:r w:rsidRPr="0093601D">
        <w:rPr>
          <w:rFonts w:ascii="Times New Roman" w:hAnsi="Times New Roman"/>
          <w:sz w:val="22"/>
          <w:szCs w:val="22"/>
          <w:highlight w:val="cyan"/>
          <w:lang w:val="nl-NL"/>
        </w:rPr>
        <w:t xml:space="preserve"> thấy có rủi ro tín dụng trọng yếu từ các khoản tiền gửi này</w:t>
      </w:r>
      <w:r w:rsidRPr="002A028C">
        <w:rPr>
          <w:rFonts w:ascii="Times New Roman" w:hAnsi="Times New Roman"/>
          <w:sz w:val="22"/>
          <w:szCs w:val="22"/>
          <w:lang w:val="nl-NL"/>
        </w:rPr>
        <w:t xml:space="preserve">. </w:t>
      </w:r>
    </w:p>
    <w:p w:rsidR="00366142" w:rsidRDefault="00366142" w:rsidP="00366142">
      <w:pPr>
        <w:tabs>
          <w:tab w:val="num" w:pos="720"/>
          <w:tab w:val="num" w:pos="2042"/>
        </w:tabs>
        <w:spacing w:before="120" w:after="120"/>
        <w:ind w:left="475"/>
        <w:jc w:val="both"/>
        <w:rPr>
          <w:rFonts w:ascii="Times New Roman" w:hAnsi="Times New Roman"/>
          <w:i/>
          <w:sz w:val="22"/>
          <w:szCs w:val="22"/>
          <w:lang w:val="nl-NL"/>
        </w:rPr>
      </w:pPr>
      <w:r w:rsidRPr="0093601D">
        <w:rPr>
          <w:rFonts w:ascii="Times New Roman" w:hAnsi="Times New Roman"/>
          <w:i/>
          <w:sz w:val="22"/>
          <w:szCs w:val="22"/>
          <w:highlight w:val="yellow"/>
          <w:lang w:val="nl-NL"/>
        </w:rPr>
        <w:t>(</w:t>
      </w:r>
      <w:r>
        <w:rPr>
          <w:rFonts w:ascii="Times New Roman" w:hAnsi="Times New Roman"/>
          <w:i/>
          <w:sz w:val="22"/>
          <w:szCs w:val="22"/>
          <w:highlight w:val="yellow"/>
          <w:lang w:val="nl-NL"/>
        </w:rPr>
        <w:t xml:space="preserve">nếu có </w:t>
      </w:r>
      <w:r w:rsidRPr="0093601D">
        <w:rPr>
          <w:rFonts w:ascii="Times New Roman" w:hAnsi="Times New Roman"/>
          <w:i/>
          <w:sz w:val="22"/>
          <w:szCs w:val="22"/>
          <w:highlight w:val="yellow"/>
          <w:lang w:val="nl-NL"/>
        </w:rPr>
        <w:t>rủi ro tín dụng liên quan đến các tài khoản tiền gử</w:t>
      </w:r>
      <w:r>
        <w:rPr>
          <w:rFonts w:ascii="Times New Roman" w:hAnsi="Times New Roman"/>
          <w:i/>
          <w:sz w:val="22"/>
          <w:szCs w:val="22"/>
          <w:highlight w:val="yellow"/>
          <w:lang w:val="nl-NL"/>
        </w:rPr>
        <w:t>i</w:t>
      </w:r>
      <w:r w:rsidRPr="0093601D">
        <w:rPr>
          <w:rFonts w:ascii="Times New Roman" w:hAnsi="Times New Roman"/>
          <w:i/>
          <w:sz w:val="22"/>
          <w:szCs w:val="22"/>
          <w:highlight w:val="yellow"/>
          <w:lang w:val="nl-NL"/>
        </w:rPr>
        <w:t xml:space="preserve"> ngân hàng</w:t>
      </w:r>
      <w:r>
        <w:rPr>
          <w:rFonts w:ascii="Times New Roman" w:hAnsi="Times New Roman"/>
          <w:i/>
          <w:sz w:val="22"/>
          <w:szCs w:val="22"/>
          <w:highlight w:val="yellow"/>
          <w:lang w:val="nl-NL"/>
        </w:rPr>
        <w:t>, trình bày chi tiết</w:t>
      </w:r>
      <w:r w:rsidRPr="0093601D">
        <w:rPr>
          <w:rFonts w:ascii="Times New Roman" w:hAnsi="Times New Roman"/>
          <w:i/>
          <w:sz w:val="22"/>
          <w:szCs w:val="22"/>
          <w:highlight w:val="yellow"/>
          <w:lang w:val="nl-NL"/>
        </w:rPr>
        <w:t>)</w:t>
      </w:r>
      <w:r>
        <w:rPr>
          <w:rFonts w:ascii="Times New Roman" w:hAnsi="Times New Roman"/>
          <w:i/>
          <w:sz w:val="22"/>
          <w:szCs w:val="22"/>
          <w:lang w:val="nl-NL"/>
        </w:rPr>
        <w:t xml:space="preserve"> </w:t>
      </w:r>
    </w:p>
    <w:p w:rsidR="00366142" w:rsidRPr="00256CDB" w:rsidRDefault="00366142" w:rsidP="008039AE">
      <w:pPr>
        <w:tabs>
          <w:tab w:val="num" w:pos="720"/>
          <w:tab w:val="num" w:pos="2042"/>
        </w:tabs>
        <w:spacing w:before="120" w:after="120"/>
        <w:ind w:left="475"/>
        <w:jc w:val="both"/>
        <w:rPr>
          <w:rFonts w:ascii="Times New Roman" w:hAnsi="Times New Roman"/>
          <w:i/>
          <w:sz w:val="22"/>
          <w:szCs w:val="22"/>
          <w:lang w:val="nl-NL"/>
        </w:rPr>
      </w:pPr>
      <w:r w:rsidRPr="00256CDB">
        <w:rPr>
          <w:rFonts w:ascii="Times New Roman" w:hAnsi="Times New Roman"/>
          <w:i/>
          <w:sz w:val="22"/>
          <w:szCs w:val="22"/>
          <w:lang w:val="nl-NL"/>
        </w:rPr>
        <w:t>Các khoản cho vay</w:t>
      </w:r>
    </w:p>
    <w:p w:rsidR="00366142" w:rsidRPr="001966EA" w:rsidRDefault="00366142" w:rsidP="008039AE">
      <w:pPr>
        <w:tabs>
          <w:tab w:val="num" w:pos="720"/>
          <w:tab w:val="num" w:pos="2042"/>
        </w:tabs>
        <w:spacing w:before="120" w:after="120"/>
        <w:ind w:left="475"/>
        <w:jc w:val="both"/>
        <w:rPr>
          <w:rFonts w:ascii="Times New Roman" w:hAnsi="Times New Roman"/>
          <w:color w:val="000000"/>
          <w:sz w:val="22"/>
          <w:szCs w:val="22"/>
          <w:lang w:val="nl-NL"/>
        </w:rPr>
      </w:pPr>
      <w:r w:rsidRPr="002A028C">
        <w:rPr>
          <w:rFonts w:ascii="Times New Roman" w:hAnsi="Times New Roman"/>
          <w:sz w:val="22"/>
          <w:szCs w:val="22"/>
          <w:lang w:val="nl-NL"/>
        </w:rPr>
        <w:t>Công ty c</w:t>
      </w:r>
      <w:r w:rsidRPr="002A028C">
        <w:rPr>
          <w:rFonts w:ascii="Times New Roman" w:hAnsi="Times New Roman"/>
          <w:color w:val="000000"/>
          <w:sz w:val="22"/>
          <w:szCs w:val="22"/>
          <w:lang w:val="nl-NL"/>
        </w:rPr>
        <w:t xml:space="preserve">ho các công ty con và các thành viên quản lý chủ chốt vay tiền. </w:t>
      </w:r>
      <w:r w:rsidRPr="002A028C">
        <w:rPr>
          <w:rFonts w:ascii="Times New Roman" w:hAnsi="Times New Roman"/>
          <w:sz w:val="22"/>
          <w:szCs w:val="22"/>
          <w:lang w:val="nl-NL"/>
        </w:rPr>
        <w:t xml:space="preserve">Công ty đánh giá các khoản cho </w:t>
      </w:r>
      <w:r w:rsidRPr="002A028C">
        <w:rPr>
          <w:rFonts w:ascii="Times New Roman" w:hAnsi="Times New Roman"/>
          <w:color w:val="000000"/>
          <w:sz w:val="22"/>
          <w:szCs w:val="22"/>
          <w:lang w:val="nl-NL"/>
        </w:rPr>
        <w:t>vay</w:t>
      </w:r>
      <w:r w:rsidRPr="002A028C">
        <w:rPr>
          <w:rFonts w:ascii="Times New Roman" w:hAnsi="Times New Roman"/>
          <w:sz w:val="22"/>
          <w:szCs w:val="22"/>
          <w:lang w:val="nl-NL"/>
        </w:rPr>
        <w:t xml:space="preserve"> này đều trong hạn và không bị suy giảm vì liên quan đến các đơn vị có uy tín và có khả năng thanh toán tốt.</w:t>
      </w:r>
    </w:p>
    <w:p w:rsidR="00366142" w:rsidRDefault="00366142" w:rsidP="008039AE">
      <w:pPr>
        <w:tabs>
          <w:tab w:val="num" w:pos="720"/>
          <w:tab w:val="num" w:pos="2042"/>
        </w:tabs>
        <w:spacing w:before="120" w:after="120"/>
        <w:ind w:left="475"/>
        <w:jc w:val="both"/>
        <w:rPr>
          <w:rFonts w:ascii="Times New Roman" w:hAnsi="Times New Roman"/>
          <w:i/>
          <w:sz w:val="22"/>
          <w:szCs w:val="22"/>
          <w:lang w:val="nl-NL"/>
        </w:rPr>
      </w:pPr>
      <w:r w:rsidRPr="0093601D">
        <w:rPr>
          <w:rFonts w:ascii="Times New Roman" w:hAnsi="Times New Roman"/>
          <w:i/>
          <w:sz w:val="22"/>
          <w:szCs w:val="22"/>
          <w:highlight w:val="yellow"/>
          <w:lang w:val="nl-NL"/>
        </w:rPr>
        <w:t>(</w:t>
      </w:r>
      <w:r>
        <w:rPr>
          <w:rFonts w:ascii="Times New Roman" w:hAnsi="Times New Roman"/>
          <w:i/>
          <w:sz w:val="22"/>
          <w:szCs w:val="22"/>
          <w:highlight w:val="yellow"/>
          <w:lang w:val="nl-NL"/>
        </w:rPr>
        <w:t xml:space="preserve">nếu có </w:t>
      </w:r>
      <w:r w:rsidRPr="0093601D">
        <w:rPr>
          <w:rFonts w:ascii="Times New Roman" w:hAnsi="Times New Roman"/>
          <w:i/>
          <w:sz w:val="22"/>
          <w:szCs w:val="22"/>
          <w:highlight w:val="yellow"/>
          <w:lang w:val="nl-NL"/>
        </w:rPr>
        <w:t xml:space="preserve">rủi ro tín dụng liên quan đến </w:t>
      </w:r>
      <w:r>
        <w:rPr>
          <w:rFonts w:ascii="Times New Roman" w:hAnsi="Times New Roman"/>
          <w:i/>
          <w:sz w:val="22"/>
          <w:szCs w:val="22"/>
          <w:highlight w:val="yellow"/>
          <w:lang w:val="nl-NL"/>
        </w:rPr>
        <w:t>các khoản cho vay, trình bày chi tiết</w:t>
      </w:r>
      <w:r w:rsidRPr="0093601D">
        <w:rPr>
          <w:rFonts w:ascii="Times New Roman" w:hAnsi="Times New Roman"/>
          <w:i/>
          <w:sz w:val="22"/>
          <w:szCs w:val="22"/>
          <w:highlight w:val="yellow"/>
          <w:lang w:val="nl-NL"/>
        </w:rPr>
        <w:t>)</w:t>
      </w:r>
      <w:r>
        <w:rPr>
          <w:rFonts w:ascii="Times New Roman" w:hAnsi="Times New Roman"/>
          <w:i/>
          <w:sz w:val="22"/>
          <w:szCs w:val="22"/>
          <w:lang w:val="nl-NL"/>
        </w:rPr>
        <w:t xml:space="preserve"> </w:t>
      </w:r>
    </w:p>
    <w:p w:rsidR="00366142" w:rsidRPr="001966EA" w:rsidRDefault="00366142" w:rsidP="008039AE">
      <w:pPr>
        <w:tabs>
          <w:tab w:val="num" w:pos="720"/>
          <w:tab w:val="num" w:pos="2042"/>
        </w:tabs>
        <w:spacing w:before="120" w:after="120"/>
        <w:ind w:left="475"/>
        <w:jc w:val="both"/>
        <w:rPr>
          <w:rFonts w:ascii="Times New Roman" w:hAnsi="Times New Roman"/>
          <w:b/>
          <w:bCs/>
          <w:i/>
          <w:color w:val="000000"/>
          <w:sz w:val="22"/>
          <w:szCs w:val="22"/>
          <w:lang w:val="nl-NL"/>
        </w:rPr>
      </w:pPr>
      <w:r w:rsidRPr="001966EA">
        <w:rPr>
          <w:rFonts w:ascii="Times New Roman" w:hAnsi="Times New Roman"/>
          <w:b/>
          <w:bCs/>
          <w:i/>
          <w:color w:val="000000"/>
          <w:sz w:val="22"/>
          <w:szCs w:val="22"/>
          <w:lang w:val="nl-NL"/>
        </w:rPr>
        <w:t>Rủi ro thanh khoản</w:t>
      </w:r>
    </w:p>
    <w:p w:rsidR="00366142" w:rsidRPr="001966EA" w:rsidRDefault="00366142" w:rsidP="008039AE">
      <w:pPr>
        <w:tabs>
          <w:tab w:val="num" w:pos="720"/>
          <w:tab w:val="num" w:pos="2042"/>
        </w:tabs>
        <w:spacing w:before="120" w:after="120"/>
        <w:ind w:left="475"/>
        <w:jc w:val="both"/>
        <w:rPr>
          <w:rFonts w:ascii="Times New Roman" w:hAnsi="Times New Roman"/>
          <w:sz w:val="22"/>
          <w:szCs w:val="22"/>
          <w:lang w:val="nl-NL"/>
        </w:rPr>
      </w:pPr>
      <w:r w:rsidRPr="001966EA">
        <w:rPr>
          <w:rFonts w:ascii="Times New Roman" w:hAnsi="Times New Roman"/>
          <w:color w:val="000000"/>
          <w:sz w:val="22"/>
          <w:szCs w:val="22"/>
          <w:lang w:val="nl-NL"/>
        </w:rPr>
        <w:t xml:space="preserve">Rủi ro thanh khoản là rủi ro </w:t>
      </w:r>
      <w:r w:rsidRPr="001966EA">
        <w:rPr>
          <w:rFonts w:ascii="Times New Roman" w:hAnsi="Times New Roman"/>
          <w:sz w:val="22"/>
          <w:szCs w:val="22"/>
          <w:lang w:val="nl-NL"/>
        </w:rPr>
        <w:t xml:space="preserve">Công ty gặp khó khăn khi thực hiện nghĩa vụ tài chính do thiếu tiền. </w:t>
      </w:r>
    </w:p>
    <w:p w:rsidR="00366142" w:rsidRDefault="00366142" w:rsidP="008039AE">
      <w:pPr>
        <w:tabs>
          <w:tab w:val="num" w:pos="720"/>
          <w:tab w:val="num" w:pos="2042"/>
        </w:tabs>
        <w:spacing w:before="120" w:after="120"/>
        <w:ind w:left="475"/>
        <w:jc w:val="both"/>
        <w:rPr>
          <w:rFonts w:ascii="Times New Roman" w:hAnsi="Times New Roman"/>
          <w:sz w:val="22"/>
          <w:szCs w:val="22"/>
          <w:lang w:val="nl-NL"/>
        </w:rPr>
      </w:pPr>
      <w:r w:rsidRPr="0064119D">
        <w:rPr>
          <w:rFonts w:ascii="Times New Roman" w:hAnsi="Times New Roman"/>
          <w:sz w:val="22"/>
          <w:szCs w:val="22"/>
          <w:lang w:val="nl-NL"/>
        </w:rPr>
        <w:lastRenderedPageBreak/>
        <w:t>Rủi ro thanh khoản của Công ty chủ yếu phát sinh từ việc các tài sản tài chính và nợ phải trả tài chính có các thời điểm đáo hạn lệch nhau.</w:t>
      </w:r>
    </w:p>
    <w:p w:rsidR="00366142" w:rsidRPr="001966EA" w:rsidRDefault="00366142" w:rsidP="00366142">
      <w:pPr>
        <w:tabs>
          <w:tab w:val="num" w:pos="720"/>
          <w:tab w:val="num" w:pos="2042"/>
        </w:tabs>
        <w:spacing w:before="120" w:after="120"/>
        <w:ind w:left="475"/>
        <w:jc w:val="both"/>
        <w:rPr>
          <w:rFonts w:ascii="Times New Roman" w:hAnsi="Times New Roman"/>
          <w:sz w:val="22"/>
          <w:szCs w:val="22"/>
          <w:lang w:val="nl-NL"/>
        </w:rPr>
      </w:pPr>
      <w:r w:rsidRPr="001966EA">
        <w:rPr>
          <w:rFonts w:ascii="Times New Roman" w:hAnsi="Times New Roman"/>
          <w:sz w:val="22"/>
          <w:szCs w:val="22"/>
          <w:lang w:val="nl-NL"/>
        </w:rPr>
        <w:t xml:space="preserve">Mục đích quản lý rủi ro thanh khoản nhằm đảm bảo đủ nguồn vốn để đáp ứng các nghĩa vụ tài chính hiện tại và tương lai. Tính thanh khoản cũng được Công ty quản lý nhằm đảm bảo mức phụ trội giữa công nợ đến hạn và tài sản đến hạn trong kỳ ở mức có thể được kiểm soát đối với số vốn mà Công ty tin rằng có thể tạo ra trong kỳ đó. Chính sách của Công ty là theo dõi thường xuyên các yêu cầu về thanh khoản hiện tại và dự kiến trong tương lai nhằm đảm bảo Công ty duy trì đủ mức dự phòng tiền mặt, các khoản vay và đủ vốn mà các chủ sở hữu cam kết góp nhằm đáp ứng các quy định về tính thanh khoản ngắn hạn và dài hạn hơn. </w:t>
      </w:r>
    </w:p>
    <w:p w:rsidR="00366142" w:rsidRDefault="00366142" w:rsidP="00366142">
      <w:pPr>
        <w:tabs>
          <w:tab w:val="num" w:pos="720"/>
          <w:tab w:val="num" w:pos="2042"/>
        </w:tabs>
        <w:spacing w:before="120" w:after="120"/>
        <w:ind w:left="475"/>
        <w:jc w:val="both"/>
        <w:rPr>
          <w:rFonts w:ascii="Times New Roman" w:hAnsi="Times New Roman"/>
          <w:sz w:val="22"/>
          <w:szCs w:val="22"/>
          <w:lang w:val="nl-NL"/>
        </w:rPr>
      </w:pPr>
      <w:r w:rsidRPr="00776593">
        <w:rPr>
          <w:rFonts w:ascii="Times New Roman" w:hAnsi="Times New Roman"/>
          <w:sz w:val="22"/>
          <w:szCs w:val="22"/>
          <w:lang w:val="nl-NL"/>
        </w:rPr>
        <w:t>Các Bảng dưới đây trình bày chi tiết các mức đáo hạn theo hợp đồng còn lại đối với tài sản tài chính và công cụ nợ tài chính phi phái sinh và thời hạn thanh toán như đã được thỏa thuận. Các Bảng này được trình bày dựa trên dòng tiền chưa chiết khấu của tài sản tài chính và dòng tiền chưa chiết khấu của công nợ tài chính tính theo ngày sớm nhất mà Công ty phải trả. Việc trình bày thông tin tài sản tài chính phi phái sinh là cần thiết để hiểu được việc quản lý rủi ro thanh khoản của Công ty khi tính thanh khoản được quản lý trên cơ sở công nợ và tài sản thuần.</w:t>
      </w:r>
    </w:p>
    <w:tbl>
      <w:tblPr>
        <w:tblW w:w="9270" w:type="dxa"/>
        <w:tblInd w:w="29" w:type="dxa"/>
        <w:tblLayout w:type="fixed"/>
        <w:tblCellMar>
          <w:left w:w="29" w:type="dxa"/>
          <w:right w:w="29" w:type="dxa"/>
        </w:tblCellMar>
        <w:tblLook w:val="04A0" w:firstRow="1" w:lastRow="0" w:firstColumn="1" w:lastColumn="0" w:noHBand="0" w:noVBand="1"/>
      </w:tblPr>
      <w:tblGrid>
        <w:gridCol w:w="450"/>
        <w:gridCol w:w="2610"/>
        <w:gridCol w:w="1530"/>
        <w:gridCol w:w="1620"/>
        <w:gridCol w:w="1542"/>
        <w:gridCol w:w="1518"/>
      </w:tblGrid>
      <w:tr w:rsidR="00366142" w:rsidRPr="001966EA" w:rsidTr="00A04A18">
        <w:trPr>
          <w:tblHeader/>
        </w:trPr>
        <w:tc>
          <w:tcPr>
            <w:tcW w:w="450" w:type="dxa"/>
          </w:tcPr>
          <w:p w:rsidR="00366142" w:rsidRPr="001966EA" w:rsidRDefault="00366142" w:rsidP="00A04A18">
            <w:pPr>
              <w:jc w:val="center"/>
              <w:rPr>
                <w:rFonts w:ascii="Times New Roman" w:hAnsi="Times New Roman"/>
                <w:b/>
                <w:sz w:val="22"/>
                <w:szCs w:val="22"/>
                <w:lang w:val="nl-NL"/>
              </w:rPr>
            </w:pPr>
          </w:p>
        </w:tc>
        <w:tc>
          <w:tcPr>
            <w:tcW w:w="2610" w:type="dxa"/>
            <w:vAlign w:val="bottom"/>
          </w:tcPr>
          <w:p w:rsidR="00366142" w:rsidRPr="001966EA" w:rsidRDefault="00366142" w:rsidP="00A04A18">
            <w:pPr>
              <w:jc w:val="center"/>
              <w:rPr>
                <w:rFonts w:ascii="Times New Roman" w:hAnsi="Times New Roman"/>
                <w:b/>
                <w:sz w:val="22"/>
                <w:szCs w:val="22"/>
                <w:lang w:val="nl-NL"/>
              </w:rPr>
            </w:pPr>
          </w:p>
        </w:tc>
        <w:tc>
          <w:tcPr>
            <w:tcW w:w="1530" w:type="dxa"/>
            <w:tcBorders>
              <w:bottom w:val="single" w:sz="4" w:space="0" w:color="auto"/>
            </w:tcBorders>
            <w:vAlign w:val="center"/>
          </w:tcPr>
          <w:p w:rsidR="00366142" w:rsidRPr="001966EA" w:rsidRDefault="00366142" w:rsidP="00A04A18">
            <w:pPr>
              <w:jc w:val="center"/>
              <w:rPr>
                <w:rFonts w:ascii="Times New Roman" w:hAnsi="Times New Roman"/>
                <w:b/>
                <w:sz w:val="22"/>
                <w:szCs w:val="22"/>
                <w:lang w:val="nl-NL"/>
              </w:rPr>
            </w:pPr>
            <w:r w:rsidRPr="001966EA">
              <w:rPr>
                <w:rFonts w:ascii="Times New Roman" w:hAnsi="Times New Roman"/>
                <w:b/>
                <w:color w:val="000000"/>
                <w:sz w:val="22"/>
                <w:szCs w:val="22"/>
              </w:rPr>
              <w:t>Từ 1 năm trở xuống</w:t>
            </w:r>
          </w:p>
        </w:tc>
        <w:tc>
          <w:tcPr>
            <w:tcW w:w="1620" w:type="dxa"/>
            <w:tcBorders>
              <w:bottom w:val="single" w:sz="4" w:space="0" w:color="auto"/>
            </w:tcBorders>
            <w:vAlign w:val="center"/>
          </w:tcPr>
          <w:p w:rsidR="00366142" w:rsidRPr="001966EA" w:rsidRDefault="00366142" w:rsidP="00A04A18">
            <w:pPr>
              <w:jc w:val="center"/>
              <w:rPr>
                <w:rFonts w:ascii="Times New Roman" w:hAnsi="Times New Roman"/>
                <w:b/>
                <w:sz w:val="22"/>
                <w:szCs w:val="22"/>
                <w:lang w:val="nl-NL"/>
              </w:rPr>
            </w:pPr>
            <w:r w:rsidRPr="001966EA">
              <w:rPr>
                <w:rFonts w:ascii="Times New Roman" w:hAnsi="Times New Roman"/>
                <w:b/>
                <w:color w:val="000000"/>
                <w:sz w:val="22"/>
                <w:szCs w:val="22"/>
              </w:rPr>
              <w:t>Trên 1 năm đến 5 năm</w:t>
            </w:r>
          </w:p>
        </w:tc>
        <w:tc>
          <w:tcPr>
            <w:tcW w:w="1542" w:type="dxa"/>
            <w:tcBorders>
              <w:bottom w:val="single" w:sz="4" w:space="0" w:color="auto"/>
            </w:tcBorders>
            <w:vAlign w:val="center"/>
          </w:tcPr>
          <w:p w:rsidR="00366142" w:rsidRPr="001966EA" w:rsidRDefault="00366142" w:rsidP="00A04A18">
            <w:pPr>
              <w:jc w:val="center"/>
              <w:rPr>
                <w:rFonts w:ascii="Times New Roman" w:hAnsi="Times New Roman"/>
                <w:b/>
                <w:sz w:val="22"/>
                <w:szCs w:val="22"/>
                <w:lang w:val="nl-NL"/>
              </w:rPr>
            </w:pPr>
            <w:r w:rsidRPr="001966EA">
              <w:rPr>
                <w:rFonts w:ascii="Times New Roman" w:hAnsi="Times New Roman"/>
                <w:b/>
                <w:sz w:val="22"/>
                <w:szCs w:val="22"/>
                <w:lang w:val="nl-NL"/>
              </w:rPr>
              <w:t>Trên 5 năm</w:t>
            </w:r>
          </w:p>
        </w:tc>
        <w:tc>
          <w:tcPr>
            <w:tcW w:w="1518" w:type="dxa"/>
            <w:tcBorders>
              <w:bottom w:val="single" w:sz="4" w:space="0" w:color="auto"/>
            </w:tcBorders>
            <w:vAlign w:val="center"/>
          </w:tcPr>
          <w:p w:rsidR="00366142" w:rsidRPr="001966EA" w:rsidRDefault="00366142" w:rsidP="00A04A18">
            <w:pPr>
              <w:jc w:val="center"/>
              <w:rPr>
                <w:rFonts w:ascii="Times New Roman" w:hAnsi="Times New Roman"/>
                <w:b/>
                <w:sz w:val="22"/>
                <w:szCs w:val="22"/>
                <w:lang w:val="nl-NL"/>
              </w:rPr>
            </w:pPr>
            <w:r w:rsidRPr="001966EA">
              <w:rPr>
                <w:rFonts w:ascii="Times New Roman" w:hAnsi="Times New Roman"/>
                <w:b/>
                <w:sz w:val="22"/>
                <w:szCs w:val="22"/>
                <w:lang w:val="nl-NL"/>
              </w:rPr>
              <w:t>Cộng</w:t>
            </w:r>
          </w:p>
        </w:tc>
      </w:tr>
      <w:tr w:rsidR="00366142" w:rsidRPr="001966EA" w:rsidTr="005E7986">
        <w:tc>
          <w:tcPr>
            <w:tcW w:w="450" w:type="dxa"/>
          </w:tcPr>
          <w:p w:rsidR="00366142" w:rsidRPr="000F2514" w:rsidRDefault="00366142" w:rsidP="00A04A18">
            <w:pPr>
              <w:rPr>
                <w:rFonts w:ascii="Times New Roman" w:hAnsi="Times New Roman"/>
                <w:b/>
                <w:sz w:val="22"/>
                <w:szCs w:val="22"/>
                <w:lang w:val="nl-NL"/>
              </w:rPr>
            </w:pPr>
          </w:p>
        </w:tc>
        <w:tc>
          <w:tcPr>
            <w:tcW w:w="2610" w:type="dxa"/>
            <w:vAlign w:val="bottom"/>
          </w:tcPr>
          <w:p w:rsidR="00366142" w:rsidRPr="000F2514" w:rsidRDefault="001A2A63" w:rsidP="005E7986">
            <w:pPr>
              <w:rPr>
                <w:rFonts w:ascii="Times New Roman" w:hAnsi="Times New Roman"/>
                <w:b/>
                <w:sz w:val="22"/>
                <w:szCs w:val="22"/>
                <w:lang w:val="nl-NL"/>
              </w:rPr>
            </w:pPr>
            <w:r w:rsidRPr="001A2A63">
              <w:rPr>
                <w:rFonts w:ascii="Times New Roman" w:hAnsi="Times New Roman"/>
                <w:b/>
                <w:sz w:val="22"/>
                <w:szCs w:val="22"/>
                <w:highlight w:val="cyan"/>
                <w:lang w:val="nl-NL"/>
              </w:rPr>
              <w:t>Số cuối năm</w:t>
            </w:r>
          </w:p>
        </w:tc>
        <w:tc>
          <w:tcPr>
            <w:tcW w:w="1530" w:type="dxa"/>
            <w:tcBorders>
              <w:top w:val="single" w:sz="4" w:space="0" w:color="auto"/>
            </w:tcBorders>
            <w:vAlign w:val="bottom"/>
          </w:tcPr>
          <w:p w:rsidR="00366142" w:rsidRPr="001966EA" w:rsidRDefault="00366142" w:rsidP="00A04A18">
            <w:pPr>
              <w:jc w:val="right"/>
              <w:rPr>
                <w:rFonts w:ascii="Times New Roman" w:hAnsi="Times New Roman"/>
                <w:sz w:val="22"/>
                <w:szCs w:val="22"/>
                <w:lang w:val="nl-NL"/>
              </w:rPr>
            </w:pPr>
          </w:p>
        </w:tc>
        <w:tc>
          <w:tcPr>
            <w:tcW w:w="1620" w:type="dxa"/>
            <w:tcBorders>
              <w:top w:val="single" w:sz="4" w:space="0" w:color="auto"/>
            </w:tcBorders>
            <w:vAlign w:val="bottom"/>
          </w:tcPr>
          <w:p w:rsidR="00366142" w:rsidRPr="001966EA" w:rsidRDefault="00366142" w:rsidP="00A04A18">
            <w:pPr>
              <w:jc w:val="right"/>
              <w:rPr>
                <w:rFonts w:ascii="Times New Roman" w:hAnsi="Times New Roman"/>
                <w:sz w:val="22"/>
                <w:szCs w:val="22"/>
                <w:lang w:val="nl-NL"/>
              </w:rPr>
            </w:pPr>
          </w:p>
        </w:tc>
        <w:tc>
          <w:tcPr>
            <w:tcW w:w="1542" w:type="dxa"/>
            <w:tcBorders>
              <w:top w:val="single" w:sz="4" w:space="0" w:color="auto"/>
            </w:tcBorders>
            <w:vAlign w:val="bottom"/>
          </w:tcPr>
          <w:p w:rsidR="00366142" w:rsidRPr="001966EA" w:rsidRDefault="00366142" w:rsidP="00A04A18">
            <w:pPr>
              <w:jc w:val="right"/>
              <w:rPr>
                <w:rFonts w:ascii="Times New Roman" w:hAnsi="Times New Roman"/>
                <w:sz w:val="22"/>
                <w:szCs w:val="22"/>
                <w:lang w:val="nl-NL"/>
              </w:rPr>
            </w:pPr>
          </w:p>
        </w:tc>
        <w:tc>
          <w:tcPr>
            <w:tcW w:w="1518" w:type="dxa"/>
            <w:tcBorders>
              <w:top w:val="single" w:sz="4" w:space="0" w:color="auto"/>
            </w:tcBorders>
            <w:vAlign w:val="bottom"/>
          </w:tcPr>
          <w:p w:rsidR="00366142" w:rsidRPr="001966EA" w:rsidRDefault="00366142" w:rsidP="00A04A18">
            <w:pPr>
              <w:jc w:val="right"/>
              <w:rPr>
                <w:rFonts w:ascii="Times New Roman" w:hAnsi="Times New Roman"/>
                <w:sz w:val="22"/>
                <w:szCs w:val="22"/>
                <w:lang w:val="nl-NL"/>
              </w:rPr>
            </w:pPr>
          </w:p>
        </w:tc>
      </w:tr>
      <w:tr w:rsidR="00650985" w:rsidRPr="00667C8E" w:rsidTr="005E7986">
        <w:tc>
          <w:tcPr>
            <w:tcW w:w="450" w:type="dxa"/>
          </w:tcPr>
          <w:p w:rsidR="00650985" w:rsidRPr="001966EA" w:rsidRDefault="00650985" w:rsidP="00A04A18">
            <w:pPr>
              <w:rPr>
                <w:rFonts w:ascii="Times New Roman" w:hAnsi="Times New Roman"/>
                <w:sz w:val="22"/>
                <w:szCs w:val="22"/>
                <w:lang w:val="nl-NL"/>
              </w:rPr>
            </w:pPr>
          </w:p>
        </w:tc>
        <w:tc>
          <w:tcPr>
            <w:tcW w:w="2610" w:type="dxa"/>
            <w:vAlign w:val="bottom"/>
          </w:tcPr>
          <w:p w:rsidR="00650985" w:rsidRPr="00650985" w:rsidRDefault="00650985" w:rsidP="005E7986">
            <w:pPr>
              <w:rPr>
                <w:rFonts w:ascii="Times New Roman" w:hAnsi="Times New Roman"/>
                <w:b/>
                <w:sz w:val="22"/>
                <w:szCs w:val="22"/>
                <w:lang w:val="nl-NL"/>
              </w:rPr>
            </w:pPr>
            <w:r w:rsidRPr="00650985">
              <w:rPr>
                <w:rFonts w:ascii="Times New Roman" w:hAnsi="Times New Roman"/>
                <w:b/>
                <w:sz w:val="22"/>
                <w:szCs w:val="22"/>
                <w:lang w:val="nl-NL"/>
              </w:rPr>
              <w:t>Tài sản tài chính</w:t>
            </w:r>
          </w:p>
        </w:tc>
        <w:tc>
          <w:tcPr>
            <w:tcW w:w="1530" w:type="dxa"/>
            <w:vAlign w:val="bottom"/>
          </w:tcPr>
          <w:p w:rsidR="00650985" w:rsidRDefault="00650985" w:rsidP="00A04A18">
            <w:pPr>
              <w:jc w:val="right"/>
              <w:rPr>
                <w:rFonts w:ascii="Times New Roman" w:hAnsi="Times New Roman"/>
                <w:sz w:val="22"/>
                <w:szCs w:val="22"/>
                <w:lang w:val="nl-NL"/>
              </w:rPr>
            </w:pPr>
          </w:p>
        </w:tc>
        <w:tc>
          <w:tcPr>
            <w:tcW w:w="1620" w:type="dxa"/>
            <w:vAlign w:val="bottom"/>
          </w:tcPr>
          <w:p w:rsidR="00650985" w:rsidRDefault="00650985" w:rsidP="00A04A18">
            <w:pPr>
              <w:jc w:val="right"/>
              <w:rPr>
                <w:rFonts w:ascii="Times New Roman" w:hAnsi="Times New Roman"/>
                <w:sz w:val="22"/>
                <w:szCs w:val="22"/>
                <w:lang w:val="nl-NL"/>
              </w:rPr>
            </w:pPr>
          </w:p>
        </w:tc>
        <w:tc>
          <w:tcPr>
            <w:tcW w:w="1542" w:type="dxa"/>
            <w:vAlign w:val="bottom"/>
          </w:tcPr>
          <w:p w:rsidR="00650985" w:rsidRDefault="00650985" w:rsidP="00A04A18">
            <w:pPr>
              <w:jc w:val="right"/>
              <w:rPr>
                <w:rFonts w:ascii="Times New Roman" w:hAnsi="Times New Roman"/>
                <w:sz w:val="22"/>
                <w:szCs w:val="22"/>
                <w:lang w:val="nl-NL"/>
              </w:rPr>
            </w:pPr>
          </w:p>
        </w:tc>
        <w:tc>
          <w:tcPr>
            <w:tcW w:w="1518" w:type="dxa"/>
            <w:vAlign w:val="bottom"/>
          </w:tcPr>
          <w:p w:rsidR="00650985" w:rsidRDefault="00650985" w:rsidP="00A04A18">
            <w:pPr>
              <w:ind w:right="61"/>
              <w:jc w:val="right"/>
              <w:rPr>
                <w:rFonts w:ascii="Times New Roman" w:hAnsi="Times New Roman"/>
                <w:sz w:val="22"/>
                <w:szCs w:val="22"/>
                <w:lang w:val="nl-NL"/>
              </w:rPr>
            </w:pPr>
          </w:p>
        </w:tc>
      </w:tr>
      <w:tr w:rsidR="00321395" w:rsidRPr="00667C8E" w:rsidTr="005E7986">
        <w:tc>
          <w:tcPr>
            <w:tcW w:w="450" w:type="dxa"/>
          </w:tcPr>
          <w:p w:rsidR="00321395" w:rsidRPr="001966EA" w:rsidRDefault="00321395" w:rsidP="00A04A18">
            <w:pPr>
              <w:rPr>
                <w:rFonts w:ascii="Times New Roman" w:hAnsi="Times New Roman"/>
                <w:sz w:val="22"/>
                <w:szCs w:val="22"/>
                <w:lang w:val="nl-NL"/>
              </w:rPr>
            </w:pPr>
          </w:p>
        </w:tc>
        <w:tc>
          <w:tcPr>
            <w:tcW w:w="2610" w:type="dxa"/>
            <w:vAlign w:val="bottom"/>
          </w:tcPr>
          <w:p w:rsidR="00321395" w:rsidRPr="001966EA" w:rsidRDefault="00321395" w:rsidP="005E7986">
            <w:pPr>
              <w:rPr>
                <w:rFonts w:ascii="Times New Roman" w:hAnsi="Times New Roman"/>
                <w:sz w:val="22"/>
                <w:szCs w:val="22"/>
                <w:lang w:val="nl-NL"/>
              </w:rPr>
            </w:pPr>
            <w:r w:rsidRPr="001966EA">
              <w:rPr>
                <w:rFonts w:ascii="Times New Roman" w:hAnsi="Times New Roman"/>
                <w:sz w:val="22"/>
                <w:szCs w:val="22"/>
                <w:lang w:val="nl-NL"/>
              </w:rPr>
              <w:t>Tiền và các khoản tương đương tiền</w:t>
            </w:r>
          </w:p>
        </w:tc>
        <w:tc>
          <w:tcPr>
            <w:tcW w:w="153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321395" w:rsidRPr="001966EA" w:rsidRDefault="00321395"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321395" w:rsidRPr="00667C8E" w:rsidTr="005E7986">
        <w:tc>
          <w:tcPr>
            <w:tcW w:w="450" w:type="dxa"/>
          </w:tcPr>
          <w:p w:rsidR="00321395" w:rsidRPr="001966EA" w:rsidRDefault="00321395" w:rsidP="00A04A18">
            <w:pPr>
              <w:rPr>
                <w:rFonts w:ascii="Times New Roman" w:hAnsi="Times New Roman"/>
                <w:sz w:val="22"/>
                <w:szCs w:val="22"/>
                <w:lang w:val="nl-NL"/>
              </w:rPr>
            </w:pPr>
          </w:p>
        </w:tc>
        <w:tc>
          <w:tcPr>
            <w:tcW w:w="2610" w:type="dxa"/>
            <w:vAlign w:val="bottom"/>
          </w:tcPr>
          <w:p w:rsidR="00321395" w:rsidRPr="001966EA" w:rsidRDefault="00321395" w:rsidP="005E7986">
            <w:pPr>
              <w:rPr>
                <w:rFonts w:ascii="Times New Roman" w:hAnsi="Times New Roman"/>
                <w:sz w:val="22"/>
                <w:szCs w:val="22"/>
                <w:lang w:val="nl-NL"/>
              </w:rPr>
            </w:pPr>
            <w:r>
              <w:rPr>
                <w:rFonts w:ascii="Times New Roman" w:hAnsi="Times New Roman"/>
                <w:color w:val="000000"/>
                <w:sz w:val="22"/>
                <w:szCs w:val="22"/>
                <w:lang w:val="nl-NL"/>
              </w:rPr>
              <w:t>Chứng khoán kinh doanh</w:t>
            </w:r>
          </w:p>
        </w:tc>
        <w:tc>
          <w:tcPr>
            <w:tcW w:w="153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321395" w:rsidRPr="001966EA" w:rsidRDefault="00321395"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321395" w:rsidRPr="00667C8E" w:rsidTr="005E7986">
        <w:tc>
          <w:tcPr>
            <w:tcW w:w="450" w:type="dxa"/>
          </w:tcPr>
          <w:p w:rsidR="00321395" w:rsidRPr="001966EA" w:rsidRDefault="00321395" w:rsidP="00A04A18">
            <w:pPr>
              <w:rPr>
                <w:rFonts w:ascii="Times New Roman" w:hAnsi="Times New Roman"/>
                <w:sz w:val="22"/>
                <w:szCs w:val="22"/>
                <w:lang w:val="nl-NL"/>
              </w:rPr>
            </w:pPr>
          </w:p>
        </w:tc>
        <w:tc>
          <w:tcPr>
            <w:tcW w:w="2610" w:type="dxa"/>
            <w:vAlign w:val="bottom"/>
          </w:tcPr>
          <w:p w:rsidR="00321395" w:rsidRDefault="00321395" w:rsidP="005E7986">
            <w:pPr>
              <w:rPr>
                <w:rFonts w:ascii="Times New Roman" w:hAnsi="Times New Roman"/>
                <w:color w:val="000000"/>
                <w:sz w:val="22"/>
                <w:szCs w:val="22"/>
                <w:lang w:val="nl-NL"/>
              </w:rPr>
            </w:pPr>
            <w:r w:rsidRPr="004B1999">
              <w:rPr>
                <w:rFonts w:ascii="Times New Roman" w:hAnsi="Times New Roman"/>
                <w:color w:val="000000"/>
                <w:sz w:val="22"/>
                <w:szCs w:val="22"/>
                <w:lang w:val="nl-NL"/>
              </w:rPr>
              <w:t>Đầu t</w:t>
            </w:r>
            <w:r w:rsidRPr="004B1999">
              <w:rPr>
                <w:rFonts w:ascii="Times New Roman" w:hAnsi="Times New Roman" w:hint="cs"/>
                <w:color w:val="000000"/>
                <w:sz w:val="22"/>
                <w:szCs w:val="22"/>
                <w:lang w:val="nl-NL"/>
              </w:rPr>
              <w:t>ư</w:t>
            </w:r>
            <w:r w:rsidRPr="004B1999">
              <w:rPr>
                <w:rFonts w:ascii="Times New Roman" w:hAnsi="Times New Roman"/>
                <w:color w:val="000000"/>
                <w:sz w:val="22"/>
                <w:szCs w:val="22"/>
                <w:lang w:val="nl-NL"/>
              </w:rPr>
              <w:t xml:space="preserve"> nắm giữ đến ngày đáo hạn</w:t>
            </w:r>
          </w:p>
        </w:tc>
        <w:tc>
          <w:tcPr>
            <w:tcW w:w="153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321395" w:rsidRPr="001966EA" w:rsidRDefault="00321395"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321395" w:rsidRPr="00667C8E" w:rsidTr="005E7986">
        <w:tc>
          <w:tcPr>
            <w:tcW w:w="450" w:type="dxa"/>
          </w:tcPr>
          <w:p w:rsidR="00321395" w:rsidRPr="001966EA" w:rsidRDefault="00321395" w:rsidP="00A04A18">
            <w:pPr>
              <w:rPr>
                <w:rFonts w:ascii="Times New Roman" w:hAnsi="Times New Roman"/>
                <w:sz w:val="22"/>
                <w:szCs w:val="22"/>
                <w:lang w:val="nl-NL"/>
              </w:rPr>
            </w:pPr>
          </w:p>
        </w:tc>
        <w:tc>
          <w:tcPr>
            <w:tcW w:w="2610" w:type="dxa"/>
            <w:vAlign w:val="bottom"/>
          </w:tcPr>
          <w:p w:rsidR="00321395" w:rsidRPr="001966EA" w:rsidRDefault="00321395" w:rsidP="005E7986">
            <w:pPr>
              <w:rPr>
                <w:rFonts w:ascii="Times New Roman" w:hAnsi="Times New Roman"/>
                <w:sz w:val="22"/>
                <w:szCs w:val="22"/>
                <w:lang w:val="nl-NL"/>
              </w:rPr>
            </w:pPr>
            <w:r w:rsidRPr="001966EA">
              <w:rPr>
                <w:rFonts w:ascii="Times New Roman" w:hAnsi="Times New Roman"/>
                <w:sz w:val="22"/>
                <w:szCs w:val="22"/>
                <w:lang w:val="nl-NL"/>
              </w:rPr>
              <w:t xml:space="preserve">Phải thu </w:t>
            </w:r>
            <w:r>
              <w:rPr>
                <w:rFonts w:ascii="Times New Roman" w:hAnsi="Times New Roman"/>
                <w:sz w:val="22"/>
                <w:szCs w:val="22"/>
                <w:lang w:val="nl-NL"/>
              </w:rPr>
              <w:t xml:space="preserve">của </w:t>
            </w:r>
            <w:r w:rsidRPr="001966EA">
              <w:rPr>
                <w:rFonts w:ascii="Times New Roman" w:hAnsi="Times New Roman"/>
                <w:sz w:val="22"/>
                <w:szCs w:val="22"/>
                <w:lang w:val="nl-NL"/>
              </w:rPr>
              <w:t xml:space="preserve">khách hàng </w:t>
            </w:r>
          </w:p>
        </w:tc>
        <w:tc>
          <w:tcPr>
            <w:tcW w:w="153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321395" w:rsidRPr="001966EA" w:rsidRDefault="00321395"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321395" w:rsidRPr="00667C8E" w:rsidTr="005E7986">
        <w:tc>
          <w:tcPr>
            <w:tcW w:w="450" w:type="dxa"/>
          </w:tcPr>
          <w:p w:rsidR="00321395" w:rsidRPr="001966EA" w:rsidRDefault="00321395" w:rsidP="00A04A18">
            <w:pPr>
              <w:rPr>
                <w:rFonts w:ascii="Times New Roman" w:hAnsi="Times New Roman"/>
                <w:sz w:val="22"/>
                <w:szCs w:val="22"/>
                <w:lang w:val="nl-NL"/>
              </w:rPr>
            </w:pPr>
          </w:p>
        </w:tc>
        <w:tc>
          <w:tcPr>
            <w:tcW w:w="2610" w:type="dxa"/>
            <w:vAlign w:val="bottom"/>
          </w:tcPr>
          <w:p w:rsidR="00321395" w:rsidRPr="001966EA" w:rsidRDefault="00321395" w:rsidP="005E7986">
            <w:pPr>
              <w:rPr>
                <w:rFonts w:ascii="Times New Roman" w:hAnsi="Times New Roman"/>
                <w:sz w:val="22"/>
                <w:szCs w:val="22"/>
                <w:lang w:val="nl-NL"/>
              </w:rPr>
            </w:pPr>
            <w:r w:rsidRPr="004B1999">
              <w:rPr>
                <w:rFonts w:ascii="Times New Roman" w:hAnsi="Times New Roman"/>
                <w:sz w:val="22"/>
                <w:szCs w:val="22"/>
                <w:lang w:val="nl-NL"/>
              </w:rPr>
              <w:t xml:space="preserve">Phải thu nội bộ </w:t>
            </w:r>
          </w:p>
        </w:tc>
        <w:tc>
          <w:tcPr>
            <w:tcW w:w="153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321395" w:rsidRPr="001966EA" w:rsidRDefault="00321395"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321395" w:rsidRPr="00321395" w:rsidTr="005E7986">
        <w:tc>
          <w:tcPr>
            <w:tcW w:w="450" w:type="dxa"/>
          </w:tcPr>
          <w:p w:rsidR="00321395" w:rsidRPr="001966EA" w:rsidRDefault="00321395" w:rsidP="00A04A18">
            <w:pPr>
              <w:rPr>
                <w:rFonts w:ascii="Times New Roman" w:hAnsi="Times New Roman"/>
                <w:sz w:val="22"/>
                <w:szCs w:val="22"/>
                <w:lang w:val="nl-NL"/>
              </w:rPr>
            </w:pPr>
          </w:p>
        </w:tc>
        <w:tc>
          <w:tcPr>
            <w:tcW w:w="2610" w:type="dxa"/>
            <w:vAlign w:val="bottom"/>
          </w:tcPr>
          <w:p w:rsidR="00321395" w:rsidRDefault="00321395" w:rsidP="005E7986">
            <w:pPr>
              <w:rPr>
                <w:rFonts w:ascii="Times New Roman" w:hAnsi="Times New Roman"/>
                <w:sz w:val="22"/>
                <w:szCs w:val="22"/>
                <w:lang w:val="nl-NL"/>
              </w:rPr>
            </w:pPr>
            <w:r w:rsidRPr="004B1999">
              <w:rPr>
                <w:rFonts w:ascii="Times New Roman" w:hAnsi="Times New Roman"/>
                <w:sz w:val="22"/>
                <w:szCs w:val="22"/>
                <w:lang w:val="nl-NL"/>
              </w:rPr>
              <w:t>Phải thu theo tiến độ kế hoạch hợp đồng xây</w:t>
            </w:r>
            <w:r>
              <w:rPr>
                <w:rFonts w:ascii="Times New Roman" w:hAnsi="Times New Roman"/>
                <w:sz w:val="22"/>
                <w:szCs w:val="22"/>
                <w:lang w:val="nl-NL"/>
              </w:rPr>
              <w:t xml:space="preserve"> dựng</w:t>
            </w:r>
          </w:p>
        </w:tc>
        <w:tc>
          <w:tcPr>
            <w:tcW w:w="1530" w:type="dxa"/>
            <w:vAlign w:val="bottom"/>
          </w:tcPr>
          <w:p w:rsidR="00321395" w:rsidRPr="001966EA" w:rsidRDefault="00321395" w:rsidP="002063FB">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321395" w:rsidRPr="001966EA" w:rsidRDefault="00321395" w:rsidP="002063FB">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321395" w:rsidRPr="001966EA" w:rsidRDefault="00321395" w:rsidP="002063FB">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321395" w:rsidRPr="001966EA" w:rsidRDefault="00321395" w:rsidP="002063FB">
            <w:pPr>
              <w:ind w:right="61"/>
              <w:jc w:val="right"/>
              <w:rPr>
                <w:rFonts w:ascii="Times New Roman" w:hAnsi="Times New Roman"/>
                <w:sz w:val="22"/>
                <w:szCs w:val="22"/>
                <w:lang w:val="nl-NL"/>
              </w:rPr>
            </w:pPr>
            <w:r>
              <w:rPr>
                <w:rFonts w:ascii="Times New Roman" w:hAnsi="Times New Roman"/>
                <w:sz w:val="22"/>
                <w:szCs w:val="22"/>
                <w:lang w:val="nl-NL"/>
              </w:rPr>
              <w:t>-</w:t>
            </w:r>
          </w:p>
        </w:tc>
      </w:tr>
      <w:tr w:rsidR="00321395" w:rsidRPr="00667C8E" w:rsidTr="005E7986">
        <w:tc>
          <w:tcPr>
            <w:tcW w:w="450" w:type="dxa"/>
          </w:tcPr>
          <w:p w:rsidR="00321395" w:rsidRPr="001966EA" w:rsidRDefault="00321395" w:rsidP="00A04A18">
            <w:pPr>
              <w:rPr>
                <w:rFonts w:ascii="Times New Roman" w:hAnsi="Times New Roman"/>
                <w:sz w:val="22"/>
                <w:szCs w:val="22"/>
                <w:lang w:val="nl-NL"/>
              </w:rPr>
            </w:pPr>
          </w:p>
        </w:tc>
        <w:tc>
          <w:tcPr>
            <w:tcW w:w="2610" w:type="dxa"/>
            <w:vAlign w:val="bottom"/>
          </w:tcPr>
          <w:p w:rsidR="00321395" w:rsidRPr="004B1999" w:rsidRDefault="00321395" w:rsidP="005E7986">
            <w:pPr>
              <w:rPr>
                <w:rFonts w:ascii="Times New Roman" w:hAnsi="Times New Roman"/>
                <w:sz w:val="22"/>
                <w:szCs w:val="22"/>
                <w:lang w:val="nl-NL"/>
              </w:rPr>
            </w:pPr>
            <w:r w:rsidRPr="004B1999">
              <w:rPr>
                <w:rFonts w:ascii="Times New Roman" w:hAnsi="Times New Roman"/>
                <w:sz w:val="22"/>
                <w:szCs w:val="22"/>
                <w:lang w:val="nl-NL"/>
              </w:rPr>
              <w:t>Phải thu về cho vay</w:t>
            </w:r>
          </w:p>
        </w:tc>
        <w:tc>
          <w:tcPr>
            <w:tcW w:w="1530" w:type="dxa"/>
            <w:vAlign w:val="bottom"/>
          </w:tcPr>
          <w:p w:rsidR="00321395" w:rsidRPr="001966EA" w:rsidRDefault="00321395" w:rsidP="002063FB">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321395" w:rsidRPr="001966EA" w:rsidRDefault="00321395" w:rsidP="002063FB">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321395" w:rsidRPr="001966EA" w:rsidRDefault="00321395" w:rsidP="002063FB">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321395" w:rsidRPr="001966EA" w:rsidRDefault="00321395" w:rsidP="002063FB">
            <w:pPr>
              <w:ind w:right="61"/>
              <w:jc w:val="right"/>
              <w:rPr>
                <w:rFonts w:ascii="Times New Roman" w:hAnsi="Times New Roman"/>
                <w:sz w:val="22"/>
                <w:szCs w:val="22"/>
                <w:lang w:val="nl-NL"/>
              </w:rPr>
            </w:pPr>
            <w:r>
              <w:rPr>
                <w:rFonts w:ascii="Times New Roman" w:hAnsi="Times New Roman"/>
                <w:sz w:val="22"/>
                <w:szCs w:val="22"/>
                <w:lang w:val="nl-NL"/>
              </w:rPr>
              <w:t>-</w:t>
            </w:r>
          </w:p>
        </w:tc>
      </w:tr>
      <w:tr w:rsidR="00321395" w:rsidRPr="00667C8E" w:rsidTr="005E7986">
        <w:tc>
          <w:tcPr>
            <w:tcW w:w="450" w:type="dxa"/>
          </w:tcPr>
          <w:p w:rsidR="00321395" w:rsidRPr="001966EA" w:rsidRDefault="00321395" w:rsidP="00A04A18">
            <w:pPr>
              <w:rPr>
                <w:rFonts w:ascii="Times New Roman" w:hAnsi="Times New Roman"/>
                <w:sz w:val="22"/>
                <w:szCs w:val="22"/>
                <w:lang w:val="nl-NL"/>
              </w:rPr>
            </w:pPr>
          </w:p>
        </w:tc>
        <w:tc>
          <w:tcPr>
            <w:tcW w:w="2610" w:type="dxa"/>
            <w:vAlign w:val="bottom"/>
          </w:tcPr>
          <w:p w:rsidR="00321395" w:rsidRPr="001966EA" w:rsidRDefault="00321395" w:rsidP="005E7986">
            <w:pPr>
              <w:rPr>
                <w:rFonts w:ascii="Times New Roman" w:hAnsi="Times New Roman"/>
                <w:sz w:val="22"/>
                <w:szCs w:val="22"/>
                <w:lang w:val="nl-NL"/>
              </w:rPr>
            </w:pPr>
            <w:r>
              <w:rPr>
                <w:rFonts w:ascii="Times New Roman" w:hAnsi="Times New Roman"/>
                <w:sz w:val="22"/>
                <w:szCs w:val="22"/>
                <w:lang w:val="nl-NL"/>
              </w:rPr>
              <w:t>P</w:t>
            </w:r>
            <w:r w:rsidRPr="001966EA">
              <w:rPr>
                <w:rFonts w:ascii="Times New Roman" w:hAnsi="Times New Roman"/>
                <w:sz w:val="22"/>
                <w:szCs w:val="22"/>
                <w:lang w:val="nl-NL"/>
              </w:rPr>
              <w:t>hải thu khác</w:t>
            </w:r>
          </w:p>
        </w:tc>
        <w:tc>
          <w:tcPr>
            <w:tcW w:w="1530" w:type="dxa"/>
            <w:vAlign w:val="bottom"/>
          </w:tcPr>
          <w:p w:rsidR="00321395" w:rsidRPr="001966EA" w:rsidRDefault="00321395" w:rsidP="002063FB">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321395" w:rsidRPr="001966EA" w:rsidRDefault="00321395" w:rsidP="002063FB">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321395" w:rsidRPr="001966EA" w:rsidRDefault="00321395" w:rsidP="002063FB">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321395" w:rsidRPr="001966EA" w:rsidRDefault="00321395" w:rsidP="002063FB">
            <w:pPr>
              <w:ind w:right="61"/>
              <w:jc w:val="right"/>
              <w:rPr>
                <w:rFonts w:ascii="Times New Roman" w:hAnsi="Times New Roman"/>
                <w:sz w:val="22"/>
                <w:szCs w:val="22"/>
                <w:lang w:val="nl-NL"/>
              </w:rPr>
            </w:pPr>
            <w:r>
              <w:rPr>
                <w:rFonts w:ascii="Times New Roman" w:hAnsi="Times New Roman"/>
                <w:sz w:val="22"/>
                <w:szCs w:val="22"/>
                <w:lang w:val="nl-NL"/>
              </w:rPr>
              <w:t>-</w:t>
            </w:r>
          </w:p>
        </w:tc>
      </w:tr>
      <w:tr w:rsidR="00980CD6" w:rsidRPr="00667C8E" w:rsidTr="005E7986">
        <w:tc>
          <w:tcPr>
            <w:tcW w:w="450" w:type="dxa"/>
          </w:tcPr>
          <w:p w:rsidR="00980CD6" w:rsidRPr="001966EA" w:rsidRDefault="00980CD6" w:rsidP="00A04A18">
            <w:pPr>
              <w:rPr>
                <w:rFonts w:ascii="Times New Roman" w:hAnsi="Times New Roman"/>
                <w:sz w:val="22"/>
                <w:szCs w:val="22"/>
                <w:lang w:val="nl-NL"/>
              </w:rPr>
            </w:pPr>
          </w:p>
        </w:tc>
        <w:tc>
          <w:tcPr>
            <w:tcW w:w="2610" w:type="dxa"/>
            <w:vAlign w:val="bottom"/>
          </w:tcPr>
          <w:p w:rsidR="00980CD6" w:rsidRDefault="00980CD6" w:rsidP="005E7986">
            <w:pPr>
              <w:rPr>
                <w:rFonts w:ascii="Times New Roman" w:hAnsi="Times New Roman"/>
                <w:sz w:val="22"/>
                <w:szCs w:val="22"/>
                <w:lang w:val="nl-NL"/>
              </w:rPr>
            </w:pPr>
            <w:r w:rsidRPr="00120B88">
              <w:rPr>
                <w:rFonts w:ascii="Times New Roman" w:hAnsi="Times New Roman"/>
                <w:sz w:val="22"/>
                <w:szCs w:val="22"/>
                <w:lang w:val="nl-NL"/>
              </w:rPr>
              <w:t>Giao dịch mua bán lại trái phiếu Chính phủ</w:t>
            </w:r>
          </w:p>
        </w:tc>
        <w:tc>
          <w:tcPr>
            <w:tcW w:w="1530" w:type="dxa"/>
            <w:vAlign w:val="bottom"/>
          </w:tcPr>
          <w:p w:rsidR="00980CD6" w:rsidRPr="001966EA" w:rsidRDefault="00980CD6" w:rsidP="000062B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980CD6" w:rsidRPr="001966EA" w:rsidRDefault="00980CD6" w:rsidP="000062B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980CD6" w:rsidRPr="001966EA" w:rsidRDefault="00980CD6" w:rsidP="000062B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980CD6" w:rsidRPr="001966EA" w:rsidRDefault="00980CD6" w:rsidP="000062B8">
            <w:pPr>
              <w:ind w:right="61"/>
              <w:jc w:val="right"/>
              <w:rPr>
                <w:rFonts w:ascii="Times New Roman" w:hAnsi="Times New Roman"/>
                <w:sz w:val="22"/>
                <w:szCs w:val="22"/>
                <w:lang w:val="nl-NL"/>
              </w:rPr>
            </w:pPr>
            <w:r>
              <w:rPr>
                <w:rFonts w:ascii="Times New Roman" w:hAnsi="Times New Roman"/>
                <w:sz w:val="22"/>
                <w:szCs w:val="22"/>
                <w:lang w:val="nl-NL"/>
              </w:rPr>
              <w:t>-</w:t>
            </w:r>
          </w:p>
        </w:tc>
      </w:tr>
      <w:tr w:rsidR="00321395" w:rsidRPr="001966EA" w:rsidTr="005E7986">
        <w:tc>
          <w:tcPr>
            <w:tcW w:w="450" w:type="dxa"/>
          </w:tcPr>
          <w:p w:rsidR="00321395" w:rsidRPr="001966EA" w:rsidRDefault="00321395" w:rsidP="00A04A18">
            <w:pPr>
              <w:rPr>
                <w:rFonts w:ascii="Times New Roman" w:hAnsi="Times New Roman"/>
                <w:sz w:val="22"/>
                <w:szCs w:val="22"/>
                <w:lang w:val="nl-NL"/>
              </w:rPr>
            </w:pPr>
          </w:p>
        </w:tc>
        <w:tc>
          <w:tcPr>
            <w:tcW w:w="2610" w:type="dxa"/>
            <w:vAlign w:val="bottom"/>
          </w:tcPr>
          <w:p w:rsidR="00321395" w:rsidRPr="001966EA" w:rsidRDefault="00321395" w:rsidP="005E7986">
            <w:pPr>
              <w:rPr>
                <w:rFonts w:ascii="Times New Roman" w:hAnsi="Times New Roman"/>
                <w:sz w:val="22"/>
                <w:szCs w:val="22"/>
                <w:lang w:val="nl-NL"/>
              </w:rPr>
            </w:pPr>
            <w:r w:rsidRPr="004B1999">
              <w:rPr>
                <w:rFonts w:ascii="Times New Roman" w:hAnsi="Times New Roman"/>
                <w:sz w:val="22"/>
                <w:szCs w:val="22"/>
                <w:lang w:val="nl-NL"/>
              </w:rPr>
              <w:t>Đầu t</w:t>
            </w:r>
            <w:r w:rsidRPr="004B1999">
              <w:rPr>
                <w:rFonts w:ascii="Times New Roman" w:hAnsi="Times New Roman" w:hint="cs"/>
                <w:sz w:val="22"/>
                <w:szCs w:val="22"/>
                <w:lang w:val="nl-NL"/>
              </w:rPr>
              <w:t>ư</w:t>
            </w:r>
            <w:r w:rsidRPr="004B1999">
              <w:rPr>
                <w:rFonts w:ascii="Times New Roman" w:hAnsi="Times New Roman"/>
                <w:sz w:val="22"/>
                <w:szCs w:val="22"/>
                <w:lang w:val="nl-NL"/>
              </w:rPr>
              <w:t xml:space="preserve"> góp vốn vào đ</w:t>
            </w:r>
            <w:r w:rsidRPr="004B1999">
              <w:rPr>
                <w:rFonts w:ascii="Times New Roman" w:hAnsi="Times New Roman" w:hint="cs"/>
                <w:sz w:val="22"/>
                <w:szCs w:val="22"/>
                <w:lang w:val="nl-NL"/>
              </w:rPr>
              <w:t>ơ</w:t>
            </w:r>
            <w:r w:rsidRPr="004B1999">
              <w:rPr>
                <w:rFonts w:ascii="Times New Roman" w:hAnsi="Times New Roman"/>
                <w:sz w:val="22"/>
                <w:szCs w:val="22"/>
                <w:lang w:val="nl-NL"/>
              </w:rPr>
              <w:t>n vị khác</w:t>
            </w:r>
          </w:p>
        </w:tc>
        <w:tc>
          <w:tcPr>
            <w:tcW w:w="1530" w:type="dxa"/>
            <w:tcBorders>
              <w:bottom w:val="single" w:sz="4" w:space="0" w:color="auto"/>
            </w:tcBorders>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tcBorders>
              <w:bottom w:val="single" w:sz="4" w:space="0" w:color="auto"/>
            </w:tcBorders>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tcBorders>
              <w:bottom w:val="single" w:sz="4" w:space="0" w:color="auto"/>
            </w:tcBorders>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tcBorders>
              <w:bottom w:val="single" w:sz="4" w:space="0" w:color="auto"/>
            </w:tcBorders>
            <w:vAlign w:val="bottom"/>
          </w:tcPr>
          <w:p w:rsidR="00321395" w:rsidRPr="001966EA" w:rsidRDefault="00321395"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366142" w:rsidRPr="001966EA" w:rsidTr="005E7986">
        <w:tc>
          <w:tcPr>
            <w:tcW w:w="450" w:type="dxa"/>
          </w:tcPr>
          <w:p w:rsidR="00366142" w:rsidRPr="001966EA" w:rsidRDefault="00366142" w:rsidP="00A04A18">
            <w:pPr>
              <w:rPr>
                <w:rFonts w:ascii="Times New Roman" w:hAnsi="Times New Roman"/>
                <w:b/>
                <w:sz w:val="22"/>
                <w:szCs w:val="22"/>
                <w:lang w:val="nl-NL"/>
              </w:rPr>
            </w:pPr>
          </w:p>
        </w:tc>
        <w:tc>
          <w:tcPr>
            <w:tcW w:w="2610" w:type="dxa"/>
            <w:vAlign w:val="bottom"/>
          </w:tcPr>
          <w:p w:rsidR="00366142" w:rsidRPr="001966EA" w:rsidRDefault="00366142" w:rsidP="005E7986">
            <w:pPr>
              <w:rPr>
                <w:rFonts w:ascii="Times New Roman" w:hAnsi="Times New Roman"/>
                <w:b/>
                <w:sz w:val="22"/>
                <w:szCs w:val="22"/>
                <w:lang w:val="nl-NL"/>
              </w:rPr>
            </w:pPr>
            <w:r w:rsidRPr="001966EA">
              <w:rPr>
                <w:rFonts w:ascii="Times New Roman" w:hAnsi="Times New Roman"/>
                <w:b/>
                <w:sz w:val="22"/>
                <w:szCs w:val="22"/>
                <w:lang w:val="nl-NL"/>
              </w:rPr>
              <w:t>Cộng</w:t>
            </w:r>
          </w:p>
        </w:tc>
        <w:tc>
          <w:tcPr>
            <w:tcW w:w="1530" w:type="dxa"/>
            <w:tcBorders>
              <w:top w:val="single" w:sz="4" w:space="0" w:color="auto"/>
              <w:bottom w:val="single" w:sz="4" w:space="0" w:color="auto"/>
            </w:tcBorders>
            <w:vAlign w:val="bottom"/>
          </w:tcPr>
          <w:p w:rsidR="00366142" w:rsidRPr="006B1381" w:rsidRDefault="00366142"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620" w:type="dxa"/>
            <w:tcBorders>
              <w:top w:val="single" w:sz="4" w:space="0" w:color="auto"/>
              <w:bottom w:val="single" w:sz="4" w:space="0" w:color="auto"/>
            </w:tcBorders>
            <w:vAlign w:val="bottom"/>
          </w:tcPr>
          <w:p w:rsidR="00366142" w:rsidRPr="006B1381" w:rsidRDefault="00366142"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542" w:type="dxa"/>
            <w:tcBorders>
              <w:top w:val="single" w:sz="4" w:space="0" w:color="auto"/>
              <w:bottom w:val="single" w:sz="4" w:space="0" w:color="auto"/>
            </w:tcBorders>
            <w:vAlign w:val="bottom"/>
          </w:tcPr>
          <w:p w:rsidR="00366142" w:rsidRPr="006B1381" w:rsidRDefault="00366142"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518" w:type="dxa"/>
            <w:tcBorders>
              <w:top w:val="single" w:sz="4" w:space="0" w:color="auto"/>
              <w:bottom w:val="single" w:sz="4" w:space="0" w:color="auto"/>
            </w:tcBorders>
            <w:vAlign w:val="bottom"/>
          </w:tcPr>
          <w:p w:rsidR="00366142" w:rsidRPr="006B1381" w:rsidRDefault="00366142" w:rsidP="00A04A18">
            <w:pPr>
              <w:ind w:right="61"/>
              <w:jc w:val="right"/>
              <w:rPr>
                <w:rFonts w:ascii="Times New Roman" w:hAnsi="Times New Roman"/>
                <w:b/>
                <w:sz w:val="22"/>
                <w:szCs w:val="22"/>
                <w:lang w:val="nl-NL"/>
              </w:rPr>
            </w:pPr>
            <w:r w:rsidRPr="006B1381">
              <w:rPr>
                <w:rFonts w:ascii="Times New Roman" w:hAnsi="Times New Roman"/>
                <w:b/>
                <w:sz w:val="22"/>
                <w:szCs w:val="22"/>
                <w:lang w:val="nl-NL"/>
              </w:rPr>
              <w:t>-</w:t>
            </w:r>
          </w:p>
        </w:tc>
      </w:tr>
      <w:tr w:rsidR="00366142" w:rsidRPr="001966EA" w:rsidTr="005E7986">
        <w:tc>
          <w:tcPr>
            <w:tcW w:w="450" w:type="dxa"/>
          </w:tcPr>
          <w:p w:rsidR="00366142" w:rsidRPr="001966EA" w:rsidRDefault="00366142" w:rsidP="00A04A18">
            <w:pPr>
              <w:rPr>
                <w:rFonts w:ascii="Times New Roman" w:hAnsi="Times New Roman"/>
                <w:sz w:val="22"/>
                <w:szCs w:val="22"/>
                <w:lang w:val="nl-NL"/>
              </w:rPr>
            </w:pPr>
          </w:p>
        </w:tc>
        <w:tc>
          <w:tcPr>
            <w:tcW w:w="2610" w:type="dxa"/>
            <w:vAlign w:val="bottom"/>
          </w:tcPr>
          <w:p w:rsidR="00366142" w:rsidRPr="001966EA" w:rsidRDefault="00366142" w:rsidP="005E7986">
            <w:pPr>
              <w:rPr>
                <w:rFonts w:ascii="Times New Roman" w:hAnsi="Times New Roman"/>
                <w:sz w:val="22"/>
                <w:szCs w:val="22"/>
                <w:lang w:val="nl-NL"/>
              </w:rPr>
            </w:pPr>
          </w:p>
        </w:tc>
        <w:tc>
          <w:tcPr>
            <w:tcW w:w="1530" w:type="dxa"/>
            <w:tcBorders>
              <w:top w:val="single" w:sz="4" w:space="0" w:color="auto"/>
            </w:tcBorders>
            <w:vAlign w:val="bottom"/>
          </w:tcPr>
          <w:p w:rsidR="00366142" w:rsidRPr="001966EA" w:rsidRDefault="00366142" w:rsidP="00A04A18">
            <w:pPr>
              <w:jc w:val="right"/>
              <w:rPr>
                <w:rFonts w:ascii="Times New Roman" w:hAnsi="Times New Roman"/>
                <w:sz w:val="22"/>
                <w:szCs w:val="22"/>
                <w:lang w:val="nl-NL"/>
              </w:rPr>
            </w:pPr>
          </w:p>
        </w:tc>
        <w:tc>
          <w:tcPr>
            <w:tcW w:w="1620" w:type="dxa"/>
            <w:tcBorders>
              <w:top w:val="single" w:sz="4" w:space="0" w:color="auto"/>
            </w:tcBorders>
            <w:vAlign w:val="bottom"/>
          </w:tcPr>
          <w:p w:rsidR="00366142" w:rsidRPr="001966EA" w:rsidRDefault="00366142" w:rsidP="00A04A18">
            <w:pPr>
              <w:jc w:val="right"/>
              <w:rPr>
                <w:rFonts w:ascii="Times New Roman" w:hAnsi="Times New Roman"/>
                <w:sz w:val="22"/>
                <w:szCs w:val="22"/>
                <w:lang w:val="nl-NL"/>
              </w:rPr>
            </w:pPr>
          </w:p>
        </w:tc>
        <w:tc>
          <w:tcPr>
            <w:tcW w:w="1542" w:type="dxa"/>
            <w:tcBorders>
              <w:top w:val="single" w:sz="4" w:space="0" w:color="auto"/>
            </w:tcBorders>
            <w:vAlign w:val="bottom"/>
          </w:tcPr>
          <w:p w:rsidR="00366142" w:rsidRPr="001966EA" w:rsidRDefault="00366142" w:rsidP="00A04A18">
            <w:pPr>
              <w:jc w:val="right"/>
              <w:rPr>
                <w:rFonts w:ascii="Times New Roman" w:hAnsi="Times New Roman"/>
                <w:sz w:val="22"/>
                <w:szCs w:val="22"/>
                <w:lang w:val="nl-NL"/>
              </w:rPr>
            </w:pPr>
          </w:p>
        </w:tc>
        <w:tc>
          <w:tcPr>
            <w:tcW w:w="1518" w:type="dxa"/>
            <w:tcBorders>
              <w:top w:val="single" w:sz="4" w:space="0" w:color="auto"/>
            </w:tcBorders>
            <w:vAlign w:val="bottom"/>
          </w:tcPr>
          <w:p w:rsidR="00366142" w:rsidRPr="001966EA" w:rsidRDefault="00366142" w:rsidP="00A04A18">
            <w:pPr>
              <w:jc w:val="right"/>
              <w:rPr>
                <w:rFonts w:ascii="Times New Roman" w:hAnsi="Times New Roman"/>
                <w:sz w:val="22"/>
                <w:szCs w:val="22"/>
                <w:lang w:val="nl-NL"/>
              </w:rPr>
            </w:pPr>
          </w:p>
        </w:tc>
      </w:tr>
      <w:tr w:rsidR="00650985" w:rsidRPr="003B4963" w:rsidTr="005E7986">
        <w:tc>
          <w:tcPr>
            <w:tcW w:w="450" w:type="dxa"/>
          </w:tcPr>
          <w:p w:rsidR="00650985" w:rsidRPr="00650985" w:rsidRDefault="00650985" w:rsidP="00A04A18">
            <w:pPr>
              <w:rPr>
                <w:rFonts w:ascii="Times New Roman" w:hAnsi="Times New Roman"/>
                <w:b/>
                <w:sz w:val="22"/>
                <w:szCs w:val="22"/>
                <w:lang w:val="nl-NL"/>
              </w:rPr>
            </w:pPr>
          </w:p>
        </w:tc>
        <w:tc>
          <w:tcPr>
            <w:tcW w:w="2610" w:type="dxa"/>
            <w:vAlign w:val="bottom"/>
          </w:tcPr>
          <w:p w:rsidR="00650985" w:rsidRPr="00650985" w:rsidRDefault="00650985" w:rsidP="005E7986">
            <w:pPr>
              <w:rPr>
                <w:rFonts w:ascii="Times New Roman" w:hAnsi="Times New Roman"/>
                <w:b/>
                <w:sz w:val="22"/>
                <w:szCs w:val="22"/>
                <w:lang w:val="nl-NL"/>
              </w:rPr>
            </w:pPr>
            <w:r w:rsidRPr="00650985">
              <w:rPr>
                <w:rFonts w:ascii="Times New Roman" w:hAnsi="Times New Roman"/>
                <w:b/>
                <w:sz w:val="22"/>
                <w:szCs w:val="22"/>
                <w:lang w:val="nl-NL"/>
              </w:rPr>
              <w:t>Nợ phải trả tài chính</w:t>
            </w:r>
          </w:p>
        </w:tc>
        <w:tc>
          <w:tcPr>
            <w:tcW w:w="1530" w:type="dxa"/>
            <w:vAlign w:val="bottom"/>
          </w:tcPr>
          <w:p w:rsidR="00650985" w:rsidRPr="001966EA" w:rsidRDefault="00650985" w:rsidP="00A04A18">
            <w:pPr>
              <w:jc w:val="right"/>
              <w:rPr>
                <w:rFonts w:ascii="Times New Roman" w:hAnsi="Times New Roman"/>
                <w:sz w:val="22"/>
                <w:szCs w:val="22"/>
                <w:lang w:val="nl-NL"/>
              </w:rPr>
            </w:pPr>
          </w:p>
        </w:tc>
        <w:tc>
          <w:tcPr>
            <w:tcW w:w="1620" w:type="dxa"/>
            <w:vAlign w:val="bottom"/>
          </w:tcPr>
          <w:p w:rsidR="00650985" w:rsidRPr="001966EA" w:rsidRDefault="00650985" w:rsidP="00A04A18">
            <w:pPr>
              <w:jc w:val="right"/>
              <w:rPr>
                <w:rFonts w:ascii="Times New Roman" w:hAnsi="Times New Roman"/>
                <w:sz w:val="22"/>
                <w:szCs w:val="22"/>
                <w:lang w:val="nl-NL"/>
              </w:rPr>
            </w:pPr>
          </w:p>
        </w:tc>
        <w:tc>
          <w:tcPr>
            <w:tcW w:w="1542" w:type="dxa"/>
            <w:vAlign w:val="bottom"/>
          </w:tcPr>
          <w:p w:rsidR="00650985" w:rsidRPr="001966EA" w:rsidRDefault="00650985" w:rsidP="00A04A18">
            <w:pPr>
              <w:jc w:val="right"/>
              <w:rPr>
                <w:rFonts w:ascii="Times New Roman" w:hAnsi="Times New Roman"/>
                <w:sz w:val="22"/>
                <w:szCs w:val="22"/>
                <w:lang w:val="nl-NL"/>
              </w:rPr>
            </w:pPr>
          </w:p>
        </w:tc>
        <w:tc>
          <w:tcPr>
            <w:tcW w:w="1518" w:type="dxa"/>
            <w:vAlign w:val="bottom"/>
          </w:tcPr>
          <w:p w:rsidR="00650985" w:rsidRPr="001966EA" w:rsidRDefault="00650985" w:rsidP="00A04A18">
            <w:pPr>
              <w:jc w:val="right"/>
              <w:rPr>
                <w:rFonts w:ascii="Times New Roman" w:hAnsi="Times New Roman"/>
                <w:sz w:val="22"/>
                <w:szCs w:val="22"/>
                <w:lang w:val="nl-NL"/>
              </w:rPr>
            </w:pPr>
          </w:p>
        </w:tc>
      </w:tr>
      <w:tr w:rsidR="00321395" w:rsidRPr="00667C8E" w:rsidTr="005E7986">
        <w:tc>
          <w:tcPr>
            <w:tcW w:w="450" w:type="dxa"/>
          </w:tcPr>
          <w:p w:rsidR="00321395" w:rsidRPr="001966EA" w:rsidRDefault="00321395" w:rsidP="00A04A18">
            <w:pPr>
              <w:rPr>
                <w:rFonts w:ascii="Times New Roman" w:hAnsi="Times New Roman"/>
                <w:sz w:val="22"/>
                <w:szCs w:val="22"/>
                <w:lang w:val="nl-NL"/>
              </w:rPr>
            </w:pPr>
          </w:p>
        </w:tc>
        <w:tc>
          <w:tcPr>
            <w:tcW w:w="2610" w:type="dxa"/>
            <w:vAlign w:val="bottom"/>
          </w:tcPr>
          <w:p w:rsidR="00321395" w:rsidRPr="001966EA" w:rsidRDefault="00321395" w:rsidP="005E7986">
            <w:pPr>
              <w:rPr>
                <w:rFonts w:ascii="Times New Roman" w:hAnsi="Times New Roman"/>
                <w:sz w:val="22"/>
                <w:szCs w:val="22"/>
                <w:lang w:val="nl-NL"/>
              </w:rPr>
            </w:pPr>
            <w:r w:rsidRPr="001966EA">
              <w:rPr>
                <w:rFonts w:ascii="Times New Roman" w:hAnsi="Times New Roman"/>
                <w:sz w:val="22"/>
                <w:szCs w:val="22"/>
                <w:lang w:val="nl-NL"/>
              </w:rPr>
              <w:t xml:space="preserve">Phải trả cho người bán </w:t>
            </w:r>
          </w:p>
        </w:tc>
        <w:tc>
          <w:tcPr>
            <w:tcW w:w="153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321395" w:rsidRPr="001966EA" w:rsidRDefault="00321395"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321395" w:rsidRPr="001966EA" w:rsidTr="005E7986">
        <w:tc>
          <w:tcPr>
            <w:tcW w:w="450" w:type="dxa"/>
          </w:tcPr>
          <w:p w:rsidR="00321395" w:rsidRPr="001966EA" w:rsidRDefault="00321395" w:rsidP="00A04A18">
            <w:pPr>
              <w:rPr>
                <w:rFonts w:ascii="Times New Roman" w:hAnsi="Times New Roman"/>
                <w:color w:val="000000"/>
                <w:sz w:val="22"/>
                <w:szCs w:val="22"/>
                <w:lang w:val="nl-NL"/>
              </w:rPr>
            </w:pPr>
          </w:p>
        </w:tc>
        <w:tc>
          <w:tcPr>
            <w:tcW w:w="2610" w:type="dxa"/>
            <w:vAlign w:val="bottom"/>
          </w:tcPr>
          <w:p w:rsidR="00321395" w:rsidRPr="001966EA" w:rsidRDefault="00321395" w:rsidP="005E7986">
            <w:pPr>
              <w:rPr>
                <w:rFonts w:ascii="Times New Roman" w:hAnsi="Times New Roman"/>
                <w:sz w:val="22"/>
                <w:szCs w:val="22"/>
                <w:lang w:val="nl-NL"/>
              </w:rPr>
            </w:pPr>
            <w:r w:rsidRPr="001966EA">
              <w:rPr>
                <w:rFonts w:ascii="Times New Roman" w:hAnsi="Times New Roman"/>
                <w:sz w:val="22"/>
                <w:szCs w:val="22"/>
                <w:lang w:val="nl-NL"/>
              </w:rPr>
              <w:t>Chi phí phải trả</w:t>
            </w:r>
          </w:p>
        </w:tc>
        <w:tc>
          <w:tcPr>
            <w:tcW w:w="153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321395" w:rsidRPr="001966EA" w:rsidRDefault="00321395"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321395" w:rsidRPr="001966EA" w:rsidTr="00A04A18">
        <w:tc>
          <w:tcPr>
            <w:tcW w:w="450" w:type="dxa"/>
          </w:tcPr>
          <w:p w:rsidR="00321395" w:rsidRPr="001966EA" w:rsidRDefault="00321395" w:rsidP="00A04A18">
            <w:pPr>
              <w:rPr>
                <w:rFonts w:ascii="Times New Roman" w:hAnsi="Times New Roman"/>
                <w:sz w:val="22"/>
                <w:szCs w:val="22"/>
                <w:lang w:val="nl-NL"/>
              </w:rPr>
            </w:pPr>
          </w:p>
        </w:tc>
        <w:tc>
          <w:tcPr>
            <w:tcW w:w="2610" w:type="dxa"/>
            <w:vAlign w:val="bottom"/>
          </w:tcPr>
          <w:p w:rsidR="00321395" w:rsidRPr="001966EA" w:rsidRDefault="00321395" w:rsidP="002063FB">
            <w:pPr>
              <w:rPr>
                <w:rFonts w:ascii="Times New Roman" w:hAnsi="Times New Roman"/>
                <w:sz w:val="22"/>
                <w:szCs w:val="22"/>
                <w:lang w:val="nl-NL"/>
              </w:rPr>
            </w:pPr>
            <w:r w:rsidRPr="004B1999">
              <w:rPr>
                <w:rFonts w:ascii="Times New Roman" w:hAnsi="Times New Roman"/>
                <w:sz w:val="22"/>
                <w:szCs w:val="22"/>
                <w:lang w:val="nl-NL"/>
              </w:rPr>
              <w:t xml:space="preserve">Phải trả nội bộ </w:t>
            </w:r>
          </w:p>
        </w:tc>
        <w:tc>
          <w:tcPr>
            <w:tcW w:w="153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321395" w:rsidRPr="001966EA" w:rsidRDefault="00321395"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321395" w:rsidRPr="001966EA" w:rsidTr="00A04A18">
        <w:tc>
          <w:tcPr>
            <w:tcW w:w="450" w:type="dxa"/>
          </w:tcPr>
          <w:p w:rsidR="00321395" w:rsidRPr="001966EA" w:rsidRDefault="00321395" w:rsidP="00A04A18">
            <w:pPr>
              <w:rPr>
                <w:rFonts w:ascii="Times New Roman" w:hAnsi="Times New Roman"/>
                <w:sz w:val="22"/>
                <w:szCs w:val="22"/>
                <w:lang w:val="nl-NL"/>
              </w:rPr>
            </w:pPr>
          </w:p>
        </w:tc>
        <w:tc>
          <w:tcPr>
            <w:tcW w:w="2610" w:type="dxa"/>
            <w:vAlign w:val="bottom"/>
          </w:tcPr>
          <w:p w:rsidR="00321395" w:rsidRPr="004B1999" w:rsidRDefault="00321395" w:rsidP="002063FB">
            <w:pPr>
              <w:rPr>
                <w:rFonts w:ascii="Times New Roman" w:hAnsi="Times New Roman"/>
                <w:sz w:val="22"/>
                <w:szCs w:val="22"/>
                <w:lang w:val="nl-NL"/>
              </w:rPr>
            </w:pPr>
            <w:r w:rsidRPr="004B1999">
              <w:rPr>
                <w:rFonts w:ascii="Times New Roman" w:hAnsi="Times New Roman"/>
                <w:sz w:val="22"/>
                <w:szCs w:val="22"/>
                <w:lang w:val="nl-NL"/>
              </w:rPr>
              <w:t>Phải trả theo tiến độ kế hoạch hợp đồng xây dựng</w:t>
            </w:r>
          </w:p>
        </w:tc>
        <w:tc>
          <w:tcPr>
            <w:tcW w:w="153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321395" w:rsidRPr="001966EA" w:rsidRDefault="00321395"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321395" w:rsidRPr="001966EA" w:rsidTr="00980CD6">
        <w:tc>
          <w:tcPr>
            <w:tcW w:w="450" w:type="dxa"/>
          </w:tcPr>
          <w:p w:rsidR="00321395" w:rsidRPr="001966EA" w:rsidRDefault="00321395" w:rsidP="00A04A18">
            <w:pPr>
              <w:rPr>
                <w:rFonts w:ascii="Times New Roman" w:hAnsi="Times New Roman"/>
                <w:sz w:val="22"/>
                <w:szCs w:val="22"/>
                <w:lang w:val="nl-NL"/>
              </w:rPr>
            </w:pPr>
          </w:p>
        </w:tc>
        <w:tc>
          <w:tcPr>
            <w:tcW w:w="2610" w:type="dxa"/>
            <w:vAlign w:val="bottom"/>
          </w:tcPr>
          <w:p w:rsidR="00321395" w:rsidRPr="001966EA" w:rsidRDefault="00321395" w:rsidP="002063FB">
            <w:pPr>
              <w:rPr>
                <w:rFonts w:ascii="Times New Roman" w:hAnsi="Times New Roman"/>
                <w:sz w:val="22"/>
                <w:szCs w:val="22"/>
                <w:lang w:val="nl-NL"/>
              </w:rPr>
            </w:pPr>
            <w:r>
              <w:rPr>
                <w:rFonts w:ascii="Times New Roman" w:hAnsi="Times New Roman"/>
                <w:sz w:val="22"/>
                <w:szCs w:val="22"/>
                <w:lang w:val="nl-NL"/>
              </w:rPr>
              <w:t>P</w:t>
            </w:r>
            <w:r w:rsidRPr="001966EA">
              <w:rPr>
                <w:rFonts w:ascii="Times New Roman" w:hAnsi="Times New Roman"/>
                <w:sz w:val="22"/>
                <w:szCs w:val="22"/>
                <w:lang w:val="nl-NL"/>
              </w:rPr>
              <w:t>hải trả khác</w:t>
            </w:r>
          </w:p>
        </w:tc>
        <w:tc>
          <w:tcPr>
            <w:tcW w:w="1530" w:type="dxa"/>
            <w:vAlign w:val="bottom"/>
          </w:tcPr>
          <w:p w:rsidR="00321395" w:rsidRPr="001966EA" w:rsidRDefault="00321395" w:rsidP="002063FB">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321395" w:rsidRPr="001966EA" w:rsidRDefault="00321395" w:rsidP="002063FB">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321395" w:rsidRPr="001966EA" w:rsidRDefault="00321395" w:rsidP="002063FB">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321395" w:rsidRPr="001966EA" w:rsidRDefault="00321395" w:rsidP="002063FB">
            <w:pPr>
              <w:ind w:right="61"/>
              <w:jc w:val="right"/>
              <w:rPr>
                <w:rFonts w:ascii="Times New Roman" w:hAnsi="Times New Roman"/>
                <w:sz w:val="22"/>
                <w:szCs w:val="22"/>
                <w:lang w:val="nl-NL"/>
              </w:rPr>
            </w:pPr>
            <w:r>
              <w:rPr>
                <w:rFonts w:ascii="Times New Roman" w:hAnsi="Times New Roman"/>
                <w:sz w:val="22"/>
                <w:szCs w:val="22"/>
                <w:lang w:val="nl-NL"/>
              </w:rPr>
              <w:t>-</w:t>
            </w:r>
          </w:p>
        </w:tc>
      </w:tr>
      <w:tr w:rsidR="00321395" w:rsidRPr="001966EA" w:rsidTr="00980CD6">
        <w:tc>
          <w:tcPr>
            <w:tcW w:w="450" w:type="dxa"/>
          </w:tcPr>
          <w:p w:rsidR="00321395" w:rsidRPr="001966EA" w:rsidRDefault="00321395" w:rsidP="00A04A18">
            <w:pPr>
              <w:rPr>
                <w:rFonts w:ascii="Times New Roman" w:hAnsi="Times New Roman"/>
                <w:sz w:val="22"/>
                <w:szCs w:val="22"/>
                <w:lang w:val="nl-NL"/>
              </w:rPr>
            </w:pPr>
          </w:p>
        </w:tc>
        <w:tc>
          <w:tcPr>
            <w:tcW w:w="2610" w:type="dxa"/>
            <w:vAlign w:val="bottom"/>
          </w:tcPr>
          <w:p w:rsidR="00321395" w:rsidRDefault="00321395" w:rsidP="002063FB">
            <w:pPr>
              <w:tabs>
                <w:tab w:val="left" w:pos="178"/>
              </w:tabs>
              <w:spacing w:line="0" w:lineRule="atLeast"/>
              <w:rPr>
                <w:rFonts w:ascii="Times New Roman" w:hAnsi="Times New Roman"/>
                <w:sz w:val="22"/>
                <w:szCs w:val="22"/>
                <w:lang w:val="nl-NL"/>
              </w:rPr>
            </w:pPr>
            <w:r>
              <w:rPr>
                <w:rFonts w:ascii="Times New Roman" w:hAnsi="Times New Roman"/>
                <w:sz w:val="22"/>
                <w:szCs w:val="22"/>
                <w:lang w:val="nl-NL"/>
              </w:rPr>
              <w:t>Các khoản vay</w:t>
            </w:r>
          </w:p>
        </w:tc>
        <w:tc>
          <w:tcPr>
            <w:tcW w:w="153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321395" w:rsidRPr="001966EA" w:rsidRDefault="00321395"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321395" w:rsidRPr="001966EA" w:rsidRDefault="00321395"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980CD6" w:rsidRPr="001966EA" w:rsidTr="00980CD6">
        <w:tc>
          <w:tcPr>
            <w:tcW w:w="450" w:type="dxa"/>
          </w:tcPr>
          <w:p w:rsidR="00980CD6" w:rsidRPr="001966EA" w:rsidRDefault="00980CD6" w:rsidP="00A04A18">
            <w:pPr>
              <w:rPr>
                <w:rFonts w:ascii="Times New Roman" w:hAnsi="Times New Roman"/>
                <w:sz w:val="22"/>
                <w:szCs w:val="22"/>
                <w:lang w:val="nl-NL"/>
              </w:rPr>
            </w:pPr>
          </w:p>
        </w:tc>
        <w:tc>
          <w:tcPr>
            <w:tcW w:w="2610" w:type="dxa"/>
            <w:vAlign w:val="bottom"/>
          </w:tcPr>
          <w:p w:rsidR="00980CD6" w:rsidRDefault="00980CD6" w:rsidP="000062B8">
            <w:pPr>
              <w:tabs>
                <w:tab w:val="left" w:pos="178"/>
              </w:tabs>
              <w:spacing w:line="0" w:lineRule="atLeast"/>
              <w:rPr>
                <w:rFonts w:ascii="Times New Roman" w:hAnsi="Times New Roman"/>
                <w:sz w:val="22"/>
                <w:szCs w:val="22"/>
                <w:lang w:val="nl-NL"/>
              </w:rPr>
            </w:pPr>
            <w:r w:rsidRPr="00120B88">
              <w:rPr>
                <w:rFonts w:ascii="Times New Roman" w:hAnsi="Times New Roman"/>
                <w:sz w:val="22"/>
                <w:szCs w:val="22"/>
                <w:lang w:val="nl-NL"/>
              </w:rPr>
              <w:t>Giao dịch mua bán lại trái phiếu Chính phủ</w:t>
            </w:r>
          </w:p>
        </w:tc>
        <w:tc>
          <w:tcPr>
            <w:tcW w:w="1530" w:type="dxa"/>
            <w:vAlign w:val="bottom"/>
          </w:tcPr>
          <w:p w:rsidR="00980CD6" w:rsidRPr="001966EA" w:rsidRDefault="00980CD6" w:rsidP="000062B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980CD6" w:rsidRPr="001966EA" w:rsidRDefault="00980CD6" w:rsidP="000062B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980CD6" w:rsidRPr="001966EA" w:rsidRDefault="00980CD6" w:rsidP="000062B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980CD6" w:rsidRPr="001966EA" w:rsidRDefault="00980CD6" w:rsidP="000062B8">
            <w:pPr>
              <w:ind w:right="61"/>
              <w:jc w:val="right"/>
              <w:rPr>
                <w:rFonts w:ascii="Times New Roman" w:hAnsi="Times New Roman"/>
                <w:sz w:val="22"/>
                <w:szCs w:val="22"/>
                <w:lang w:val="nl-NL"/>
              </w:rPr>
            </w:pPr>
            <w:r>
              <w:rPr>
                <w:rFonts w:ascii="Times New Roman" w:hAnsi="Times New Roman"/>
                <w:sz w:val="22"/>
                <w:szCs w:val="22"/>
                <w:lang w:val="nl-NL"/>
              </w:rPr>
              <w:t>-</w:t>
            </w:r>
          </w:p>
        </w:tc>
      </w:tr>
      <w:tr w:rsidR="00980CD6" w:rsidRPr="001966EA" w:rsidTr="00980CD6">
        <w:tc>
          <w:tcPr>
            <w:tcW w:w="450" w:type="dxa"/>
          </w:tcPr>
          <w:p w:rsidR="00980CD6" w:rsidRPr="001966EA" w:rsidRDefault="00980CD6" w:rsidP="00A04A18">
            <w:pPr>
              <w:rPr>
                <w:rFonts w:ascii="Times New Roman" w:hAnsi="Times New Roman"/>
                <w:sz w:val="22"/>
                <w:szCs w:val="22"/>
                <w:lang w:val="nl-NL"/>
              </w:rPr>
            </w:pPr>
          </w:p>
        </w:tc>
        <w:tc>
          <w:tcPr>
            <w:tcW w:w="2610" w:type="dxa"/>
            <w:vAlign w:val="bottom"/>
          </w:tcPr>
          <w:p w:rsidR="00980CD6" w:rsidRDefault="00980CD6" w:rsidP="000062B8">
            <w:pPr>
              <w:tabs>
                <w:tab w:val="left" w:pos="178"/>
              </w:tabs>
              <w:spacing w:line="0" w:lineRule="atLeast"/>
              <w:rPr>
                <w:rFonts w:ascii="Times New Roman" w:hAnsi="Times New Roman"/>
                <w:sz w:val="22"/>
                <w:szCs w:val="22"/>
                <w:lang w:val="nl-NL"/>
              </w:rPr>
            </w:pPr>
            <w:r w:rsidRPr="00120B88">
              <w:rPr>
                <w:rFonts w:ascii="Times New Roman" w:hAnsi="Times New Roman"/>
                <w:sz w:val="22"/>
                <w:szCs w:val="22"/>
                <w:lang w:val="nl-NL"/>
              </w:rPr>
              <w:t>Trái phiếu chuyển đổi</w:t>
            </w:r>
          </w:p>
        </w:tc>
        <w:tc>
          <w:tcPr>
            <w:tcW w:w="1530" w:type="dxa"/>
            <w:vAlign w:val="bottom"/>
          </w:tcPr>
          <w:p w:rsidR="00980CD6" w:rsidRPr="001966EA" w:rsidRDefault="00980CD6" w:rsidP="000062B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980CD6" w:rsidRPr="001966EA" w:rsidRDefault="00980CD6" w:rsidP="000062B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980CD6" w:rsidRPr="001966EA" w:rsidRDefault="00980CD6" w:rsidP="000062B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980CD6" w:rsidRPr="001966EA" w:rsidRDefault="00980CD6" w:rsidP="000062B8">
            <w:pPr>
              <w:ind w:right="61"/>
              <w:jc w:val="right"/>
              <w:rPr>
                <w:rFonts w:ascii="Times New Roman" w:hAnsi="Times New Roman"/>
                <w:sz w:val="22"/>
                <w:szCs w:val="22"/>
                <w:lang w:val="nl-NL"/>
              </w:rPr>
            </w:pPr>
            <w:r>
              <w:rPr>
                <w:rFonts w:ascii="Times New Roman" w:hAnsi="Times New Roman"/>
                <w:sz w:val="22"/>
                <w:szCs w:val="22"/>
                <w:lang w:val="nl-NL"/>
              </w:rPr>
              <w:t>-</w:t>
            </w:r>
          </w:p>
        </w:tc>
      </w:tr>
      <w:tr w:rsidR="00980CD6" w:rsidRPr="001966EA" w:rsidTr="00980CD6">
        <w:tc>
          <w:tcPr>
            <w:tcW w:w="450" w:type="dxa"/>
          </w:tcPr>
          <w:p w:rsidR="00980CD6" w:rsidRPr="001966EA" w:rsidRDefault="00980CD6" w:rsidP="00A04A18">
            <w:pPr>
              <w:rPr>
                <w:rFonts w:ascii="Times New Roman" w:hAnsi="Times New Roman"/>
                <w:sz w:val="22"/>
                <w:szCs w:val="22"/>
                <w:lang w:val="nl-NL"/>
              </w:rPr>
            </w:pPr>
          </w:p>
        </w:tc>
        <w:tc>
          <w:tcPr>
            <w:tcW w:w="2610" w:type="dxa"/>
            <w:vAlign w:val="bottom"/>
          </w:tcPr>
          <w:p w:rsidR="00980CD6" w:rsidRDefault="00980CD6" w:rsidP="000062B8">
            <w:pPr>
              <w:tabs>
                <w:tab w:val="left" w:pos="178"/>
              </w:tabs>
              <w:spacing w:line="0" w:lineRule="atLeast"/>
              <w:rPr>
                <w:rFonts w:ascii="Times New Roman" w:hAnsi="Times New Roman"/>
                <w:sz w:val="22"/>
                <w:szCs w:val="22"/>
                <w:lang w:val="nl-NL"/>
              </w:rPr>
            </w:pPr>
            <w:r w:rsidRPr="00120B88">
              <w:rPr>
                <w:rFonts w:ascii="Times New Roman" w:hAnsi="Times New Roman"/>
                <w:sz w:val="22"/>
                <w:szCs w:val="22"/>
                <w:lang w:val="nl-NL"/>
              </w:rPr>
              <w:t xml:space="preserve">Cổ phiếu </w:t>
            </w:r>
            <w:r w:rsidRPr="00120B88">
              <w:rPr>
                <w:rFonts w:ascii="Times New Roman" w:hAnsi="Times New Roman" w:hint="cs"/>
                <w:sz w:val="22"/>
                <w:szCs w:val="22"/>
                <w:lang w:val="nl-NL"/>
              </w:rPr>
              <w:t>ư</w:t>
            </w:r>
            <w:r w:rsidRPr="00120B88">
              <w:rPr>
                <w:rFonts w:ascii="Times New Roman" w:hAnsi="Times New Roman"/>
                <w:sz w:val="22"/>
                <w:szCs w:val="22"/>
                <w:lang w:val="nl-NL"/>
              </w:rPr>
              <w:t>u đãi</w:t>
            </w:r>
            <w:r>
              <w:rPr>
                <w:rFonts w:ascii="Times New Roman" w:hAnsi="Times New Roman"/>
                <w:sz w:val="22"/>
                <w:szCs w:val="22"/>
                <w:lang w:val="nl-NL"/>
              </w:rPr>
              <w:t xml:space="preserve"> (được phân </w:t>
            </w:r>
            <w:r>
              <w:rPr>
                <w:rFonts w:ascii="Times New Roman" w:hAnsi="Times New Roman"/>
                <w:sz w:val="22"/>
                <w:szCs w:val="22"/>
                <w:lang w:val="nl-NL"/>
              </w:rPr>
              <w:lastRenderedPageBreak/>
              <w:t>loại là nợ phải trả)</w:t>
            </w:r>
          </w:p>
        </w:tc>
        <w:tc>
          <w:tcPr>
            <w:tcW w:w="1530" w:type="dxa"/>
            <w:tcBorders>
              <w:bottom w:val="single" w:sz="4" w:space="0" w:color="auto"/>
            </w:tcBorders>
            <w:vAlign w:val="bottom"/>
          </w:tcPr>
          <w:p w:rsidR="00980CD6" w:rsidRPr="001966EA" w:rsidRDefault="00980CD6" w:rsidP="000062B8">
            <w:pPr>
              <w:jc w:val="right"/>
              <w:rPr>
                <w:rFonts w:ascii="Times New Roman" w:hAnsi="Times New Roman"/>
                <w:sz w:val="22"/>
                <w:szCs w:val="22"/>
                <w:lang w:val="nl-NL"/>
              </w:rPr>
            </w:pPr>
            <w:r>
              <w:rPr>
                <w:rFonts w:ascii="Times New Roman" w:hAnsi="Times New Roman"/>
                <w:sz w:val="22"/>
                <w:szCs w:val="22"/>
                <w:lang w:val="nl-NL"/>
              </w:rPr>
              <w:lastRenderedPageBreak/>
              <w:t>-</w:t>
            </w:r>
          </w:p>
        </w:tc>
        <w:tc>
          <w:tcPr>
            <w:tcW w:w="1620" w:type="dxa"/>
            <w:tcBorders>
              <w:bottom w:val="single" w:sz="4" w:space="0" w:color="auto"/>
            </w:tcBorders>
            <w:vAlign w:val="bottom"/>
          </w:tcPr>
          <w:p w:rsidR="00980CD6" w:rsidRPr="001966EA" w:rsidRDefault="00980CD6" w:rsidP="000062B8">
            <w:pPr>
              <w:jc w:val="right"/>
              <w:rPr>
                <w:rFonts w:ascii="Times New Roman" w:hAnsi="Times New Roman"/>
                <w:sz w:val="22"/>
                <w:szCs w:val="22"/>
                <w:lang w:val="nl-NL"/>
              </w:rPr>
            </w:pPr>
            <w:r>
              <w:rPr>
                <w:rFonts w:ascii="Times New Roman" w:hAnsi="Times New Roman"/>
                <w:sz w:val="22"/>
                <w:szCs w:val="22"/>
                <w:lang w:val="nl-NL"/>
              </w:rPr>
              <w:t>-</w:t>
            </w:r>
          </w:p>
        </w:tc>
        <w:tc>
          <w:tcPr>
            <w:tcW w:w="1542" w:type="dxa"/>
            <w:tcBorders>
              <w:bottom w:val="single" w:sz="4" w:space="0" w:color="auto"/>
            </w:tcBorders>
            <w:vAlign w:val="bottom"/>
          </w:tcPr>
          <w:p w:rsidR="00980CD6" w:rsidRPr="001966EA" w:rsidRDefault="00980CD6" w:rsidP="000062B8">
            <w:pPr>
              <w:jc w:val="right"/>
              <w:rPr>
                <w:rFonts w:ascii="Times New Roman" w:hAnsi="Times New Roman"/>
                <w:sz w:val="22"/>
                <w:szCs w:val="22"/>
                <w:lang w:val="nl-NL"/>
              </w:rPr>
            </w:pPr>
            <w:r>
              <w:rPr>
                <w:rFonts w:ascii="Times New Roman" w:hAnsi="Times New Roman"/>
                <w:sz w:val="22"/>
                <w:szCs w:val="22"/>
                <w:lang w:val="nl-NL"/>
              </w:rPr>
              <w:t>-</w:t>
            </w:r>
          </w:p>
        </w:tc>
        <w:tc>
          <w:tcPr>
            <w:tcW w:w="1518" w:type="dxa"/>
            <w:tcBorders>
              <w:bottom w:val="single" w:sz="4" w:space="0" w:color="auto"/>
            </w:tcBorders>
            <w:vAlign w:val="bottom"/>
          </w:tcPr>
          <w:p w:rsidR="00980CD6" w:rsidRPr="001966EA" w:rsidRDefault="00980CD6" w:rsidP="000062B8">
            <w:pPr>
              <w:ind w:right="61"/>
              <w:jc w:val="right"/>
              <w:rPr>
                <w:rFonts w:ascii="Times New Roman" w:hAnsi="Times New Roman"/>
                <w:sz w:val="22"/>
                <w:szCs w:val="22"/>
                <w:lang w:val="nl-NL"/>
              </w:rPr>
            </w:pPr>
            <w:r>
              <w:rPr>
                <w:rFonts w:ascii="Times New Roman" w:hAnsi="Times New Roman"/>
                <w:sz w:val="22"/>
                <w:szCs w:val="22"/>
                <w:lang w:val="nl-NL"/>
              </w:rPr>
              <w:t>-</w:t>
            </w:r>
          </w:p>
        </w:tc>
      </w:tr>
      <w:tr w:rsidR="00366142" w:rsidRPr="001966EA" w:rsidTr="00A04A18">
        <w:tc>
          <w:tcPr>
            <w:tcW w:w="450" w:type="dxa"/>
          </w:tcPr>
          <w:p w:rsidR="00366142" w:rsidRPr="001966EA" w:rsidRDefault="00366142" w:rsidP="00A04A18">
            <w:pPr>
              <w:rPr>
                <w:rFonts w:ascii="Times New Roman" w:hAnsi="Times New Roman"/>
                <w:b/>
                <w:sz w:val="22"/>
                <w:szCs w:val="22"/>
                <w:lang w:val="nl-NL"/>
              </w:rPr>
            </w:pPr>
          </w:p>
        </w:tc>
        <w:tc>
          <w:tcPr>
            <w:tcW w:w="2610" w:type="dxa"/>
            <w:vAlign w:val="bottom"/>
          </w:tcPr>
          <w:p w:rsidR="00366142" w:rsidRPr="001966EA" w:rsidRDefault="00366142" w:rsidP="00A04A18">
            <w:pPr>
              <w:rPr>
                <w:rFonts w:ascii="Times New Roman" w:hAnsi="Times New Roman"/>
                <w:b/>
                <w:sz w:val="22"/>
                <w:szCs w:val="22"/>
                <w:lang w:val="nl-NL"/>
              </w:rPr>
            </w:pPr>
            <w:r w:rsidRPr="001966EA">
              <w:rPr>
                <w:rFonts w:ascii="Times New Roman" w:hAnsi="Times New Roman"/>
                <w:b/>
                <w:sz w:val="22"/>
                <w:szCs w:val="22"/>
                <w:lang w:val="nl-NL"/>
              </w:rPr>
              <w:t>Cộng</w:t>
            </w:r>
          </w:p>
        </w:tc>
        <w:tc>
          <w:tcPr>
            <w:tcW w:w="1530" w:type="dxa"/>
            <w:tcBorders>
              <w:top w:val="single" w:sz="4" w:space="0" w:color="auto"/>
              <w:bottom w:val="single" w:sz="4" w:space="0" w:color="auto"/>
            </w:tcBorders>
            <w:vAlign w:val="bottom"/>
          </w:tcPr>
          <w:p w:rsidR="00366142" w:rsidRPr="006B1381" w:rsidRDefault="00366142"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620" w:type="dxa"/>
            <w:tcBorders>
              <w:top w:val="single" w:sz="4" w:space="0" w:color="auto"/>
              <w:bottom w:val="single" w:sz="4" w:space="0" w:color="auto"/>
            </w:tcBorders>
            <w:vAlign w:val="bottom"/>
          </w:tcPr>
          <w:p w:rsidR="00366142" w:rsidRPr="006B1381" w:rsidRDefault="00366142"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542" w:type="dxa"/>
            <w:tcBorders>
              <w:top w:val="single" w:sz="4" w:space="0" w:color="auto"/>
              <w:bottom w:val="single" w:sz="4" w:space="0" w:color="auto"/>
            </w:tcBorders>
            <w:vAlign w:val="bottom"/>
          </w:tcPr>
          <w:p w:rsidR="00366142" w:rsidRPr="006B1381" w:rsidRDefault="00366142"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518" w:type="dxa"/>
            <w:tcBorders>
              <w:top w:val="single" w:sz="4" w:space="0" w:color="auto"/>
              <w:bottom w:val="single" w:sz="4" w:space="0" w:color="auto"/>
            </w:tcBorders>
            <w:vAlign w:val="bottom"/>
          </w:tcPr>
          <w:p w:rsidR="00366142" w:rsidRPr="006B1381" w:rsidRDefault="00366142" w:rsidP="00A04A18">
            <w:pPr>
              <w:ind w:right="61"/>
              <w:jc w:val="right"/>
              <w:rPr>
                <w:rFonts w:ascii="Times New Roman" w:hAnsi="Times New Roman"/>
                <w:b/>
                <w:sz w:val="22"/>
                <w:szCs w:val="22"/>
                <w:lang w:val="nl-NL"/>
              </w:rPr>
            </w:pPr>
            <w:r w:rsidRPr="006B1381">
              <w:rPr>
                <w:rFonts w:ascii="Times New Roman" w:hAnsi="Times New Roman"/>
                <w:b/>
                <w:sz w:val="22"/>
                <w:szCs w:val="22"/>
                <w:lang w:val="nl-NL"/>
              </w:rPr>
              <w:t>-</w:t>
            </w:r>
          </w:p>
        </w:tc>
      </w:tr>
      <w:tr w:rsidR="00366142" w:rsidRPr="001966EA" w:rsidTr="00A04A18">
        <w:tc>
          <w:tcPr>
            <w:tcW w:w="450" w:type="dxa"/>
          </w:tcPr>
          <w:p w:rsidR="00366142" w:rsidRPr="001966EA" w:rsidRDefault="00366142" w:rsidP="00A04A18">
            <w:pPr>
              <w:rPr>
                <w:rFonts w:ascii="Times New Roman" w:hAnsi="Times New Roman"/>
                <w:b/>
                <w:sz w:val="22"/>
                <w:szCs w:val="22"/>
                <w:lang w:val="nl-NL"/>
              </w:rPr>
            </w:pPr>
          </w:p>
        </w:tc>
        <w:tc>
          <w:tcPr>
            <w:tcW w:w="2610" w:type="dxa"/>
            <w:vAlign w:val="bottom"/>
          </w:tcPr>
          <w:p w:rsidR="00366142" w:rsidRPr="001966EA" w:rsidRDefault="00366142" w:rsidP="00A04A18">
            <w:pPr>
              <w:rPr>
                <w:rFonts w:ascii="Times New Roman" w:hAnsi="Times New Roman"/>
                <w:b/>
                <w:sz w:val="22"/>
                <w:szCs w:val="22"/>
                <w:lang w:val="nl-NL"/>
              </w:rPr>
            </w:pPr>
          </w:p>
        </w:tc>
        <w:tc>
          <w:tcPr>
            <w:tcW w:w="1530" w:type="dxa"/>
            <w:tcBorders>
              <w:top w:val="single" w:sz="4" w:space="0" w:color="auto"/>
              <w:bottom w:val="single" w:sz="4" w:space="0" w:color="auto"/>
            </w:tcBorders>
            <w:vAlign w:val="bottom"/>
          </w:tcPr>
          <w:p w:rsidR="00366142" w:rsidRPr="001966EA" w:rsidRDefault="00366142" w:rsidP="00A04A18">
            <w:pPr>
              <w:jc w:val="right"/>
              <w:rPr>
                <w:rFonts w:ascii="Times New Roman" w:hAnsi="Times New Roman"/>
                <w:sz w:val="22"/>
                <w:szCs w:val="22"/>
                <w:lang w:val="nl-NL"/>
              </w:rPr>
            </w:pPr>
          </w:p>
        </w:tc>
        <w:tc>
          <w:tcPr>
            <w:tcW w:w="1620" w:type="dxa"/>
            <w:tcBorders>
              <w:top w:val="single" w:sz="4" w:space="0" w:color="auto"/>
              <w:bottom w:val="single" w:sz="4" w:space="0" w:color="auto"/>
            </w:tcBorders>
            <w:vAlign w:val="bottom"/>
          </w:tcPr>
          <w:p w:rsidR="00366142" w:rsidRPr="001966EA" w:rsidRDefault="00366142" w:rsidP="00A04A18">
            <w:pPr>
              <w:jc w:val="right"/>
              <w:rPr>
                <w:rFonts w:ascii="Times New Roman" w:hAnsi="Times New Roman"/>
                <w:sz w:val="22"/>
                <w:szCs w:val="22"/>
                <w:lang w:val="nl-NL"/>
              </w:rPr>
            </w:pPr>
          </w:p>
        </w:tc>
        <w:tc>
          <w:tcPr>
            <w:tcW w:w="1542" w:type="dxa"/>
            <w:tcBorders>
              <w:top w:val="single" w:sz="4" w:space="0" w:color="auto"/>
              <w:bottom w:val="single" w:sz="4" w:space="0" w:color="auto"/>
            </w:tcBorders>
            <w:vAlign w:val="bottom"/>
          </w:tcPr>
          <w:p w:rsidR="00366142" w:rsidRPr="001966EA" w:rsidRDefault="00366142" w:rsidP="00A04A18">
            <w:pPr>
              <w:jc w:val="right"/>
              <w:rPr>
                <w:rFonts w:ascii="Times New Roman" w:hAnsi="Times New Roman"/>
                <w:sz w:val="22"/>
                <w:szCs w:val="22"/>
                <w:lang w:val="nl-NL"/>
              </w:rPr>
            </w:pPr>
          </w:p>
        </w:tc>
        <w:tc>
          <w:tcPr>
            <w:tcW w:w="1518" w:type="dxa"/>
            <w:tcBorders>
              <w:top w:val="single" w:sz="4" w:space="0" w:color="auto"/>
              <w:bottom w:val="single" w:sz="4" w:space="0" w:color="auto"/>
            </w:tcBorders>
            <w:vAlign w:val="bottom"/>
          </w:tcPr>
          <w:p w:rsidR="00366142" w:rsidRPr="001966EA" w:rsidRDefault="00366142" w:rsidP="00A04A18">
            <w:pPr>
              <w:jc w:val="right"/>
              <w:rPr>
                <w:rFonts w:ascii="Times New Roman" w:hAnsi="Times New Roman"/>
                <w:sz w:val="22"/>
                <w:szCs w:val="22"/>
                <w:lang w:val="nl-NL"/>
              </w:rPr>
            </w:pPr>
          </w:p>
        </w:tc>
      </w:tr>
      <w:tr w:rsidR="00366142" w:rsidRPr="001966EA" w:rsidTr="00A04A18">
        <w:tc>
          <w:tcPr>
            <w:tcW w:w="450" w:type="dxa"/>
          </w:tcPr>
          <w:p w:rsidR="00366142" w:rsidRPr="00776593" w:rsidRDefault="00366142" w:rsidP="00A04A18">
            <w:pPr>
              <w:rPr>
                <w:rFonts w:ascii="Times New Roman" w:hAnsi="Times New Roman"/>
                <w:b/>
                <w:sz w:val="22"/>
                <w:szCs w:val="22"/>
                <w:lang w:val="nl-NL"/>
              </w:rPr>
            </w:pPr>
          </w:p>
        </w:tc>
        <w:tc>
          <w:tcPr>
            <w:tcW w:w="2610" w:type="dxa"/>
            <w:vAlign w:val="bottom"/>
          </w:tcPr>
          <w:p w:rsidR="00366142" w:rsidRPr="00776593" w:rsidRDefault="00366142" w:rsidP="00A04A18">
            <w:pPr>
              <w:rPr>
                <w:rFonts w:ascii="Times New Roman" w:hAnsi="Times New Roman"/>
                <w:b/>
                <w:sz w:val="22"/>
                <w:szCs w:val="22"/>
                <w:lang w:val="nl-NL"/>
              </w:rPr>
            </w:pPr>
            <w:r w:rsidRPr="00776593">
              <w:rPr>
                <w:rFonts w:ascii="Times New Roman" w:hAnsi="Times New Roman"/>
                <w:b/>
                <w:sz w:val="22"/>
                <w:szCs w:val="22"/>
                <w:lang w:val="nl-NL"/>
              </w:rPr>
              <w:t>Chênh lệch thanh khoản thuần</w:t>
            </w:r>
          </w:p>
        </w:tc>
        <w:tc>
          <w:tcPr>
            <w:tcW w:w="1530" w:type="dxa"/>
            <w:tcBorders>
              <w:top w:val="single" w:sz="4" w:space="0" w:color="auto"/>
              <w:bottom w:val="double" w:sz="4" w:space="0" w:color="auto"/>
            </w:tcBorders>
            <w:vAlign w:val="bottom"/>
          </w:tcPr>
          <w:p w:rsidR="00366142" w:rsidRPr="006B1381" w:rsidRDefault="00366142"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620" w:type="dxa"/>
            <w:tcBorders>
              <w:top w:val="single" w:sz="4" w:space="0" w:color="auto"/>
              <w:bottom w:val="double" w:sz="4" w:space="0" w:color="auto"/>
            </w:tcBorders>
            <w:vAlign w:val="bottom"/>
          </w:tcPr>
          <w:p w:rsidR="00366142" w:rsidRPr="006B1381" w:rsidRDefault="00366142"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542" w:type="dxa"/>
            <w:tcBorders>
              <w:top w:val="single" w:sz="4" w:space="0" w:color="auto"/>
              <w:bottom w:val="double" w:sz="4" w:space="0" w:color="auto"/>
            </w:tcBorders>
            <w:vAlign w:val="bottom"/>
          </w:tcPr>
          <w:p w:rsidR="00366142" w:rsidRPr="006B1381" w:rsidRDefault="00366142"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518" w:type="dxa"/>
            <w:tcBorders>
              <w:top w:val="single" w:sz="4" w:space="0" w:color="auto"/>
              <w:bottom w:val="double" w:sz="4" w:space="0" w:color="auto"/>
            </w:tcBorders>
            <w:vAlign w:val="bottom"/>
          </w:tcPr>
          <w:p w:rsidR="00366142" w:rsidRPr="006B1381" w:rsidRDefault="00366142" w:rsidP="00A04A18">
            <w:pPr>
              <w:ind w:right="61"/>
              <w:jc w:val="right"/>
              <w:rPr>
                <w:rFonts w:ascii="Times New Roman" w:hAnsi="Times New Roman"/>
                <w:b/>
                <w:sz w:val="22"/>
                <w:szCs w:val="22"/>
                <w:lang w:val="nl-NL"/>
              </w:rPr>
            </w:pPr>
            <w:r w:rsidRPr="006B1381">
              <w:rPr>
                <w:rFonts w:ascii="Times New Roman" w:hAnsi="Times New Roman"/>
                <w:b/>
                <w:sz w:val="22"/>
                <w:szCs w:val="22"/>
                <w:lang w:val="nl-NL"/>
              </w:rPr>
              <w:t>-</w:t>
            </w:r>
          </w:p>
        </w:tc>
      </w:tr>
      <w:tr w:rsidR="00366142" w:rsidRPr="001966EA" w:rsidTr="008F2A94">
        <w:tc>
          <w:tcPr>
            <w:tcW w:w="450" w:type="dxa"/>
          </w:tcPr>
          <w:p w:rsidR="00366142" w:rsidRPr="001966EA" w:rsidRDefault="00366142" w:rsidP="00A04A18">
            <w:pPr>
              <w:rPr>
                <w:rFonts w:ascii="Times New Roman" w:hAnsi="Times New Roman"/>
                <w:b/>
                <w:sz w:val="22"/>
                <w:szCs w:val="22"/>
                <w:lang w:val="nl-NL"/>
              </w:rPr>
            </w:pPr>
          </w:p>
        </w:tc>
        <w:tc>
          <w:tcPr>
            <w:tcW w:w="2610" w:type="dxa"/>
            <w:vAlign w:val="bottom"/>
          </w:tcPr>
          <w:p w:rsidR="00366142" w:rsidRPr="001966EA" w:rsidRDefault="00366142" w:rsidP="00A04A18">
            <w:pPr>
              <w:rPr>
                <w:rFonts w:ascii="Times New Roman" w:hAnsi="Times New Roman"/>
                <w:b/>
                <w:sz w:val="22"/>
                <w:szCs w:val="22"/>
                <w:lang w:val="nl-NL"/>
              </w:rPr>
            </w:pPr>
          </w:p>
        </w:tc>
        <w:tc>
          <w:tcPr>
            <w:tcW w:w="1530" w:type="dxa"/>
            <w:tcBorders>
              <w:top w:val="double" w:sz="4" w:space="0" w:color="auto"/>
            </w:tcBorders>
            <w:vAlign w:val="bottom"/>
          </w:tcPr>
          <w:p w:rsidR="00366142" w:rsidRPr="001966EA" w:rsidRDefault="00366142" w:rsidP="00A04A18">
            <w:pPr>
              <w:jc w:val="right"/>
              <w:rPr>
                <w:rFonts w:ascii="Times New Roman" w:hAnsi="Times New Roman"/>
                <w:sz w:val="22"/>
                <w:szCs w:val="22"/>
                <w:lang w:val="nl-NL"/>
              </w:rPr>
            </w:pPr>
          </w:p>
        </w:tc>
        <w:tc>
          <w:tcPr>
            <w:tcW w:w="1620" w:type="dxa"/>
            <w:tcBorders>
              <w:top w:val="double" w:sz="4" w:space="0" w:color="auto"/>
            </w:tcBorders>
            <w:vAlign w:val="bottom"/>
          </w:tcPr>
          <w:p w:rsidR="00366142" w:rsidRPr="001966EA" w:rsidRDefault="00366142" w:rsidP="00A04A18">
            <w:pPr>
              <w:jc w:val="right"/>
              <w:rPr>
                <w:rFonts w:ascii="Times New Roman" w:hAnsi="Times New Roman"/>
                <w:sz w:val="22"/>
                <w:szCs w:val="22"/>
                <w:lang w:val="nl-NL"/>
              </w:rPr>
            </w:pPr>
          </w:p>
        </w:tc>
        <w:tc>
          <w:tcPr>
            <w:tcW w:w="1542" w:type="dxa"/>
            <w:tcBorders>
              <w:top w:val="double" w:sz="4" w:space="0" w:color="auto"/>
            </w:tcBorders>
            <w:vAlign w:val="bottom"/>
          </w:tcPr>
          <w:p w:rsidR="00366142" w:rsidRPr="001966EA" w:rsidRDefault="00366142" w:rsidP="00A04A18">
            <w:pPr>
              <w:jc w:val="right"/>
              <w:rPr>
                <w:rFonts w:ascii="Times New Roman" w:hAnsi="Times New Roman"/>
                <w:sz w:val="22"/>
                <w:szCs w:val="22"/>
                <w:lang w:val="nl-NL"/>
              </w:rPr>
            </w:pPr>
          </w:p>
        </w:tc>
        <w:tc>
          <w:tcPr>
            <w:tcW w:w="1518" w:type="dxa"/>
            <w:tcBorders>
              <w:top w:val="double" w:sz="4" w:space="0" w:color="auto"/>
            </w:tcBorders>
            <w:vAlign w:val="bottom"/>
          </w:tcPr>
          <w:p w:rsidR="00366142" w:rsidRPr="001966EA" w:rsidRDefault="00366142" w:rsidP="00A04A18">
            <w:pPr>
              <w:jc w:val="right"/>
              <w:rPr>
                <w:rFonts w:ascii="Times New Roman" w:hAnsi="Times New Roman"/>
                <w:sz w:val="22"/>
                <w:szCs w:val="22"/>
                <w:lang w:val="nl-NL"/>
              </w:rPr>
            </w:pPr>
          </w:p>
        </w:tc>
      </w:tr>
      <w:tr w:rsidR="001A2A63" w:rsidRPr="001966EA" w:rsidTr="00A04A18">
        <w:tc>
          <w:tcPr>
            <w:tcW w:w="450" w:type="dxa"/>
          </w:tcPr>
          <w:p w:rsidR="001A2A63" w:rsidRPr="000F2514" w:rsidRDefault="001A2A63" w:rsidP="00A04A18">
            <w:pPr>
              <w:rPr>
                <w:rFonts w:ascii="Times New Roman" w:hAnsi="Times New Roman"/>
                <w:b/>
                <w:sz w:val="22"/>
                <w:szCs w:val="22"/>
                <w:lang w:val="nl-NL"/>
              </w:rPr>
            </w:pPr>
          </w:p>
        </w:tc>
        <w:tc>
          <w:tcPr>
            <w:tcW w:w="2610" w:type="dxa"/>
            <w:vAlign w:val="bottom"/>
          </w:tcPr>
          <w:p w:rsidR="001A2A63" w:rsidRPr="000F2514" w:rsidRDefault="001A2A63" w:rsidP="001A2A63">
            <w:pPr>
              <w:rPr>
                <w:rFonts w:ascii="Times New Roman" w:hAnsi="Times New Roman"/>
                <w:b/>
                <w:sz w:val="22"/>
                <w:szCs w:val="22"/>
                <w:lang w:val="nl-NL"/>
              </w:rPr>
            </w:pPr>
            <w:r w:rsidRPr="001A2A63">
              <w:rPr>
                <w:rFonts w:ascii="Times New Roman" w:hAnsi="Times New Roman"/>
                <w:b/>
                <w:sz w:val="22"/>
                <w:szCs w:val="22"/>
                <w:highlight w:val="cyan"/>
                <w:lang w:val="nl-NL"/>
              </w:rPr>
              <w:t>Số</w:t>
            </w:r>
            <w:r>
              <w:rPr>
                <w:rFonts w:ascii="Times New Roman" w:hAnsi="Times New Roman"/>
                <w:b/>
                <w:sz w:val="22"/>
                <w:szCs w:val="22"/>
                <w:highlight w:val="cyan"/>
                <w:lang w:val="nl-NL"/>
              </w:rPr>
              <w:t xml:space="preserve"> đầu</w:t>
            </w:r>
            <w:r w:rsidRPr="001A2A63">
              <w:rPr>
                <w:rFonts w:ascii="Times New Roman" w:hAnsi="Times New Roman"/>
                <w:b/>
                <w:sz w:val="22"/>
                <w:szCs w:val="22"/>
                <w:highlight w:val="cyan"/>
                <w:lang w:val="nl-NL"/>
              </w:rPr>
              <w:t xml:space="preserve"> năm</w:t>
            </w:r>
          </w:p>
        </w:tc>
        <w:tc>
          <w:tcPr>
            <w:tcW w:w="1530" w:type="dxa"/>
            <w:vAlign w:val="bottom"/>
          </w:tcPr>
          <w:p w:rsidR="001A2A63" w:rsidRPr="001966EA" w:rsidRDefault="001A2A63" w:rsidP="00A04A18">
            <w:pPr>
              <w:jc w:val="right"/>
              <w:rPr>
                <w:rFonts w:ascii="Times New Roman" w:hAnsi="Times New Roman"/>
                <w:sz w:val="22"/>
                <w:szCs w:val="22"/>
                <w:lang w:val="nl-NL"/>
              </w:rPr>
            </w:pPr>
          </w:p>
        </w:tc>
        <w:tc>
          <w:tcPr>
            <w:tcW w:w="1620" w:type="dxa"/>
            <w:vAlign w:val="bottom"/>
          </w:tcPr>
          <w:p w:rsidR="001A2A63" w:rsidRPr="001966EA" w:rsidRDefault="001A2A63" w:rsidP="00A04A18">
            <w:pPr>
              <w:jc w:val="right"/>
              <w:rPr>
                <w:rFonts w:ascii="Times New Roman" w:hAnsi="Times New Roman"/>
                <w:sz w:val="22"/>
                <w:szCs w:val="22"/>
                <w:lang w:val="nl-NL"/>
              </w:rPr>
            </w:pPr>
          </w:p>
        </w:tc>
        <w:tc>
          <w:tcPr>
            <w:tcW w:w="1542" w:type="dxa"/>
            <w:vAlign w:val="bottom"/>
          </w:tcPr>
          <w:p w:rsidR="001A2A63" w:rsidRPr="001966EA" w:rsidRDefault="001A2A63" w:rsidP="00A04A18">
            <w:pPr>
              <w:jc w:val="right"/>
              <w:rPr>
                <w:rFonts w:ascii="Times New Roman" w:hAnsi="Times New Roman"/>
                <w:sz w:val="22"/>
                <w:szCs w:val="22"/>
                <w:lang w:val="nl-NL"/>
              </w:rPr>
            </w:pPr>
          </w:p>
        </w:tc>
        <w:tc>
          <w:tcPr>
            <w:tcW w:w="1518" w:type="dxa"/>
            <w:vAlign w:val="bottom"/>
          </w:tcPr>
          <w:p w:rsidR="001A2A63" w:rsidRPr="001966EA" w:rsidRDefault="001A2A63" w:rsidP="00A04A18">
            <w:pPr>
              <w:jc w:val="right"/>
              <w:rPr>
                <w:rFonts w:ascii="Times New Roman" w:hAnsi="Times New Roman"/>
                <w:sz w:val="22"/>
                <w:szCs w:val="22"/>
                <w:lang w:val="nl-NL"/>
              </w:rPr>
            </w:pPr>
          </w:p>
        </w:tc>
      </w:tr>
      <w:tr w:rsidR="001A2A63" w:rsidRPr="001966EA" w:rsidTr="00A04A18">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Pr="00650985" w:rsidRDefault="001A2A63" w:rsidP="002063FB">
            <w:pPr>
              <w:rPr>
                <w:rFonts w:ascii="Times New Roman" w:hAnsi="Times New Roman"/>
                <w:b/>
                <w:sz w:val="22"/>
                <w:szCs w:val="22"/>
                <w:lang w:val="nl-NL"/>
              </w:rPr>
            </w:pPr>
            <w:r w:rsidRPr="00650985">
              <w:rPr>
                <w:rFonts w:ascii="Times New Roman" w:hAnsi="Times New Roman"/>
                <w:b/>
                <w:sz w:val="22"/>
                <w:szCs w:val="22"/>
                <w:lang w:val="nl-NL"/>
              </w:rPr>
              <w:t>Tài sản tài chính</w:t>
            </w:r>
          </w:p>
        </w:tc>
        <w:tc>
          <w:tcPr>
            <w:tcW w:w="1530" w:type="dxa"/>
            <w:vAlign w:val="bottom"/>
          </w:tcPr>
          <w:p w:rsidR="001A2A63" w:rsidRDefault="001A2A63" w:rsidP="00A04A18">
            <w:pPr>
              <w:jc w:val="right"/>
              <w:rPr>
                <w:rFonts w:ascii="Times New Roman" w:hAnsi="Times New Roman"/>
                <w:sz w:val="22"/>
                <w:szCs w:val="22"/>
                <w:lang w:val="nl-NL"/>
              </w:rPr>
            </w:pPr>
          </w:p>
        </w:tc>
        <w:tc>
          <w:tcPr>
            <w:tcW w:w="1620" w:type="dxa"/>
            <w:vAlign w:val="bottom"/>
          </w:tcPr>
          <w:p w:rsidR="001A2A63" w:rsidRDefault="001A2A63" w:rsidP="00A04A18">
            <w:pPr>
              <w:jc w:val="right"/>
              <w:rPr>
                <w:rFonts w:ascii="Times New Roman" w:hAnsi="Times New Roman"/>
                <w:sz w:val="22"/>
                <w:szCs w:val="22"/>
                <w:lang w:val="nl-NL"/>
              </w:rPr>
            </w:pPr>
          </w:p>
        </w:tc>
        <w:tc>
          <w:tcPr>
            <w:tcW w:w="1542" w:type="dxa"/>
            <w:vAlign w:val="bottom"/>
          </w:tcPr>
          <w:p w:rsidR="001A2A63" w:rsidRDefault="001A2A63" w:rsidP="00A04A18">
            <w:pPr>
              <w:jc w:val="right"/>
              <w:rPr>
                <w:rFonts w:ascii="Times New Roman" w:hAnsi="Times New Roman"/>
                <w:sz w:val="22"/>
                <w:szCs w:val="22"/>
                <w:lang w:val="nl-NL"/>
              </w:rPr>
            </w:pPr>
          </w:p>
        </w:tc>
        <w:tc>
          <w:tcPr>
            <w:tcW w:w="1518" w:type="dxa"/>
            <w:vAlign w:val="bottom"/>
          </w:tcPr>
          <w:p w:rsidR="001A2A63" w:rsidRDefault="001A2A63" w:rsidP="00A04A18">
            <w:pPr>
              <w:ind w:right="61"/>
              <w:jc w:val="right"/>
              <w:rPr>
                <w:rFonts w:ascii="Times New Roman" w:hAnsi="Times New Roman"/>
                <w:sz w:val="22"/>
                <w:szCs w:val="22"/>
                <w:lang w:val="nl-NL"/>
              </w:rPr>
            </w:pPr>
          </w:p>
        </w:tc>
      </w:tr>
      <w:tr w:rsidR="001A2A63" w:rsidRPr="001966EA" w:rsidTr="00A04A18">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Pr="001966EA" w:rsidRDefault="001A2A63" w:rsidP="002063FB">
            <w:pPr>
              <w:rPr>
                <w:rFonts w:ascii="Times New Roman" w:hAnsi="Times New Roman"/>
                <w:sz w:val="22"/>
                <w:szCs w:val="22"/>
                <w:lang w:val="nl-NL"/>
              </w:rPr>
            </w:pPr>
            <w:r w:rsidRPr="001966EA">
              <w:rPr>
                <w:rFonts w:ascii="Times New Roman" w:hAnsi="Times New Roman"/>
                <w:sz w:val="22"/>
                <w:szCs w:val="22"/>
                <w:lang w:val="nl-NL"/>
              </w:rPr>
              <w:t>Tiền và các khoản tương đương tiền</w:t>
            </w:r>
          </w:p>
        </w:tc>
        <w:tc>
          <w:tcPr>
            <w:tcW w:w="153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667C8E" w:rsidTr="00A04A18">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Pr="001966EA" w:rsidRDefault="001A2A63" w:rsidP="002063FB">
            <w:pPr>
              <w:rPr>
                <w:rFonts w:ascii="Times New Roman" w:hAnsi="Times New Roman"/>
                <w:sz w:val="22"/>
                <w:szCs w:val="22"/>
                <w:lang w:val="nl-NL"/>
              </w:rPr>
            </w:pPr>
            <w:r>
              <w:rPr>
                <w:rFonts w:ascii="Times New Roman" w:hAnsi="Times New Roman"/>
                <w:color w:val="000000"/>
                <w:sz w:val="22"/>
                <w:szCs w:val="22"/>
                <w:lang w:val="nl-NL"/>
              </w:rPr>
              <w:t>Chứng khoán kinh doanh</w:t>
            </w:r>
          </w:p>
        </w:tc>
        <w:tc>
          <w:tcPr>
            <w:tcW w:w="153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1966EA" w:rsidTr="00A04A18">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Default="001A2A63" w:rsidP="002063FB">
            <w:pPr>
              <w:rPr>
                <w:rFonts w:ascii="Times New Roman" w:hAnsi="Times New Roman"/>
                <w:color w:val="000000"/>
                <w:sz w:val="22"/>
                <w:szCs w:val="22"/>
                <w:lang w:val="nl-NL"/>
              </w:rPr>
            </w:pPr>
            <w:r w:rsidRPr="004B1999">
              <w:rPr>
                <w:rFonts w:ascii="Times New Roman" w:hAnsi="Times New Roman"/>
                <w:color w:val="000000"/>
                <w:sz w:val="22"/>
                <w:szCs w:val="22"/>
                <w:lang w:val="nl-NL"/>
              </w:rPr>
              <w:t>Đầu t</w:t>
            </w:r>
            <w:r w:rsidRPr="004B1999">
              <w:rPr>
                <w:rFonts w:ascii="Times New Roman" w:hAnsi="Times New Roman" w:hint="cs"/>
                <w:color w:val="000000"/>
                <w:sz w:val="22"/>
                <w:szCs w:val="22"/>
                <w:lang w:val="nl-NL"/>
              </w:rPr>
              <w:t>ư</w:t>
            </w:r>
            <w:r w:rsidRPr="004B1999">
              <w:rPr>
                <w:rFonts w:ascii="Times New Roman" w:hAnsi="Times New Roman"/>
                <w:color w:val="000000"/>
                <w:sz w:val="22"/>
                <w:szCs w:val="22"/>
                <w:lang w:val="nl-NL"/>
              </w:rPr>
              <w:t xml:space="preserve"> nắm giữ đến ngày đáo hạn</w:t>
            </w:r>
          </w:p>
        </w:tc>
        <w:tc>
          <w:tcPr>
            <w:tcW w:w="153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1966EA" w:rsidTr="00A04A18">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Pr="001966EA" w:rsidRDefault="001A2A63" w:rsidP="002063FB">
            <w:pPr>
              <w:rPr>
                <w:rFonts w:ascii="Times New Roman" w:hAnsi="Times New Roman"/>
                <w:sz w:val="22"/>
                <w:szCs w:val="22"/>
                <w:lang w:val="nl-NL"/>
              </w:rPr>
            </w:pPr>
            <w:r w:rsidRPr="001966EA">
              <w:rPr>
                <w:rFonts w:ascii="Times New Roman" w:hAnsi="Times New Roman"/>
                <w:sz w:val="22"/>
                <w:szCs w:val="22"/>
                <w:lang w:val="nl-NL"/>
              </w:rPr>
              <w:t xml:space="preserve">Phải thu </w:t>
            </w:r>
            <w:r>
              <w:rPr>
                <w:rFonts w:ascii="Times New Roman" w:hAnsi="Times New Roman"/>
                <w:sz w:val="22"/>
                <w:szCs w:val="22"/>
                <w:lang w:val="nl-NL"/>
              </w:rPr>
              <w:t xml:space="preserve">của </w:t>
            </w:r>
            <w:r w:rsidRPr="001966EA">
              <w:rPr>
                <w:rFonts w:ascii="Times New Roman" w:hAnsi="Times New Roman"/>
                <w:sz w:val="22"/>
                <w:szCs w:val="22"/>
                <w:lang w:val="nl-NL"/>
              </w:rPr>
              <w:t xml:space="preserve">khách hàng </w:t>
            </w:r>
          </w:p>
        </w:tc>
        <w:tc>
          <w:tcPr>
            <w:tcW w:w="153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667C8E" w:rsidTr="00A04A18">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Pr="001966EA" w:rsidRDefault="001A2A63" w:rsidP="002063FB">
            <w:pPr>
              <w:rPr>
                <w:rFonts w:ascii="Times New Roman" w:hAnsi="Times New Roman"/>
                <w:sz w:val="22"/>
                <w:szCs w:val="22"/>
                <w:lang w:val="nl-NL"/>
              </w:rPr>
            </w:pPr>
            <w:r w:rsidRPr="004B1999">
              <w:rPr>
                <w:rFonts w:ascii="Times New Roman" w:hAnsi="Times New Roman"/>
                <w:sz w:val="22"/>
                <w:szCs w:val="22"/>
                <w:lang w:val="nl-NL"/>
              </w:rPr>
              <w:t xml:space="preserve">Phải thu nội bộ </w:t>
            </w:r>
          </w:p>
        </w:tc>
        <w:tc>
          <w:tcPr>
            <w:tcW w:w="153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321395" w:rsidTr="00A04A18">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Default="001A2A63" w:rsidP="002063FB">
            <w:pPr>
              <w:rPr>
                <w:rFonts w:ascii="Times New Roman" w:hAnsi="Times New Roman"/>
                <w:sz w:val="22"/>
                <w:szCs w:val="22"/>
                <w:lang w:val="nl-NL"/>
              </w:rPr>
            </w:pPr>
            <w:r w:rsidRPr="004B1999">
              <w:rPr>
                <w:rFonts w:ascii="Times New Roman" w:hAnsi="Times New Roman"/>
                <w:sz w:val="22"/>
                <w:szCs w:val="22"/>
                <w:lang w:val="nl-NL"/>
              </w:rPr>
              <w:t>Phải thu theo tiến độ kế hoạch hợp đồng xây</w:t>
            </w:r>
            <w:r>
              <w:rPr>
                <w:rFonts w:ascii="Times New Roman" w:hAnsi="Times New Roman"/>
                <w:sz w:val="22"/>
                <w:szCs w:val="22"/>
                <w:lang w:val="nl-NL"/>
              </w:rPr>
              <w:t xml:space="preserve"> dựng</w:t>
            </w:r>
          </w:p>
        </w:tc>
        <w:tc>
          <w:tcPr>
            <w:tcW w:w="1530" w:type="dxa"/>
            <w:vAlign w:val="bottom"/>
          </w:tcPr>
          <w:p w:rsidR="001A2A63" w:rsidRPr="001966EA" w:rsidRDefault="001A2A63" w:rsidP="002063FB">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2063FB">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2063FB">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2063FB">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667C8E" w:rsidTr="00A04A18">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Pr="004B1999" w:rsidRDefault="001A2A63" w:rsidP="002063FB">
            <w:pPr>
              <w:rPr>
                <w:rFonts w:ascii="Times New Roman" w:hAnsi="Times New Roman"/>
                <w:sz w:val="22"/>
                <w:szCs w:val="22"/>
                <w:lang w:val="nl-NL"/>
              </w:rPr>
            </w:pPr>
            <w:r w:rsidRPr="004B1999">
              <w:rPr>
                <w:rFonts w:ascii="Times New Roman" w:hAnsi="Times New Roman"/>
                <w:sz w:val="22"/>
                <w:szCs w:val="22"/>
                <w:lang w:val="nl-NL"/>
              </w:rPr>
              <w:t>Phải thu về cho vay</w:t>
            </w:r>
          </w:p>
        </w:tc>
        <w:tc>
          <w:tcPr>
            <w:tcW w:w="1530" w:type="dxa"/>
            <w:vAlign w:val="bottom"/>
          </w:tcPr>
          <w:p w:rsidR="001A2A63" w:rsidRPr="001966EA" w:rsidRDefault="001A2A63" w:rsidP="002063FB">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2063FB">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2063FB">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2063FB">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667C8E" w:rsidTr="00A04A18">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Pr="001966EA" w:rsidRDefault="001A2A63" w:rsidP="002063FB">
            <w:pPr>
              <w:rPr>
                <w:rFonts w:ascii="Times New Roman" w:hAnsi="Times New Roman"/>
                <w:sz w:val="22"/>
                <w:szCs w:val="22"/>
                <w:lang w:val="nl-NL"/>
              </w:rPr>
            </w:pPr>
            <w:r>
              <w:rPr>
                <w:rFonts w:ascii="Times New Roman" w:hAnsi="Times New Roman"/>
                <w:sz w:val="22"/>
                <w:szCs w:val="22"/>
                <w:lang w:val="nl-NL"/>
              </w:rPr>
              <w:t>P</w:t>
            </w:r>
            <w:r w:rsidRPr="001966EA">
              <w:rPr>
                <w:rFonts w:ascii="Times New Roman" w:hAnsi="Times New Roman"/>
                <w:sz w:val="22"/>
                <w:szCs w:val="22"/>
                <w:lang w:val="nl-NL"/>
              </w:rPr>
              <w:t>hải thu khác</w:t>
            </w:r>
          </w:p>
        </w:tc>
        <w:tc>
          <w:tcPr>
            <w:tcW w:w="1530" w:type="dxa"/>
            <w:vAlign w:val="bottom"/>
          </w:tcPr>
          <w:p w:rsidR="001A2A63" w:rsidRPr="001966EA" w:rsidRDefault="001A2A63" w:rsidP="002063FB">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2063FB">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2063FB">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2063FB">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667C8E" w:rsidTr="00A04A18">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Default="001A2A63" w:rsidP="000062B8">
            <w:pPr>
              <w:rPr>
                <w:rFonts w:ascii="Times New Roman" w:hAnsi="Times New Roman"/>
                <w:sz w:val="22"/>
                <w:szCs w:val="22"/>
                <w:lang w:val="nl-NL"/>
              </w:rPr>
            </w:pPr>
            <w:r w:rsidRPr="00120B88">
              <w:rPr>
                <w:rFonts w:ascii="Times New Roman" w:hAnsi="Times New Roman"/>
                <w:sz w:val="22"/>
                <w:szCs w:val="22"/>
                <w:lang w:val="nl-NL"/>
              </w:rPr>
              <w:t>Giao dịch mua bán lại trái phiếu Chính phủ</w:t>
            </w:r>
          </w:p>
        </w:tc>
        <w:tc>
          <w:tcPr>
            <w:tcW w:w="1530" w:type="dxa"/>
            <w:vAlign w:val="bottom"/>
          </w:tcPr>
          <w:p w:rsidR="001A2A63" w:rsidRPr="001966EA" w:rsidRDefault="001A2A63" w:rsidP="000062B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0062B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0062B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0062B8">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1966EA" w:rsidTr="00A04A18">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Pr="001966EA" w:rsidRDefault="001A2A63" w:rsidP="002063FB">
            <w:pPr>
              <w:rPr>
                <w:rFonts w:ascii="Times New Roman" w:hAnsi="Times New Roman"/>
                <w:sz w:val="22"/>
                <w:szCs w:val="22"/>
                <w:lang w:val="nl-NL"/>
              </w:rPr>
            </w:pPr>
            <w:r w:rsidRPr="004B1999">
              <w:rPr>
                <w:rFonts w:ascii="Times New Roman" w:hAnsi="Times New Roman"/>
                <w:sz w:val="22"/>
                <w:szCs w:val="22"/>
                <w:lang w:val="nl-NL"/>
              </w:rPr>
              <w:t>Đầu t</w:t>
            </w:r>
            <w:r w:rsidRPr="004B1999">
              <w:rPr>
                <w:rFonts w:ascii="Times New Roman" w:hAnsi="Times New Roman" w:hint="cs"/>
                <w:sz w:val="22"/>
                <w:szCs w:val="22"/>
                <w:lang w:val="nl-NL"/>
              </w:rPr>
              <w:t>ư</w:t>
            </w:r>
            <w:r w:rsidRPr="004B1999">
              <w:rPr>
                <w:rFonts w:ascii="Times New Roman" w:hAnsi="Times New Roman"/>
                <w:sz w:val="22"/>
                <w:szCs w:val="22"/>
                <w:lang w:val="nl-NL"/>
              </w:rPr>
              <w:t xml:space="preserve"> góp vốn vào đ</w:t>
            </w:r>
            <w:r w:rsidRPr="004B1999">
              <w:rPr>
                <w:rFonts w:ascii="Times New Roman" w:hAnsi="Times New Roman" w:hint="cs"/>
                <w:sz w:val="22"/>
                <w:szCs w:val="22"/>
                <w:lang w:val="nl-NL"/>
              </w:rPr>
              <w:t>ơ</w:t>
            </w:r>
            <w:r w:rsidRPr="004B1999">
              <w:rPr>
                <w:rFonts w:ascii="Times New Roman" w:hAnsi="Times New Roman"/>
                <w:sz w:val="22"/>
                <w:szCs w:val="22"/>
                <w:lang w:val="nl-NL"/>
              </w:rPr>
              <w:t>n vị khác</w:t>
            </w:r>
          </w:p>
        </w:tc>
        <w:tc>
          <w:tcPr>
            <w:tcW w:w="1530" w:type="dxa"/>
            <w:tcBorders>
              <w:bottom w:val="single" w:sz="4" w:space="0" w:color="auto"/>
            </w:tcBorders>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tcBorders>
              <w:bottom w:val="single" w:sz="4" w:space="0" w:color="auto"/>
            </w:tcBorders>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tcBorders>
              <w:bottom w:val="single" w:sz="4" w:space="0" w:color="auto"/>
            </w:tcBorders>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tcBorders>
              <w:bottom w:val="single" w:sz="4" w:space="0" w:color="auto"/>
            </w:tcBorders>
            <w:vAlign w:val="bottom"/>
          </w:tcPr>
          <w:p w:rsidR="001A2A63" w:rsidRPr="001966EA" w:rsidRDefault="001A2A63"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1966EA" w:rsidTr="00A04A18">
        <w:tc>
          <w:tcPr>
            <w:tcW w:w="450" w:type="dxa"/>
          </w:tcPr>
          <w:p w:rsidR="001A2A63" w:rsidRPr="001966EA" w:rsidRDefault="001A2A63" w:rsidP="00A04A18">
            <w:pPr>
              <w:rPr>
                <w:rFonts w:ascii="Times New Roman" w:hAnsi="Times New Roman"/>
                <w:b/>
                <w:sz w:val="22"/>
                <w:szCs w:val="22"/>
                <w:lang w:val="nl-NL"/>
              </w:rPr>
            </w:pPr>
          </w:p>
        </w:tc>
        <w:tc>
          <w:tcPr>
            <w:tcW w:w="2610" w:type="dxa"/>
            <w:vAlign w:val="bottom"/>
          </w:tcPr>
          <w:p w:rsidR="001A2A63" w:rsidRPr="001966EA" w:rsidRDefault="001A2A63" w:rsidP="00A04A18">
            <w:pPr>
              <w:rPr>
                <w:rFonts w:ascii="Times New Roman" w:hAnsi="Times New Roman"/>
                <w:b/>
                <w:sz w:val="22"/>
                <w:szCs w:val="22"/>
                <w:lang w:val="nl-NL"/>
              </w:rPr>
            </w:pPr>
            <w:r w:rsidRPr="001966EA">
              <w:rPr>
                <w:rFonts w:ascii="Times New Roman" w:hAnsi="Times New Roman"/>
                <w:b/>
                <w:sz w:val="22"/>
                <w:szCs w:val="22"/>
                <w:lang w:val="nl-NL"/>
              </w:rPr>
              <w:t>Cộng</w:t>
            </w:r>
          </w:p>
        </w:tc>
        <w:tc>
          <w:tcPr>
            <w:tcW w:w="1530" w:type="dxa"/>
            <w:tcBorders>
              <w:top w:val="single" w:sz="4" w:space="0" w:color="auto"/>
              <w:bottom w:val="single" w:sz="4" w:space="0" w:color="auto"/>
            </w:tcBorders>
            <w:vAlign w:val="bottom"/>
          </w:tcPr>
          <w:p w:rsidR="001A2A63" w:rsidRPr="006B1381" w:rsidRDefault="001A2A63"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620" w:type="dxa"/>
            <w:tcBorders>
              <w:top w:val="single" w:sz="4" w:space="0" w:color="auto"/>
              <w:bottom w:val="single" w:sz="4" w:space="0" w:color="auto"/>
            </w:tcBorders>
            <w:vAlign w:val="bottom"/>
          </w:tcPr>
          <w:p w:rsidR="001A2A63" w:rsidRPr="006B1381" w:rsidRDefault="001A2A63"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542" w:type="dxa"/>
            <w:tcBorders>
              <w:top w:val="single" w:sz="4" w:space="0" w:color="auto"/>
              <w:bottom w:val="single" w:sz="4" w:space="0" w:color="auto"/>
            </w:tcBorders>
            <w:vAlign w:val="bottom"/>
          </w:tcPr>
          <w:p w:rsidR="001A2A63" w:rsidRPr="006B1381" w:rsidRDefault="001A2A63"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518" w:type="dxa"/>
            <w:tcBorders>
              <w:top w:val="single" w:sz="4" w:space="0" w:color="auto"/>
              <w:bottom w:val="single" w:sz="4" w:space="0" w:color="auto"/>
            </w:tcBorders>
            <w:vAlign w:val="bottom"/>
          </w:tcPr>
          <w:p w:rsidR="001A2A63" w:rsidRPr="006B1381" w:rsidRDefault="001A2A63" w:rsidP="00A04A18">
            <w:pPr>
              <w:ind w:right="61"/>
              <w:jc w:val="right"/>
              <w:rPr>
                <w:rFonts w:ascii="Times New Roman" w:hAnsi="Times New Roman"/>
                <w:b/>
                <w:sz w:val="22"/>
                <w:szCs w:val="22"/>
                <w:lang w:val="nl-NL"/>
              </w:rPr>
            </w:pPr>
            <w:r w:rsidRPr="006B1381">
              <w:rPr>
                <w:rFonts w:ascii="Times New Roman" w:hAnsi="Times New Roman"/>
                <w:b/>
                <w:sz w:val="22"/>
                <w:szCs w:val="22"/>
                <w:lang w:val="nl-NL"/>
              </w:rPr>
              <w:t>-</w:t>
            </w:r>
          </w:p>
        </w:tc>
      </w:tr>
      <w:tr w:rsidR="001A2A63" w:rsidRPr="001966EA" w:rsidTr="00A04A18">
        <w:tc>
          <w:tcPr>
            <w:tcW w:w="450" w:type="dxa"/>
          </w:tcPr>
          <w:p w:rsidR="001A2A63" w:rsidRPr="001966EA" w:rsidRDefault="001A2A63" w:rsidP="00A04A18">
            <w:pPr>
              <w:rPr>
                <w:rFonts w:ascii="Times New Roman" w:hAnsi="Times New Roman"/>
                <w:b/>
                <w:sz w:val="22"/>
                <w:szCs w:val="22"/>
                <w:lang w:val="nl-NL"/>
              </w:rPr>
            </w:pPr>
          </w:p>
        </w:tc>
        <w:tc>
          <w:tcPr>
            <w:tcW w:w="2610" w:type="dxa"/>
            <w:vAlign w:val="bottom"/>
          </w:tcPr>
          <w:p w:rsidR="001A2A63" w:rsidRPr="001966EA" w:rsidRDefault="001A2A63" w:rsidP="00A04A18">
            <w:pPr>
              <w:rPr>
                <w:rFonts w:ascii="Times New Roman" w:hAnsi="Times New Roman"/>
                <w:b/>
                <w:sz w:val="22"/>
                <w:szCs w:val="22"/>
                <w:lang w:val="nl-NL"/>
              </w:rPr>
            </w:pPr>
          </w:p>
        </w:tc>
        <w:tc>
          <w:tcPr>
            <w:tcW w:w="1530" w:type="dxa"/>
            <w:tcBorders>
              <w:top w:val="single" w:sz="4" w:space="0" w:color="auto"/>
            </w:tcBorders>
            <w:vAlign w:val="bottom"/>
          </w:tcPr>
          <w:p w:rsidR="001A2A63" w:rsidRPr="001966EA" w:rsidRDefault="001A2A63" w:rsidP="00A04A18">
            <w:pPr>
              <w:jc w:val="right"/>
              <w:rPr>
                <w:rFonts w:ascii="Times New Roman" w:hAnsi="Times New Roman"/>
                <w:b/>
                <w:sz w:val="22"/>
                <w:szCs w:val="22"/>
                <w:lang w:val="nl-NL"/>
              </w:rPr>
            </w:pPr>
          </w:p>
        </w:tc>
        <w:tc>
          <w:tcPr>
            <w:tcW w:w="1620" w:type="dxa"/>
            <w:tcBorders>
              <w:top w:val="single" w:sz="4" w:space="0" w:color="auto"/>
            </w:tcBorders>
            <w:vAlign w:val="bottom"/>
          </w:tcPr>
          <w:p w:rsidR="001A2A63" w:rsidRPr="001966EA" w:rsidRDefault="001A2A63" w:rsidP="00A04A18">
            <w:pPr>
              <w:jc w:val="right"/>
              <w:rPr>
                <w:rFonts w:ascii="Times New Roman" w:hAnsi="Times New Roman"/>
                <w:b/>
                <w:sz w:val="22"/>
                <w:szCs w:val="22"/>
                <w:lang w:val="nl-NL"/>
              </w:rPr>
            </w:pPr>
          </w:p>
        </w:tc>
        <w:tc>
          <w:tcPr>
            <w:tcW w:w="1542" w:type="dxa"/>
            <w:tcBorders>
              <w:top w:val="single" w:sz="4" w:space="0" w:color="auto"/>
            </w:tcBorders>
            <w:vAlign w:val="bottom"/>
          </w:tcPr>
          <w:p w:rsidR="001A2A63" w:rsidRPr="001966EA" w:rsidRDefault="001A2A63" w:rsidP="00A04A18">
            <w:pPr>
              <w:jc w:val="right"/>
              <w:rPr>
                <w:rFonts w:ascii="Times New Roman" w:hAnsi="Times New Roman"/>
                <w:b/>
                <w:sz w:val="22"/>
                <w:szCs w:val="22"/>
                <w:lang w:val="nl-NL"/>
              </w:rPr>
            </w:pPr>
          </w:p>
        </w:tc>
        <w:tc>
          <w:tcPr>
            <w:tcW w:w="1518" w:type="dxa"/>
            <w:tcBorders>
              <w:top w:val="single" w:sz="4" w:space="0" w:color="auto"/>
            </w:tcBorders>
            <w:vAlign w:val="bottom"/>
          </w:tcPr>
          <w:p w:rsidR="001A2A63" w:rsidRPr="001966EA" w:rsidRDefault="001A2A63" w:rsidP="00A04A18">
            <w:pPr>
              <w:jc w:val="right"/>
              <w:rPr>
                <w:rFonts w:ascii="Times New Roman" w:hAnsi="Times New Roman"/>
                <w:b/>
                <w:sz w:val="22"/>
                <w:szCs w:val="22"/>
                <w:lang w:val="nl-NL"/>
              </w:rPr>
            </w:pPr>
          </w:p>
        </w:tc>
      </w:tr>
      <w:tr w:rsidR="001A2A63" w:rsidRPr="003B4963" w:rsidTr="00A04A18">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Pr="00650985" w:rsidRDefault="001A2A63" w:rsidP="002063FB">
            <w:pPr>
              <w:rPr>
                <w:rFonts w:ascii="Times New Roman" w:hAnsi="Times New Roman"/>
                <w:b/>
                <w:sz w:val="22"/>
                <w:szCs w:val="22"/>
                <w:lang w:val="nl-NL"/>
              </w:rPr>
            </w:pPr>
            <w:r w:rsidRPr="00650985">
              <w:rPr>
                <w:rFonts w:ascii="Times New Roman" w:hAnsi="Times New Roman"/>
                <w:b/>
                <w:sz w:val="22"/>
                <w:szCs w:val="22"/>
                <w:lang w:val="nl-NL"/>
              </w:rPr>
              <w:t>Nợ phải trả tài chính</w:t>
            </w:r>
          </w:p>
        </w:tc>
        <w:tc>
          <w:tcPr>
            <w:tcW w:w="1530" w:type="dxa"/>
            <w:vAlign w:val="bottom"/>
          </w:tcPr>
          <w:p w:rsidR="001A2A63" w:rsidRDefault="001A2A63" w:rsidP="00A04A18">
            <w:pPr>
              <w:jc w:val="right"/>
              <w:rPr>
                <w:rFonts w:ascii="Times New Roman" w:hAnsi="Times New Roman"/>
                <w:sz w:val="22"/>
                <w:szCs w:val="22"/>
                <w:lang w:val="nl-NL"/>
              </w:rPr>
            </w:pPr>
          </w:p>
        </w:tc>
        <w:tc>
          <w:tcPr>
            <w:tcW w:w="1620" w:type="dxa"/>
            <w:vAlign w:val="bottom"/>
          </w:tcPr>
          <w:p w:rsidR="001A2A63" w:rsidRDefault="001A2A63" w:rsidP="00A04A18">
            <w:pPr>
              <w:jc w:val="right"/>
              <w:rPr>
                <w:rFonts w:ascii="Times New Roman" w:hAnsi="Times New Roman"/>
                <w:sz w:val="22"/>
                <w:szCs w:val="22"/>
                <w:lang w:val="nl-NL"/>
              </w:rPr>
            </w:pPr>
          </w:p>
        </w:tc>
        <w:tc>
          <w:tcPr>
            <w:tcW w:w="1542" w:type="dxa"/>
            <w:vAlign w:val="bottom"/>
          </w:tcPr>
          <w:p w:rsidR="001A2A63" w:rsidRDefault="001A2A63" w:rsidP="00A04A18">
            <w:pPr>
              <w:jc w:val="right"/>
              <w:rPr>
                <w:rFonts w:ascii="Times New Roman" w:hAnsi="Times New Roman"/>
                <w:sz w:val="22"/>
                <w:szCs w:val="22"/>
                <w:lang w:val="nl-NL"/>
              </w:rPr>
            </w:pPr>
          </w:p>
        </w:tc>
        <w:tc>
          <w:tcPr>
            <w:tcW w:w="1518" w:type="dxa"/>
            <w:vAlign w:val="bottom"/>
          </w:tcPr>
          <w:p w:rsidR="001A2A63" w:rsidRDefault="001A2A63" w:rsidP="00A04A18">
            <w:pPr>
              <w:ind w:right="61"/>
              <w:jc w:val="right"/>
              <w:rPr>
                <w:rFonts w:ascii="Times New Roman" w:hAnsi="Times New Roman"/>
                <w:sz w:val="22"/>
                <w:szCs w:val="22"/>
                <w:lang w:val="nl-NL"/>
              </w:rPr>
            </w:pPr>
          </w:p>
        </w:tc>
      </w:tr>
      <w:tr w:rsidR="001A2A63" w:rsidRPr="001966EA" w:rsidTr="00A04A18">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Pr="001966EA" w:rsidRDefault="001A2A63" w:rsidP="002063FB">
            <w:pPr>
              <w:rPr>
                <w:rFonts w:ascii="Times New Roman" w:hAnsi="Times New Roman"/>
                <w:sz w:val="22"/>
                <w:szCs w:val="22"/>
                <w:lang w:val="nl-NL"/>
              </w:rPr>
            </w:pPr>
            <w:r w:rsidRPr="001966EA">
              <w:rPr>
                <w:rFonts w:ascii="Times New Roman" w:hAnsi="Times New Roman"/>
                <w:sz w:val="22"/>
                <w:szCs w:val="22"/>
                <w:lang w:val="nl-NL"/>
              </w:rPr>
              <w:t xml:space="preserve">Phải trả cho người bán </w:t>
            </w:r>
          </w:p>
        </w:tc>
        <w:tc>
          <w:tcPr>
            <w:tcW w:w="153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1966EA" w:rsidTr="00A04A18">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Pr="001966EA" w:rsidRDefault="001A2A63" w:rsidP="002063FB">
            <w:pPr>
              <w:rPr>
                <w:rFonts w:ascii="Times New Roman" w:hAnsi="Times New Roman"/>
                <w:sz w:val="22"/>
                <w:szCs w:val="22"/>
                <w:lang w:val="nl-NL"/>
              </w:rPr>
            </w:pPr>
            <w:r w:rsidRPr="001966EA">
              <w:rPr>
                <w:rFonts w:ascii="Times New Roman" w:hAnsi="Times New Roman"/>
                <w:sz w:val="22"/>
                <w:szCs w:val="22"/>
                <w:lang w:val="nl-NL"/>
              </w:rPr>
              <w:t>Chi phí phải trả</w:t>
            </w:r>
          </w:p>
        </w:tc>
        <w:tc>
          <w:tcPr>
            <w:tcW w:w="153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1966EA" w:rsidTr="00A04A18">
        <w:tc>
          <w:tcPr>
            <w:tcW w:w="450" w:type="dxa"/>
          </w:tcPr>
          <w:p w:rsidR="001A2A63" w:rsidRPr="001966EA" w:rsidRDefault="001A2A63" w:rsidP="00A04A18">
            <w:pPr>
              <w:rPr>
                <w:rFonts w:ascii="Times New Roman" w:hAnsi="Times New Roman"/>
                <w:color w:val="000000"/>
                <w:sz w:val="22"/>
                <w:szCs w:val="22"/>
                <w:lang w:val="nl-NL"/>
              </w:rPr>
            </w:pPr>
          </w:p>
        </w:tc>
        <w:tc>
          <w:tcPr>
            <w:tcW w:w="2610" w:type="dxa"/>
            <w:vAlign w:val="bottom"/>
          </w:tcPr>
          <w:p w:rsidR="001A2A63" w:rsidRPr="001966EA" w:rsidRDefault="001A2A63" w:rsidP="002063FB">
            <w:pPr>
              <w:rPr>
                <w:rFonts w:ascii="Times New Roman" w:hAnsi="Times New Roman"/>
                <w:sz w:val="22"/>
                <w:szCs w:val="22"/>
                <w:lang w:val="nl-NL"/>
              </w:rPr>
            </w:pPr>
            <w:r w:rsidRPr="004B1999">
              <w:rPr>
                <w:rFonts w:ascii="Times New Roman" w:hAnsi="Times New Roman"/>
                <w:sz w:val="22"/>
                <w:szCs w:val="22"/>
                <w:lang w:val="nl-NL"/>
              </w:rPr>
              <w:t xml:space="preserve">Phải trả nội bộ </w:t>
            </w:r>
          </w:p>
        </w:tc>
        <w:tc>
          <w:tcPr>
            <w:tcW w:w="153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1966EA" w:rsidTr="00A04A18">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Pr="004B1999" w:rsidRDefault="001A2A63" w:rsidP="002063FB">
            <w:pPr>
              <w:rPr>
                <w:rFonts w:ascii="Times New Roman" w:hAnsi="Times New Roman"/>
                <w:sz w:val="22"/>
                <w:szCs w:val="22"/>
                <w:lang w:val="nl-NL"/>
              </w:rPr>
            </w:pPr>
            <w:r w:rsidRPr="004B1999">
              <w:rPr>
                <w:rFonts w:ascii="Times New Roman" w:hAnsi="Times New Roman"/>
                <w:sz w:val="22"/>
                <w:szCs w:val="22"/>
                <w:lang w:val="nl-NL"/>
              </w:rPr>
              <w:t>Phải trả theo tiến độ kế hoạch hợp đồng xây dựng</w:t>
            </w:r>
          </w:p>
        </w:tc>
        <w:tc>
          <w:tcPr>
            <w:tcW w:w="153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1966EA" w:rsidTr="00980CD6">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Pr="001966EA" w:rsidRDefault="001A2A63" w:rsidP="002063FB">
            <w:pPr>
              <w:rPr>
                <w:rFonts w:ascii="Times New Roman" w:hAnsi="Times New Roman"/>
                <w:sz w:val="22"/>
                <w:szCs w:val="22"/>
                <w:lang w:val="nl-NL"/>
              </w:rPr>
            </w:pPr>
            <w:r>
              <w:rPr>
                <w:rFonts w:ascii="Times New Roman" w:hAnsi="Times New Roman"/>
                <w:sz w:val="22"/>
                <w:szCs w:val="22"/>
                <w:lang w:val="nl-NL"/>
              </w:rPr>
              <w:t>P</w:t>
            </w:r>
            <w:r w:rsidRPr="001966EA">
              <w:rPr>
                <w:rFonts w:ascii="Times New Roman" w:hAnsi="Times New Roman"/>
                <w:sz w:val="22"/>
                <w:szCs w:val="22"/>
                <w:lang w:val="nl-NL"/>
              </w:rPr>
              <w:t>hải trả khác</w:t>
            </w:r>
          </w:p>
        </w:tc>
        <w:tc>
          <w:tcPr>
            <w:tcW w:w="1530" w:type="dxa"/>
            <w:vAlign w:val="bottom"/>
          </w:tcPr>
          <w:p w:rsidR="001A2A63" w:rsidRPr="001966EA" w:rsidRDefault="001A2A63" w:rsidP="002063FB">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2063FB">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2063FB">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2063FB">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1966EA" w:rsidTr="00980CD6">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Default="001A2A63" w:rsidP="002063FB">
            <w:pPr>
              <w:tabs>
                <w:tab w:val="left" w:pos="178"/>
              </w:tabs>
              <w:spacing w:line="0" w:lineRule="atLeast"/>
              <w:rPr>
                <w:rFonts w:ascii="Times New Roman" w:hAnsi="Times New Roman"/>
                <w:sz w:val="22"/>
                <w:szCs w:val="22"/>
                <w:lang w:val="nl-NL"/>
              </w:rPr>
            </w:pPr>
            <w:r>
              <w:rPr>
                <w:rFonts w:ascii="Times New Roman" w:hAnsi="Times New Roman"/>
                <w:sz w:val="22"/>
                <w:szCs w:val="22"/>
                <w:lang w:val="nl-NL"/>
              </w:rPr>
              <w:t>Các khoản vay</w:t>
            </w:r>
          </w:p>
        </w:tc>
        <w:tc>
          <w:tcPr>
            <w:tcW w:w="153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A04A1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A04A18">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1966EA" w:rsidTr="00980CD6">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Default="001A2A63" w:rsidP="000062B8">
            <w:pPr>
              <w:tabs>
                <w:tab w:val="left" w:pos="178"/>
              </w:tabs>
              <w:spacing w:line="0" w:lineRule="atLeast"/>
              <w:rPr>
                <w:rFonts w:ascii="Times New Roman" w:hAnsi="Times New Roman"/>
                <w:sz w:val="22"/>
                <w:szCs w:val="22"/>
                <w:lang w:val="nl-NL"/>
              </w:rPr>
            </w:pPr>
            <w:r w:rsidRPr="00120B88">
              <w:rPr>
                <w:rFonts w:ascii="Times New Roman" w:hAnsi="Times New Roman"/>
                <w:sz w:val="22"/>
                <w:szCs w:val="22"/>
                <w:lang w:val="nl-NL"/>
              </w:rPr>
              <w:t>Giao dịch mua bán lại trái phiếu Chính phủ</w:t>
            </w:r>
          </w:p>
        </w:tc>
        <w:tc>
          <w:tcPr>
            <w:tcW w:w="1530" w:type="dxa"/>
            <w:vAlign w:val="bottom"/>
          </w:tcPr>
          <w:p w:rsidR="001A2A63" w:rsidRPr="001966EA" w:rsidRDefault="001A2A63" w:rsidP="000062B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0062B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0062B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0062B8">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1966EA" w:rsidTr="00980CD6">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Default="001A2A63" w:rsidP="000062B8">
            <w:pPr>
              <w:tabs>
                <w:tab w:val="left" w:pos="178"/>
              </w:tabs>
              <w:spacing w:line="0" w:lineRule="atLeast"/>
              <w:rPr>
                <w:rFonts w:ascii="Times New Roman" w:hAnsi="Times New Roman"/>
                <w:sz w:val="22"/>
                <w:szCs w:val="22"/>
                <w:lang w:val="nl-NL"/>
              </w:rPr>
            </w:pPr>
            <w:r w:rsidRPr="00120B88">
              <w:rPr>
                <w:rFonts w:ascii="Times New Roman" w:hAnsi="Times New Roman"/>
                <w:sz w:val="22"/>
                <w:szCs w:val="22"/>
                <w:lang w:val="nl-NL"/>
              </w:rPr>
              <w:t>Trái phiếu chuyển đổi</w:t>
            </w:r>
          </w:p>
        </w:tc>
        <w:tc>
          <w:tcPr>
            <w:tcW w:w="1530" w:type="dxa"/>
            <w:vAlign w:val="bottom"/>
          </w:tcPr>
          <w:p w:rsidR="001A2A63" w:rsidRPr="001966EA" w:rsidRDefault="001A2A63" w:rsidP="000062B8">
            <w:pPr>
              <w:jc w:val="right"/>
              <w:rPr>
                <w:rFonts w:ascii="Times New Roman" w:hAnsi="Times New Roman"/>
                <w:sz w:val="22"/>
                <w:szCs w:val="22"/>
                <w:lang w:val="nl-NL"/>
              </w:rPr>
            </w:pPr>
            <w:r>
              <w:rPr>
                <w:rFonts w:ascii="Times New Roman" w:hAnsi="Times New Roman"/>
                <w:sz w:val="22"/>
                <w:szCs w:val="22"/>
                <w:lang w:val="nl-NL"/>
              </w:rPr>
              <w:t>-</w:t>
            </w:r>
          </w:p>
        </w:tc>
        <w:tc>
          <w:tcPr>
            <w:tcW w:w="1620" w:type="dxa"/>
            <w:vAlign w:val="bottom"/>
          </w:tcPr>
          <w:p w:rsidR="001A2A63" w:rsidRPr="001966EA" w:rsidRDefault="001A2A63" w:rsidP="000062B8">
            <w:pPr>
              <w:jc w:val="right"/>
              <w:rPr>
                <w:rFonts w:ascii="Times New Roman" w:hAnsi="Times New Roman"/>
                <w:sz w:val="22"/>
                <w:szCs w:val="22"/>
                <w:lang w:val="nl-NL"/>
              </w:rPr>
            </w:pPr>
            <w:r>
              <w:rPr>
                <w:rFonts w:ascii="Times New Roman" w:hAnsi="Times New Roman"/>
                <w:sz w:val="22"/>
                <w:szCs w:val="22"/>
                <w:lang w:val="nl-NL"/>
              </w:rPr>
              <w:t>-</w:t>
            </w:r>
          </w:p>
        </w:tc>
        <w:tc>
          <w:tcPr>
            <w:tcW w:w="1542" w:type="dxa"/>
            <w:vAlign w:val="bottom"/>
          </w:tcPr>
          <w:p w:rsidR="001A2A63" w:rsidRPr="001966EA" w:rsidRDefault="001A2A63" w:rsidP="000062B8">
            <w:pPr>
              <w:jc w:val="right"/>
              <w:rPr>
                <w:rFonts w:ascii="Times New Roman" w:hAnsi="Times New Roman"/>
                <w:sz w:val="22"/>
                <w:szCs w:val="22"/>
                <w:lang w:val="nl-NL"/>
              </w:rPr>
            </w:pPr>
            <w:r>
              <w:rPr>
                <w:rFonts w:ascii="Times New Roman" w:hAnsi="Times New Roman"/>
                <w:sz w:val="22"/>
                <w:szCs w:val="22"/>
                <w:lang w:val="nl-NL"/>
              </w:rPr>
              <w:t>-</w:t>
            </w:r>
          </w:p>
        </w:tc>
        <w:tc>
          <w:tcPr>
            <w:tcW w:w="1518" w:type="dxa"/>
            <w:vAlign w:val="bottom"/>
          </w:tcPr>
          <w:p w:rsidR="001A2A63" w:rsidRPr="001966EA" w:rsidRDefault="001A2A63" w:rsidP="000062B8">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1966EA" w:rsidTr="00980CD6">
        <w:tc>
          <w:tcPr>
            <w:tcW w:w="450" w:type="dxa"/>
          </w:tcPr>
          <w:p w:rsidR="001A2A63" w:rsidRPr="001966EA" w:rsidRDefault="001A2A63" w:rsidP="00A04A18">
            <w:pPr>
              <w:rPr>
                <w:rFonts w:ascii="Times New Roman" w:hAnsi="Times New Roman"/>
                <w:sz w:val="22"/>
                <w:szCs w:val="22"/>
                <w:lang w:val="nl-NL"/>
              </w:rPr>
            </w:pPr>
          </w:p>
        </w:tc>
        <w:tc>
          <w:tcPr>
            <w:tcW w:w="2610" w:type="dxa"/>
            <w:vAlign w:val="bottom"/>
          </w:tcPr>
          <w:p w:rsidR="001A2A63" w:rsidRDefault="001A2A63" w:rsidP="000062B8">
            <w:pPr>
              <w:tabs>
                <w:tab w:val="left" w:pos="178"/>
              </w:tabs>
              <w:spacing w:line="0" w:lineRule="atLeast"/>
              <w:rPr>
                <w:rFonts w:ascii="Times New Roman" w:hAnsi="Times New Roman"/>
                <w:sz w:val="22"/>
                <w:szCs w:val="22"/>
                <w:lang w:val="nl-NL"/>
              </w:rPr>
            </w:pPr>
            <w:r w:rsidRPr="00120B88">
              <w:rPr>
                <w:rFonts w:ascii="Times New Roman" w:hAnsi="Times New Roman"/>
                <w:sz w:val="22"/>
                <w:szCs w:val="22"/>
                <w:lang w:val="nl-NL"/>
              </w:rPr>
              <w:t xml:space="preserve">Cổ phiếu </w:t>
            </w:r>
            <w:r w:rsidRPr="00120B88">
              <w:rPr>
                <w:rFonts w:ascii="Times New Roman" w:hAnsi="Times New Roman" w:hint="cs"/>
                <w:sz w:val="22"/>
                <w:szCs w:val="22"/>
                <w:lang w:val="nl-NL"/>
              </w:rPr>
              <w:t>ư</w:t>
            </w:r>
            <w:r w:rsidRPr="00120B88">
              <w:rPr>
                <w:rFonts w:ascii="Times New Roman" w:hAnsi="Times New Roman"/>
                <w:sz w:val="22"/>
                <w:szCs w:val="22"/>
                <w:lang w:val="nl-NL"/>
              </w:rPr>
              <w:t>u đãi</w:t>
            </w:r>
            <w:r>
              <w:rPr>
                <w:rFonts w:ascii="Times New Roman" w:hAnsi="Times New Roman"/>
                <w:sz w:val="22"/>
                <w:szCs w:val="22"/>
                <w:lang w:val="nl-NL"/>
              </w:rPr>
              <w:t xml:space="preserve"> (được phân loại là nợ phải trả)</w:t>
            </w:r>
          </w:p>
        </w:tc>
        <w:tc>
          <w:tcPr>
            <w:tcW w:w="1530" w:type="dxa"/>
            <w:tcBorders>
              <w:bottom w:val="single" w:sz="4" w:space="0" w:color="auto"/>
            </w:tcBorders>
            <w:vAlign w:val="bottom"/>
          </w:tcPr>
          <w:p w:rsidR="001A2A63" w:rsidRPr="001966EA" w:rsidRDefault="001A2A63" w:rsidP="000062B8">
            <w:pPr>
              <w:jc w:val="right"/>
              <w:rPr>
                <w:rFonts w:ascii="Times New Roman" w:hAnsi="Times New Roman"/>
                <w:sz w:val="22"/>
                <w:szCs w:val="22"/>
                <w:lang w:val="nl-NL"/>
              </w:rPr>
            </w:pPr>
            <w:r>
              <w:rPr>
                <w:rFonts w:ascii="Times New Roman" w:hAnsi="Times New Roman"/>
                <w:sz w:val="22"/>
                <w:szCs w:val="22"/>
                <w:lang w:val="nl-NL"/>
              </w:rPr>
              <w:t>-</w:t>
            </w:r>
          </w:p>
        </w:tc>
        <w:tc>
          <w:tcPr>
            <w:tcW w:w="1620" w:type="dxa"/>
            <w:tcBorders>
              <w:bottom w:val="single" w:sz="4" w:space="0" w:color="auto"/>
            </w:tcBorders>
            <w:vAlign w:val="bottom"/>
          </w:tcPr>
          <w:p w:rsidR="001A2A63" w:rsidRPr="001966EA" w:rsidRDefault="001A2A63" w:rsidP="000062B8">
            <w:pPr>
              <w:jc w:val="right"/>
              <w:rPr>
                <w:rFonts w:ascii="Times New Roman" w:hAnsi="Times New Roman"/>
                <w:sz w:val="22"/>
                <w:szCs w:val="22"/>
                <w:lang w:val="nl-NL"/>
              </w:rPr>
            </w:pPr>
            <w:r>
              <w:rPr>
                <w:rFonts w:ascii="Times New Roman" w:hAnsi="Times New Roman"/>
                <w:sz w:val="22"/>
                <w:szCs w:val="22"/>
                <w:lang w:val="nl-NL"/>
              </w:rPr>
              <w:t>-</w:t>
            </w:r>
          </w:p>
        </w:tc>
        <w:tc>
          <w:tcPr>
            <w:tcW w:w="1542" w:type="dxa"/>
            <w:tcBorders>
              <w:bottom w:val="single" w:sz="4" w:space="0" w:color="auto"/>
            </w:tcBorders>
            <w:vAlign w:val="bottom"/>
          </w:tcPr>
          <w:p w:rsidR="001A2A63" w:rsidRPr="001966EA" w:rsidRDefault="001A2A63" w:rsidP="000062B8">
            <w:pPr>
              <w:jc w:val="right"/>
              <w:rPr>
                <w:rFonts w:ascii="Times New Roman" w:hAnsi="Times New Roman"/>
                <w:sz w:val="22"/>
                <w:szCs w:val="22"/>
                <w:lang w:val="nl-NL"/>
              </w:rPr>
            </w:pPr>
            <w:r>
              <w:rPr>
                <w:rFonts w:ascii="Times New Roman" w:hAnsi="Times New Roman"/>
                <w:sz w:val="22"/>
                <w:szCs w:val="22"/>
                <w:lang w:val="nl-NL"/>
              </w:rPr>
              <w:t>-</w:t>
            </w:r>
          </w:p>
        </w:tc>
        <w:tc>
          <w:tcPr>
            <w:tcW w:w="1518" w:type="dxa"/>
            <w:tcBorders>
              <w:bottom w:val="single" w:sz="4" w:space="0" w:color="auto"/>
            </w:tcBorders>
            <w:vAlign w:val="bottom"/>
          </w:tcPr>
          <w:p w:rsidR="001A2A63" w:rsidRPr="001966EA" w:rsidRDefault="001A2A63" w:rsidP="000062B8">
            <w:pPr>
              <w:ind w:right="61"/>
              <w:jc w:val="right"/>
              <w:rPr>
                <w:rFonts w:ascii="Times New Roman" w:hAnsi="Times New Roman"/>
                <w:sz w:val="22"/>
                <w:szCs w:val="22"/>
                <w:lang w:val="nl-NL"/>
              </w:rPr>
            </w:pPr>
            <w:r>
              <w:rPr>
                <w:rFonts w:ascii="Times New Roman" w:hAnsi="Times New Roman"/>
                <w:sz w:val="22"/>
                <w:szCs w:val="22"/>
                <w:lang w:val="nl-NL"/>
              </w:rPr>
              <w:t>-</w:t>
            </w:r>
          </w:p>
        </w:tc>
      </w:tr>
      <w:tr w:rsidR="001A2A63" w:rsidRPr="001966EA" w:rsidTr="00A04A18">
        <w:tc>
          <w:tcPr>
            <w:tcW w:w="450" w:type="dxa"/>
          </w:tcPr>
          <w:p w:rsidR="001A2A63" w:rsidRPr="001966EA" w:rsidRDefault="001A2A63" w:rsidP="00A04A18">
            <w:pPr>
              <w:rPr>
                <w:rFonts w:ascii="Times New Roman" w:hAnsi="Times New Roman"/>
                <w:b/>
                <w:sz w:val="22"/>
                <w:szCs w:val="22"/>
                <w:lang w:val="nl-NL"/>
              </w:rPr>
            </w:pPr>
          </w:p>
        </w:tc>
        <w:tc>
          <w:tcPr>
            <w:tcW w:w="2610" w:type="dxa"/>
            <w:vAlign w:val="bottom"/>
          </w:tcPr>
          <w:p w:rsidR="001A2A63" w:rsidRPr="001966EA" w:rsidRDefault="001A2A63" w:rsidP="00A04A18">
            <w:pPr>
              <w:rPr>
                <w:rFonts w:ascii="Times New Roman" w:hAnsi="Times New Roman"/>
                <w:b/>
                <w:sz w:val="22"/>
                <w:szCs w:val="22"/>
                <w:lang w:val="nl-NL"/>
              </w:rPr>
            </w:pPr>
            <w:r w:rsidRPr="001966EA">
              <w:rPr>
                <w:rFonts w:ascii="Times New Roman" w:hAnsi="Times New Roman"/>
                <w:b/>
                <w:sz w:val="22"/>
                <w:szCs w:val="22"/>
                <w:lang w:val="nl-NL"/>
              </w:rPr>
              <w:t>Cộng</w:t>
            </w:r>
          </w:p>
        </w:tc>
        <w:tc>
          <w:tcPr>
            <w:tcW w:w="1530" w:type="dxa"/>
            <w:tcBorders>
              <w:bottom w:val="single" w:sz="4" w:space="0" w:color="auto"/>
            </w:tcBorders>
            <w:vAlign w:val="bottom"/>
          </w:tcPr>
          <w:p w:rsidR="001A2A63" w:rsidRPr="006B1381" w:rsidRDefault="001A2A63"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620" w:type="dxa"/>
            <w:tcBorders>
              <w:bottom w:val="single" w:sz="4" w:space="0" w:color="auto"/>
            </w:tcBorders>
            <w:vAlign w:val="bottom"/>
          </w:tcPr>
          <w:p w:rsidR="001A2A63" w:rsidRPr="006B1381" w:rsidRDefault="001A2A63"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542" w:type="dxa"/>
            <w:tcBorders>
              <w:bottom w:val="single" w:sz="4" w:space="0" w:color="auto"/>
            </w:tcBorders>
            <w:vAlign w:val="bottom"/>
          </w:tcPr>
          <w:p w:rsidR="001A2A63" w:rsidRPr="006B1381" w:rsidRDefault="001A2A63"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518" w:type="dxa"/>
            <w:tcBorders>
              <w:bottom w:val="single" w:sz="4" w:space="0" w:color="auto"/>
            </w:tcBorders>
            <w:vAlign w:val="bottom"/>
          </w:tcPr>
          <w:p w:rsidR="001A2A63" w:rsidRPr="006B1381" w:rsidRDefault="001A2A63" w:rsidP="00A04A18">
            <w:pPr>
              <w:ind w:right="61"/>
              <w:jc w:val="right"/>
              <w:rPr>
                <w:rFonts w:ascii="Times New Roman" w:hAnsi="Times New Roman"/>
                <w:b/>
                <w:sz w:val="22"/>
                <w:szCs w:val="22"/>
                <w:lang w:val="nl-NL"/>
              </w:rPr>
            </w:pPr>
            <w:r w:rsidRPr="006B1381">
              <w:rPr>
                <w:rFonts w:ascii="Times New Roman" w:hAnsi="Times New Roman"/>
                <w:b/>
                <w:sz w:val="22"/>
                <w:szCs w:val="22"/>
                <w:lang w:val="nl-NL"/>
              </w:rPr>
              <w:t>-</w:t>
            </w:r>
          </w:p>
        </w:tc>
      </w:tr>
      <w:tr w:rsidR="001A2A63" w:rsidRPr="001966EA" w:rsidTr="00A04A18">
        <w:tc>
          <w:tcPr>
            <w:tcW w:w="450" w:type="dxa"/>
          </w:tcPr>
          <w:p w:rsidR="001A2A63" w:rsidRPr="001966EA" w:rsidRDefault="001A2A63" w:rsidP="00A04A18">
            <w:pPr>
              <w:rPr>
                <w:rFonts w:ascii="Times New Roman" w:hAnsi="Times New Roman"/>
                <w:b/>
                <w:sz w:val="22"/>
                <w:szCs w:val="22"/>
                <w:lang w:val="nl-NL"/>
              </w:rPr>
            </w:pPr>
          </w:p>
        </w:tc>
        <w:tc>
          <w:tcPr>
            <w:tcW w:w="2610" w:type="dxa"/>
            <w:vAlign w:val="bottom"/>
          </w:tcPr>
          <w:p w:rsidR="001A2A63" w:rsidRPr="001966EA" w:rsidRDefault="001A2A63" w:rsidP="00A04A18">
            <w:pPr>
              <w:rPr>
                <w:rFonts w:ascii="Times New Roman" w:hAnsi="Times New Roman"/>
                <w:b/>
                <w:sz w:val="22"/>
                <w:szCs w:val="22"/>
                <w:lang w:val="nl-NL"/>
              </w:rPr>
            </w:pPr>
          </w:p>
        </w:tc>
        <w:tc>
          <w:tcPr>
            <w:tcW w:w="1530" w:type="dxa"/>
            <w:tcBorders>
              <w:bottom w:val="single" w:sz="4" w:space="0" w:color="auto"/>
            </w:tcBorders>
            <w:vAlign w:val="bottom"/>
          </w:tcPr>
          <w:p w:rsidR="001A2A63" w:rsidRPr="001966EA" w:rsidRDefault="001A2A63" w:rsidP="00A04A18">
            <w:pPr>
              <w:jc w:val="right"/>
              <w:rPr>
                <w:rFonts w:ascii="Times New Roman" w:hAnsi="Times New Roman"/>
                <w:b/>
                <w:sz w:val="22"/>
                <w:szCs w:val="22"/>
                <w:lang w:val="nl-NL"/>
              </w:rPr>
            </w:pPr>
          </w:p>
        </w:tc>
        <w:tc>
          <w:tcPr>
            <w:tcW w:w="1620" w:type="dxa"/>
            <w:tcBorders>
              <w:bottom w:val="single" w:sz="4" w:space="0" w:color="auto"/>
            </w:tcBorders>
            <w:vAlign w:val="bottom"/>
          </w:tcPr>
          <w:p w:rsidR="001A2A63" w:rsidRPr="001966EA" w:rsidRDefault="001A2A63" w:rsidP="00A04A18">
            <w:pPr>
              <w:jc w:val="right"/>
              <w:rPr>
                <w:rFonts w:ascii="Times New Roman" w:hAnsi="Times New Roman"/>
                <w:b/>
                <w:sz w:val="22"/>
                <w:szCs w:val="22"/>
                <w:lang w:val="nl-NL"/>
              </w:rPr>
            </w:pPr>
          </w:p>
        </w:tc>
        <w:tc>
          <w:tcPr>
            <w:tcW w:w="1542" w:type="dxa"/>
            <w:tcBorders>
              <w:bottom w:val="single" w:sz="4" w:space="0" w:color="auto"/>
            </w:tcBorders>
            <w:vAlign w:val="bottom"/>
          </w:tcPr>
          <w:p w:rsidR="001A2A63" w:rsidRPr="001966EA" w:rsidRDefault="001A2A63" w:rsidP="00A04A18">
            <w:pPr>
              <w:jc w:val="right"/>
              <w:rPr>
                <w:rFonts w:ascii="Times New Roman" w:hAnsi="Times New Roman"/>
                <w:b/>
                <w:sz w:val="22"/>
                <w:szCs w:val="22"/>
                <w:lang w:val="nl-NL"/>
              </w:rPr>
            </w:pPr>
          </w:p>
        </w:tc>
        <w:tc>
          <w:tcPr>
            <w:tcW w:w="1518" w:type="dxa"/>
            <w:tcBorders>
              <w:bottom w:val="single" w:sz="4" w:space="0" w:color="auto"/>
            </w:tcBorders>
            <w:vAlign w:val="bottom"/>
          </w:tcPr>
          <w:p w:rsidR="001A2A63" w:rsidRPr="001966EA" w:rsidRDefault="001A2A63" w:rsidP="00A04A18">
            <w:pPr>
              <w:jc w:val="right"/>
              <w:rPr>
                <w:rFonts w:ascii="Times New Roman" w:hAnsi="Times New Roman"/>
                <w:b/>
                <w:sz w:val="22"/>
                <w:szCs w:val="22"/>
                <w:lang w:val="nl-NL"/>
              </w:rPr>
            </w:pPr>
          </w:p>
        </w:tc>
      </w:tr>
      <w:tr w:rsidR="001A2A63" w:rsidRPr="001966EA" w:rsidTr="00A04A18">
        <w:tc>
          <w:tcPr>
            <w:tcW w:w="450" w:type="dxa"/>
          </w:tcPr>
          <w:p w:rsidR="001A2A63" w:rsidRPr="00776593" w:rsidRDefault="001A2A63" w:rsidP="00A04A18">
            <w:pPr>
              <w:rPr>
                <w:rFonts w:ascii="Times New Roman" w:hAnsi="Times New Roman"/>
                <w:b/>
                <w:sz w:val="22"/>
                <w:szCs w:val="22"/>
                <w:lang w:val="nl-NL"/>
              </w:rPr>
            </w:pPr>
          </w:p>
        </w:tc>
        <w:tc>
          <w:tcPr>
            <w:tcW w:w="2610" w:type="dxa"/>
            <w:vAlign w:val="bottom"/>
          </w:tcPr>
          <w:p w:rsidR="001A2A63" w:rsidRPr="00C2115E" w:rsidRDefault="001A2A63" w:rsidP="00A04A18">
            <w:pPr>
              <w:rPr>
                <w:rFonts w:ascii="Times New Roman" w:hAnsi="Times New Roman"/>
                <w:b/>
                <w:sz w:val="22"/>
                <w:szCs w:val="22"/>
                <w:highlight w:val="lightGray"/>
                <w:lang w:val="nl-NL"/>
              </w:rPr>
            </w:pPr>
            <w:r w:rsidRPr="00776593">
              <w:rPr>
                <w:rFonts w:ascii="Times New Roman" w:hAnsi="Times New Roman"/>
                <w:b/>
                <w:sz w:val="22"/>
                <w:szCs w:val="22"/>
                <w:lang w:val="nl-NL"/>
              </w:rPr>
              <w:t>Chênh lệch thanh khoản thuần</w:t>
            </w:r>
          </w:p>
        </w:tc>
        <w:tc>
          <w:tcPr>
            <w:tcW w:w="1530" w:type="dxa"/>
            <w:tcBorders>
              <w:top w:val="single" w:sz="4" w:space="0" w:color="auto"/>
              <w:bottom w:val="double" w:sz="4" w:space="0" w:color="auto"/>
            </w:tcBorders>
            <w:vAlign w:val="bottom"/>
          </w:tcPr>
          <w:p w:rsidR="001A2A63" w:rsidRPr="006B1381" w:rsidRDefault="001A2A63"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620" w:type="dxa"/>
            <w:tcBorders>
              <w:top w:val="single" w:sz="4" w:space="0" w:color="auto"/>
              <w:bottom w:val="double" w:sz="4" w:space="0" w:color="auto"/>
            </w:tcBorders>
            <w:vAlign w:val="bottom"/>
          </w:tcPr>
          <w:p w:rsidR="001A2A63" w:rsidRPr="006B1381" w:rsidRDefault="001A2A63"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542" w:type="dxa"/>
            <w:tcBorders>
              <w:top w:val="single" w:sz="4" w:space="0" w:color="auto"/>
              <w:bottom w:val="double" w:sz="4" w:space="0" w:color="auto"/>
            </w:tcBorders>
            <w:vAlign w:val="bottom"/>
          </w:tcPr>
          <w:p w:rsidR="001A2A63" w:rsidRPr="006B1381" w:rsidRDefault="001A2A63" w:rsidP="00A04A18">
            <w:pPr>
              <w:jc w:val="right"/>
              <w:rPr>
                <w:rFonts w:ascii="Times New Roman" w:hAnsi="Times New Roman"/>
                <w:b/>
                <w:sz w:val="22"/>
                <w:szCs w:val="22"/>
                <w:lang w:val="nl-NL"/>
              </w:rPr>
            </w:pPr>
            <w:r w:rsidRPr="006B1381">
              <w:rPr>
                <w:rFonts w:ascii="Times New Roman" w:hAnsi="Times New Roman"/>
                <w:b/>
                <w:sz w:val="22"/>
                <w:szCs w:val="22"/>
                <w:lang w:val="nl-NL"/>
              </w:rPr>
              <w:t>-</w:t>
            </w:r>
          </w:p>
        </w:tc>
        <w:tc>
          <w:tcPr>
            <w:tcW w:w="1518" w:type="dxa"/>
            <w:tcBorders>
              <w:top w:val="single" w:sz="4" w:space="0" w:color="auto"/>
              <w:bottom w:val="double" w:sz="4" w:space="0" w:color="auto"/>
            </w:tcBorders>
            <w:vAlign w:val="bottom"/>
          </w:tcPr>
          <w:p w:rsidR="001A2A63" w:rsidRPr="006B1381" w:rsidRDefault="001A2A63" w:rsidP="00A04A18">
            <w:pPr>
              <w:ind w:right="61"/>
              <w:jc w:val="right"/>
              <w:rPr>
                <w:rFonts w:ascii="Times New Roman" w:hAnsi="Times New Roman"/>
                <w:b/>
                <w:sz w:val="22"/>
                <w:szCs w:val="22"/>
                <w:lang w:val="nl-NL"/>
              </w:rPr>
            </w:pPr>
            <w:r w:rsidRPr="006B1381">
              <w:rPr>
                <w:rFonts w:ascii="Times New Roman" w:hAnsi="Times New Roman"/>
                <w:b/>
                <w:sz w:val="22"/>
                <w:szCs w:val="22"/>
                <w:lang w:val="nl-NL"/>
              </w:rPr>
              <w:t>-</w:t>
            </w:r>
          </w:p>
        </w:tc>
      </w:tr>
    </w:tbl>
    <w:p w:rsidR="00366142" w:rsidRDefault="00366142" w:rsidP="00366142">
      <w:pPr>
        <w:tabs>
          <w:tab w:val="num" w:pos="720"/>
          <w:tab w:val="num" w:pos="2042"/>
        </w:tabs>
        <w:spacing w:before="120" w:after="120"/>
        <w:ind w:left="475"/>
        <w:jc w:val="both"/>
        <w:rPr>
          <w:rFonts w:ascii="Times New Roman" w:hAnsi="Times New Roman"/>
          <w:sz w:val="22"/>
          <w:szCs w:val="22"/>
          <w:lang w:val="nl-NL"/>
        </w:rPr>
      </w:pPr>
      <w:r w:rsidRPr="001966EA">
        <w:rPr>
          <w:rFonts w:ascii="Times New Roman" w:hAnsi="Times New Roman"/>
          <w:sz w:val="22"/>
          <w:szCs w:val="22"/>
          <w:highlight w:val="cyan"/>
          <w:lang w:val="nl-NL"/>
        </w:rPr>
        <w:t>Ban Giám đốc</w:t>
      </w:r>
      <w:r w:rsidRPr="001966EA">
        <w:rPr>
          <w:rFonts w:ascii="Times New Roman" w:hAnsi="Times New Roman"/>
          <w:sz w:val="22"/>
          <w:szCs w:val="22"/>
          <w:lang w:val="nl-NL"/>
        </w:rPr>
        <w:t xml:space="preserve"> đánh giá mức tập trung rủi ro thanh toán ở </w:t>
      </w:r>
      <w:r w:rsidRPr="006B1381">
        <w:rPr>
          <w:rFonts w:ascii="Times New Roman" w:hAnsi="Times New Roman"/>
          <w:sz w:val="22"/>
          <w:szCs w:val="22"/>
          <w:lang w:val="nl-NL"/>
        </w:rPr>
        <w:t>mức thấp</w:t>
      </w:r>
      <w:r w:rsidRPr="001966EA">
        <w:rPr>
          <w:rFonts w:ascii="Times New Roman" w:hAnsi="Times New Roman"/>
          <w:sz w:val="22"/>
          <w:szCs w:val="22"/>
          <w:lang w:val="nl-NL"/>
        </w:rPr>
        <w:t xml:space="preserve">. </w:t>
      </w:r>
      <w:r w:rsidRPr="001966EA">
        <w:rPr>
          <w:rFonts w:ascii="Times New Roman" w:hAnsi="Times New Roman"/>
          <w:sz w:val="22"/>
          <w:szCs w:val="22"/>
          <w:highlight w:val="cyan"/>
          <w:lang w:val="nl-NL"/>
        </w:rPr>
        <w:t>Ban Giám đốc</w:t>
      </w:r>
      <w:r w:rsidRPr="001966EA">
        <w:rPr>
          <w:rFonts w:ascii="Times New Roman" w:hAnsi="Times New Roman"/>
          <w:sz w:val="22"/>
          <w:szCs w:val="22"/>
          <w:lang w:val="nl-NL"/>
        </w:rPr>
        <w:t xml:space="preserve"> tin rằng Công ty có thể tạo ra đủ nguồn tiền để đáp ứng các nghĩa vụ tài chính đáo hạn.</w:t>
      </w:r>
    </w:p>
    <w:p w:rsidR="001A2A63" w:rsidRDefault="001A2A63" w:rsidP="00366142">
      <w:pPr>
        <w:tabs>
          <w:tab w:val="num" w:pos="720"/>
          <w:tab w:val="num" w:pos="2042"/>
        </w:tabs>
        <w:spacing w:before="120" w:after="120"/>
        <w:ind w:left="475"/>
        <w:jc w:val="both"/>
        <w:rPr>
          <w:rFonts w:ascii="Times New Roman" w:hAnsi="Times New Roman"/>
          <w:i/>
          <w:sz w:val="22"/>
          <w:szCs w:val="22"/>
          <w:highlight w:val="yellow"/>
          <w:u w:val="single"/>
          <w:lang w:val="nl-NL"/>
        </w:rPr>
      </w:pPr>
    </w:p>
    <w:p w:rsidR="001A2A63" w:rsidRDefault="001A2A63" w:rsidP="00366142">
      <w:pPr>
        <w:tabs>
          <w:tab w:val="num" w:pos="720"/>
          <w:tab w:val="num" w:pos="2042"/>
        </w:tabs>
        <w:spacing w:before="120" w:after="120"/>
        <w:ind w:left="475"/>
        <w:jc w:val="both"/>
        <w:rPr>
          <w:rFonts w:ascii="Times New Roman" w:hAnsi="Times New Roman"/>
          <w:i/>
          <w:sz w:val="22"/>
          <w:szCs w:val="22"/>
          <w:highlight w:val="yellow"/>
          <w:u w:val="single"/>
          <w:lang w:val="nl-NL"/>
        </w:rPr>
      </w:pPr>
    </w:p>
    <w:p w:rsidR="00366142" w:rsidRPr="006B1381" w:rsidRDefault="00366142" w:rsidP="00366142">
      <w:pPr>
        <w:tabs>
          <w:tab w:val="num" w:pos="720"/>
          <w:tab w:val="num" w:pos="2042"/>
        </w:tabs>
        <w:spacing w:before="120" w:after="120"/>
        <w:ind w:left="475"/>
        <w:jc w:val="both"/>
        <w:rPr>
          <w:rFonts w:ascii="Times New Roman" w:hAnsi="Times New Roman"/>
          <w:i/>
          <w:sz w:val="22"/>
          <w:szCs w:val="22"/>
          <w:u w:val="single"/>
          <w:lang w:val="nl-NL"/>
        </w:rPr>
      </w:pPr>
      <w:r w:rsidRPr="006B1381">
        <w:rPr>
          <w:rFonts w:ascii="Times New Roman" w:hAnsi="Times New Roman"/>
          <w:i/>
          <w:sz w:val="22"/>
          <w:szCs w:val="22"/>
          <w:highlight w:val="yellow"/>
          <w:u w:val="single"/>
          <w:lang w:val="nl-NL"/>
        </w:rPr>
        <w:lastRenderedPageBreak/>
        <w:t>Nếu Công ty có rủi ro thanh khoản</w:t>
      </w:r>
    </w:p>
    <w:p w:rsidR="00366142" w:rsidRDefault="00366142" w:rsidP="00366142">
      <w:pPr>
        <w:spacing w:before="120"/>
        <w:ind w:left="475"/>
        <w:jc w:val="both"/>
        <w:rPr>
          <w:rFonts w:ascii="Times New Roman" w:hAnsi="Times New Roman"/>
          <w:sz w:val="22"/>
          <w:szCs w:val="22"/>
          <w:lang w:val="nl-NL"/>
        </w:rPr>
      </w:pPr>
      <w:r w:rsidRPr="001966EA">
        <w:rPr>
          <w:rFonts w:ascii="Times New Roman" w:hAnsi="Times New Roman"/>
          <w:sz w:val="22"/>
          <w:szCs w:val="22"/>
          <w:highlight w:val="cyan"/>
          <w:lang w:val="nl-NL"/>
        </w:rPr>
        <w:t>Ban Giám đốc</w:t>
      </w:r>
      <w:r w:rsidRPr="001966EA">
        <w:rPr>
          <w:rFonts w:ascii="Times New Roman" w:hAnsi="Times New Roman"/>
          <w:sz w:val="22"/>
          <w:szCs w:val="22"/>
          <w:lang w:val="nl-NL"/>
        </w:rPr>
        <w:t xml:space="preserve"> đánh giá mức tập trung rủi ro thanh toán </w:t>
      </w:r>
      <w:r w:rsidRPr="006B1381">
        <w:rPr>
          <w:rFonts w:ascii="Times New Roman" w:hAnsi="Times New Roman"/>
          <w:sz w:val="22"/>
          <w:szCs w:val="22"/>
          <w:lang w:val="nl-NL"/>
        </w:rPr>
        <w:t>ở mức cao</w:t>
      </w:r>
      <w:r w:rsidRPr="00C940CD">
        <w:rPr>
          <w:rFonts w:ascii="Times New Roman" w:hAnsi="Times New Roman"/>
          <w:sz w:val="22"/>
          <w:szCs w:val="22"/>
          <w:lang w:val="nl-NL"/>
        </w:rPr>
        <w:t xml:space="preserve"> do </w:t>
      </w:r>
      <w:r>
        <w:rPr>
          <w:rFonts w:ascii="Times New Roman" w:hAnsi="Times New Roman"/>
          <w:sz w:val="22"/>
          <w:szCs w:val="22"/>
          <w:lang w:val="nl-NL"/>
        </w:rPr>
        <w:t>các công nợ tài chính cao hơn tài sản tài chính</w:t>
      </w:r>
      <w:r w:rsidRPr="001966EA">
        <w:rPr>
          <w:rFonts w:ascii="Times New Roman" w:hAnsi="Times New Roman"/>
          <w:sz w:val="22"/>
          <w:szCs w:val="22"/>
          <w:lang w:val="nl-NL"/>
        </w:rPr>
        <w:t xml:space="preserve">. </w:t>
      </w:r>
      <w:r>
        <w:rPr>
          <w:rFonts w:ascii="Times New Roman" w:hAnsi="Times New Roman"/>
          <w:sz w:val="22"/>
          <w:szCs w:val="22"/>
          <w:lang w:val="nl-NL"/>
        </w:rPr>
        <w:t xml:space="preserve">Tuy nhiên, </w:t>
      </w:r>
      <w:r w:rsidRPr="001966EA">
        <w:rPr>
          <w:rFonts w:ascii="Times New Roman" w:hAnsi="Times New Roman"/>
          <w:sz w:val="22"/>
          <w:szCs w:val="22"/>
          <w:highlight w:val="cyan"/>
          <w:lang w:val="nl-NL"/>
        </w:rPr>
        <w:t>Ban Giám đốc</w:t>
      </w:r>
      <w:r w:rsidRPr="001966EA">
        <w:rPr>
          <w:rFonts w:ascii="Times New Roman" w:hAnsi="Times New Roman"/>
          <w:sz w:val="22"/>
          <w:szCs w:val="22"/>
          <w:lang w:val="nl-NL"/>
        </w:rPr>
        <w:t xml:space="preserve"> tin rằng </w:t>
      </w:r>
      <w:r>
        <w:rPr>
          <w:rFonts w:ascii="Times New Roman" w:hAnsi="Times New Roman"/>
          <w:sz w:val="22"/>
          <w:szCs w:val="22"/>
          <w:lang w:val="nl-NL"/>
        </w:rPr>
        <w:t xml:space="preserve">hoạt động kinh doanh của </w:t>
      </w:r>
      <w:r w:rsidRPr="001966EA">
        <w:rPr>
          <w:rFonts w:ascii="Times New Roman" w:hAnsi="Times New Roman"/>
          <w:sz w:val="22"/>
          <w:szCs w:val="22"/>
          <w:lang w:val="nl-NL"/>
        </w:rPr>
        <w:t>Công ty có thể tạo ra đủ nguồn tiền để đáp ứng các nghĩa vụ tài chính đáo hạn</w:t>
      </w:r>
      <w:r>
        <w:rPr>
          <w:rFonts w:ascii="Times New Roman" w:hAnsi="Times New Roman"/>
          <w:sz w:val="22"/>
          <w:szCs w:val="22"/>
          <w:lang w:val="nl-NL"/>
        </w:rPr>
        <w:t xml:space="preserve"> </w:t>
      </w:r>
      <w:r w:rsidRPr="00C940CD">
        <w:rPr>
          <w:rFonts w:ascii="Times New Roman" w:hAnsi="Times New Roman"/>
          <w:sz w:val="22"/>
          <w:szCs w:val="22"/>
          <w:highlight w:val="yellow"/>
          <w:lang w:val="nl-NL"/>
        </w:rPr>
        <w:t>(</w:t>
      </w:r>
      <w:r>
        <w:rPr>
          <w:rFonts w:ascii="Times New Roman" w:hAnsi="Times New Roman"/>
          <w:sz w:val="22"/>
          <w:szCs w:val="22"/>
          <w:highlight w:val="yellow"/>
          <w:u w:val="single"/>
          <w:lang w:val="nl-NL"/>
        </w:rPr>
        <w:t>nếu Công ty hoạt động kinh doanh bị lỗ, nợ ngắn hạn lớn hơn tài sản ngắn hạn</w:t>
      </w:r>
      <w:r w:rsidRPr="00C940CD">
        <w:rPr>
          <w:rFonts w:ascii="Times New Roman" w:hAnsi="Times New Roman"/>
          <w:sz w:val="22"/>
          <w:szCs w:val="22"/>
          <w:highlight w:val="yellow"/>
          <w:u w:val="single"/>
          <w:lang w:val="nl-NL"/>
        </w:rPr>
        <w:t>:</w:t>
      </w:r>
      <w:r w:rsidRPr="006B1381">
        <w:rPr>
          <w:rFonts w:ascii="Times New Roman" w:hAnsi="Times New Roman"/>
          <w:sz w:val="22"/>
          <w:szCs w:val="22"/>
          <w:highlight w:val="cyan"/>
          <w:lang w:val="nl-NL"/>
        </w:rPr>
        <w:t xml:space="preserve"> Công ty tiếp tục hoạt động phụ thuộc vào khả năng tạo ra nguồn tiền từ hoạt động kinh doanh và sự tiếp tục hỗ trợ tài chính từ các cổ đông của Công ty)</w:t>
      </w:r>
      <w:r w:rsidRPr="00C940CD">
        <w:rPr>
          <w:rFonts w:ascii="Times New Roman" w:hAnsi="Times New Roman"/>
          <w:sz w:val="22"/>
          <w:szCs w:val="22"/>
          <w:lang w:val="nl-NL"/>
        </w:rPr>
        <w:t>.</w:t>
      </w:r>
    </w:p>
    <w:p w:rsidR="00366142" w:rsidRDefault="00366142" w:rsidP="00366142">
      <w:pPr>
        <w:numPr>
          <w:ilvl w:val="1"/>
          <w:numId w:val="5"/>
        </w:numPr>
        <w:spacing w:before="240"/>
        <w:ind w:left="475"/>
        <w:jc w:val="both"/>
        <w:rPr>
          <w:rFonts w:ascii="Times New Roman" w:hAnsi="Times New Roman"/>
          <w:b/>
          <w:sz w:val="22"/>
          <w:szCs w:val="22"/>
          <w:lang w:val="nl-NL"/>
        </w:rPr>
      </w:pPr>
      <w:r w:rsidRPr="00C1719C">
        <w:rPr>
          <w:rFonts w:ascii="Times New Roman" w:hAnsi="Times New Roman"/>
          <w:b/>
          <w:sz w:val="22"/>
          <w:szCs w:val="22"/>
          <w:lang w:val="nl-NL"/>
        </w:rPr>
        <w:t>Thay đổi chính sách kế</w:t>
      </w:r>
      <w:r>
        <w:rPr>
          <w:rFonts w:ascii="Times New Roman" w:hAnsi="Times New Roman"/>
          <w:b/>
          <w:sz w:val="22"/>
          <w:szCs w:val="22"/>
          <w:lang w:val="nl-NL"/>
        </w:rPr>
        <w:t xml:space="preserve"> toán </w:t>
      </w:r>
    </w:p>
    <w:p w:rsidR="00366142" w:rsidRPr="00C1719C" w:rsidRDefault="00366142" w:rsidP="00366142">
      <w:pPr>
        <w:tabs>
          <w:tab w:val="num" w:pos="720"/>
          <w:tab w:val="num" w:pos="2042"/>
        </w:tabs>
        <w:spacing w:before="120" w:after="120"/>
        <w:ind w:left="475"/>
        <w:jc w:val="both"/>
        <w:rPr>
          <w:rFonts w:ascii="Times New Roman" w:hAnsi="Times New Roman"/>
          <w:sz w:val="22"/>
          <w:szCs w:val="22"/>
          <w:highlight w:val="yellow"/>
          <w:lang w:val="nl-NL"/>
        </w:rPr>
      </w:pPr>
      <w:r w:rsidRPr="00C1719C">
        <w:rPr>
          <w:rFonts w:ascii="Times New Roman" w:hAnsi="Times New Roman"/>
          <w:sz w:val="22"/>
          <w:szCs w:val="22"/>
          <w:highlight w:val="yellow"/>
          <w:lang w:val="nl-NL"/>
        </w:rPr>
        <w:t>Trình bày các thay đổi trong chính sách kế toán do có sự thay đổi theo qui định của pháp luật, của chuẩn mực kế toán, chế độ kế toán hoặc do Công ty tự nguyện thay đổi theo hướng dẫn của Chuẩn mực kế toán số 29 “Thay đổi chính sách kế toán, ước tính kế toán và các sai sót”.</w:t>
      </w:r>
    </w:p>
    <w:p w:rsidR="00366142" w:rsidRPr="00C1719C" w:rsidRDefault="00366142" w:rsidP="00366142">
      <w:pPr>
        <w:tabs>
          <w:tab w:val="num" w:pos="720"/>
          <w:tab w:val="num" w:pos="2042"/>
        </w:tabs>
        <w:spacing w:before="120" w:after="120"/>
        <w:ind w:left="475"/>
        <w:jc w:val="both"/>
        <w:rPr>
          <w:rFonts w:ascii="Times New Roman" w:hAnsi="Times New Roman"/>
          <w:sz w:val="22"/>
          <w:szCs w:val="22"/>
          <w:lang w:val="nl-NL"/>
        </w:rPr>
      </w:pPr>
      <w:r w:rsidRPr="00C1719C">
        <w:rPr>
          <w:rFonts w:ascii="Times New Roman" w:hAnsi="Times New Roman"/>
          <w:sz w:val="22"/>
          <w:szCs w:val="22"/>
          <w:highlight w:val="yellow"/>
          <w:lang w:val="nl-NL"/>
        </w:rPr>
        <w:t>Ví dụ:</w:t>
      </w:r>
    </w:p>
    <w:p w:rsidR="00366142" w:rsidRPr="00C1719C" w:rsidRDefault="00366142" w:rsidP="00366142">
      <w:pPr>
        <w:tabs>
          <w:tab w:val="num" w:pos="720"/>
          <w:tab w:val="num" w:pos="2042"/>
        </w:tabs>
        <w:spacing w:before="120" w:after="120"/>
        <w:ind w:left="475"/>
        <w:jc w:val="both"/>
        <w:rPr>
          <w:rFonts w:ascii="Times New Roman" w:hAnsi="Times New Roman"/>
          <w:sz w:val="22"/>
          <w:szCs w:val="22"/>
          <w:lang w:val="nl-NL"/>
        </w:rPr>
      </w:pPr>
      <w:r w:rsidRPr="00C1719C">
        <w:rPr>
          <w:rFonts w:ascii="Times New Roman" w:hAnsi="Times New Roman"/>
          <w:sz w:val="22"/>
          <w:szCs w:val="22"/>
          <w:lang w:val="nl-NL"/>
        </w:rPr>
        <w:t xml:space="preserve">Vào </w:t>
      </w:r>
      <w:r w:rsidRPr="00C1719C">
        <w:rPr>
          <w:rFonts w:ascii="Times New Roman" w:hAnsi="Times New Roman"/>
          <w:color w:val="000000"/>
          <w:sz w:val="22"/>
          <w:szCs w:val="22"/>
          <w:lang w:val="nl-NL"/>
        </w:rPr>
        <w:t>ngày</w:t>
      </w:r>
      <w:r w:rsidRPr="00C1719C">
        <w:rPr>
          <w:rFonts w:ascii="Times New Roman" w:hAnsi="Times New Roman"/>
          <w:sz w:val="22"/>
          <w:szCs w:val="22"/>
          <w:lang w:val="nl-NL"/>
        </w:rPr>
        <w:t xml:space="preserve"> </w:t>
      </w:r>
      <w:r w:rsidRPr="00C1719C">
        <w:rPr>
          <w:rFonts w:ascii="Times New Roman" w:hAnsi="Times New Roman"/>
          <w:sz w:val="22"/>
          <w:szCs w:val="22"/>
          <w:highlight w:val="cyan"/>
          <w:lang w:val="nl-NL"/>
        </w:rPr>
        <w:t>..</w:t>
      </w:r>
      <w:r w:rsidRPr="00C1719C">
        <w:rPr>
          <w:rFonts w:ascii="Times New Roman" w:hAnsi="Times New Roman"/>
          <w:sz w:val="22"/>
          <w:szCs w:val="22"/>
          <w:lang w:val="nl-NL"/>
        </w:rPr>
        <w:t xml:space="preserve"> tháng </w:t>
      </w:r>
      <w:r w:rsidRPr="00C1719C">
        <w:rPr>
          <w:rFonts w:ascii="Times New Roman" w:hAnsi="Times New Roman"/>
          <w:sz w:val="22"/>
          <w:szCs w:val="22"/>
          <w:highlight w:val="cyan"/>
          <w:lang w:val="nl-NL"/>
        </w:rPr>
        <w:t>..</w:t>
      </w:r>
      <w:r w:rsidRPr="00C1719C">
        <w:rPr>
          <w:rFonts w:ascii="Times New Roman" w:hAnsi="Times New Roman"/>
          <w:sz w:val="22"/>
          <w:szCs w:val="22"/>
          <w:lang w:val="nl-NL"/>
        </w:rPr>
        <w:t xml:space="preserve"> năm </w:t>
      </w:r>
      <w:r w:rsidRPr="00C1719C">
        <w:rPr>
          <w:rFonts w:ascii="Times New Roman" w:hAnsi="Times New Roman"/>
          <w:sz w:val="22"/>
          <w:szCs w:val="22"/>
          <w:highlight w:val="cyan"/>
          <w:lang w:val="nl-NL"/>
        </w:rPr>
        <w:t>201</w:t>
      </w:r>
      <w:r w:rsidR="00B92C18">
        <w:rPr>
          <w:rFonts w:ascii="Times New Roman" w:hAnsi="Times New Roman"/>
          <w:sz w:val="22"/>
          <w:szCs w:val="22"/>
          <w:highlight w:val="cyan"/>
          <w:lang w:val="nl-NL"/>
        </w:rPr>
        <w:t>9</w:t>
      </w:r>
      <w:r>
        <w:rPr>
          <w:rFonts w:ascii="Times New Roman" w:hAnsi="Times New Roman"/>
          <w:sz w:val="22"/>
          <w:szCs w:val="22"/>
          <w:lang w:val="nl-NL"/>
        </w:rPr>
        <w:t>,</w:t>
      </w:r>
      <w:r w:rsidRPr="00C1719C">
        <w:rPr>
          <w:rFonts w:ascii="Times New Roman" w:hAnsi="Times New Roman"/>
          <w:sz w:val="22"/>
          <w:szCs w:val="22"/>
          <w:lang w:val="nl-NL"/>
        </w:rPr>
        <w:t xml:space="preserve"> </w:t>
      </w:r>
      <w:r w:rsidRPr="00C1719C">
        <w:rPr>
          <w:rFonts w:ascii="Times New Roman" w:hAnsi="Times New Roman"/>
          <w:color w:val="000000"/>
          <w:sz w:val="22"/>
          <w:szCs w:val="22"/>
          <w:highlight w:val="cyan"/>
          <w:lang w:val="nl-NL"/>
        </w:rPr>
        <w:t>Công ty</w:t>
      </w:r>
      <w:r w:rsidRPr="00C1719C">
        <w:rPr>
          <w:rFonts w:ascii="Times New Roman" w:hAnsi="Times New Roman"/>
          <w:sz w:val="22"/>
          <w:szCs w:val="22"/>
          <w:lang w:val="nl-NL"/>
        </w:rPr>
        <w:t xml:space="preserve"> đã thay đổi phương pháp tính giá hàng tồn kho từ nhập trước xuất trước (FIFO) sang bình quân gia quyền theo qui định của </w:t>
      </w:r>
      <w:r w:rsidRPr="00C1719C">
        <w:rPr>
          <w:rFonts w:ascii="Times New Roman" w:hAnsi="Times New Roman"/>
          <w:sz w:val="22"/>
          <w:szCs w:val="22"/>
          <w:highlight w:val="cyan"/>
          <w:lang w:val="nl-NL"/>
        </w:rPr>
        <w:t>Công ty</w:t>
      </w:r>
      <w:r w:rsidRPr="00C1719C">
        <w:rPr>
          <w:rFonts w:ascii="Times New Roman" w:hAnsi="Times New Roman"/>
          <w:sz w:val="22"/>
          <w:szCs w:val="22"/>
          <w:lang w:val="nl-NL"/>
        </w:rPr>
        <w:t>.</w:t>
      </w:r>
    </w:p>
    <w:p w:rsidR="00366142" w:rsidRPr="00C1719C" w:rsidRDefault="00366142" w:rsidP="00366142">
      <w:pPr>
        <w:tabs>
          <w:tab w:val="num" w:pos="720"/>
          <w:tab w:val="num" w:pos="2042"/>
        </w:tabs>
        <w:spacing w:before="120" w:after="120"/>
        <w:ind w:left="475"/>
        <w:jc w:val="both"/>
        <w:rPr>
          <w:rFonts w:ascii="Times New Roman" w:hAnsi="Times New Roman"/>
          <w:sz w:val="22"/>
          <w:szCs w:val="22"/>
          <w:lang w:val="nl-NL"/>
        </w:rPr>
      </w:pPr>
      <w:r w:rsidRPr="00C1719C">
        <w:rPr>
          <w:rFonts w:ascii="Times New Roman" w:hAnsi="Times New Roman"/>
          <w:sz w:val="22"/>
          <w:szCs w:val="22"/>
          <w:lang w:val="nl-NL"/>
        </w:rPr>
        <w:t xml:space="preserve">Trong </w:t>
      </w:r>
      <w:r w:rsidRPr="00C1719C">
        <w:rPr>
          <w:rFonts w:ascii="Times New Roman" w:hAnsi="Times New Roman"/>
          <w:sz w:val="22"/>
          <w:szCs w:val="22"/>
          <w:highlight w:val="cyan"/>
          <w:lang w:val="nl-NL"/>
        </w:rPr>
        <w:t>kỳ</w:t>
      </w:r>
      <w:r>
        <w:rPr>
          <w:rFonts w:ascii="Times New Roman" w:hAnsi="Times New Roman"/>
          <w:sz w:val="22"/>
          <w:szCs w:val="22"/>
          <w:lang w:val="nl-NL"/>
        </w:rPr>
        <w:t>,</w:t>
      </w:r>
      <w:r w:rsidRPr="00C1719C">
        <w:rPr>
          <w:rFonts w:ascii="Times New Roman" w:hAnsi="Times New Roman"/>
          <w:sz w:val="22"/>
          <w:szCs w:val="22"/>
          <w:lang w:val="nl-NL"/>
        </w:rPr>
        <w:t xml:space="preserve"> </w:t>
      </w:r>
      <w:r w:rsidRPr="00C1719C">
        <w:rPr>
          <w:rFonts w:ascii="Times New Roman" w:hAnsi="Times New Roman"/>
          <w:color w:val="000000"/>
          <w:sz w:val="22"/>
          <w:szCs w:val="22"/>
          <w:highlight w:val="cyan"/>
          <w:lang w:val="nl-NL"/>
        </w:rPr>
        <w:t>Công ty</w:t>
      </w:r>
      <w:r w:rsidRPr="00C1719C">
        <w:rPr>
          <w:rFonts w:ascii="Times New Roman" w:hAnsi="Times New Roman"/>
          <w:sz w:val="22"/>
          <w:szCs w:val="22"/>
          <w:lang w:val="nl-NL"/>
        </w:rPr>
        <w:t xml:space="preserve"> </w:t>
      </w:r>
      <w:r w:rsidRPr="00C1719C">
        <w:rPr>
          <w:rFonts w:ascii="Times New Roman" w:hAnsi="Times New Roman"/>
          <w:sz w:val="22"/>
          <w:szCs w:val="22"/>
          <w:highlight w:val="cyan"/>
          <w:lang w:val="nl-NL"/>
        </w:rPr>
        <w:t>tăng/giảm</w:t>
      </w:r>
      <w:r w:rsidRPr="00C1719C">
        <w:rPr>
          <w:rFonts w:ascii="Times New Roman" w:hAnsi="Times New Roman"/>
          <w:sz w:val="22"/>
          <w:szCs w:val="22"/>
          <w:lang w:val="nl-NL"/>
        </w:rPr>
        <w:t xml:space="preserve"> </w:t>
      </w:r>
      <w:r w:rsidRPr="00C1719C">
        <w:rPr>
          <w:rFonts w:ascii="Times New Roman" w:hAnsi="Times New Roman"/>
          <w:sz w:val="22"/>
          <w:szCs w:val="22"/>
          <w:highlight w:val="cyan"/>
          <w:lang w:val="nl-NL"/>
        </w:rPr>
        <w:t>thời gian/tỷ lệ</w:t>
      </w:r>
      <w:r w:rsidRPr="00C1719C">
        <w:rPr>
          <w:rFonts w:ascii="Times New Roman" w:hAnsi="Times New Roman"/>
          <w:sz w:val="22"/>
          <w:szCs w:val="22"/>
          <w:lang w:val="nl-NL"/>
        </w:rPr>
        <w:t xml:space="preserve"> khấu hao loại máy móc thiết bị </w:t>
      </w:r>
      <w:r>
        <w:rPr>
          <w:rFonts w:ascii="Times New Roman" w:hAnsi="Times New Roman"/>
          <w:sz w:val="22"/>
          <w:szCs w:val="22"/>
          <w:highlight w:val="cyan"/>
          <w:lang w:val="nl-NL"/>
        </w:rPr>
        <w:t>....</w:t>
      </w:r>
      <w:r w:rsidRPr="00C1719C">
        <w:rPr>
          <w:rFonts w:ascii="Times New Roman" w:hAnsi="Times New Roman"/>
          <w:sz w:val="22"/>
          <w:szCs w:val="22"/>
          <w:highlight w:val="cyan"/>
          <w:lang w:val="nl-NL"/>
        </w:rPr>
        <w:t>.</w:t>
      </w:r>
      <w:r w:rsidRPr="00C1719C">
        <w:rPr>
          <w:rFonts w:ascii="Times New Roman" w:hAnsi="Times New Roman"/>
          <w:sz w:val="22"/>
          <w:szCs w:val="22"/>
          <w:lang w:val="nl-NL"/>
        </w:rPr>
        <w:t xml:space="preserve"> từ </w:t>
      </w:r>
      <w:r w:rsidRPr="00C1719C">
        <w:rPr>
          <w:rFonts w:ascii="Times New Roman" w:hAnsi="Times New Roman"/>
          <w:sz w:val="22"/>
          <w:szCs w:val="22"/>
          <w:highlight w:val="cyan"/>
          <w:lang w:val="nl-NL"/>
        </w:rPr>
        <w:t>.</w:t>
      </w:r>
      <w:r>
        <w:rPr>
          <w:rFonts w:ascii="Times New Roman" w:hAnsi="Times New Roman"/>
          <w:sz w:val="22"/>
          <w:szCs w:val="22"/>
          <w:highlight w:val="cyan"/>
          <w:lang w:val="nl-NL"/>
        </w:rPr>
        <w:t>..</w:t>
      </w:r>
      <w:r w:rsidRPr="00C1719C">
        <w:rPr>
          <w:rFonts w:ascii="Times New Roman" w:hAnsi="Times New Roman"/>
          <w:sz w:val="22"/>
          <w:szCs w:val="22"/>
          <w:highlight w:val="cyan"/>
          <w:lang w:val="nl-NL"/>
        </w:rPr>
        <w:t>.</w:t>
      </w:r>
      <w:r w:rsidRPr="00C1719C">
        <w:rPr>
          <w:rFonts w:ascii="Times New Roman" w:hAnsi="Times New Roman"/>
          <w:sz w:val="22"/>
          <w:szCs w:val="22"/>
          <w:lang w:val="nl-NL"/>
        </w:rPr>
        <w:t xml:space="preserve"> </w:t>
      </w:r>
      <w:r w:rsidRPr="00C1719C">
        <w:rPr>
          <w:rFonts w:ascii="Times New Roman" w:hAnsi="Times New Roman"/>
          <w:sz w:val="22"/>
          <w:szCs w:val="22"/>
          <w:highlight w:val="cyan"/>
          <w:lang w:val="nl-NL"/>
        </w:rPr>
        <w:t>năm/%</w:t>
      </w:r>
      <w:r w:rsidRPr="00C1719C">
        <w:rPr>
          <w:rFonts w:ascii="Times New Roman" w:hAnsi="Times New Roman"/>
          <w:sz w:val="22"/>
          <w:szCs w:val="22"/>
          <w:lang w:val="nl-NL"/>
        </w:rPr>
        <w:t xml:space="preserve"> </w:t>
      </w:r>
      <w:r w:rsidRPr="00C1719C">
        <w:rPr>
          <w:rFonts w:ascii="Times New Roman" w:hAnsi="Times New Roman"/>
          <w:sz w:val="22"/>
          <w:szCs w:val="22"/>
          <w:highlight w:val="cyan"/>
          <w:lang w:val="nl-NL"/>
        </w:rPr>
        <w:t>lên/xuống</w:t>
      </w:r>
      <w:r w:rsidRPr="00C1719C">
        <w:rPr>
          <w:rFonts w:ascii="Times New Roman" w:hAnsi="Times New Roman"/>
          <w:sz w:val="22"/>
          <w:szCs w:val="22"/>
          <w:lang w:val="nl-NL"/>
        </w:rPr>
        <w:t xml:space="preserve"> </w:t>
      </w:r>
      <w:r w:rsidRPr="00C1719C">
        <w:rPr>
          <w:rFonts w:ascii="Times New Roman" w:hAnsi="Times New Roman"/>
          <w:sz w:val="22"/>
          <w:szCs w:val="22"/>
          <w:highlight w:val="cyan"/>
          <w:lang w:val="nl-NL"/>
        </w:rPr>
        <w:t>....</w:t>
      </w:r>
      <w:r w:rsidRPr="00C1719C">
        <w:rPr>
          <w:rFonts w:ascii="Times New Roman" w:hAnsi="Times New Roman"/>
          <w:sz w:val="22"/>
          <w:szCs w:val="22"/>
          <w:lang w:val="nl-NL"/>
        </w:rPr>
        <w:t xml:space="preserve"> </w:t>
      </w:r>
      <w:r w:rsidRPr="00C1719C">
        <w:rPr>
          <w:rFonts w:ascii="Times New Roman" w:hAnsi="Times New Roman"/>
          <w:sz w:val="22"/>
          <w:szCs w:val="22"/>
          <w:highlight w:val="cyan"/>
          <w:lang w:val="nl-NL"/>
        </w:rPr>
        <w:t>năm/%</w:t>
      </w:r>
      <w:r w:rsidRPr="00C1719C">
        <w:rPr>
          <w:rFonts w:ascii="Times New Roman" w:hAnsi="Times New Roman"/>
          <w:sz w:val="22"/>
          <w:szCs w:val="22"/>
          <w:lang w:val="nl-NL"/>
        </w:rPr>
        <w:t xml:space="preserve"> vì thực tế sử dụng những năm qua cho thấy </w:t>
      </w:r>
      <w:r w:rsidRPr="00C1719C">
        <w:rPr>
          <w:rFonts w:ascii="Times New Roman" w:hAnsi="Times New Roman"/>
          <w:sz w:val="22"/>
          <w:szCs w:val="22"/>
          <w:highlight w:val="cyan"/>
          <w:lang w:val="nl-NL"/>
        </w:rPr>
        <w:t>thời gian/tỷ lệ</w:t>
      </w:r>
      <w:r w:rsidRPr="00C1719C">
        <w:rPr>
          <w:rFonts w:ascii="Times New Roman" w:hAnsi="Times New Roman"/>
          <w:sz w:val="22"/>
          <w:szCs w:val="22"/>
          <w:lang w:val="nl-NL"/>
        </w:rPr>
        <w:t xml:space="preserve"> khấu hao các năm trước chưa hợp lý. Việc thay đổi </w:t>
      </w:r>
      <w:r w:rsidRPr="00C1719C">
        <w:rPr>
          <w:rFonts w:ascii="Times New Roman" w:hAnsi="Times New Roman"/>
          <w:sz w:val="22"/>
          <w:szCs w:val="22"/>
          <w:highlight w:val="cyan"/>
          <w:lang w:val="nl-NL"/>
        </w:rPr>
        <w:t>thời gian/tỷ lệ</w:t>
      </w:r>
      <w:r w:rsidRPr="00C1719C">
        <w:rPr>
          <w:rFonts w:ascii="Times New Roman" w:hAnsi="Times New Roman"/>
          <w:sz w:val="22"/>
          <w:szCs w:val="22"/>
          <w:lang w:val="nl-NL"/>
        </w:rPr>
        <w:t xml:space="preserve"> khấu hao này làm cho chi phí khấu hao </w:t>
      </w:r>
      <w:r w:rsidRPr="00C1719C">
        <w:rPr>
          <w:rFonts w:ascii="Times New Roman" w:hAnsi="Times New Roman"/>
          <w:sz w:val="22"/>
          <w:szCs w:val="22"/>
          <w:highlight w:val="cyan"/>
          <w:lang w:val="nl-NL"/>
        </w:rPr>
        <w:t>kỳ này</w:t>
      </w:r>
      <w:r w:rsidRPr="00C1719C">
        <w:rPr>
          <w:rFonts w:ascii="Times New Roman" w:hAnsi="Times New Roman"/>
          <w:sz w:val="22"/>
          <w:szCs w:val="22"/>
          <w:lang w:val="nl-NL"/>
        </w:rPr>
        <w:t xml:space="preserve"> </w:t>
      </w:r>
      <w:r w:rsidRPr="00C1719C">
        <w:rPr>
          <w:rFonts w:ascii="Times New Roman" w:hAnsi="Times New Roman"/>
          <w:sz w:val="22"/>
          <w:szCs w:val="22"/>
          <w:highlight w:val="cyan"/>
          <w:lang w:val="nl-NL"/>
        </w:rPr>
        <w:t>tăng/giảm .........</w:t>
      </w:r>
      <w:r w:rsidRPr="00C1719C">
        <w:rPr>
          <w:rFonts w:ascii="Times New Roman" w:hAnsi="Times New Roman"/>
          <w:sz w:val="22"/>
          <w:szCs w:val="22"/>
          <w:lang w:val="nl-NL"/>
        </w:rPr>
        <w:t xml:space="preserve"> VND so với việc áp dụng </w:t>
      </w:r>
      <w:r w:rsidRPr="00C1719C">
        <w:rPr>
          <w:rFonts w:ascii="Times New Roman" w:hAnsi="Times New Roman"/>
          <w:sz w:val="22"/>
          <w:szCs w:val="22"/>
          <w:highlight w:val="cyan"/>
          <w:lang w:val="nl-NL"/>
        </w:rPr>
        <w:t>thời gian/tỷ lệ</w:t>
      </w:r>
      <w:r w:rsidRPr="00C1719C">
        <w:rPr>
          <w:rFonts w:ascii="Times New Roman" w:hAnsi="Times New Roman"/>
          <w:sz w:val="22"/>
          <w:szCs w:val="22"/>
          <w:lang w:val="nl-NL"/>
        </w:rPr>
        <w:t xml:space="preserve"> khấu hao như năm trước.</w:t>
      </w:r>
    </w:p>
    <w:p w:rsidR="00366142" w:rsidRPr="00C1719C" w:rsidRDefault="00366142" w:rsidP="00366142">
      <w:pPr>
        <w:tabs>
          <w:tab w:val="num" w:pos="720"/>
          <w:tab w:val="num" w:pos="2042"/>
        </w:tabs>
        <w:spacing w:before="120" w:after="120"/>
        <w:ind w:left="475"/>
        <w:jc w:val="both"/>
        <w:rPr>
          <w:rFonts w:ascii="Times New Roman" w:hAnsi="Times New Roman"/>
          <w:sz w:val="22"/>
          <w:szCs w:val="22"/>
          <w:lang w:val="nl-NL"/>
        </w:rPr>
      </w:pPr>
      <w:r w:rsidRPr="00C1719C">
        <w:rPr>
          <w:rFonts w:ascii="Times New Roman" w:hAnsi="Times New Roman"/>
          <w:sz w:val="22"/>
          <w:szCs w:val="22"/>
          <w:lang w:val="nl-NL"/>
        </w:rPr>
        <w:t>...</w:t>
      </w:r>
    </w:p>
    <w:p w:rsidR="00366142" w:rsidRPr="006B1381" w:rsidRDefault="00366142" w:rsidP="00366142">
      <w:pPr>
        <w:numPr>
          <w:ilvl w:val="1"/>
          <w:numId w:val="5"/>
        </w:numPr>
        <w:spacing w:before="240"/>
        <w:ind w:left="475"/>
        <w:jc w:val="both"/>
        <w:rPr>
          <w:rFonts w:ascii="Times New Roman" w:hAnsi="Times New Roman"/>
          <w:b/>
          <w:sz w:val="22"/>
          <w:szCs w:val="22"/>
          <w:lang w:val="nl-NL"/>
        </w:rPr>
      </w:pPr>
      <w:r>
        <w:rPr>
          <w:rFonts w:ascii="Times New Roman" w:hAnsi="Times New Roman"/>
          <w:b/>
          <w:sz w:val="22"/>
          <w:szCs w:val="22"/>
          <w:lang w:val="nl-NL"/>
        </w:rPr>
        <w:t>Số liệu so sánh</w:t>
      </w:r>
    </w:p>
    <w:p w:rsidR="00366142" w:rsidRPr="00065349" w:rsidRDefault="00366142" w:rsidP="008039AE">
      <w:pPr>
        <w:tabs>
          <w:tab w:val="num" w:pos="2042"/>
        </w:tabs>
        <w:spacing w:before="120" w:after="120"/>
        <w:ind w:left="446"/>
        <w:rPr>
          <w:rFonts w:ascii="Times New Roman" w:hAnsi="Times New Roman"/>
          <w:i/>
          <w:sz w:val="22"/>
          <w:szCs w:val="22"/>
          <w:u w:val="single"/>
          <w:lang w:val="nl-NL"/>
        </w:rPr>
      </w:pPr>
      <w:r>
        <w:rPr>
          <w:rFonts w:ascii="Times New Roman" w:hAnsi="Times New Roman"/>
          <w:i/>
          <w:sz w:val="22"/>
          <w:szCs w:val="22"/>
          <w:highlight w:val="yellow"/>
          <w:u w:val="single"/>
          <w:lang w:val="nl-NL"/>
        </w:rPr>
        <w:t>Tr</w:t>
      </w:r>
      <w:r w:rsidRPr="00065349">
        <w:rPr>
          <w:rFonts w:ascii="Times New Roman" w:hAnsi="Times New Roman"/>
          <w:i/>
          <w:sz w:val="22"/>
          <w:szCs w:val="22"/>
          <w:highlight w:val="yellow"/>
          <w:u w:val="single"/>
          <w:lang w:val="nl-NL"/>
        </w:rPr>
        <w:t xml:space="preserve">ình bày </w:t>
      </w:r>
      <w:r>
        <w:rPr>
          <w:rFonts w:ascii="Times New Roman" w:hAnsi="Times New Roman"/>
          <w:i/>
          <w:sz w:val="22"/>
          <w:szCs w:val="22"/>
          <w:highlight w:val="yellow"/>
          <w:u w:val="single"/>
          <w:lang w:val="nl-NL"/>
        </w:rPr>
        <w:t>lại BCTC năm trước do các sai sót</w:t>
      </w:r>
    </w:p>
    <w:p w:rsidR="00366142" w:rsidRDefault="00366142" w:rsidP="00366142">
      <w:pPr>
        <w:ind w:left="450"/>
        <w:jc w:val="both"/>
        <w:rPr>
          <w:rFonts w:ascii="Times New Roman" w:hAnsi="Times New Roman"/>
          <w:sz w:val="22"/>
          <w:szCs w:val="22"/>
          <w:highlight w:val="yellow"/>
          <w:lang w:val="nl-NL"/>
        </w:rPr>
      </w:pPr>
      <w:r w:rsidRPr="001966EA">
        <w:rPr>
          <w:rFonts w:ascii="Times New Roman" w:hAnsi="Times New Roman"/>
          <w:sz w:val="22"/>
          <w:szCs w:val="22"/>
          <w:highlight w:val="yellow"/>
          <w:lang w:val="nl-NL"/>
        </w:rPr>
        <w:t>Trình bày các sai sót do tính toán, áp dụng sai các chính sách kế toán, bỏ quên, hiểu hoặc diễn giải sai các sự việc và gian lận trong Báo cáo tài chính của các năm trước theo hướng dẫn của Chuẩn mực kế toán số 29 “Thay đổi chính sách kế toán, ước tính kế toán và các sai sót”.</w:t>
      </w:r>
    </w:p>
    <w:p w:rsidR="00366142" w:rsidRPr="001966EA" w:rsidRDefault="00366142" w:rsidP="00366142">
      <w:pPr>
        <w:tabs>
          <w:tab w:val="left" w:pos="360"/>
          <w:tab w:val="right" w:pos="9184"/>
        </w:tabs>
        <w:spacing w:before="120" w:after="120"/>
        <w:ind w:left="450"/>
        <w:jc w:val="both"/>
        <w:rPr>
          <w:rFonts w:ascii="Times New Roman" w:hAnsi="Times New Roman"/>
          <w:sz w:val="22"/>
          <w:szCs w:val="22"/>
          <w:lang w:val="nl-NL"/>
        </w:rPr>
      </w:pPr>
      <w:r>
        <w:rPr>
          <w:rFonts w:ascii="Times New Roman" w:hAnsi="Times New Roman"/>
          <w:sz w:val="22"/>
          <w:szCs w:val="22"/>
          <w:highlight w:val="yellow"/>
          <w:lang w:val="nl-NL"/>
        </w:rPr>
        <w:t>V</w:t>
      </w:r>
      <w:r w:rsidRPr="001966EA">
        <w:rPr>
          <w:rFonts w:ascii="Times New Roman" w:hAnsi="Times New Roman"/>
          <w:sz w:val="22"/>
          <w:szCs w:val="22"/>
          <w:highlight w:val="yellow"/>
          <w:lang w:val="nl-NL"/>
        </w:rPr>
        <w:t>í dụ:</w:t>
      </w:r>
    </w:p>
    <w:p w:rsidR="00366142" w:rsidRPr="005B47D9" w:rsidRDefault="00366142" w:rsidP="00366142">
      <w:pPr>
        <w:tabs>
          <w:tab w:val="left" w:pos="360"/>
          <w:tab w:val="right" w:pos="9184"/>
        </w:tabs>
        <w:spacing w:before="120" w:after="120"/>
        <w:ind w:left="450"/>
        <w:jc w:val="both"/>
        <w:rPr>
          <w:rFonts w:ascii="Times New Roman" w:hAnsi="Times New Roman"/>
          <w:sz w:val="22"/>
          <w:szCs w:val="22"/>
          <w:lang w:val="nl-NL"/>
        </w:rPr>
      </w:pPr>
      <w:r w:rsidRPr="005B47D9">
        <w:rPr>
          <w:rFonts w:ascii="Times New Roman" w:hAnsi="Times New Roman"/>
          <w:sz w:val="22"/>
          <w:szCs w:val="22"/>
          <w:lang w:val="nl-NL"/>
        </w:rPr>
        <w:t xml:space="preserve">Trong </w:t>
      </w:r>
      <w:r w:rsidR="00F93CE5" w:rsidRPr="00F93CE5">
        <w:rPr>
          <w:rFonts w:ascii="Times New Roman" w:hAnsi="Times New Roman"/>
          <w:sz w:val="22"/>
          <w:szCs w:val="22"/>
          <w:highlight w:val="cyan"/>
          <w:lang w:val="nl-NL"/>
        </w:rPr>
        <w:t>kỳ kế toán</w:t>
      </w:r>
      <w:r w:rsidRPr="00F93CE5">
        <w:rPr>
          <w:rFonts w:ascii="Times New Roman" w:hAnsi="Times New Roman"/>
          <w:sz w:val="22"/>
          <w:szCs w:val="22"/>
          <w:highlight w:val="cyan"/>
          <w:lang w:val="nl-NL"/>
        </w:rPr>
        <w:t xml:space="preserve"> kết thúc</w:t>
      </w:r>
      <w:r w:rsidRPr="005B47D9">
        <w:rPr>
          <w:rFonts w:ascii="Times New Roman" w:hAnsi="Times New Roman"/>
          <w:sz w:val="22"/>
          <w:szCs w:val="22"/>
          <w:lang w:val="nl-NL"/>
        </w:rPr>
        <w:t xml:space="preserve"> </w:t>
      </w:r>
      <w:r w:rsidRPr="005B47D9">
        <w:rPr>
          <w:rFonts w:ascii="Times New Roman" w:hAnsi="Times New Roman"/>
          <w:sz w:val="22"/>
          <w:szCs w:val="22"/>
          <w:highlight w:val="cyan"/>
          <w:lang w:val="nl-NL"/>
        </w:rPr>
        <w:t>ngày 31 tháng 12 năm 201</w:t>
      </w:r>
      <w:r w:rsidR="00B92C18">
        <w:rPr>
          <w:rFonts w:ascii="Times New Roman" w:hAnsi="Times New Roman"/>
          <w:sz w:val="22"/>
          <w:szCs w:val="22"/>
          <w:highlight w:val="cyan"/>
          <w:lang w:val="nl-NL"/>
        </w:rPr>
        <w:t>8</w:t>
      </w:r>
      <w:r w:rsidRPr="005B47D9">
        <w:rPr>
          <w:rFonts w:ascii="Times New Roman" w:hAnsi="Times New Roman"/>
          <w:sz w:val="22"/>
          <w:szCs w:val="22"/>
          <w:lang w:val="nl-NL"/>
        </w:rPr>
        <w:t xml:space="preserve">, Công ty phát sinh khoản hàng hóa bị trả lại trị giá </w:t>
      </w:r>
      <w:r w:rsidRPr="005B47D9">
        <w:rPr>
          <w:rFonts w:ascii="Times New Roman" w:hAnsi="Times New Roman"/>
          <w:sz w:val="22"/>
          <w:szCs w:val="22"/>
          <w:highlight w:val="cyan"/>
          <w:lang w:val="nl-NL"/>
        </w:rPr>
        <w:t>...</w:t>
      </w:r>
      <w:r w:rsidRPr="005B47D9">
        <w:rPr>
          <w:rFonts w:ascii="Times New Roman" w:hAnsi="Times New Roman"/>
          <w:sz w:val="22"/>
          <w:szCs w:val="22"/>
          <w:lang w:val="nl-NL"/>
        </w:rPr>
        <w:t xml:space="preserve"> VND với giá vốn hàng bán tương ứng là </w:t>
      </w:r>
      <w:r w:rsidRPr="005B47D9">
        <w:rPr>
          <w:rFonts w:ascii="Times New Roman" w:hAnsi="Times New Roman"/>
          <w:sz w:val="22"/>
          <w:szCs w:val="22"/>
          <w:highlight w:val="cyan"/>
          <w:lang w:val="nl-NL"/>
        </w:rPr>
        <w:t>...</w:t>
      </w:r>
      <w:r w:rsidRPr="005B47D9">
        <w:rPr>
          <w:rFonts w:ascii="Times New Roman" w:hAnsi="Times New Roman"/>
          <w:sz w:val="22"/>
          <w:szCs w:val="22"/>
          <w:lang w:val="nl-NL"/>
        </w:rPr>
        <w:t xml:space="preserve"> VND bị ghi nhận sai thành hàng mua đang đi đường. Công ty đã trình bày lại Báo cáo tài chính năm trước để điều chỉnh sai sót này. </w:t>
      </w:r>
    </w:p>
    <w:p w:rsidR="00366142" w:rsidRPr="005B47D9" w:rsidRDefault="00366142" w:rsidP="00366142">
      <w:pPr>
        <w:tabs>
          <w:tab w:val="left" w:pos="360"/>
          <w:tab w:val="right" w:pos="9184"/>
        </w:tabs>
        <w:spacing w:before="120" w:after="120"/>
        <w:ind w:left="450"/>
        <w:jc w:val="both"/>
        <w:rPr>
          <w:rFonts w:ascii="Times New Roman" w:hAnsi="Times New Roman"/>
          <w:sz w:val="22"/>
          <w:szCs w:val="22"/>
          <w:lang w:val="nl-NL"/>
        </w:rPr>
      </w:pPr>
      <w:r w:rsidRPr="005B47D9">
        <w:rPr>
          <w:rFonts w:ascii="Times New Roman" w:hAnsi="Times New Roman"/>
          <w:sz w:val="22"/>
          <w:szCs w:val="22"/>
          <w:lang w:val="nl-NL"/>
        </w:rPr>
        <w:t>Ảnh h</w:t>
      </w:r>
      <w:r w:rsidRPr="005B47D9">
        <w:rPr>
          <w:rFonts w:ascii="Times New Roman" w:hAnsi="Times New Roman" w:hint="cs"/>
          <w:sz w:val="22"/>
          <w:szCs w:val="22"/>
          <w:lang w:val="nl-NL"/>
        </w:rPr>
        <w:t>ư</w:t>
      </w:r>
      <w:r w:rsidRPr="005B47D9">
        <w:rPr>
          <w:rFonts w:ascii="Times New Roman" w:hAnsi="Times New Roman"/>
          <w:sz w:val="22"/>
          <w:szCs w:val="22"/>
          <w:lang w:val="nl-NL"/>
        </w:rPr>
        <w:t xml:space="preserve">ởng của việc điều chỉnh sai sót trên đến một số chỉ tiêu trên </w:t>
      </w:r>
      <w:r w:rsidRPr="005B47D9">
        <w:rPr>
          <w:rFonts w:ascii="Times New Roman" w:hAnsi="Times New Roman"/>
          <w:sz w:val="22"/>
          <w:szCs w:val="22"/>
          <w:highlight w:val="cyan"/>
          <w:lang w:val="nl-NL"/>
        </w:rPr>
        <w:t xml:space="preserve">Báo cáo tài chính </w:t>
      </w:r>
      <w:r w:rsidR="00016B13" w:rsidRPr="005B47D9">
        <w:rPr>
          <w:rFonts w:ascii="Times New Roman" w:hAnsi="Times New Roman"/>
          <w:sz w:val="22"/>
          <w:szCs w:val="22"/>
          <w:highlight w:val="cyan"/>
          <w:lang w:val="nl-NL"/>
        </w:rPr>
        <w:t xml:space="preserve">cho </w:t>
      </w:r>
      <w:r w:rsidR="00767683" w:rsidRPr="005B47D9">
        <w:rPr>
          <w:rFonts w:ascii="Times New Roman" w:hAnsi="Times New Roman"/>
          <w:bCs/>
          <w:color w:val="FF0000"/>
          <w:sz w:val="22"/>
          <w:szCs w:val="22"/>
          <w:lang w:val="nl-NL"/>
        </w:rPr>
        <w:t xml:space="preserve">kỳ kế toán </w:t>
      </w:r>
      <w:r w:rsidR="00F93CE5">
        <w:rPr>
          <w:rFonts w:ascii="Times New Roman" w:hAnsi="Times New Roman"/>
          <w:bCs/>
          <w:color w:val="FF0000"/>
          <w:sz w:val="22"/>
          <w:szCs w:val="22"/>
          <w:lang w:val="nl-NL"/>
        </w:rPr>
        <w:t xml:space="preserve">năm </w:t>
      </w:r>
      <w:r w:rsidRPr="005B47D9">
        <w:rPr>
          <w:rFonts w:ascii="Times New Roman" w:hAnsi="Times New Roman"/>
          <w:sz w:val="22"/>
          <w:szCs w:val="22"/>
          <w:highlight w:val="cyan"/>
          <w:lang w:val="nl-NL"/>
        </w:rPr>
        <w:t>kết thúc ngày 3</w:t>
      </w:r>
      <w:r w:rsidR="00F93CE5">
        <w:rPr>
          <w:rFonts w:ascii="Times New Roman" w:hAnsi="Times New Roman"/>
          <w:sz w:val="22"/>
          <w:szCs w:val="22"/>
          <w:highlight w:val="cyan"/>
          <w:lang w:val="nl-NL"/>
        </w:rPr>
        <w:t>1</w:t>
      </w:r>
      <w:r w:rsidRPr="005B47D9">
        <w:rPr>
          <w:rFonts w:ascii="Times New Roman" w:hAnsi="Times New Roman"/>
          <w:sz w:val="22"/>
          <w:szCs w:val="22"/>
          <w:highlight w:val="cyan"/>
          <w:lang w:val="nl-NL"/>
        </w:rPr>
        <w:t xml:space="preserve"> tháng 12 năm 201</w:t>
      </w:r>
      <w:r w:rsidR="00B92C18">
        <w:rPr>
          <w:rFonts w:ascii="Times New Roman" w:hAnsi="Times New Roman"/>
          <w:sz w:val="22"/>
          <w:szCs w:val="22"/>
          <w:highlight w:val="cyan"/>
          <w:lang w:val="nl-NL"/>
        </w:rPr>
        <w:t>8</w:t>
      </w:r>
      <w:r w:rsidR="00F93CE5" w:rsidRPr="00F93CE5">
        <w:rPr>
          <w:rFonts w:ascii="Times New Roman" w:hAnsi="Times New Roman"/>
          <w:sz w:val="22"/>
          <w:szCs w:val="22"/>
          <w:lang w:val="nl-NL"/>
        </w:rPr>
        <w:t xml:space="preserve"> </w:t>
      </w:r>
      <w:r w:rsidRPr="005B47D9">
        <w:rPr>
          <w:rFonts w:ascii="Times New Roman" w:hAnsi="Times New Roman"/>
          <w:sz w:val="22"/>
          <w:szCs w:val="22"/>
          <w:lang w:val="nl-NL"/>
        </w:rPr>
        <w:t>nh</w:t>
      </w:r>
      <w:r w:rsidRPr="005B47D9">
        <w:rPr>
          <w:rFonts w:ascii="Times New Roman" w:hAnsi="Times New Roman" w:hint="cs"/>
          <w:sz w:val="22"/>
          <w:szCs w:val="22"/>
          <w:lang w:val="nl-NL"/>
        </w:rPr>
        <w:t>ư</w:t>
      </w:r>
      <w:r w:rsidRPr="005B47D9">
        <w:rPr>
          <w:rFonts w:ascii="Times New Roman" w:hAnsi="Times New Roman"/>
          <w:sz w:val="22"/>
          <w:szCs w:val="22"/>
          <w:lang w:val="nl-NL"/>
        </w:rPr>
        <w:t xml:space="preserve"> sau:</w:t>
      </w:r>
    </w:p>
    <w:p w:rsidR="00366142" w:rsidRPr="00065349" w:rsidRDefault="00307A90" w:rsidP="008039AE">
      <w:pPr>
        <w:pStyle w:val="BodyTextIndent"/>
        <w:spacing w:before="120" w:after="120"/>
        <w:ind w:left="446"/>
        <w:rPr>
          <w:rFonts w:ascii="Times New Roman" w:hAnsi="Times New Roman"/>
          <w:b/>
          <w:bCs/>
          <w:i/>
          <w:iCs/>
          <w:sz w:val="22"/>
          <w:szCs w:val="22"/>
          <w:lang w:val="nl-NL"/>
        </w:rPr>
      </w:pPr>
      <w:r>
        <w:rPr>
          <w:rFonts w:ascii="Times New Roman" w:hAnsi="Times New Roman"/>
          <w:b/>
          <w:i/>
          <w:sz w:val="22"/>
          <w:szCs w:val="22"/>
          <w:lang w:val="nl-NL"/>
        </w:rPr>
        <w:t>B</w:t>
      </w:r>
      <w:r w:rsidR="008039AE">
        <w:rPr>
          <w:rFonts w:ascii="Times New Roman" w:hAnsi="Times New Roman"/>
          <w:b/>
          <w:i/>
          <w:sz w:val="22"/>
          <w:szCs w:val="22"/>
          <w:lang w:val="nl-NL"/>
        </w:rPr>
        <w:t xml:space="preserve">ảng cân đối kế toán </w:t>
      </w:r>
    </w:p>
    <w:tbl>
      <w:tblPr>
        <w:tblW w:w="9298" w:type="dxa"/>
        <w:tblInd w:w="108" w:type="dxa"/>
        <w:tblLook w:val="04A0" w:firstRow="1" w:lastRow="0" w:firstColumn="1" w:lastColumn="0" w:noHBand="0" w:noVBand="1"/>
      </w:tblPr>
      <w:tblGrid>
        <w:gridCol w:w="360"/>
        <w:gridCol w:w="2700"/>
        <w:gridCol w:w="2070"/>
        <w:gridCol w:w="270"/>
        <w:gridCol w:w="1738"/>
        <w:gridCol w:w="319"/>
        <w:gridCol w:w="1841"/>
      </w:tblGrid>
      <w:tr w:rsidR="00840348" w:rsidRPr="00065349" w:rsidTr="00307A90">
        <w:trPr>
          <w:trHeight w:val="300"/>
          <w:tblHeader/>
        </w:trPr>
        <w:tc>
          <w:tcPr>
            <w:tcW w:w="360" w:type="dxa"/>
            <w:tcBorders>
              <w:top w:val="nil"/>
              <w:left w:val="nil"/>
              <w:bottom w:val="nil"/>
              <w:right w:val="nil"/>
            </w:tcBorders>
            <w:shd w:val="clear" w:color="auto" w:fill="auto"/>
            <w:noWrap/>
            <w:vAlign w:val="bottom"/>
            <w:hideMark/>
          </w:tcPr>
          <w:p w:rsidR="00840348" w:rsidRPr="00065349" w:rsidRDefault="00840348" w:rsidP="00A04A18">
            <w:pPr>
              <w:jc w:val="right"/>
              <w:rPr>
                <w:rFonts w:ascii="Times New Roman" w:hAnsi="Times New Roman"/>
                <w:sz w:val="22"/>
                <w:szCs w:val="22"/>
                <w:lang w:val="nl-NL"/>
              </w:rPr>
            </w:pPr>
          </w:p>
        </w:tc>
        <w:tc>
          <w:tcPr>
            <w:tcW w:w="2700" w:type="dxa"/>
            <w:tcBorders>
              <w:top w:val="nil"/>
              <w:left w:val="nil"/>
              <w:bottom w:val="nil"/>
              <w:right w:val="nil"/>
            </w:tcBorders>
            <w:shd w:val="clear" w:color="auto" w:fill="auto"/>
            <w:vAlign w:val="bottom"/>
            <w:hideMark/>
          </w:tcPr>
          <w:p w:rsidR="00840348" w:rsidRPr="00065349" w:rsidRDefault="00840348" w:rsidP="00A04A18">
            <w:pPr>
              <w:jc w:val="right"/>
              <w:rPr>
                <w:rFonts w:ascii="Times New Roman" w:hAnsi="Times New Roman"/>
                <w:sz w:val="22"/>
                <w:szCs w:val="22"/>
                <w:lang w:val="nl-NL"/>
              </w:rPr>
            </w:pPr>
          </w:p>
        </w:tc>
        <w:tc>
          <w:tcPr>
            <w:tcW w:w="2070" w:type="dxa"/>
            <w:tcBorders>
              <w:top w:val="nil"/>
              <w:left w:val="nil"/>
              <w:bottom w:val="nil"/>
              <w:right w:val="nil"/>
            </w:tcBorders>
            <w:shd w:val="clear" w:color="auto" w:fill="auto"/>
            <w:vAlign w:val="center"/>
            <w:hideMark/>
          </w:tcPr>
          <w:p w:rsidR="00840348" w:rsidRPr="00065349" w:rsidRDefault="00840348" w:rsidP="00B92C18">
            <w:pPr>
              <w:jc w:val="right"/>
              <w:rPr>
                <w:rFonts w:ascii="Times New Roman" w:hAnsi="Times New Roman"/>
                <w:b/>
                <w:bCs/>
                <w:color w:val="000000"/>
                <w:sz w:val="22"/>
                <w:szCs w:val="22"/>
              </w:rPr>
            </w:pPr>
            <w:r w:rsidRPr="00065349">
              <w:rPr>
                <w:rFonts w:ascii="Times New Roman" w:hAnsi="Times New Roman"/>
                <w:b/>
                <w:bCs/>
                <w:color w:val="000000"/>
                <w:sz w:val="22"/>
                <w:szCs w:val="22"/>
              </w:rPr>
              <w:t>31/12/201</w:t>
            </w:r>
            <w:r w:rsidR="00B92C18">
              <w:rPr>
                <w:rFonts w:ascii="Times New Roman" w:hAnsi="Times New Roman"/>
                <w:b/>
                <w:bCs/>
                <w:color w:val="000000"/>
                <w:sz w:val="22"/>
                <w:szCs w:val="22"/>
              </w:rPr>
              <w:t>8</w:t>
            </w:r>
          </w:p>
        </w:tc>
        <w:tc>
          <w:tcPr>
            <w:tcW w:w="270" w:type="dxa"/>
            <w:vMerge w:val="restart"/>
            <w:tcBorders>
              <w:top w:val="nil"/>
              <w:left w:val="nil"/>
              <w:bottom w:val="nil"/>
              <w:right w:val="nil"/>
            </w:tcBorders>
            <w:shd w:val="clear" w:color="auto" w:fill="auto"/>
            <w:vAlign w:val="center"/>
            <w:hideMark/>
          </w:tcPr>
          <w:p w:rsidR="00840348" w:rsidRPr="00065349" w:rsidRDefault="00840348" w:rsidP="009957C9">
            <w:pPr>
              <w:jc w:val="center"/>
              <w:rPr>
                <w:rFonts w:ascii="Times New Roman" w:hAnsi="Times New Roman"/>
                <w:b/>
                <w:bCs/>
                <w:color w:val="000000"/>
                <w:sz w:val="22"/>
                <w:szCs w:val="22"/>
              </w:rPr>
            </w:pPr>
          </w:p>
        </w:tc>
        <w:tc>
          <w:tcPr>
            <w:tcW w:w="1738" w:type="dxa"/>
            <w:vMerge w:val="restart"/>
            <w:tcBorders>
              <w:top w:val="nil"/>
              <w:left w:val="nil"/>
              <w:bottom w:val="single" w:sz="4" w:space="0" w:color="000000"/>
              <w:right w:val="nil"/>
            </w:tcBorders>
            <w:shd w:val="clear" w:color="auto" w:fill="auto"/>
            <w:vAlign w:val="center"/>
            <w:hideMark/>
          </w:tcPr>
          <w:p w:rsidR="00840348" w:rsidRPr="00065349" w:rsidRDefault="00840348" w:rsidP="009957C9">
            <w:pPr>
              <w:jc w:val="center"/>
              <w:rPr>
                <w:rFonts w:ascii="Times New Roman" w:hAnsi="Times New Roman"/>
                <w:b/>
                <w:bCs/>
                <w:color w:val="000000"/>
                <w:sz w:val="22"/>
                <w:szCs w:val="22"/>
              </w:rPr>
            </w:pPr>
            <w:r w:rsidRPr="00065349">
              <w:rPr>
                <w:rFonts w:ascii="Times New Roman" w:hAnsi="Times New Roman"/>
                <w:b/>
                <w:bCs/>
                <w:color w:val="000000"/>
                <w:sz w:val="22"/>
                <w:szCs w:val="22"/>
              </w:rPr>
              <w:t>Trình bày lại</w:t>
            </w:r>
          </w:p>
        </w:tc>
        <w:tc>
          <w:tcPr>
            <w:tcW w:w="319" w:type="dxa"/>
            <w:vMerge w:val="restart"/>
            <w:tcBorders>
              <w:top w:val="nil"/>
              <w:left w:val="nil"/>
              <w:bottom w:val="nil"/>
              <w:right w:val="nil"/>
            </w:tcBorders>
            <w:shd w:val="clear" w:color="auto" w:fill="auto"/>
            <w:vAlign w:val="center"/>
            <w:hideMark/>
          </w:tcPr>
          <w:p w:rsidR="00840348" w:rsidRPr="00065349" w:rsidRDefault="00840348" w:rsidP="009957C9">
            <w:pPr>
              <w:jc w:val="center"/>
              <w:rPr>
                <w:rFonts w:ascii="Times New Roman" w:hAnsi="Times New Roman"/>
                <w:b/>
                <w:bCs/>
                <w:color w:val="000000"/>
                <w:sz w:val="22"/>
                <w:szCs w:val="22"/>
              </w:rPr>
            </w:pPr>
          </w:p>
        </w:tc>
        <w:tc>
          <w:tcPr>
            <w:tcW w:w="1841" w:type="dxa"/>
            <w:tcBorders>
              <w:top w:val="nil"/>
              <w:left w:val="nil"/>
              <w:bottom w:val="nil"/>
              <w:right w:val="nil"/>
            </w:tcBorders>
            <w:shd w:val="clear" w:color="auto" w:fill="auto"/>
            <w:vAlign w:val="center"/>
            <w:hideMark/>
          </w:tcPr>
          <w:p w:rsidR="00840348" w:rsidRPr="00065349" w:rsidRDefault="00B92C18" w:rsidP="00F93CE5">
            <w:pPr>
              <w:jc w:val="right"/>
              <w:rPr>
                <w:rFonts w:ascii="Times New Roman" w:hAnsi="Times New Roman"/>
                <w:b/>
                <w:bCs/>
                <w:color w:val="000000"/>
                <w:sz w:val="22"/>
                <w:szCs w:val="22"/>
              </w:rPr>
            </w:pPr>
            <w:r w:rsidRPr="00065349">
              <w:rPr>
                <w:rFonts w:ascii="Times New Roman" w:hAnsi="Times New Roman"/>
                <w:b/>
                <w:bCs/>
                <w:color w:val="000000"/>
                <w:sz w:val="22"/>
                <w:szCs w:val="22"/>
              </w:rPr>
              <w:t>31/12/201</w:t>
            </w:r>
            <w:r>
              <w:rPr>
                <w:rFonts w:ascii="Times New Roman" w:hAnsi="Times New Roman"/>
                <w:b/>
                <w:bCs/>
                <w:color w:val="000000"/>
                <w:sz w:val="22"/>
                <w:szCs w:val="22"/>
              </w:rPr>
              <w:t>8</w:t>
            </w:r>
          </w:p>
        </w:tc>
      </w:tr>
      <w:tr w:rsidR="00840348" w:rsidRPr="00065349" w:rsidTr="00307A90">
        <w:trPr>
          <w:trHeight w:val="585"/>
          <w:tblHeader/>
        </w:trPr>
        <w:tc>
          <w:tcPr>
            <w:tcW w:w="360" w:type="dxa"/>
            <w:tcBorders>
              <w:top w:val="nil"/>
              <w:left w:val="nil"/>
              <w:bottom w:val="nil"/>
              <w:right w:val="nil"/>
            </w:tcBorders>
            <w:shd w:val="clear" w:color="auto" w:fill="auto"/>
            <w:noWrap/>
            <w:vAlign w:val="bottom"/>
            <w:hideMark/>
          </w:tcPr>
          <w:p w:rsidR="00840348" w:rsidRPr="00065349" w:rsidRDefault="00840348" w:rsidP="00A04A18">
            <w:pPr>
              <w:jc w:val="right"/>
              <w:rPr>
                <w:rFonts w:ascii="Times New Roman" w:hAnsi="Times New Roman"/>
                <w:sz w:val="22"/>
                <w:szCs w:val="22"/>
              </w:rPr>
            </w:pPr>
          </w:p>
        </w:tc>
        <w:tc>
          <w:tcPr>
            <w:tcW w:w="2700" w:type="dxa"/>
            <w:tcBorders>
              <w:top w:val="nil"/>
              <w:left w:val="nil"/>
              <w:bottom w:val="nil"/>
              <w:right w:val="nil"/>
            </w:tcBorders>
            <w:shd w:val="clear" w:color="auto" w:fill="auto"/>
            <w:vAlign w:val="bottom"/>
            <w:hideMark/>
          </w:tcPr>
          <w:p w:rsidR="00840348" w:rsidRPr="00065349" w:rsidRDefault="00840348" w:rsidP="00A04A18">
            <w:pPr>
              <w:rPr>
                <w:rFonts w:ascii="Times New Roman" w:hAnsi="Times New Roman"/>
                <w:sz w:val="22"/>
                <w:szCs w:val="22"/>
              </w:rPr>
            </w:pPr>
          </w:p>
        </w:tc>
        <w:tc>
          <w:tcPr>
            <w:tcW w:w="2070" w:type="dxa"/>
            <w:tcBorders>
              <w:top w:val="nil"/>
              <w:left w:val="nil"/>
              <w:bottom w:val="single" w:sz="4" w:space="0" w:color="auto"/>
              <w:right w:val="nil"/>
            </w:tcBorders>
            <w:shd w:val="clear" w:color="auto" w:fill="auto"/>
            <w:vAlign w:val="center"/>
            <w:hideMark/>
          </w:tcPr>
          <w:p w:rsidR="00840348" w:rsidRPr="00065349" w:rsidRDefault="00840348" w:rsidP="00A04A18">
            <w:pPr>
              <w:jc w:val="right"/>
              <w:rPr>
                <w:rFonts w:ascii="Times New Roman" w:hAnsi="Times New Roman"/>
                <w:b/>
                <w:bCs/>
                <w:color w:val="000000"/>
                <w:sz w:val="22"/>
                <w:szCs w:val="22"/>
              </w:rPr>
            </w:pPr>
            <w:r>
              <w:rPr>
                <w:rFonts w:ascii="Times New Roman" w:hAnsi="Times New Roman"/>
                <w:b/>
                <w:bCs/>
                <w:color w:val="000000"/>
                <w:sz w:val="22"/>
                <w:szCs w:val="22"/>
              </w:rPr>
              <w:t>(Đ</w:t>
            </w:r>
            <w:r w:rsidRPr="00065349">
              <w:rPr>
                <w:rFonts w:ascii="Times New Roman" w:hAnsi="Times New Roman"/>
                <w:b/>
                <w:bCs/>
                <w:color w:val="000000"/>
                <w:sz w:val="22"/>
                <w:szCs w:val="22"/>
              </w:rPr>
              <w:t>ã được trình bày trước đây)</w:t>
            </w:r>
          </w:p>
        </w:tc>
        <w:tc>
          <w:tcPr>
            <w:tcW w:w="270" w:type="dxa"/>
            <w:vMerge/>
            <w:tcBorders>
              <w:top w:val="nil"/>
              <w:left w:val="nil"/>
              <w:bottom w:val="nil"/>
              <w:right w:val="nil"/>
            </w:tcBorders>
            <w:vAlign w:val="center"/>
            <w:hideMark/>
          </w:tcPr>
          <w:p w:rsidR="00840348" w:rsidRPr="00065349" w:rsidRDefault="00840348" w:rsidP="00A04A18">
            <w:pPr>
              <w:jc w:val="center"/>
              <w:rPr>
                <w:rFonts w:ascii="Times New Roman" w:hAnsi="Times New Roman"/>
                <w:b/>
                <w:bCs/>
                <w:color w:val="000000"/>
                <w:sz w:val="22"/>
                <w:szCs w:val="22"/>
              </w:rPr>
            </w:pPr>
          </w:p>
        </w:tc>
        <w:tc>
          <w:tcPr>
            <w:tcW w:w="1738" w:type="dxa"/>
            <w:vMerge/>
            <w:tcBorders>
              <w:top w:val="nil"/>
              <w:left w:val="nil"/>
              <w:bottom w:val="single" w:sz="4" w:space="0" w:color="000000"/>
              <w:right w:val="nil"/>
            </w:tcBorders>
            <w:vAlign w:val="center"/>
            <w:hideMark/>
          </w:tcPr>
          <w:p w:rsidR="00840348" w:rsidRPr="00065349" w:rsidRDefault="00840348" w:rsidP="00A04A18">
            <w:pPr>
              <w:jc w:val="center"/>
              <w:rPr>
                <w:rFonts w:ascii="Times New Roman" w:hAnsi="Times New Roman"/>
                <w:b/>
                <w:bCs/>
                <w:color w:val="000000"/>
                <w:sz w:val="22"/>
                <w:szCs w:val="22"/>
              </w:rPr>
            </w:pPr>
          </w:p>
        </w:tc>
        <w:tc>
          <w:tcPr>
            <w:tcW w:w="319" w:type="dxa"/>
            <w:vMerge/>
            <w:tcBorders>
              <w:top w:val="nil"/>
              <w:left w:val="nil"/>
              <w:bottom w:val="nil"/>
              <w:right w:val="nil"/>
            </w:tcBorders>
            <w:vAlign w:val="center"/>
            <w:hideMark/>
          </w:tcPr>
          <w:p w:rsidR="00840348" w:rsidRPr="00065349" w:rsidRDefault="00840348" w:rsidP="00A04A18">
            <w:pPr>
              <w:jc w:val="center"/>
              <w:rPr>
                <w:rFonts w:ascii="Times New Roman" w:hAnsi="Times New Roman"/>
                <w:b/>
                <w:bCs/>
                <w:color w:val="000000"/>
                <w:sz w:val="22"/>
                <w:szCs w:val="22"/>
              </w:rPr>
            </w:pPr>
          </w:p>
        </w:tc>
        <w:tc>
          <w:tcPr>
            <w:tcW w:w="1841" w:type="dxa"/>
            <w:tcBorders>
              <w:top w:val="nil"/>
              <w:left w:val="nil"/>
              <w:bottom w:val="single" w:sz="4" w:space="0" w:color="auto"/>
              <w:right w:val="nil"/>
            </w:tcBorders>
            <w:shd w:val="clear" w:color="auto" w:fill="auto"/>
            <w:vAlign w:val="center"/>
            <w:hideMark/>
          </w:tcPr>
          <w:p w:rsidR="00840348" w:rsidRPr="00065349" w:rsidRDefault="0084417B" w:rsidP="009957C9">
            <w:pPr>
              <w:jc w:val="right"/>
              <w:rPr>
                <w:rFonts w:ascii="Times New Roman" w:hAnsi="Times New Roman"/>
                <w:b/>
                <w:bCs/>
                <w:color w:val="000000"/>
                <w:sz w:val="22"/>
                <w:szCs w:val="22"/>
              </w:rPr>
            </w:pPr>
            <w:r>
              <w:rPr>
                <w:rFonts w:ascii="Times New Roman" w:hAnsi="Times New Roman"/>
                <w:b/>
                <w:bCs/>
                <w:color w:val="000000"/>
                <w:sz w:val="22"/>
                <w:szCs w:val="22"/>
              </w:rPr>
              <w:t>(Đ</w:t>
            </w:r>
            <w:r w:rsidR="00840348" w:rsidRPr="00065349">
              <w:rPr>
                <w:rFonts w:ascii="Times New Roman" w:hAnsi="Times New Roman"/>
                <w:b/>
                <w:bCs/>
                <w:color w:val="000000"/>
                <w:sz w:val="22"/>
                <w:szCs w:val="22"/>
              </w:rPr>
              <w:t>ược trình</w:t>
            </w:r>
          </w:p>
          <w:p w:rsidR="00840348" w:rsidRPr="00065349" w:rsidRDefault="00840348" w:rsidP="00A04A18">
            <w:pPr>
              <w:jc w:val="right"/>
              <w:rPr>
                <w:rFonts w:ascii="Times New Roman" w:hAnsi="Times New Roman"/>
                <w:b/>
                <w:bCs/>
                <w:color w:val="000000"/>
                <w:sz w:val="22"/>
                <w:szCs w:val="22"/>
              </w:rPr>
            </w:pPr>
            <w:r w:rsidRPr="00065349">
              <w:rPr>
                <w:rFonts w:ascii="Times New Roman" w:hAnsi="Times New Roman"/>
                <w:b/>
                <w:bCs/>
                <w:color w:val="000000"/>
                <w:sz w:val="22"/>
                <w:szCs w:val="22"/>
              </w:rPr>
              <w:t xml:space="preserve"> bày lại)</w:t>
            </w:r>
          </w:p>
        </w:tc>
      </w:tr>
      <w:tr w:rsidR="00366142" w:rsidRPr="00065349" w:rsidTr="00307A90">
        <w:trPr>
          <w:trHeight w:val="300"/>
        </w:trPr>
        <w:tc>
          <w:tcPr>
            <w:tcW w:w="360" w:type="dxa"/>
            <w:tcBorders>
              <w:top w:val="nil"/>
              <w:left w:val="nil"/>
              <w:bottom w:val="nil"/>
              <w:right w:val="nil"/>
            </w:tcBorders>
            <w:shd w:val="clear" w:color="auto" w:fill="auto"/>
            <w:noWrap/>
            <w:vAlign w:val="bottom"/>
            <w:hideMark/>
          </w:tcPr>
          <w:p w:rsidR="00366142" w:rsidRPr="00065349" w:rsidRDefault="00366142" w:rsidP="00A04A18">
            <w:pPr>
              <w:jc w:val="right"/>
              <w:rPr>
                <w:rFonts w:ascii="Times New Roman" w:hAnsi="Times New Roman"/>
                <w:sz w:val="22"/>
                <w:szCs w:val="22"/>
              </w:rPr>
            </w:pPr>
          </w:p>
        </w:tc>
        <w:tc>
          <w:tcPr>
            <w:tcW w:w="2700" w:type="dxa"/>
            <w:tcBorders>
              <w:top w:val="nil"/>
              <w:left w:val="nil"/>
              <w:bottom w:val="nil"/>
              <w:right w:val="nil"/>
            </w:tcBorders>
            <w:shd w:val="clear" w:color="auto" w:fill="auto"/>
            <w:vAlign w:val="bottom"/>
            <w:hideMark/>
          </w:tcPr>
          <w:p w:rsidR="00366142" w:rsidRPr="00065349" w:rsidRDefault="00366142" w:rsidP="00A04A18">
            <w:pPr>
              <w:rPr>
                <w:rFonts w:ascii="Times New Roman" w:hAnsi="Times New Roman"/>
                <w:sz w:val="22"/>
                <w:szCs w:val="22"/>
              </w:rPr>
            </w:pPr>
            <w:r w:rsidRPr="00E40357">
              <w:rPr>
                <w:rFonts w:ascii="Times New Roman" w:hAnsi="Times New Roman"/>
                <w:sz w:val="22"/>
                <w:szCs w:val="22"/>
              </w:rPr>
              <w:t>Phải thu ngắn hạn của khách hàng</w:t>
            </w:r>
          </w:p>
        </w:tc>
        <w:tc>
          <w:tcPr>
            <w:tcW w:w="2070"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70"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p>
        </w:tc>
        <w:tc>
          <w:tcPr>
            <w:tcW w:w="1738"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319"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p>
        </w:tc>
        <w:tc>
          <w:tcPr>
            <w:tcW w:w="1841"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r>
      <w:tr w:rsidR="00366142" w:rsidRPr="00065349" w:rsidTr="00307A90">
        <w:trPr>
          <w:trHeight w:val="300"/>
        </w:trPr>
        <w:tc>
          <w:tcPr>
            <w:tcW w:w="360" w:type="dxa"/>
            <w:tcBorders>
              <w:top w:val="nil"/>
              <w:left w:val="nil"/>
              <w:bottom w:val="nil"/>
              <w:right w:val="nil"/>
            </w:tcBorders>
            <w:shd w:val="clear" w:color="auto" w:fill="auto"/>
            <w:noWrap/>
            <w:vAlign w:val="bottom"/>
            <w:hideMark/>
          </w:tcPr>
          <w:p w:rsidR="00366142" w:rsidRPr="00065349" w:rsidRDefault="00366142" w:rsidP="00A04A18">
            <w:pPr>
              <w:jc w:val="right"/>
              <w:rPr>
                <w:rFonts w:ascii="Times New Roman" w:hAnsi="Times New Roman"/>
                <w:sz w:val="22"/>
                <w:szCs w:val="22"/>
              </w:rPr>
            </w:pPr>
          </w:p>
        </w:tc>
        <w:tc>
          <w:tcPr>
            <w:tcW w:w="2700" w:type="dxa"/>
            <w:tcBorders>
              <w:top w:val="nil"/>
              <w:left w:val="nil"/>
              <w:bottom w:val="nil"/>
              <w:right w:val="nil"/>
            </w:tcBorders>
            <w:shd w:val="clear" w:color="auto" w:fill="auto"/>
            <w:vAlign w:val="bottom"/>
            <w:hideMark/>
          </w:tcPr>
          <w:p w:rsidR="00366142" w:rsidRPr="00065349" w:rsidRDefault="00366142" w:rsidP="00A04A18">
            <w:pPr>
              <w:rPr>
                <w:rFonts w:ascii="Times New Roman" w:hAnsi="Times New Roman"/>
                <w:sz w:val="22"/>
                <w:szCs w:val="22"/>
              </w:rPr>
            </w:pPr>
            <w:r w:rsidRPr="00E40357">
              <w:rPr>
                <w:rFonts w:ascii="Times New Roman" w:hAnsi="Times New Roman"/>
                <w:sz w:val="22"/>
                <w:szCs w:val="22"/>
              </w:rPr>
              <w:t>Phải trả ng</w:t>
            </w:r>
            <w:r w:rsidRPr="00E40357">
              <w:rPr>
                <w:rFonts w:ascii="Times New Roman" w:hAnsi="Times New Roman" w:hint="cs"/>
                <w:sz w:val="22"/>
                <w:szCs w:val="22"/>
              </w:rPr>
              <w:t>ư</w:t>
            </w:r>
            <w:r w:rsidRPr="00E40357">
              <w:rPr>
                <w:rFonts w:ascii="Times New Roman" w:hAnsi="Times New Roman"/>
                <w:sz w:val="22"/>
                <w:szCs w:val="22"/>
              </w:rPr>
              <w:t>ời bán ngắn hạn</w:t>
            </w:r>
          </w:p>
        </w:tc>
        <w:tc>
          <w:tcPr>
            <w:tcW w:w="2070"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70"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p>
        </w:tc>
        <w:tc>
          <w:tcPr>
            <w:tcW w:w="1738"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319"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p>
        </w:tc>
        <w:tc>
          <w:tcPr>
            <w:tcW w:w="1841"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r>
      <w:tr w:rsidR="00366142" w:rsidRPr="00065349" w:rsidTr="00880810">
        <w:trPr>
          <w:trHeight w:val="315"/>
        </w:trPr>
        <w:tc>
          <w:tcPr>
            <w:tcW w:w="360" w:type="dxa"/>
            <w:tcBorders>
              <w:top w:val="nil"/>
              <w:left w:val="nil"/>
              <w:bottom w:val="nil"/>
              <w:right w:val="nil"/>
            </w:tcBorders>
            <w:shd w:val="clear" w:color="auto" w:fill="auto"/>
            <w:noWrap/>
            <w:vAlign w:val="bottom"/>
            <w:hideMark/>
          </w:tcPr>
          <w:p w:rsidR="00366142" w:rsidRPr="00065349" w:rsidRDefault="00366142" w:rsidP="00A04A18">
            <w:pPr>
              <w:jc w:val="right"/>
              <w:rPr>
                <w:rFonts w:ascii="Times New Roman" w:hAnsi="Times New Roman"/>
                <w:sz w:val="22"/>
                <w:szCs w:val="22"/>
              </w:rPr>
            </w:pPr>
          </w:p>
        </w:tc>
        <w:tc>
          <w:tcPr>
            <w:tcW w:w="2700" w:type="dxa"/>
            <w:tcBorders>
              <w:top w:val="nil"/>
              <w:left w:val="nil"/>
              <w:bottom w:val="nil"/>
              <w:right w:val="nil"/>
            </w:tcBorders>
            <w:shd w:val="clear" w:color="auto" w:fill="auto"/>
            <w:vAlign w:val="bottom"/>
            <w:hideMark/>
          </w:tcPr>
          <w:p w:rsidR="00366142" w:rsidRPr="00065349" w:rsidRDefault="00366142" w:rsidP="00A04A18">
            <w:pPr>
              <w:rPr>
                <w:rFonts w:ascii="Times New Roman" w:hAnsi="Times New Roman"/>
                <w:color w:val="000000"/>
                <w:sz w:val="22"/>
                <w:szCs w:val="22"/>
              </w:rPr>
            </w:pPr>
            <w:r w:rsidRPr="00E40357">
              <w:rPr>
                <w:rFonts w:ascii="Times New Roman" w:hAnsi="Times New Roman"/>
                <w:sz w:val="22"/>
                <w:szCs w:val="22"/>
              </w:rPr>
              <w:t>Lợi nhuận sau thuế ch</w:t>
            </w:r>
            <w:r w:rsidRPr="00E40357">
              <w:rPr>
                <w:rFonts w:ascii="Times New Roman" w:hAnsi="Times New Roman" w:hint="cs"/>
                <w:sz w:val="22"/>
                <w:szCs w:val="22"/>
              </w:rPr>
              <w:t>ư</w:t>
            </w:r>
            <w:r w:rsidRPr="00E40357">
              <w:rPr>
                <w:rFonts w:ascii="Times New Roman" w:hAnsi="Times New Roman"/>
                <w:sz w:val="22"/>
                <w:szCs w:val="22"/>
              </w:rPr>
              <w:t>a phân phối</w:t>
            </w:r>
          </w:p>
        </w:tc>
        <w:tc>
          <w:tcPr>
            <w:tcW w:w="2070"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70" w:type="dxa"/>
            <w:tcBorders>
              <w:top w:val="nil"/>
              <w:left w:val="nil"/>
              <w:bottom w:val="nil"/>
              <w:right w:val="nil"/>
            </w:tcBorders>
            <w:shd w:val="clear" w:color="auto" w:fill="auto"/>
            <w:noWrap/>
            <w:vAlign w:val="bottom"/>
            <w:hideMark/>
          </w:tcPr>
          <w:p w:rsidR="00366142" w:rsidRPr="00065349" w:rsidRDefault="00366142" w:rsidP="00A04A18">
            <w:pPr>
              <w:jc w:val="right"/>
              <w:rPr>
                <w:rFonts w:ascii="Times New Roman" w:hAnsi="Times New Roman"/>
                <w:sz w:val="22"/>
                <w:szCs w:val="22"/>
              </w:rPr>
            </w:pPr>
          </w:p>
        </w:tc>
        <w:tc>
          <w:tcPr>
            <w:tcW w:w="1738" w:type="dxa"/>
            <w:tcBorders>
              <w:top w:val="nil"/>
              <w:left w:val="nil"/>
              <w:bottom w:val="nil"/>
              <w:right w:val="nil"/>
            </w:tcBorders>
            <w:shd w:val="clear" w:color="auto" w:fill="auto"/>
            <w:noWrap/>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319" w:type="dxa"/>
            <w:tcBorders>
              <w:top w:val="nil"/>
              <w:left w:val="nil"/>
              <w:bottom w:val="nil"/>
              <w:right w:val="nil"/>
            </w:tcBorders>
            <w:shd w:val="clear" w:color="auto" w:fill="auto"/>
            <w:noWrap/>
            <w:vAlign w:val="bottom"/>
            <w:hideMark/>
          </w:tcPr>
          <w:p w:rsidR="00366142" w:rsidRPr="00065349" w:rsidRDefault="00366142" w:rsidP="00A04A18">
            <w:pPr>
              <w:jc w:val="right"/>
              <w:rPr>
                <w:rFonts w:ascii="Times New Roman" w:hAnsi="Times New Roman"/>
                <w:sz w:val="22"/>
                <w:szCs w:val="22"/>
              </w:rPr>
            </w:pPr>
          </w:p>
        </w:tc>
        <w:tc>
          <w:tcPr>
            <w:tcW w:w="1841"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r>
      <w:tr w:rsidR="00880810" w:rsidRPr="00065349" w:rsidTr="00307A90">
        <w:trPr>
          <w:trHeight w:val="315"/>
        </w:trPr>
        <w:tc>
          <w:tcPr>
            <w:tcW w:w="360" w:type="dxa"/>
            <w:tcBorders>
              <w:top w:val="nil"/>
              <w:left w:val="nil"/>
              <w:bottom w:val="nil"/>
              <w:right w:val="nil"/>
            </w:tcBorders>
            <w:shd w:val="clear" w:color="auto" w:fill="auto"/>
            <w:noWrap/>
            <w:vAlign w:val="bottom"/>
          </w:tcPr>
          <w:p w:rsidR="00880810" w:rsidRPr="00065349" w:rsidRDefault="00880810" w:rsidP="00A04A18">
            <w:pPr>
              <w:jc w:val="right"/>
              <w:rPr>
                <w:rFonts w:ascii="Times New Roman" w:hAnsi="Times New Roman"/>
                <w:sz w:val="22"/>
                <w:szCs w:val="22"/>
              </w:rPr>
            </w:pPr>
          </w:p>
        </w:tc>
        <w:tc>
          <w:tcPr>
            <w:tcW w:w="2700" w:type="dxa"/>
            <w:tcBorders>
              <w:top w:val="nil"/>
              <w:left w:val="nil"/>
              <w:bottom w:val="nil"/>
              <w:right w:val="nil"/>
            </w:tcBorders>
            <w:shd w:val="clear" w:color="auto" w:fill="auto"/>
            <w:vAlign w:val="bottom"/>
          </w:tcPr>
          <w:p w:rsidR="00880810" w:rsidRPr="00E40357" w:rsidRDefault="00880810" w:rsidP="00A04A18">
            <w:pPr>
              <w:rPr>
                <w:rFonts w:ascii="Times New Roman" w:hAnsi="Times New Roman"/>
                <w:sz w:val="22"/>
                <w:szCs w:val="22"/>
              </w:rPr>
            </w:pPr>
            <w:r>
              <w:rPr>
                <w:rFonts w:ascii="Times New Roman" w:hAnsi="Times New Roman"/>
                <w:sz w:val="22"/>
                <w:szCs w:val="22"/>
              </w:rPr>
              <w:t>…</w:t>
            </w:r>
          </w:p>
        </w:tc>
        <w:tc>
          <w:tcPr>
            <w:tcW w:w="2070" w:type="dxa"/>
            <w:tcBorders>
              <w:top w:val="nil"/>
              <w:left w:val="nil"/>
              <w:bottom w:val="double" w:sz="6" w:space="0" w:color="auto"/>
              <w:right w:val="nil"/>
            </w:tcBorders>
            <w:shd w:val="clear" w:color="auto" w:fill="auto"/>
            <w:vAlign w:val="bottom"/>
          </w:tcPr>
          <w:p w:rsidR="00880810" w:rsidRPr="00065349" w:rsidRDefault="00880810" w:rsidP="00A04A18">
            <w:pPr>
              <w:jc w:val="right"/>
              <w:rPr>
                <w:rFonts w:ascii="Times New Roman" w:hAnsi="Times New Roman"/>
                <w:sz w:val="22"/>
                <w:szCs w:val="22"/>
              </w:rPr>
            </w:pPr>
          </w:p>
        </w:tc>
        <w:tc>
          <w:tcPr>
            <w:tcW w:w="270" w:type="dxa"/>
            <w:tcBorders>
              <w:top w:val="nil"/>
              <w:left w:val="nil"/>
              <w:bottom w:val="nil"/>
              <w:right w:val="nil"/>
            </w:tcBorders>
            <w:shd w:val="clear" w:color="auto" w:fill="auto"/>
            <w:noWrap/>
            <w:vAlign w:val="bottom"/>
          </w:tcPr>
          <w:p w:rsidR="00880810" w:rsidRPr="00065349" w:rsidRDefault="00880810" w:rsidP="00A04A18">
            <w:pPr>
              <w:jc w:val="right"/>
              <w:rPr>
                <w:rFonts w:ascii="Times New Roman" w:hAnsi="Times New Roman"/>
                <w:sz w:val="22"/>
                <w:szCs w:val="22"/>
              </w:rPr>
            </w:pPr>
          </w:p>
        </w:tc>
        <w:tc>
          <w:tcPr>
            <w:tcW w:w="1738" w:type="dxa"/>
            <w:tcBorders>
              <w:top w:val="nil"/>
              <w:left w:val="nil"/>
              <w:bottom w:val="double" w:sz="6" w:space="0" w:color="auto"/>
              <w:right w:val="nil"/>
            </w:tcBorders>
            <w:shd w:val="clear" w:color="auto" w:fill="auto"/>
            <w:noWrap/>
            <w:vAlign w:val="bottom"/>
          </w:tcPr>
          <w:p w:rsidR="00880810" w:rsidRPr="00065349" w:rsidRDefault="00880810" w:rsidP="00A04A18">
            <w:pPr>
              <w:jc w:val="right"/>
              <w:rPr>
                <w:rFonts w:ascii="Times New Roman" w:hAnsi="Times New Roman"/>
                <w:sz w:val="22"/>
                <w:szCs w:val="22"/>
              </w:rPr>
            </w:pPr>
          </w:p>
        </w:tc>
        <w:tc>
          <w:tcPr>
            <w:tcW w:w="319" w:type="dxa"/>
            <w:tcBorders>
              <w:top w:val="nil"/>
              <w:left w:val="nil"/>
              <w:bottom w:val="nil"/>
              <w:right w:val="nil"/>
            </w:tcBorders>
            <w:shd w:val="clear" w:color="auto" w:fill="auto"/>
            <w:noWrap/>
            <w:vAlign w:val="bottom"/>
          </w:tcPr>
          <w:p w:rsidR="00880810" w:rsidRPr="00065349" w:rsidRDefault="00880810" w:rsidP="00A04A18">
            <w:pPr>
              <w:jc w:val="right"/>
              <w:rPr>
                <w:rFonts w:ascii="Times New Roman" w:hAnsi="Times New Roman"/>
                <w:sz w:val="22"/>
                <w:szCs w:val="22"/>
              </w:rPr>
            </w:pPr>
          </w:p>
        </w:tc>
        <w:tc>
          <w:tcPr>
            <w:tcW w:w="1841" w:type="dxa"/>
            <w:tcBorders>
              <w:top w:val="nil"/>
              <w:left w:val="nil"/>
              <w:bottom w:val="double" w:sz="6" w:space="0" w:color="auto"/>
              <w:right w:val="nil"/>
            </w:tcBorders>
            <w:shd w:val="clear" w:color="auto" w:fill="auto"/>
            <w:vAlign w:val="bottom"/>
          </w:tcPr>
          <w:p w:rsidR="00880810" w:rsidRPr="00065349" w:rsidRDefault="00880810" w:rsidP="00A04A18">
            <w:pPr>
              <w:jc w:val="right"/>
              <w:rPr>
                <w:rFonts w:ascii="Times New Roman" w:hAnsi="Times New Roman"/>
                <w:sz w:val="22"/>
                <w:szCs w:val="22"/>
              </w:rPr>
            </w:pPr>
          </w:p>
        </w:tc>
      </w:tr>
    </w:tbl>
    <w:p w:rsidR="00880810" w:rsidRDefault="00880810" w:rsidP="008039AE">
      <w:pPr>
        <w:tabs>
          <w:tab w:val="left" w:pos="450"/>
          <w:tab w:val="right" w:pos="9356"/>
        </w:tabs>
        <w:spacing w:before="120" w:after="120"/>
        <w:ind w:left="432"/>
        <w:rPr>
          <w:rFonts w:ascii="Times New Roman" w:hAnsi="Times New Roman"/>
          <w:b/>
          <w:i/>
          <w:sz w:val="22"/>
          <w:szCs w:val="22"/>
          <w:lang w:val="nl-NL"/>
        </w:rPr>
      </w:pPr>
    </w:p>
    <w:p w:rsidR="00366142" w:rsidRPr="00065349" w:rsidRDefault="008039AE" w:rsidP="008039AE">
      <w:pPr>
        <w:tabs>
          <w:tab w:val="left" w:pos="450"/>
          <w:tab w:val="right" w:pos="9356"/>
        </w:tabs>
        <w:spacing w:before="120" w:after="120"/>
        <w:ind w:left="432"/>
        <w:rPr>
          <w:rFonts w:ascii="Times New Roman" w:hAnsi="Times New Roman"/>
          <w:b/>
          <w:i/>
          <w:sz w:val="22"/>
          <w:szCs w:val="22"/>
          <w:lang w:val="nl-NL"/>
        </w:rPr>
      </w:pPr>
      <w:r>
        <w:rPr>
          <w:rFonts w:ascii="Times New Roman" w:hAnsi="Times New Roman"/>
          <w:b/>
          <w:i/>
          <w:sz w:val="22"/>
          <w:szCs w:val="22"/>
          <w:lang w:val="nl-NL"/>
        </w:rPr>
        <w:lastRenderedPageBreak/>
        <w:t>Báo cáo kết quả hoạt động kinh doanh</w:t>
      </w:r>
    </w:p>
    <w:tbl>
      <w:tblPr>
        <w:tblW w:w="9270" w:type="dxa"/>
        <w:tblInd w:w="108" w:type="dxa"/>
        <w:tblLook w:val="04A0" w:firstRow="1" w:lastRow="0" w:firstColumn="1" w:lastColumn="0" w:noHBand="0" w:noVBand="1"/>
      </w:tblPr>
      <w:tblGrid>
        <w:gridCol w:w="360"/>
        <w:gridCol w:w="2700"/>
        <w:gridCol w:w="2070"/>
        <w:gridCol w:w="262"/>
        <w:gridCol w:w="1770"/>
        <w:gridCol w:w="270"/>
        <w:gridCol w:w="1838"/>
      </w:tblGrid>
      <w:tr w:rsidR="00840348" w:rsidRPr="00065349" w:rsidTr="00307A90">
        <w:trPr>
          <w:trHeight w:val="285"/>
          <w:tblHeader/>
        </w:trPr>
        <w:tc>
          <w:tcPr>
            <w:tcW w:w="360" w:type="dxa"/>
            <w:tcBorders>
              <w:top w:val="nil"/>
              <w:left w:val="nil"/>
              <w:bottom w:val="nil"/>
              <w:right w:val="nil"/>
            </w:tcBorders>
            <w:shd w:val="clear" w:color="auto" w:fill="auto"/>
            <w:noWrap/>
            <w:vAlign w:val="bottom"/>
            <w:hideMark/>
          </w:tcPr>
          <w:p w:rsidR="00840348" w:rsidRPr="00DA5BF3" w:rsidRDefault="00840348" w:rsidP="00A04A18">
            <w:pPr>
              <w:rPr>
                <w:rFonts w:ascii="Times New Roman" w:eastAsia="Times New Roman" w:hAnsi="Times New Roman"/>
                <w:sz w:val="22"/>
                <w:szCs w:val="22"/>
                <w:lang w:val="nl-NL"/>
              </w:rPr>
            </w:pPr>
          </w:p>
        </w:tc>
        <w:tc>
          <w:tcPr>
            <w:tcW w:w="2700" w:type="dxa"/>
            <w:tcBorders>
              <w:top w:val="nil"/>
              <w:left w:val="nil"/>
              <w:bottom w:val="nil"/>
              <w:right w:val="nil"/>
            </w:tcBorders>
            <w:shd w:val="clear" w:color="auto" w:fill="auto"/>
            <w:vAlign w:val="bottom"/>
            <w:hideMark/>
          </w:tcPr>
          <w:p w:rsidR="00840348" w:rsidRPr="00DA5BF3" w:rsidRDefault="00840348" w:rsidP="00A04A18">
            <w:pPr>
              <w:jc w:val="right"/>
              <w:rPr>
                <w:rFonts w:ascii="Times New Roman" w:eastAsia="Times New Roman" w:hAnsi="Times New Roman"/>
                <w:sz w:val="22"/>
                <w:szCs w:val="22"/>
                <w:lang w:val="nl-NL"/>
              </w:rPr>
            </w:pPr>
          </w:p>
        </w:tc>
        <w:tc>
          <w:tcPr>
            <w:tcW w:w="2070" w:type="dxa"/>
            <w:tcBorders>
              <w:top w:val="nil"/>
              <w:left w:val="nil"/>
              <w:bottom w:val="nil"/>
              <w:right w:val="nil"/>
            </w:tcBorders>
            <w:shd w:val="clear" w:color="auto" w:fill="auto"/>
            <w:vAlign w:val="bottom"/>
            <w:hideMark/>
          </w:tcPr>
          <w:p w:rsidR="00840348" w:rsidRPr="00065349" w:rsidRDefault="00F64B63" w:rsidP="00B92C18">
            <w:pPr>
              <w:jc w:val="right"/>
              <w:rPr>
                <w:rFonts w:ascii="Times New Roman" w:eastAsia="Times New Roman" w:hAnsi="Times New Roman"/>
                <w:b/>
                <w:bCs/>
                <w:color w:val="000000"/>
                <w:sz w:val="22"/>
                <w:szCs w:val="22"/>
              </w:rPr>
            </w:pPr>
            <w:r>
              <w:rPr>
                <w:rFonts w:ascii="Times New Roman" w:eastAsia="Times New Roman" w:hAnsi="Times New Roman"/>
                <w:b/>
                <w:bCs/>
                <w:color w:val="000000"/>
                <w:sz w:val="22"/>
                <w:szCs w:val="22"/>
              </w:rPr>
              <w:t>Năm trước</w:t>
            </w:r>
          </w:p>
        </w:tc>
        <w:tc>
          <w:tcPr>
            <w:tcW w:w="262" w:type="dxa"/>
            <w:vMerge w:val="restart"/>
            <w:tcBorders>
              <w:top w:val="nil"/>
              <w:left w:val="nil"/>
              <w:bottom w:val="nil"/>
              <w:right w:val="nil"/>
            </w:tcBorders>
            <w:shd w:val="clear" w:color="auto" w:fill="auto"/>
            <w:vAlign w:val="bottom"/>
            <w:hideMark/>
          </w:tcPr>
          <w:p w:rsidR="00840348" w:rsidRPr="00065349" w:rsidRDefault="00840348" w:rsidP="009957C9">
            <w:pPr>
              <w:jc w:val="right"/>
              <w:rPr>
                <w:rFonts w:ascii="Times New Roman" w:eastAsia="Times New Roman" w:hAnsi="Times New Roman"/>
                <w:b/>
                <w:bCs/>
                <w:color w:val="000000"/>
                <w:sz w:val="22"/>
                <w:szCs w:val="22"/>
              </w:rPr>
            </w:pPr>
          </w:p>
        </w:tc>
        <w:tc>
          <w:tcPr>
            <w:tcW w:w="1770" w:type="dxa"/>
            <w:vMerge w:val="restart"/>
            <w:tcBorders>
              <w:top w:val="nil"/>
              <w:left w:val="nil"/>
              <w:bottom w:val="single" w:sz="4" w:space="0" w:color="000000"/>
              <w:right w:val="nil"/>
            </w:tcBorders>
            <w:shd w:val="clear" w:color="auto" w:fill="auto"/>
            <w:vAlign w:val="center"/>
            <w:hideMark/>
          </w:tcPr>
          <w:p w:rsidR="00840348" w:rsidRPr="00065349" w:rsidRDefault="00840348" w:rsidP="009957C9">
            <w:pPr>
              <w:jc w:val="right"/>
              <w:rPr>
                <w:rFonts w:ascii="Times New Roman" w:eastAsia="Times New Roman" w:hAnsi="Times New Roman"/>
                <w:b/>
                <w:bCs/>
                <w:color w:val="000000"/>
                <w:sz w:val="22"/>
                <w:szCs w:val="22"/>
              </w:rPr>
            </w:pPr>
            <w:r w:rsidRPr="00065349">
              <w:rPr>
                <w:rFonts w:ascii="Times New Roman" w:eastAsia="Times New Roman" w:hAnsi="Times New Roman"/>
                <w:b/>
                <w:bCs/>
                <w:color w:val="000000"/>
                <w:sz w:val="22"/>
                <w:szCs w:val="22"/>
              </w:rPr>
              <w:t>Trình bày lại</w:t>
            </w:r>
          </w:p>
        </w:tc>
        <w:tc>
          <w:tcPr>
            <w:tcW w:w="270" w:type="dxa"/>
            <w:vMerge w:val="restart"/>
            <w:tcBorders>
              <w:top w:val="nil"/>
              <w:left w:val="nil"/>
              <w:bottom w:val="nil"/>
              <w:right w:val="nil"/>
            </w:tcBorders>
            <w:shd w:val="clear" w:color="auto" w:fill="auto"/>
            <w:vAlign w:val="bottom"/>
            <w:hideMark/>
          </w:tcPr>
          <w:p w:rsidR="00840348" w:rsidRPr="00065349" w:rsidRDefault="00840348" w:rsidP="009957C9">
            <w:pPr>
              <w:jc w:val="right"/>
              <w:rPr>
                <w:rFonts w:ascii="Times New Roman" w:eastAsia="Times New Roman" w:hAnsi="Times New Roman"/>
                <w:b/>
                <w:bCs/>
                <w:color w:val="000000"/>
                <w:sz w:val="22"/>
                <w:szCs w:val="22"/>
              </w:rPr>
            </w:pPr>
          </w:p>
        </w:tc>
        <w:tc>
          <w:tcPr>
            <w:tcW w:w="1838" w:type="dxa"/>
            <w:tcBorders>
              <w:top w:val="nil"/>
              <w:left w:val="nil"/>
              <w:bottom w:val="nil"/>
              <w:right w:val="nil"/>
            </w:tcBorders>
            <w:shd w:val="clear" w:color="auto" w:fill="auto"/>
            <w:vAlign w:val="bottom"/>
            <w:hideMark/>
          </w:tcPr>
          <w:p w:rsidR="00840348" w:rsidRPr="00065349" w:rsidRDefault="00F64B63" w:rsidP="00B92C18">
            <w:pPr>
              <w:jc w:val="right"/>
              <w:rPr>
                <w:rFonts w:ascii="Times New Roman" w:eastAsia="Times New Roman" w:hAnsi="Times New Roman"/>
                <w:b/>
                <w:bCs/>
                <w:color w:val="000000"/>
                <w:sz w:val="22"/>
                <w:szCs w:val="22"/>
              </w:rPr>
            </w:pPr>
            <w:r>
              <w:rPr>
                <w:rFonts w:ascii="Times New Roman" w:eastAsia="Times New Roman" w:hAnsi="Times New Roman"/>
                <w:b/>
                <w:bCs/>
                <w:color w:val="000000"/>
                <w:sz w:val="22"/>
                <w:szCs w:val="22"/>
              </w:rPr>
              <w:t>Năm trước</w:t>
            </w:r>
          </w:p>
        </w:tc>
      </w:tr>
      <w:tr w:rsidR="00366142" w:rsidRPr="00065349" w:rsidTr="00307A90">
        <w:trPr>
          <w:trHeight w:val="407"/>
          <w:tblHeader/>
        </w:trPr>
        <w:tc>
          <w:tcPr>
            <w:tcW w:w="360" w:type="dxa"/>
            <w:tcBorders>
              <w:top w:val="nil"/>
              <w:left w:val="nil"/>
              <w:bottom w:val="nil"/>
              <w:right w:val="nil"/>
            </w:tcBorders>
            <w:shd w:val="clear" w:color="auto" w:fill="auto"/>
            <w:noWrap/>
            <w:vAlign w:val="bottom"/>
            <w:hideMark/>
          </w:tcPr>
          <w:p w:rsidR="00366142" w:rsidRPr="00065349" w:rsidRDefault="00366142" w:rsidP="00A04A18">
            <w:pPr>
              <w:rPr>
                <w:rFonts w:ascii="Times New Roman" w:eastAsia="Times New Roman" w:hAnsi="Times New Roman"/>
                <w:sz w:val="22"/>
                <w:szCs w:val="22"/>
              </w:rPr>
            </w:pPr>
          </w:p>
        </w:tc>
        <w:tc>
          <w:tcPr>
            <w:tcW w:w="2700"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eastAsia="Times New Roman" w:hAnsi="Times New Roman"/>
                <w:sz w:val="22"/>
                <w:szCs w:val="22"/>
              </w:rPr>
            </w:pPr>
          </w:p>
        </w:tc>
        <w:tc>
          <w:tcPr>
            <w:tcW w:w="2070" w:type="dxa"/>
            <w:tcBorders>
              <w:top w:val="nil"/>
              <w:left w:val="nil"/>
              <w:bottom w:val="single" w:sz="4" w:space="0" w:color="auto"/>
              <w:right w:val="nil"/>
            </w:tcBorders>
            <w:shd w:val="clear" w:color="auto" w:fill="auto"/>
            <w:vAlign w:val="bottom"/>
            <w:hideMark/>
          </w:tcPr>
          <w:p w:rsidR="00366142" w:rsidRPr="00065349" w:rsidRDefault="00366142" w:rsidP="00A04A18">
            <w:pPr>
              <w:jc w:val="right"/>
              <w:rPr>
                <w:rFonts w:ascii="Times New Roman" w:eastAsia="Times New Roman" w:hAnsi="Times New Roman"/>
                <w:b/>
                <w:bCs/>
                <w:color w:val="000000"/>
                <w:sz w:val="22"/>
                <w:szCs w:val="22"/>
              </w:rPr>
            </w:pPr>
            <w:r>
              <w:rPr>
                <w:rFonts w:ascii="Times New Roman" w:eastAsia="Times New Roman" w:hAnsi="Times New Roman"/>
                <w:b/>
                <w:bCs/>
                <w:color w:val="000000"/>
                <w:sz w:val="22"/>
                <w:szCs w:val="22"/>
              </w:rPr>
              <w:t>(Đ</w:t>
            </w:r>
            <w:r w:rsidRPr="00065349">
              <w:rPr>
                <w:rFonts w:ascii="Times New Roman" w:eastAsia="Times New Roman" w:hAnsi="Times New Roman"/>
                <w:b/>
                <w:bCs/>
                <w:color w:val="000000"/>
                <w:sz w:val="22"/>
                <w:szCs w:val="22"/>
              </w:rPr>
              <w:t>ã được trình bày trước đây)</w:t>
            </w:r>
          </w:p>
        </w:tc>
        <w:tc>
          <w:tcPr>
            <w:tcW w:w="262" w:type="dxa"/>
            <w:vMerge/>
            <w:tcBorders>
              <w:top w:val="nil"/>
              <w:left w:val="nil"/>
              <w:bottom w:val="nil"/>
              <w:right w:val="nil"/>
            </w:tcBorders>
            <w:vAlign w:val="center"/>
            <w:hideMark/>
          </w:tcPr>
          <w:p w:rsidR="00366142" w:rsidRPr="00065349" w:rsidRDefault="00366142" w:rsidP="00A04A18">
            <w:pPr>
              <w:jc w:val="right"/>
              <w:rPr>
                <w:rFonts w:ascii="Times New Roman" w:eastAsia="Times New Roman" w:hAnsi="Times New Roman"/>
                <w:b/>
                <w:bCs/>
                <w:color w:val="000000"/>
                <w:sz w:val="22"/>
                <w:szCs w:val="22"/>
              </w:rPr>
            </w:pPr>
          </w:p>
        </w:tc>
        <w:tc>
          <w:tcPr>
            <w:tcW w:w="1770" w:type="dxa"/>
            <w:vMerge/>
            <w:tcBorders>
              <w:top w:val="nil"/>
              <w:left w:val="nil"/>
              <w:bottom w:val="single" w:sz="4" w:space="0" w:color="000000"/>
              <w:right w:val="nil"/>
            </w:tcBorders>
            <w:vAlign w:val="center"/>
            <w:hideMark/>
          </w:tcPr>
          <w:p w:rsidR="00366142" w:rsidRPr="00065349" w:rsidRDefault="00366142" w:rsidP="00A04A18">
            <w:pPr>
              <w:jc w:val="right"/>
              <w:rPr>
                <w:rFonts w:ascii="Times New Roman" w:eastAsia="Times New Roman" w:hAnsi="Times New Roman"/>
                <w:b/>
                <w:bCs/>
                <w:color w:val="000000"/>
                <w:sz w:val="22"/>
                <w:szCs w:val="22"/>
              </w:rPr>
            </w:pPr>
          </w:p>
        </w:tc>
        <w:tc>
          <w:tcPr>
            <w:tcW w:w="270" w:type="dxa"/>
            <w:vMerge/>
            <w:tcBorders>
              <w:top w:val="nil"/>
              <w:left w:val="nil"/>
              <w:bottom w:val="nil"/>
              <w:right w:val="nil"/>
            </w:tcBorders>
            <w:vAlign w:val="center"/>
            <w:hideMark/>
          </w:tcPr>
          <w:p w:rsidR="00366142" w:rsidRPr="00065349" w:rsidRDefault="00366142" w:rsidP="00A04A18">
            <w:pPr>
              <w:jc w:val="right"/>
              <w:rPr>
                <w:rFonts w:ascii="Times New Roman" w:eastAsia="Times New Roman" w:hAnsi="Times New Roman"/>
                <w:b/>
                <w:bCs/>
                <w:color w:val="000000"/>
                <w:sz w:val="22"/>
                <w:szCs w:val="22"/>
              </w:rPr>
            </w:pPr>
          </w:p>
        </w:tc>
        <w:tc>
          <w:tcPr>
            <w:tcW w:w="1838" w:type="dxa"/>
            <w:tcBorders>
              <w:top w:val="nil"/>
              <w:left w:val="nil"/>
              <w:bottom w:val="single" w:sz="4" w:space="0" w:color="auto"/>
              <w:right w:val="nil"/>
            </w:tcBorders>
            <w:shd w:val="clear" w:color="auto" w:fill="auto"/>
            <w:vAlign w:val="bottom"/>
            <w:hideMark/>
          </w:tcPr>
          <w:p w:rsidR="0084417B" w:rsidRPr="00065349" w:rsidRDefault="0084417B" w:rsidP="0084417B">
            <w:pPr>
              <w:jc w:val="right"/>
              <w:rPr>
                <w:rFonts w:ascii="Times New Roman" w:hAnsi="Times New Roman"/>
                <w:b/>
                <w:bCs/>
                <w:color w:val="000000"/>
                <w:sz w:val="22"/>
                <w:szCs w:val="22"/>
              </w:rPr>
            </w:pPr>
            <w:r>
              <w:rPr>
                <w:rFonts w:ascii="Times New Roman" w:hAnsi="Times New Roman"/>
                <w:b/>
                <w:bCs/>
                <w:color w:val="000000"/>
                <w:sz w:val="22"/>
                <w:szCs w:val="22"/>
              </w:rPr>
              <w:t>(Đ</w:t>
            </w:r>
            <w:r w:rsidRPr="00065349">
              <w:rPr>
                <w:rFonts w:ascii="Times New Roman" w:hAnsi="Times New Roman"/>
                <w:b/>
                <w:bCs/>
                <w:color w:val="000000"/>
                <w:sz w:val="22"/>
                <w:szCs w:val="22"/>
              </w:rPr>
              <w:t>ược trình</w:t>
            </w:r>
          </w:p>
          <w:p w:rsidR="00366142" w:rsidRPr="00065349" w:rsidRDefault="0084417B" w:rsidP="0084417B">
            <w:pPr>
              <w:jc w:val="right"/>
              <w:rPr>
                <w:rFonts w:ascii="Times New Roman" w:eastAsia="Times New Roman" w:hAnsi="Times New Roman"/>
                <w:b/>
                <w:bCs/>
                <w:color w:val="000000"/>
                <w:sz w:val="22"/>
                <w:szCs w:val="22"/>
              </w:rPr>
            </w:pPr>
            <w:r w:rsidRPr="00065349">
              <w:rPr>
                <w:rFonts w:ascii="Times New Roman" w:hAnsi="Times New Roman"/>
                <w:b/>
                <w:bCs/>
                <w:color w:val="000000"/>
                <w:sz w:val="22"/>
                <w:szCs w:val="22"/>
              </w:rPr>
              <w:t xml:space="preserve"> bày lại)</w:t>
            </w:r>
          </w:p>
        </w:tc>
      </w:tr>
      <w:tr w:rsidR="00366142" w:rsidRPr="00065349" w:rsidTr="00307A90">
        <w:trPr>
          <w:trHeight w:val="416"/>
        </w:trPr>
        <w:tc>
          <w:tcPr>
            <w:tcW w:w="360" w:type="dxa"/>
            <w:tcBorders>
              <w:top w:val="nil"/>
              <w:left w:val="nil"/>
              <w:bottom w:val="nil"/>
              <w:right w:val="nil"/>
            </w:tcBorders>
            <w:shd w:val="clear" w:color="auto" w:fill="auto"/>
            <w:noWrap/>
            <w:vAlign w:val="bottom"/>
            <w:hideMark/>
          </w:tcPr>
          <w:p w:rsidR="00366142" w:rsidRPr="00065349" w:rsidRDefault="00366142" w:rsidP="00A04A18">
            <w:pPr>
              <w:rPr>
                <w:rFonts w:ascii="Times New Roman" w:eastAsia="Times New Roman" w:hAnsi="Times New Roman"/>
                <w:sz w:val="22"/>
                <w:szCs w:val="22"/>
              </w:rPr>
            </w:pPr>
          </w:p>
        </w:tc>
        <w:tc>
          <w:tcPr>
            <w:tcW w:w="2700" w:type="dxa"/>
            <w:tcBorders>
              <w:top w:val="nil"/>
              <w:left w:val="nil"/>
              <w:bottom w:val="nil"/>
              <w:right w:val="nil"/>
            </w:tcBorders>
            <w:shd w:val="clear" w:color="auto" w:fill="auto"/>
            <w:vAlign w:val="bottom"/>
            <w:hideMark/>
          </w:tcPr>
          <w:p w:rsidR="00366142" w:rsidRPr="00065349" w:rsidRDefault="00F64B63" w:rsidP="00A04A18">
            <w:pPr>
              <w:rPr>
                <w:rFonts w:ascii="Times New Roman" w:eastAsia="Times New Roman" w:hAnsi="Times New Roman"/>
                <w:sz w:val="22"/>
                <w:szCs w:val="22"/>
              </w:rPr>
            </w:pPr>
            <w:r>
              <w:rPr>
                <w:rFonts w:ascii="Times New Roman" w:eastAsia="Times New Roman" w:hAnsi="Times New Roman"/>
                <w:sz w:val="22"/>
                <w:szCs w:val="22"/>
              </w:rPr>
              <w:t>Các khoản giảm trừ doanh thu</w:t>
            </w:r>
          </w:p>
        </w:tc>
        <w:tc>
          <w:tcPr>
            <w:tcW w:w="2070" w:type="dxa"/>
            <w:tcBorders>
              <w:top w:val="nil"/>
              <w:left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62" w:type="dxa"/>
            <w:tcBorders>
              <w:top w:val="nil"/>
              <w:left w:val="nil"/>
              <w:right w:val="nil"/>
            </w:tcBorders>
            <w:vAlign w:val="bottom"/>
            <w:hideMark/>
          </w:tcPr>
          <w:p w:rsidR="00366142" w:rsidRPr="00065349" w:rsidRDefault="00366142" w:rsidP="00A04A18">
            <w:pPr>
              <w:jc w:val="right"/>
              <w:rPr>
                <w:rFonts w:ascii="Times New Roman" w:hAnsi="Times New Roman"/>
                <w:sz w:val="22"/>
                <w:szCs w:val="22"/>
              </w:rPr>
            </w:pPr>
          </w:p>
        </w:tc>
        <w:tc>
          <w:tcPr>
            <w:tcW w:w="1770" w:type="dxa"/>
            <w:tcBorders>
              <w:top w:val="nil"/>
              <w:left w:val="nil"/>
              <w:right w:val="nil"/>
            </w:tcBorders>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70" w:type="dxa"/>
            <w:tcBorders>
              <w:top w:val="nil"/>
              <w:left w:val="nil"/>
              <w:right w:val="nil"/>
            </w:tcBorders>
            <w:vAlign w:val="bottom"/>
            <w:hideMark/>
          </w:tcPr>
          <w:p w:rsidR="00366142" w:rsidRPr="00065349" w:rsidRDefault="00366142" w:rsidP="00A04A18">
            <w:pPr>
              <w:jc w:val="right"/>
              <w:rPr>
                <w:rFonts w:ascii="Times New Roman" w:hAnsi="Times New Roman"/>
                <w:sz w:val="22"/>
                <w:szCs w:val="22"/>
              </w:rPr>
            </w:pPr>
          </w:p>
        </w:tc>
        <w:tc>
          <w:tcPr>
            <w:tcW w:w="1838" w:type="dxa"/>
            <w:tcBorders>
              <w:top w:val="nil"/>
              <w:left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r>
      <w:tr w:rsidR="00366142" w:rsidRPr="00065349" w:rsidTr="00307A90">
        <w:trPr>
          <w:trHeight w:val="291"/>
        </w:trPr>
        <w:tc>
          <w:tcPr>
            <w:tcW w:w="360" w:type="dxa"/>
            <w:tcBorders>
              <w:top w:val="nil"/>
              <w:left w:val="nil"/>
              <w:bottom w:val="nil"/>
              <w:right w:val="nil"/>
            </w:tcBorders>
            <w:shd w:val="clear" w:color="auto" w:fill="auto"/>
            <w:noWrap/>
            <w:vAlign w:val="bottom"/>
            <w:hideMark/>
          </w:tcPr>
          <w:p w:rsidR="00366142" w:rsidRPr="00065349" w:rsidRDefault="00366142" w:rsidP="00A04A18">
            <w:pPr>
              <w:rPr>
                <w:rFonts w:ascii="Times New Roman" w:eastAsia="Times New Roman" w:hAnsi="Times New Roman"/>
                <w:sz w:val="22"/>
                <w:szCs w:val="22"/>
              </w:rPr>
            </w:pPr>
          </w:p>
        </w:tc>
        <w:tc>
          <w:tcPr>
            <w:tcW w:w="2700" w:type="dxa"/>
            <w:tcBorders>
              <w:top w:val="nil"/>
              <w:left w:val="nil"/>
              <w:bottom w:val="nil"/>
              <w:right w:val="nil"/>
            </w:tcBorders>
            <w:shd w:val="clear" w:color="auto" w:fill="auto"/>
            <w:vAlign w:val="bottom"/>
            <w:hideMark/>
          </w:tcPr>
          <w:p w:rsidR="00366142" w:rsidRPr="00065349" w:rsidRDefault="00366142" w:rsidP="00A04A18">
            <w:pPr>
              <w:rPr>
                <w:rFonts w:ascii="Times New Roman" w:eastAsia="Times New Roman" w:hAnsi="Times New Roman"/>
                <w:sz w:val="22"/>
                <w:szCs w:val="22"/>
              </w:rPr>
            </w:pPr>
            <w:r w:rsidRPr="00E40357">
              <w:rPr>
                <w:rFonts w:ascii="Times New Roman" w:eastAsia="Times New Roman" w:hAnsi="Times New Roman"/>
                <w:sz w:val="22"/>
                <w:szCs w:val="22"/>
              </w:rPr>
              <w:t>Giá vốn hàng bán</w:t>
            </w:r>
          </w:p>
        </w:tc>
        <w:tc>
          <w:tcPr>
            <w:tcW w:w="2070" w:type="dxa"/>
            <w:tcBorders>
              <w:top w:val="nil"/>
              <w:left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62" w:type="dxa"/>
            <w:tcBorders>
              <w:top w:val="nil"/>
              <w:left w:val="nil"/>
              <w:right w:val="nil"/>
            </w:tcBorders>
            <w:vAlign w:val="bottom"/>
            <w:hideMark/>
          </w:tcPr>
          <w:p w:rsidR="00366142" w:rsidRPr="00065349" w:rsidRDefault="00366142" w:rsidP="00A04A18">
            <w:pPr>
              <w:jc w:val="right"/>
              <w:rPr>
                <w:rFonts w:ascii="Times New Roman" w:hAnsi="Times New Roman"/>
                <w:sz w:val="22"/>
                <w:szCs w:val="22"/>
              </w:rPr>
            </w:pPr>
          </w:p>
        </w:tc>
        <w:tc>
          <w:tcPr>
            <w:tcW w:w="1770" w:type="dxa"/>
            <w:tcBorders>
              <w:top w:val="nil"/>
              <w:left w:val="nil"/>
              <w:right w:val="nil"/>
            </w:tcBorders>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70" w:type="dxa"/>
            <w:tcBorders>
              <w:top w:val="nil"/>
              <w:left w:val="nil"/>
              <w:right w:val="nil"/>
            </w:tcBorders>
            <w:vAlign w:val="bottom"/>
            <w:hideMark/>
          </w:tcPr>
          <w:p w:rsidR="00366142" w:rsidRPr="00065349" w:rsidRDefault="00366142" w:rsidP="00A04A18">
            <w:pPr>
              <w:jc w:val="right"/>
              <w:rPr>
                <w:rFonts w:ascii="Times New Roman" w:hAnsi="Times New Roman"/>
                <w:sz w:val="22"/>
                <w:szCs w:val="22"/>
              </w:rPr>
            </w:pPr>
          </w:p>
        </w:tc>
        <w:tc>
          <w:tcPr>
            <w:tcW w:w="1838" w:type="dxa"/>
            <w:tcBorders>
              <w:top w:val="nil"/>
              <w:left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r>
      <w:tr w:rsidR="00366142" w:rsidRPr="00065349" w:rsidTr="00307A90">
        <w:trPr>
          <w:trHeight w:val="246"/>
        </w:trPr>
        <w:tc>
          <w:tcPr>
            <w:tcW w:w="360" w:type="dxa"/>
            <w:tcBorders>
              <w:top w:val="nil"/>
              <w:left w:val="nil"/>
              <w:bottom w:val="nil"/>
              <w:right w:val="nil"/>
            </w:tcBorders>
            <w:shd w:val="clear" w:color="auto" w:fill="auto"/>
            <w:noWrap/>
            <w:vAlign w:val="bottom"/>
            <w:hideMark/>
          </w:tcPr>
          <w:p w:rsidR="00366142" w:rsidRPr="00065349" w:rsidRDefault="00366142" w:rsidP="00A04A18">
            <w:pPr>
              <w:rPr>
                <w:rFonts w:ascii="Times New Roman" w:eastAsia="Times New Roman" w:hAnsi="Times New Roman"/>
                <w:sz w:val="22"/>
                <w:szCs w:val="22"/>
              </w:rPr>
            </w:pPr>
          </w:p>
        </w:tc>
        <w:tc>
          <w:tcPr>
            <w:tcW w:w="2700" w:type="dxa"/>
            <w:tcBorders>
              <w:top w:val="nil"/>
              <w:left w:val="nil"/>
              <w:bottom w:val="nil"/>
              <w:right w:val="nil"/>
            </w:tcBorders>
            <w:shd w:val="clear" w:color="auto" w:fill="auto"/>
            <w:vAlign w:val="bottom"/>
            <w:hideMark/>
          </w:tcPr>
          <w:p w:rsidR="00366142" w:rsidRPr="00065349" w:rsidRDefault="00366142" w:rsidP="00A04A18">
            <w:pPr>
              <w:rPr>
                <w:rFonts w:ascii="Times New Roman" w:eastAsia="Times New Roman" w:hAnsi="Times New Roman"/>
                <w:sz w:val="22"/>
                <w:szCs w:val="22"/>
              </w:rPr>
            </w:pPr>
            <w:r w:rsidRPr="00E40357">
              <w:rPr>
                <w:rFonts w:ascii="Times New Roman" w:eastAsia="Times New Roman" w:hAnsi="Times New Roman"/>
                <w:sz w:val="22"/>
                <w:szCs w:val="22"/>
              </w:rPr>
              <w:t>Chi phí thuế thu nhập doanh nghiệp hiện hành</w:t>
            </w:r>
          </w:p>
        </w:tc>
        <w:tc>
          <w:tcPr>
            <w:tcW w:w="2070" w:type="dxa"/>
            <w:tcBorders>
              <w:top w:val="nil"/>
              <w:left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62" w:type="dxa"/>
            <w:tcBorders>
              <w:top w:val="nil"/>
              <w:left w:val="nil"/>
              <w:right w:val="nil"/>
            </w:tcBorders>
            <w:vAlign w:val="bottom"/>
            <w:hideMark/>
          </w:tcPr>
          <w:p w:rsidR="00366142" w:rsidRPr="00065349" w:rsidRDefault="00366142" w:rsidP="00A04A18">
            <w:pPr>
              <w:jc w:val="right"/>
              <w:rPr>
                <w:rFonts w:ascii="Times New Roman" w:hAnsi="Times New Roman"/>
                <w:sz w:val="22"/>
                <w:szCs w:val="22"/>
              </w:rPr>
            </w:pPr>
          </w:p>
        </w:tc>
        <w:tc>
          <w:tcPr>
            <w:tcW w:w="1770" w:type="dxa"/>
            <w:tcBorders>
              <w:top w:val="nil"/>
              <w:left w:val="nil"/>
              <w:right w:val="nil"/>
            </w:tcBorders>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70" w:type="dxa"/>
            <w:tcBorders>
              <w:top w:val="nil"/>
              <w:left w:val="nil"/>
              <w:right w:val="nil"/>
            </w:tcBorders>
            <w:vAlign w:val="bottom"/>
            <w:hideMark/>
          </w:tcPr>
          <w:p w:rsidR="00366142" w:rsidRPr="00065349" w:rsidRDefault="00366142" w:rsidP="00A04A18">
            <w:pPr>
              <w:jc w:val="right"/>
              <w:rPr>
                <w:rFonts w:ascii="Times New Roman" w:hAnsi="Times New Roman"/>
                <w:sz w:val="22"/>
                <w:szCs w:val="22"/>
              </w:rPr>
            </w:pPr>
          </w:p>
        </w:tc>
        <w:tc>
          <w:tcPr>
            <w:tcW w:w="1838" w:type="dxa"/>
            <w:tcBorders>
              <w:top w:val="nil"/>
              <w:left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r>
      <w:tr w:rsidR="00366142" w:rsidRPr="00065349" w:rsidTr="00F64B63">
        <w:trPr>
          <w:trHeight w:val="264"/>
        </w:trPr>
        <w:tc>
          <w:tcPr>
            <w:tcW w:w="360" w:type="dxa"/>
            <w:tcBorders>
              <w:top w:val="nil"/>
              <w:left w:val="nil"/>
              <w:bottom w:val="nil"/>
              <w:right w:val="nil"/>
            </w:tcBorders>
            <w:shd w:val="clear" w:color="auto" w:fill="auto"/>
            <w:noWrap/>
            <w:vAlign w:val="bottom"/>
            <w:hideMark/>
          </w:tcPr>
          <w:p w:rsidR="00366142" w:rsidRPr="00065349" w:rsidRDefault="00366142" w:rsidP="00A04A18">
            <w:pPr>
              <w:rPr>
                <w:rFonts w:ascii="Times New Roman" w:eastAsia="Times New Roman" w:hAnsi="Times New Roman"/>
                <w:sz w:val="22"/>
                <w:szCs w:val="22"/>
              </w:rPr>
            </w:pPr>
          </w:p>
        </w:tc>
        <w:tc>
          <w:tcPr>
            <w:tcW w:w="2700" w:type="dxa"/>
            <w:tcBorders>
              <w:top w:val="nil"/>
              <w:left w:val="nil"/>
              <w:bottom w:val="nil"/>
              <w:right w:val="nil"/>
            </w:tcBorders>
            <w:shd w:val="clear" w:color="auto" w:fill="auto"/>
            <w:vAlign w:val="bottom"/>
          </w:tcPr>
          <w:p w:rsidR="00366142" w:rsidRPr="00065349" w:rsidRDefault="00F64B63" w:rsidP="00A04A18">
            <w:pPr>
              <w:rPr>
                <w:rFonts w:ascii="Times New Roman" w:eastAsia="Times New Roman" w:hAnsi="Times New Roman"/>
                <w:sz w:val="22"/>
                <w:szCs w:val="22"/>
              </w:rPr>
            </w:pPr>
            <w:r>
              <w:rPr>
                <w:rFonts w:ascii="Times New Roman" w:eastAsia="Times New Roman" w:hAnsi="Times New Roman"/>
                <w:sz w:val="22"/>
                <w:szCs w:val="22"/>
              </w:rPr>
              <w:t>Lợi nhuận sau thuế thu nhập doanh nghiệp</w:t>
            </w:r>
          </w:p>
        </w:tc>
        <w:tc>
          <w:tcPr>
            <w:tcW w:w="2070" w:type="dxa"/>
            <w:tcBorders>
              <w:top w:val="nil"/>
              <w:left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62" w:type="dxa"/>
            <w:tcBorders>
              <w:top w:val="nil"/>
              <w:left w:val="nil"/>
              <w:right w:val="nil"/>
            </w:tcBorders>
            <w:vAlign w:val="bottom"/>
            <w:hideMark/>
          </w:tcPr>
          <w:p w:rsidR="00366142" w:rsidRPr="00065349" w:rsidRDefault="00366142" w:rsidP="00A04A18">
            <w:pPr>
              <w:jc w:val="right"/>
              <w:rPr>
                <w:rFonts w:ascii="Times New Roman" w:hAnsi="Times New Roman"/>
                <w:sz w:val="22"/>
                <w:szCs w:val="22"/>
              </w:rPr>
            </w:pPr>
          </w:p>
        </w:tc>
        <w:tc>
          <w:tcPr>
            <w:tcW w:w="1770" w:type="dxa"/>
            <w:tcBorders>
              <w:top w:val="nil"/>
              <w:left w:val="nil"/>
              <w:right w:val="nil"/>
            </w:tcBorders>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70" w:type="dxa"/>
            <w:tcBorders>
              <w:top w:val="nil"/>
              <w:left w:val="nil"/>
              <w:right w:val="nil"/>
            </w:tcBorders>
            <w:vAlign w:val="bottom"/>
            <w:hideMark/>
          </w:tcPr>
          <w:p w:rsidR="00366142" w:rsidRPr="00065349" w:rsidRDefault="00366142" w:rsidP="00A04A18">
            <w:pPr>
              <w:jc w:val="right"/>
              <w:rPr>
                <w:rFonts w:ascii="Times New Roman" w:hAnsi="Times New Roman"/>
                <w:sz w:val="22"/>
                <w:szCs w:val="22"/>
              </w:rPr>
            </w:pPr>
          </w:p>
        </w:tc>
        <w:tc>
          <w:tcPr>
            <w:tcW w:w="1838" w:type="dxa"/>
            <w:tcBorders>
              <w:top w:val="nil"/>
              <w:left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r>
      <w:tr w:rsidR="00366142" w:rsidRPr="00065349" w:rsidTr="00F64B63">
        <w:trPr>
          <w:trHeight w:val="330"/>
        </w:trPr>
        <w:tc>
          <w:tcPr>
            <w:tcW w:w="360" w:type="dxa"/>
            <w:tcBorders>
              <w:top w:val="nil"/>
              <w:left w:val="nil"/>
              <w:bottom w:val="nil"/>
              <w:right w:val="nil"/>
            </w:tcBorders>
            <w:shd w:val="clear" w:color="auto" w:fill="auto"/>
            <w:noWrap/>
            <w:vAlign w:val="bottom"/>
            <w:hideMark/>
          </w:tcPr>
          <w:p w:rsidR="00366142" w:rsidRPr="00065349" w:rsidRDefault="00366142" w:rsidP="00A04A18">
            <w:pPr>
              <w:rPr>
                <w:rFonts w:ascii="Times New Roman" w:eastAsia="Times New Roman" w:hAnsi="Times New Roman"/>
                <w:sz w:val="22"/>
                <w:szCs w:val="22"/>
              </w:rPr>
            </w:pPr>
          </w:p>
        </w:tc>
        <w:tc>
          <w:tcPr>
            <w:tcW w:w="2700" w:type="dxa"/>
            <w:tcBorders>
              <w:top w:val="nil"/>
              <w:left w:val="nil"/>
              <w:bottom w:val="nil"/>
              <w:right w:val="nil"/>
            </w:tcBorders>
            <w:shd w:val="clear" w:color="auto" w:fill="auto"/>
            <w:noWrap/>
            <w:vAlign w:val="bottom"/>
          </w:tcPr>
          <w:p w:rsidR="00366142" w:rsidRPr="00065349" w:rsidRDefault="00F64B63" w:rsidP="00A04A18">
            <w:pPr>
              <w:rPr>
                <w:rFonts w:ascii="Times New Roman" w:hAnsi="Times New Roman"/>
                <w:sz w:val="22"/>
                <w:szCs w:val="22"/>
              </w:rPr>
            </w:pPr>
            <w:r>
              <w:rPr>
                <w:rFonts w:ascii="Times New Roman" w:hAnsi="Times New Roman"/>
                <w:sz w:val="22"/>
                <w:szCs w:val="22"/>
              </w:rPr>
              <w:t>…</w:t>
            </w:r>
          </w:p>
        </w:tc>
        <w:tc>
          <w:tcPr>
            <w:tcW w:w="2070" w:type="dxa"/>
            <w:tcBorders>
              <w:left w:val="nil"/>
              <w:bottom w:val="double" w:sz="6" w:space="0" w:color="auto"/>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62" w:type="dxa"/>
            <w:tcBorders>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p>
        </w:tc>
        <w:tc>
          <w:tcPr>
            <w:tcW w:w="1770" w:type="dxa"/>
            <w:tcBorders>
              <w:left w:val="nil"/>
              <w:bottom w:val="double" w:sz="6" w:space="0" w:color="auto"/>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70" w:type="dxa"/>
            <w:tcBorders>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p>
        </w:tc>
        <w:tc>
          <w:tcPr>
            <w:tcW w:w="1838" w:type="dxa"/>
            <w:tcBorders>
              <w:left w:val="nil"/>
              <w:bottom w:val="double" w:sz="6" w:space="0" w:color="auto"/>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r>
    </w:tbl>
    <w:p w:rsidR="00366142" w:rsidRPr="00065349" w:rsidRDefault="008039AE" w:rsidP="008039AE">
      <w:pPr>
        <w:spacing w:before="120" w:after="120"/>
        <w:ind w:left="432"/>
        <w:rPr>
          <w:rFonts w:ascii="Times New Roman" w:hAnsi="Times New Roman"/>
          <w:sz w:val="22"/>
          <w:szCs w:val="22"/>
          <w:lang w:val="nl-NL"/>
        </w:rPr>
      </w:pPr>
      <w:r>
        <w:rPr>
          <w:rFonts w:ascii="Times New Roman" w:hAnsi="Times New Roman"/>
          <w:b/>
          <w:bCs/>
          <w:i/>
          <w:iCs/>
          <w:sz w:val="22"/>
          <w:szCs w:val="22"/>
          <w:lang w:val="nl-NL"/>
        </w:rPr>
        <w:t>Báo cáo lưu chuyển tiền tệ</w:t>
      </w:r>
    </w:p>
    <w:tbl>
      <w:tblPr>
        <w:tblW w:w="9286" w:type="dxa"/>
        <w:tblInd w:w="108" w:type="dxa"/>
        <w:tblLook w:val="04A0" w:firstRow="1" w:lastRow="0" w:firstColumn="1" w:lastColumn="0" w:noHBand="0" w:noVBand="1"/>
      </w:tblPr>
      <w:tblGrid>
        <w:gridCol w:w="323"/>
        <w:gridCol w:w="2737"/>
        <w:gridCol w:w="2151"/>
        <w:gridCol w:w="240"/>
        <w:gridCol w:w="1774"/>
        <w:gridCol w:w="236"/>
        <w:gridCol w:w="1825"/>
      </w:tblGrid>
      <w:tr w:rsidR="00F64B63" w:rsidRPr="00065349" w:rsidTr="00307A90">
        <w:trPr>
          <w:trHeight w:val="303"/>
          <w:tblHeader/>
        </w:trPr>
        <w:tc>
          <w:tcPr>
            <w:tcW w:w="323" w:type="dxa"/>
            <w:tcBorders>
              <w:top w:val="nil"/>
              <w:left w:val="nil"/>
              <w:bottom w:val="nil"/>
              <w:right w:val="nil"/>
            </w:tcBorders>
            <w:shd w:val="clear" w:color="auto" w:fill="auto"/>
            <w:noWrap/>
            <w:vAlign w:val="bottom"/>
            <w:hideMark/>
          </w:tcPr>
          <w:p w:rsidR="00F64B63" w:rsidRPr="00065349" w:rsidRDefault="00F64B63" w:rsidP="00A04A18">
            <w:pPr>
              <w:rPr>
                <w:rFonts w:ascii="Times New Roman" w:hAnsi="Times New Roman"/>
                <w:sz w:val="22"/>
                <w:szCs w:val="22"/>
                <w:lang w:val="nl-NL"/>
              </w:rPr>
            </w:pPr>
          </w:p>
        </w:tc>
        <w:tc>
          <w:tcPr>
            <w:tcW w:w="2737" w:type="dxa"/>
            <w:tcBorders>
              <w:top w:val="nil"/>
              <w:left w:val="nil"/>
              <w:bottom w:val="nil"/>
              <w:right w:val="nil"/>
            </w:tcBorders>
            <w:shd w:val="clear" w:color="auto" w:fill="auto"/>
            <w:vAlign w:val="bottom"/>
            <w:hideMark/>
          </w:tcPr>
          <w:p w:rsidR="00F64B63" w:rsidRPr="00065349" w:rsidRDefault="00F64B63" w:rsidP="00A04A18">
            <w:pPr>
              <w:rPr>
                <w:rFonts w:ascii="Times New Roman" w:hAnsi="Times New Roman"/>
                <w:sz w:val="22"/>
                <w:szCs w:val="22"/>
                <w:lang w:val="nl-NL"/>
              </w:rPr>
            </w:pPr>
          </w:p>
        </w:tc>
        <w:tc>
          <w:tcPr>
            <w:tcW w:w="2151" w:type="dxa"/>
            <w:tcBorders>
              <w:top w:val="nil"/>
              <w:left w:val="nil"/>
              <w:bottom w:val="nil"/>
              <w:right w:val="nil"/>
            </w:tcBorders>
            <w:shd w:val="clear" w:color="auto" w:fill="auto"/>
            <w:vAlign w:val="bottom"/>
            <w:hideMark/>
          </w:tcPr>
          <w:p w:rsidR="00F64B63" w:rsidRPr="00065349" w:rsidRDefault="00F64B63" w:rsidP="003B4963">
            <w:pPr>
              <w:jc w:val="right"/>
              <w:rPr>
                <w:rFonts w:ascii="Times New Roman" w:eastAsia="Times New Roman" w:hAnsi="Times New Roman"/>
                <w:b/>
                <w:bCs/>
                <w:color w:val="000000"/>
                <w:sz w:val="22"/>
                <w:szCs w:val="22"/>
              </w:rPr>
            </w:pPr>
            <w:r>
              <w:rPr>
                <w:rFonts w:ascii="Times New Roman" w:eastAsia="Times New Roman" w:hAnsi="Times New Roman"/>
                <w:b/>
                <w:bCs/>
                <w:color w:val="000000"/>
                <w:sz w:val="22"/>
                <w:szCs w:val="22"/>
              </w:rPr>
              <w:t>Năm trước</w:t>
            </w:r>
          </w:p>
        </w:tc>
        <w:tc>
          <w:tcPr>
            <w:tcW w:w="240" w:type="dxa"/>
            <w:vMerge w:val="restart"/>
            <w:tcBorders>
              <w:top w:val="nil"/>
              <w:left w:val="nil"/>
              <w:bottom w:val="nil"/>
              <w:right w:val="nil"/>
            </w:tcBorders>
            <w:shd w:val="clear" w:color="auto" w:fill="auto"/>
            <w:vAlign w:val="bottom"/>
            <w:hideMark/>
          </w:tcPr>
          <w:p w:rsidR="00F64B63" w:rsidRPr="00065349" w:rsidRDefault="00F64B63" w:rsidP="003B4963">
            <w:pPr>
              <w:jc w:val="right"/>
              <w:rPr>
                <w:rFonts w:ascii="Times New Roman" w:eastAsia="Times New Roman" w:hAnsi="Times New Roman"/>
                <w:b/>
                <w:bCs/>
                <w:color w:val="000000"/>
                <w:sz w:val="22"/>
                <w:szCs w:val="22"/>
              </w:rPr>
            </w:pPr>
          </w:p>
        </w:tc>
        <w:tc>
          <w:tcPr>
            <w:tcW w:w="1774" w:type="dxa"/>
            <w:vMerge w:val="restart"/>
            <w:tcBorders>
              <w:top w:val="nil"/>
              <w:left w:val="nil"/>
              <w:bottom w:val="single" w:sz="4" w:space="0" w:color="000000"/>
              <w:right w:val="nil"/>
            </w:tcBorders>
            <w:shd w:val="clear" w:color="auto" w:fill="auto"/>
            <w:vAlign w:val="center"/>
            <w:hideMark/>
          </w:tcPr>
          <w:p w:rsidR="00F64B63" w:rsidRPr="00065349" w:rsidRDefault="00F64B63" w:rsidP="003B4963">
            <w:pPr>
              <w:jc w:val="right"/>
              <w:rPr>
                <w:rFonts w:ascii="Times New Roman" w:eastAsia="Times New Roman" w:hAnsi="Times New Roman"/>
                <w:b/>
                <w:bCs/>
                <w:color w:val="000000"/>
                <w:sz w:val="22"/>
                <w:szCs w:val="22"/>
              </w:rPr>
            </w:pPr>
            <w:r w:rsidRPr="00065349">
              <w:rPr>
                <w:rFonts w:ascii="Times New Roman" w:eastAsia="Times New Roman" w:hAnsi="Times New Roman"/>
                <w:b/>
                <w:bCs/>
                <w:color w:val="000000"/>
                <w:sz w:val="22"/>
                <w:szCs w:val="22"/>
              </w:rPr>
              <w:t>Trình bày lại</w:t>
            </w:r>
          </w:p>
        </w:tc>
        <w:tc>
          <w:tcPr>
            <w:tcW w:w="236" w:type="dxa"/>
            <w:vMerge w:val="restart"/>
            <w:tcBorders>
              <w:top w:val="nil"/>
              <w:left w:val="nil"/>
              <w:bottom w:val="nil"/>
              <w:right w:val="nil"/>
            </w:tcBorders>
            <w:shd w:val="clear" w:color="auto" w:fill="auto"/>
            <w:vAlign w:val="bottom"/>
            <w:hideMark/>
          </w:tcPr>
          <w:p w:rsidR="00F64B63" w:rsidRPr="00065349" w:rsidRDefault="00F64B63" w:rsidP="003B4963">
            <w:pPr>
              <w:jc w:val="right"/>
              <w:rPr>
                <w:rFonts w:ascii="Times New Roman" w:eastAsia="Times New Roman" w:hAnsi="Times New Roman"/>
                <w:b/>
                <w:bCs/>
                <w:color w:val="000000"/>
                <w:sz w:val="22"/>
                <w:szCs w:val="22"/>
              </w:rPr>
            </w:pPr>
          </w:p>
        </w:tc>
        <w:tc>
          <w:tcPr>
            <w:tcW w:w="1825" w:type="dxa"/>
            <w:tcBorders>
              <w:top w:val="nil"/>
              <w:left w:val="nil"/>
              <w:bottom w:val="nil"/>
              <w:right w:val="nil"/>
            </w:tcBorders>
            <w:shd w:val="clear" w:color="auto" w:fill="auto"/>
            <w:vAlign w:val="bottom"/>
            <w:hideMark/>
          </w:tcPr>
          <w:p w:rsidR="00F64B63" w:rsidRPr="00065349" w:rsidRDefault="00F64B63" w:rsidP="003B4963">
            <w:pPr>
              <w:jc w:val="right"/>
              <w:rPr>
                <w:rFonts w:ascii="Times New Roman" w:eastAsia="Times New Roman" w:hAnsi="Times New Roman"/>
                <w:b/>
                <w:bCs/>
                <w:color w:val="000000"/>
                <w:sz w:val="22"/>
                <w:szCs w:val="22"/>
              </w:rPr>
            </w:pPr>
            <w:r>
              <w:rPr>
                <w:rFonts w:ascii="Times New Roman" w:eastAsia="Times New Roman" w:hAnsi="Times New Roman"/>
                <w:b/>
                <w:bCs/>
                <w:color w:val="000000"/>
                <w:sz w:val="22"/>
                <w:szCs w:val="22"/>
              </w:rPr>
              <w:t>Năm trước</w:t>
            </w:r>
          </w:p>
        </w:tc>
      </w:tr>
      <w:tr w:rsidR="00F64B63" w:rsidRPr="00065349" w:rsidTr="00307A90">
        <w:trPr>
          <w:trHeight w:val="452"/>
          <w:tblHeader/>
        </w:trPr>
        <w:tc>
          <w:tcPr>
            <w:tcW w:w="323" w:type="dxa"/>
            <w:tcBorders>
              <w:top w:val="nil"/>
              <w:left w:val="nil"/>
              <w:bottom w:val="nil"/>
              <w:right w:val="nil"/>
            </w:tcBorders>
            <w:shd w:val="clear" w:color="auto" w:fill="auto"/>
            <w:noWrap/>
            <w:vAlign w:val="bottom"/>
            <w:hideMark/>
          </w:tcPr>
          <w:p w:rsidR="00F64B63" w:rsidRPr="00065349" w:rsidRDefault="00F64B63" w:rsidP="00A04A18">
            <w:pPr>
              <w:rPr>
                <w:rFonts w:ascii="Times New Roman" w:hAnsi="Times New Roman"/>
                <w:sz w:val="22"/>
                <w:szCs w:val="22"/>
              </w:rPr>
            </w:pPr>
          </w:p>
        </w:tc>
        <w:tc>
          <w:tcPr>
            <w:tcW w:w="2737" w:type="dxa"/>
            <w:tcBorders>
              <w:top w:val="nil"/>
              <w:left w:val="nil"/>
              <w:bottom w:val="nil"/>
              <w:right w:val="nil"/>
            </w:tcBorders>
            <w:shd w:val="clear" w:color="auto" w:fill="auto"/>
            <w:vAlign w:val="bottom"/>
            <w:hideMark/>
          </w:tcPr>
          <w:p w:rsidR="00F64B63" w:rsidRPr="00065349" w:rsidRDefault="00F64B63" w:rsidP="00A04A18">
            <w:pPr>
              <w:rPr>
                <w:rFonts w:ascii="Times New Roman" w:hAnsi="Times New Roman"/>
                <w:sz w:val="22"/>
                <w:szCs w:val="22"/>
              </w:rPr>
            </w:pPr>
          </w:p>
        </w:tc>
        <w:tc>
          <w:tcPr>
            <w:tcW w:w="2151" w:type="dxa"/>
            <w:tcBorders>
              <w:top w:val="nil"/>
              <w:left w:val="nil"/>
              <w:bottom w:val="single" w:sz="4" w:space="0" w:color="auto"/>
              <w:right w:val="nil"/>
            </w:tcBorders>
            <w:shd w:val="clear" w:color="auto" w:fill="auto"/>
            <w:vAlign w:val="bottom"/>
            <w:hideMark/>
          </w:tcPr>
          <w:p w:rsidR="00F64B63" w:rsidRPr="00065349" w:rsidRDefault="00F64B63" w:rsidP="00A04A18">
            <w:pPr>
              <w:jc w:val="right"/>
              <w:rPr>
                <w:rFonts w:ascii="Times New Roman" w:hAnsi="Times New Roman"/>
                <w:b/>
                <w:bCs/>
                <w:color w:val="000000"/>
                <w:sz w:val="22"/>
                <w:szCs w:val="22"/>
              </w:rPr>
            </w:pPr>
            <w:r>
              <w:rPr>
                <w:rFonts w:ascii="Times New Roman" w:eastAsia="Times New Roman" w:hAnsi="Times New Roman"/>
                <w:b/>
                <w:bCs/>
                <w:color w:val="000000"/>
                <w:sz w:val="22"/>
                <w:szCs w:val="22"/>
              </w:rPr>
              <w:t>(Đ</w:t>
            </w:r>
            <w:r w:rsidRPr="00065349">
              <w:rPr>
                <w:rFonts w:ascii="Times New Roman" w:eastAsia="Times New Roman" w:hAnsi="Times New Roman"/>
                <w:b/>
                <w:bCs/>
                <w:color w:val="000000"/>
                <w:sz w:val="22"/>
                <w:szCs w:val="22"/>
              </w:rPr>
              <w:t>ã được trình bày trước đây)</w:t>
            </w:r>
          </w:p>
        </w:tc>
        <w:tc>
          <w:tcPr>
            <w:tcW w:w="240" w:type="dxa"/>
            <w:vMerge/>
            <w:tcBorders>
              <w:top w:val="nil"/>
              <w:left w:val="nil"/>
              <w:bottom w:val="nil"/>
              <w:right w:val="nil"/>
            </w:tcBorders>
            <w:vAlign w:val="center"/>
            <w:hideMark/>
          </w:tcPr>
          <w:p w:rsidR="00F64B63" w:rsidRPr="00065349" w:rsidRDefault="00F64B63" w:rsidP="00A04A18">
            <w:pPr>
              <w:rPr>
                <w:rFonts w:ascii="Times New Roman" w:hAnsi="Times New Roman"/>
                <w:b/>
                <w:bCs/>
                <w:color w:val="000000"/>
                <w:sz w:val="22"/>
                <w:szCs w:val="22"/>
              </w:rPr>
            </w:pPr>
          </w:p>
        </w:tc>
        <w:tc>
          <w:tcPr>
            <w:tcW w:w="1774" w:type="dxa"/>
            <w:vMerge/>
            <w:tcBorders>
              <w:top w:val="nil"/>
              <w:left w:val="nil"/>
              <w:bottom w:val="single" w:sz="4" w:space="0" w:color="000000"/>
              <w:right w:val="nil"/>
            </w:tcBorders>
            <w:vAlign w:val="center"/>
            <w:hideMark/>
          </w:tcPr>
          <w:p w:rsidR="00F64B63" w:rsidRPr="00065349" w:rsidRDefault="00F64B63" w:rsidP="00A04A18">
            <w:pPr>
              <w:rPr>
                <w:rFonts w:ascii="Times New Roman" w:hAnsi="Times New Roman"/>
                <w:b/>
                <w:bCs/>
                <w:color w:val="000000"/>
                <w:sz w:val="22"/>
                <w:szCs w:val="22"/>
              </w:rPr>
            </w:pPr>
          </w:p>
        </w:tc>
        <w:tc>
          <w:tcPr>
            <w:tcW w:w="236" w:type="dxa"/>
            <w:vMerge/>
            <w:tcBorders>
              <w:top w:val="nil"/>
              <w:left w:val="nil"/>
              <w:bottom w:val="nil"/>
              <w:right w:val="nil"/>
            </w:tcBorders>
            <w:vAlign w:val="center"/>
            <w:hideMark/>
          </w:tcPr>
          <w:p w:rsidR="00F64B63" w:rsidRPr="00065349" w:rsidRDefault="00F64B63" w:rsidP="00A04A18">
            <w:pPr>
              <w:rPr>
                <w:rFonts w:ascii="Times New Roman" w:hAnsi="Times New Roman"/>
                <w:b/>
                <w:bCs/>
                <w:color w:val="000000"/>
                <w:sz w:val="22"/>
                <w:szCs w:val="22"/>
              </w:rPr>
            </w:pPr>
          </w:p>
        </w:tc>
        <w:tc>
          <w:tcPr>
            <w:tcW w:w="1825" w:type="dxa"/>
            <w:tcBorders>
              <w:top w:val="nil"/>
              <w:left w:val="nil"/>
              <w:bottom w:val="single" w:sz="4" w:space="0" w:color="auto"/>
              <w:right w:val="nil"/>
            </w:tcBorders>
            <w:shd w:val="clear" w:color="auto" w:fill="auto"/>
            <w:vAlign w:val="bottom"/>
            <w:hideMark/>
          </w:tcPr>
          <w:p w:rsidR="0084417B" w:rsidRPr="00065349" w:rsidRDefault="0084417B" w:rsidP="0084417B">
            <w:pPr>
              <w:jc w:val="right"/>
              <w:rPr>
                <w:rFonts w:ascii="Times New Roman" w:hAnsi="Times New Roman"/>
                <w:b/>
                <w:bCs/>
                <w:color w:val="000000"/>
                <w:sz w:val="22"/>
                <w:szCs w:val="22"/>
              </w:rPr>
            </w:pPr>
            <w:r>
              <w:rPr>
                <w:rFonts w:ascii="Times New Roman" w:hAnsi="Times New Roman"/>
                <w:b/>
                <w:bCs/>
                <w:color w:val="000000"/>
                <w:sz w:val="22"/>
                <w:szCs w:val="22"/>
              </w:rPr>
              <w:t>(Đ</w:t>
            </w:r>
            <w:r w:rsidRPr="00065349">
              <w:rPr>
                <w:rFonts w:ascii="Times New Roman" w:hAnsi="Times New Roman"/>
                <w:b/>
                <w:bCs/>
                <w:color w:val="000000"/>
                <w:sz w:val="22"/>
                <w:szCs w:val="22"/>
              </w:rPr>
              <w:t>ược trình</w:t>
            </w:r>
          </w:p>
          <w:p w:rsidR="00F64B63" w:rsidRPr="00065349" w:rsidRDefault="0084417B" w:rsidP="0084417B">
            <w:pPr>
              <w:jc w:val="right"/>
              <w:rPr>
                <w:rFonts w:ascii="Times New Roman" w:hAnsi="Times New Roman"/>
                <w:b/>
                <w:bCs/>
                <w:color w:val="000000"/>
                <w:sz w:val="22"/>
                <w:szCs w:val="22"/>
              </w:rPr>
            </w:pPr>
            <w:r w:rsidRPr="00065349">
              <w:rPr>
                <w:rFonts w:ascii="Times New Roman" w:hAnsi="Times New Roman"/>
                <w:b/>
                <w:bCs/>
                <w:color w:val="000000"/>
                <w:sz w:val="22"/>
                <w:szCs w:val="22"/>
              </w:rPr>
              <w:t xml:space="preserve"> bày lại)</w:t>
            </w:r>
          </w:p>
        </w:tc>
      </w:tr>
      <w:tr w:rsidR="00366142" w:rsidRPr="00065349" w:rsidTr="00307A90">
        <w:trPr>
          <w:trHeight w:val="318"/>
        </w:trPr>
        <w:tc>
          <w:tcPr>
            <w:tcW w:w="323" w:type="dxa"/>
            <w:tcBorders>
              <w:top w:val="nil"/>
              <w:left w:val="nil"/>
              <w:bottom w:val="nil"/>
              <w:right w:val="nil"/>
            </w:tcBorders>
            <w:shd w:val="clear" w:color="auto" w:fill="auto"/>
            <w:noWrap/>
            <w:vAlign w:val="bottom"/>
            <w:hideMark/>
          </w:tcPr>
          <w:p w:rsidR="00366142" w:rsidRPr="00065349" w:rsidRDefault="00366142" w:rsidP="00A04A18">
            <w:pPr>
              <w:rPr>
                <w:rFonts w:ascii="Times New Roman" w:hAnsi="Times New Roman"/>
                <w:sz w:val="22"/>
                <w:szCs w:val="22"/>
              </w:rPr>
            </w:pPr>
          </w:p>
        </w:tc>
        <w:tc>
          <w:tcPr>
            <w:tcW w:w="2737" w:type="dxa"/>
            <w:tcBorders>
              <w:top w:val="nil"/>
              <w:left w:val="nil"/>
              <w:bottom w:val="nil"/>
              <w:right w:val="nil"/>
            </w:tcBorders>
            <w:shd w:val="clear" w:color="auto" w:fill="auto"/>
            <w:noWrap/>
            <w:vAlign w:val="center"/>
            <w:hideMark/>
          </w:tcPr>
          <w:p w:rsidR="00366142" w:rsidRPr="00065349" w:rsidRDefault="00366142" w:rsidP="00A04A18">
            <w:pPr>
              <w:rPr>
                <w:rFonts w:ascii="Times New Roman" w:hAnsi="Times New Roman"/>
                <w:sz w:val="22"/>
                <w:szCs w:val="22"/>
              </w:rPr>
            </w:pPr>
            <w:r w:rsidRPr="00E40357">
              <w:rPr>
                <w:rFonts w:ascii="Times New Roman" w:hAnsi="Times New Roman"/>
                <w:sz w:val="22"/>
                <w:szCs w:val="22"/>
              </w:rPr>
              <w:t>Lợi nhuận tr</w:t>
            </w:r>
            <w:r w:rsidRPr="00E40357">
              <w:rPr>
                <w:rFonts w:ascii="Times New Roman" w:hAnsi="Times New Roman" w:hint="cs"/>
                <w:sz w:val="22"/>
                <w:szCs w:val="22"/>
              </w:rPr>
              <w:t>ư</w:t>
            </w:r>
            <w:r w:rsidRPr="00E40357">
              <w:rPr>
                <w:rFonts w:ascii="Times New Roman" w:hAnsi="Times New Roman"/>
                <w:sz w:val="22"/>
                <w:szCs w:val="22"/>
              </w:rPr>
              <w:t>ớc thuế</w:t>
            </w:r>
          </w:p>
        </w:tc>
        <w:tc>
          <w:tcPr>
            <w:tcW w:w="2151"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40"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p>
        </w:tc>
        <w:tc>
          <w:tcPr>
            <w:tcW w:w="1774"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36"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p>
        </w:tc>
        <w:tc>
          <w:tcPr>
            <w:tcW w:w="1825"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r>
      <w:tr w:rsidR="00366142" w:rsidRPr="00065349" w:rsidTr="00307A90">
        <w:trPr>
          <w:trHeight w:val="318"/>
        </w:trPr>
        <w:tc>
          <w:tcPr>
            <w:tcW w:w="323" w:type="dxa"/>
            <w:tcBorders>
              <w:top w:val="nil"/>
              <w:left w:val="nil"/>
              <w:bottom w:val="nil"/>
              <w:right w:val="nil"/>
            </w:tcBorders>
            <w:shd w:val="clear" w:color="auto" w:fill="auto"/>
            <w:noWrap/>
            <w:vAlign w:val="bottom"/>
            <w:hideMark/>
          </w:tcPr>
          <w:p w:rsidR="00366142" w:rsidRPr="00065349" w:rsidRDefault="00366142" w:rsidP="00A04A18">
            <w:pPr>
              <w:rPr>
                <w:rFonts w:ascii="Times New Roman" w:hAnsi="Times New Roman"/>
                <w:sz w:val="22"/>
                <w:szCs w:val="22"/>
              </w:rPr>
            </w:pPr>
          </w:p>
        </w:tc>
        <w:tc>
          <w:tcPr>
            <w:tcW w:w="2737" w:type="dxa"/>
            <w:tcBorders>
              <w:top w:val="nil"/>
              <w:left w:val="nil"/>
              <w:bottom w:val="nil"/>
              <w:right w:val="nil"/>
            </w:tcBorders>
            <w:shd w:val="clear" w:color="auto" w:fill="auto"/>
            <w:noWrap/>
            <w:vAlign w:val="center"/>
            <w:hideMark/>
          </w:tcPr>
          <w:p w:rsidR="00366142" w:rsidRPr="00065349" w:rsidRDefault="00366142" w:rsidP="00A04A18">
            <w:pPr>
              <w:rPr>
                <w:rFonts w:ascii="Times New Roman" w:hAnsi="Times New Roman"/>
                <w:sz w:val="22"/>
                <w:szCs w:val="22"/>
              </w:rPr>
            </w:pPr>
            <w:r w:rsidRPr="00E40357">
              <w:rPr>
                <w:rFonts w:ascii="Times New Roman" w:hAnsi="Times New Roman"/>
                <w:sz w:val="22"/>
                <w:szCs w:val="22"/>
              </w:rPr>
              <w:t>Tăng, giảm các khoản phải thu</w:t>
            </w:r>
          </w:p>
        </w:tc>
        <w:tc>
          <w:tcPr>
            <w:tcW w:w="2151"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40"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p>
        </w:tc>
        <w:tc>
          <w:tcPr>
            <w:tcW w:w="1774"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36"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p>
        </w:tc>
        <w:tc>
          <w:tcPr>
            <w:tcW w:w="1825"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r>
      <w:tr w:rsidR="00366142" w:rsidRPr="00065349" w:rsidTr="00F64B63">
        <w:trPr>
          <w:trHeight w:val="318"/>
        </w:trPr>
        <w:tc>
          <w:tcPr>
            <w:tcW w:w="323" w:type="dxa"/>
            <w:tcBorders>
              <w:top w:val="nil"/>
              <w:left w:val="nil"/>
              <w:bottom w:val="nil"/>
              <w:right w:val="nil"/>
            </w:tcBorders>
            <w:shd w:val="clear" w:color="auto" w:fill="auto"/>
            <w:noWrap/>
            <w:vAlign w:val="bottom"/>
            <w:hideMark/>
          </w:tcPr>
          <w:p w:rsidR="00366142" w:rsidRPr="00065349" w:rsidRDefault="00366142" w:rsidP="00A04A18">
            <w:pPr>
              <w:rPr>
                <w:rFonts w:ascii="Times New Roman" w:hAnsi="Times New Roman"/>
                <w:sz w:val="22"/>
                <w:szCs w:val="22"/>
              </w:rPr>
            </w:pPr>
          </w:p>
        </w:tc>
        <w:tc>
          <w:tcPr>
            <w:tcW w:w="2737" w:type="dxa"/>
            <w:tcBorders>
              <w:top w:val="nil"/>
              <w:left w:val="nil"/>
              <w:bottom w:val="nil"/>
              <w:right w:val="nil"/>
            </w:tcBorders>
            <w:shd w:val="clear" w:color="auto" w:fill="auto"/>
            <w:noWrap/>
            <w:vAlign w:val="center"/>
            <w:hideMark/>
          </w:tcPr>
          <w:p w:rsidR="00366142" w:rsidRPr="00065349" w:rsidRDefault="00366142" w:rsidP="00A04A18">
            <w:pPr>
              <w:rPr>
                <w:rFonts w:ascii="Times New Roman" w:hAnsi="Times New Roman"/>
                <w:sz w:val="22"/>
                <w:szCs w:val="22"/>
              </w:rPr>
            </w:pPr>
            <w:r w:rsidRPr="00E40357">
              <w:rPr>
                <w:rFonts w:ascii="Times New Roman" w:hAnsi="Times New Roman"/>
                <w:sz w:val="22"/>
                <w:szCs w:val="22"/>
              </w:rPr>
              <w:t>Tăng, giảm các khoản phải trả</w:t>
            </w:r>
            <w:r w:rsidR="00307A90">
              <w:rPr>
                <w:rFonts w:ascii="Times New Roman" w:hAnsi="Times New Roman"/>
                <w:sz w:val="22"/>
                <w:szCs w:val="22"/>
              </w:rPr>
              <w:t xml:space="preserve"> (k</w:t>
            </w:r>
            <w:r w:rsidRPr="00E40357">
              <w:rPr>
                <w:rFonts w:ascii="Times New Roman" w:hAnsi="Times New Roman"/>
                <w:sz w:val="22"/>
                <w:szCs w:val="22"/>
              </w:rPr>
              <w:t>hông kể lãi vay phải trả, thuế thu nhập doanh nghiệp phải nộp)</w:t>
            </w:r>
          </w:p>
        </w:tc>
        <w:tc>
          <w:tcPr>
            <w:tcW w:w="2151"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40"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p>
        </w:tc>
        <w:tc>
          <w:tcPr>
            <w:tcW w:w="1774"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c>
          <w:tcPr>
            <w:tcW w:w="236"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p>
        </w:tc>
        <w:tc>
          <w:tcPr>
            <w:tcW w:w="1825" w:type="dxa"/>
            <w:tcBorders>
              <w:top w:val="nil"/>
              <w:left w:val="nil"/>
              <w:bottom w:val="nil"/>
              <w:right w:val="nil"/>
            </w:tcBorders>
            <w:shd w:val="clear" w:color="auto" w:fill="auto"/>
            <w:vAlign w:val="bottom"/>
            <w:hideMark/>
          </w:tcPr>
          <w:p w:rsidR="00366142" w:rsidRPr="00065349" w:rsidRDefault="00366142" w:rsidP="00A04A18">
            <w:pPr>
              <w:jc w:val="right"/>
              <w:rPr>
                <w:rFonts w:ascii="Times New Roman" w:hAnsi="Times New Roman"/>
                <w:sz w:val="22"/>
                <w:szCs w:val="22"/>
              </w:rPr>
            </w:pPr>
            <w:r w:rsidRPr="00065349">
              <w:rPr>
                <w:rFonts w:ascii="Times New Roman" w:hAnsi="Times New Roman"/>
                <w:sz w:val="22"/>
                <w:szCs w:val="22"/>
              </w:rPr>
              <w:t>-</w:t>
            </w:r>
          </w:p>
        </w:tc>
      </w:tr>
      <w:tr w:rsidR="00F64B63" w:rsidRPr="00065349" w:rsidTr="00307A90">
        <w:trPr>
          <w:trHeight w:val="318"/>
        </w:trPr>
        <w:tc>
          <w:tcPr>
            <w:tcW w:w="323" w:type="dxa"/>
            <w:tcBorders>
              <w:top w:val="nil"/>
              <w:left w:val="nil"/>
              <w:bottom w:val="nil"/>
              <w:right w:val="nil"/>
            </w:tcBorders>
            <w:shd w:val="clear" w:color="auto" w:fill="auto"/>
            <w:noWrap/>
            <w:vAlign w:val="bottom"/>
          </w:tcPr>
          <w:p w:rsidR="00F64B63" w:rsidRPr="00065349" w:rsidRDefault="00F64B63" w:rsidP="00A04A18">
            <w:pPr>
              <w:rPr>
                <w:rFonts w:ascii="Times New Roman" w:hAnsi="Times New Roman"/>
                <w:sz w:val="22"/>
                <w:szCs w:val="22"/>
              </w:rPr>
            </w:pPr>
          </w:p>
        </w:tc>
        <w:tc>
          <w:tcPr>
            <w:tcW w:w="2737" w:type="dxa"/>
            <w:tcBorders>
              <w:top w:val="nil"/>
              <w:left w:val="nil"/>
              <w:bottom w:val="nil"/>
              <w:right w:val="nil"/>
            </w:tcBorders>
            <w:shd w:val="clear" w:color="auto" w:fill="auto"/>
            <w:noWrap/>
            <w:vAlign w:val="center"/>
          </w:tcPr>
          <w:p w:rsidR="00F64B63" w:rsidRPr="00E40357" w:rsidRDefault="00F64B63" w:rsidP="00A04A18">
            <w:pPr>
              <w:rPr>
                <w:rFonts w:ascii="Times New Roman" w:hAnsi="Times New Roman"/>
                <w:sz w:val="22"/>
                <w:szCs w:val="22"/>
              </w:rPr>
            </w:pPr>
            <w:r>
              <w:rPr>
                <w:rFonts w:ascii="Times New Roman" w:hAnsi="Times New Roman"/>
                <w:sz w:val="22"/>
                <w:szCs w:val="22"/>
              </w:rPr>
              <w:t>…</w:t>
            </w:r>
          </w:p>
        </w:tc>
        <w:tc>
          <w:tcPr>
            <w:tcW w:w="2151" w:type="dxa"/>
            <w:tcBorders>
              <w:top w:val="nil"/>
              <w:left w:val="nil"/>
              <w:bottom w:val="double" w:sz="6" w:space="0" w:color="auto"/>
              <w:right w:val="nil"/>
            </w:tcBorders>
            <w:shd w:val="clear" w:color="auto" w:fill="auto"/>
            <w:vAlign w:val="bottom"/>
          </w:tcPr>
          <w:p w:rsidR="00F64B63" w:rsidRPr="00065349" w:rsidRDefault="00F64B63" w:rsidP="00A04A18">
            <w:pPr>
              <w:jc w:val="right"/>
              <w:rPr>
                <w:rFonts w:ascii="Times New Roman" w:hAnsi="Times New Roman"/>
                <w:sz w:val="22"/>
                <w:szCs w:val="22"/>
              </w:rPr>
            </w:pPr>
          </w:p>
        </w:tc>
        <w:tc>
          <w:tcPr>
            <w:tcW w:w="240" w:type="dxa"/>
            <w:tcBorders>
              <w:top w:val="nil"/>
              <w:left w:val="nil"/>
              <w:bottom w:val="nil"/>
              <w:right w:val="nil"/>
            </w:tcBorders>
            <w:shd w:val="clear" w:color="auto" w:fill="auto"/>
            <w:vAlign w:val="bottom"/>
          </w:tcPr>
          <w:p w:rsidR="00F64B63" w:rsidRPr="00065349" w:rsidRDefault="00F64B63" w:rsidP="00A04A18">
            <w:pPr>
              <w:jc w:val="right"/>
              <w:rPr>
                <w:rFonts w:ascii="Times New Roman" w:hAnsi="Times New Roman"/>
                <w:sz w:val="22"/>
                <w:szCs w:val="22"/>
              </w:rPr>
            </w:pPr>
          </w:p>
        </w:tc>
        <w:tc>
          <w:tcPr>
            <w:tcW w:w="1774" w:type="dxa"/>
            <w:tcBorders>
              <w:top w:val="nil"/>
              <w:left w:val="nil"/>
              <w:bottom w:val="double" w:sz="6" w:space="0" w:color="auto"/>
              <w:right w:val="nil"/>
            </w:tcBorders>
            <w:shd w:val="clear" w:color="auto" w:fill="auto"/>
            <w:vAlign w:val="bottom"/>
          </w:tcPr>
          <w:p w:rsidR="00F64B63" w:rsidRPr="00065349" w:rsidRDefault="00F64B63" w:rsidP="00A04A18">
            <w:pPr>
              <w:jc w:val="right"/>
              <w:rPr>
                <w:rFonts w:ascii="Times New Roman" w:hAnsi="Times New Roman"/>
                <w:sz w:val="22"/>
                <w:szCs w:val="22"/>
              </w:rPr>
            </w:pPr>
          </w:p>
        </w:tc>
        <w:tc>
          <w:tcPr>
            <w:tcW w:w="236" w:type="dxa"/>
            <w:tcBorders>
              <w:top w:val="nil"/>
              <w:left w:val="nil"/>
              <w:bottom w:val="nil"/>
              <w:right w:val="nil"/>
            </w:tcBorders>
            <w:shd w:val="clear" w:color="auto" w:fill="auto"/>
            <w:vAlign w:val="bottom"/>
          </w:tcPr>
          <w:p w:rsidR="00F64B63" w:rsidRPr="00065349" w:rsidRDefault="00F64B63" w:rsidP="00A04A18">
            <w:pPr>
              <w:jc w:val="right"/>
              <w:rPr>
                <w:rFonts w:ascii="Times New Roman" w:hAnsi="Times New Roman"/>
                <w:sz w:val="22"/>
                <w:szCs w:val="22"/>
              </w:rPr>
            </w:pPr>
          </w:p>
        </w:tc>
        <w:tc>
          <w:tcPr>
            <w:tcW w:w="1825" w:type="dxa"/>
            <w:tcBorders>
              <w:top w:val="nil"/>
              <w:left w:val="nil"/>
              <w:bottom w:val="double" w:sz="6" w:space="0" w:color="auto"/>
              <w:right w:val="nil"/>
            </w:tcBorders>
            <w:shd w:val="clear" w:color="auto" w:fill="auto"/>
            <w:vAlign w:val="bottom"/>
          </w:tcPr>
          <w:p w:rsidR="00F64B63" w:rsidRPr="00065349" w:rsidRDefault="00F64B63" w:rsidP="00A04A18">
            <w:pPr>
              <w:jc w:val="right"/>
              <w:rPr>
                <w:rFonts w:ascii="Times New Roman" w:hAnsi="Times New Roman"/>
                <w:sz w:val="22"/>
                <w:szCs w:val="22"/>
              </w:rPr>
            </w:pPr>
          </w:p>
        </w:tc>
      </w:tr>
    </w:tbl>
    <w:p w:rsidR="00550CBB" w:rsidRPr="00065349" w:rsidRDefault="00550CBB" w:rsidP="00550CBB">
      <w:pPr>
        <w:tabs>
          <w:tab w:val="num" w:pos="2042"/>
        </w:tabs>
        <w:spacing w:before="120" w:after="120"/>
        <w:ind w:left="446"/>
        <w:rPr>
          <w:rFonts w:ascii="Times New Roman" w:hAnsi="Times New Roman"/>
          <w:i/>
          <w:sz w:val="22"/>
          <w:szCs w:val="22"/>
          <w:u w:val="single"/>
          <w:lang w:val="nl-NL"/>
        </w:rPr>
      </w:pPr>
      <w:r>
        <w:rPr>
          <w:rFonts w:ascii="Times New Roman" w:hAnsi="Times New Roman"/>
          <w:i/>
          <w:sz w:val="22"/>
          <w:szCs w:val="22"/>
          <w:highlight w:val="yellow"/>
          <w:u w:val="single"/>
          <w:lang w:val="nl-NL"/>
        </w:rPr>
        <w:t>Tr</w:t>
      </w:r>
      <w:r w:rsidRPr="00065349">
        <w:rPr>
          <w:rFonts w:ascii="Times New Roman" w:hAnsi="Times New Roman"/>
          <w:i/>
          <w:sz w:val="22"/>
          <w:szCs w:val="22"/>
          <w:highlight w:val="yellow"/>
          <w:u w:val="single"/>
          <w:lang w:val="nl-NL"/>
        </w:rPr>
        <w:t xml:space="preserve">ình bày </w:t>
      </w:r>
      <w:r>
        <w:rPr>
          <w:rFonts w:ascii="Times New Roman" w:hAnsi="Times New Roman"/>
          <w:i/>
          <w:sz w:val="22"/>
          <w:szCs w:val="22"/>
          <w:highlight w:val="yellow"/>
          <w:u w:val="single"/>
          <w:lang w:val="nl-NL"/>
        </w:rPr>
        <w:t xml:space="preserve">lại BCTC năm trước do </w:t>
      </w:r>
      <w:r w:rsidRPr="00550CBB">
        <w:rPr>
          <w:rFonts w:ascii="Times New Roman" w:hAnsi="Times New Roman"/>
          <w:i/>
          <w:sz w:val="22"/>
          <w:szCs w:val="22"/>
          <w:highlight w:val="yellow"/>
          <w:u w:val="single"/>
          <w:lang w:val="nl-NL"/>
        </w:rPr>
        <w:t>phân loại lại</w:t>
      </w:r>
    </w:p>
    <w:p w:rsidR="003305D8" w:rsidRDefault="003305D8" w:rsidP="00550CBB">
      <w:pPr>
        <w:spacing w:before="120"/>
        <w:ind w:left="475"/>
        <w:jc w:val="both"/>
        <w:rPr>
          <w:rFonts w:ascii="Times New Roman" w:hAnsi="Times New Roman"/>
          <w:bCs/>
          <w:sz w:val="22"/>
          <w:szCs w:val="22"/>
          <w:highlight w:val="cyan"/>
          <w:lang w:val="es-CL"/>
        </w:rPr>
      </w:pPr>
      <w:r w:rsidRPr="003305D8">
        <w:rPr>
          <w:rFonts w:ascii="Times New Roman" w:hAnsi="Times New Roman"/>
          <w:bCs/>
          <w:sz w:val="22"/>
          <w:szCs w:val="22"/>
          <w:lang w:val="es-CL"/>
        </w:rPr>
        <w:t xml:space="preserve">Một số </w:t>
      </w:r>
      <w:r>
        <w:rPr>
          <w:rFonts w:ascii="Times New Roman" w:hAnsi="Times New Roman"/>
          <w:bCs/>
          <w:sz w:val="22"/>
          <w:szCs w:val="22"/>
          <w:lang w:val="es-CL"/>
        </w:rPr>
        <w:t>chỉ tiêu của</w:t>
      </w:r>
      <w:r w:rsidRPr="003305D8">
        <w:rPr>
          <w:rFonts w:ascii="Times New Roman" w:hAnsi="Times New Roman"/>
          <w:bCs/>
          <w:sz w:val="22"/>
          <w:szCs w:val="22"/>
          <w:lang w:val="es-CL"/>
        </w:rPr>
        <w:t xml:space="preserve"> </w:t>
      </w:r>
      <w:r w:rsidRPr="003305D8">
        <w:rPr>
          <w:rFonts w:ascii="Times New Roman" w:hAnsi="Times New Roman"/>
          <w:bCs/>
          <w:sz w:val="22"/>
          <w:szCs w:val="22"/>
          <w:highlight w:val="cyan"/>
          <w:lang w:val="es-CL"/>
        </w:rPr>
        <w:t xml:space="preserve">Báo cáo tài chính </w:t>
      </w:r>
      <w:r w:rsidRPr="003305D8">
        <w:rPr>
          <w:rFonts w:ascii="Times New Roman" w:hAnsi="Times New Roman"/>
          <w:bCs/>
          <w:sz w:val="22"/>
          <w:szCs w:val="22"/>
          <w:lang w:val="es-CL"/>
        </w:rPr>
        <w:t xml:space="preserve">cho </w:t>
      </w:r>
      <w:r w:rsidRPr="003305D8">
        <w:rPr>
          <w:rFonts w:ascii="Times New Roman" w:hAnsi="Times New Roman"/>
          <w:bCs/>
          <w:color w:val="FF0000"/>
          <w:sz w:val="22"/>
          <w:szCs w:val="22"/>
          <w:lang w:val="es-CL"/>
        </w:rPr>
        <w:t>kỳ kế toán n</w:t>
      </w:r>
      <w:r w:rsidRPr="003305D8">
        <w:rPr>
          <w:rFonts w:ascii="Times New Roman" w:hAnsi="Times New Roman" w:hint="cs"/>
          <w:bCs/>
          <w:color w:val="FF0000"/>
          <w:sz w:val="22"/>
          <w:szCs w:val="22"/>
          <w:lang w:val="es-CL"/>
        </w:rPr>
        <w:t>ă</w:t>
      </w:r>
      <w:r w:rsidRPr="003305D8">
        <w:rPr>
          <w:rFonts w:ascii="Times New Roman" w:hAnsi="Times New Roman"/>
          <w:bCs/>
          <w:color w:val="FF0000"/>
          <w:sz w:val="22"/>
          <w:szCs w:val="22"/>
          <w:lang w:val="es-CL"/>
        </w:rPr>
        <w:t>m</w:t>
      </w:r>
      <w:r w:rsidRPr="003305D8">
        <w:rPr>
          <w:rFonts w:ascii="Times New Roman" w:hAnsi="Times New Roman"/>
          <w:bCs/>
          <w:sz w:val="22"/>
          <w:szCs w:val="22"/>
          <w:lang w:val="es-CL"/>
        </w:rPr>
        <w:t xml:space="preserve"> kết thúc </w:t>
      </w:r>
      <w:r w:rsidRPr="003305D8">
        <w:rPr>
          <w:rFonts w:ascii="Times New Roman" w:hAnsi="Times New Roman"/>
          <w:bCs/>
          <w:sz w:val="22"/>
          <w:szCs w:val="22"/>
          <w:highlight w:val="cyan"/>
          <w:lang w:val="es-CL"/>
        </w:rPr>
        <w:t>ngày 31 tháng 12 n</w:t>
      </w:r>
      <w:r w:rsidRPr="003305D8">
        <w:rPr>
          <w:rFonts w:ascii="Times New Roman" w:hAnsi="Times New Roman" w:hint="cs"/>
          <w:bCs/>
          <w:sz w:val="22"/>
          <w:szCs w:val="22"/>
          <w:highlight w:val="cyan"/>
          <w:lang w:val="es-CL"/>
        </w:rPr>
        <w:t>ă</w:t>
      </w:r>
      <w:r w:rsidRPr="003305D8">
        <w:rPr>
          <w:rFonts w:ascii="Times New Roman" w:hAnsi="Times New Roman"/>
          <w:bCs/>
          <w:sz w:val="22"/>
          <w:szCs w:val="22"/>
          <w:highlight w:val="cyan"/>
          <w:lang w:val="es-CL"/>
        </w:rPr>
        <w:t>m 2018</w:t>
      </w:r>
      <w:r w:rsidRPr="003305D8">
        <w:rPr>
          <w:rFonts w:ascii="Times New Roman" w:hAnsi="Times New Roman"/>
          <w:bCs/>
          <w:sz w:val="22"/>
          <w:szCs w:val="22"/>
          <w:lang w:val="es-CL"/>
        </w:rPr>
        <w:t xml:space="preserve"> </w:t>
      </w:r>
      <w:r w:rsidRPr="003305D8">
        <w:rPr>
          <w:rFonts w:ascii="Times New Roman" w:hAnsi="Times New Roman" w:hint="cs"/>
          <w:bCs/>
          <w:sz w:val="22"/>
          <w:szCs w:val="22"/>
          <w:lang w:val="es-CL"/>
        </w:rPr>
        <w:t>đư</w:t>
      </w:r>
      <w:r w:rsidRPr="003305D8">
        <w:rPr>
          <w:rFonts w:ascii="Times New Roman" w:hAnsi="Times New Roman"/>
          <w:bCs/>
          <w:sz w:val="22"/>
          <w:szCs w:val="22"/>
          <w:lang w:val="es-CL"/>
        </w:rPr>
        <w:t xml:space="preserve">ợc phân loại lại phù với cách trình bày của Báo cáo tài chính </w:t>
      </w:r>
      <w:r w:rsidRPr="003305D8">
        <w:rPr>
          <w:rFonts w:ascii="Times New Roman" w:hAnsi="Times New Roman"/>
          <w:bCs/>
          <w:color w:val="FF0000"/>
          <w:sz w:val="22"/>
          <w:szCs w:val="22"/>
          <w:lang w:val="es-CL"/>
        </w:rPr>
        <w:t>cho kỳ kế toán n</w:t>
      </w:r>
      <w:r w:rsidRPr="003305D8">
        <w:rPr>
          <w:rFonts w:ascii="Times New Roman" w:hAnsi="Times New Roman" w:hint="cs"/>
          <w:bCs/>
          <w:color w:val="FF0000"/>
          <w:sz w:val="22"/>
          <w:szCs w:val="22"/>
          <w:lang w:val="es-CL"/>
        </w:rPr>
        <w:t>ă</w:t>
      </w:r>
      <w:r w:rsidRPr="003305D8">
        <w:rPr>
          <w:rFonts w:ascii="Times New Roman" w:hAnsi="Times New Roman"/>
          <w:bCs/>
          <w:color w:val="FF0000"/>
          <w:sz w:val="22"/>
          <w:szCs w:val="22"/>
          <w:lang w:val="es-CL"/>
        </w:rPr>
        <w:t>m</w:t>
      </w:r>
      <w:r w:rsidRPr="003305D8">
        <w:rPr>
          <w:rFonts w:ascii="Times New Roman" w:hAnsi="Times New Roman"/>
          <w:bCs/>
          <w:sz w:val="22"/>
          <w:szCs w:val="22"/>
          <w:lang w:val="es-CL"/>
        </w:rPr>
        <w:t xml:space="preserve"> kết thúc </w:t>
      </w:r>
      <w:r w:rsidRPr="003305D8">
        <w:rPr>
          <w:rFonts w:ascii="Times New Roman" w:hAnsi="Times New Roman"/>
          <w:bCs/>
          <w:sz w:val="22"/>
          <w:szCs w:val="22"/>
          <w:highlight w:val="cyan"/>
          <w:lang w:val="es-CL"/>
        </w:rPr>
        <w:t>ngày 31 tháng 12 n</w:t>
      </w:r>
      <w:r w:rsidRPr="003305D8">
        <w:rPr>
          <w:rFonts w:ascii="Times New Roman" w:hAnsi="Times New Roman" w:hint="cs"/>
          <w:bCs/>
          <w:sz w:val="22"/>
          <w:szCs w:val="22"/>
          <w:highlight w:val="cyan"/>
          <w:lang w:val="es-CL"/>
        </w:rPr>
        <w:t>ă</w:t>
      </w:r>
      <w:r w:rsidRPr="003305D8">
        <w:rPr>
          <w:rFonts w:ascii="Times New Roman" w:hAnsi="Times New Roman"/>
          <w:bCs/>
          <w:sz w:val="22"/>
          <w:szCs w:val="22"/>
          <w:highlight w:val="cyan"/>
          <w:lang w:val="es-CL"/>
        </w:rPr>
        <w:t>m 2019</w:t>
      </w:r>
      <w:r>
        <w:rPr>
          <w:rFonts w:ascii="Times New Roman" w:hAnsi="Times New Roman"/>
          <w:bCs/>
          <w:sz w:val="22"/>
          <w:szCs w:val="22"/>
          <w:lang w:val="es-CL"/>
        </w:rPr>
        <w:t>, chi tiết như sau:</w:t>
      </w:r>
    </w:p>
    <w:p w:rsidR="00550CBB" w:rsidRPr="00065349" w:rsidRDefault="00550CBB" w:rsidP="00550CBB">
      <w:pPr>
        <w:pStyle w:val="BodyTextIndent"/>
        <w:spacing w:before="120" w:after="120"/>
        <w:ind w:left="446"/>
        <w:rPr>
          <w:rFonts w:ascii="Times New Roman" w:hAnsi="Times New Roman"/>
          <w:b/>
          <w:bCs/>
          <w:i/>
          <w:iCs/>
          <w:sz w:val="22"/>
          <w:szCs w:val="22"/>
          <w:lang w:val="nl-NL"/>
        </w:rPr>
      </w:pPr>
      <w:r>
        <w:rPr>
          <w:rFonts w:ascii="Times New Roman" w:hAnsi="Times New Roman"/>
          <w:b/>
          <w:i/>
          <w:sz w:val="22"/>
          <w:szCs w:val="22"/>
          <w:lang w:val="nl-NL"/>
        </w:rPr>
        <w:t xml:space="preserve">Bảng cân đối kế toán </w:t>
      </w:r>
    </w:p>
    <w:tbl>
      <w:tblPr>
        <w:tblW w:w="9298" w:type="dxa"/>
        <w:tblInd w:w="108" w:type="dxa"/>
        <w:tblLook w:val="04A0" w:firstRow="1" w:lastRow="0" w:firstColumn="1" w:lastColumn="0" w:noHBand="0" w:noVBand="1"/>
      </w:tblPr>
      <w:tblGrid>
        <w:gridCol w:w="360"/>
        <w:gridCol w:w="2700"/>
        <w:gridCol w:w="2070"/>
        <w:gridCol w:w="270"/>
        <w:gridCol w:w="1738"/>
        <w:gridCol w:w="319"/>
        <w:gridCol w:w="1841"/>
      </w:tblGrid>
      <w:tr w:rsidR="00550CBB" w:rsidRPr="00065349" w:rsidTr="007817D3">
        <w:trPr>
          <w:trHeight w:val="300"/>
          <w:tblHeader/>
        </w:trPr>
        <w:tc>
          <w:tcPr>
            <w:tcW w:w="360" w:type="dxa"/>
            <w:tcBorders>
              <w:top w:val="nil"/>
              <w:left w:val="nil"/>
              <w:bottom w:val="nil"/>
              <w:right w:val="nil"/>
            </w:tcBorders>
            <w:shd w:val="clear" w:color="auto" w:fill="auto"/>
            <w:noWrap/>
            <w:vAlign w:val="bottom"/>
            <w:hideMark/>
          </w:tcPr>
          <w:p w:rsidR="00550CBB" w:rsidRPr="00065349" w:rsidRDefault="00550CBB" w:rsidP="007817D3">
            <w:pPr>
              <w:jc w:val="right"/>
              <w:rPr>
                <w:rFonts w:ascii="Times New Roman" w:hAnsi="Times New Roman"/>
                <w:sz w:val="22"/>
                <w:szCs w:val="22"/>
                <w:lang w:val="nl-NL"/>
              </w:rPr>
            </w:pPr>
          </w:p>
        </w:tc>
        <w:tc>
          <w:tcPr>
            <w:tcW w:w="2700"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lang w:val="nl-NL"/>
              </w:rPr>
            </w:pPr>
          </w:p>
        </w:tc>
        <w:tc>
          <w:tcPr>
            <w:tcW w:w="2070" w:type="dxa"/>
            <w:tcBorders>
              <w:top w:val="nil"/>
              <w:left w:val="nil"/>
              <w:bottom w:val="nil"/>
              <w:right w:val="nil"/>
            </w:tcBorders>
            <w:shd w:val="clear" w:color="auto" w:fill="auto"/>
            <w:vAlign w:val="center"/>
            <w:hideMark/>
          </w:tcPr>
          <w:p w:rsidR="00550CBB" w:rsidRPr="00065349" w:rsidRDefault="00550CBB" w:rsidP="007817D3">
            <w:pPr>
              <w:jc w:val="right"/>
              <w:rPr>
                <w:rFonts w:ascii="Times New Roman" w:hAnsi="Times New Roman"/>
                <w:b/>
                <w:bCs/>
                <w:color w:val="000000"/>
                <w:sz w:val="22"/>
                <w:szCs w:val="22"/>
              </w:rPr>
            </w:pPr>
            <w:r w:rsidRPr="00065349">
              <w:rPr>
                <w:rFonts w:ascii="Times New Roman" w:hAnsi="Times New Roman"/>
                <w:b/>
                <w:bCs/>
                <w:color w:val="000000"/>
                <w:sz w:val="22"/>
                <w:szCs w:val="22"/>
              </w:rPr>
              <w:t>31/12/201</w:t>
            </w:r>
            <w:r>
              <w:rPr>
                <w:rFonts w:ascii="Times New Roman" w:hAnsi="Times New Roman"/>
                <w:b/>
                <w:bCs/>
                <w:color w:val="000000"/>
                <w:sz w:val="22"/>
                <w:szCs w:val="22"/>
              </w:rPr>
              <w:t>8</w:t>
            </w:r>
          </w:p>
        </w:tc>
        <w:tc>
          <w:tcPr>
            <w:tcW w:w="270" w:type="dxa"/>
            <w:vMerge w:val="restart"/>
            <w:tcBorders>
              <w:top w:val="nil"/>
              <w:left w:val="nil"/>
              <w:bottom w:val="nil"/>
              <w:right w:val="nil"/>
            </w:tcBorders>
            <w:shd w:val="clear" w:color="auto" w:fill="auto"/>
            <w:vAlign w:val="center"/>
            <w:hideMark/>
          </w:tcPr>
          <w:p w:rsidR="00550CBB" w:rsidRPr="00065349" w:rsidRDefault="00550CBB" w:rsidP="007817D3">
            <w:pPr>
              <w:jc w:val="center"/>
              <w:rPr>
                <w:rFonts w:ascii="Times New Roman" w:hAnsi="Times New Roman"/>
                <w:b/>
                <w:bCs/>
                <w:color w:val="000000"/>
                <w:sz w:val="22"/>
                <w:szCs w:val="22"/>
              </w:rPr>
            </w:pPr>
          </w:p>
        </w:tc>
        <w:tc>
          <w:tcPr>
            <w:tcW w:w="1738" w:type="dxa"/>
            <w:vMerge w:val="restart"/>
            <w:tcBorders>
              <w:top w:val="nil"/>
              <w:left w:val="nil"/>
              <w:bottom w:val="single" w:sz="4" w:space="0" w:color="000000"/>
              <w:right w:val="nil"/>
            </w:tcBorders>
            <w:shd w:val="clear" w:color="auto" w:fill="auto"/>
            <w:vAlign w:val="center"/>
            <w:hideMark/>
          </w:tcPr>
          <w:p w:rsidR="00550CBB" w:rsidRPr="00065349" w:rsidRDefault="003305D8" w:rsidP="007817D3">
            <w:pPr>
              <w:jc w:val="center"/>
              <w:rPr>
                <w:rFonts w:ascii="Times New Roman" w:hAnsi="Times New Roman"/>
                <w:b/>
                <w:bCs/>
                <w:color w:val="000000"/>
                <w:sz w:val="22"/>
                <w:szCs w:val="22"/>
              </w:rPr>
            </w:pPr>
            <w:r w:rsidRPr="003305D8">
              <w:rPr>
                <w:rFonts w:ascii="Times New Roman" w:hAnsi="Times New Roman"/>
                <w:b/>
                <w:bCs/>
                <w:color w:val="000000"/>
                <w:sz w:val="22"/>
                <w:szCs w:val="22"/>
                <w:highlight w:val="cyan"/>
              </w:rPr>
              <w:t xml:space="preserve">Phân loại </w:t>
            </w:r>
            <w:r w:rsidR="00550CBB" w:rsidRPr="003305D8">
              <w:rPr>
                <w:rFonts w:ascii="Times New Roman" w:hAnsi="Times New Roman"/>
                <w:b/>
                <w:bCs/>
                <w:color w:val="000000"/>
                <w:sz w:val="22"/>
                <w:szCs w:val="22"/>
                <w:highlight w:val="cyan"/>
              </w:rPr>
              <w:t>lại</w:t>
            </w:r>
          </w:p>
        </w:tc>
        <w:tc>
          <w:tcPr>
            <w:tcW w:w="319" w:type="dxa"/>
            <w:vMerge w:val="restart"/>
            <w:tcBorders>
              <w:top w:val="nil"/>
              <w:left w:val="nil"/>
              <w:bottom w:val="nil"/>
              <w:right w:val="nil"/>
            </w:tcBorders>
            <w:shd w:val="clear" w:color="auto" w:fill="auto"/>
            <w:vAlign w:val="center"/>
            <w:hideMark/>
          </w:tcPr>
          <w:p w:rsidR="00550CBB" w:rsidRPr="00065349" w:rsidRDefault="00550CBB" w:rsidP="007817D3">
            <w:pPr>
              <w:jc w:val="center"/>
              <w:rPr>
                <w:rFonts w:ascii="Times New Roman" w:hAnsi="Times New Roman"/>
                <w:b/>
                <w:bCs/>
                <w:color w:val="000000"/>
                <w:sz w:val="22"/>
                <w:szCs w:val="22"/>
              </w:rPr>
            </w:pPr>
          </w:p>
        </w:tc>
        <w:tc>
          <w:tcPr>
            <w:tcW w:w="1841" w:type="dxa"/>
            <w:tcBorders>
              <w:top w:val="nil"/>
              <w:left w:val="nil"/>
              <w:bottom w:val="nil"/>
              <w:right w:val="nil"/>
            </w:tcBorders>
            <w:shd w:val="clear" w:color="auto" w:fill="auto"/>
            <w:vAlign w:val="center"/>
            <w:hideMark/>
          </w:tcPr>
          <w:p w:rsidR="00550CBB" w:rsidRPr="00065349" w:rsidRDefault="00550CBB" w:rsidP="007817D3">
            <w:pPr>
              <w:jc w:val="right"/>
              <w:rPr>
                <w:rFonts w:ascii="Times New Roman" w:hAnsi="Times New Roman"/>
                <w:b/>
                <w:bCs/>
                <w:color w:val="000000"/>
                <w:sz w:val="22"/>
                <w:szCs w:val="22"/>
              </w:rPr>
            </w:pPr>
            <w:r w:rsidRPr="00065349">
              <w:rPr>
                <w:rFonts w:ascii="Times New Roman" w:hAnsi="Times New Roman"/>
                <w:b/>
                <w:bCs/>
                <w:color w:val="000000"/>
                <w:sz w:val="22"/>
                <w:szCs w:val="22"/>
              </w:rPr>
              <w:t>31/12/201</w:t>
            </w:r>
            <w:r>
              <w:rPr>
                <w:rFonts w:ascii="Times New Roman" w:hAnsi="Times New Roman"/>
                <w:b/>
                <w:bCs/>
                <w:color w:val="000000"/>
                <w:sz w:val="22"/>
                <w:szCs w:val="22"/>
              </w:rPr>
              <w:t>8</w:t>
            </w:r>
          </w:p>
        </w:tc>
      </w:tr>
      <w:tr w:rsidR="00550CBB" w:rsidRPr="00065349" w:rsidTr="007817D3">
        <w:trPr>
          <w:trHeight w:val="585"/>
          <w:tblHeader/>
        </w:trPr>
        <w:tc>
          <w:tcPr>
            <w:tcW w:w="360" w:type="dxa"/>
            <w:tcBorders>
              <w:top w:val="nil"/>
              <w:left w:val="nil"/>
              <w:bottom w:val="nil"/>
              <w:right w:val="nil"/>
            </w:tcBorders>
            <w:shd w:val="clear" w:color="auto" w:fill="auto"/>
            <w:noWrap/>
            <w:vAlign w:val="bottom"/>
            <w:hideMark/>
          </w:tcPr>
          <w:p w:rsidR="00550CBB" w:rsidRPr="00065349" w:rsidRDefault="00550CBB" w:rsidP="007817D3">
            <w:pPr>
              <w:jc w:val="right"/>
              <w:rPr>
                <w:rFonts w:ascii="Times New Roman" w:hAnsi="Times New Roman"/>
                <w:sz w:val="22"/>
                <w:szCs w:val="22"/>
              </w:rPr>
            </w:pPr>
          </w:p>
        </w:tc>
        <w:tc>
          <w:tcPr>
            <w:tcW w:w="2700" w:type="dxa"/>
            <w:tcBorders>
              <w:top w:val="nil"/>
              <w:left w:val="nil"/>
              <w:bottom w:val="nil"/>
              <w:right w:val="nil"/>
            </w:tcBorders>
            <w:shd w:val="clear" w:color="auto" w:fill="auto"/>
            <w:vAlign w:val="bottom"/>
            <w:hideMark/>
          </w:tcPr>
          <w:p w:rsidR="00550CBB" w:rsidRPr="00065349" w:rsidRDefault="00550CBB" w:rsidP="007817D3">
            <w:pPr>
              <w:rPr>
                <w:rFonts w:ascii="Times New Roman" w:hAnsi="Times New Roman"/>
                <w:sz w:val="22"/>
                <w:szCs w:val="22"/>
              </w:rPr>
            </w:pPr>
          </w:p>
        </w:tc>
        <w:tc>
          <w:tcPr>
            <w:tcW w:w="2070" w:type="dxa"/>
            <w:tcBorders>
              <w:top w:val="nil"/>
              <w:left w:val="nil"/>
              <w:bottom w:val="single" w:sz="4" w:space="0" w:color="auto"/>
              <w:right w:val="nil"/>
            </w:tcBorders>
            <w:shd w:val="clear" w:color="auto" w:fill="auto"/>
            <w:vAlign w:val="center"/>
            <w:hideMark/>
          </w:tcPr>
          <w:p w:rsidR="00550CBB" w:rsidRPr="00065349" w:rsidRDefault="00550CBB" w:rsidP="007817D3">
            <w:pPr>
              <w:jc w:val="right"/>
              <w:rPr>
                <w:rFonts w:ascii="Times New Roman" w:hAnsi="Times New Roman"/>
                <w:b/>
                <w:bCs/>
                <w:color w:val="000000"/>
                <w:sz w:val="22"/>
                <w:szCs w:val="22"/>
              </w:rPr>
            </w:pPr>
            <w:r>
              <w:rPr>
                <w:rFonts w:ascii="Times New Roman" w:hAnsi="Times New Roman"/>
                <w:b/>
                <w:bCs/>
                <w:color w:val="000000"/>
                <w:sz w:val="22"/>
                <w:szCs w:val="22"/>
              </w:rPr>
              <w:t>(Đ</w:t>
            </w:r>
            <w:r w:rsidRPr="00065349">
              <w:rPr>
                <w:rFonts w:ascii="Times New Roman" w:hAnsi="Times New Roman"/>
                <w:b/>
                <w:bCs/>
                <w:color w:val="000000"/>
                <w:sz w:val="22"/>
                <w:szCs w:val="22"/>
              </w:rPr>
              <w:t>ã được trình bày trước đây)</w:t>
            </w:r>
          </w:p>
        </w:tc>
        <w:tc>
          <w:tcPr>
            <w:tcW w:w="270" w:type="dxa"/>
            <w:vMerge/>
            <w:tcBorders>
              <w:top w:val="nil"/>
              <w:left w:val="nil"/>
              <w:bottom w:val="nil"/>
              <w:right w:val="nil"/>
            </w:tcBorders>
            <w:vAlign w:val="center"/>
            <w:hideMark/>
          </w:tcPr>
          <w:p w:rsidR="00550CBB" w:rsidRPr="00065349" w:rsidRDefault="00550CBB" w:rsidP="007817D3">
            <w:pPr>
              <w:jc w:val="center"/>
              <w:rPr>
                <w:rFonts w:ascii="Times New Roman" w:hAnsi="Times New Roman"/>
                <w:b/>
                <w:bCs/>
                <w:color w:val="000000"/>
                <w:sz w:val="22"/>
                <w:szCs w:val="22"/>
              </w:rPr>
            </w:pPr>
          </w:p>
        </w:tc>
        <w:tc>
          <w:tcPr>
            <w:tcW w:w="1738" w:type="dxa"/>
            <w:vMerge/>
            <w:tcBorders>
              <w:top w:val="nil"/>
              <w:left w:val="nil"/>
              <w:bottom w:val="single" w:sz="4" w:space="0" w:color="000000"/>
              <w:right w:val="nil"/>
            </w:tcBorders>
            <w:vAlign w:val="center"/>
            <w:hideMark/>
          </w:tcPr>
          <w:p w:rsidR="00550CBB" w:rsidRPr="00065349" w:rsidRDefault="00550CBB" w:rsidP="007817D3">
            <w:pPr>
              <w:jc w:val="center"/>
              <w:rPr>
                <w:rFonts w:ascii="Times New Roman" w:hAnsi="Times New Roman"/>
                <w:b/>
                <w:bCs/>
                <w:color w:val="000000"/>
                <w:sz w:val="22"/>
                <w:szCs w:val="22"/>
              </w:rPr>
            </w:pPr>
          </w:p>
        </w:tc>
        <w:tc>
          <w:tcPr>
            <w:tcW w:w="319" w:type="dxa"/>
            <w:vMerge/>
            <w:tcBorders>
              <w:top w:val="nil"/>
              <w:left w:val="nil"/>
              <w:bottom w:val="nil"/>
              <w:right w:val="nil"/>
            </w:tcBorders>
            <w:vAlign w:val="center"/>
            <w:hideMark/>
          </w:tcPr>
          <w:p w:rsidR="00550CBB" w:rsidRPr="00065349" w:rsidRDefault="00550CBB" w:rsidP="007817D3">
            <w:pPr>
              <w:jc w:val="center"/>
              <w:rPr>
                <w:rFonts w:ascii="Times New Roman" w:hAnsi="Times New Roman"/>
                <w:b/>
                <w:bCs/>
                <w:color w:val="000000"/>
                <w:sz w:val="22"/>
                <w:szCs w:val="22"/>
              </w:rPr>
            </w:pPr>
          </w:p>
        </w:tc>
        <w:tc>
          <w:tcPr>
            <w:tcW w:w="1841" w:type="dxa"/>
            <w:tcBorders>
              <w:top w:val="nil"/>
              <w:left w:val="nil"/>
              <w:bottom w:val="single" w:sz="4" w:space="0" w:color="auto"/>
              <w:right w:val="nil"/>
            </w:tcBorders>
            <w:shd w:val="clear" w:color="auto" w:fill="auto"/>
            <w:vAlign w:val="center"/>
            <w:hideMark/>
          </w:tcPr>
          <w:p w:rsidR="003305D8" w:rsidRDefault="003305D8" w:rsidP="003305D8">
            <w:pPr>
              <w:jc w:val="right"/>
              <w:rPr>
                <w:rFonts w:ascii="Times New Roman" w:hAnsi="Times New Roman"/>
                <w:b/>
                <w:bCs/>
                <w:color w:val="000000"/>
                <w:sz w:val="22"/>
                <w:szCs w:val="22"/>
                <w:highlight w:val="cyan"/>
              </w:rPr>
            </w:pPr>
            <w:r>
              <w:rPr>
                <w:rFonts w:ascii="Times New Roman" w:hAnsi="Times New Roman"/>
                <w:b/>
                <w:bCs/>
                <w:color w:val="000000"/>
                <w:sz w:val="22"/>
                <w:szCs w:val="22"/>
              </w:rPr>
              <w:t>(Đ</w:t>
            </w:r>
            <w:r w:rsidR="00550CBB" w:rsidRPr="00065349">
              <w:rPr>
                <w:rFonts w:ascii="Times New Roman" w:hAnsi="Times New Roman"/>
                <w:b/>
                <w:bCs/>
                <w:color w:val="000000"/>
                <w:sz w:val="22"/>
                <w:szCs w:val="22"/>
              </w:rPr>
              <w:t xml:space="preserve">ược </w:t>
            </w:r>
            <w:r w:rsidRPr="003305D8">
              <w:rPr>
                <w:rFonts w:ascii="Times New Roman" w:hAnsi="Times New Roman"/>
                <w:b/>
                <w:bCs/>
                <w:color w:val="000000"/>
                <w:sz w:val="22"/>
                <w:szCs w:val="22"/>
                <w:highlight w:val="cyan"/>
              </w:rPr>
              <w:t xml:space="preserve">phân </w:t>
            </w:r>
          </w:p>
          <w:p w:rsidR="00550CBB" w:rsidRPr="00065349" w:rsidRDefault="003305D8" w:rsidP="003305D8">
            <w:pPr>
              <w:jc w:val="right"/>
              <w:rPr>
                <w:rFonts w:ascii="Times New Roman" w:hAnsi="Times New Roman"/>
                <w:b/>
                <w:bCs/>
                <w:color w:val="000000"/>
                <w:sz w:val="22"/>
                <w:szCs w:val="22"/>
              </w:rPr>
            </w:pPr>
            <w:r w:rsidRPr="003305D8">
              <w:rPr>
                <w:rFonts w:ascii="Times New Roman" w:hAnsi="Times New Roman"/>
                <w:b/>
                <w:bCs/>
                <w:color w:val="000000"/>
                <w:sz w:val="22"/>
                <w:szCs w:val="22"/>
                <w:highlight w:val="cyan"/>
              </w:rPr>
              <w:t>loại</w:t>
            </w:r>
            <w:r w:rsidR="00550CBB" w:rsidRPr="003305D8">
              <w:rPr>
                <w:rFonts w:ascii="Times New Roman" w:hAnsi="Times New Roman"/>
                <w:b/>
                <w:bCs/>
                <w:color w:val="000000"/>
                <w:sz w:val="22"/>
                <w:szCs w:val="22"/>
                <w:highlight w:val="cyan"/>
              </w:rPr>
              <w:t xml:space="preserve"> lại)</w:t>
            </w:r>
          </w:p>
        </w:tc>
      </w:tr>
      <w:tr w:rsidR="00550CBB" w:rsidRPr="00065349" w:rsidTr="007817D3">
        <w:trPr>
          <w:trHeight w:val="300"/>
        </w:trPr>
        <w:tc>
          <w:tcPr>
            <w:tcW w:w="360" w:type="dxa"/>
            <w:tcBorders>
              <w:top w:val="nil"/>
              <w:left w:val="nil"/>
              <w:bottom w:val="nil"/>
              <w:right w:val="nil"/>
            </w:tcBorders>
            <w:shd w:val="clear" w:color="auto" w:fill="auto"/>
            <w:noWrap/>
            <w:vAlign w:val="bottom"/>
            <w:hideMark/>
          </w:tcPr>
          <w:p w:rsidR="00550CBB" w:rsidRPr="00065349" w:rsidRDefault="00550CBB" w:rsidP="007817D3">
            <w:pPr>
              <w:jc w:val="right"/>
              <w:rPr>
                <w:rFonts w:ascii="Times New Roman" w:hAnsi="Times New Roman"/>
                <w:sz w:val="22"/>
                <w:szCs w:val="22"/>
              </w:rPr>
            </w:pPr>
          </w:p>
        </w:tc>
        <w:tc>
          <w:tcPr>
            <w:tcW w:w="2700" w:type="dxa"/>
            <w:tcBorders>
              <w:top w:val="nil"/>
              <w:left w:val="nil"/>
              <w:bottom w:val="nil"/>
              <w:right w:val="nil"/>
            </w:tcBorders>
            <w:shd w:val="clear" w:color="auto" w:fill="auto"/>
            <w:vAlign w:val="bottom"/>
            <w:hideMark/>
          </w:tcPr>
          <w:p w:rsidR="00550CBB" w:rsidRPr="00065349" w:rsidRDefault="00F64B63" w:rsidP="007817D3">
            <w:pPr>
              <w:rPr>
                <w:rFonts w:ascii="Times New Roman" w:hAnsi="Times New Roman"/>
                <w:sz w:val="22"/>
                <w:szCs w:val="22"/>
              </w:rPr>
            </w:pPr>
            <w:r>
              <w:rPr>
                <w:rFonts w:ascii="Times New Roman" w:hAnsi="Times New Roman"/>
                <w:sz w:val="22"/>
                <w:szCs w:val="22"/>
              </w:rPr>
              <w:t>Các khoản tương đương tiền</w:t>
            </w:r>
          </w:p>
        </w:tc>
        <w:tc>
          <w:tcPr>
            <w:tcW w:w="2070"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c>
          <w:tcPr>
            <w:tcW w:w="270"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p>
        </w:tc>
        <w:tc>
          <w:tcPr>
            <w:tcW w:w="1738"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c>
          <w:tcPr>
            <w:tcW w:w="319"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p>
        </w:tc>
        <w:tc>
          <w:tcPr>
            <w:tcW w:w="1841"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r>
      <w:tr w:rsidR="00F64B63" w:rsidRPr="00065349" w:rsidTr="007817D3">
        <w:trPr>
          <w:trHeight w:val="300"/>
        </w:trPr>
        <w:tc>
          <w:tcPr>
            <w:tcW w:w="360" w:type="dxa"/>
            <w:tcBorders>
              <w:top w:val="nil"/>
              <w:left w:val="nil"/>
              <w:bottom w:val="nil"/>
              <w:right w:val="nil"/>
            </w:tcBorders>
            <w:shd w:val="clear" w:color="auto" w:fill="auto"/>
            <w:noWrap/>
            <w:vAlign w:val="bottom"/>
          </w:tcPr>
          <w:p w:rsidR="00F64B63" w:rsidRPr="00065349" w:rsidRDefault="00F64B63" w:rsidP="007817D3">
            <w:pPr>
              <w:jc w:val="right"/>
              <w:rPr>
                <w:rFonts w:ascii="Times New Roman" w:hAnsi="Times New Roman"/>
                <w:sz w:val="22"/>
                <w:szCs w:val="22"/>
              </w:rPr>
            </w:pPr>
          </w:p>
        </w:tc>
        <w:tc>
          <w:tcPr>
            <w:tcW w:w="2700" w:type="dxa"/>
            <w:tcBorders>
              <w:top w:val="nil"/>
              <w:left w:val="nil"/>
              <w:bottom w:val="nil"/>
              <w:right w:val="nil"/>
            </w:tcBorders>
            <w:shd w:val="clear" w:color="auto" w:fill="auto"/>
            <w:vAlign w:val="bottom"/>
          </w:tcPr>
          <w:p w:rsidR="00F64B63" w:rsidRPr="00E40357" w:rsidRDefault="00F64B63" w:rsidP="007817D3">
            <w:pPr>
              <w:rPr>
                <w:rFonts w:ascii="Times New Roman" w:hAnsi="Times New Roman"/>
                <w:sz w:val="22"/>
                <w:szCs w:val="22"/>
              </w:rPr>
            </w:pPr>
            <w:r w:rsidRPr="00F64B63">
              <w:rPr>
                <w:rFonts w:ascii="Times New Roman" w:hAnsi="Times New Roman" w:hint="cs"/>
                <w:sz w:val="22"/>
                <w:szCs w:val="22"/>
              </w:rPr>
              <w:t>Đ</w:t>
            </w:r>
            <w:r w:rsidRPr="00F64B63">
              <w:rPr>
                <w:rFonts w:ascii="Times New Roman" w:hAnsi="Times New Roman"/>
                <w:sz w:val="22"/>
                <w:szCs w:val="22"/>
              </w:rPr>
              <w:t>ầu t</w:t>
            </w:r>
            <w:r w:rsidRPr="00F64B63">
              <w:rPr>
                <w:rFonts w:ascii="Times New Roman" w:hAnsi="Times New Roman" w:hint="cs"/>
                <w:sz w:val="22"/>
                <w:szCs w:val="22"/>
              </w:rPr>
              <w:t>ư</w:t>
            </w:r>
            <w:r w:rsidRPr="00F64B63">
              <w:rPr>
                <w:rFonts w:ascii="Times New Roman" w:hAnsi="Times New Roman"/>
                <w:sz w:val="22"/>
                <w:szCs w:val="22"/>
              </w:rPr>
              <w:t xml:space="preserve"> nắm giữ </w:t>
            </w:r>
            <w:r w:rsidRPr="00F64B63">
              <w:rPr>
                <w:rFonts w:ascii="Times New Roman" w:hAnsi="Times New Roman" w:hint="cs"/>
                <w:sz w:val="22"/>
                <w:szCs w:val="22"/>
              </w:rPr>
              <w:t>đ</w:t>
            </w:r>
            <w:r w:rsidRPr="00F64B63">
              <w:rPr>
                <w:rFonts w:ascii="Times New Roman" w:hAnsi="Times New Roman"/>
                <w:sz w:val="22"/>
                <w:szCs w:val="22"/>
              </w:rPr>
              <w:t xml:space="preserve">ến ngày </w:t>
            </w:r>
            <w:r w:rsidRPr="00F64B63">
              <w:rPr>
                <w:rFonts w:ascii="Times New Roman" w:hAnsi="Times New Roman" w:hint="cs"/>
                <w:sz w:val="22"/>
                <w:szCs w:val="22"/>
              </w:rPr>
              <w:t>đ</w:t>
            </w:r>
            <w:r w:rsidRPr="00F64B63">
              <w:rPr>
                <w:rFonts w:ascii="Times New Roman" w:hAnsi="Times New Roman" w:hint="eastAsia"/>
                <w:sz w:val="22"/>
                <w:szCs w:val="22"/>
              </w:rPr>
              <w:t>á</w:t>
            </w:r>
            <w:r w:rsidRPr="00F64B63">
              <w:rPr>
                <w:rFonts w:ascii="Times New Roman" w:hAnsi="Times New Roman"/>
                <w:sz w:val="22"/>
                <w:szCs w:val="22"/>
              </w:rPr>
              <w:t>o hạn</w:t>
            </w:r>
          </w:p>
        </w:tc>
        <w:tc>
          <w:tcPr>
            <w:tcW w:w="2070" w:type="dxa"/>
            <w:tcBorders>
              <w:top w:val="nil"/>
              <w:left w:val="nil"/>
              <w:bottom w:val="nil"/>
              <w:right w:val="nil"/>
            </w:tcBorders>
            <w:shd w:val="clear" w:color="auto" w:fill="auto"/>
            <w:vAlign w:val="bottom"/>
          </w:tcPr>
          <w:p w:rsidR="00F64B63" w:rsidRPr="00065349" w:rsidRDefault="00F64B63" w:rsidP="007817D3">
            <w:pPr>
              <w:jc w:val="right"/>
              <w:rPr>
                <w:rFonts w:ascii="Times New Roman" w:hAnsi="Times New Roman"/>
                <w:sz w:val="22"/>
                <w:szCs w:val="22"/>
              </w:rPr>
            </w:pPr>
          </w:p>
        </w:tc>
        <w:tc>
          <w:tcPr>
            <w:tcW w:w="270" w:type="dxa"/>
            <w:tcBorders>
              <w:top w:val="nil"/>
              <w:left w:val="nil"/>
              <w:bottom w:val="nil"/>
              <w:right w:val="nil"/>
            </w:tcBorders>
            <w:shd w:val="clear" w:color="auto" w:fill="auto"/>
            <w:vAlign w:val="bottom"/>
          </w:tcPr>
          <w:p w:rsidR="00F64B63" w:rsidRPr="00065349" w:rsidRDefault="00F64B63" w:rsidP="007817D3">
            <w:pPr>
              <w:jc w:val="right"/>
              <w:rPr>
                <w:rFonts w:ascii="Times New Roman" w:hAnsi="Times New Roman"/>
                <w:sz w:val="22"/>
                <w:szCs w:val="22"/>
              </w:rPr>
            </w:pPr>
          </w:p>
        </w:tc>
        <w:tc>
          <w:tcPr>
            <w:tcW w:w="1738" w:type="dxa"/>
            <w:tcBorders>
              <w:top w:val="nil"/>
              <w:left w:val="nil"/>
              <w:bottom w:val="nil"/>
              <w:right w:val="nil"/>
            </w:tcBorders>
            <w:shd w:val="clear" w:color="auto" w:fill="auto"/>
            <w:vAlign w:val="bottom"/>
          </w:tcPr>
          <w:p w:rsidR="00F64B63" w:rsidRPr="00065349" w:rsidRDefault="00F64B63" w:rsidP="007817D3">
            <w:pPr>
              <w:jc w:val="right"/>
              <w:rPr>
                <w:rFonts w:ascii="Times New Roman" w:hAnsi="Times New Roman"/>
                <w:sz w:val="22"/>
                <w:szCs w:val="22"/>
              </w:rPr>
            </w:pPr>
          </w:p>
        </w:tc>
        <w:tc>
          <w:tcPr>
            <w:tcW w:w="319" w:type="dxa"/>
            <w:tcBorders>
              <w:top w:val="nil"/>
              <w:left w:val="nil"/>
              <w:bottom w:val="nil"/>
              <w:right w:val="nil"/>
            </w:tcBorders>
            <w:shd w:val="clear" w:color="auto" w:fill="auto"/>
            <w:vAlign w:val="bottom"/>
          </w:tcPr>
          <w:p w:rsidR="00F64B63" w:rsidRPr="00065349" w:rsidRDefault="00F64B63" w:rsidP="007817D3">
            <w:pPr>
              <w:jc w:val="right"/>
              <w:rPr>
                <w:rFonts w:ascii="Times New Roman" w:hAnsi="Times New Roman"/>
                <w:sz w:val="22"/>
                <w:szCs w:val="22"/>
              </w:rPr>
            </w:pPr>
          </w:p>
        </w:tc>
        <w:tc>
          <w:tcPr>
            <w:tcW w:w="1841" w:type="dxa"/>
            <w:tcBorders>
              <w:top w:val="nil"/>
              <w:left w:val="nil"/>
              <w:bottom w:val="nil"/>
              <w:right w:val="nil"/>
            </w:tcBorders>
            <w:shd w:val="clear" w:color="auto" w:fill="auto"/>
            <w:vAlign w:val="bottom"/>
          </w:tcPr>
          <w:p w:rsidR="00F64B63" w:rsidRPr="00065349" w:rsidRDefault="00F64B63" w:rsidP="007817D3">
            <w:pPr>
              <w:jc w:val="right"/>
              <w:rPr>
                <w:rFonts w:ascii="Times New Roman" w:hAnsi="Times New Roman"/>
                <w:sz w:val="22"/>
                <w:szCs w:val="22"/>
              </w:rPr>
            </w:pPr>
          </w:p>
        </w:tc>
      </w:tr>
      <w:tr w:rsidR="00550CBB" w:rsidRPr="00065349" w:rsidTr="007817D3">
        <w:trPr>
          <w:trHeight w:val="315"/>
        </w:trPr>
        <w:tc>
          <w:tcPr>
            <w:tcW w:w="360" w:type="dxa"/>
            <w:tcBorders>
              <w:top w:val="nil"/>
              <w:left w:val="nil"/>
              <w:bottom w:val="nil"/>
              <w:right w:val="nil"/>
            </w:tcBorders>
            <w:shd w:val="clear" w:color="auto" w:fill="auto"/>
            <w:noWrap/>
            <w:vAlign w:val="bottom"/>
            <w:hideMark/>
          </w:tcPr>
          <w:p w:rsidR="00550CBB" w:rsidRPr="00065349" w:rsidRDefault="00550CBB" w:rsidP="007817D3">
            <w:pPr>
              <w:jc w:val="right"/>
              <w:rPr>
                <w:rFonts w:ascii="Times New Roman" w:hAnsi="Times New Roman"/>
                <w:sz w:val="22"/>
                <w:szCs w:val="22"/>
              </w:rPr>
            </w:pPr>
          </w:p>
        </w:tc>
        <w:tc>
          <w:tcPr>
            <w:tcW w:w="2700" w:type="dxa"/>
            <w:tcBorders>
              <w:top w:val="nil"/>
              <w:left w:val="nil"/>
              <w:bottom w:val="nil"/>
              <w:right w:val="nil"/>
            </w:tcBorders>
            <w:shd w:val="clear" w:color="auto" w:fill="auto"/>
            <w:vAlign w:val="bottom"/>
            <w:hideMark/>
          </w:tcPr>
          <w:p w:rsidR="00550CBB" w:rsidRPr="00065349" w:rsidRDefault="00F64B63" w:rsidP="007817D3">
            <w:pPr>
              <w:rPr>
                <w:rFonts w:ascii="Times New Roman" w:hAnsi="Times New Roman"/>
                <w:color w:val="000000"/>
                <w:sz w:val="22"/>
                <w:szCs w:val="22"/>
              </w:rPr>
            </w:pPr>
            <w:r>
              <w:rPr>
                <w:rFonts w:ascii="Times New Roman" w:hAnsi="Times New Roman"/>
                <w:sz w:val="22"/>
                <w:szCs w:val="22"/>
              </w:rPr>
              <w:t>…</w:t>
            </w:r>
          </w:p>
        </w:tc>
        <w:tc>
          <w:tcPr>
            <w:tcW w:w="2070" w:type="dxa"/>
            <w:tcBorders>
              <w:top w:val="nil"/>
              <w:left w:val="nil"/>
              <w:bottom w:val="double" w:sz="6" w:space="0" w:color="auto"/>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c>
          <w:tcPr>
            <w:tcW w:w="270" w:type="dxa"/>
            <w:tcBorders>
              <w:top w:val="nil"/>
              <w:left w:val="nil"/>
              <w:bottom w:val="nil"/>
              <w:right w:val="nil"/>
            </w:tcBorders>
            <w:shd w:val="clear" w:color="auto" w:fill="auto"/>
            <w:noWrap/>
            <w:vAlign w:val="bottom"/>
            <w:hideMark/>
          </w:tcPr>
          <w:p w:rsidR="00550CBB" w:rsidRPr="00065349" w:rsidRDefault="00550CBB" w:rsidP="007817D3">
            <w:pPr>
              <w:jc w:val="right"/>
              <w:rPr>
                <w:rFonts w:ascii="Times New Roman" w:hAnsi="Times New Roman"/>
                <w:sz w:val="22"/>
                <w:szCs w:val="22"/>
              </w:rPr>
            </w:pPr>
          </w:p>
        </w:tc>
        <w:tc>
          <w:tcPr>
            <w:tcW w:w="1738" w:type="dxa"/>
            <w:tcBorders>
              <w:top w:val="nil"/>
              <w:left w:val="nil"/>
              <w:bottom w:val="double" w:sz="6" w:space="0" w:color="auto"/>
              <w:right w:val="nil"/>
            </w:tcBorders>
            <w:shd w:val="clear" w:color="auto" w:fill="auto"/>
            <w:noWrap/>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c>
          <w:tcPr>
            <w:tcW w:w="319" w:type="dxa"/>
            <w:tcBorders>
              <w:top w:val="nil"/>
              <w:left w:val="nil"/>
              <w:bottom w:val="nil"/>
              <w:right w:val="nil"/>
            </w:tcBorders>
            <w:shd w:val="clear" w:color="auto" w:fill="auto"/>
            <w:noWrap/>
            <w:vAlign w:val="bottom"/>
            <w:hideMark/>
          </w:tcPr>
          <w:p w:rsidR="00550CBB" w:rsidRPr="00065349" w:rsidRDefault="00550CBB" w:rsidP="007817D3">
            <w:pPr>
              <w:jc w:val="right"/>
              <w:rPr>
                <w:rFonts w:ascii="Times New Roman" w:hAnsi="Times New Roman"/>
                <w:sz w:val="22"/>
                <w:szCs w:val="22"/>
              </w:rPr>
            </w:pPr>
          </w:p>
        </w:tc>
        <w:tc>
          <w:tcPr>
            <w:tcW w:w="1841" w:type="dxa"/>
            <w:tcBorders>
              <w:top w:val="nil"/>
              <w:left w:val="nil"/>
              <w:bottom w:val="double" w:sz="6" w:space="0" w:color="auto"/>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r>
    </w:tbl>
    <w:p w:rsidR="00550CBB" w:rsidRPr="00065349" w:rsidRDefault="00550CBB" w:rsidP="00550CBB">
      <w:pPr>
        <w:tabs>
          <w:tab w:val="left" w:pos="450"/>
          <w:tab w:val="right" w:pos="9356"/>
        </w:tabs>
        <w:spacing w:before="120" w:after="120"/>
        <w:ind w:left="432"/>
        <w:rPr>
          <w:rFonts w:ascii="Times New Roman" w:hAnsi="Times New Roman"/>
          <w:b/>
          <w:i/>
          <w:sz w:val="22"/>
          <w:szCs w:val="22"/>
          <w:lang w:val="nl-NL"/>
        </w:rPr>
      </w:pPr>
      <w:r>
        <w:rPr>
          <w:rFonts w:ascii="Times New Roman" w:hAnsi="Times New Roman"/>
          <w:b/>
          <w:i/>
          <w:sz w:val="22"/>
          <w:szCs w:val="22"/>
          <w:lang w:val="nl-NL"/>
        </w:rPr>
        <w:t>Báo cáo kết quả hoạt động kinh doanh</w:t>
      </w:r>
    </w:p>
    <w:tbl>
      <w:tblPr>
        <w:tblW w:w="9270" w:type="dxa"/>
        <w:tblInd w:w="108" w:type="dxa"/>
        <w:tblLook w:val="04A0" w:firstRow="1" w:lastRow="0" w:firstColumn="1" w:lastColumn="0" w:noHBand="0" w:noVBand="1"/>
      </w:tblPr>
      <w:tblGrid>
        <w:gridCol w:w="360"/>
        <w:gridCol w:w="2700"/>
        <w:gridCol w:w="2070"/>
        <w:gridCol w:w="262"/>
        <w:gridCol w:w="1770"/>
        <w:gridCol w:w="270"/>
        <w:gridCol w:w="1838"/>
      </w:tblGrid>
      <w:tr w:rsidR="00F64B63" w:rsidRPr="00065349" w:rsidTr="007817D3">
        <w:trPr>
          <w:trHeight w:val="285"/>
          <w:tblHeader/>
        </w:trPr>
        <w:tc>
          <w:tcPr>
            <w:tcW w:w="360" w:type="dxa"/>
            <w:tcBorders>
              <w:top w:val="nil"/>
              <w:left w:val="nil"/>
              <w:bottom w:val="nil"/>
              <w:right w:val="nil"/>
            </w:tcBorders>
            <w:shd w:val="clear" w:color="auto" w:fill="auto"/>
            <w:noWrap/>
            <w:vAlign w:val="bottom"/>
            <w:hideMark/>
          </w:tcPr>
          <w:p w:rsidR="00F64B63" w:rsidRPr="00DA5BF3" w:rsidRDefault="00F64B63" w:rsidP="007817D3">
            <w:pPr>
              <w:rPr>
                <w:rFonts w:ascii="Times New Roman" w:eastAsia="Times New Roman" w:hAnsi="Times New Roman"/>
                <w:sz w:val="22"/>
                <w:szCs w:val="22"/>
                <w:lang w:val="nl-NL"/>
              </w:rPr>
            </w:pPr>
          </w:p>
        </w:tc>
        <w:tc>
          <w:tcPr>
            <w:tcW w:w="2700" w:type="dxa"/>
            <w:tcBorders>
              <w:top w:val="nil"/>
              <w:left w:val="nil"/>
              <w:bottom w:val="nil"/>
              <w:right w:val="nil"/>
            </w:tcBorders>
            <w:shd w:val="clear" w:color="auto" w:fill="auto"/>
            <w:vAlign w:val="bottom"/>
            <w:hideMark/>
          </w:tcPr>
          <w:p w:rsidR="00F64B63" w:rsidRPr="00DA5BF3" w:rsidRDefault="00F64B63" w:rsidP="007817D3">
            <w:pPr>
              <w:jc w:val="right"/>
              <w:rPr>
                <w:rFonts w:ascii="Times New Roman" w:eastAsia="Times New Roman" w:hAnsi="Times New Roman"/>
                <w:sz w:val="22"/>
                <w:szCs w:val="22"/>
                <w:lang w:val="nl-NL"/>
              </w:rPr>
            </w:pPr>
          </w:p>
        </w:tc>
        <w:tc>
          <w:tcPr>
            <w:tcW w:w="2070" w:type="dxa"/>
            <w:tcBorders>
              <w:top w:val="nil"/>
              <w:left w:val="nil"/>
              <w:bottom w:val="nil"/>
              <w:right w:val="nil"/>
            </w:tcBorders>
            <w:shd w:val="clear" w:color="auto" w:fill="auto"/>
            <w:vAlign w:val="bottom"/>
            <w:hideMark/>
          </w:tcPr>
          <w:p w:rsidR="00F64B63" w:rsidRPr="00065349" w:rsidRDefault="00F64B63" w:rsidP="003B4963">
            <w:pPr>
              <w:jc w:val="right"/>
              <w:rPr>
                <w:rFonts w:ascii="Times New Roman" w:eastAsia="Times New Roman" w:hAnsi="Times New Roman"/>
                <w:b/>
                <w:bCs/>
                <w:color w:val="000000"/>
                <w:sz w:val="22"/>
                <w:szCs w:val="22"/>
              </w:rPr>
            </w:pPr>
            <w:r>
              <w:rPr>
                <w:rFonts w:ascii="Times New Roman" w:eastAsia="Times New Roman" w:hAnsi="Times New Roman"/>
                <w:b/>
                <w:bCs/>
                <w:color w:val="000000"/>
                <w:sz w:val="22"/>
                <w:szCs w:val="22"/>
              </w:rPr>
              <w:t>Năm trước</w:t>
            </w:r>
          </w:p>
        </w:tc>
        <w:tc>
          <w:tcPr>
            <w:tcW w:w="262" w:type="dxa"/>
            <w:vMerge w:val="restart"/>
            <w:tcBorders>
              <w:top w:val="nil"/>
              <w:left w:val="nil"/>
              <w:bottom w:val="nil"/>
              <w:right w:val="nil"/>
            </w:tcBorders>
            <w:shd w:val="clear" w:color="auto" w:fill="auto"/>
            <w:vAlign w:val="bottom"/>
            <w:hideMark/>
          </w:tcPr>
          <w:p w:rsidR="00F64B63" w:rsidRPr="00065349" w:rsidRDefault="00F64B63" w:rsidP="003B4963">
            <w:pPr>
              <w:jc w:val="right"/>
              <w:rPr>
                <w:rFonts w:ascii="Times New Roman" w:eastAsia="Times New Roman" w:hAnsi="Times New Roman"/>
                <w:b/>
                <w:bCs/>
                <w:color w:val="000000"/>
                <w:sz w:val="22"/>
                <w:szCs w:val="22"/>
              </w:rPr>
            </w:pPr>
          </w:p>
        </w:tc>
        <w:tc>
          <w:tcPr>
            <w:tcW w:w="1770" w:type="dxa"/>
            <w:vMerge w:val="restart"/>
            <w:tcBorders>
              <w:top w:val="nil"/>
              <w:left w:val="nil"/>
              <w:bottom w:val="single" w:sz="4" w:space="0" w:color="000000"/>
              <w:right w:val="nil"/>
            </w:tcBorders>
            <w:shd w:val="clear" w:color="auto" w:fill="auto"/>
            <w:vAlign w:val="center"/>
            <w:hideMark/>
          </w:tcPr>
          <w:p w:rsidR="00F64B63" w:rsidRPr="00065349" w:rsidRDefault="003305D8" w:rsidP="003B4963">
            <w:pPr>
              <w:jc w:val="right"/>
              <w:rPr>
                <w:rFonts w:ascii="Times New Roman" w:eastAsia="Times New Roman" w:hAnsi="Times New Roman"/>
                <w:b/>
                <w:bCs/>
                <w:color w:val="000000"/>
                <w:sz w:val="22"/>
                <w:szCs w:val="22"/>
              </w:rPr>
            </w:pPr>
            <w:r>
              <w:rPr>
                <w:rFonts w:ascii="Times New Roman" w:hAnsi="Times New Roman"/>
                <w:b/>
                <w:bCs/>
                <w:color w:val="000000"/>
                <w:sz w:val="22"/>
                <w:szCs w:val="22"/>
              </w:rPr>
              <w:t xml:space="preserve">Phân loại </w:t>
            </w:r>
            <w:r w:rsidRPr="00065349">
              <w:rPr>
                <w:rFonts w:ascii="Times New Roman" w:hAnsi="Times New Roman"/>
                <w:b/>
                <w:bCs/>
                <w:color w:val="000000"/>
                <w:sz w:val="22"/>
                <w:szCs w:val="22"/>
              </w:rPr>
              <w:t>lại</w:t>
            </w:r>
          </w:p>
        </w:tc>
        <w:tc>
          <w:tcPr>
            <w:tcW w:w="270" w:type="dxa"/>
            <w:vMerge w:val="restart"/>
            <w:tcBorders>
              <w:top w:val="nil"/>
              <w:left w:val="nil"/>
              <w:bottom w:val="nil"/>
              <w:right w:val="nil"/>
            </w:tcBorders>
            <w:shd w:val="clear" w:color="auto" w:fill="auto"/>
            <w:vAlign w:val="bottom"/>
            <w:hideMark/>
          </w:tcPr>
          <w:p w:rsidR="00F64B63" w:rsidRPr="00065349" w:rsidRDefault="00F64B63" w:rsidP="003B4963">
            <w:pPr>
              <w:jc w:val="right"/>
              <w:rPr>
                <w:rFonts w:ascii="Times New Roman" w:eastAsia="Times New Roman" w:hAnsi="Times New Roman"/>
                <w:b/>
                <w:bCs/>
                <w:color w:val="000000"/>
                <w:sz w:val="22"/>
                <w:szCs w:val="22"/>
              </w:rPr>
            </w:pPr>
          </w:p>
        </w:tc>
        <w:tc>
          <w:tcPr>
            <w:tcW w:w="1838" w:type="dxa"/>
            <w:tcBorders>
              <w:top w:val="nil"/>
              <w:left w:val="nil"/>
              <w:bottom w:val="nil"/>
              <w:right w:val="nil"/>
            </w:tcBorders>
            <w:shd w:val="clear" w:color="auto" w:fill="auto"/>
            <w:vAlign w:val="bottom"/>
            <w:hideMark/>
          </w:tcPr>
          <w:p w:rsidR="00F64B63" w:rsidRPr="00065349" w:rsidRDefault="00F64B63" w:rsidP="003B4963">
            <w:pPr>
              <w:jc w:val="right"/>
              <w:rPr>
                <w:rFonts w:ascii="Times New Roman" w:eastAsia="Times New Roman" w:hAnsi="Times New Roman"/>
                <w:b/>
                <w:bCs/>
                <w:color w:val="000000"/>
                <w:sz w:val="22"/>
                <w:szCs w:val="22"/>
              </w:rPr>
            </w:pPr>
            <w:r>
              <w:rPr>
                <w:rFonts w:ascii="Times New Roman" w:eastAsia="Times New Roman" w:hAnsi="Times New Roman"/>
                <w:b/>
                <w:bCs/>
                <w:color w:val="000000"/>
                <w:sz w:val="22"/>
                <w:szCs w:val="22"/>
              </w:rPr>
              <w:t>Năm trước</w:t>
            </w:r>
          </w:p>
        </w:tc>
      </w:tr>
      <w:tr w:rsidR="00F64B63" w:rsidRPr="00065349" w:rsidTr="007817D3">
        <w:trPr>
          <w:trHeight w:val="407"/>
          <w:tblHeader/>
        </w:trPr>
        <w:tc>
          <w:tcPr>
            <w:tcW w:w="360" w:type="dxa"/>
            <w:tcBorders>
              <w:top w:val="nil"/>
              <w:left w:val="nil"/>
              <w:bottom w:val="nil"/>
              <w:right w:val="nil"/>
            </w:tcBorders>
            <w:shd w:val="clear" w:color="auto" w:fill="auto"/>
            <w:noWrap/>
            <w:vAlign w:val="bottom"/>
            <w:hideMark/>
          </w:tcPr>
          <w:p w:rsidR="00F64B63" w:rsidRPr="00065349" w:rsidRDefault="00F64B63" w:rsidP="007817D3">
            <w:pPr>
              <w:rPr>
                <w:rFonts w:ascii="Times New Roman" w:eastAsia="Times New Roman" w:hAnsi="Times New Roman"/>
                <w:sz w:val="22"/>
                <w:szCs w:val="22"/>
              </w:rPr>
            </w:pPr>
          </w:p>
        </w:tc>
        <w:tc>
          <w:tcPr>
            <w:tcW w:w="2700" w:type="dxa"/>
            <w:tcBorders>
              <w:top w:val="nil"/>
              <w:left w:val="nil"/>
              <w:bottom w:val="nil"/>
              <w:right w:val="nil"/>
            </w:tcBorders>
            <w:shd w:val="clear" w:color="auto" w:fill="auto"/>
            <w:vAlign w:val="bottom"/>
            <w:hideMark/>
          </w:tcPr>
          <w:p w:rsidR="00F64B63" w:rsidRPr="00065349" w:rsidRDefault="00F64B63" w:rsidP="007817D3">
            <w:pPr>
              <w:jc w:val="right"/>
              <w:rPr>
                <w:rFonts w:ascii="Times New Roman" w:eastAsia="Times New Roman" w:hAnsi="Times New Roman"/>
                <w:sz w:val="22"/>
                <w:szCs w:val="22"/>
              </w:rPr>
            </w:pPr>
          </w:p>
        </w:tc>
        <w:tc>
          <w:tcPr>
            <w:tcW w:w="2070" w:type="dxa"/>
            <w:tcBorders>
              <w:top w:val="nil"/>
              <w:left w:val="nil"/>
              <w:bottom w:val="single" w:sz="4" w:space="0" w:color="auto"/>
              <w:right w:val="nil"/>
            </w:tcBorders>
            <w:shd w:val="clear" w:color="auto" w:fill="auto"/>
            <w:vAlign w:val="bottom"/>
            <w:hideMark/>
          </w:tcPr>
          <w:p w:rsidR="00F64B63" w:rsidRPr="00065349" w:rsidRDefault="00F64B63" w:rsidP="007817D3">
            <w:pPr>
              <w:jc w:val="right"/>
              <w:rPr>
                <w:rFonts w:ascii="Times New Roman" w:eastAsia="Times New Roman" w:hAnsi="Times New Roman"/>
                <w:b/>
                <w:bCs/>
                <w:color w:val="000000"/>
                <w:sz w:val="22"/>
                <w:szCs w:val="22"/>
              </w:rPr>
            </w:pPr>
            <w:r>
              <w:rPr>
                <w:rFonts w:ascii="Times New Roman" w:eastAsia="Times New Roman" w:hAnsi="Times New Roman"/>
                <w:b/>
                <w:bCs/>
                <w:color w:val="000000"/>
                <w:sz w:val="22"/>
                <w:szCs w:val="22"/>
              </w:rPr>
              <w:t>(Đ</w:t>
            </w:r>
            <w:r w:rsidRPr="00065349">
              <w:rPr>
                <w:rFonts w:ascii="Times New Roman" w:eastAsia="Times New Roman" w:hAnsi="Times New Roman"/>
                <w:b/>
                <w:bCs/>
                <w:color w:val="000000"/>
                <w:sz w:val="22"/>
                <w:szCs w:val="22"/>
              </w:rPr>
              <w:t>ã được trình bày trước đây)</w:t>
            </w:r>
          </w:p>
        </w:tc>
        <w:tc>
          <w:tcPr>
            <w:tcW w:w="262" w:type="dxa"/>
            <w:vMerge/>
            <w:tcBorders>
              <w:top w:val="nil"/>
              <w:left w:val="nil"/>
              <w:bottom w:val="nil"/>
              <w:right w:val="nil"/>
            </w:tcBorders>
            <w:vAlign w:val="center"/>
            <w:hideMark/>
          </w:tcPr>
          <w:p w:rsidR="00F64B63" w:rsidRPr="00065349" w:rsidRDefault="00F64B63" w:rsidP="007817D3">
            <w:pPr>
              <w:jc w:val="right"/>
              <w:rPr>
                <w:rFonts w:ascii="Times New Roman" w:eastAsia="Times New Roman" w:hAnsi="Times New Roman"/>
                <w:b/>
                <w:bCs/>
                <w:color w:val="000000"/>
                <w:sz w:val="22"/>
                <w:szCs w:val="22"/>
              </w:rPr>
            </w:pPr>
          </w:p>
        </w:tc>
        <w:tc>
          <w:tcPr>
            <w:tcW w:w="1770" w:type="dxa"/>
            <w:vMerge/>
            <w:tcBorders>
              <w:top w:val="nil"/>
              <w:left w:val="nil"/>
              <w:bottom w:val="single" w:sz="4" w:space="0" w:color="000000"/>
              <w:right w:val="nil"/>
            </w:tcBorders>
            <w:vAlign w:val="center"/>
            <w:hideMark/>
          </w:tcPr>
          <w:p w:rsidR="00F64B63" w:rsidRPr="00065349" w:rsidRDefault="00F64B63" w:rsidP="007817D3">
            <w:pPr>
              <w:jc w:val="right"/>
              <w:rPr>
                <w:rFonts w:ascii="Times New Roman" w:eastAsia="Times New Roman" w:hAnsi="Times New Roman"/>
                <w:b/>
                <w:bCs/>
                <w:color w:val="000000"/>
                <w:sz w:val="22"/>
                <w:szCs w:val="22"/>
              </w:rPr>
            </w:pPr>
          </w:p>
        </w:tc>
        <w:tc>
          <w:tcPr>
            <w:tcW w:w="270" w:type="dxa"/>
            <w:vMerge/>
            <w:tcBorders>
              <w:top w:val="nil"/>
              <w:left w:val="nil"/>
              <w:bottom w:val="nil"/>
              <w:right w:val="nil"/>
            </w:tcBorders>
            <w:vAlign w:val="center"/>
            <w:hideMark/>
          </w:tcPr>
          <w:p w:rsidR="00F64B63" w:rsidRPr="00065349" w:rsidRDefault="00F64B63" w:rsidP="007817D3">
            <w:pPr>
              <w:jc w:val="right"/>
              <w:rPr>
                <w:rFonts w:ascii="Times New Roman" w:eastAsia="Times New Roman" w:hAnsi="Times New Roman"/>
                <w:b/>
                <w:bCs/>
                <w:color w:val="000000"/>
                <w:sz w:val="22"/>
                <w:szCs w:val="22"/>
              </w:rPr>
            </w:pPr>
          </w:p>
        </w:tc>
        <w:tc>
          <w:tcPr>
            <w:tcW w:w="1838" w:type="dxa"/>
            <w:tcBorders>
              <w:top w:val="nil"/>
              <w:left w:val="nil"/>
              <w:bottom w:val="single" w:sz="4" w:space="0" w:color="auto"/>
              <w:right w:val="nil"/>
            </w:tcBorders>
            <w:shd w:val="clear" w:color="auto" w:fill="auto"/>
            <w:vAlign w:val="bottom"/>
            <w:hideMark/>
          </w:tcPr>
          <w:p w:rsidR="003305D8" w:rsidRDefault="003305D8" w:rsidP="007817D3">
            <w:pPr>
              <w:jc w:val="right"/>
              <w:rPr>
                <w:rFonts w:ascii="Times New Roman" w:hAnsi="Times New Roman"/>
                <w:b/>
                <w:bCs/>
                <w:color w:val="000000"/>
                <w:sz w:val="22"/>
                <w:szCs w:val="22"/>
                <w:highlight w:val="cyan"/>
              </w:rPr>
            </w:pPr>
            <w:r>
              <w:rPr>
                <w:rFonts w:ascii="Times New Roman" w:hAnsi="Times New Roman"/>
                <w:b/>
                <w:bCs/>
                <w:color w:val="000000"/>
                <w:sz w:val="22"/>
                <w:szCs w:val="22"/>
              </w:rPr>
              <w:t>(Đ</w:t>
            </w:r>
            <w:r w:rsidRPr="00065349">
              <w:rPr>
                <w:rFonts w:ascii="Times New Roman" w:hAnsi="Times New Roman"/>
                <w:b/>
                <w:bCs/>
                <w:color w:val="000000"/>
                <w:sz w:val="22"/>
                <w:szCs w:val="22"/>
              </w:rPr>
              <w:t xml:space="preserve">ược </w:t>
            </w:r>
            <w:r w:rsidRPr="003305D8">
              <w:rPr>
                <w:rFonts w:ascii="Times New Roman" w:hAnsi="Times New Roman"/>
                <w:b/>
                <w:bCs/>
                <w:color w:val="000000"/>
                <w:sz w:val="22"/>
                <w:szCs w:val="22"/>
                <w:highlight w:val="cyan"/>
              </w:rPr>
              <w:t xml:space="preserve">phân </w:t>
            </w:r>
          </w:p>
          <w:p w:rsidR="00F64B63" w:rsidRPr="00065349" w:rsidRDefault="003305D8" w:rsidP="007817D3">
            <w:pPr>
              <w:jc w:val="right"/>
              <w:rPr>
                <w:rFonts w:ascii="Times New Roman" w:eastAsia="Times New Roman" w:hAnsi="Times New Roman"/>
                <w:b/>
                <w:bCs/>
                <w:color w:val="000000"/>
                <w:sz w:val="22"/>
                <w:szCs w:val="22"/>
              </w:rPr>
            </w:pPr>
            <w:r w:rsidRPr="003305D8">
              <w:rPr>
                <w:rFonts w:ascii="Times New Roman" w:hAnsi="Times New Roman"/>
                <w:b/>
                <w:bCs/>
                <w:color w:val="000000"/>
                <w:sz w:val="22"/>
                <w:szCs w:val="22"/>
                <w:highlight w:val="cyan"/>
              </w:rPr>
              <w:t>loại lại)</w:t>
            </w:r>
          </w:p>
        </w:tc>
      </w:tr>
      <w:tr w:rsidR="00550CBB" w:rsidRPr="00065349" w:rsidTr="007817D3">
        <w:trPr>
          <w:trHeight w:val="416"/>
        </w:trPr>
        <w:tc>
          <w:tcPr>
            <w:tcW w:w="360" w:type="dxa"/>
            <w:tcBorders>
              <w:top w:val="nil"/>
              <w:left w:val="nil"/>
              <w:bottom w:val="nil"/>
              <w:right w:val="nil"/>
            </w:tcBorders>
            <w:shd w:val="clear" w:color="auto" w:fill="auto"/>
            <w:noWrap/>
            <w:vAlign w:val="bottom"/>
            <w:hideMark/>
          </w:tcPr>
          <w:p w:rsidR="00550CBB" w:rsidRPr="00065349" w:rsidRDefault="00550CBB" w:rsidP="007817D3">
            <w:pPr>
              <w:rPr>
                <w:rFonts w:ascii="Times New Roman" w:eastAsia="Times New Roman" w:hAnsi="Times New Roman"/>
                <w:sz w:val="22"/>
                <w:szCs w:val="22"/>
              </w:rPr>
            </w:pPr>
          </w:p>
        </w:tc>
        <w:tc>
          <w:tcPr>
            <w:tcW w:w="2700" w:type="dxa"/>
            <w:tcBorders>
              <w:top w:val="nil"/>
              <w:left w:val="nil"/>
              <w:bottom w:val="nil"/>
              <w:right w:val="nil"/>
            </w:tcBorders>
            <w:shd w:val="clear" w:color="auto" w:fill="auto"/>
            <w:vAlign w:val="bottom"/>
            <w:hideMark/>
          </w:tcPr>
          <w:p w:rsidR="00550CBB" w:rsidRPr="00065349" w:rsidRDefault="00871016" w:rsidP="007817D3">
            <w:pPr>
              <w:rPr>
                <w:rFonts w:ascii="Times New Roman" w:eastAsia="Times New Roman" w:hAnsi="Times New Roman"/>
                <w:sz w:val="22"/>
                <w:szCs w:val="22"/>
              </w:rPr>
            </w:pPr>
            <w:r w:rsidRPr="00871016">
              <w:rPr>
                <w:rFonts w:ascii="Times New Roman" w:eastAsia="Times New Roman" w:hAnsi="Times New Roman"/>
                <w:sz w:val="22"/>
                <w:szCs w:val="22"/>
              </w:rPr>
              <w:t>Giá vốn hàng bán</w:t>
            </w:r>
          </w:p>
        </w:tc>
        <w:tc>
          <w:tcPr>
            <w:tcW w:w="2070" w:type="dxa"/>
            <w:tcBorders>
              <w:top w:val="nil"/>
              <w:left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c>
          <w:tcPr>
            <w:tcW w:w="262" w:type="dxa"/>
            <w:tcBorders>
              <w:top w:val="nil"/>
              <w:left w:val="nil"/>
              <w:right w:val="nil"/>
            </w:tcBorders>
            <w:vAlign w:val="bottom"/>
            <w:hideMark/>
          </w:tcPr>
          <w:p w:rsidR="00550CBB" w:rsidRPr="00065349" w:rsidRDefault="00550CBB" w:rsidP="007817D3">
            <w:pPr>
              <w:jc w:val="right"/>
              <w:rPr>
                <w:rFonts w:ascii="Times New Roman" w:hAnsi="Times New Roman"/>
                <w:sz w:val="22"/>
                <w:szCs w:val="22"/>
              </w:rPr>
            </w:pPr>
          </w:p>
        </w:tc>
        <w:tc>
          <w:tcPr>
            <w:tcW w:w="1770" w:type="dxa"/>
            <w:tcBorders>
              <w:top w:val="nil"/>
              <w:left w:val="nil"/>
              <w:right w:val="nil"/>
            </w:tcBorders>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c>
          <w:tcPr>
            <w:tcW w:w="270" w:type="dxa"/>
            <w:tcBorders>
              <w:top w:val="nil"/>
              <w:left w:val="nil"/>
              <w:right w:val="nil"/>
            </w:tcBorders>
            <w:vAlign w:val="bottom"/>
            <w:hideMark/>
          </w:tcPr>
          <w:p w:rsidR="00550CBB" w:rsidRPr="00065349" w:rsidRDefault="00550CBB" w:rsidP="007817D3">
            <w:pPr>
              <w:jc w:val="right"/>
              <w:rPr>
                <w:rFonts w:ascii="Times New Roman" w:hAnsi="Times New Roman"/>
                <w:sz w:val="22"/>
                <w:szCs w:val="22"/>
              </w:rPr>
            </w:pPr>
          </w:p>
        </w:tc>
        <w:tc>
          <w:tcPr>
            <w:tcW w:w="1838" w:type="dxa"/>
            <w:tcBorders>
              <w:top w:val="nil"/>
              <w:left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r>
      <w:tr w:rsidR="00871016" w:rsidRPr="00065349" w:rsidTr="007817D3">
        <w:trPr>
          <w:trHeight w:val="416"/>
        </w:trPr>
        <w:tc>
          <w:tcPr>
            <w:tcW w:w="360" w:type="dxa"/>
            <w:tcBorders>
              <w:top w:val="nil"/>
              <w:left w:val="nil"/>
              <w:bottom w:val="nil"/>
              <w:right w:val="nil"/>
            </w:tcBorders>
            <w:shd w:val="clear" w:color="auto" w:fill="auto"/>
            <w:noWrap/>
            <w:vAlign w:val="bottom"/>
          </w:tcPr>
          <w:p w:rsidR="00871016" w:rsidRPr="00065349" w:rsidRDefault="00871016" w:rsidP="007817D3">
            <w:pPr>
              <w:rPr>
                <w:rFonts w:ascii="Times New Roman" w:eastAsia="Times New Roman" w:hAnsi="Times New Roman"/>
                <w:sz w:val="22"/>
                <w:szCs w:val="22"/>
              </w:rPr>
            </w:pPr>
          </w:p>
        </w:tc>
        <w:tc>
          <w:tcPr>
            <w:tcW w:w="2700" w:type="dxa"/>
            <w:tcBorders>
              <w:top w:val="nil"/>
              <w:left w:val="nil"/>
              <w:bottom w:val="nil"/>
              <w:right w:val="nil"/>
            </w:tcBorders>
            <w:shd w:val="clear" w:color="auto" w:fill="auto"/>
            <w:vAlign w:val="bottom"/>
          </w:tcPr>
          <w:p w:rsidR="00871016" w:rsidRPr="00871016" w:rsidRDefault="00871016" w:rsidP="007817D3">
            <w:pPr>
              <w:rPr>
                <w:rFonts w:ascii="Times New Roman" w:eastAsia="Times New Roman" w:hAnsi="Times New Roman"/>
                <w:sz w:val="22"/>
                <w:szCs w:val="22"/>
              </w:rPr>
            </w:pPr>
            <w:r w:rsidRPr="00871016">
              <w:rPr>
                <w:rFonts w:ascii="Times New Roman" w:eastAsia="Times New Roman" w:hAnsi="Times New Roman"/>
                <w:sz w:val="22"/>
                <w:szCs w:val="22"/>
              </w:rPr>
              <w:t>Chi phí quản lý doanh nghiệp</w:t>
            </w:r>
          </w:p>
        </w:tc>
        <w:tc>
          <w:tcPr>
            <w:tcW w:w="2070" w:type="dxa"/>
            <w:tcBorders>
              <w:top w:val="nil"/>
              <w:left w:val="nil"/>
              <w:right w:val="nil"/>
            </w:tcBorders>
            <w:shd w:val="clear" w:color="auto" w:fill="auto"/>
            <w:vAlign w:val="bottom"/>
          </w:tcPr>
          <w:p w:rsidR="00871016" w:rsidRPr="00065349" w:rsidRDefault="00871016" w:rsidP="007817D3">
            <w:pPr>
              <w:jc w:val="right"/>
              <w:rPr>
                <w:rFonts w:ascii="Times New Roman" w:hAnsi="Times New Roman"/>
                <w:sz w:val="22"/>
                <w:szCs w:val="22"/>
              </w:rPr>
            </w:pPr>
          </w:p>
        </w:tc>
        <w:tc>
          <w:tcPr>
            <w:tcW w:w="262" w:type="dxa"/>
            <w:tcBorders>
              <w:top w:val="nil"/>
              <w:left w:val="nil"/>
              <w:right w:val="nil"/>
            </w:tcBorders>
            <w:vAlign w:val="bottom"/>
          </w:tcPr>
          <w:p w:rsidR="00871016" w:rsidRPr="00065349" w:rsidRDefault="00871016" w:rsidP="007817D3">
            <w:pPr>
              <w:jc w:val="right"/>
              <w:rPr>
                <w:rFonts w:ascii="Times New Roman" w:hAnsi="Times New Roman"/>
                <w:sz w:val="22"/>
                <w:szCs w:val="22"/>
              </w:rPr>
            </w:pPr>
          </w:p>
        </w:tc>
        <w:tc>
          <w:tcPr>
            <w:tcW w:w="1770" w:type="dxa"/>
            <w:tcBorders>
              <w:top w:val="nil"/>
              <w:left w:val="nil"/>
              <w:right w:val="nil"/>
            </w:tcBorders>
            <w:vAlign w:val="bottom"/>
          </w:tcPr>
          <w:p w:rsidR="00871016" w:rsidRPr="00065349" w:rsidRDefault="00871016" w:rsidP="007817D3">
            <w:pPr>
              <w:jc w:val="right"/>
              <w:rPr>
                <w:rFonts w:ascii="Times New Roman" w:hAnsi="Times New Roman"/>
                <w:sz w:val="22"/>
                <w:szCs w:val="22"/>
              </w:rPr>
            </w:pPr>
          </w:p>
        </w:tc>
        <w:tc>
          <w:tcPr>
            <w:tcW w:w="270" w:type="dxa"/>
            <w:tcBorders>
              <w:top w:val="nil"/>
              <w:left w:val="nil"/>
              <w:right w:val="nil"/>
            </w:tcBorders>
            <w:vAlign w:val="bottom"/>
          </w:tcPr>
          <w:p w:rsidR="00871016" w:rsidRPr="00065349" w:rsidRDefault="00871016" w:rsidP="007817D3">
            <w:pPr>
              <w:jc w:val="right"/>
              <w:rPr>
                <w:rFonts w:ascii="Times New Roman" w:hAnsi="Times New Roman"/>
                <w:sz w:val="22"/>
                <w:szCs w:val="22"/>
              </w:rPr>
            </w:pPr>
          </w:p>
        </w:tc>
        <w:tc>
          <w:tcPr>
            <w:tcW w:w="1838" w:type="dxa"/>
            <w:tcBorders>
              <w:top w:val="nil"/>
              <w:left w:val="nil"/>
              <w:right w:val="nil"/>
            </w:tcBorders>
            <w:shd w:val="clear" w:color="auto" w:fill="auto"/>
            <w:vAlign w:val="bottom"/>
          </w:tcPr>
          <w:p w:rsidR="00871016" w:rsidRPr="00065349" w:rsidRDefault="00871016" w:rsidP="007817D3">
            <w:pPr>
              <w:jc w:val="right"/>
              <w:rPr>
                <w:rFonts w:ascii="Times New Roman" w:hAnsi="Times New Roman"/>
                <w:sz w:val="22"/>
                <w:szCs w:val="22"/>
              </w:rPr>
            </w:pPr>
          </w:p>
        </w:tc>
      </w:tr>
      <w:tr w:rsidR="00550CBB" w:rsidRPr="00065349" w:rsidTr="007817D3">
        <w:trPr>
          <w:trHeight w:val="330"/>
        </w:trPr>
        <w:tc>
          <w:tcPr>
            <w:tcW w:w="360" w:type="dxa"/>
            <w:tcBorders>
              <w:top w:val="nil"/>
              <w:left w:val="nil"/>
              <w:bottom w:val="nil"/>
              <w:right w:val="nil"/>
            </w:tcBorders>
            <w:shd w:val="clear" w:color="auto" w:fill="auto"/>
            <w:noWrap/>
            <w:vAlign w:val="bottom"/>
            <w:hideMark/>
          </w:tcPr>
          <w:p w:rsidR="00550CBB" w:rsidRPr="00065349" w:rsidRDefault="00550CBB" w:rsidP="007817D3">
            <w:pPr>
              <w:rPr>
                <w:rFonts w:ascii="Times New Roman" w:eastAsia="Times New Roman" w:hAnsi="Times New Roman"/>
                <w:sz w:val="22"/>
                <w:szCs w:val="22"/>
              </w:rPr>
            </w:pPr>
          </w:p>
        </w:tc>
        <w:tc>
          <w:tcPr>
            <w:tcW w:w="2700" w:type="dxa"/>
            <w:tcBorders>
              <w:top w:val="nil"/>
              <w:left w:val="nil"/>
              <w:bottom w:val="nil"/>
              <w:right w:val="nil"/>
            </w:tcBorders>
            <w:shd w:val="clear" w:color="auto" w:fill="auto"/>
            <w:noWrap/>
            <w:vAlign w:val="bottom"/>
            <w:hideMark/>
          </w:tcPr>
          <w:p w:rsidR="00550CBB" w:rsidRPr="00065349" w:rsidRDefault="00F64B63" w:rsidP="007817D3">
            <w:pPr>
              <w:rPr>
                <w:rFonts w:ascii="Times New Roman" w:hAnsi="Times New Roman"/>
                <w:sz w:val="22"/>
                <w:szCs w:val="22"/>
              </w:rPr>
            </w:pPr>
            <w:r>
              <w:rPr>
                <w:rFonts w:ascii="Times New Roman" w:hAnsi="Times New Roman"/>
                <w:sz w:val="22"/>
                <w:szCs w:val="22"/>
              </w:rPr>
              <w:t>…</w:t>
            </w:r>
          </w:p>
        </w:tc>
        <w:tc>
          <w:tcPr>
            <w:tcW w:w="2070" w:type="dxa"/>
            <w:tcBorders>
              <w:left w:val="nil"/>
              <w:bottom w:val="double" w:sz="6" w:space="0" w:color="auto"/>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c>
          <w:tcPr>
            <w:tcW w:w="262" w:type="dxa"/>
            <w:tcBorders>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p>
        </w:tc>
        <w:tc>
          <w:tcPr>
            <w:tcW w:w="1770" w:type="dxa"/>
            <w:tcBorders>
              <w:left w:val="nil"/>
              <w:bottom w:val="double" w:sz="6" w:space="0" w:color="auto"/>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c>
          <w:tcPr>
            <w:tcW w:w="270" w:type="dxa"/>
            <w:tcBorders>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p>
        </w:tc>
        <w:tc>
          <w:tcPr>
            <w:tcW w:w="1838" w:type="dxa"/>
            <w:tcBorders>
              <w:left w:val="nil"/>
              <w:bottom w:val="double" w:sz="6" w:space="0" w:color="auto"/>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r>
    </w:tbl>
    <w:p w:rsidR="00550CBB" w:rsidRPr="00065349" w:rsidRDefault="00550CBB" w:rsidP="00550CBB">
      <w:pPr>
        <w:spacing w:before="120" w:after="120"/>
        <w:ind w:left="432"/>
        <w:rPr>
          <w:rFonts w:ascii="Times New Roman" w:hAnsi="Times New Roman"/>
          <w:sz w:val="22"/>
          <w:szCs w:val="22"/>
          <w:lang w:val="nl-NL"/>
        </w:rPr>
      </w:pPr>
      <w:r>
        <w:rPr>
          <w:rFonts w:ascii="Times New Roman" w:hAnsi="Times New Roman"/>
          <w:b/>
          <w:bCs/>
          <w:i/>
          <w:iCs/>
          <w:sz w:val="22"/>
          <w:szCs w:val="22"/>
          <w:lang w:val="nl-NL"/>
        </w:rPr>
        <w:t>Báo cáo lưu chuyển tiền tệ</w:t>
      </w:r>
    </w:p>
    <w:tbl>
      <w:tblPr>
        <w:tblW w:w="9286" w:type="dxa"/>
        <w:tblInd w:w="108" w:type="dxa"/>
        <w:tblLook w:val="04A0" w:firstRow="1" w:lastRow="0" w:firstColumn="1" w:lastColumn="0" w:noHBand="0" w:noVBand="1"/>
      </w:tblPr>
      <w:tblGrid>
        <w:gridCol w:w="323"/>
        <w:gridCol w:w="2737"/>
        <w:gridCol w:w="2151"/>
        <w:gridCol w:w="240"/>
        <w:gridCol w:w="1774"/>
        <w:gridCol w:w="236"/>
        <w:gridCol w:w="1825"/>
      </w:tblGrid>
      <w:tr w:rsidR="003305D8" w:rsidRPr="00065349" w:rsidTr="007817D3">
        <w:trPr>
          <w:trHeight w:val="303"/>
          <w:tblHeader/>
        </w:trPr>
        <w:tc>
          <w:tcPr>
            <w:tcW w:w="323" w:type="dxa"/>
            <w:tcBorders>
              <w:top w:val="nil"/>
              <w:left w:val="nil"/>
              <w:bottom w:val="nil"/>
              <w:right w:val="nil"/>
            </w:tcBorders>
            <w:shd w:val="clear" w:color="auto" w:fill="auto"/>
            <w:noWrap/>
            <w:vAlign w:val="bottom"/>
            <w:hideMark/>
          </w:tcPr>
          <w:p w:rsidR="003305D8" w:rsidRPr="00065349" w:rsidRDefault="003305D8" w:rsidP="007817D3">
            <w:pPr>
              <w:rPr>
                <w:rFonts w:ascii="Times New Roman" w:hAnsi="Times New Roman"/>
                <w:sz w:val="22"/>
                <w:szCs w:val="22"/>
                <w:lang w:val="nl-NL"/>
              </w:rPr>
            </w:pPr>
          </w:p>
        </w:tc>
        <w:tc>
          <w:tcPr>
            <w:tcW w:w="2737" w:type="dxa"/>
            <w:tcBorders>
              <w:top w:val="nil"/>
              <w:left w:val="nil"/>
              <w:bottom w:val="nil"/>
              <w:right w:val="nil"/>
            </w:tcBorders>
            <w:shd w:val="clear" w:color="auto" w:fill="auto"/>
            <w:vAlign w:val="bottom"/>
            <w:hideMark/>
          </w:tcPr>
          <w:p w:rsidR="003305D8" w:rsidRPr="00065349" w:rsidRDefault="003305D8" w:rsidP="007817D3">
            <w:pPr>
              <w:rPr>
                <w:rFonts w:ascii="Times New Roman" w:hAnsi="Times New Roman"/>
                <w:sz w:val="22"/>
                <w:szCs w:val="22"/>
                <w:lang w:val="nl-NL"/>
              </w:rPr>
            </w:pPr>
          </w:p>
        </w:tc>
        <w:tc>
          <w:tcPr>
            <w:tcW w:w="2151" w:type="dxa"/>
            <w:tcBorders>
              <w:top w:val="nil"/>
              <w:left w:val="nil"/>
              <w:bottom w:val="nil"/>
              <w:right w:val="nil"/>
            </w:tcBorders>
            <w:shd w:val="clear" w:color="auto" w:fill="auto"/>
            <w:vAlign w:val="bottom"/>
            <w:hideMark/>
          </w:tcPr>
          <w:p w:rsidR="003305D8" w:rsidRPr="00065349" w:rsidRDefault="003305D8" w:rsidP="003B4963">
            <w:pPr>
              <w:jc w:val="right"/>
              <w:rPr>
                <w:rFonts w:ascii="Times New Roman" w:eastAsia="Times New Roman" w:hAnsi="Times New Roman"/>
                <w:b/>
                <w:bCs/>
                <w:color w:val="000000"/>
                <w:sz w:val="22"/>
                <w:szCs w:val="22"/>
              </w:rPr>
            </w:pPr>
            <w:r>
              <w:rPr>
                <w:rFonts w:ascii="Times New Roman" w:eastAsia="Times New Roman" w:hAnsi="Times New Roman"/>
                <w:b/>
                <w:bCs/>
                <w:color w:val="000000"/>
                <w:sz w:val="22"/>
                <w:szCs w:val="22"/>
              </w:rPr>
              <w:t>Năm trước</w:t>
            </w:r>
          </w:p>
        </w:tc>
        <w:tc>
          <w:tcPr>
            <w:tcW w:w="240" w:type="dxa"/>
            <w:vMerge w:val="restart"/>
            <w:tcBorders>
              <w:top w:val="nil"/>
              <w:left w:val="nil"/>
              <w:bottom w:val="nil"/>
              <w:right w:val="nil"/>
            </w:tcBorders>
            <w:shd w:val="clear" w:color="auto" w:fill="auto"/>
            <w:vAlign w:val="bottom"/>
            <w:hideMark/>
          </w:tcPr>
          <w:p w:rsidR="003305D8" w:rsidRPr="00065349" w:rsidRDefault="003305D8" w:rsidP="003B4963">
            <w:pPr>
              <w:jc w:val="right"/>
              <w:rPr>
                <w:rFonts w:ascii="Times New Roman" w:eastAsia="Times New Roman" w:hAnsi="Times New Roman"/>
                <w:b/>
                <w:bCs/>
                <w:color w:val="000000"/>
                <w:sz w:val="22"/>
                <w:szCs w:val="22"/>
              </w:rPr>
            </w:pPr>
          </w:p>
        </w:tc>
        <w:tc>
          <w:tcPr>
            <w:tcW w:w="1774" w:type="dxa"/>
            <w:vMerge w:val="restart"/>
            <w:tcBorders>
              <w:top w:val="nil"/>
              <w:left w:val="nil"/>
              <w:bottom w:val="single" w:sz="4" w:space="0" w:color="000000"/>
              <w:right w:val="nil"/>
            </w:tcBorders>
            <w:shd w:val="clear" w:color="auto" w:fill="auto"/>
            <w:vAlign w:val="center"/>
            <w:hideMark/>
          </w:tcPr>
          <w:p w:rsidR="003305D8" w:rsidRPr="00065349" w:rsidRDefault="003305D8" w:rsidP="003B4963">
            <w:pPr>
              <w:jc w:val="right"/>
              <w:rPr>
                <w:rFonts w:ascii="Times New Roman" w:eastAsia="Times New Roman" w:hAnsi="Times New Roman"/>
                <w:b/>
                <w:bCs/>
                <w:color w:val="000000"/>
                <w:sz w:val="22"/>
                <w:szCs w:val="22"/>
              </w:rPr>
            </w:pPr>
            <w:r>
              <w:rPr>
                <w:rFonts w:ascii="Times New Roman" w:hAnsi="Times New Roman"/>
                <w:b/>
                <w:bCs/>
                <w:color w:val="000000"/>
                <w:sz w:val="22"/>
                <w:szCs w:val="22"/>
              </w:rPr>
              <w:t xml:space="preserve">Phân loại </w:t>
            </w:r>
            <w:r w:rsidRPr="00065349">
              <w:rPr>
                <w:rFonts w:ascii="Times New Roman" w:hAnsi="Times New Roman"/>
                <w:b/>
                <w:bCs/>
                <w:color w:val="000000"/>
                <w:sz w:val="22"/>
                <w:szCs w:val="22"/>
              </w:rPr>
              <w:t>lại</w:t>
            </w:r>
          </w:p>
        </w:tc>
        <w:tc>
          <w:tcPr>
            <w:tcW w:w="236" w:type="dxa"/>
            <w:vMerge w:val="restart"/>
            <w:tcBorders>
              <w:top w:val="nil"/>
              <w:left w:val="nil"/>
              <w:bottom w:val="nil"/>
              <w:right w:val="nil"/>
            </w:tcBorders>
            <w:shd w:val="clear" w:color="auto" w:fill="auto"/>
            <w:vAlign w:val="bottom"/>
            <w:hideMark/>
          </w:tcPr>
          <w:p w:rsidR="003305D8" w:rsidRPr="00065349" w:rsidRDefault="003305D8" w:rsidP="003B4963">
            <w:pPr>
              <w:jc w:val="right"/>
              <w:rPr>
                <w:rFonts w:ascii="Times New Roman" w:eastAsia="Times New Roman" w:hAnsi="Times New Roman"/>
                <w:b/>
                <w:bCs/>
                <w:color w:val="000000"/>
                <w:sz w:val="22"/>
                <w:szCs w:val="22"/>
              </w:rPr>
            </w:pPr>
          </w:p>
        </w:tc>
        <w:tc>
          <w:tcPr>
            <w:tcW w:w="1825" w:type="dxa"/>
            <w:tcBorders>
              <w:top w:val="nil"/>
              <w:left w:val="nil"/>
              <w:bottom w:val="nil"/>
              <w:right w:val="nil"/>
            </w:tcBorders>
            <w:shd w:val="clear" w:color="auto" w:fill="auto"/>
            <w:vAlign w:val="bottom"/>
            <w:hideMark/>
          </w:tcPr>
          <w:p w:rsidR="003305D8" w:rsidRPr="00065349" w:rsidRDefault="003305D8" w:rsidP="003B4963">
            <w:pPr>
              <w:jc w:val="right"/>
              <w:rPr>
                <w:rFonts w:ascii="Times New Roman" w:eastAsia="Times New Roman" w:hAnsi="Times New Roman"/>
                <w:b/>
                <w:bCs/>
                <w:color w:val="000000"/>
                <w:sz w:val="22"/>
                <w:szCs w:val="22"/>
              </w:rPr>
            </w:pPr>
            <w:r>
              <w:rPr>
                <w:rFonts w:ascii="Times New Roman" w:eastAsia="Times New Roman" w:hAnsi="Times New Roman"/>
                <w:b/>
                <w:bCs/>
                <w:color w:val="000000"/>
                <w:sz w:val="22"/>
                <w:szCs w:val="22"/>
              </w:rPr>
              <w:t>Năm trước</w:t>
            </w:r>
          </w:p>
        </w:tc>
      </w:tr>
      <w:tr w:rsidR="003305D8" w:rsidRPr="00065349" w:rsidTr="007817D3">
        <w:trPr>
          <w:trHeight w:val="452"/>
          <w:tblHeader/>
        </w:trPr>
        <w:tc>
          <w:tcPr>
            <w:tcW w:w="323" w:type="dxa"/>
            <w:tcBorders>
              <w:top w:val="nil"/>
              <w:left w:val="nil"/>
              <w:bottom w:val="nil"/>
              <w:right w:val="nil"/>
            </w:tcBorders>
            <w:shd w:val="clear" w:color="auto" w:fill="auto"/>
            <w:noWrap/>
            <w:vAlign w:val="bottom"/>
            <w:hideMark/>
          </w:tcPr>
          <w:p w:rsidR="003305D8" w:rsidRPr="00065349" w:rsidRDefault="003305D8" w:rsidP="007817D3">
            <w:pPr>
              <w:rPr>
                <w:rFonts w:ascii="Times New Roman" w:hAnsi="Times New Roman"/>
                <w:sz w:val="22"/>
                <w:szCs w:val="22"/>
              </w:rPr>
            </w:pPr>
          </w:p>
        </w:tc>
        <w:tc>
          <w:tcPr>
            <w:tcW w:w="2737" w:type="dxa"/>
            <w:tcBorders>
              <w:top w:val="nil"/>
              <w:left w:val="nil"/>
              <w:bottom w:val="nil"/>
              <w:right w:val="nil"/>
            </w:tcBorders>
            <w:shd w:val="clear" w:color="auto" w:fill="auto"/>
            <w:vAlign w:val="bottom"/>
            <w:hideMark/>
          </w:tcPr>
          <w:p w:rsidR="003305D8" w:rsidRPr="00065349" w:rsidRDefault="003305D8" w:rsidP="007817D3">
            <w:pPr>
              <w:rPr>
                <w:rFonts w:ascii="Times New Roman" w:hAnsi="Times New Roman"/>
                <w:sz w:val="22"/>
                <w:szCs w:val="22"/>
              </w:rPr>
            </w:pPr>
          </w:p>
        </w:tc>
        <w:tc>
          <w:tcPr>
            <w:tcW w:w="2151" w:type="dxa"/>
            <w:tcBorders>
              <w:top w:val="nil"/>
              <w:left w:val="nil"/>
              <w:bottom w:val="single" w:sz="4" w:space="0" w:color="auto"/>
              <w:right w:val="nil"/>
            </w:tcBorders>
            <w:shd w:val="clear" w:color="auto" w:fill="auto"/>
            <w:vAlign w:val="bottom"/>
            <w:hideMark/>
          </w:tcPr>
          <w:p w:rsidR="003305D8" w:rsidRPr="00065349" w:rsidRDefault="003305D8" w:rsidP="007817D3">
            <w:pPr>
              <w:jc w:val="right"/>
              <w:rPr>
                <w:rFonts w:ascii="Times New Roman" w:hAnsi="Times New Roman"/>
                <w:b/>
                <w:bCs/>
                <w:color w:val="000000"/>
                <w:sz w:val="22"/>
                <w:szCs w:val="22"/>
              </w:rPr>
            </w:pPr>
            <w:r>
              <w:rPr>
                <w:rFonts w:ascii="Times New Roman" w:eastAsia="Times New Roman" w:hAnsi="Times New Roman"/>
                <w:b/>
                <w:bCs/>
                <w:color w:val="000000"/>
                <w:sz w:val="22"/>
                <w:szCs w:val="22"/>
              </w:rPr>
              <w:t>(Đ</w:t>
            </w:r>
            <w:r w:rsidRPr="00065349">
              <w:rPr>
                <w:rFonts w:ascii="Times New Roman" w:eastAsia="Times New Roman" w:hAnsi="Times New Roman"/>
                <w:b/>
                <w:bCs/>
                <w:color w:val="000000"/>
                <w:sz w:val="22"/>
                <w:szCs w:val="22"/>
              </w:rPr>
              <w:t>ã được trình bày trước đây)</w:t>
            </w:r>
          </w:p>
        </w:tc>
        <w:tc>
          <w:tcPr>
            <w:tcW w:w="240" w:type="dxa"/>
            <w:vMerge/>
            <w:tcBorders>
              <w:top w:val="nil"/>
              <w:left w:val="nil"/>
              <w:bottom w:val="nil"/>
              <w:right w:val="nil"/>
            </w:tcBorders>
            <w:vAlign w:val="center"/>
            <w:hideMark/>
          </w:tcPr>
          <w:p w:rsidR="003305D8" w:rsidRPr="00065349" w:rsidRDefault="003305D8" w:rsidP="007817D3">
            <w:pPr>
              <w:rPr>
                <w:rFonts w:ascii="Times New Roman" w:hAnsi="Times New Roman"/>
                <w:b/>
                <w:bCs/>
                <w:color w:val="000000"/>
                <w:sz w:val="22"/>
                <w:szCs w:val="22"/>
              </w:rPr>
            </w:pPr>
          </w:p>
        </w:tc>
        <w:tc>
          <w:tcPr>
            <w:tcW w:w="1774" w:type="dxa"/>
            <w:vMerge/>
            <w:tcBorders>
              <w:top w:val="nil"/>
              <w:left w:val="nil"/>
              <w:bottom w:val="single" w:sz="4" w:space="0" w:color="000000"/>
              <w:right w:val="nil"/>
            </w:tcBorders>
            <w:vAlign w:val="center"/>
            <w:hideMark/>
          </w:tcPr>
          <w:p w:rsidR="003305D8" w:rsidRPr="00065349" w:rsidRDefault="003305D8" w:rsidP="007817D3">
            <w:pPr>
              <w:rPr>
                <w:rFonts w:ascii="Times New Roman" w:hAnsi="Times New Roman"/>
                <w:b/>
                <w:bCs/>
                <w:color w:val="000000"/>
                <w:sz w:val="22"/>
                <w:szCs w:val="22"/>
              </w:rPr>
            </w:pPr>
          </w:p>
        </w:tc>
        <w:tc>
          <w:tcPr>
            <w:tcW w:w="236" w:type="dxa"/>
            <w:vMerge/>
            <w:tcBorders>
              <w:top w:val="nil"/>
              <w:left w:val="nil"/>
              <w:bottom w:val="nil"/>
              <w:right w:val="nil"/>
            </w:tcBorders>
            <w:vAlign w:val="center"/>
            <w:hideMark/>
          </w:tcPr>
          <w:p w:rsidR="003305D8" w:rsidRPr="00065349" w:rsidRDefault="003305D8" w:rsidP="007817D3">
            <w:pPr>
              <w:rPr>
                <w:rFonts w:ascii="Times New Roman" w:hAnsi="Times New Roman"/>
                <w:b/>
                <w:bCs/>
                <w:color w:val="000000"/>
                <w:sz w:val="22"/>
                <w:szCs w:val="22"/>
              </w:rPr>
            </w:pPr>
          </w:p>
        </w:tc>
        <w:tc>
          <w:tcPr>
            <w:tcW w:w="1825" w:type="dxa"/>
            <w:tcBorders>
              <w:top w:val="nil"/>
              <w:left w:val="nil"/>
              <w:bottom w:val="single" w:sz="4" w:space="0" w:color="auto"/>
              <w:right w:val="nil"/>
            </w:tcBorders>
            <w:shd w:val="clear" w:color="auto" w:fill="auto"/>
            <w:vAlign w:val="bottom"/>
            <w:hideMark/>
          </w:tcPr>
          <w:p w:rsidR="003305D8" w:rsidRDefault="003305D8" w:rsidP="003B4963">
            <w:pPr>
              <w:jc w:val="right"/>
              <w:rPr>
                <w:rFonts w:ascii="Times New Roman" w:hAnsi="Times New Roman"/>
                <w:b/>
                <w:bCs/>
                <w:color w:val="000000"/>
                <w:sz w:val="22"/>
                <w:szCs w:val="22"/>
                <w:highlight w:val="cyan"/>
              </w:rPr>
            </w:pPr>
            <w:r>
              <w:rPr>
                <w:rFonts w:ascii="Times New Roman" w:hAnsi="Times New Roman"/>
                <w:b/>
                <w:bCs/>
                <w:color w:val="000000"/>
                <w:sz w:val="22"/>
                <w:szCs w:val="22"/>
              </w:rPr>
              <w:t>(Đ</w:t>
            </w:r>
            <w:r w:rsidRPr="00065349">
              <w:rPr>
                <w:rFonts w:ascii="Times New Roman" w:hAnsi="Times New Roman"/>
                <w:b/>
                <w:bCs/>
                <w:color w:val="000000"/>
                <w:sz w:val="22"/>
                <w:szCs w:val="22"/>
              </w:rPr>
              <w:t xml:space="preserve">ược </w:t>
            </w:r>
            <w:r w:rsidRPr="003305D8">
              <w:rPr>
                <w:rFonts w:ascii="Times New Roman" w:hAnsi="Times New Roman"/>
                <w:b/>
                <w:bCs/>
                <w:color w:val="000000"/>
                <w:sz w:val="22"/>
                <w:szCs w:val="22"/>
                <w:highlight w:val="cyan"/>
              </w:rPr>
              <w:t xml:space="preserve">phân </w:t>
            </w:r>
          </w:p>
          <w:p w:rsidR="003305D8" w:rsidRPr="00065349" w:rsidRDefault="003305D8" w:rsidP="007817D3">
            <w:pPr>
              <w:jc w:val="right"/>
              <w:rPr>
                <w:rFonts w:ascii="Times New Roman" w:hAnsi="Times New Roman"/>
                <w:b/>
                <w:bCs/>
                <w:color w:val="000000"/>
                <w:sz w:val="22"/>
                <w:szCs w:val="22"/>
              </w:rPr>
            </w:pPr>
            <w:r w:rsidRPr="003305D8">
              <w:rPr>
                <w:rFonts w:ascii="Times New Roman" w:hAnsi="Times New Roman"/>
                <w:b/>
                <w:bCs/>
                <w:color w:val="000000"/>
                <w:sz w:val="22"/>
                <w:szCs w:val="22"/>
                <w:highlight w:val="cyan"/>
              </w:rPr>
              <w:t>loại lại)</w:t>
            </w:r>
          </w:p>
        </w:tc>
      </w:tr>
      <w:tr w:rsidR="00550CBB" w:rsidRPr="00065349" w:rsidTr="007817D3">
        <w:trPr>
          <w:trHeight w:val="318"/>
        </w:trPr>
        <w:tc>
          <w:tcPr>
            <w:tcW w:w="323" w:type="dxa"/>
            <w:tcBorders>
              <w:top w:val="nil"/>
              <w:left w:val="nil"/>
              <w:bottom w:val="nil"/>
              <w:right w:val="nil"/>
            </w:tcBorders>
            <w:shd w:val="clear" w:color="auto" w:fill="auto"/>
            <w:noWrap/>
            <w:vAlign w:val="bottom"/>
            <w:hideMark/>
          </w:tcPr>
          <w:p w:rsidR="00550CBB" w:rsidRPr="00065349" w:rsidRDefault="00550CBB" w:rsidP="007817D3">
            <w:pPr>
              <w:rPr>
                <w:rFonts w:ascii="Times New Roman" w:hAnsi="Times New Roman"/>
                <w:sz w:val="22"/>
                <w:szCs w:val="22"/>
              </w:rPr>
            </w:pPr>
          </w:p>
        </w:tc>
        <w:tc>
          <w:tcPr>
            <w:tcW w:w="2737" w:type="dxa"/>
            <w:tcBorders>
              <w:top w:val="nil"/>
              <w:left w:val="nil"/>
              <w:bottom w:val="nil"/>
              <w:right w:val="nil"/>
            </w:tcBorders>
            <w:shd w:val="clear" w:color="auto" w:fill="auto"/>
            <w:noWrap/>
            <w:vAlign w:val="center"/>
            <w:hideMark/>
          </w:tcPr>
          <w:p w:rsidR="00550CBB" w:rsidRPr="00065349" w:rsidRDefault="00550CBB" w:rsidP="007817D3">
            <w:pPr>
              <w:rPr>
                <w:rFonts w:ascii="Times New Roman" w:hAnsi="Times New Roman"/>
                <w:sz w:val="22"/>
                <w:szCs w:val="22"/>
              </w:rPr>
            </w:pPr>
            <w:r w:rsidRPr="00E40357">
              <w:rPr>
                <w:rFonts w:ascii="Times New Roman" w:hAnsi="Times New Roman"/>
                <w:sz w:val="22"/>
                <w:szCs w:val="22"/>
              </w:rPr>
              <w:t>Tăng, giảm các khoản phải thu</w:t>
            </w:r>
          </w:p>
        </w:tc>
        <w:tc>
          <w:tcPr>
            <w:tcW w:w="2151"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c>
          <w:tcPr>
            <w:tcW w:w="240"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p>
        </w:tc>
        <w:tc>
          <w:tcPr>
            <w:tcW w:w="1774"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c>
          <w:tcPr>
            <w:tcW w:w="236"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p>
        </w:tc>
        <w:tc>
          <w:tcPr>
            <w:tcW w:w="1825"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r>
      <w:tr w:rsidR="00550CBB" w:rsidRPr="00065349" w:rsidTr="007817D3">
        <w:trPr>
          <w:trHeight w:val="318"/>
        </w:trPr>
        <w:tc>
          <w:tcPr>
            <w:tcW w:w="323" w:type="dxa"/>
            <w:tcBorders>
              <w:top w:val="nil"/>
              <w:left w:val="nil"/>
              <w:bottom w:val="nil"/>
              <w:right w:val="nil"/>
            </w:tcBorders>
            <w:shd w:val="clear" w:color="auto" w:fill="auto"/>
            <w:noWrap/>
            <w:vAlign w:val="bottom"/>
            <w:hideMark/>
          </w:tcPr>
          <w:p w:rsidR="00550CBB" w:rsidRPr="00065349" w:rsidRDefault="00550CBB" w:rsidP="007817D3">
            <w:pPr>
              <w:rPr>
                <w:rFonts w:ascii="Times New Roman" w:hAnsi="Times New Roman"/>
                <w:sz w:val="22"/>
                <w:szCs w:val="22"/>
              </w:rPr>
            </w:pPr>
          </w:p>
        </w:tc>
        <w:tc>
          <w:tcPr>
            <w:tcW w:w="2737" w:type="dxa"/>
            <w:tcBorders>
              <w:top w:val="nil"/>
              <w:left w:val="nil"/>
              <w:bottom w:val="nil"/>
              <w:right w:val="nil"/>
            </w:tcBorders>
            <w:shd w:val="clear" w:color="auto" w:fill="auto"/>
            <w:noWrap/>
            <w:vAlign w:val="center"/>
            <w:hideMark/>
          </w:tcPr>
          <w:p w:rsidR="00550CBB" w:rsidRPr="00065349" w:rsidRDefault="00871016" w:rsidP="007817D3">
            <w:pPr>
              <w:rPr>
                <w:rFonts w:ascii="Times New Roman" w:hAnsi="Times New Roman"/>
                <w:sz w:val="22"/>
                <w:szCs w:val="22"/>
              </w:rPr>
            </w:pPr>
            <w:r w:rsidRPr="00871016">
              <w:rPr>
                <w:rFonts w:ascii="Times New Roman" w:hAnsi="Times New Roman"/>
                <w:sz w:val="22"/>
                <w:szCs w:val="22"/>
              </w:rPr>
              <w:t xml:space="preserve">Tiền chi </w:t>
            </w:r>
            <w:r w:rsidRPr="00871016">
              <w:rPr>
                <w:rFonts w:ascii="Times New Roman" w:hAnsi="Times New Roman" w:hint="cs"/>
                <w:sz w:val="22"/>
                <w:szCs w:val="22"/>
              </w:rPr>
              <w:t>đ</w:t>
            </w:r>
            <w:r w:rsidRPr="00871016">
              <w:rPr>
                <w:rFonts w:ascii="Times New Roman" w:hAnsi="Times New Roman"/>
                <w:sz w:val="22"/>
                <w:szCs w:val="22"/>
              </w:rPr>
              <w:t>ể mua sắm, xây dựng TSC</w:t>
            </w:r>
            <w:r w:rsidRPr="00871016">
              <w:rPr>
                <w:rFonts w:ascii="Times New Roman" w:hAnsi="Times New Roman" w:hint="cs"/>
                <w:sz w:val="22"/>
                <w:szCs w:val="22"/>
              </w:rPr>
              <w:t>Đ</w:t>
            </w:r>
            <w:r w:rsidRPr="00871016">
              <w:rPr>
                <w:rFonts w:ascii="Times New Roman" w:hAnsi="Times New Roman"/>
                <w:sz w:val="22"/>
                <w:szCs w:val="22"/>
              </w:rPr>
              <w:t xml:space="preserve"> và các tài sản dài hạn khác</w:t>
            </w:r>
          </w:p>
        </w:tc>
        <w:tc>
          <w:tcPr>
            <w:tcW w:w="2151"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c>
          <w:tcPr>
            <w:tcW w:w="240"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p>
        </w:tc>
        <w:tc>
          <w:tcPr>
            <w:tcW w:w="1774"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c>
          <w:tcPr>
            <w:tcW w:w="236"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p>
        </w:tc>
        <w:tc>
          <w:tcPr>
            <w:tcW w:w="1825"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r>
      <w:tr w:rsidR="00550CBB" w:rsidRPr="00065349" w:rsidTr="007817D3">
        <w:trPr>
          <w:trHeight w:val="318"/>
        </w:trPr>
        <w:tc>
          <w:tcPr>
            <w:tcW w:w="323" w:type="dxa"/>
            <w:tcBorders>
              <w:top w:val="nil"/>
              <w:left w:val="nil"/>
              <w:bottom w:val="nil"/>
              <w:right w:val="nil"/>
            </w:tcBorders>
            <w:shd w:val="clear" w:color="auto" w:fill="auto"/>
            <w:noWrap/>
            <w:vAlign w:val="bottom"/>
            <w:hideMark/>
          </w:tcPr>
          <w:p w:rsidR="00550CBB" w:rsidRPr="00065349" w:rsidRDefault="00550CBB" w:rsidP="007817D3">
            <w:pPr>
              <w:rPr>
                <w:rFonts w:ascii="Times New Roman" w:hAnsi="Times New Roman"/>
                <w:sz w:val="22"/>
                <w:szCs w:val="22"/>
              </w:rPr>
            </w:pPr>
          </w:p>
        </w:tc>
        <w:tc>
          <w:tcPr>
            <w:tcW w:w="2737" w:type="dxa"/>
            <w:tcBorders>
              <w:top w:val="nil"/>
              <w:left w:val="nil"/>
              <w:bottom w:val="nil"/>
              <w:right w:val="nil"/>
            </w:tcBorders>
            <w:shd w:val="clear" w:color="auto" w:fill="auto"/>
            <w:noWrap/>
            <w:vAlign w:val="center"/>
            <w:hideMark/>
          </w:tcPr>
          <w:p w:rsidR="00550CBB" w:rsidRPr="00065349" w:rsidRDefault="00871016" w:rsidP="007817D3">
            <w:pPr>
              <w:rPr>
                <w:rFonts w:ascii="Times New Roman" w:hAnsi="Times New Roman"/>
                <w:sz w:val="22"/>
                <w:szCs w:val="22"/>
              </w:rPr>
            </w:pPr>
            <w:r>
              <w:rPr>
                <w:rFonts w:ascii="Times New Roman" w:hAnsi="Times New Roman"/>
                <w:sz w:val="22"/>
                <w:szCs w:val="22"/>
              </w:rPr>
              <w:t>…</w:t>
            </w:r>
          </w:p>
        </w:tc>
        <w:tc>
          <w:tcPr>
            <w:tcW w:w="2151" w:type="dxa"/>
            <w:tcBorders>
              <w:top w:val="nil"/>
              <w:left w:val="nil"/>
              <w:bottom w:val="double" w:sz="6" w:space="0" w:color="auto"/>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c>
          <w:tcPr>
            <w:tcW w:w="240"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p>
        </w:tc>
        <w:tc>
          <w:tcPr>
            <w:tcW w:w="1774" w:type="dxa"/>
            <w:tcBorders>
              <w:top w:val="nil"/>
              <w:left w:val="nil"/>
              <w:bottom w:val="double" w:sz="6" w:space="0" w:color="auto"/>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c>
          <w:tcPr>
            <w:tcW w:w="236" w:type="dxa"/>
            <w:tcBorders>
              <w:top w:val="nil"/>
              <w:left w:val="nil"/>
              <w:bottom w:val="nil"/>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p>
        </w:tc>
        <w:tc>
          <w:tcPr>
            <w:tcW w:w="1825" w:type="dxa"/>
            <w:tcBorders>
              <w:top w:val="nil"/>
              <w:left w:val="nil"/>
              <w:bottom w:val="double" w:sz="6" w:space="0" w:color="auto"/>
              <w:right w:val="nil"/>
            </w:tcBorders>
            <w:shd w:val="clear" w:color="auto" w:fill="auto"/>
            <w:vAlign w:val="bottom"/>
            <w:hideMark/>
          </w:tcPr>
          <w:p w:rsidR="00550CBB" w:rsidRPr="00065349" w:rsidRDefault="00550CBB" w:rsidP="007817D3">
            <w:pPr>
              <w:jc w:val="right"/>
              <w:rPr>
                <w:rFonts w:ascii="Times New Roman" w:hAnsi="Times New Roman"/>
                <w:sz w:val="22"/>
                <w:szCs w:val="22"/>
              </w:rPr>
            </w:pPr>
            <w:r w:rsidRPr="00065349">
              <w:rPr>
                <w:rFonts w:ascii="Times New Roman" w:hAnsi="Times New Roman"/>
                <w:sz w:val="22"/>
                <w:szCs w:val="22"/>
              </w:rPr>
              <w:t>-</w:t>
            </w:r>
          </w:p>
        </w:tc>
      </w:tr>
    </w:tbl>
    <w:p w:rsidR="00366142" w:rsidRPr="006B1381" w:rsidRDefault="00550CBB" w:rsidP="00AB3F6E">
      <w:pPr>
        <w:numPr>
          <w:ilvl w:val="1"/>
          <w:numId w:val="5"/>
        </w:numPr>
        <w:spacing w:before="240"/>
        <w:ind w:left="475"/>
        <w:jc w:val="both"/>
        <w:rPr>
          <w:rFonts w:ascii="Times New Roman" w:hAnsi="Times New Roman"/>
          <w:b/>
          <w:sz w:val="22"/>
          <w:szCs w:val="22"/>
          <w:lang w:val="nl-NL"/>
        </w:rPr>
      </w:pPr>
      <w:r>
        <w:rPr>
          <w:rFonts w:ascii="Times New Roman" w:hAnsi="Times New Roman"/>
          <w:b/>
          <w:bCs/>
          <w:color w:val="000000"/>
          <w:sz w:val="22"/>
          <w:szCs w:val="22"/>
          <w:lang w:val="nl-NL"/>
        </w:rPr>
        <w:t>S</w:t>
      </w:r>
      <w:r w:rsidR="00366142" w:rsidRPr="006B1381">
        <w:rPr>
          <w:rFonts w:ascii="Times New Roman" w:hAnsi="Times New Roman"/>
          <w:b/>
          <w:bCs/>
          <w:color w:val="000000"/>
          <w:sz w:val="22"/>
          <w:szCs w:val="22"/>
          <w:lang w:val="nl-NL"/>
        </w:rPr>
        <w:t xml:space="preserve">ự kiện phát sinh sau </w:t>
      </w:r>
      <w:r w:rsidR="00307A90" w:rsidRPr="00307A90">
        <w:rPr>
          <w:rFonts w:ascii="Times New Roman" w:hAnsi="Times New Roman"/>
          <w:b/>
          <w:bCs/>
          <w:color w:val="000000"/>
          <w:sz w:val="22"/>
          <w:szCs w:val="22"/>
          <w:highlight w:val="cyan"/>
          <w:lang w:val="nl-NL"/>
        </w:rPr>
        <w:t>ngày kết thúc kỳ kế toán</w:t>
      </w:r>
    </w:p>
    <w:p w:rsidR="00366142" w:rsidRPr="004515AF" w:rsidRDefault="00366142" w:rsidP="008039AE">
      <w:pPr>
        <w:tabs>
          <w:tab w:val="num" w:pos="2042"/>
        </w:tabs>
        <w:spacing w:before="120" w:after="120"/>
        <w:ind w:left="450"/>
        <w:jc w:val="both"/>
        <w:rPr>
          <w:rFonts w:ascii="Times New Roman" w:hAnsi="Times New Roman"/>
          <w:sz w:val="22"/>
          <w:szCs w:val="22"/>
          <w:highlight w:val="yellow"/>
          <w:lang w:val="nl-NL"/>
        </w:rPr>
      </w:pPr>
      <w:r w:rsidRPr="004515AF">
        <w:rPr>
          <w:rFonts w:ascii="Times New Roman" w:hAnsi="Times New Roman"/>
          <w:sz w:val="22"/>
          <w:szCs w:val="22"/>
          <w:highlight w:val="yellow"/>
          <w:lang w:val="nl-NL"/>
        </w:rPr>
        <w:t xml:space="preserve">Nêu các sự kiện sau ngày kết thúc </w:t>
      </w:r>
      <w:r>
        <w:rPr>
          <w:rFonts w:ascii="Times New Roman" w:hAnsi="Times New Roman"/>
          <w:sz w:val="22"/>
          <w:szCs w:val="22"/>
          <w:highlight w:val="yellow"/>
          <w:lang w:val="nl-NL"/>
        </w:rPr>
        <w:t>kỳ kế toán</w:t>
      </w:r>
      <w:r w:rsidRPr="004515AF">
        <w:rPr>
          <w:rFonts w:ascii="Times New Roman" w:hAnsi="Times New Roman"/>
          <w:sz w:val="22"/>
          <w:szCs w:val="22"/>
          <w:highlight w:val="yellow"/>
          <w:lang w:val="nl-NL"/>
        </w:rPr>
        <w:t xml:space="preserve"> không yêu cầu phải điều chỉnh Báo cáo tài chính</w:t>
      </w:r>
      <w:r>
        <w:rPr>
          <w:rFonts w:ascii="Times New Roman" w:hAnsi="Times New Roman"/>
          <w:sz w:val="22"/>
          <w:szCs w:val="22"/>
          <w:highlight w:val="yellow"/>
          <w:lang w:val="nl-NL"/>
        </w:rPr>
        <w:t xml:space="preserve"> </w:t>
      </w:r>
      <w:r w:rsidRPr="004515AF">
        <w:rPr>
          <w:rFonts w:ascii="Times New Roman" w:hAnsi="Times New Roman"/>
          <w:sz w:val="22"/>
          <w:szCs w:val="22"/>
          <w:highlight w:val="yellow"/>
          <w:lang w:val="nl-NL"/>
        </w:rPr>
        <w:t>theo hướng dẫn tại Chuẩn mực kế toán số 23 “Các sự kiện phát sinh sau ngày kết thúc kỳ kế toán năm”.</w:t>
      </w:r>
    </w:p>
    <w:p w:rsidR="00366142" w:rsidRPr="004515AF" w:rsidRDefault="00366142" w:rsidP="008039AE">
      <w:pPr>
        <w:tabs>
          <w:tab w:val="num" w:pos="2042"/>
        </w:tabs>
        <w:spacing w:before="120" w:after="120"/>
        <w:ind w:left="450"/>
        <w:jc w:val="both"/>
        <w:rPr>
          <w:rFonts w:ascii="Times New Roman" w:hAnsi="Times New Roman"/>
          <w:sz w:val="22"/>
          <w:szCs w:val="22"/>
          <w:lang w:val="nl-NL"/>
        </w:rPr>
      </w:pPr>
      <w:r w:rsidRPr="004515AF">
        <w:rPr>
          <w:rFonts w:ascii="Times New Roman" w:hAnsi="Times New Roman"/>
          <w:sz w:val="22"/>
          <w:szCs w:val="22"/>
          <w:highlight w:val="yellow"/>
          <w:lang w:val="nl-NL"/>
        </w:rPr>
        <w:t>Ví dụ:</w:t>
      </w:r>
    </w:p>
    <w:p w:rsidR="00366142" w:rsidRPr="004515AF" w:rsidRDefault="00366142" w:rsidP="008039AE">
      <w:pPr>
        <w:tabs>
          <w:tab w:val="num" w:pos="2042"/>
        </w:tabs>
        <w:spacing w:before="120" w:after="120"/>
        <w:ind w:left="450"/>
        <w:jc w:val="both"/>
        <w:rPr>
          <w:rFonts w:ascii="Times New Roman" w:hAnsi="Times New Roman"/>
          <w:sz w:val="22"/>
          <w:szCs w:val="22"/>
          <w:lang w:val="nl-NL"/>
        </w:rPr>
      </w:pPr>
      <w:r w:rsidRPr="004515AF">
        <w:rPr>
          <w:rFonts w:ascii="Times New Roman" w:hAnsi="Times New Roman"/>
          <w:sz w:val="22"/>
          <w:szCs w:val="22"/>
          <w:lang w:val="nl-NL"/>
        </w:rPr>
        <w:t xml:space="preserve">Vào ngày </w:t>
      </w:r>
      <w:r w:rsidRPr="004515AF">
        <w:rPr>
          <w:rFonts w:ascii="Times New Roman" w:hAnsi="Times New Roman"/>
          <w:sz w:val="22"/>
          <w:szCs w:val="22"/>
          <w:highlight w:val="cyan"/>
          <w:lang w:val="nl-NL"/>
        </w:rPr>
        <w:t>..</w:t>
      </w:r>
      <w:r w:rsidRPr="004515AF">
        <w:rPr>
          <w:rFonts w:ascii="Times New Roman" w:hAnsi="Times New Roman"/>
          <w:sz w:val="22"/>
          <w:szCs w:val="22"/>
          <w:lang w:val="nl-NL"/>
        </w:rPr>
        <w:t xml:space="preserve"> tháng </w:t>
      </w:r>
      <w:r w:rsidRPr="004515AF">
        <w:rPr>
          <w:rFonts w:ascii="Times New Roman" w:hAnsi="Times New Roman"/>
          <w:sz w:val="22"/>
          <w:szCs w:val="22"/>
          <w:highlight w:val="cyan"/>
          <w:lang w:val="nl-NL"/>
        </w:rPr>
        <w:t>..</w:t>
      </w:r>
      <w:r w:rsidRPr="004515AF">
        <w:rPr>
          <w:rFonts w:ascii="Times New Roman" w:hAnsi="Times New Roman"/>
          <w:sz w:val="22"/>
          <w:szCs w:val="22"/>
          <w:lang w:val="nl-NL"/>
        </w:rPr>
        <w:t xml:space="preserve"> năm </w:t>
      </w:r>
      <w:r w:rsidRPr="004515AF">
        <w:rPr>
          <w:rFonts w:ascii="Times New Roman" w:hAnsi="Times New Roman"/>
          <w:sz w:val="22"/>
          <w:szCs w:val="22"/>
          <w:highlight w:val="cyan"/>
          <w:lang w:val="nl-NL"/>
        </w:rPr>
        <w:t>...</w:t>
      </w:r>
      <w:r w:rsidRPr="004515AF">
        <w:rPr>
          <w:rFonts w:ascii="Times New Roman" w:hAnsi="Times New Roman"/>
          <w:sz w:val="22"/>
          <w:szCs w:val="22"/>
          <w:lang w:val="nl-NL"/>
        </w:rPr>
        <w:t xml:space="preserve"> nhà xưởng của </w:t>
      </w:r>
      <w:r w:rsidRPr="004515AF">
        <w:rPr>
          <w:rFonts w:ascii="Times New Roman" w:hAnsi="Times New Roman"/>
          <w:color w:val="000000"/>
          <w:sz w:val="22"/>
          <w:szCs w:val="22"/>
          <w:highlight w:val="cyan"/>
          <w:lang w:val="nl-NL"/>
        </w:rPr>
        <w:t>Công ty</w:t>
      </w:r>
      <w:r w:rsidRPr="004515AF">
        <w:rPr>
          <w:rFonts w:ascii="Times New Roman" w:hAnsi="Times New Roman"/>
          <w:sz w:val="22"/>
          <w:szCs w:val="22"/>
          <w:lang w:val="nl-NL"/>
        </w:rPr>
        <w:t xml:space="preserve"> đã bị hỏa hoạn. Thiệt hại đã được công ty bảo hiểm bồi thường nhưng chi phí sửa chữa để phục hồi hoạt động của nhà xưởng này vượt số tiền mà bảo hiểm bồi thường là </w:t>
      </w:r>
      <w:r w:rsidRPr="004515AF">
        <w:rPr>
          <w:rFonts w:ascii="Times New Roman" w:hAnsi="Times New Roman"/>
          <w:sz w:val="22"/>
          <w:szCs w:val="22"/>
          <w:highlight w:val="cyan"/>
          <w:lang w:val="nl-NL"/>
        </w:rPr>
        <w:t xml:space="preserve">....... </w:t>
      </w:r>
      <w:r w:rsidRPr="004515AF">
        <w:rPr>
          <w:rFonts w:ascii="Times New Roman" w:hAnsi="Times New Roman"/>
          <w:sz w:val="22"/>
          <w:szCs w:val="22"/>
          <w:lang w:val="nl-NL"/>
        </w:rPr>
        <w:t>VND.</w:t>
      </w:r>
    </w:p>
    <w:p w:rsidR="00366142" w:rsidRPr="004515AF" w:rsidRDefault="00366142" w:rsidP="008039AE">
      <w:pPr>
        <w:tabs>
          <w:tab w:val="num" w:pos="2042"/>
        </w:tabs>
        <w:spacing w:before="120" w:after="120"/>
        <w:ind w:left="450"/>
        <w:jc w:val="both"/>
        <w:rPr>
          <w:rFonts w:ascii="Times New Roman" w:hAnsi="Times New Roman"/>
          <w:sz w:val="22"/>
          <w:szCs w:val="22"/>
          <w:lang w:val="nl-NL"/>
        </w:rPr>
      </w:pPr>
      <w:r w:rsidRPr="004515AF">
        <w:rPr>
          <w:rFonts w:ascii="Times New Roman" w:hAnsi="Times New Roman"/>
          <w:sz w:val="22"/>
          <w:szCs w:val="22"/>
          <w:highlight w:val="yellow"/>
          <w:lang w:val="nl-NL"/>
        </w:rPr>
        <w:t>Hoặc:</w:t>
      </w:r>
    </w:p>
    <w:p w:rsidR="00366142" w:rsidRPr="004515AF" w:rsidRDefault="00366142" w:rsidP="008039AE">
      <w:pPr>
        <w:tabs>
          <w:tab w:val="num" w:pos="2042"/>
        </w:tabs>
        <w:spacing w:before="120" w:after="120"/>
        <w:ind w:left="450"/>
        <w:jc w:val="both"/>
        <w:rPr>
          <w:rFonts w:ascii="Times New Roman" w:hAnsi="Times New Roman"/>
          <w:sz w:val="22"/>
          <w:szCs w:val="22"/>
          <w:lang w:val="nl-NL"/>
        </w:rPr>
      </w:pPr>
      <w:r w:rsidRPr="004515AF">
        <w:rPr>
          <w:rFonts w:ascii="Times New Roman" w:hAnsi="Times New Roman"/>
          <w:sz w:val="22"/>
          <w:szCs w:val="22"/>
          <w:lang w:val="nl-NL"/>
        </w:rPr>
        <w:t xml:space="preserve">Vào ngày </w:t>
      </w:r>
      <w:r w:rsidRPr="004515AF">
        <w:rPr>
          <w:rFonts w:ascii="Times New Roman" w:hAnsi="Times New Roman"/>
          <w:sz w:val="22"/>
          <w:szCs w:val="22"/>
          <w:highlight w:val="cyan"/>
          <w:lang w:val="nl-NL"/>
        </w:rPr>
        <w:t>..</w:t>
      </w:r>
      <w:r w:rsidRPr="004515AF">
        <w:rPr>
          <w:rFonts w:ascii="Times New Roman" w:hAnsi="Times New Roman"/>
          <w:sz w:val="22"/>
          <w:szCs w:val="22"/>
          <w:lang w:val="nl-NL"/>
        </w:rPr>
        <w:t xml:space="preserve"> tháng </w:t>
      </w:r>
      <w:r w:rsidRPr="004515AF">
        <w:rPr>
          <w:rFonts w:ascii="Times New Roman" w:hAnsi="Times New Roman"/>
          <w:sz w:val="22"/>
          <w:szCs w:val="22"/>
          <w:highlight w:val="cyan"/>
          <w:lang w:val="nl-NL"/>
        </w:rPr>
        <w:t>..</w:t>
      </w:r>
      <w:r w:rsidRPr="004515AF">
        <w:rPr>
          <w:rFonts w:ascii="Times New Roman" w:hAnsi="Times New Roman"/>
          <w:sz w:val="22"/>
          <w:szCs w:val="22"/>
          <w:lang w:val="nl-NL"/>
        </w:rPr>
        <w:t xml:space="preserve"> năm </w:t>
      </w:r>
      <w:r w:rsidRPr="004515AF">
        <w:rPr>
          <w:rFonts w:ascii="Times New Roman" w:hAnsi="Times New Roman"/>
          <w:sz w:val="22"/>
          <w:szCs w:val="22"/>
          <w:highlight w:val="cyan"/>
          <w:lang w:val="nl-NL"/>
        </w:rPr>
        <w:t>...</w:t>
      </w:r>
      <w:r w:rsidRPr="004515AF">
        <w:rPr>
          <w:rFonts w:ascii="Times New Roman" w:hAnsi="Times New Roman"/>
          <w:sz w:val="22"/>
          <w:szCs w:val="22"/>
          <w:lang w:val="nl-NL"/>
        </w:rPr>
        <w:t xml:space="preserve"> </w:t>
      </w:r>
      <w:r w:rsidRPr="004515AF">
        <w:rPr>
          <w:rFonts w:ascii="Times New Roman" w:hAnsi="Times New Roman"/>
          <w:sz w:val="22"/>
          <w:szCs w:val="22"/>
          <w:highlight w:val="cyan"/>
          <w:lang w:val="nl-NL"/>
        </w:rPr>
        <w:t>Công ty</w:t>
      </w:r>
      <w:r w:rsidRPr="004515AF">
        <w:rPr>
          <w:rFonts w:ascii="Times New Roman" w:hAnsi="Times New Roman"/>
          <w:sz w:val="22"/>
          <w:szCs w:val="22"/>
          <w:lang w:val="nl-NL"/>
        </w:rPr>
        <w:t xml:space="preserve"> đã ký kết một hợp đồng mua bán bằng tiền mặt </w:t>
      </w:r>
      <w:r w:rsidRPr="004515AF">
        <w:rPr>
          <w:rFonts w:ascii="Times New Roman" w:hAnsi="Times New Roman"/>
          <w:sz w:val="22"/>
          <w:szCs w:val="22"/>
          <w:highlight w:val="cyan"/>
          <w:lang w:val="nl-NL"/>
        </w:rPr>
        <w:t>...</w:t>
      </w:r>
      <w:r w:rsidRPr="004515AF">
        <w:rPr>
          <w:rFonts w:ascii="Times New Roman" w:hAnsi="Times New Roman"/>
          <w:sz w:val="22"/>
          <w:szCs w:val="22"/>
          <w:lang w:val="nl-NL"/>
        </w:rPr>
        <w:t xml:space="preserve">% cổ phiếu của Công ty </w:t>
      </w:r>
      <w:r w:rsidRPr="004515AF">
        <w:rPr>
          <w:rFonts w:ascii="Times New Roman" w:hAnsi="Times New Roman"/>
          <w:sz w:val="22"/>
          <w:szCs w:val="22"/>
          <w:highlight w:val="cyan"/>
          <w:lang w:val="nl-NL"/>
        </w:rPr>
        <w:t>........</w:t>
      </w:r>
      <w:r w:rsidRPr="004515AF">
        <w:rPr>
          <w:rFonts w:ascii="Times New Roman" w:hAnsi="Times New Roman"/>
          <w:sz w:val="22"/>
          <w:szCs w:val="22"/>
          <w:lang w:val="nl-NL"/>
        </w:rPr>
        <w:t xml:space="preserve"> với số tiền </w:t>
      </w:r>
      <w:r w:rsidRPr="004515AF">
        <w:rPr>
          <w:rFonts w:ascii="Times New Roman" w:hAnsi="Times New Roman"/>
          <w:sz w:val="22"/>
          <w:szCs w:val="22"/>
          <w:highlight w:val="cyan"/>
          <w:lang w:val="nl-NL"/>
        </w:rPr>
        <w:t xml:space="preserve">....... </w:t>
      </w:r>
      <w:r w:rsidRPr="004515AF">
        <w:rPr>
          <w:rFonts w:ascii="Times New Roman" w:hAnsi="Times New Roman"/>
          <w:sz w:val="22"/>
          <w:szCs w:val="22"/>
          <w:lang w:val="nl-NL"/>
        </w:rPr>
        <w:t xml:space="preserve">VND. Giá trị </w:t>
      </w:r>
      <w:r w:rsidRPr="004515AF">
        <w:rPr>
          <w:rFonts w:ascii="Times New Roman" w:hAnsi="Times New Roman"/>
          <w:bCs/>
          <w:sz w:val="22"/>
          <w:szCs w:val="22"/>
          <w:lang w:val="nl-NL"/>
        </w:rPr>
        <w:t xml:space="preserve">hợp lý của tài sản thuần có thể xác định được của công ty này tại ngày mua là </w:t>
      </w:r>
      <w:r w:rsidRPr="004515AF">
        <w:rPr>
          <w:rFonts w:ascii="Times New Roman" w:hAnsi="Times New Roman"/>
          <w:bCs/>
          <w:sz w:val="22"/>
          <w:szCs w:val="22"/>
          <w:highlight w:val="cyan"/>
          <w:lang w:val="nl-NL"/>
        </w:rPr>
        <w:t xml:space="preserve">....... </w:t>
      </w:r>
      <w:r w:rsidRPr="004515AF">
        <w:rPr>
          <w:rFonts w:ascii="Times New Roman" w:hAnsi="Times New Roman"/>
          <w:bCs/>
          <w:sz w:val="22"/>
          <w:szCs w:val="22"/>
          <w:lang w:val="nl-NL"/>
        </w:rPr>
        <w:t xml:space="preserve">VND và lợi thế thương mại là </w:t>
      </w:r>
      <w:r w:rsidRPr="004515AF">
        <w:rPr>
          <w:rFonts w:ascii="Times New Roman" w:hAnsi="Times New Roman"/>
          <w:bCs/>
          <w:sz w:val="22"/>
          <w:szCs w:val="22"/>
          <w:highlight w:val="cyan"/>
          <w:lang w:val="nl-NL"/>
        </w:rPr>
        <w:t xml:space="preserve">....... </w:t>
      </w:r>
      <w:r w:rsidRPr="004515AF">
        <w:rPr>
          <w:rFonts w:ascii="Times New Roman" w:hAnsi="Times New Roman"/>
          <w:bCs/>
          <w:sz w:val="22"/>
          <w:szCs w:val="22"/>
          <w:lang w:val="nl-NL"/>
        </w:rPr>
        <w:t>VND.</w:t>
      </w:r>
    </w:p>
    <w:p w:rsidR="00366142" w:rsidRPr="004515AF" w:rsidRDefault="00366142" w:rsidP="008039AE">
      <w:pPr>
        <w:tabs>
          <w:tab w:val="num" w:pos="2042"/>
        </w:tabs>
        <w:spacing w:before="120" w:after="120"/>
        <w:ind w:left="450"/>
        <w:jc w:val="both"/>
        <w:rPr>
          <w:rFonts w:ascii="Times New Roman" w:hAnsi="Times New Roman"/>
          <w:sz w:val="22"/>
          <w:szCs w:val="22"/>
          <w:lang w:val="nl-NL"/>
        </w:rPr>
      </w:pPr>
      <w:r w:rsidRPr="004515AF">
        <w:rPr>
          <w:rFonts w:ascii="Times New Roman" w:hAnsi="Times New Roman"/>
          <w:sz w:val="22"/>
          <w:szCs w:val="22"/>
          <w:highlight w:val="yellow"/>
          <w:lang w:val="nl-NL"/>
        </w:rPr>
        <w:t>Hoặc:</w:t>
      </w:r>
    </w:p>
    <w:p w:rsidR="00366142" w:rsidRPr="004515AF" w:rsidRDefault="00366142" w:rsidP="008039AE">
      <w:pPr>
        <w:tabs>
          <w:tab w:val="num" w:pos="2042"/>
        </w:tabs>
        <w:spacing w:before="120" w:after="120"/>
        <w:ind w:left="450"/>
        <w:jc w:val="both"/>
        <w:rPr>
          <w:rFonts w:ascii="Times New Roman" w:hAnsi="Times New Roman"/>
          <w:sz w:val="22"/>
          <w:szCs w:val="22"/>
          <w:lang w:val="nl-NL"/>
        </w:rPr>
      </w:pPr>
      <w:r w:rsidRPr="004515AF">
        <w:rPr>
          <w:rFonts w:ascii="Times New Roman" w:hAnsi="Times New Roman"/>
          <w:sz w:val="22"/>
          <w:szCs w:val="22"/>
          <w:lang w:val="nl-NL"/>
        </w:rPr>
        <w:t xml:space="preserve">Sau </w:t>
      </w:r>
      <w:r w:rsidRPr="00307A90">
        <w:rPr>
          <w:rFonts w:ascii="Times New Roman" w:hAnsi="Times New Roman"/>
          <w:sz w:val="22"/>
          <w:szCs w:val="22"/>
          <w:highlight w:val="cyan"/>
          <w:lang w:val="nl-NL"/>
        </w:rPr>
        <w:t xml:space="preserve">ngày </w:t>
      </w:r>
      <w:r w:rsidR="00307A90" w:rsidRPr="00307A90">
        <w:rPr>
          <w:rFonts w:ascii="Times New Roman" w:hAnsi="Times New Roman"/>
          <w:sz w:val="22"/>
          <w:szCs w:val="22"/>
          <w:highlight w:val="cyan"/>
          <w:lang w:val="nl-NL"/>
        </w:rPr>
        <w:t>kết thúc kỳ kế toán</w:t>
      </w:r>
      <w:r>
        <w:rPr>
          <w:rFonts w:ascii="Times New Roman" w:hAnsi="Times New Roman"/>
          <w:sz w:val="22"/>
          <w:szCs w:val="22"/>
          <w:lang w:val="nl-NL"/>
        </w:rPr>
        <w:t>,</w:t>
      </w:r>
      <w:r w:rsidRPr="004515AF">
        <w:rPr>
          <w:rFonts w:ascii="Times New Roman" w:hAnsi="Times New Roman"/>
          <w:sz w:val="22"/>
          <w:szCs w:val="22"/>
          <w:lang w:val="nl-NL"/>
        </w:rPr>
        <w:t xml:space="preserve"> một trong những khách hàng chính của </w:t>
      </w:r>
      <w:r w:rsidRPr="004515AF">
        <w:rPr>
          <w:rFonts w:ascii="Times New Roman" w:hAnsi="Times New Roman"/>
          <w:color w:val="000000"/>
          <w:sz w:val="22"/>
          <w:szCs w:val="22"/>
          <w:highlight w:val="cyan"/>
          <w:lang w:val="nl-NL"/>
        </w:rPr>
        <w:t>Công ty</w:t>
      </w:r>
      <w:r w:rsidRPr="004515AF">
        <w:rPr>
          <w:rFonts w:ascii="Times New Roman" w:hAnsi="Times New Roman"/>
          <w:sz w:val="22"/>
          <w:szCs w:val="22"/>
          <w:lang w:val="nl-NL"/>
        </w:rPr>
        <w:t xml:space="preserve"> đã bị phá sản. </w:t>
      </w:r>
      <w:r w:rsidRPr="004515AF">
        <w:rPr>
          <w:rFonts w:ascii="Times New Roman" w:hAnsi="Times New Roman"/>
          <w:color w:val="000000"/>
          <w:sz w:val="22"/>
          <w:szCs w:val="22"/>
          <w:highlight w:val="cyan"/>
          <w:lang w:val="nl-NL"/>
        </w:rPr>
        <w:t>Công ty</w:t>
      </w:r>
      <w:r w:rsidRPr="004515AF">
        <w:rPr>
          <w:rFonts w:ascii="Times New Roman" w:hAnsi="Times New Roman"/>
          <w:sz w:val="22"/>
          <w:szCs w:val="22"/>
          <w:lang w:val="nl-NL"/>
        </w:rPr>
        <w:t xml:space="preserve"> ước tính chỉ có thể thu được khoảng </w:t>
      </w:r>
      <w:r w:rsidRPr="004515AF">
        <w:rPr>
          <w:rFonts w:ascii="Times New Roman" w:hAnsi="Times New Roman"/>
          <w:sz w:val="22"/>
          <w:szCs w:val="22"/>
          <w:highlight w:val="cyan"/>
          <w:lang w:val="nl-NL"/>
        </w:rPr>
        <w:t xml:space="preserve">....... </w:t>
      </w:r>
      <w:r w:rsidRPr="004515AF">
        <w:rPr>
          <w:rFonts w:ascii="Times New Roman" w:hAnsi="Times New Roman"/>
          <w:sz w:val="22"/>
          <w:szCs w:val="22"/>
          <w:lang w:val="nl-NL"/>
        </w:rPr>
        <w:t xml:space="preserve">VND trong số nợ phải thu </w:t>
      </w:r>
      <w:r w:rsidRPr="004515AF">
        <w:rPr>
          <w:rFonts w:ascii="Times New Roman" w:hAnsi="Times New Roman"/>
          <w:sz w:val="22"/>
          <w:szCs w:val="22"/>
          <w:highlight w:val="cyan"/>
          <w:lang w:val="nl-NL"/>
        </w:rPr>
        <w:t xml:space="preserve">....... </w:t>
      </w:r>
      <w:r w:rsidRPr="004515AF">
        <w:rPr>
          <w:rFonts w:ascii="Times New Roman" w:hAnsi="Times New Roman"/>
          <w:sz w:val="22"/>
          <w:szCs w:val="22"/>
          <w:lang w:val="nl-NL"/>
        </w:rPr>
        <w:t xml:space="preserve">VND. Báo cáo tài chính </w:t>
      </w:r>
      <w:r>
        <w:rPr>
          <w:rFonts w:ascii="Times New Roman" w:hAnsi="Times New Roman"/>
          <w:sz w:val="22"/>
          <w:szCs w:val="22"/>
          <w:lang w:val="nl-NL"/>
        </w:rPr>
        <w:t xml:space="preserve"> </w:t>
      </w:r>
      <w:r w:rsidRPr="004515AF">
        <w:rPr>
          <w:rFonts w:ascii="Times New Roman" w:hAnsi="Times New Roman"/>
          <w:sz w:val="22"/>
          <w:szCs w:val="22"/>
          <w:lang w:val="nl-NL"/>
        </w:rPr>
        <w:t xml:space="preserve">chưa lập dự phòng cho số dư này. </w:t>
      </w:r>
    </w:p>
    <w:p w:rsidR="00366142" w:rsidRDefault="00366142" w:rsidP="008039AE">
      <w:pPr>
        <w:tabs>
          <w:tab w:val="num" w:pos="2042"/>
        </w:tabs>
        <w:spacing w:before="120" w:after="120"/>
        <w:ind w:left="450"/>
        <w:jc w:val="both"/>
        <w:rPr>
          <w:rFonts w:ascii="Times New Roman" w:hAnsi="Times New Roman"/>
          <w:sz w:val="22"/>
          <w:szCs w:val="22"/>
          <w:lang w:val="nl-NL"/>
        </w:rPr>
      </w:pPr>
      <w:r w:rsidRPr="004515AF">
        <w:rPr>
          <w:rFonts w:ascii="Times New Roman" w:hAnsi="Times New Roman"/>
          <w:sz w:val="22"/>
          <w:szCs w:val="22"/>
          <w:highlight w:val="yellow"/>
          <w:lang w:val="nl-NL"/>
        </w:rPr>
        <w:t>Hoặc:</w:t>
      </w:r>
    </w:p>
    <w:p w:rsidR="00366142" w:rsidRPr="004515AF" w:rsidRDefault="00366142" w:rsidP="008039AE">
      <w:pPr>
        <w:tabs>
          <w:tab w:val="num" w:pos="2042"/>
        </w:tabs>
        <w:spacing w:before="120" w:after="120"/>
        <w:ind w:left="450"/>
        <w:jc w:val="both"/>
        <w:rPr>
          <w:rFonts w:ascii="Times New Roman" w:hAnsi="Times New Roman"/>
          <w:sz w:val="22"/>
          <w:szCs w:val="22"/>
          <w:lang w:val="nl-NL"/>
        </w:rPr>
      </w:pPr>
      <w:r w:rsidRPr="004515AF">
        <w:rPr>
          <w:rFonts w:ascii="Times New Roman" w:hAnsi="Times New Roman"/>
          <w:sz w:val="22"/>
          <w:szCs w:val="22"/>
          <w:lang w:val="nl-NL"/>
        </w:rPr>
        <w:t>Ngày</w:t>
      </w:r>
      <w:r w:rsidRPr="004515AF">
        <w:rPr>
          <w:rFonts w:ascii="Times New Roman" w:hAnsi="Times New Roman"/>
          <w:sz w:val="22"/>
          <w:szCs w:val="22"/>
          <w:highlight w:val="cyan"/>
          <w:lang w:val="nl-NL"/>
        </w:rPr>
        <w:t>.......</w:t>
      </w:r>
      <w:r w:rsidRPr="004515AF">
        <w:rPr>
          <w:rFonts w:ascii="Times New Roman" w:hAnsi="Times New Roman"/>
          <w:sz w:val="22"/>
          <w:szCs w:val="22"/>
          <w:lang w:val="nl-NL"/>
        </w:rPr>
        <w:t xml:space="preserve">tháng </w:t>
      </w:r>
      <w:r w:rsidRPr="004515AF">
        <w:rPr>
          <w:rFonts w:ascii="Times New Roman" w:hAnsi="Times New Roman"/>
          <w:sz w:val="22"/>
          <w:szCs w:val="22"/>
          <w:highlight w:val="cyan"/>
          <w:lang w:val="nl-NL"/>
        </w:rPr>
        <w:t>.......</w:t>
      </w:r>
      <w:r w:rsidRPr="004515AF">
        <w:rPr>
          <w:rFonts w:ascii="Times New Roman" w:hAnsi="Times New Roman"/>
          <w:sz w:val="22"/>
          <w:szCs w:val="22"/>
          <w:lang w:val="nl-NL"/>
        </w:rPr>
        <w:t xml:space="preserve"> năm</w:t>
      </w:r>
      <w:r w:rsidRPr="004515AF">
        <w:rPr>
          <w:rFonts w:ascii="Times New Roman" w:hAnsi="Times New Roman"/>
          <w:sz w:val="22"/>
          <w:szCs w:val="22"/>
          <w:highlight w:val="cyan"/>
          <w:lang w:val="nl-NL"/>
        </w:rPr>
        <w:t>.......</w:t>
      </w:r>
      <w:r w:rsidRPr="004515AF">
        <w:rPr>
          <w:rFonts w:ascii="Times New Roman" w:hAnsi="Times New Roman"/>
          <w:sz w:val="22"/>
          <w:szCs w:val="22"/>
          <w:lang w:val="nl-NL"/>
        </w:rPr>
        <w:t xml:space="preserve">, Công ty nhận được Giấy chứng nhận đăng ký kinh doanh số </w:t>
      </w:r>
      <w:r w:rsidRPr="004515AF">
        <w:rPr>
          <w:rFonts w:ascii="Times New Roman" w:hAnsi="Times New Roman"/>
          <w:sz w:val="22"/>
          <w:szCs w:val="22"/>
          <w:highlight w:val="cyan"/>
          <w:lang w:val="nl-NL"/>
        </w:rPr>
        <w:t>...</w:t>
      </w:r>
      <w:r w:rsidRPr="004515AF">
        <w:rPr>
          <w:rFonts w:ascii="Times New Roman" w:hAnsi="Times New Roman"/>
          <w:sz w:val="22"/>
          <w:szCs w:val="22"/>
          <w:lang w:val="nl-NL"/>
        </w:rPr>
        <w:t xml:space="preserve"> thay đổi lần thứ </w:t>
      </w:r>
      <w:r w:rsidRPr="004515AF">
        <w:rPr>
          <w:rFonts w:ascii="Times New Roman" w:hAnsi="Times New Roman"/>
          <w:sz w:val="22"/>
          <w:szCs w:val="22"/>
          <w:highlight w:val="cyan"/>
          <w:lang w:val="nl-NL"/>
        </w:rPr>
        <w:t>...</w:t>
      </w:r>
      <w:r w:rsidRPr="004515AF">
        <w:rPr>
          <w:rFonts w:ascii="Times New Roman" w:hAnsi="Times New Roman"/>
          <w:sz w:val="22"/>
          <w:szCs w:val="22"/>
          <w:lang w:val="nl-NL"/>
        </w:rPr>
        <w:t xml:space="preserve"> do </w:t>
      </w:r>
      <w:r w:rsidRPr="004515AF">
        <w:rPr>
          <w:rFonts w:ascii="Times New Roman" w:hAnsi="Times New Roman"/>
          <w:sz w:val="22"/>
          <w:szCs w:val="22"/>
          <w:highlight w:val="cyan"/>
          <w:lang w:val="nl-NL"/>
        </w:rPr>
        <w:t>Sở Kế hoạch và Đầu tư thành phố Hồ Chí Minh</w:t>
      </w:r>
      <w:r w:rsidRPr="004515AF">
        <w:rPr>
          <w:rFonts w:ascii="Times New Roman" w:hAnsi="Times New Roman"/>
          <w:sz w:val="22"/>
          <w:szCs w:val="22"/>
          <w:lang w:val="nl-NL"/>
        </w:rPr>
        <w:t xml:space="preserve"> cấp. Theo đó, </w:t>
      </w:r>
      <w:r w:rsidRPr="004515AF">
        <w:rPr>
          <w:rFonts w:ascii="Times New Roman" w:hAnsi="Times New Roman"/>
          <w:sz w:val="22"/>
          <w:szCs w:val="22"/>
          <w:highlight w:val="cyan"/>
          <w:lang w:val="nl-NL"/>
        </w:rPr>
        <w:t>vốn điều lệ</w:t>
      </w:r>
      <w:r w:rsidRPr="004515AF">
        <w:rPr>
          <w:rFonts w:ascii="Times New Roman" w:hAnsi="Times New Roman"/>
          <w:sz w:val="22"/>
          <w:szCs w:val="22"/>
          <w:lang w:val="nl-NL"/>
        </w:rPr>
        <w:t xml:space="preserve"> của Công ty tăng </w:t>
      </w:r>
      <w:r>
        <w:rPr>
          <w:rFonts w:ascii="Times New Roman" w:hAnsi="Times New Roman"/>
          <w:sz w:val="22"/>
          <w:szCs w:val="22"/>
          <w:lang w:val="nl-NL"/>
        </w:rPr>
        <w:t xml:space="preserve">từ </w:t>
      </w:r>
      <w:r w:rsidRPr="004515AF">
        <w:rPr>
          <w:rFonts w:ascii="Times New Roman" w:hAnsi="Times New Roman"/>
          <w:sz w:val="22"/>
          <w:szCs w:val="22"/>
          <w:highlight w:val="cyan"/>
          <w:lang w:val="nl-NL"/>
        </w:rPr>
        <w:t>...</w:t>
      </w:r>
      <w:r>
        <w:rPr>
          <w:rFonts w:ascii="Times New Roman" w:hAnsi="Times New Roman"/>
          <w:sz w:val="22"/>
          <w:szCs w:val="22"/>
          <w:lang w:val="nl-NL"/>
        </w:rPr>
        <w:t xml:space="preserve"> VND lên </w:t>
      </w:r>
      <w:r w:rsidRPr="004515AF">
        <w:rPr>
          <w:rFonts w:ascii="Times New Roman" w:hAnsi="Times New Roman"/>
          <w:sz w:val="22"/>
          <w:szCs w:val="22"/>
          <w:highlight w:val="cyan"/>
          <w:lang w:val="nl-NL"/>
        </w:rPr>
        <w:t>....</w:t>
      </w:r>
      <w:r w:rsidRPr="004515AF">
        <w:rPr>
          <w:rFonts w:ascii="Times New Roman" w:hAnsi="Times New Roman"/>
          <w:sz w:val="22"/>
          <w:szCs w:val="22"/>
          <w:lang w:val="nl-NL"/>
        </w:rPr>
        <w:t xml:space="preserve">VND và </w:t>
      </w:r>
      <w:r w:rsidRPr="004515AF">
        <w:rPr>
          <w:rFonts w:ascii="Times New Roman" w:hAnsi="Times New Roman"/>
          <w:sz w:val="22"/>
          <w:szCs w:val="22"/>
          <w:highlight w:val="cyan"/>
          <w:lang w:val="nl-NL"/>
        </w:rPr>
        <w:t>bổ sung ngành, nghề</w:t>
      </w:r>
      <w:r>
        <w:rPr>
          <w:rFonts w:ascii="Times New Roman" w:hAnsi="Times New Roman"/>
          <w:sz w:val="22"/>
          <w:szCs w:val="22"/>
          <w:highlight w:val="cyan"/>
          <w:lang w:val="nl-NL"/>
        </w:rPr>
        <w:t xml:space="preserve"> kinh doanh</w:t>
      </w:r>
      <w:r w:rsidRPr="004515AF">
        <w:rPr>
          <w:rFonts w:ascii="Times New Roman" w:hAnsi="Times New Roman"/>
          <w:sz w:val="22"/>
          <w:szCs w:val="22"/>
          <w:lang w:val="nl-NL"/>
        </w:rPr>
        <w:t xml:space="preserve"> của Công ty.</w:t>
      </w:r>
    </w:p>
    <w:p w:rsidR="00366142" w:rsidRPr="004515AF" w:rsidRDefault="00366142" w:rsidP="008039AE">
      <w:pPr>
        <w:tabs>
          <w:tab w:val="num" w:pos="2042"/>
        </w:tabs>
        <w:spacing w:before="120" w:after="120"/>
        <w:ind w:left="450"/>
        <w:jc w:val="both"/>
        <w:rPr>
          <w:rFonts w:ascii="Times New Roman" w:hAnsi="Times New Roman"/>
          <w:sz w:val="22"/>
          <w:szCs w:val="22"/>
          <w:lang w:val="nl-NL"/>
        </w:rPr>
      </w:pPr>
      <w:r w:rsidRPr="004515AF">
        <w:rPr>
          <w:rFonts w:ascii="Times New Roman" w:hAnsi="Times New Roman"/>
          <w:sz w:val="22"/>
          <w:szCs w:val="22"/>
          <w:lang w:val="nl-NL"/>
        </w:rPr>
        <w:t>....</w:t>
      </w:r>
    </w:p>
    <w:p w:rsidR="00366142" w:rsidRDefault="00366142" w:rsidP="008039AE">
      <w:pPr>
        <w:tabs>
          <w:tab w:val="num" w:pos="2042"/>
        </w:tabs>
        <w:spacing w:before="120" w:after="120"/>
        <w:ind w:left="450"/>
        <w:jc w:val="both"/>
        <w:rPr>
          <w:rFonts w:ascii="Times New Roman" w:hAnsi="Times New Roman"/>
          <w:sz w:val="22"/>
          <w:szCs w:val="22"/>
          <w:lang w:val="nl-NL"/>
        </w:rPr>
      </w:pPr>
      <w:r w:rsidRPr="004515AF">
        <w:rPr>
          <w:rFonts w:ascii="Times New Roman" w:hAnsi="Times New Roman"/>
          <w:sz w:val="22"/>
          <w:szCs w:val="22"/>
          <w:highlight w:val="cyan"/>
          <w:lang w:val="nl-NL"/>
        </w:rPr>
        <w:t>Ngoài (các) sự kiện trên,</w:t>
      </w:r>
      <w:r>
        <w:rPr>
          <w:rFonts w:ascii="Times New Roman" w:hAnsi="Times New Roman"/>
          <w:sz w:val="22"/>
          <w:szCs w:val="22"/>
          <w:lang w:val="nl-NL"/>
        </w:rPr>
        <w:t xml:space="preserve"> Ban </w:t>
      </w:r>
      <w:r w:rsidRPr="006B1381">
        <w:rPr>
          <w:rFonts w:ascii="Times New Roman" w:hAnsi="Times New Roman"/>
          <w:sz w:val="22"/>
          <w:szCs w:val="22"/>
          <w:lang w:val="nl-NL"/>
        </w:rPr>
        <w:t xml:space="preserve">Giám đốc Công ty khẳng định không có sự kiện nào </w:t>
      </w:r>
      <w:r w:rsidRPr="004515AF">
        <w:rPr>
          <w:rFonts w:ascii="Times New Roman" w:hAnsi="Times New Roman"/>
          <w:sz w:val="22"/>
          <w:szCs w:val="22"/>
          <w:highlight w:val="cyan"/>
          <w:lang w:val="nl-NL"/>
        </w:rPr>
        <w:t>khác</w:t>
      </w:r>
      <w:r>
        <w:rPr>
          <w:rFonts w:ascii="Times New Roman" w:hAnsi="Times New Roman"/>
          <w:sz w:val="22"/>
          <w:szCs w:val="22"/>
          <w:lang w:val="nl-NL"/>
        </w:rPr>
        <w:t xml:space="preserve"> </w:t>
      </w:r>
      <w:r w:rsidRPr="006B1381">
        <w:rPr>
          <w:rFonts w:ascii="Times New Roman" w:hAnsi="Times New Roman"/>
          <w:sz w:val="22"/>
          <w:szCs w:val="22"/>
          <w:lang w:val="nl-NL"/>
        </w:rPr>
        <w:t xml:space="preserve">phát sinh sau </w:t>
      </w:r>
      <w:r w:rsidRPr="00307A90">
        <w:rPr>
          <w:rFonts w:ascii="Times New Roman" w:hAnsi="Times New Roman"/>
          <w:sz w:val="22"/>
          <w:szCs w:val="22"/>
          <w:highlight w:val="cyan"/>
          <w:lang w:val="nl-NL"/>
        </w:rPr>
        <w:t xml:space="preserve">ngày </w:t>
      </w:r>
      <w:r w:rsidR="00307A90" w:rsidRPr="00307A90">
        <w:rPr>
          <w:rFonts w:ascii="Times New Roman" w:hAnsi="Times New Roman"/>
          <w:sz w:val="22"/>
          <w:szCs w:val="22"/>
          <w:highlight w:val="cyan"/>
          <w:lang w:val="nl-NL"/>
        </w:rPr>
        <w:t>kết thúc kỳ kế toán</w:t>
      </w:r>
      <w:r w:rsidRPr="006B1381">
        <w:rPr>
          <w:rFonts w:ascii="Times New Roman" w:hAnsi="Times New Roman"/>
          <w:sz w:val="22"/>
          <w:szCs w:val="22"/>
          <w:lang w:val="nl-NL"/>
        </w:rPr>
        <w:t xml:space="preserve"> </w:t>
      </w:r>
      <w:r>
        <w:rPr>
          <w:rFonts w:ascii="Times New Roman" w:hAnsi="Times New Roman"/>
          <w:sz w:val="22"/>
          <w:szCs w:val="22"/>
          <w:lang w:val="nl-NL"/>
        </w:rPr>
        <w:t>yêu cầu cần</w:t>
      </w:r>
      <w:r w:rsidRPr="006B1381">
        <w:rPr>
          <w:rFonts w:ascii="Times New Roman" w:hAnsi="Times New Roman"/>
          <w:sz w:val="22"/>
          <w:szCs w:val="22"/>
          <w:lang w:val="nl-NL"/>
        </w:rPr>
        <w:t xml:space="preserve"> phải được điều chỉnh </w:t>
      </w:r>
      <w:r>
        <w:rPr>
          <w:rFonts w:ascii="Times New Roman" w:hAnsi="Times New Roman"/>
          <w:sz w:val="22"/>
          <w:szCs w:val="22"/>
          <w:lang w:val="nl-NL"/>
        </w:rPr>
        <w:t>hay trình bày trong Báo cáo tài chính của Công ty</w:t>
      </w:r>
      <w:r w:rsidRPr="006B1381">
        <w:rPr>
          <w:rFonts w:ascii="Times New Roman" w:hAnsi="Times New Roman"/>
          <w:sz w:val="22"/>
          <w:szCs w:val="22"/>
          <w:lang w:val="nl-NL"/>
        </w:rPr>
        <w:t>.</w:t>
      </w:r>
    </w:p>
    <w:p w:rsidR="0063475D" w:rsidRDefault="0063475D" w:rsidP="008039AE">
      <w:pPr>
        <w:tabs>
          <w:tab w:val="num" w:pos="2042"/>
        </w:tabs>
        <w:spacing w:before="120" w:after="120"/>
        <w:ind w:left="446"/>
        <w:jc w:val="both"/>
        <w:rPr>
          <w:rFonts w:ascii="Times New Roman" w:hAnsi="Times New Roman"/>
          <w:i/>
          <w:sz w:val="22"/>
          <w:szCs w:val="22"/>
          <w:highlight w:val="yellow"/>
          <w:u w:val="single"/>
          <w:lang w:val="nl-NL"/>
        </w:rPr>
      </w:pPr>
    </w:p>
    <w:p w:rsidR="00366142" w:rsidRPr="004515AF" w:rsidRDefault="00366142" w:rsidP="008039AE">
      <w:pPr>
        <w:tabs>
          <w:tab w:val="num" w:pos="2042"/>
        </w:tabs>
        <w:spacing w:before="120" w:after="120"/>
        <w:ind w:left="446"/>
        <w:jc w:val="both"/>
        <w:rPr>
          <w:rFonts w:ascii="Times New Roman" w:hAnsi="Times New Roman"/>
          <w:i/>
          <w:sz w:val="22"/>
          <w:szCs w:val="22"/>
          <w:u w:val="single"/>
          <w:lang w:val="nl-NL"/>
        </w:rPr>
      </w:pPr>
      <w:r w:rsidRPr="004515AF">
        <w:rPr>
          <w:rFonts w:ascii="Times New Roman" w:hAnsi="Times New Roman"/>
          <w:i/>
          <w:sz w:val="22"/>
          <w:szCs w:val="22"/>
          <w:highlight w:val="yellow"/>
          <w:u w:val="single"/>
          <w:lang w:val="nl-NL"/>
        </w:rPr>
        <w:lastRenderedPageBreak/>
        <w:t xml:space="preserve">Nếu không có sự kiện phát sinh sau ngày </w:t>
      </w:r>
      <w:r w:rsidR="00307A90" w:rsidRPr="00307A90">
        <w:rPr>
          <w:rFonts w:ascii="Times New Roman" w:hAnsi="Times New Roman"/>
          <w:i/>
          <w:sz w:val="22"/>
          <w:szCs w:val="22"/>
          <w:highlight w:val="yellow"/>
          <w:u w:val="single"/>
          <w:lang w:val="nl-NL"/>
        </w:rPr>
        <w:t>kết thúc kỳ kế toán</w:t>
      </w:r>
    </w:p>
    <w:p w:rsidR="00366142" w:rsidRDefault="00366142" w:rsidP="008039AE">
      <w:pPr>
        <w:tabs>
          <w:tab w:val="num" w:pos="2042"/>
        </w:tabs>
        <w:spacing w:before="120" w:after="120"/>
        <w:ind w:left="450"/>
        <w:jc w:val="both"/>
        <w:rPr>
          <w:rFonts w:ascii="Times New Roman" w:hAnsi="Times New Roman"/>
          <w:sz w:val="22"/>
          <w:szCs w:val="22"/>
          <w:lang w:val="nl-NL"/>
        </w:rPr>
      </w:pPr>
      <w:r>
        <w:rPr>
          <w:rFonts w:ascii="Times New Roman" w:hAnsi="Times New Roman"/>
          <w:sz w:val="22"/>
          <w:szCs w:val="22"/>
          <w:lang w:val="nl-NL"/>
        </w:rPr>
        <w:t xml:space="preserve">Ban </w:t>
      </w:r>
      <w:r w:rsidRPr="006B1381">
        <w:rPr>
          <w:rFonts w:ascii="Times New Roman" w:hAnsi="Times New Roman"/>
          <w:sz w:val="22"/>
          <w:szCs w:val="22"/>
          <w:lang w:val="nl-NL"/>
        </w:rPr>
        <w:t xml:space="preserve">Giám đốc Công ty khẳng định không có sự kiện nào phát sinh sau </w:t>
      </w:r>
      <w:r w:rsidR="00307A90" w:rsidRPr="00307A90">
        <w:rPr>
          <w:rFonts w:ascii="Times New Roman" w:hAnsi="Times New Roman"/>
          <w:sz w:val="22"/>
          <w:szCs w:val="22"/>
          <w:highlight w:val="cyan"/>
          <w:lang w:val="nl-NL"/>
        </w:rPr>
        <w:t>ngày kết thúc kỳ kế toán</w:t>
      </w:r>
      <w:r w:rsidR="00307A90" w:rsidRPr="006B1381">
        <w:rPr>
          <w:rFonts w:ascii="Times New Roman" w:hAnsi="Times New Roman"/>
          <w:sz w:val="22"/>
          <w:szCs w:val="22"/>
          <w:lang w:val="nl-NL"/>
        </w:rPr>
        <w:t xml:space="preserve"> </w:t>
      </w:r>
      <w:r>
        <w:rPr>
          <w:rFonts w:ascii="Times New Roman" w:hAnsi="Times New Roman"/>
          <w:sz w:val="22"/>
          <w:szCs w:val="22"/>
          <w:lang w:val="nl-NL"/>
        </w:rPr>
        <w:t>yêu cầu cần</w:t>
      </w:r>
      <w:r w:rsidRPr="006B1381">
        <w:rPr>
          <w:rFonts w:ascii="Times New Roman" w:hAnsi="Times New Roman"/>
          <w:sz w:val="22"/>
          <w:szCs w:val="22"/>
          <w:lang w:val="nl-NL"/>
        </w:rPr>
        <w:t xml:space="preserve"> phải được điều chỉnh </w:t>
      </w:r>
      <w:r>
        <w:rPr>
          <w:rFonts w:ascii="Times New Roman" w:hAnsi="Times New Roman"/>
          <w:sz w:val="22"/>
          <w:szCs w:val="22"/>
          <w:lang w:val="nl-NL"/>
        </w:rPr>
        <w:t>hay trình bày trong Báo cáo tài chính của Công ty</w:t>
      </w:r>
      <w:r w:rsidRPr="006B1381">
        <w:rPr>
          <w:rFonts w:ascii="Times New Roman" w:hAnsi="Times New Roman"/>
          <w:sz w:val="22"/>
          <w:szCs w:val="22"/>
          <w:lang w:val="nl-NL"/>
        </w:rPr>
        <w:t>.</w:t>
      </w:r>
    </w:p>
    <w:tbl>
      <w:tblPr>
        <w:tblW w:w="9378" w:type="dxa"/>
        <w:tblInd w:w="108" w:type="dxa"/>
        <w:tblLayout w:type="fixed"/>
        <w:tblLook w:val="0000" w:firstRow="0" w:lastRow="0" w:firstColumn="0" w:lastColumn="0" w:noHBand="0" w:noVBand="0"/>
      </w:tblPr>
      <w:tblGrid>
        <w:gridCol w:w="3096"/>
        <w:gridCol w:w="3105"/>
        <w:gridCol w:w="3177"/>
      </w:tblGrid>
      <w:tr w:rsidR="00366142" w:rsidRPr="003B4963" w:rsidTr="00A04A18">
        <w:trPr>
          <w:trHeight w:val="300"/>
        </w:trPr>
        <w:tc>
          <w:tcPr>
            <w:tcW w:w="9378" w:type="dxa"/>
            <w:gridSpan w:val="3"/>
            <w:tcBorders>
              <w:top w:val="nil"/>
              <w:left w:val="nil"/>
              <w:bottom w:val="nil"/>
              <w:right w:val="nil"/>
            </w:tcBorders>
            <w:shd w:val="clear" w:color="auto" w:fill="auto"/>
            <w:noWrap/>
            <w:vAlign w:val="bottom"/>
          </w:tcPr>
          <w:p w:rsidR="00366142" w:rsidRPr="009D3DAB" w:rsidRDefault="00366142" w:rsidP="00A04A18">
            <w:pPr>
              <w:spacing w:before="240" w:after="120"/>
              <w:rPr>
                <w:rFonts w:ascii="Times New Roman" w:hAnsi="Times New Roman"/>
                <w:sz w:val="22"/>
                <w:szCs w:val="22"/>
                <w:lang w:val="nl-NL"/>
              </w:rPr>
            </w:pPr>
            <w:r w:rsidRPr="009D3DAB">
              <w:rPr>
                <w:rFonts w:ascii="Times New Roman" w:hAnsi="Times New Roman"/>
                <w:iCs/>
                <w:sz w:val="22"/>
                <w:szCs w:val="22"/>
                <w:highlight w:val="cyan"/>
                <w:lang w:val="nl-NL"/>
              </w:rPr>
              <w:t>Thành phố Hồ chí Minh</w:t>
            </w:r>
            <w:r w:rsidRPr="009D3DAB">
              <w:rPr>
                <w:rFonts w:ascii="Times New Roman" w:hAnsi="Times New Roman"/>
                <w:iCs/>
                <w:sz w:val="22"/>
                <w:szCs w:val="22"/>
                <w:lang w:val="nl-NL"/>
              </w:rPr>
              <w:t xml:space="preserve">, ngày </w:t>
            </w:r>
            <w:r w:rsidRPr="009D3DAB">
              <w:rPr>
                <w:rFonts w:ascii="Times New Roman" w:hAnsi="Times New Roman"/>
                <w:iCs/>
                <w:sz w:val="22"/>
                <w:szCs w:val="22"/>
                <w:highlight w:val="cyan"/>
                <w:lang w:val="nl-NL"/>
              </w:rPr>
              <w:t>…</w:t>
            </w:r>
            <w:r w:rsidRPr="009D3DAB">
              <w:rPr>
                <w:rFonts w:ascii="Times New Roman" w:hAnsi="Times New Roman"/>
                <w:iCs/>
                <w:sz w:val="22"/>
                <w:szCs w:val="22"/>
                <w:lang w:val="nl-NL"/>
              </w:rPr>
              <w:t xml:space="preserve"> tháng </w:t>
            </w:r>
            <w:r w:rsidRPr="009D3DAB">
              <w:rPr>
                <w:rFonts w:ascii="Times New Roman" w:hAnsi="Times New Roman"/>
                <w:iCs/>
                <w:sz w:val="22"/>
                <w:szCs w:val="22"/>
                <w:highlight w:val="cyan"/>
                <w:lang w:val="nl-NL"/>
              </w:rPr>
              <w:t>…</w:t>
            </w:r>
            <w:r w:rsidRPr="009D3DAB">
              <w:rPr>
                <w:rFonts w:ascii="Times New Roman" w:hAnsi="Times New Roman"/>
                <w:iCs/>
                <w:sz w:val="22"/>
                <w:szCs w:val="22"/>
                <w:lang w:val="nl-NL"/>
              </w:rPr>
              <w:t xml:space="preserve"> năm </w:t>
            </w:r>
            <w:r w:rsidRPr="009D3DAB">
              <w:rPr>
                <w:rFonts w:ascii="Times New Roman" w:hAnsi="Times New Roman"/>
                <w:iCs/>
                <w:sz w:val="22"/>
                <w:szCs w:val="22"/>
                <w:highlight w:val="cyan"/>
                <w:lang w:val="nl-NL"/>
              </w:rPr>
              <w:t>…</w:t>
            </w:r>
          </w:p>
        </w:tc>
      </w:tr>
      <w:tr w:rsidR="00366142" w:rsidRPr="003B4963" w:rsidTr="00A04A18">
        <w:trPr>
          <w:trHeight w:val="291"/>
        </w:trPr>
        <w:tc>
          <w:tcPr>
            <w:tcW w:w="3096" w:type="dxa"/>
            <w:tcBorders>
              <w:top w:val="nil"/>
              <w:left w:val="nil"/>
              <w:bottom w:val="nil"/>
              <w:right w:val="nil"/>
            </w:tcBorders>
            <w:shd w:val="clear" w:color="auto" w:fill="auto"/>
            <w:noWrap/>
            <w:vAlign w:val="bottom"/>
          </w:tcPr>
          <w:p w:rsidR="00366142" w:rsidRPr="009D3DAB" w:rsidRDefault="00366142" w:rsidP="00A04A18">
            <w:pPr>
              <w:rPr>
                <w:rFonts w:ascii="Times New Roman" w:hAnsi="Times New Roman"/>
                <w:b/>
                <w:sz w:val="22"/>
                <w:szCs w:val="22"/>
                <w:lang w:val="nl-NL"/>
              </w:rPr>
            </w:pPr>
          </w:p>
        </w:tc>
        <w:tc>
          <w:tcPr>
            <w:tcW w:w="3105" w:type="dxa"/>
            <w:tcBorders>
              <w:top w:val="nil"/>
              <w:left w:val="nil"/>
              <w:bottom w:val="nil"/>
              <w:right w:val="nil"/>
            </w:tcBorders>
            <w:shd w:val="clear" w:color="auto" w:fill="auto"/>
            <w:noWrap/>
            <w:vAlign w:val="bottom"/>
          </w:tcPr>
          <w:p w:rsidR="00366142" w:rsidRPr="009D3DAB" w:rsidRDefault="00366142" w:rsidP="00A04A18">
            <w:pPr>
              <w:jc w:val="center"/>
              <w:rPr>
                <w:rFonts w:ascii="Times New Roman" w:hAnsi="Times New Roman"/>
                <w:b/>
                <w:sz w:val="22"/>
                <w:szCs w:val="22"/>
                <w:lang w:val="nl-NL"/>
              </w:rPr>
            </w:pPr>
          </w:p>
        </w:tc>
        <w:tc>
          <w:tcPr>
            <w:tcW w:w="3177" w:type="dxa"/>
            <w:tcBorders>
              <w:top w:val="nil"/>
              <w:left w:val="nil"/>
              <w:bottom w:val="nil"/>
              <w:right w:val="nil"/>
            </w:tcBorders>
            <w:shd w:val="clear" w:color="auto" w:fill="auto"/>
            <w:noWrap/>
            <w:vAlign w:val="bottom"/>
          </w:tcPr>
          <w:p w:rsidR="00366142" w:rsidRPr="009D3DAB" w:rsidRDefault="00366142" w:rsidP="00A04A18">
            <w:pPr>
              <w:jc w:val="center"/>
              <w:rPr>
                <w:rFonts w:ascii="Times New Roman" w:hAnsi="Times New Roman"/>
                <w:b/>
                <w:iCs/>
                <w:sz w:val="22"/>
                <w:szCs w:val="22"/>
                <w:lang w:val="nl-NL"/>
              </w:rPr>
            </w:pPr>
          </w:p>
        </w:tc>
      </w:tr>
      <w:tr w:rsidR="00366142" w:rsidRPr="003B4963" w:rsidTr="00A04A18">
        <w:trPr>
          <w:trHeight w:val="291"/>
        </w:trPr>
        <w:tc>
          <w:tcPr>
            <w:tcW w:w="3096" w:type="dxa"/>
            <w:tcBorders>
              <w:top w:val="nil"/>
              <w:left w:val="nil"/>
              <w:bottom w:val="nil"/>
              <w:right w:val="nil"/>
            </w:tcBorders>
            <w:shd w:val="clear" w:color="auto" w:fill="auto"/>
            <w:noWrap/>
            <w:vAlign w:val="bottom"/>
          </w:tcPr>
          <w:p w:rsidR="00366142" w:rsidRPr="009D3DAB" w:rsidRDefault="00366142" w:rsidP="00A04A18">
            <w:pPr>
              <w:rPr>
                <w:rFonts w:ascii="Times New Roman" w:hAnsi="Times New Roman"/>
                <w:b/>
                <w:sz w:val="22"/>
                <w:szCs w:val="22"/>
                <w:lang w:val="nl-NL"/>
              </w:rPr>
            </w:pPr>
          </w:p>
        </w:tc>
        <w:tc>
          <w:tcPr>
            <w:tcW w:w="3105" w:type="dxa"/>
            <w:tcBorders>
              <w:top w:val="nil"/>
              <w:left w:val="nil"/>
              <w:bottom w:val="nil"/>
              <w:right w:val="nil"/>
            </w:tcBorders>
            <w:shd w:val="clear" w:color="auto" w:fill="auto"/>
            <w:noWrap/>
            <w:vAlign w:val="bottom"/>
          </w:tcPr>
          <w:p w:rsidR="00366142" w:rsidRPr="009D3DAB" w:rsidRDefault="00366142" w:rsidP="00A04A18">
            <w:pPr>
              <w:jc w:val="center"/>
              <w:rPr>
                <w:rFonts w:ascii="Times New Roman" w:hAnsi="Times New Roman"/>
                <w:b/>
                <w:sz w:val="22"/>
                <w:szCs w:val="22"/>
                <w:lang w:val="nl-NL"/>
              </w:rPr>
            </w:pPr>
          </w:p>
        </w:tc>
        <w:tc>
          <w:tcPr>
            <w:tcW w:w="3177" w:type="dxa"/>
            <w:tcBorders>
              <w:top w:val="nil"/>
              <w:left w:val="nil"/>
              <w:bottom w:val="nil"/>
              <w:right w:val="nil"/>
            </w:tcBorders>
            <w:shd w:val="clear" w:color="auto" w:fill="auto"/>
            <w:noWrap/>
            <w:vAlign w:val="bottom"/>
          </w:tcPr>
          <w:p w:rsidR="00366142" w:rsidRPr="009D3DAB" w:rsidRDefault="00366142" w:rsidP="00A04A18">
            <w:pPr>
              <w:jc w:val="center"/>
              <w:rPr>
                <w:rFonts w:ascii="Times New Roman" w:hAnsi="Times New Roman"/>
                <w:b/>
                <w:iCs/>
                <w:sz w:val="22"/>
                <w:szCs w:val="22"/>
                <w:lang w:val="nl-NL"/>
              </w:rPr>
            </w:pPr>
          </w:p>
        </w:tc>
      </w:tr>
      <w:tr w:rsidR="00366142" w:rsidRPr="003B4963" w:rsidTr="00A04A18">
        <w:trPr>
          <w:trHeight w:val="300"/>
        </w:trPr>
        <w:tc>
          <w:tcPr>
            <w:tcW w:w="3096" w:type="dxa"/>
            <w:tcBorders>
              <w:top w:val="nil"/>
              <w:left w:val="nil"/>
              <w:bottom w:val="nil"/>
              <w:right w:val="nil"/>
            </w:tcBorders>
            <w:shd w:val="clear" w:color="auto" w:fill="auto"/>
            <w:noWrap/>
            <w:vAlign w:val="bottom"/>
          </w:tcPr>
          <w:p w:rsidR="00366142" w:rsidRPr="009D3DAB" w:rsidRDefault="00366142" w:rsidP="00A04A18">
            <w:pPr>
              <w:jc w:val="center"/>
              <w:rPr>
                <w:rFonts w:ascii="Times New Roman" w:hAnsi="Times New Roman"/>
                <w:b/>
                <w:sz w:val="22"/>
                <w:szCs w:val="22"/>
                <w:lang w:val="nl-NL"/>
              </w:rPr>
            </w:pPr>
          </w:p>
        </w:tc>
        <w:tc>
          <w:tcPr>
            <w:tcW w:w="3105" w:type="dxa"/>
            <w:tcBorders>
              <w:top w:val="nil"/>
              <w:left w:val="nil"/>
              <w:bottom w:val="nil"/>
              <w:right w:val="nil"/>
            </w:tcBorders>
            <w:shd w:val="clear" w:color="auto" w:fill="auto"/>
            <w:noWrap/>
            <w:vAlign w:val="bottom"/>
          </w:tcPr>
          <w:p w:rsidR="00366142" w:rsidRPr="009D3DAB" w:rsidRDefault="00366142" w:rsidP="00A04A18">
            <w:pPr>
              <w:jc w:val="center"/>
              <w:rPr>
                <w:rFonts w:ascii="Times New Roman" w:hAnsi="Times New Roman"/>
                <w:b/>
                <w:sz w:val="22"/>
                <w:szCs w:val="22"/>
                <w:lang w:val="nl-NL"/>
              </w:rPr>
            </w:pPr>
          </w:p>
        </w:tc>
        <w:tc>
          <w:tcPr>
            <w:tcW w:w="3177" w:type="dxa"/>
            <w:tcBorders>
              <w:top w:val="nil"/>
              <w:left w:val="nil"/>
              <w:bottom w:val="nil"/>
              <w:right w:val="nil"/>
            </w:tcBorders>
            <w:shd w:val="clear" w:color="auto" w:fill="auto"/>
            <w:noWrap/>
            <w:vAlign w:val="bottom"/>
          </w:tcPr>
          <w:p w:rsidR="00366142" w:rsidRPr="009D3DAB" w:rsidRDefault="00366142" w:rsidP="00A04A18">
            <w:pPr>
              <w:jc w:val="center"/>
              <w:rPr>
                <w:rFonts w:ascii="Times New Roman" w:hAnsi="Times New Roman"/>
                <w:b/>
                <w:iCs/>
                <w:sz w:val="22"/>
                <w:szCs w:val="22"/>
                <w:lang w:val="nl-NL"/>
              </w:rPr>
            </w:pPr>
          </w:p>
        </w:tc>
      </w:tr>
      <w:tr w:rsidR="00366142" w:rsidRPr="003B4963" w:rsidTr="00A04A18">
        <w:trPr>
          <w:trHeight w:val="300"/>
        </w:trPr>
        <w:tc>
          <w:tcPr>
            <w:tcW w:w="3096" w:type="dxa"/>
            <w:tcBorders>
              <w:top w:val="nil"/>
              <w:left w:val="nil"/>
              <w:bottom w:val="nil"/>
              <w:right w:val="nil"/>
            </w:tcBorders>
            <w:shd w:val="clear" w:color="auto" w:fill="auto"/>
            <w:noWrap/>
            <w:vAlign w:val="bottom"/>
          </w:tcPr>
          <w:p w:rsidR="00366142" w:rsidRPr="009D3DAB" w:rsidRDefault="00366142" w:rsidP="00A04A18">
            <w:pPr>
              <w:jc w:val="center"/>
              <w:rPr>
                <w:rFonts w:ascii="Times New Roman" w:hAnsi="Times New Roman"/>
                <w:b/>
                <w:sz w:val="22"/>
                <w:szCs w:val="22"/>
                <w:lang w:val="nl-NL"/>
              </w:rPr>
            </w:pPr>
          </w:p>
        </w:tc>
        <w:tc>
          <w:tcPr>
            <w:tcW w:w="3105" w:type="dxa"/>
            <w:tcBorders>
              <w:top w:val="nil"/>
              <w:left w:val="nil"/>
              <w:bottom w:val="nil"/>
              <w:right w:val="nil"/>
            </w:tcBorders>
            <w:shd w:val="clear" w:color="auto" w:fill="auto"/>
            <w:noWrap/>
            <w:vAlign w:val="bottom"/>
          </w:tcPr>
          <w:p w:rsidR="00366142" w:rsidRPr="009D3DAB" w:rsidRDefault="00366142" w:rsidP="00A04A18">
            <w:pPr>
              <w:jc w:val="center"/>
              <w:rPr>
                <w:rFonts w:ascii="Times New Roman" w:hAnsi="Times New Roman"/>
                <w:b/>
                <w:sz w:val="22"/>
                <w:szCs w:val="22"/>
                <w:lang w:val="nl-NL"/>
              </w:rPr>
            </w:pPr>
          </w:p>
        </w:tc>
        <w:tc>
          <w:tcPr>
            <w:tcW w:w="3177" w:type="dxa"/>
            <w:tcBorders>
              <w:top w:val="nil"/>
              <w:left w:val="nil"/>
              <w:bottom w:val="nil"/>
              <w:right w:val="nil"/>
            </w:tcBorders>
            <w:shd w:val="clear" w:color="auto" w:fill="auto"/>
            <w:noWrap/>
            <w:vAlign w:val="bottom"/>
          </w:tcPr>
          <w:p w:rsidR="00366142" w:rsidRPr="009D3DAB" w:rsidRDefault="00366142" w:rsidP="00A04A18">
            <w:pPr>
              <w:jc w:val="center"/>
              <w:rPr>
                <w:rFonts w:ascii="Times New Roman" w:hAnsi="Times New Roman"/>
                <w:b/>
                <w:iCs/>
                <w:sz w:val="22"/>
                <w:szCs w:val="22"/>
                <w:lang w:val="nl-NL"/>
              </w:rPr>
            </w:pPr>
          </w:p>
        </w:tc>
      </w:tr>
      <w:tr w:rsidR="00366142" w:rsidRPr="003B4963" w:rsidTr="00A04A18">
        <w:trPr>
          <w:trHeight w:val="300"/>
        </w:trPr>
        <w:tc>
          <w:tcPr>
            <w:tcW w:w="3096" w:type="dxa"/>
            <w:tcBorders>
              <w:top w:val="nil"/>
              <w:left w:val="nil"/>
              <w:bottom w:val="nil"/>
              <w:right w:val="nil"/>
            </w:tcBorders>
            <w:shd w:val="clear" w:color="auto" w:fill="auto"/>
            <w:noWrap/>
            <w:vAlign w:val="bottom"/>
          </w:tcPr>
          <w:p w:rsidR="00366142" w:rsidRPr="009D3DAB" w:rsidRDefault="00366142" w:rsidP="00A04A18">
            <w:pPr>
              <w:jc w:val="center"/>
              <w:rPr>
                <w:rFonts w:ascii="Times New Roman" w:hAnsi="Times New Roman"/>
                <w:b/>
                <w:sz w:val="22"/>
                <w:szCs w:val="22"/>
                <w:lang w:val="nl-NL"/>
              </w:rPr>
            </w:pPr>
          </w:p>
        </w:tc>
        <w:tc>
          <w:tcPr>
            <w:tcW w:w="3105" w:type="dxa"/>
            <w:tcBorders>
              <w:top w:val="nil"/>
              <w:left w:val="nil"/>
              <w:bottom w:val="nil"/>
              <w:right w:val="nil"/>
            </w:tcBorders>
            <w:shd w:val="clear" w:color="auto" w:fill="auto"/>
            <w:noWrap/>
            <w:vAlign w:val="bottom"/>
          </w:tcPr>
          <w:p w:rsidR="00366142" w:rsidRPr="009D3DAB" w:rsidRDefault="00366142" w:rsidP="00A04A18">
            <w:pPr>
              <w:jc w:val="center"/>
              <w:rPr>
                <w:rFonts w:ascii="Times New Roman" w:hAnsi="Times New Roman"/>
                <w:b/>
                <w:sz w:val="22"/>
                <w:szCs w:val="22"/>
                <w:lang w:val="nl-NL"/>
              </w:rPr>
            </w:pPr>
          </w:p>
        </w:tc>
        <w:tc>
          <w:tcPr>
            <w:tcW w:w="3177" w:type="dxa"/>
            <w:tcBorders>
              <w:top w:val="nil"/>
              <w:left w:val="nil"/>
              <w:bottom w:val="nil"/>
              <w:right w:val="nil"/>
            </w:tcBorders>
            <w:shd w:val="clear" w:color="auto" w:fill="auto"/>
            <w:noWrap/>
            <w:vAlign w:val="bottom"/>
          </w:tcPr>
          <w:p w:rsidR="00366142" w:rsidRPr="009D3DAB" w:rsidRDefault="00366142" w:rsidP="00A04A18">
            <w:pPr>
              <w:jc w:val="center"/>
              <w:rPr>
                <w:rFonts w:ascii="Times New Roman" w:hAnsi="Times New Roman"/>
                <w:b/>
                <w:iCs/>
                <w:sz w:val="22"/>
                <w:szCs w:val="22"/>
                <w:lang w:val="nl-NL"/>
              </w:rPr>
            </w:pPr>
          </w:p>
        </w:tc>
      </w:tr>
      <w:tr w:rsidR="00366142" w:rsidRPr="003B4963" w:rsidTr="00A04A18">
        <w:trPr>
          <w:trHeight w:val="300"/>
        </w:trPr>
        <w:tc>
          <w:tcPr>
            <w:tcW w:w="3096" w:type="dxa"/>
            <w:tcBorders>
              <w:top w:val="nil"/>
              <w:left w:val="nil"/>
              <w:bottom w:val="nil"/>
              <w:right w:val="nil"/>
            </w:tcBorders>
            <w:shd w:val="clear" w:color="auto" w:fill="auto"/>
            <w:noWrap/>
            <w:vAlign w:val="bottom"/>
          </w:tcPr>
          <w:p w:rsidR="00366142" w:rsidRPr="009D3DAB" w:rsidRDefault="00366142" w:rsidP="00A04A18">
            <w:pPr>
              <w:jc w:val="center"/>
              <w:rPr>
                <w:rFonts w:ascii="Times New Roman" w:hAnsi="Times New Roman"/>
                <w:b/>
                <w:sz w:val="22"/>
                <w:szCs w:val="22"/>
                <w:lang w:val="nl-NL"/>
              </w:rPr>
            </w:pPr>
          </w:p>
        </w:tc>
        <w:tc>
          <w:tcPr>
            <w:tcW w:w="3105" w:type="dxa"/>
            <w:tcBorders>
              <w:top w:val="nil"/>
              <w:left w:val="nil"/>
              <w:bottom w:val="nil"/>
              <w:right w:val="nil"/>
            </w:tcBorders>
            <w:shd w:val="clear" w:color="auto" w:fill="auto"/>
            <w:noWrap/>
            <w:vAlign w:val="bottom"/>
          </w:tcPr>
          <w:p w:rsidR="00366142" w:rsidRPr="009D3DAB" w:rsidRDefault="00366142" w:rsidP="00A04A18">
            <w:pPr>
              <w:jc w:val="center"/>
              <w:rPr>
                <w:rFonts w:ascii="Times New Roman" w:hAnsi="Times New Roman"/>
                <w:b/>
                <w:sz w:val="22"/>
                <w:szCs w:val="22"/>
                <w:lang w:val="nl-NL"/>
              </w:rPr>
            </w:pPr>
          </w:p>
        </w:tc>
        <w:tc>
          <w:tcPr>
            <w:tcW w:w="3177" w:type="dxa"/>
            <w:tcBorders>
              <w:top w:val="nil"/>
              <w:left w:val="nil"/>
              <w:bottom w:val="nil"/>
              <w:right w:val="nil"/>
            </w:tcBorders>
            <w:shd w:val="clear" w:color="auto" w:fill="auto"/>
            <w:noWrap/>
            <w:vAlign w:val="bottom"/>
          </w:tcPr>
          <w:p w:rsidR="00366142" w:rsidRPr="009D3DAB" w:rsidRDefault="00366142" w:rsidP="00A04A18">
            <w:pPr>
              <w:jc w:val="center"/>
              <w:rPr>
                <w:rFonts w:ascii="Times New Roman" w:hAnsi="Times New Roman"/>
                <w:b/>
                <w:iCs/>
                <w:sz w:val="22"/>
                <w:szCs w:val="22"/>
                <w:lang w:val="nl-NL"/>
              </w:rPr>
            </w:pPr>
          </w:p>
        </w:tc>
      </w:tr>
      <w:tr w:rsidR="00366142" w:rsidRPr="003B4963" w:rsidTr="00A04A18">
        <w:trPr>
          <w:trHeight w:val="285"/>
        </w:trPr>
        <w:tc>
          <w:tcPr>
            <w:tcW w:w="3096" w:type="dxa"/>
            <w:tcBorders>
              <w:top w:val="nil"/>
              <w:left w:val="nil"/>
              <w:bottom w:val="nil"/>
              <w:right w:val="nil"/>
            </w:tcBorders>
            <w:shd w:val="clear" w:color="auto" w:fill="auto"/>
            <w:noWrap/>
            <w:vAlign w:val="bottom"/>
          </w:tcPr>
          <w:p w:rsidR="00366142" w:rsidRPr="00801ACE" w:rsidRDefault="00366142" w:rsidP="00A04A18">
            <w:pPr>
              <w:rPr>
                <w:rFonts w:ascii="Times New Roman" w:hAnsi="Times New Roman"/>
                <w:b/>
                <w:bCs/>
                <w:sz w:val="22"/>
                <w:szCs w:val="22"/>
                <w:lang w:val="nl-NL"/>
              </w:rPr>
            </w:pPr>
            <w:r w:rsidRPr="00801ACE">
              <w:rPr>
                <w:rFonts w:ascii="Times New Roman" w:hAnsi="Times New Roman"/>
                <w:b/>
                <w:bCs/>
                <w:sz w:val="22"/>
                <w:szCs w:val="22"/>
                <w:lang w:val="nl-NL"/>
              </w:rPr>
              <w:t>___________</w:t>
            </w:r>
          </w:p>
          <w:p w:rsidR="00366142" w:rsidRPr="00801ACE" w:rsidRDefault="00366142" w:rsidP="00A04A18">
            <w:pPr>
              <w:rPr>
                <w:rFonts w:ascii="Times New Roman" w:hAnsi="Times New Roman"/>
                <w:b/>
                <w:bCs/>
                <w:sz w:val="22"/>
                <w:szCs w:val="22"/>
                <w:lang w:val="nl-NL"/>
              </w:rPr>
            </w:pPr>
            <w:r w:rsidRPr="00801ACE">
              <w:rPr>
                <w:rFonts w:ascii="Times New Roman" w:hAnsi="Times New Roman"/>
                <w:b/>
                <w:bCs/>
                <w:sz w:val="22"/>
                <w:szCs w:val="22"/>
                <w:lang w:val="nl-NL"/>
              </w:rPr>
              <w:t xml:space="preserve">Trần Văn X </w:t>
            </w:r>
          </w:p>
          <w:p w:rsidR="00366142" w:rsidRPr="00801ACE" w:rsidRDefault="00366142" w:rsidP="00A04A18">
            <w:pPr>
              <w:rPr>
                <w:rFonts w:ascii="Times New Roman" w:hAnsi="Times New Roman"/>
                <w:b/>
                <w:bCs/>
                <w:sz w:val="22"/>
                <w:szCs w:val="22"/>
                <w:lang w:val="nl-NL"/>
              </w:rPr>
            </w:pPr>
            <w:r w:rsidRPr="00801ACE">
              <w:rPr>
                <w:rFonts w:ascii="Times New Roman" w:hAnsi="Times New Roman"/>
                <w:b/>
                <w:iCs/>
                <w:sz w:val="22"/>
                <w:szCs w:val="22"/>
                <w:lang w:val="nl-NL"/>
              </w:rPr>
              <w:t>Giám đốc</w:t>
            </w:r>
          </w:p>
        </w:tc>
        <w:tc>
          <w:tcPr>
            <w:tcW w:w="3105" w:type="dxa"/>
            <w:tcBorders>
              <w:top w:val="nil"/>
              <w:left w:val="nil"/>
              <w:bottom w:val="nil"/>
              <w:right w:val="nil"/>
            </w:tcBorders>
            <w:shd w:val="clear" w:color="auto" w:fill="auto"/>
            <w:noWrap/>
            <w:vAlign w:val="bottom"/>
          </w:tcPr>
          <w:p w:rsidR="00366142" w:rsidRPr="00801ACE" w:rsidRDefault="00366142" w:rsidP="00A04A18">
            <w:pPr>
              <w:rPr>
                <w:rFonts w:ascii="Times New Roman" w:hAnsi="Times New Roman"/>
                <w:b/>
                <w:bCs/>
                <w:sz w:val="22"/>
                <w:szCs w:val="22"/>
                <w:lang w:val="nl-NL"/>
              </w:rPr>
            </w:pPr>
            <w:r w:rsidRPr="00801ACE">
              <w:rPr>
                <w:rFonts w:ascii="Times New Roman" w:hAnsi="Times New Roman"/>
                <w:b/>
                <w:bCs/>
                <w:sz w:val="22"/>
                <w:szCs w:val="22"/>
                <w:lang w:val="nl-NL"/>
              </w:rPr>
              <w:t>______________</w:t>
            </w:r>
          </w:p>
          <w:p w:rsidR="00366142" w:rsidRPr="00801ACE" w:rsidRDefault="00366142" w:rsidP="00A04A18">
            <w:pPr>
              <w:rPr>
                <w:rFonts w:ascii="Times New Roman" w:hAnsi="Times New Roman"/>
                <w:b/>
                <w:bCs/>
                <w:sz w:val="22"/>
                <w:szCs w:val="22"/>
                <w:lang w:val="nl-NL"/>
              </w:rPr>
            </w:pPr>
            <w:r w:rsidRPr="00801ACE">
              <w:rPr>
                <w:rFonts w:ascii="Times New Roman" w:hAnsi="Times New Roman"/>
                <w:b/>
                <w:bCs/>
                <w:sz w:val="22"/>
                <w:szCs w:val="22"/>
                <w:lang w:val="nl-NL"/>
              </w:rPr>
              <w:t xml:space="preserve">Nguyễn Thị Y </w:t>
            </w:r>
          </w:p>
          <w:p w:rsidR="00366142" w:rsidRPr="00801ACE" w:rsidRDefault="00366142" w:rsidP="00A04A18">
            <w:pPr>
              <w:rPr>
                <w:rFonts w:ascii="Times New Roman" w:hAnsi="Times New Roman"/>
                <w:b/>
                <w:bCs/>
                <w:sz w:val="22"/>
                <w:szCs w:val="22"/>
                <w:lang w:val="nl-NL"/>
              </w:rPr>
            </w:pPr>
            <w:r w:rsidRPr="00801ACE">
              <w:rPr>
                <w:rFonts w:ascii="Times New Roman" w:hAnsi="Times New Roman"/>
                <w:b/>
                <w:sz w:val="22"/>
                <w:szCs w:val="22"/>
                <w:lang w:val="nl-NL"/>
              </w:rPr>
              <w:t>Kế toán trưởng</w:t>
            </w:r>
          </w:p>
        </w:tc>
        <w:tc>
          <w:tcPr>
            <w:tcW w:w="3177" w:type="dxa"/>
            <w:tcBorders>
              <w:top w:val="nil"/>
              <w:left w:val="nil"/>
              <w:bottom w:val="nil"/>
              <w:right w:val="nil"/>
            </w:tcBorders>
            <w:shd w:val="clear" w:color="auto" w:fill="auto"/>
            <w:noWrap/>
            <w:vAlign w:val="bottom"/>
          </w:tcPr>
          <w:p w:rsidR="00366142" w:rsidRPr="00801ACE" w:rsidRDefault="00366142" w:rsidP="00A04A18">
            <w:pPr>
              <w:rPr>
                <w:rFonts w:ascii="Times New Roman" w:hAnsi="Times New Roman"/>
                <w:b/>
                <w:bCs/>
                <w:sz w:val="22"/>
                <w:szCs w:val="22"/>
                <w:lang w:val="nl-NL"/>
              </w:rPr>
            </w:pPr>
            <w:r w:rsidRPr="00801ACE">
              <w:rPr>
                <w:rFonts w:ascii="Times New Roman" w:hAnsi="Times New Roman"/>
                <w:b/>
                <w:bCs/>
                <w:sz w:val="22"/>
                <w:szCs w:val="22"/>
                <w:lang w:val="nl-NL"/>
              </w:rPr>
              <w:t>______________</w:t>
            </w:r>
          </w:p>
          <w:p w:rsidR="00366142" w:rsidRPr="00801ACE" w:rsidRDefault="00366142" w:rsidP="00A04A18">
            <w:pPr>
              <w:rPr>
                <w:rFonts w:ascii="Times New Roman" w:hAnsi="Times New Roman"/>
                <w:b/>
                <w:bCs/>
                <w:sz w:val="22"/>
                <w:szCs w:val="22"/>
                <w:lang w:val="nl-NL"/>
              </w:rPr>
            </w:pPr>
            <w:r w:rsidRPr="00801ACE">
              <w:rPr>
                <w:rFonts w:ascii="Times New Roman" w:hAnsi="Times New Roman"/>
                <w:b/>
                <w:bCs/>
                <w:sz w:val="22"/>
                <w:szCs w:val="22"/>
                <w:lang w:val="nl-NL"/>
              </w:rPr>
              <w:t xml:space="preserve">Võ Thị B </w:t>
            </w:r>
          </w:p>
          <w:p w:rsidR="00366142" w:rsidRPr="00801ACE" w:rsidRDefault="00366142" w:rsidP="00A04A18">
            <w:pPr>
              <w:rPr>
                <w:rFonts w:ascii="Times New Roman" w:hAnsi="Times New Roman"/>
                <w:b/>
                <w:bCs/>
                <w:sz w:val="22"/>
                <w:szCs w:val="22"/>
                <w:lang w:val="nl-NL"/>
              </w:rPr>
            </w:pPr>
            <w:r w:rsidRPr="00801ACE">
              <w:rPr>
                <w:rFonts w:ascii="Times New Roman" w:hAnsi="Times New Roman"/>
                <w:b/>
                <w:sz w:val="22"/>
                <w:szCs w:val="22"/>
                <w:lang w:val="nl-NL"/>
              </w:rPr>
              <w:t>Người lập biểu</w:t>
            </w:r>
          </w:p>
        </w:tc>
      </w:tr>
    </w:tbl>
    <w:p w:rsidR="00366142" w:rsidRPr="00366142" w:rsidRDefault="00366142" w:rsidP="00771A79">
      <w:pPr>
        <w:spacing w:before="120" w:line="280" w:lineRule="exact"/>
        <w:ind w:left="540" w:hanging="36"/>
        <w:jc w:val="both"/>
        <w:rPr>
          <w:rFonts w:ascii="Times New Roman" w:hAnsi="Times New Roman"/>
          <w:sz w:val="22"/>
          <w:szCs w:val="22"/>
          <w:lang w:val="nl-NL"/>
        </w:rPr>
      </w:pPr>
    </w:p>
    <w:p w:rsidR="008315D5" w:rsidRPr="00801ACE" w:rsidRDefault="008315D5" w:rsidP="003A6ED1">
      <w:pPr>
        <w:spacing w:before="120" w:after="120"/>
        <w:ind w:right="442"/>
        <w:rPr>
          <w:rFonts w:ascii="Times New Roman" w:hAnsi="Times New Roman"/>
          <w:sz w:val="22"/>
          <w:szCs w:val="22"/>
          <w:lang w:val="nl-NL"/>
        </w:rPr>
      </w:pPr>
    </w:p>
    <w:sectPr w:rsidR="008315D5" w:rsidRPr="00801ACE" w:rsidSect="006E34D3">
      <w:headerReference w:type="default" r:id="rId14"/>
      <w:footerReference w:type="default" r:id="rId15"/>
      <w:headerReference w:type="first" r:id="rId16"/>
      <w:footerReference w:type="first" r:id="rId17"/>
      <w:pgSz w:w="11907" w:h="16840" w:code="9"/>
      <w:pgMar w:top="1140" w:right="1152" w:bottom="1152" w:left="1440" w:header="720" w:footer="57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A11" w:rsidRDefault="00DB3A11">
      <w:r>
        <w:separator/>
      </w:r>
    </w:p>
  </w:endnote>
  <w:endnote w:type="continuationSeparator" w:id="0">
    <w:p w:rsidR="00DB3A11" w:rsidRDefault="00DB3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VnArial">
    <w:panose1 w:val="020B7200000000000000"/>
    <w:charset w:val="00"/>
    <w:family w:val="swiss"/>
    <w:pitch w:val="variable"/>
    <w:sig w:usb0="00000007" w:usb1="00000000" w:usb2="00000000" w:usb3="00000000" w:csb0="00000011"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Time">
    <w:altName w:val="Arial"/>
    <w:charset w:val="00"/>
    <w:family w:val="swiss"/>
    <w:pitch w:val="variable"/>
    <w:sig w:usb0="00000003" w:usb1="00000000" w:usb2="00000000" w:usb3="00000000" w:csb0="00000001" w:csb1="00000000"/>
  </w:font>
  <w:font w:name="VN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Century Schoolbook">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963" w:rsidRPr="00A25418" w:rsidRDefault="003B4963" w:rsidP="00A25418">
    <w:pPr>
      <w:pStyle w:val="Footer"/>
      <w:spacing w:before="120" w:after="120"/>
      <w:rPr>
        <w:i/>
        <w:sz w:val="22"/>
        <w:szCs w:val="22"/>
      </w:rPr>
    </w:pPr>
    <w:r w:rsidRPr="00A25418">
      <w:rPr>
        <w:i/>
        <w:sz w:val="22"/>
        <w:szCs w:val="22"/>
      </w:rPr>
      <w:t xml:space="preserve">Bản Thuyết minh này là một bộ phận hợp thành và được đọc cùng với Báo cáo tài chính </w:t>
    </w:r>
  </w:p>
  <w:p w:rsidR="003B4963" w:rsidRPr="00A25418" w:rsidRDefault="003B4963" w:rsidP="00A25418">
    <w:pPr>
      <w:pStyle w:val="Footer"/>
      <w:spacing w:before="120" w:after="120"/>
      <w:jc w:val="center"/>
      <w:rPr>
        <w:sz w:val="22"/>
        <w:szCs w:val="22"/>
      </w:rPr>
    </w:pPr>
    <w:r w:rsidRPr="00A25418">
      <w:rPr>
        <w:sz w:val="22"/>
        <w:szCs w:val="22"/>
      </w:rPr>
      <w:fldChar w:fldCharType="begin"/>
    </w:r>
    <w:r w:rsidRPr="00A25418">
      <w:rPr>
        <w:sz w:val="22"/>
        <w:szCs w:val="22"/>
      </w:rPr>
      <w:instrText xml:space="preserve"> PAGE   \* MERGEFORMAT </w:instrText>
    </w:r>
    <w:r w:rsidRPr="00A25418">
      <w:rPr>
        <w:sz w:val="22"/>
        <w:szCs w:val="22"/>
      </w:rPr>
      <w:fldChar w:fldCharType="separate"/>
    </w:r>
    <w:r w:rsidR="003837B8">
      <w:rPr>
        <w:noProof/>
        <w:sz w:val="22"/>
        <w:szCs w:val="22"/>
      </w:rPr>
      <w:t>22</w:t>
    </w:r>
    <w:r w:rsidRPr="00A25418">
      <w:rPr>
        <w:sz w:val="22"/>
        <w:szCs w:val="22"/>
      </w:rPr>
      <w:fldChar w:fldCharType="end"/>
    </w:r>
  </w:p>
  <w:p w:rsidR="003B4963" w:rsidRDefault="003B4963" w:rsidP="00827CAE">
    <w:pPr>
      <w:pStyle w:val="Footer"/>
      <w:widowControl/>
      <w:jc w:val="center"/>
      <w:rPr>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963" w:rsidRPr="00A25418" w:rsidRDefault="003B4963" w:rsidP="00A25418">
    <w:pPr>
      <w:pStyle w:val="Footer"/>
      <w:spacing w:before="120" w:after="120"/>
      <w:rPr>
        <w:i/>
        <w:sz w:val="22"/>
        <w:szCs w:val="22"/>
      </w:rPr>
    </w:pPr>
    <w:r w:rsidRPr="00A25418">
      <w:rPr>
        <w:i/>
        <w:sz w:val="22"/>
        <w:szCs w:val="22"/>
      </w:rPr>
      <w:t>Bản Thuyết minh này là một bộ phận hợp thành và phải được đọc cùng vớ</w:t>
    </w:r>
    <w:r>
      <w:rPr>
        <w:i/>
        <w:sz w:val="22"/>
        <w:szCs w:val="22"/>
      </w:rPr>
      <w:t>i Báo cáo tài chính</w:t>
    </w:r>
  </w:p>
  <w:p w:rsidR="003B4963" w:rsidRPr="00A25418" w:rsidRDefault="003B4963" w:rsidP="00A25418">
    <w:pPr>
      <w:pStyle w:val="Footer"/>
      <w:spacing w:before="120" w:after="120"/>
      <w:jc w:val="center"/>
      <w:rPr>
        <w:sz w:val="22"/>
        <w:szCs w:val="22"/>
      </w:rPr>
    </w:pPr>
    <w:r w:rsidRPr="00A25418">
      <w:rPr>
        <w:sz w:val="22"/>
        <w:szCs w:val="22"/>
      </w:rPr>
      <w:fldChar w:fldCharType="begin"/>
    </w:r>
    <w:r w:rsidRPr="00A25418">
      <w:rPr>
        <w:sz w:val="22"/>
        <w:szCs w:val="22"/>
      </w:rPr>
      <w:instrText xml:space="preserve"> PAGE   \* MERGEFORMAT </w:instrText>
    </w:r>
    <w:r w:rsidRPr="00A25418">
      <w:rPr>
        <w:sz w:val="22"/>
        <w:szCs w:val="22"/>
      </w:rPr>
      <w:fldChar w:fldCharType="separate"/>
    </w:r>
    <w:r w:rsidR="009B1435">
      <w:rPr>
        <w:noProof/>
        <w:sz w:val="22"/>
        <w:szCs w:val="22"/>
      </w:rPr>
      <w:t>42</w:t>
    </w:r>
    <w:r w:rsidRPr="00A25418">
      <w:rPr>
        <w:sz w:val="22"/>
        <w:szCs w:val="22"/>
      </w:rPr>
      <w:fldChar w:fldCharType="end"/>
    </w:r>
  </w:p>
  <w:p w:rsidR="003B4963" w:rsidRDefault="003B4963" w:rsidP="00BE257A">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963" w:rsidRPr="0099002E" w:rsidRDefault="003B4963" w:rsidP="0099002E">
    <w:pPr>
      <w:pStyle w:val="Footer"/>
      <w:spacing w:before="120" w:after="120"/>
      <w:rPr>
        <w:i/>
        <w:sz w:val="22"/>
        <w:szCs w:val="22"/>
      </w:rPr>
    </w:pPr>
    <w:r w:rsidRPr="0099002E">
      <w:rPr>
        <w:i/>
        <w:sz w:val="22"/>
        <w:szCs w:val="22"/>
      </w:rPr>
      <w:t xml:space="preserve">Bản Thuyết minh này là một bộ phận hợp thành và được đọc cùng với Báo cáo tài chính </w:t>
    </w:r>
  </w:p>
  <w:p w:rsidR="003B4963" w:rsidRPr="0099002E" w:rsidRDefault="003B4963" w:rsidP="0099002E">
    <w:pPr>
      <w:pStyle w:val="Footer"/>
      <w:spacing w:before="120" w:after="120"/>
      <w:jc w:val="center"/>
      <w:rPr>
        <w:sz w:val="22"/>
        <w:szCs w:val="22"/>
      </w:rPr>
    </w:pPr>
    <w:r w:rsidRPr="0099002E">
      <w:rPr>
        <w:sz w:val="22"/>
        <w:szCs w:val="22"/>
      </w:rPr>
      <w:fldChar w:fldCharType="begin"/>
    </w:r>
    <w:r w:rsidRPr="0099002E">
      <w:rPr>
        <w:sz w:val="22"/>
        <w:szCs w:val="22"/>
      </w:rPr>
      <w:instrText xml:space="preserve"> PAGE   \* MERGEFORMAT </w:instrText>
    </w:r>
    <w:r w:rsidRPr="0099002E">
      <w:rPr>
        <w:sz w:val="22"/>
        <w:szCs w:val="22"/>
      </w:rPr>
      <w:fldChar w:fldCharType="separate"/>
    </w:r>
    <w:r w:rsidR="00A5265F">
      <w:rPr>
        <w:noProof/>
        <w:sz w:val="22"/>
        <w:szCs w:val="22"/>
      </w:rPr>
      <w:t>65</w:t>
    </w:r>
    <w:r w:rsidRPr="0099002E">
      <w:rPr>
        <w:sz w:val="22"/>
        <w:szCs w:val="22"/>
      </w:rPr>
      <w:fldChar w:fldCharType="end"/>
    </w:r>
  </w:p>
  <w:p w:rsidR="003B4963" w:rsidRDefault="003B4963" w:rsidP="00827CAE">
    <w:pPr>
      <w:pStyle w:val="Footer"/>
      <w:widowControl/>
      <w:jc w:val="center"/>
      <w:rPr>
        <w:sz w:val="22"/>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963" w:rsidRPr="009904F8" w:rsidRDefault="003B4963" w:rsidP="006B3D6A">
    <w:pPr>
      <w:pStyle w:val="Footer"/>
      <w:spacing w:before="120" w:after="120"/>
      <w:rPr>
        <w:i/>
        <w:sz w:val="18"/>
        <w:szCs w:val="18"/>
      </w:rPr>
    </w:pPr>
    <w:r w:rsidRPr="009904F8">
      <w:rPr>
        <w:i/>
        <w:sz w:val="18"/>
        <w:szCs w:val="18"/>
      </w:rPr>
      <w:t xml:space="preserve">Thuyết minh này là một bộ phận hợp thành và phải được đọc cùng với Báo cáo tài chính </w:t>
    </w:r>
  </w:p>
  <w:p w:rsidR="003B4963" w:rsidRDefault="003B4963">
    <w:pPr>
      <w:pStyle w:val="Footer"/>
      <w:jc w:val="center"/>
    </w:pPr>
    <w:r>
      <w:fldChar w:fldCharType="begin"/>
    </w:r>
    <w:r>
      <w:instrText xml:space="preserve"> PAGE   \* MERGEFORMAT </w:instrText>
    </w:r>
    <w:r>
      <w:fldChar w:fldCharType="separate"/>
    </w:r>
    <w:r>
      <w:rPr>
        <w:noProof/>
      </w:rPr>
      <w:t>1</w:t>
    </w:r>
    <w:r>
      <w:rPr>
        <w:noProof/>
      </w:rPr>
      <w:fldChar w:fldCharType="end"/>
    </w:r>
  </w:p>
  <w:p w:rsidR="003B4963" w:rsidRDefault="003B4963" w:rsidP="00BE257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A11" w:rsidRDefault="00DB3A11">
      <w:r>
        <w:separator/>
      </w:r>
    </w:p>
  </w:footnote>
  <w:footnote w:type="continuationSeparator" w:id="0">
    <w:p w:rsidR="00DB3A11" w:rsidRDefault="00DB3A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963" w:rsidRPr="001F22EE" w:rsidRDefault="003B4963" w:rsidP="006B3D6A">
    <w:pPr>
      <w:pStyle w:val="Header"/>
      <w:widowControl/>
      <w:rPr>
        <w:b/>
        <w:szCs w:val="24"/>
        <w:highlight w:val="cyan"/>
      </w:rPr>
    </w:pPr>
    <w:r w:rsidRPr="001F22EE">
      <w:rPr>
        <w:b/>
        <w:szCs w:val="24"/>
        <w:highlight w:val="cyan"/>
      </w:rPr>
      <w:t>CÔNG TY CỔ PHẦN ABC</w:t>
    </w:r>
  </w:p>
  <w:p w:rsidR="003B4963" w:rsidRPr="005E724A" w:rsidRDefault="003B4963" w:rsidP="006B3D6A">
    <w:pPr>
      <w:pStyle w:val="Header"/>
      <w:widowControl/>
      <w:spacing w:before="60" w:after="60"/>
      <w:rPr>
        <w:sz w:val="22"/>
        <w:szCs w:val="22"/>
      </w:rPr>
    </w:pPr>
    <w:r w:rsidRPr="005E724A">
      <w:rPr>
        <w:sz w:val="22"/>
        <w:szCs w:val="22"/>
        <w:highlight w:val="cyan"/>
      </w:rPr>
      <w:t>Số 123, Đ</w:t>
    </w:r>
    <w:r w:rsidRPr="005E724A">
      <w:rPr>
        <w:rFonts w:hint="cs"/>
        <w:sz w:val="22"/>
        <w:szCs w:val="22"/>
        <w:highlight w:val="cyan"/>
      </w:rPr>
      <w:t>ư</w:t>
    </w:r>
    <w:r w:rsidRPr="005E724A">
      <w:rPr>
        <w:sz w:val="22"/>
        <w:szCs w:val="22"/>
        <w:highlight w:val="cyan"/>
      </w:rPr>
      <w:t>ờng X, Ph</w:t>
    </w:r>
    <w:r w:rsidRPr="005E724A">
      <w:rPr>
        <w:rFonts w:hint="cs"/>
        <w:sz w:val="22"/>
        <w:szCs w:val="22"/>
        <w:highlight w:val="cyan"/>
      </w:rPr>
      <w:t>ư</w:t>
    </w:r>
    <w:r w:rsidRPr="005E724A">
      <w:rPr>
        <w:sz w:val="22"/>
        <w:szCs w:val="22"/>
        <w:highlight w:val="cyan"/>
      </w:rPr>
      <w:t>ờng Y, Quận Z, Thành phố Hồ Chí Minh</w:t>
    </w:r>
    <w:r w:rsidRPr="005E724A">
      <w:rPr>
        <w:sz w:val="22"/>
        <w:szCs w:val="22"/>
      </w:rPr>
      <w:t xml:space="preserve"> </w:t>
    </w:r>
  </w:p>
  <w:p w:rsidR="003B4963" w:rsidRPr="005E724A" w:rsidRDefault="003B4963" w:rsidP="00A04A18">
    <w:pPr>
      <w:pStyle w:val="Header"/>
      <w:widowControl/>
      <w:tabs>
        <w:tab w:val="clear" w:pos="4320"/>
        <w:tab w:val="clear" w:pos="8640"/>
        <w:tab w:val="left" w:pos="5654"/>
      </w:tabs>
      <w:spacing w:before="60" w:after="60"/>
      <w:rPr>
        <w:sz w:val="22"/>
        <w:szCs w:val="22"/>
      </w:rPr>
    </w:pPr>
    <w:r w:rsidRPr="005E724A">
      <w:rPr>
        <w:sz w:val="22"/>
        <w:szCs w:val="22"/>
      </w:rPr>
      <w:t>BÁO CÁO TÀI CHÍNH</w:t>
    </w:r>
    <w:r w:rsidRPr="005E724A">
      <w:rPr>
        <w:sz w:val="22"/>
        <w:szCs w:val="22"/>
      </w:rPr>
      <w:tab/>
    </w:r>
  </w:p>
  <w:p w:rsidR="003B4963" w:rsidRPr="005E724A" w:rsidRDefault="003B4963" w:rsidP="006B3D6A">
    <w:pPr>
      <w:pStyle w:val="Header"/>
      <w:widowControl/>
      <w:spacing w:before="60" w:after="60"/>
      <w:rPr>
        <w:sz w:val="22"/>
        <w:szCs w:val="22"/>
      </w:rPr>
    </w:pPr>
    <w:r w:rsidRPr="005E724A">
      <w:rPr>
        <w:sz w:val="22"/>
        <w:szCs w:val="22"/>
        <w:highlight w:val="cyan"/>
      </w:rPr>
      <w:t xml:space="preserve">Cho </w:t>
    </w:r>
    <w:r w:rsidRPr="005E724A">
      <w:rPr>
        <w:color w:val="FF0000"/>
        <w:sz w:val="22"/>
        <w:szCs w:val="22"/>
        <w:highlight w:val="cyan"/>
      </w:rPr>
      <w:t xml:space="preserve">kỳ kế toán năm </w:t>
    </w:r>
    <w:r w:rsidRPr="005E724A">
      <w:rPr>
        <w:sz w:val="22"/>
        <w:szCs w:val="22"/>
        <w:highlight w:val="cyan"/>
      </w:rPr>
      <w:t>kết thúc ngày 31 tháng 12 năm 201</w:t>
    </w:r>
    <w:r>
      <w:rPr>
        <w:sz w:val="22"/>
        <w:szCs w:val="22"/>
      </w:rPr>
      <w:t>9</w:t>
    </w:r>
  </w:p>
  <w:p w:rsidR="003B4963" w:rsidRPr="005E724A" w:rsidRDefault="003B4963" w:rsidP="006B3D6A">
    <w:pPr>
      <w:pStyle w:val="Header"/>
      <w:widowControl/>
      <w:pBdr>
        <w:bottom w:val="single" w:sz="12" w:space="1" w:color="A6A6A6"/>
      </w:pBdr>
      <w:spacing w:before="60" w:after="180"/>
      <w:rPr>
        <w:b/>
        <w:sz w:val="22"/>
        <w:szCs w:val="22"/>
      </w:rPr>
    </w:pPr>
    <w:r w:rsidRPr="005E724A">
      <w:rPr>
        <w:b/>
        <w:sz w:val="22"/>
        <w:szCs w:val="22"/>
      </w:rPr>
      <w:t>Bản Thuyết minh Báo cáo tài chính (tiếp theo)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963" w:rsidRPr="001F22EE" w:rsidRDefault="003B4963" w:rsidP="006B3D6A">
    <w:pPr>
      <w:pStyle w:val="Header"/>
      <w:widowControl/>
      <w:rPr>
        <w:b/>
        <w:szCs w:val="24"/>
      </w:rPr>
    </w:pPr>
    <w:r w:rsidRPr="001F22EE">
      <w:rPr>
        <w:b/>
        <w:szCs w:val="24"/>
        <w:highlight w:val="cyan"/>
      </w:rPr>
      <w:t>CÔNG TY CỔ PHẦN ABC</w:t>
    </w:r>
  </w:p>
  <w:p w:rsidR="003B4963" w:rsidRPr="005E724A" w:rsidRDefault="003B4963" w:rsidP="00EB16E8">
    <w:pPr>
      <w:pStyle w:val="Header"/>
      <w:widowControl/>
      <w:pBdr>
        <w:bottom w:val="single" w:sz="12" w:space="1" w:color="A6A6A6" w:themeColor="background1" w:themeShade="A6"/>
      </w:pBdr>
      <w:spacing w:before="60" w:after="60"/>
      <w:rPr>
        <w:sz w:val="22"/>
        <w:szCs w:val="22"/>
      </w:rPr>
    </w:pPr>
    <w:r w:rsidRPr="005E724A">
      <w:rPr>
        <w:sz w:val="22"/>
        <w:szCs w:val="22"/>
        <w:highlight w:val="cyan"/>
      </w:rPr>
      <w:t>Số 123, Đ</w:t>
    </w:r>
    <w:r w:rsidRPr="005E724A">
      <w:rPr>
        <w:rFonts w:hint="cs"/>
        <w:sz w:val="22"/>
        <w:szCs w:val="22"/>
        <w:highlight w:val="cyan"/>
      </w:rPr>
      <w:t>ư</w:t>
    </w:r>
    <w:r w:rsidRPr="005E724A">
      <w:rPr>
        <w:sz w:val="22"/>
        <w:szCs w:val="22"/>
        <w:highlight w:val="cyan"/>
      </w:rPr>
      <w:t>ờng X, Ph</w:t>
    </w:r>
    <w:r w:rsidRPr="005E724A">
      <w:rPr>
        <w:rFonts w:hint="cs"/>
        <w:sz w:val="22"/>
        <w:szCs w:val="22"/>
        <w:highlight w:val="cyan"/>
      </w:rPr>
      <w:t>ư</w:t>
    </w:r>
    <w:r w:rsidRPr="005E724A">
      <w:rPr>
        <w:sz w:val="22"/>
        <w:szCs w:val="22"/>
        <w:highlight w:val="cyan"/>
      </w:rPr>
      <w:t>ờng Y, Quận Z, Thành phố Hồ Chí Minh</w:t>
    </w:r>
    <w:r w:rsidRPr="005E724A">
      <w:rPr>
        <w:sz w:val="22"/>
        <w:szCs w:val="22"/>
      </w:rPr>
      <w:t xml:space="preserve"> </w:t>
    </w:r>
  </w:p>
  <w:p w:rsidR="003B4963" w:rsidRPr="005E724A" w:rsidRDefault="003B4963" w:rsidP="00EB16E8">
    <w:pPr>
      <w:pStyle w:val="Header"/>
      <w:widowControl/>
      <w:pBdr>
        <w:bottom w:val="single" w:sz="12" w:space="1" w:color="A6A6A6" w:themeColor="background1" w:themeShade="A6"/>
      </w:pBdr>
      <w:spacing w:before="60" w:after="60"/>
      <w:rPr>
        <w:sz w:val="22"/>
        <w:szCs w:val="22"/>
      </w:rPr>
    </w:pPr>
    <w:r w:rsidRPr="005E724A">
      <w:rPr>
        <w:sz w:val="22"/>
        <w:szCs w:val="22"/>
      </w:rPr>
      <w:t>BÁO CÁO TÀI CHÍNH</w:t>
    </w:r>
  </w:p>
  <w:p w:rsidR="003B4963" w:rsidRPr="005E724A" w:rsidRDefault="003B4963" w:rsidP="005E724A">
    <w:pPr>
      <w:pStyle w:val="Header"/>
      <w:widowControl/>
      <w:pBdr>
        <w:bottom w:val="single" w:sz="12" w:space="1" w:color="A6A6A6" w:themeColor="background1" w:themeShade="A6"/>
      </w:pBdr>
      <w:spacing w:before="60" w:after="180"/>
      <w:rPr>
        <w:sz w:val="22"/>
        <w:szCs w:val="22"/>
      </w:rPr>
    </w:pPr>
    <w:r w:rsidRPr="005E724A">
      <w:rPr>
        <w:sz w:val="22"/>
        <w:szCs w:val="22"/>
        <w:highlight w:val="cyan"/>
      </w:rPr>
      <w:t>Cho kỳ kế toán năm kế</w:t>
    </w:r>
    <w:r>
      <w:rPr>
        <w:sz w:val="22"/>
        <w:szCs w:val="22"/>
        <w:highlight w:val="cyan"/>
      </w:rPr>
      <w:t>t thúc ngày 31 tháng 12 năm 201</w:t>
    </w:r>
    <w:r>
      <w:rPr>
        <w:sz w:val="22"/>
        <w:szCs w:val="22"/>
      </w:rPr>
      <w:t>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963" w:rsidRPr="001F22EE" w:rsidRDefault="003B4963" w:rsidP="006B3D6A">
    <w:pPr>
      <w:pStyle w:val="Header"/>
      <w:widowControl/>
      <w:rPr>
        <w:b/>
        <w:szCs w:val="24"/>
      </w:rPr>
    </w:pPr>
    <w:r w:rsidRPr="001F22EE">
      <w:rPr>
        <w:b/>
        <w:szCs w:val="24"/>
        <w:highlight w:val="cyan"/>
      </w:rPr>
      <w:t>CÔNG TY CỔ PHẦN ABC</w:t>
    </w:r>
  </w:p>
  <w:p w:rsidR="003B4963" w:rsidRPr="00157D89" w:rsidRDefault="003B4963" w:rsidP="006B3D6A">
    <w:pPr>
      <w:pStyle w:val="Header"/>
      <w:widowControl/>
      <w:spacing w:before="60" w:after="60"/>
      <w:rPr>
        <w:sz w:val="22"/>
        <w:szCs w:val="22"/>
      </w:rPr>
    </w:pPr>
    <w:r w:rsidRPr="00157D89">
      <w:rPr>
        <w:sz w:val="22"/>
        <w:szCs w:val="22"/>
        <w:highlight w:val="cyan"/>
      </w:rPr>
      <w:t>Số 123, Đ</w:t>
    </w:r>
    <w:r w:rsidRPr="00157D89">
      <w:rPr>
        <w:rFonts w:hint="cs"/>
        <w:sz w:val="22"/>
        <w:szCs w:val="22"/>
        <w:highlight w:val="cyan"/>
      </w:rPr>
      <w:t>ư</w:t>
    </w:r>
    <w:r w:rsidRPr="00157D89">
      <w:rPr>
        <w:sz w:val="22"/>
        <w:szCs w:val="22"/>
        <w:highlight w:val="cyan"/>
      </w:rPr>
      <w:t>ờng X, Ph</w:t>
    </w:r>
    <w:r w:rsidRPr="00157D89">
      <w:rPr>
        <w:rFonts w:hint="cs"/>
        <w:sz w:val="22"/>
        <w:szCs w:val="22"/>
        <w:highlight w:val="cyan"/>
      </w:rPr>
      <w:t>ư</w:t>
    </w:r>
    <w:r w:rsidRPr="00157D89">
      <w:rPr>
        <w:sz w:val="22"/>
        <w:szCs w:val="22"/>
        <w:highlight w:val="cyan"/>
      </w:rPr>
      <w:t>ờng Y, Quận Z, Thành phố Hồ Chí Minh</w:t>
    </w:r>
    <w:r w:rsidRPr="00157D89">
      <w:rPr>
        <w:sz w:val="22"/>
        <w:szCs w:val="22"/>
      </w:rPr>
      <w:t xml:space="preserve"> </w:t>
    </w:r>
  </w:p>
  <w:p w:rsidR="003B4963" w:rsidRPr="00157D89" w:rsidRDefault="003B4963" w:rsidP="006B3D6A">
    <w:pPr>
      <w:pStyle w:val="Header"/>
      <w:widowControl/>
      <w:spacing w:before="60" w:after="60"/>
      <w:rPr>
        <w:sz w:val="22"/>
        <w:szCs w:val="22"/>
      </w:rPr>
    </w:pPr>
    <w:r w:rsidRPr="00157D89">
      <w:rPr>
        <w:sz w:val="22"/>
        <w:szCs w:val="22"/>
      </w:rPr>
      <w:t xml:space="preserve">BÁO CÁO TÀI CHÍNH </w:t>
    </w:r>
  </w:p>
  <w:p w:rsidR="003B4963" w:rsidRPr="00157D89" w:rsidRDefault="003B4963" w:rsidP="00A04A18">
    <w:pPr>
      <w:pStyle w:val="Header"/>
      <w:widowControl/>
      <w:pBdr>
        <w:bottom w:val="single" w:sz="12" w:space="1" w:color="A6A6A6"/>
      </w:pBdr>
      <w:spacing w:before="60" w:after="60"/>
      <w:rPr>
        <w:sz w:val="22"/>
        <w:szCs w:val="22"/>
      </w:rPr>
    </w:pPr>
    <w:r w:rsidRPr="00157D89">
      <w:rPr>
        <w:sz w:val="22"/>
        <w:szCs w:val="22"/>
        <w:highlight w:val="cyan"/>
      </w:rPr>
      <w:t xml:space="preserve">Cho </w:t>
    </w:r>
    <w:r w:rsidRPr="00157D89">
      <w:rPr>
        <w:color w:val="FF0000"/>
        <w:sz w:val="22"/>
        <w:szCs w:val="22"/>
        <w:highlight w:val="cyan"/>
      </w:rPr>
      <w:t>kỳ kế toán năm</w:t>
    </w:r>
    <w:r w:rsidRPr="00157D89">
      <w:rPr>
        <w:sz w:val="22"/>
        <w:szCs w:val="22"/>
        <w:highlight w:val="cyan"/>
      </w:rPr>
      <w:t xml:space="preserve"> kết thúc ngày 31 tháng 12 năm 201</w:t>
    </w:r>
    <w:r>
      <w:rPr>
        <w:sz w:val="22"/>
        <w:szCs w:val="22"/>
        <w:highlight w:val="cyan"/>
      </w:rPr>
      <w:t>9</w:t>
    </w:r>
  </w:p>
  <w:p w:rsidR="003B4963" w:rsidRPr="00157D89" w:rsidRDefault="003B4963" w:rsidP="00A04A18">
    <w:pPr>
      <w:pStyle w:val="Header"/>
      <w:widowControl/>
      <w:pBdr>
        <w:bottom w:val="single" w:sz="12" w:space="1" w:color="A6A6A6"/>
      </w:pBdr>
      <w:spacing w:after="180"/>
      <w:rPr>
        <w:b/>
        <w:sz w:val="22"/>
        <w:szCs w:val="22"/>
      </w:rPr>
    </w:pPr>
    <w:r>
      <w:rPr>
        <w:b/>
        <w:sz w:val="22"/>
        <w:szCs w:val="22"/>
      </w:rPr>
      <w:t xml:space="preserve">Bản </w:t>
    </w:r>
    <w:r w:rsidRPr="00157D89">
      <w:rPr>
        <w:b/>
        <w:sz w:val="22"/>
        <w:szCs w:val="22"/>
      </w:rPr>
      <w:t>Thuyết minh Báo cáo tài chính (tiếp theo)</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963" w:rsidRPr="001F22EE" w:rsidRDefault="003B4963" w:rsidP="006B3D6A">
    <w:pPr>
      <w:pStyle w:val="Header"/>
      <w:widowControl/>
      <w:rPr>
        <w:b/>
        <w:szCs w:val="24"/>
        <w:highlight w:val="cyan"/>
      </w:rPr>
    </w:pPr>
    <w:r w:rsidRPr="001F22EE">
      <w:rPr>
        <w:b/>
        <w:szCs w:val="24"/>
        <w:highlight w:val="cyan"/>
      </w:rPr>
      <w:t>CÔNG TY CỔ PHẦN ABC</w:t>
    </w:r>
  </w:p>
  <w:p w:rsidR="003B4963" w:rsidRPr="00FF63D7" w:rsidRDefault="003B4963" w:rsidP="006B3D6A">
    <w:pPr>
      <w:pStyle w:val="Header"/>
      <w:widowControl/>
      <w:spacing w:before="60" w:after="60"/>
      <w:rPr>
        <w:sz w:val="20"/>
      </w:rPr>
    </w:pPr>
    <w:r w:rsidRPr="00EE61B3">
      <w:rPr>
        <w:sz w:val="20"/>
        <w:highlight w:val="cyan"/>
      </w:rPr>
      <w:t>Số 123, Đ</w:t>
    </w:r>
    <w:r w:rsidRPr="00EE61B3">
      <w:rPr>
        <w:rFonts w:hint="cs"/>
        <w:sz w:val="20"/>
        <w:highlight w:val="cyan"/>
      </w:rPr>
      <w:t>ư</w:t>
    </w:r>
    <w:r w:rsidRPr="00EE61B3">
      <w:rPr>
        <w:sz w:val="20"/>
        <w:highlight w:val="cyan"/>
      </w:rPr>
      <w:t>ờng X, Ph</w:t>
    </w:r>
    <w:r w:rsidRPr="00EE61B3">
      <w:rPr>
        <w:rFonts w:hint="cs"/>
        <w:sz w:val="20"/>
        <w:highlight w:val="cyan"/>
      </w:rPr>
      <w:t>ư</w:t>
    </w:r>
    <w:r w:rsidRPr="00EE61B3">
      <w:rPr>
        <w:sz w:val="20"/>
        <w:highlight w:val="cyan"/>
      </w:rPr>
      <w:t>ờng Y, Quận Z, Thành phố Hồ Chí Minh</w:t>
    </w:r>
    <w:r w:rsidRPr="00EE61B3">
      <w:rPr>
        <w:sz w:val="20"/>
      </w:rPr>
      <w:t xml:space="preserve"> </w:t>
    </w:r>
  </w:p>
  <w:p w:rsidR="003B4963" w:rsidRPr="00FF63D7" w:rsidRDefault="003B4963" w:rsidP="006B3D6A">
    <w:pPr>
      <w:pStyle w:val="Header"/>
      <w:widowControl/>
      <w:spacing w:before="60" w:after="60"/>
      <w:rPr>
        <w:sz w:val="20"/>
      </w:rPr>
    </w:pPr>
    <w:r w:rsidRPr="00FF63D7">
      <w:rPr>
        <w:sz w:val="20"/>
      </w:rPr>
      <w:t>BÁO CÁO TÀI CHÍNH</w:t>
    </w:r>
    <w:r>
      <w:rPr>
        <w:sz w:val="20"/>
      </w:rPr>
      <w:t xml:space="preserve"> </w:t>
    </w:r>
  </w:p>
  <w:p w:rsidR="003B4963" w:rsidRDefault="003B4963" w:rsidP="006B3D6A">
    <w:pPr>
      <w:pStyle w:val="Header"/>
      <w:widowControl/>
      <w:spacing w:before="60" w:after="60"/>
      <w:rPr>
        <w:sz w:val="20"/>
      </w:rPr>
    </w:pPr>
    <w:r w:rsidRPr="00613CBB">
      <w:rPr>
        <w:sz w:val="20"/>
        <w:highlight w:val="cyan"/>
      </w:rPr>
      <w:t xml:space="preserve">Cho </w:t>
    </w:r>
    <w:r w:rsidRPr="00395513">
      <w:rPr>
        <w:color w:val="FF0000"/>
        <w:sz w:val="20"/>
        <w:highlight w:val="cyan"/>
      </w:rPr>
      <w:t>kỳ</w:t>
    </w:r>
    <w:r>
      <w:rPr>
        <w:sz w:val="20"/>
        <w:highlight w:val="cyan"/>
      </w:rPr>
      <w:t xml:space="preserve"> </w:t>
    </w:r>
    <w:r w:rsidRPr="00395513">
      <w:rPr>
        <w:color w:val="FF0000"/>
        <w:sz w:val="20"/>
        <w:highlight w:val="cyan"/>
      </w:rPr>
      <w:t xml:space="preserve">kế toán </w:t>
    </w:r>
    <w:r>
      <w:rPr>
        <w:color w:val="FF0000"/>
        <w:sz w:val="20"/>
        <w:highlight w:val="cyan"/>
      </w:rPr>
      <w:t>năm</w:t>
    </w:r>
    <w:r>
      <w:rPr>
        <w:sz w:val="20"/>
        <w:highlight w:val="cyan"/>
      </w:rPr>
      <w:t xml:space="preserve"> </w:t>
    </w:r>
    <w:r w:rsidRPr="00613CBB">
      <w:rPr>
        <w:sz w:val="20"/>
        <w:highlight w:val="cyan"/>
      </w:rPr>
      <w:t>kết thúc ngày 3</w:t>
    </w:r>
    <w:r>
      <w:rPr>
        <w:sz w:val="20"/>
        <w:highlight w:val="cyan"/>
      </w:rPr>
      <w:t>1</w:t>
    </w:r>
    <w:r w:rsidRPr="00613CBB">
      <w:rPr>
        <w:sz w:val="20"/>
        <w:highlight w:val="cyan"/>
      </w:rPr>
      <w:t xml:space="preserve"> tháng </w:t>
    </w:r>
    <w:r>
      <w:rPr>
        <w:sz w:val="20"/>
        <w:highlight w:val="cyan"/>
      </w:rPr>
      <w:t>12</w:t>
    </w:r>
    <w:r w:rsidRPr="00613CBB">
      <w:rPr>
        <w:sz w:val="20"/>
        <w:highlight w:val="cyan"/>
      </w:rPr>
      <w:t xml:space="preserve"> năm 201</w:t>
    </w:r>
    <w:r>
      <w:rPr>
        <w:sz w:val="20"/>
        <w:highlight w:val="cyan"/>
      </w:rPr>
      <w:t>9</w:t>
    </w:r>
  </w:p>
  <w:p w:rsidR="003B4963" w:rsidRPr="001E34B7" w:rsidRDefault="003B4963" w:rsidP="006B3D6A">
    <w:pPr>
      <w:pStyle w:val="Header"/>
      <w:widowControl/>
      <w:pBdr>
        <w:bottom w:val="single" w:sz="12" w:space="1" w:color="A6A6A6"/>
      </w:pBdr>
      <w:spacing w:before="60" w:after="180"/>
      <w:rPr>
        <w:b/>
        <w:sz w:val="20"/>
      </w:rPr>
    </w:pPr>
    <w:r>
      <w:rPr>
        <w:b/>
        <w:sz w:val="20"/>
      </w:rPr>
      <w:t>Bản Thuyết minh Báo cáo tài chính</w:t>
    </w:r>
    <w:r w:rsidRPr="009642D8">
      <w:rPr>
        <w:b/>
        <w:sz w:val="20"/>
      </w:rPr>
      <w:t xml:space="preserve"> (tiế</w:t>
    </w:r>
    <w:r>
      <w:rPr>
        <w:b/>
        <w:sz w:val="20"/>
      </w:rPr>
      <w:t>p theo)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963" w:rsidRPr="001F22EE" w:rsidRDefault="003B4963" w:rsidP="006B3D6A">
    <w:pPr>
      <w:pStyle w:val="Header"/>
      <w:widowControl/>
      <w:rPr>
        <w:b/>
        <w:szCs w:val="24"/>
      </w:rPr>
    </w:pPr>
    <w:r w:rsidRPr="001F22EE">
      <w:rPr>
        <w:b/>
        <w:szCs w:val="24"/>
        <w:highlight w:val="cyan"/>
      </w:rPr>
      <w:t>CÔNG TY CỔ PHẦN ABC</w:t>
    </w:r>
  </w:p>
  <w:p w:rsidR="003B4963" w:rsidRDefault="003B4963" w:rsidP="006B3D6A">
    <w:pPr>
      <w:pStyle w:val="Header"/>
      <w:widowControl/>
      <w:spacing w:before="60" w:after="60"/>
      <w:rPr>
        <w:sz w:val="20"/>
      </w:rPr>
    </w:pPr>
    <w:r w:rsidRPr="00EE61B3">
      <w:rPr>
        <w:sz w:val="20"/>
        <w:highlight w:val="cyan"/>
      </w:rPr>
      <w:t>Số 123, Đ</w:t>
    </w:r>
    <w:r w:rsidRPr="00EE61B3">
      <w:rPr>
        <w:rFonts w:hint="cs"/>
        <w:sz w:val="20"/>
        <w:highlight w:val="cyan"/>
      </w:rPr>
      <w:t>ư</w:t>
    </w:r>
    <w:r w:rsidRPr="00EE61B3">
      <w:rPr>
        <w:sz w:val="20"/>
        <w:highlight w:val="cyan"/>
      </w:rPr>
      <w:t>ờng X, Ph</w:t>
    </w:r>
    <w:r w:rsidRPr="00EE61B3">
      <w:rPr>
        <w:rFonts w:hint="cs"/>
        <w:sz w:val="20"/>
        <w:highlight w:val="cyan"/>
      </w:rPr>
      <w:t>ư</w:t>
    </w:r>
    <w:r w:rsidRPr="00EE61B3">
      <w:rPr>
        <w:sz w:val="20"/>
        <w:highlight w:val="cyan"/>
      </w:rPr>
      <w:t>ờng Y, Quận Z, Thành phố Hồ Chí Minh</w:t>
    </w:r>
    <w:r w:rsidRPr="00EE61B3">
      <w:rPr>
        <w:sz w:val="20"/>
      </w:rPr>
      <w:t xml:space="preserve"> </w:t>
    </w:r>
  </w:p>
  <w:p w:rsidR="003B4963" w:rsidRPr="00FF63D7" w:rsidRDefault="003B4963" w:rsidP="006B3D6A">
    <w:pPr>
      <w:pStyle w:val="Header"/>
      <w:widowControl/>
      <w:spacing w:before="60" w:after="60"/>
      <w:rPr>
        <w:sz w:val="20"/>
      </w:rPr>
    </w:pPr>
    <w:r w:rsidRPr="00FF63D7">
      <w:rPr>
        <w:sz w:val="20"/>
      </w:rPr>
      <w:t>BÁO CÁO TÀI CHÍNH</w:t>
    </w:r>
  </w:p>
  <w:p w:rsidR="003B4963" w:rsidRDefault="003B4963" w:rsidP="006B3D6A">
    <w:pPr>
      <w:pStyle w:val="Header"/>
      <w:widowControl/>
      <w:pBdr>
        <w:bottom w:val="single" w:sz="12" w:space="1" w:color="A6A6A6"/>
      </w:pBdr>
      <w:spacing w:before="60" w:after="180"/>
      <w:rPr>
        <w:sz w:val="20"/>
      </w:rPr>
    </w:pPr>
    <w:r w:rsidRPr="00613CBB">
      <w:rPr>
        <w:sz w:val="20"/>
        <w:highlight w:val="cyan"/>
      </w:rPr>
      <w:t>Cho năm tài chính kết thúc ngày 31 tháng 12 năm 201</w:t>
    </w:r>
    <w:r>
      <w:rPr>
        <w:sz w:val="20"/>
        <w:highlight w:val="cyan"/>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CC63BF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359E4C0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EB75D4"/>
    <w:multiLevelType w:val="hybridMultilevel"/>
    <w:tmpl w:val="C2443330"/>
    <w:lvl w:ilvl="0" w:tplc="04090013">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480"/>
        </w:tabs>
        <w:ind w:left="480" w:hanging="360"/>
      </w:pPr>
      <w:rPr>
        <w:rFonts w:hint="default"/>
      </w:rPr>
    </w:lvl>
    <w:lvl w:ilvl="2" w:tplc="0409001B">
      <w:start w:val="1"/>
      <w:numFmt w:val="lowerRoman"/>
      <w:lvlText w:val="%3."/>
      <w:lvlJc w:val="right"/>
      <w:pPr>
        <w:tabs>
          <w:tab w:val="num" w:pos="2160"/>
        </w:tabs>
        <w:ind w:left="2160" w:hanging="180"/>
      </w:pPr>
    </w:lvl>
    <w:lvl w:ilvl="3" w:tplc="35545B56">
      <w:numFmt w:val="bullet"/>
      <w:lvlText w:val="-"/>
      <w:lvlJc w:val="left"/>
      <w:pPr>
        <w:ind w:left="2880" w:hanging="360"/>
      </w:pPr>
      <w:rPr>
        <w:rFonts w:ascii="Times New Roman" w:eastAsia="SimSun" w:hAnsi="Times New Roman" w:cs="Times New Roman" w:hint="default"/>
      </w:rPr>
    </w:lvl>
    <w:lvl w:ilvl="4" w:tplc="04090019">
      <w:start w:val="1"/>
      <w:numFmt w:val="lowerLetter"/>
      <w:lvlText w:val="%5."/>
      <w:lvlJc w:val="left"/>
      <w:pPr>
        <w:tabs>
          <w:tab w:val="num" w:pos="3600"/>
        </w:tabs>
        <w:ind w:left="3600" w:hanging="360"/>
      </w:pPr>
    </w:lvl>
    <w:lvl w:ilvl="5" w:tplc="14544B78">
      <w:start w:val="1"/>
      <w:numFmt w:val="lowerLetter"/>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742BF0"/>
    <w:multiLevelType w:val="hybridMultilevel"/>
    <w:tmpl w:val="5A922D16"/>
    <w:lvl w:ilvl="0" w:tplc="ADBEFA4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09582093"/>
    <w:multiLevelType w:val="hybridMultilevel"/>
    <w:tmpl w:val="B66CEB56"/>
    <w:lvl w:ilvl="0" w:tplc="3DDEE29E">
      <w:start w:val="1"/>
      <w:numFmt w:val="bullet"/>
      <w:lvlText w:val="-"/>
      <w:lvlJc w:val="left"/>
      <w:pPr>
        <w:tabs>
          <w:tab w:val="num" w:pos="1840"/>
        </w:tabs>
        <w:ind w:left="1840" w:hanging="360"/>
      </w:pPr>
      <w:rPr>
        <w:rFonts w:ascii="Trebuchet MS" w:hAnsi="Trebuchet MS" w:hint="default"/>
        <w:b w:val="0"/>
      </w:rPr>
    </w:lvl>
    <w:lvl w:ilvl="1" w:tplc="04090003" w:tentative="1">
      <w:start w:val="1"/>
      <w:numFmt w:val="bullet"/>
      <w:lvlText w:val="o"/>
      <w:lvlJc w:val="left"/>
      <w:pPr>
        <w:tabs>
          <w:tab w:val="num" w:pos="1840"/>
        </w:tabs>
        <w:ind w:left="1840" w:hanging="360"/>
      </w:pPr>
      <w:rPr>
        <w:rFonts w:ascii="Courier New" w:hAnsi="Courier New" w:cs="Courier New" w:hint="default"/>
      </w:rPr>
    </w:lvl>
    <w:lvl w:ilvl="2" w:tplc="04090005" w:tentative="1">
      <w:start w:val="1"/>
      <w:numFmt w:val="bullet"/>
      <w:lvlText w:val=""/>
      <w:lvlJc w:val="left"/>
      <w:pPr>
        <w:tabs>
          <w:tab w:val="num" w:pos="2560"/>
        </w:tabs>
        <w:ind w:left="2560" w:hanging="360"/>
      </w:pPr>
      <w:rPr>
        <w:rFonts w:ascii="Wingdings" w:hAnsi="Wingdings" w:hint="default"/>
      </w:rPr>
    </w:lvl>
    <w:lvl w:ilvl="3" w:tplc="04090001" w:tentative="1">
      <w:start w:val="1"/>
      <w:numFmt w:val="bullet"/>
      <w:lvlText w:val=""/>
      <w:lvlJc w:val="left"/>
      <w:pPr>
        <w:tabs>
          <w:tab w:val="num" w:pos="3280"/>
        </w:tabs>
        <w:ind w:left="3280" w:hanging="360"/>
      </w:pPr>
      <w:rPr>
        <w:rFonts w:ascii="Symbol" w:hAnsi="Symbol" w:hint="default"/>
      </w:rPr>
    </w:lvl>
    <w:lvl w:ilvl="4" w:tplc="04090003" w:tentative="1">
      <w:start w:val="1"/>
      <w:numFmt w:val="bullet"/>
      <w:lvlText w:val="o"/>
      <w:lvlJc w:val="left"/>
      <w:pPr>
        <w:tabs>
          <w:tab w:val="num" w:pos="4000"/>
        </w:tabs>
        <w:ind w:left="4000" w:hanging="360"/>
      </w:pPr>
      <w:rPr>
        <w:rFonts w:ascii="Courier New" w:hAnsi="Courier New" w:cs="Courier New" w:hint="default"/>
      </w:rPr>
    </w:lvl>
    <w:lvl w:ilvl="5" w:tplc="04090005" w:tentative="1">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5">
    <w:nsid w:val="0D0B0424"/>
    <w:multiLevelType w:val="hybridMultilevel"/>
    <w:tmpl w:val="C610D514"/>
    <w:lvl w:ilvl="0" w:tplc="192ADF70">
      <w:start w:val="6"/>
      <w:numFmt w:val="bullet"/>
      <w:lvlText w:val="-"/>
      <w:lvlJc w:val="left"/>
      <w:pPr>
        <w:ind w:left="1282" w:hanging="360"/>
      </w:pPr>
      <w:rPr>
        <w:rFonts w:ascii="VNI-Times" w:hAnsi="VNI-Times"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6">
    <w:nsid w:val="1ACA68BA"/>
    <w:multiLevelType w:val="hybridMultilevel"/>
    <w:tmpl w:val="DD5ED86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AEC7D26"/>
    <w:multiLevelType w:val="hybridMultilevel"/>
    <w:tmpl w:val="9D4AB0E8"/>
    <w:lvl w:ilvl="0" w:tplc="B680CAA6">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
    <w:nsid w:val="1B8B68E4"/>
    <w:multiLevelType w:val="hybridMultilevel"/>
    <w:tmpl w:val="F90A83DA"/>
    <w:lvl w:ilvl="0" w:tplc="B5C4B868">
      <w:start w:val="1"/>
      <w:numFmt w:val="decimal"/>
      <w:lvlText w:val="%1."/>
      <w:lvlJc w:val="left"/>
      <w:pPr>
        <w:tabs>
          <w:tab w:val="num" w:pos="360"/>
        </w:tabs>
        <w:ind w:left="360" w:hanging="360"/>
      </w:pPr>
      <w:rPr>
        <w:rFonts w:hint="default"/>
        <w:b/>
        <w:i w:val="0"/>
      </w:rPr>
    </w:lvl>
    <w:lvl w:ilvl="1" w:tplc="7756BBA6">
      <w:start w:val="12"/>
      <w:numFmt w:val="bullet"/>
      <w:lvlText w:val="-"/>
      <w:lvlJc w:val="left"/>
      <w:pPr>
        <w:tabs>
          <w:tab w:val="num" w:pos="1440"/>
        </w:tabs>
        <w:ind w:left="1440" w:hanging="360"/>
      </w:pPr>
      <w:rPr>
        <w:rFonts w:ascii="VNI-Times" w:eastAsia="PMingLiU" w:hAnsi="VNI-Times" w:cs="Times New Roman" w:hint="default"/>
      </w:rPr>
    </w:lvl>
    <w:lvl w:ilvl="2" w:tplc="61C2DB66">
      <w:start w:val="1"/>
      <w:numFmt w:val="lowerLetter"/>
      <w:lvlText w:val="(%3)"/>
      <w:lvlJc w:val="left"/>
      <w:pPr>
        <w:tabs>
          <w:tab w:val="num" w:pos="2340"/>
        </w:tabs>
        <w:ind w:left="2340" w:hanging="360"/>
      </w:pPr>
      <w:rPr>
        <w:rFonts w:hint="default"/>
        <w:sz w:val="22"/>
        <w:szCs w:val="22"/>
      </w:rPr>
    </w:lvl>
    <w:lvl w:ilvl="3" w:tplc="0AF8104A">
      <w:start w:val="6"/>
      <w:numFmt w:val="bullet"/>
      <w:lvlText w:val="+"/>
      <w:lvlJc w:val="left"/>
      <w:pPr>
        <w:tabs>
          <w:tab w:val="num" w:pos="2880"/>
        </w:tabs>
        <w:ind w:left="2880" w:hanging="360"/>
      </w:pPr>
      <w:rPr>
        <w:rFonts w:ascii="VNI-Times" w:hAnsi="VNI-Times" w:cs="Times New Roman" w:hint="default"/>
        <w:b w:val="0"/>
        <w:i w:val="0"/>
        <w:sz w:val="28"/>
      </w:rPr>
    </w:lvl>
    <w:lvl w:ilvl="4" w:tplc="363CED32">
      <w:start w:val="1"/>
      <w:numFmt w:val="lowerLetter"/>
      <w:lvlText w:val="%5)"/>
      <w:lvlJc w:val="left"/>
      <w:pPr>
        <w:ind w:left="3600" w:hanging="360"/>
      </w:pPr>
      <w:rPr>
        <w:rFonts w:hint="default"/>
        <w:i/>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DC305BA"/>
    <w:multiLevelType w:val="hybridMultilevel"/>
    <w:tmpl w:val="EB1C2330"/>
    <w:lvl w:ilvl="0" w:tplc="6AA0E82E">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20587F7C"/>
    <w:multiLevelType w:val="hybridMultilevel"/>
    <w:tmpl w:val="04B6277C"/>
    <w:lvl w:ilvl="0" w:tplc="340875A8">
      <w:start w:val="1"/>
      <w:numFmt w:val="bullet"/>
      <w:pStyle w:val="listbulletindent"/>
      <w:lvlText w:val=""/>
      <w:lvlJc w:val="left"/>
      <w:pPr>
        <w:tabs>
          <w:tab w:val="num" w:pos="1080"/>
        </w:tabs>
        <w:ind w:left="1004" w:hanging="284"/>
      </w:pPr>
      <w:rPr>
        <w:rFonts w:ascii="Symbol" w:hAnsi="Symbol" w:hint="default"/>
        <w:sz w:val="22"/>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0E3591A"/>
    <w:multiLevelType w:val="hybridMultilevel"/>
    <w:tmpl w:val="730E6E64"/>
    <w:lvl w:ilvl="0" w:tplc="B448AF80">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4F334B7"/>
    <w:multiLevelType w:val="hybridMultilevel"/>
    <w:tmpl w:val="278CAA52"/>
    <w:lvl w:ilvl="0" w:tplc="1108C470">
      <w:start w:val="1"/>
      <w:numFmt w:val="bullet"/>
      <w:lvlText w:val=""/>
      <w:lvlJc w:val="left"/>
      <w:pPr>
        <w:tabs>
          <w:tab w:val="num" w:pos="360"/>
        </w:tabs>
        <w:ind w:left="284" w:hanging="284"/>
      </w:pPr>
      <w:rPr>
        <w:rFonts w:ascii="Symbol" w:hAnsi="Symbol" w:hint="default"/>
        <w:sz w:val="14"/>
      </w:rPr>
    </w:lvl>
    <w:lvl w:ilvl="1" w:tplc="9B2A219A">
      <w:start w:val="1"/>
      <w:numFmt w:val="bullet"/>
      <w:pStyle w:val="Bullet"/>
      <w:lvlText w:val=""/>
      <w:lvlJc w:val="left"/>
      <w:pPr>
        <w:tabs>
          <w:tab w:val="num" w:pos="360"/>
        </w:tabs>
        <w:ind w:left="284" w:hanging="284"/>
      </w:pPr>
      <w:rPr>
        <w:rFonts w:ascii="Symbol" w:hAnsi="Symbol"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302FF8"/>
    <w:multiLevelType w:val="hybridMultilevel"/>
    <w:tmpl w:val="91C829C8"/>
    <w:lvl w:ilvl="0" w:tplc="79C4BE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F97335"/>
    <w:multiLevelType w:val="singleLevel"/>
    <w:tmpl w:val="C3541230"/>
    <w:lvl w:ilvl="0">
      <w:start w:val="1"/>
      <w:numFmt w:val="upperRoman"/>
      <w:lvlText w:val="%1."/>
      <w:lvlJc w:val="left"/>
      <w:pPr>
        <w:tabs>
          <w:tab w:val="num" w:pos="720"/>
        </w:tabs>
        <w:ind w:left="360" w:hanging="360"/>
      </w:pPr>
      <w:rPr>
        <w:rFonts w:ascii="VNI-Times" w:hAnsi="VNI-Times" w:hint="default"/>
        <w:b/>
        <w:i w:val="0"/>
        <w:shadow w:val="0"/>
        <w:emboss w:val="0"/>
        <w:imprint w:val="0"/>
        <w:sz w:val="22"/>
      </w:rPr>
    </w:lvl>
  </w:abstractNum>
  <w:abstractNum w:abstractNumId="15">
    <w:nsid w:val="39647200"/>
    <w:multiLevelType w:val="hybridMultilevel"/>
    <w:tmpl w:val="4D3A2DA4"/>
    <w:lvl w:ilvl="0" w:tplc="E5442366">
      <w:numFmt w:val="bullet"/>
      <w:lvlText w:val="-"/>
      <w:lvlJc w:val="left"/>
      <w:pPr>
        <w:ind w:left="960" w:hanging="360"/>
      </w:pPr>
      <w:rPr>
        <w:rFonts w:ascii="Times New Roman" w:eastAsia="Times New Roman"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nsid w:val="417A38D3"/>
    <w:multiLevelType w:val="hybridMultilevel"/>
    <w:tmpl w:val="4E928B30"/>
    <w:lvl w:ilvl="0" w:tplc="4EAA66AE">
      <w:start w:val="1"/>
      <w:numFmt w:val="decimal"/>
      <w:lvlText w:val="%1."/>
      <w:lvlJc w:val="left"/>
      <w:pPr>
        <w:tabs>
          <w:tab w:val="num" w:pos="720"/>
        </w:tabs>
        <w:ind w:left="720" w:hanging="360"/>
      </w:pPr>
      <w:rPr>
        <w:rFonts w:ascii="VNI-Times" w:hAnsi="VNI-Times" w:hint="default"/>
        <w:b/>
        <w:i w:val="0"/>
        <w:sz w:val="22"/>
      </w:rPr>
    </w:lvl>
    <w:lvl w:ilvl="1" w:tplc="04090001">
      <w:start w:val="1"/>
      <w:numFmt w:val="bullet"/>
      <w:lvlText w:val=""/>
      <w:lvlJc w:val="left"/>
      <w:pPr>
        <w:tabs>
          <w:tab w:val="num" w:pos="360"/>
        </w:tabs>
        <w:ind w:left="340" w:hanging="340"/>
      </w:pPr>
      <w:rPr>
        <w:rFonts w:ascii="Symbol" w:hAnsi="Symbol" w:hint="default"/>
      </w:rPr>
    </w:lvl>
    <w:lvl w:ilvl="2" w:tplc="5FE08FAE">
      <w:start w:val="1"/>
      <w:numFmt w:val="decimal"/>
      <w:lvlText w:val="(%3)"/>
      <w:lvlJc w:val="left"/>
      <w:pPr>
        <w:ind w:left="2340" w:hanging="360"/>
      </w:pPr>
      <w:rPr>
        <w:rFonts w:hint="default"/>
        <w:b w:val="0"/>
      </w:rPr>
    </w:lvl>
    <w:lvl w:ilvl="3" w:tplc="8F38BBDA">
      <w:start w:val="1"/>
      <w:numFmt w:val="lowerRoman"/>
      <w:lvlText w:val="(%4)"/>
      <w:lvlJc w:val="left"/>
      <w:pPr>
        <w:ind w:left="720" w:hanging="720"/>
      </w:pPr>
      <w:rPr>
        <w:rFonts w:hint="default"/>
      </w:rPr>
    </w:lvl>
    <w:lvl w:ilvl="4" w:tplc="3064C100">
      <w:start w:val="1"/>
      <w:numFmt w:val="lowerLetter"/>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28D68D6"/>
    <w:multiLevelType w:val="hybridMultilevel"/>
    <w:tmpl w:val="AA9801E6"/>
    <w:lvl w:ilvl="0" w:tplc="CB4A4ECE">
      <w:start w:val="1"/>
      <w:numFmt w:val="decimal"/>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8">
    <w:nsid w:val="4D156E6C"/>
    <w:multiLevelType w:val="hybridMultilevel"/>
    <w:tmpl w:val="8892C4DE"/>
    <w:lvl w:ilvl="0" w:tplc="139C896C">
      <w:start w:val="10"/>
      <w:numFmt w:val="bullet"/>
      <w:lvlText w:val="-"/>
      <w:lvlJc w:val="left"/>
      <w:pPr>
        <w:ind w:left="810" w:hanging="360"/>
      </w:pPr>
      <w:rPr>
        <w:rFonts w:ascii="Times New Roman" w:eastAsia="Times New Roman"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4F2347C8"/>
    <w:multiLevelType w:val="hybridMultilevel"/>
    <w:tmpl w:val="3BC44B4A"/>
    <w:lvl w:ilvl="0" w:tplc="A19A25D2">
      <w:start w:val="1"/>
      <w:numFmt w:val="low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61EC74CA"/>
    <w:multiLevelType w:val="hybridMultilevel"/>
    <w:tmpl w:val="26167C12"/>
    <w:lvl w:ilvl="0" w:tplc="6DF83B3E">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B575B7"/>
    <w:multiLevelType w:val="hybridMultilevel"/>
    <w:tmpl w:val="77F2F7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5F7088D"/>
    <w:multiLevelType w:val="hybridMultilevel"/>
    <w:tmpl w:val="2892D54C"/>
    <w:lvl w:ilvl="0" w:tplc="4E64A7AE">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988" w:hanging="360"/>
      </w:pPr>
      <w:rPr>
        <w:rFonts w:ascii="Courier New" w:hAnsi="Courier New" w:cs="Courier New" w:hint="default"/>
      </w:rPr>
    </w:lvl>
    <w:lvl w:ilvl="2" w:tplc="04090005" w:tentative="1">
      <w:start w:val="1"/>
      <w:numFmt w:val="bullet"/>
      <w:lvlText w:val=""/>
      <w:lvlJc w:val="left"/>
      <w:pPr>
        <w:ind w:left="1708" w:hanging="360"/>
      </w:pPr>
      <w:rPr>
        <w:rFonts w:ascii="Wingdings" w:hAnsi="Wingdings" w:hint="default"/>
      </w:rPr>
    </w:lvl>
    <w:lvl w:ilvl="3" w:tplc="04090001" w:tentative="1">
      <w:start w:val="1"/>
      <w:numFmt w:val="bullet"/>
      <w:lvlText w:val=""/>
      <w:lvlJc w:val="left"/>
      <w:pPr>
        <w:ind w:left="2428" w:hanging="360"/>
      </w:pPr>
      <w:rPr>
        <w:rFonts w:ascii="Symbol" w:hAnsi="Symbol" w:hint="default"/>
      </w:rPr>
    </w:lvl>
    <w:lvl w:ilvl="4" w:tplc="04090003" w:tentative="1">
      <w:start w:val="1"/>
      <w:numFmt w:val="bullet"/>
      <w:lvlText w:val="o"/>
      <w:lvlJc w:val="left"/>
      <w:pPr>
        <w:ind w:left="3148" w:hanging="360"/>
      </w:pPr>
      <w:rPr>
        <w:rFonts w:ascii="Courier New" w:hAnsi="Courier New" w:cs="Courier New" w:hint="default"/>
      </w:rPr>
    </w:lvl>
    <w:lvl w:ilvl="5" w:tplc="04090005" w:tentative="1">
      <w:start w:val="1"/>
      <w:numFmt w:val="bullet"/>
      <w:lvlText w:val=""/>
      <w:lvlJc w:val="left"/>
      <w:pPr>
        <w:ind w:left="3868" w:hanging="360"/>
      </w:pPr>
      <w:rPr>
        <w:rFonts w:ascii="Wingdings" w:hAnsi="Wingdings" w:hint="default"/>
      </w:rPr>
    </w:lvl>
    <w:lvl w:ilvl="6" w:tplc="04090001" w:tentative="1">
      <w:start w:val="1"/>
      <w:numFmt w:val="bullet"/>
      <w:lvlText w:val=""/>
      <w:lvlJc w:val="left"/>
      <w:pPr>
        <w:ind w:left="4588" w:hanging="360"/>
      </w:pPr>
      <w:rPr>
        <w:rFonts w:ascii="Symbol" w:hAnsi="Symbol" w:hint="default"/>
      </w:rPr>
    </w:lvl>
    <w:lvl w:ilvl="7" w:tplc="04090003" w:tentative="1">
      <w:start w:val="1"/>
      <w:numFmt w:val="bullet"/>
      <w:lvlText w:val="o"/>
      <w:lvlJc w:val="left"/>
      <w:pPr>
        <w:ind w:left="5308" w:hanging="360"/>
      </w:pPr>
      <w:rPr>
        <w:rFonts w:ascii="Courier New" w:hAnsi="Courier New" w:cs="Courier New" w:hint="default"/>
      </w:rPr>
    </w:lvl>
    <w:lvl w:ilvl="8" w:tplc="04090005" w:tentative="1">
      <w:start w:val="1"/>
      <w:numFmt w:val="bullet"/>
      <w:lvlText w:val=""/>
      <w:lvlJc w:val="left"/>
      <w:pPr>
        <w:ind w:left="6028" w:hanging="360"/>
      </w:pPr>
      <w:rPr>
        <w:rFonts w:ascii="Wingdings" w:hAnsi="Wingdings" w:hint="default"/>
      </w:rPr>
    </w:lvl>
  </w:abstractNum>
  <w:abstractNum w:abstractNumId="23">
    <w:nsid w:val="6D9F331C"/>
    <w:multiLevelType w:val="multilevel"/>
    <w:tmpl w:val="BF70A12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746753E4"/>
    <w:multiLevelType w:val="hybridMultilevel"/>
    <w:tmpl w:val="B7582D10"/>
    <w:lvl w:ilvl="0" w:tplc="09FEA5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63161F"/>
    <w:multiLevelType w:val="hybridMultilevel"/>
    <w:tmpl w:val="C39EFB9A"/>
    <w:lvl w:ilvl="0" w:tplc="6DF83B3E">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2"/>
  </w:num>
  <w:num w:numId="6">
    <w:abstractNumId w:val="4"/>
  </w:num>
  <w:num w:numId="7">
    <w:abstractNumId w:val="3"/>
  </w:num>
  <w:num w:numId="8">
    <w:abstractNumId w:val="22"/>
  </w:num>
  <w:num w:numId="9">
    <w:abstractNumId w:val="23"/>
  </w:num>
  <w:num w:numId="10">
    <w:abstractNumId w:val="20"/>
  </w:num>
  <w:num w:numId="11">
    <w:abstractNumId w:val="6"/>
  </w:num>
  <w:num w:numId="12">
    <w:abstractNumId w:val="15"/>
  </w:num>
  <w:num w:numId="13">
    <w:abstractNumId w:val="8"/>
  </w:num>
  <w:num w:numId="14">
    <w:abstractNumId w:val="5"/>
  </w:num>
  <w:num w:numId="15">
    <w:abstractNumId w:val="18"/>
  </w:num>
  <w:num w:numId="16">
    <w:abstractNumId w:val="21"/>
  </w:num>
  <w:num w:numId="17">
    <w:abstractNumId w:val="7"/>
  </w:num>
  <w:num w:numId="18">
    <w:abstractNumId w:val="24"/>
  </w:num>
  <w:num w:numId="19">
    <w:abstractNumId w:val="13"/>
  </w:num>
  <w:num w:numId="20">
    <w:abstractNumId w:val="9"/>
  </w:num>
  <w:num w:numId="21">
    <w:abstractNumId w:val="19"/>
  </w:num>
  <w:num w:numId="22">
    <w:abstractNumId w:val="11"/>
  </w:num>
  <w:num w:numId="23">
    <w:abstractNumId w:val="17"/>
  </w:num>
  <w:num w:numId="24">
    <w:abstractNumId w:val="25"/>
  </w:num>
  <w:num w:numId="25">
    <w:abstractNumId w:val="16"/>
  </w:num>
  <w:num w:numId="26">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hideSpellingErrors/>
  <w:hideGrammatical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CL" w:vendorID="64" w:dllVersion="131078" w:nlCheck="1" w:checkStyle="1"/>
  <w:activeWritingStyle w:appName="MSWord" w:lang="es-MX"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A1B30"/>
    <w:rsid w:val="00000B0E"/>
    <w:rsid w:val="00000BF1"/>
    <w:rsid w:val="0000103C"/>
    <w:rsid w:val="000013D7"/>
    <w:rsid w:val="00002082"/>
    <w:rsid w:val="000023A5"/>
    <w:rsid w:val="00002D7D"/>
    <w:rsid w:val="000034B3"/>
    <w:rsid w:val="0000432D"/>
    <w:rsid w:val="00004399"/>
    <w:rsid w:val="000054B5"/>
    <w:rsid w:val="000055C4"/>
    <w:rsid w:val="000062B8"/>
    <w:rsid w:val="00006930"/>
    <w:rsid w:val="00010892"/>
    <w:rsid w:val="000109F2"/>
    <w:rsid w:val="00010D7A"/>
    <w:rsid w:val="000110C0"/>
    <w:rsid w:val="00011B7F"/>
    <w:rsid w:val="00011C7F"/>
    <w:rsid w:val="00011D43"/>
    <w:rsid w:val="00012C0D"/>
    <w:rsid w:val="00013531"/>
    <w:rsid w:val="00013C37"/>
    <w:rsid w:val="0001418A"/>
    <w:rsid w:val="00014386"/>
    <w:rsid w:val="000145D0"/>
    <w:rsid w:val="0001602D"/>
    <w:rsid w:val="00016212"/>
    <w:rsid w:val="00016474"/>
    <w:rsid w:val="00016B13"/>
    <w:rsid w:val="00016C9C"/>
    <w:rsid w:val="00020214"/>
    <w:rsid w:val="000207A8"/>
    <w:rsid w:val="00020E54"/>
    <w:rsid w:val="00021274"/>
    <w:rsid w:val="00021CEA"/>
    <w:rsid w:val="00021D95"/>
    <w:rsid w:val="00021F2B"/>
    <w:rsid w:val="00021FA4"/>
    <w:rsid w:val="00022740"/>
    <w:rsid w:val="00023CFC"/>
    <w:rsid w:val="00023FF9"/>
    <w:rsid w:val="00024385"/>
    <w:rsid w:val="00024DCC"/>
    <w:rsid w:val="00024E66"/>
    <w:rsid w:val="00025399"/>
    <w:rsid w:val="0002594E"/>
    <w:rsid w:val="00026436"/>
    <w:rsid w:val="000269DF"/>
    <w:rsid w:val="000274DC"/>
    <w:rsid w:val="0002785F"/>
    <w:rsid w:val="000304A1"/>
    <w:rsid w:val="00030B8E"/>
    <w:rsid w:val="00031844"/>
    <w:rsid w:val="000327B5"/>
    <w:rsid w:val="00032CA0"/>
    <w:rsid w:val="00032DFF"/>
    <w:rsid w:val="000334BA"/>
    <w:rsid w:val="00034279"/>
    <w:rsid w:val="0003483C"/>
    <w:rsid w:val="0003484C"/>
    <w:rsid w:val="00034A8B"/>
    <w:rsid w:val="00034B92"/>
    <w:rsid w:val="00034E80"/>
    <w:rsid w:val="000353F0"/>
    <w:rsid w:val="000357BA"/>
    <w:rsid w:val="0003635B"/>
    <w:rsid w:val="0003640E"/>
    <w:rsid w:val="0003675D"/>
    <w:rsid w:val="00036F34"/>
    <w:rsid w:val="000371A4"/>
    <w:rsid w:val="000372BC"/>
    <w:rsid w:val="000378FA"/>
    <w:rsid w:val="00037ACA"/>
    <w:rsid w:val="00037BC6"/>
    <w:rsid w:val="00040193"/>
    <w:rsid w:val="000403BC"/>
    <w:rsid w:val="000407C6"/>
    <w:rsid w:val="00040DF3"/>
    <w:rsid w:val="000415AC"/>
    <w:rsid w:val="00043529"/>
    <w:rsid w:val="00043C15"/>
    <w:rsid w:val="00044612"/>
    <w:rsid w:val="000447FF"/>
    <w:rsid w:val="00044893"/>
    <w:rsid w:val="00045056"/>
    <w:rsid w:val="000455FA"/>
    <w:rsid w:val="00045CA5"/>
    <w:rsid w:val="00046570"/>
    <w:rsid w:val="0004699F"/>
    <w:rsid w:val="00046B55"/>
    <w:rsid w:val="00046CBE"/>
    <w:rsid w:val="0004755E"/>
    <w:rsid w:val="00047995"/>
    <w:rsid w:val="00047B02"/>
    <w:rsid w:val="00047DE6"/>
    <w:rsid w:val="000515B4"/>
    <w:rsid w:val="000517E9"/>
    <w:rsid w:val="00051922"/>
    <w:rsid w:val="00051A22"/>
    <w:rsid w:val="00051AF3"/>
    <w:rsid w:val="00051DC1"/>
    <w:rsid w:val="000537D5"/>
    <w:rsid w:val="00053FF7"/>
    <w:rsid w:val="00054E96"/>
    <w:rsid w:val="000556F7"/>
    <w:rsid w:val="00055B31"/>
    <w:rsid w:val="00055D2D"/>
    <w:rsid w:val="00055E3B"/>
    <w:rsid w:val="000564BB"/>
    <w:rsid w:val="000576FC"/>
    <w:rsid w:val="00060D19"/>
    <w:rsid w:val="00060F60"/>
    <w:rsid w:val="00060F84"/>
    <w:rsid w:val="0006165E"/>
    <w:rsid w:val="0006276E"/>
    <w:rsid w:val="000630A2"/>
    <w:rsid w:val="000633BA"/>
    <w:rsid w:val="00063866"/>
    <w:rsid w:val="00063D39"/>
    <w:rsid w:val="00063DF7"/>
    <w:rsid w:val="000642CD"/>
    <w:rsid w:val="00064351"/>
    <w:rsid w:val="00064776"/>
    <w:rsid w:val="00064AF5"/>
    <w:rsid w:val="00064C54"/>
    <w:rsid w:val="00064DE1"/>
    <w:rsid w:val="00064EB2"/>
    <w:rsid w:val="000668C6"/>
    <w:rsid w:val="0006731F"/>
    <w:rsid w:val="00067DAA"/>
    <w:rsid w:val="0007030D"/>
    <w:rsid w:val="000711C1"/>
    <w:rsid w:val="00071585"/>
    <w:rsid w:val="000716CA"/>
    <w:rsid w:val="00071FB1"/>
    <w:rsid w:val="00072BEB"/>
    <w:rsid w:val="00072CE2"/>
    <w:rsid w:val="000730BE"/>
    <w:rsid w:val="0007323C"/>
    <w:rsid w:val="00073422"/>
    <w:rsid w:val="0007363A"/>
    <w:rsid w:val="00073901"/>
    <w:rsid w:val="00073A3E"/>
    <w:rsid w:val="00073B3F"/>
    <w:rsid w:val="00073EE6"/>
    <w:rsid w:val="00074AA4"/>
    <w:rsid w:val="00075521"/>
    <w:rsid w:val="00076E45"/>
    <w:rsid w:val="00077635"/>
    <w:rsid w:val="00077729"/>
    <w:rsid w:val="00080FA6"/>
    <w:rsid w:val="0008105E"/>
    <w:rsid w:val="00081116"/>
    <w:rsid w:val="00081453"/>
    <w:rsid w:val="000818F3"/>
    <w:rsid w:val="00081BDD"/>
    <w:rsid w:val="00082688"/>
    <w:rsid w:val="000826C9"/>
    <w:rsid w:val="00082BF3"/>
    <w:rsid w:val="000830D3"/>
    <w:rsid w:val="00083D6D"/>
    <w:rsid w:val="00083DFA"/>
    <w:rsid w:val="00083DFC"/>
    <w:rsid w:val="000851B2"/>
    <w:rsid w:val="000852A4"/>
    <w:rsid w:val="00086205"/>
    <w:rsid w:val="00086660"/>
    <w:rsid w:val="00086DB1"/>
    <w:rsid w:val="00086E30"/>
    <w:rsid w:val="00087662"/>
    <w:rsid w:val="00087882"/>
    <w:rsid w:val="0008788F"/>
    <w:rsid w:val="000908E4"/>
    <w:rsid w:val="00090927"/>
    <w:rsid w:val="00091742"/>
    <w:rsid w:val="00091EA3"/>
    <w:rsid w:val="00092BF9"/>
    <w:rsid w:val="00092C15"/>
    <w:rsid w:val="0009340B"/>
    <w:rsid w:val="00093601"/>
    <w:rsid w:val="00094618"/>
    <w:rsid w:val="000947C1"/>
    <w:rsid w:val="0009579E"/>
    <w:rsid w:val="000958B4"/>
    <w:rsid w:val="00095AA4"/>
    <w:rsid w:val="000968B6"/>
    <w:rsid w:val="00096E8E"/>
    <w:rsid w:val="0009712E"/>
    <w:rsid w:val="000A002A"/>
    <w:rsid w:val="000A00DF"/>
    <w:rsid w:val="000A0730"/>
    <w:rsid w:val="000A130C"/>
    <w:rsid w:val="000A235C"/>
    <w:rsid w:val="000A2533"/>
    <w:rsid w:val="000A25F3"/>
    <w:rsid w:val="000A2807"/>
    <w:rsid w:val="000A2EE5"/>
    <w:rsid w:val="000A320B"/>
    <w:rsid w:val="000A3544"/>
    <w:rsid w:val="000A4607"/>
    <w:rsid w:val="000A4740"/>
    <w:rsid w:val="000A4AAB"/>
    <w:rsid w:val="000A4D07"/>
    <w:rsid w:val="000A4E93"/>
    <w:rsid w:val="000A4ECF"/>
    <w:rsid w:val="000A5C90"/>
    <w:rsid w:val="000A5CF5"/>
    <w:rsid w:val="000A6AE8"/>
    <w:rsid w:val="000A70CB"/>
    <w:rsid w:val="000A7FE8"/>
    <w:rsid w:val="000B0E2C"/>
    <w:rsid w:val="000B0F9D"/>
    <w:rsid w:val="000B0FBA"/>
    <w:rsid w:val="000B1397"/>
    <w:rsid w:val="000B2666"/>
    <w:rsid w:val="000B2A4B"/>
    <w:rsid w:val="000B38EE"/>
    <w:rsid w:val="000B3989"/>
    <w:rsid w:val="000B40D3"/>
    <w:rsid w:val="000B46D6"/>
    <w:rsid w:val="000B4CE0"/>
    <w:rsid w:val="000B4D08"/>
    <w:rsid w:val="000B53AB"/>
    <w:rsid w:val="000B5817"/>
    <w:rsid w:val="000B5D01"/>
    <w:rsid w:val="000B6E2A"/>
    <w:rsid w:val="000C07C6"/>
    <w:rsid w:val="000C0955"/>
    <w:rsid w:val="000C0AFC"/>
    <w:rsid w:val="000C0BFF"/>
    <w:rsid w:val="000C0F35"/>
    <w:rsid w:val="000C130C"/>
    <w:rsid w:val="000C2F5F"/>
    <w:rsid w:val="000C32D9"/>
    <w:rsid w:val="000C3657"/>
    <w:rsid w:val="000C3842"/>
    <w:rsid w:val="000C4113"/>
    <w:rsid w:val="000C45C9"/>
    <w:rsid w:val="000C4666"/>
    <w:rsid w:val="000C5A4B"/>
    <w:rsid w:val="000C5F46"/>
    <w:rsid w:val="000C6AED"/>
    <w:rsid w:val="000D0048"/>
    <w:rsid w:val="000D056C"/>
    <w:rsid w:val="000D087D"/>
    <w:rsid w:val="000D09BF"/>
    <w:rsid w:val="000D1111"/>
    <w:rsid w:val="000D197F"/>
    <w:rsid w:val="000D19CF"/>
    <w:rsid w:val="000D1A8C"/>
    <w:rsid w:val="000D2144"/>
    <w:rsid w:val="000D306D"/>
    <w:rsid w:val="000D31EB"/>
    <w:rsid w:val="000D35E3"/>
    <w:rsid w:val="000D49BC"/>
    <w:rsid w:val="000D4B09"/>
    <w:rsid w:val="000D59B4"/>
    <w:rsid w:val="000D5D41"/>
    <w:rsid w:val="000D6957"/>
    <w:rsid w:val="000D6AEC"/>
    <w:rsid w:val="000D6C55"/>
    <w:rsid w:val="000D7229"/>
    <w:rsid w:val="000D767D"/>
    <w:rsid w:val="000E085F"/>
    <w:rsid w:val="000E0EA9"/>
    <w:rsid w:val="000E0ECD"/>
    <w:rsid w:val="000E1413"/>
    <w:rsid w:val="000E1479"/>
    <w:rsid w:val="000E1756"/>
    <w:rsid w:val="000E195B"/>
    <w:rsid w:val="000E1D2A"/>
    <w:rsid w:val="000E1F7F"/>
    <w:rsid w:val="000E2BD8"/>
    <w:rsid w:val="000E36C8"/>
    <w:rsid w:val="000E38F4"/>
    <w:rsid w:val="000E3D5D"/>
    <w:rsid w:val="000E418D"/>
    <w:rsid w:val="000E4545"/>
    <w:rsid w:val="000E47A8"/>
    <w:rsid w:val="000E4FBA"/>
    <w:rsid w:val="000E5540"/>
    <w:rsid w:val="000E5995"/>
    <w:rsid w:val="000E5B6D"/>
    <w:rsid w:val="000E6501"/>
    <w:rsid w:val="000E6975"/>
    <w:rsid w:val="000E70C5"/>
    <w:rsid w:val="000E741F"/>
    <w:rsid w:val="000F0D75"/>
    <w:rsid w:val="000F10DA"/>
    <w:rsid w:val="000F11D5"/>
    <w:rsid w:val="000F17AB"/>
    <w:rsid w:val="000F2168"/>
    <w:rsid w:val="000F2514"/>
    <w:rsid w:val="000F2D61"/>
    <w:rsid w:val="000F2D7E"/>
    <w:rsid w:val="000F3134"/>
    <w:rsid w:val="000F346F"/>
    <w:rsid w:val="000F3880"/>
    <w:rsid w:val="000F3EAD"/>
    <w:rsid w:val="000F4B29"/>
    <w:rsid w:val="000F4D4B"/>
    <w:rsid w:val="000F5368"/>
    <w:rsid w:val="000F5453"/>
    <w:rsid w:val="000F607A"/>
    <w:rsid w:val="000F6377"/>
    <w:rsid w:val="000F67E7"/>
    <w:rsid w:val="000F6BB1"/>
    <w:rsid w:val="000F6D96"/>
    <w:rsid w:val="000F70D6"/>
    <w:rsid w:val="000F766A"/>
    <w:rsid w:val="000F7A28"/>
    <w:rsid w:val="00101154"/>
    <w:rsid w:val="00101480"/>
    <w:rsid w:val="001014EE"/>
    <w:rsid w:val="00101858"/>
    <w:rsid w:val="00102526"/>
    <w:rsid w:val="00102533"/>
    <w:rsid w:val="00103003"/>
    <w:rsid w:val="001042C6"/>
    <w:rsid w:val="00104719"/>
    <w:rsid w:val="00105207"/>
    <w:rsid w:val="00105480"/>
    <w:rsid w:val="00105A70"/>
    <w:rsid w:val="00105C87"/>
    <w:rsid w:val="00106A9C"/>
    <w:rsid w:val="00107179"/>
    <w:rsid w:val="001071A5"/>
    <w:rsid w:val="00107919"/>
    <w:rsid w:val="00107D17"/>
    <w:rsid w:val="00107E19"/>
    <w:rsid w:val="00107F4E"/>
    <w:rsid w:val="00110496"/>
    <w:rsid w:val="00110F4F"/>
    <w:rsid w:val="00110FAF"/>
    <w:rsid w:val="0011161B"/>
    <w:rsid w:val="00111F90"/>
    <w:rsid w:val="00112B58"/>
    <w:rsid w:val="001137A3"/>
    <w:rsid w:val="00114551"/>
    <w:rsid w:val="0011527B"/>
    <w:rsid w:val="00115829"/>
    <w:rsid w:val="00115872"/>
    <w:rsid w:val="00115932"/>
    <w:rsid w:val="0011619A"/>
    <w:rsid w:val="001167B5"/>
    <w:rsid w:val="00116AAD"/>
    <w:rsid w:val="00116B76"/>
    <w:rsid w:val="00116FDC"/>
    <w:rsid w:val="0011700A"/>
    <w:rsid w:val="00117231"/>
    <w:rsid w:val="00117F13"/>
    <w:rsid w:val="001201C4"/>
    <w:rsid w:val="0012083E"/>
    <w:rsid w:val="00120A8B"/>
    <w:rsid w:val="00120E1D"/>
    <w:rsid w:val="001222AB"/>
    <w:rsid w:val="001229C3"/>
    <w:rsid w:val="00122B04"/>
    <w:rsid w:val="001232E9"/>
    <w:rsid w:val="0012376D"/>
    <w:rsid w:val="00123BF1"/>
    <w:rsid w:val="001240FD"/>
    <w:rsid w:val="00124173"/>
    <w:rsid w:val="001241E5"/>
    <w:rsid w:val="001243E0"/>
    <w:rsid w:val="00124770"/>
    <w:rsid w:val="00124B81"/>
    <w:rsid w:val="00124CFB"/>
    <w:rsid w:val="00125089"/>
    <w:rsid w:val="001255E0"/>
    <w:rsid w:val="00125D71"/>
    <w:rsid w:val="00126078"/>
    <w:rsid w:val="00126C07"/>
    <w:rsid w:val="00126D09"/>
    <w:rsid w:val="00126D70"/>
    <w:rsid w:val="00127484"/>
    <w:rsid w:val="0012782F"/>
    <w:rsid w:val="00127C28"/>
    <w:rsid w:val="00127CF1"/>
    <w:rsid w:val="001308D5"/>
    <w:rsid w:val="001308FB"/>
    <w:rsid w:val="001310AC"/>
    <w:rsid w:val="00131D17"/>
    <w:rsid w:val="00132228"/>
    <w:rsid w:val="001322B3"/>
    <w:rsid w:val="00132817"/>
    <w:rsid w:val="00132FC1"/>
    <w:rsid w:val="00133BE4"/>
    <w:rsid w:val="00133D5C"/>
    <w:rsid w:val="001340F1"/>
    <w:rsid w:val="0013413D"/>
    <w:rsid w:val="00134B79"/>
    <w:rsid w:val="0013544B"/>
    <w:rsid w:val="00135D85"/>
    <w:rsid w:val="00136190"/>
    <w:rsid w:val="00136790"/>
    <w:rsid w:val="001367D3"/>
    <w:rsid w:val="00137807"/>
    <w:rsid w:val="0014034A"/>
    <w:rsid w:val="00140610"/>
    <w:rsid w:val="00141074"/>
    <w:rsid w:val="00141C51"/>
    <w:rsid w:val="00141D03"/>
    <w:rsid w:val="001420BC"/>
    <w:rsid w:val="0014246C"/>
    <w:rsid w:val="0014275A"/>
    <w:rsid w:val="001427D9"/>
    <w:rsid w:val="00142ABB"/>
    <w:rsid w:val="00142B1B"/>
    <w:rsid w:val="001435E7"/>
    <w:rsid w:val="00144083"/>
    <w:rsid w:val="001440C2"/>
    <w:rsid w:val="00144E79"/>
    <w:rsid w:val="001450B9"/>
    <w:rsid w:val="001450D8"/>
    <w:rsid w:val="00145DCB"/>
    <w:rsid w:val="00145DDC"/>
    <w:rsid w:val="00145F41"/>
    <w:rsid w:val="001461F7"/>
    <w:rsid w:val="00146B8E"/>
    <w:rsid w:val="001474B7"/>
    <w:rsid w:val="00147A1F"/>
    <w:rsid w:val="00150308"/>
    <w:rsid w:val="00150952"/>
    <w:rsid w:val="00150D0A"/>
    <w:rsid w:val="0015119D"/>
    <w:rsid w:val="001513DF"/>
    <w:rsid w:val="001513FB"/>
    <w:rsid w:val="00151519"/>
    <w:rsid w:val="0015162D"/>
    <w:rsid w:val="00152681"/>
    <w:rsid w:val="001526F0"/>
    <w:rsid w:val="0015282D"/>
    <w:rsid w:val="0015387E"/>
    <w:rsid w:val="00153FB1"/>
    <w:rsid w:val="00154099"/>
    <w:rsid w:val="0015483E"/>
    <w:rsid w:val="001556C2"/>
    <w:rsid w:val="0015583E"/>
    <w:rsid w:val="00156E94"/>
    <w:rsid w:val="001573B0"/>
    <w:rsid w:val="00157D89"/>
    <w:rsid w:val="001604D6"/>
    <w:rsid w:val="00160A14"/>
    <w:rsid w:val="00161004"/>
    <w:rsid w:val="00161C07"/>
    <w:rsid w:val="00163DAF"/>
    <w:rsid w:val="0016420D"/>
    <w:rsid w:val="00165B8F"/>
    <w:rsid w:val="00165C46"/>
    <w:rsid w:val="00165D11"/>
    <w:rsid w:val="001668B5"/>
    <w:rsid w:val="00167625"/>
    <w:rsid w:val="00167E25"/>
    <w:rsid w:val="0017005E"/>
    <w:rsid w:val="001700CB"/>
    <w:rsid w:val="0017030B"/>
    <w:rsid w:val="0017095B"/>
    <w:rsid w:val="00170CF3"/>
    <w:rsid w:val="001712E6"/>
    <w:rsid w:val="001714CF"/>
    <w:rsid w:val="001715EC"/>
    <w:rsid w:val="0017221B"/>
    <w:rsid w:val="0017278D"/>
    <w:rsid w:val="00172B0A"/>
    <w:rsid w:val="00172B40"/>
    <w:rsid w:val="00172D93"/>
    <w:rsid w:val="0017305B"/>
    <w:rsid w:val="00173AD6"/>
    <w:rsid w:val="00173B97"/>
    <w:rsid w:val="00173D03"/>
    <w:rsid w:val="00173F37"/>
    <w:rsid w:val="001756B6"/>
    <w:rsid w:val="00175B24"/>
    <w:rsid w:val="00176AF8"/>
    <w:rsid w:val="00176D78"/>
    <w:rsid w:val="0017707B"/>
    <w:rsid w:val="001773AA"/>
    <w:rsid w:val="001776C5"/>
    <w:rsid w:val="00177725"/>
    <w:rsid w:val="001802B6"/>
    <w:rsid w:val="001802C2"/>
    <w:rsid w:val="00180F5E"/>
    <w:rsid w:val="00181B0D"/>
    <w:rsid w:val="00182437"/>
    <w:rsid w:val="00182785"/>
    <w:rsid w:val="001837DC"/>
    <w:rsid w:val="00183876"/>
    <w:rsid w:val="00183F22"/>
    <w:rsid w:val="00183F90"/>
    <w:rsid w:val="00184459"/>
    <w:rsid w:val="001844DF"/>
    <w:rsid w:val="001847C1"/>
    <w:rsid w:val="0018481E"/>
    <w:rsid w:val="0018581E"/>
    <w:rsid w:val="00185CCB"/>
    <w:rsid w:val="00185FA0"/>
    <w:rsid w:val="00186810"/>
    <w:rsid w:val="001869DD"/>
    <w:rsid w:val="00187067"/>
    <w:rsid w:val="00187BE8"/>
    <w:rsid w:val="00187C92"/>
    <w:rsid w:val="00187EDD"/>
    <w:rsid w:val="0019066D"/>
    <w:rsid w:val="00190729"/>
    <w:rsid w:val="001911A9"/>
    <w:rsid w:val="001912AF"/>
    <w:rsid w:val="00191304"/>
    <w:rsid w:val="001917FB"/>
    <w:rsid w:val="00191D5E"/>
    <w:rsid w:val="00192554"/>
    <w:rsid w:val="001927D1"/>
    <w:rsid w:val="00192A3F"/>
    <w:rsid w:val="00192F18"/>
    <w:rsid w:val="00192F55"/>
    <w:rsid w:val="0019312B"/>
    <w:rsid w:val="001940C6"/>
    <w:rsid w:val="0019440D"/>
    <w:rsid w:val="001958AA"/>
    <w:rsid w:val="00195DC1"/>
    <w:rsid w:val="00195F64"/>
    <w:rsid w:val="00196486"/>
    <w:rsid w:val="00196537"/>
    <w:rsid w:val="001966EA"/>
    <w:rsid w:val="00196D4F"/>
    <w:rsid w:val="00196E9C"/>
    <w:rsid w:val="00197000"/>
    <w:rsid w:val="001972FB"/>
    <w:rsid w:val="00197908"/>
    <w:rsid w:val="00197F62"/>
    <w:rsid w:val="001A0183"/>
    <w:rsid w:val="001A083F"/>
    <w:rsid w:val="001A092F"/>
    <w:rsid w:val="001A0CC3"/>
    <w:rsid w:val="001A1132"/>
    <w:rsid w:val="001A1476"/>
    <w:rsid w:val="001A168B"/>
    <w:rsid w:val="001A17F5"/>
    <w:rsid w:val="001A1A63"/>
    <w:rsid w:val="001A1B30"/>
    <w:rsid w:val="001A248D"/>
    <w:rsid w:val="001A275F"/>
    <w:rsid w:val="001A277C"/>
    <w:rsid w:val="001A2A63"/>
    <w:rsid w:val="001A2D38"/>
    <w:rsid w:val="001A30FF"/>
    <w:rsid w:val="001A3A39"/>
    <w:rsid w:val="001A3B5E"/>
    <w:rsid w:val="001A3BAC"/>
    <w:rsid w:val="001A3D1F"/>
    <w:rsid w:val="001A48F8"/>
    <w:rsid w:val="001A5218"/>
    <w:rsid w:val="001A60C8"/>
    <w:rsid w:val="001A7354"/>
    <w:rsid w:val="001A74EB"/>
    <w:rsid w:val="001A762F"/>
    <w:rsid w:val="001A77A2"/>
    <w:rsid w:val="001A79E8"/>
    <w:rsid w:val="001A7BB3"/>
    <w:rsid w:val="001B08D6"/>
    <w:rsid w:val="001B0952"/>
    <w:rsid w:val="001B131F"/>
    <w:rsid w:val="001B13EB"/>
    <w:rsid w:val="001B21B6"/>
    <w:rsid w:val="001B21EC"/>
    <w:rsid w:val="001B249F"/>
    <w:rsid w:val="001B25FB"/>
    <w:rsid w:val="001B3DA0"/>
    <w:rsid w:val="001B49DE"/>
    <w:rsid w:val="001B4DF8"/>
    <w:rsid w:val="001B5068"/>
    <w:rsid w:val="001B50D9"/>
    <w:rsid w:val="001B5B7B"/>
    <w:rsid w:val="001B5B7C"/>
    <w:rsid w:val="001B5DAA"/>
    <w:rsid w:val="001B5E33"/>
    <w:rsid w:val="001B62FF"/>
    <w:rsid w:val="001B63D6"/>
    <w:rsid w:val="001B67A6"/>
    <w:rsid w:val="001B6A03"/>
    <w:rsid w:val="001B7255"/>
    <w:rsid w:val="001B743C"/>
    <w:rsid w:val="001B74B3"/>
    <w:rsid w:val="001B74B9"/>
    <w:rsid w:val="001B7EE4"/>
    <w:rsid w:val="001B7F96"/>
    <w:rsid w:val="001C0C5B"/>
    <w:rsid w:val="001C0E2E"/>
    <w:rsid w:val="001C169E"/>
    <w:rsid w:val="001C24C9"/>
    <w:rsid w:val="001C2A7B"/>
    <w:rsid w:val="001C2B86"/>
    <w:rsid w:val="001C2DAE"/>
    <w:rsid w:val="001C3478"/>
    <w:rsid w:val="001C394B"/>
    <w:rsid w:val="001C3D17"/>
    <w:rsid w:val="001C3EF9"/>
    <w:rsid w:val="001C4043"/>
    <w:rsid w:val="001C42D4"/>
    <w:rsid w:val="001C4308"/>
    <w:rsid w:val="001C6308"/>
    <w:rsid w:val="001C63FC"/>
    <w:rsid w:val="001C65E4"/>
    <w:rsid w:val="001C6F29"/>
    <w:rsid w:val="001D04D3"/>
    <w:rsid w:val="001D0A52"/>
    <w:rsid w:val="001D0A7B"/>
    <w:rsid w:val="001D17FA"/>
    <w:rsid w:val="001D1A72"/>
    <w:rsid w:val="001D2485"/>
    <w:rsid w:val="001D3F14"/>
    <w:rsid w:val="001D4539"/>
    <w:rsid w:val="001D4BA5"/>
    <w:rsid w:val="001D5D2C"/>
    <w:rsid w:val="001D6385"/>
    <w:rsid w:val="001D6514"/>
    <w:rsid w:val="001D772F"/>
    <w:rsid w:val="001D7F65"/>
    <w:rsid w:val="001E0068"/>
    <w:rsid w:val="001E0757"/>
    <w:rsid w:val="001E0908"/>
    <w:rsid w:val="001E1518"/>
    <w:rsid w:val="001E19C2"/>
    <w:rsid w:val="001E1CF4"/>
    <w:rsid w:val="001E1D09"/>
    <w:rsid w:val="001E22F2"/>
    <w:rsid w:val="001E231D"/>
    <w:rsid w:val="001E34B7"/>
    <w:rsid w:val="001E3EBA"/>
    <w:rsid w:val="001E43F1"/>
    <w:rsid w:val="001E48DA"/>
    <w:rsid w:val="001E53D0"/>
    <w:rsid w:val="001E58DC"/>
    <w:rsid w:val="001E5ECA"/>
    <w:rsid w:val="001E6781"/>
    <w:rsid w:val="001E6C3B"/>
    <w:rsid w:val="001E7A92"/>
    <w:rsid w:val="001F003A"/>
    <w:rsid w:val="001F0255"/>
    <w:rsid w:val="001F04DC"/>
    <w:rsid w:val="001F0FA9"/>
    <w:rsid w:val="001F22EE"/>
    <w:rsid w:val="001F2497"/>
    <w:rsid w:val="001F2799"/>
    <w:rsid w:val="001F285F"/>
    <w:rsid w:val="001F28D3"/>
    <w:rsid w:val="001F3093"/>
    <w:rsid w:val="001F3F21"/>
    <w:rsid w:val="001F40B5"/>
    <w:rsid w:val="001F422B"/>
    <w:rsid w:val="001F4C61"/>
    <w:rsid w:val="001F4EFC"/>
    <w:rsid w:val="001F4FB6"/>
    <w:rsid w:val="001F56BD"/>
    <w:rsid w:val="001F5EF8"/>
    <w:rsid w:val="001F6024"/>
    <w:rsid w:val="001F764E"/>
    <w:rsid w:val="00200000"/>
    <w:rsid w:val="0020068F"/>
    <w:rsid w:val="00200B02"/>
    <w:rsid w:val="00200F1E"/>
    <w:rsid w:val="002011DB"/>
    <w:rsid w:val="0020155D"/>
    <w:rsid w:val="00201962"/>
    <w:rsid w:val="00201DFD"/>
    <w:rsid w:val="0020219E"/>
    <w:rsid w:val="002029EB"/>
    <w:rsid w:val="00202DA4"/>
    <w:rsid w:val="0020341B"/>
    <w:rsid w:val="002036F3"/>
    <w:rsid w:val="00205B14"/>
    <w:rsid w:val="00205C7C"/>
    <w:rsid w:val="00205CB6"/>
    <w:rsid w:val="0020623B"/>
    <w:rsid w:val="0020626F"/>
    <w:rsid w:val="002063FB"/>
    <w:rsid w:val="0020695A"/>
    <w:rsid w:val="002070A9"/>
    <w:rsid w:val="00207379"/>
    <w:rsid w:val="00210253"/>
    <w:rsid w:val="00210F9E"/>
    <w:rsid w:val="00211E50"/>
    <w:rsid w:val="00211F5E"/>
    <w:rsid w:val="002131DB"/>
    <w:rsid w:val="00213328"/>
    <w:rsid w:val="0021491E"/>
    <w:rsid w:val="00214F86"/>
    <w:rsid w:val="00215095"/>
    <w:rsid w:val="00215EF7"/>
    <w:rsid w:val="00216F1C"/>
    <w:rsid w:val="00216F99"/>
    <w:rsid w:val="002176D0"/>
    <w:rsid w:val="0021773C"/>
    <w:rsid w:val="00217977"/>
    <w:rsid w:val="00217C56"/>
    <w:rsid w:val="00217D5F"/>
    <w:rsid w:val="002200CF"/>
    <w:rsid w:val="0022014D"/>
    <w:rsid w:val="002202FE"/>
    <w:rsid w:val="002209BC"/>
    <w:rsid w:val="00220BB8"/>
    <w:rsid w:val="00220D66"/>
    <w:rsid w:val="00221638"/>
    <w:rsid w:val="0022173A"/>
    <w:rsid w:val="00221AC0"/>
    <w:rsid w:val="00221BCC"/>
    <w:rsid w:val="002225FA"/>
    <w:rsid w:val="0022279F"/>
    <w:rsid w:val="00222C08"/>
    <w:rsid w:val="00222D27"/>
    <w:rsid w:val="00222EFB"/>
    <w:rsid w:val="00223012"/>
    <w:rsid w:val="00223A55"/>
    <w:rsid w:val="00223B07"/>
    <w:rsid w:val="002241B1"/>
    <w:rsid w:val="00224367"/>
    <w:rsid w:val="00224780"/>
    <w:rsid w:val="00224918"/>
    <w:rsid w:val="00225417"/>
    <w:rsid w:val="00225438"/>
    <w:rsid w:val="002254E6"/>
    <w:rsid w:val="0022622E"/>
    <w:rsid w:val="002267C3"/>
    <w:rsid w:val="00226BCC"/>
    <w:rsid w:val="00226D3D"/>
    <w:rsid w:val="00227151"/>
    <w:rsid w:val="002271A6"/>
    <w:rsid w:val="00227F60"/>
    <w:rsid w:val="00230736"/>
    <w:rsid w:val="00230F7F"/>
    <w:rsid w:val="00233180"/>
    <w:rsid w:val="00233A14"/>
    <w:rsid w:val="002340D0"/>
    <w:rsid w:val="00234475"/>
    <w:rsid w:val="0023473D"/>
    <w:rsid w:val="0023505F"/>
    <w:rsid w:val="0023529E"/>
    <w:rsid w:val="00235897"/>
    <w:rsid w:val="00235F18"/>
    <w:rsid w:val="00236055"/>
    <w:rsid w:val="0023653F"/>
    <w:rsid w:val="002370E8"/>
    <w:rsid w:val="0024034C"/>
    <w:rsid w:val="002404D1"/>
    <w:rsid w:val="00240CE7"/>
    <w:rsid w:val="0024177F"/>
    <w:rsid w:val="00241CDC"/>
    <w:rsid w:val="00243C3A"/>
    <w:rsid w:val="00243F5C"/>
    <w:rsid w:val="0024447C"/>
    <w:rsid w:val="0024577A"/>
    <w:rsid w:val="00247B0D"/>
    <w:rsid w:val="00247BD3"/>
    <w:rsid w:val="00250594"/>
    <w:rsid w:val="00250B20"/>
    <w:rsid w:val="00251172"/>
    <w:rsid w:val="002512DA"/>
    <w:rsid w:val="00251C88"/>
    <w:rsid w:val="00251CBF"/>
    <w:rsid w:val="0025224F"/>
    <w:rsid w:val="002527EE"/>
    <w:rsid w:val="00253518"/>
    <w:rsid w:val="002537EE"/>
    <w:rsid w:val="0025383C"/>
    <w:rsid w:val="00253C3B"/>
    <w:rsid w:val="00253E96"/>
    <w:rsid w:val="00253F3E"/>
    <w:rsid w:val="002541FD"/>
    <w:rsid w:val="00255989"/>
    <w:rsid w:val="00255AF2"/>
    <w:rsid w:val="00255EC1"/>
    <w:rsid w:val="002572A5"/>
    <w:rsid w:val="00257797"/>
    <w:rsid w:val="002600B0"/>
    <w:rsid w:val="002606B0"/>
    <w:rsid w:val="002608B4"/>
    <w:rsid w:val="002614CE"/>
    <w:rsid w:val="00261596"/>
    <w:rsid w:val="002615FA"/>
    <w:rsid w:val="002616EC"/>
    <w:rsid w:val="00261798"/>
    <w:rsid w:val="0026185F"/>
    <w:rsid w:val="002618EC"/>
    <w:rsid w:val="00261B79"/>
    <w:rsid w:val="0026242F"/>
    <w:rsid w:val="00262C4F"/>
    <w:rsid w:val="00262F3A"/>
    <w:rsid w:val="0026304F"/>
    <w:rsid w:val="00263DB1"/>
    <w:rsid w:val="002643CD"/>
    <w:rsid w:val="00264DFD"/>
    <w:rsid w:val="0026517F"/>
    <w:rsid w:val="0026611B"/>
    <w:rsid w:val="00266E5A"/>
    <w:rsid w:val="002673E9"/>
    <w:rsid w:val="002675F1"/>
    <w:rsid w:val="00267917"/>
    <w:rsid w:val="00267C1A"/>
    <w:rsid w:val="00267DDB"/>
    <w:rsid w:val="00267E53"/>
    <w:rsid w:val="00270426"/>
    <w:rsid w:val="0027049C"/>
    <w:rsid w:val="002705C9"/>
    <w:rsid w:val="002705DA"/>
    <w:rsid w:val="00270B9C"/>
    <w:rsid w:val="00270BFF"/>
    <w:rsid w:val="00270C9B"/>
    <w:rsid w:val="00271226"/>
    <w:rsid w:val="002713BA"/>
    <w:rsid w:val="002723C7"/>
    <w:rsid w:val="002726F9"/>
    <w:rsid w:val="00272C6E"/>
    <w:rsid w:val="0027301D"/>
    <w:rsid w:val="00273185"/>
    <w:rsid w:val="002736B0"/>
    <w:rsid w:val="00273832"/>
    <w:rsid w:val="00273FB3"/>
    <w:rsid w:val="00275159"/>
    <w:rsid w:val="00275919"/>
    <w:rsid w:val="002759D6"/>
    <w:rsid w:val="00275E02"/>
    <w:rsid w:val="00275F0C"/>
    <w:rsid w:val="002766E7"/>
    <w:rsid w:val="002772C1"/>
    <w:rsid w:val="002772D5"/>
    <w:rsid w:val="00280173"/>
    <w:rsid w:val="0028026F"/>
    <w:rsid w:val="002804C2"/>
    <w:rsid w:val="00281ABF"/>
    <w:rsid w:val="00281C70"/>
    <w:rsid w:val="00282555"/>
    <w:rsid w:val="00282654"/>
    <w:rsid w:val="002831BA"/>
    <w:rsid w:val="0028418E"/>
    <w:rsid w:val="002843DD"/>
    <w:rsid w:val="00284E31"/>
    <w:rsid w:val="002855A9"/>
    <w:rsid w:val="002900D8"/>
    <w:rsid w:val="00290408"/>
    <w:rsid w:val="002904E5"/>
    <w:rsid w:val="0029081D"/>
    <w:rsid w:val="00290CFC"/>
    <w:rsid w:val="00290D17"/>
    <w:rsid w:val="00290F76"/>
    <w:rsid w:val="00291277"/>
    <w:rsid w:val="00291670"/>
    <w:rsid w:val="002916C2"/>
    <w:rsid w:val="00291775"/>
    <w:rsid w:val="00291A06"/>
    <w:rsid w:val="00291BE7"/>
    <w:rsid w:val="00291C09"/>
    <w:rsid w:val="00292C8F"/>
    <w:rsid w:val="00293C5F"/>
    <w:rsid w:val="00294550"/>
    <w:rsid w:val="00294598"/>
    <w:rsid w:val="00294F26"/>
    <w:rsid w:val="0029522E"/>
    <w:rsid w:val="00295CF7"/>
    <w:rsid w:val="00296D19"/>
    <w:rsid w:val="00296E26"/>
    <w:rsid w:val="002970A8"/>
    <w:rsid w:val="00297139"/>
    <w:rsid w:val="002A028C"/>
    <w:rsid w:val="002A0A5D"/>
    <w:rsid w:val="002A1337"/>
    <w:rsid w:val="002A2537"/>
    <w:rsid w:val="002A3069"/>
    <w:rsid w:val="002A3344"/>
    <w:rsid w:val="002A37C7"/>
    <w:rsid w:val="002A3B1A"/>
    <w:rsid w:val="002A3D54"/>
    <w:rsid w:val="002A4644"/>
    <w:rsid w:val="002A4811"/>
    <w:rsid w:val="002A491D"/>
    <w:rsid w:val="002A5A26"/>
    <w:rsid w:val="002A71E4"/>
    <w:rsid w:val="002A794D"/>
    <w:rsid w:val="002A7AF3"/>
    <w:rsid w:val="002B16EA"/>
    <w:rsid w:val="002B1FB5"/>
    <w:rsid w:val="002B268A"/>
    <w:rsid w:val="002B37A8"/>
    <w:rsid w:val="002B3A18"/>
    <w:rsid w:val="002B3FD9"/>
    <w:rsid w:val="002B424A"/>
    <w:rsid w:val="002B512E"/>
    <w:rsid w:val="002B5299"/>
    <w:rsid w:val="002B54B6"/>
    <w:rsid w:val="002B75C3"/>
    <w:rsid w:val="002C04B2"/>
    <w:rsid w:val="002C1263"/>
    <w:rsid w:val="002C175A"/>
    <w:rsid w:val="002C1E2B"/>
    <w:rsid w:val="002C25D0"/>
    <w:rsid w:val="002C26D9"/>
    <w:rsid w:val="002C294C"/>
    <w:rsid w:val="002C2990"/>
    <w:rsid w:val="002C2C8C"/>
    <w:rsid w:val="002C3AF2"/>
    <w:rsid w:val="002C3DC5"/>
    <w:rsid w:val="002C3F0B"/>
    <w:rsid w:val="002C41E3"/>
    <w:rsid w:val="002C438F"/>
    <w:rsid w:val="002C43F9"/>
    <w:rsid w:val="002C5524"/>
    <w:rsid w:val="002C5BA2"/>
    <w:rsid w:val="002C6143"/>
    <w:rsid w:val="002C6A3A"/>
    <w:rsid w:val="002C6EF5"/>
    <w:rsid w:val="002C70FE"/>
    <w:rsid w:val="002C7837"/>
    <w:rsid w:val="002C7A53"/>
    <w:rsid w:val="002D011F"/>
    <w:rsid w:val="002D0F40"/>
    <w:rsid w:val="002D2154"/>
    <w:rsid w:val="002D30A4"/>
    <w:rsid w:val="002D3786"/>
    <w:rsid w:val="002D3A6D"/>
    <w:rsid w:val="002D429D"/>
    <w:rsid w:val="002D48D9"/>
    <w:rsid w:val="002D556F"/>
    <w:rsid w:val="002D59B3"/>
    <w:rsid w:val="002D5A13"/>
    <w:rsid w:val="002D5A73"/>
    <w:rsid w:val="002D5E94"/>
    <w:rsid w:val="002D5F37"/>
    <w:rsid w:val="002D6D3A"/>
    <w:rsid w:val="002D71DF"/>
    <w:rsid w:val="002D75B8"/>
    <w:rsid w:val="002D7B34"/>
    <w:rsid w:val="002D7BC8"/>
    <w:rsid w:val="002E01BF"/>
    <w:rsid w:val="002E0583"/>
    <w:rsid w:val="002E06E9"/>
    <w:rsid w:val="002E08A9"/>
    <w:rsid w:val="002E0D97"/>
    <w:rsid w:val="002E122D"/>
    <w:rsid w:val="002E1BA7"/>
    <w:rsid w:val="002E1C5C"/>
    <w:rsid w:val="002E2339"/>
    <w:rsid w:val="002E26CE"/>
    <w:rsid w:val="002E285C"/>
    <w:rsid w:val="002E30A8"/>
    <w:rsid w:val="002E4114"/>
    <w:rsid w:val="002E44A6"/>
    <w:rsid w:val="002E4BE9"/>
    <w:rsid w:val="002E4D7F"/>
    <w:rsid w:val="002E523C"/>
    <w:rsid w:val="002E5582"/>
    <w:rsid w:val="002E6541"/>
    <w:rsid w:val="002E6747"/>
    <w:rsid w:val="002E6F3D"/>
    <w:rsid w:val="002E7348"/>
    <w:rsid w:val="002E767D"/>
    <w:rsid w:val="002F017E"/>
    <w:rsid w:val="002F02B2"/>
    <w:rsid w:val="002F03E6"/>
    <w:rsid w:val="002F03F6"/>
    <w:rsid w:val="002F0457"/>
    <w:rsid w:val="002F07B0"/>
    <w:rsid w:val="002F0898"/>
    <w:rsid w:val="002F0C6E"/>
    <w:rsid w:val="002F122F"/>
    <w:rsid w:val="002F1456"/>
    <w:rsid w:val="002F1519"/>
    <w:rsid w:val="002F1EB8"/>
    <w:rsid w:val="002F219D"/>
    <w:rsid w:val="002F2B74"/>
    <w:rsid w:val="002F408D"/>
    <w:rsid w:val="002F4A10"/>
    <w:rsid w:val="002F556D"/>
    <w:rsid w:val="002F618F"/>
    <w:rsid w:val="002F6272"/>
    <w:rsid w:val="002F6C6B"/>
    <w:rsid w:val="002F6CEF"/>
    <w:rsid w:val="002F7BC9"/>
    <w:rsid w:val="0030083A"/>
    <w:rsid w:val="00300960"/>
    <w:rsid w:val="00300DAB"/>
    <w:rsid w:val="00301067"/>
    <w:rsid w:val="00301661"/>
    <w:rsid w:val="00301A4A"/>
    <w:rsid w:val="00301C13"/>
    <w:rsid w:val="00301E3D"/>
    <w:rsid w:val="00301FFD"/>
    <w:rsid w:val="003024F8"/>
    <w:rsid w:val="00303121"/>
    <w:rsid w:val="003032C7"/>
    <w:rsid w:val="003033AB"/>
    <w:rsid w:val="003036F2"/>
    <w:rsid w:val="00303902"/>
    <w:rsid w:val="003045AA"/>
    <w:rsid w:val="00304A3E"/>
    <w:rsid w:val="00304D5B"/>
    <w:rsid w:val="0030519A"/>
    <w:rsid w:val="00305360"/>
    <w:rsid w:val="00305777"/>
    <w:rsid w:val="003059C2"/>
    <w:rsid w:val="00305F0F"/>
    <w:rsid w:val="0030784A"/>
    <w:rsid w:val="00307A90"/>
    <w:rsid w:val="00307D3D"/>
    <w:rsid w:val="0031009F"/>
    <w:rsid w:val="00310C3B"/>
    <w:rsid w:val="00311A6C"/>
    <w:rsid w:val="00311BCB"/>
    <w:rsid w:val="003121BE"/>
    <w:rsid w:val="0031221D"/>
    <w:rsid w:val="003124C2"/>
    <w:rsid w:val="00312649"/>
    <w:rsid w:val="00313548"/>
    <w:rsid w:val="00313736"/>
    <w:rsid w:val="00313B32"/>
    <w:rsid w:val="00313F0C"/>
    <w:rsid w:val="00314489"/>
    <w:rsid w:val="00314504"/>
    <w:rsid w:val="0031513A"/>
    <w:rsid w:val="0031566B"/>
    <w:rsid w:val="00315826"/>
    <w:rsid w:val="00315853"/>
    <w:rsid w:val="0031598A"/>
    <w:rsid w:val="003166AF"/>
    <w:rsid w:val="00316725"/>
    <w:rsid w:val="00316E16"/>
    <w:rsid w:val="00316FD9"/>
    <w:rsid w:val="00317320"/>
    <w:rsid w:val="0031742E"/>
    <w:rsid w:val="00317DE0"/>
    <w:rsid w:val="00317E43"/>
    <w:rsid w:val="0032084B"/>
    <w:rsid w:val="00320C8B"/>
    <w:rsid w:val="00320D69"/>
    <w:rsid w:val="00321395"/>
    <w:rsid w:val="0032157F"/>
    <w:rsid w:val="00321872"/>
    <w:rsid w:val="00321DC0"/>
    <w:rsid w:val="00321DD8"/>
    <w:rsid w:val="00322870"/>
    <w:rsid w:val="00322934"/>
    <w:rsid w:val="00323353"/>
    <w:rsid w:val="00323A9B"/>
    <w:rsid w:val="00323CD2"/>
    <w:rsid w:val="0032429D"/>
    <w:rsid w:val="0032432E"/>
    <w:rsid w:val="00324EE6"/>
    <w:rsid w:val="00325CC3"/>
    <w:rsid w:val="00325F75"/>
    <w:rsid w:val="00326D8D"/>
    <w:rsid w:val="00327180"/>
    <w:rsid w:val="0032793C"/>
    <w:rsid w:val="0033050C"/>
    <w:rsid w:val="003305D8"/>
    <w:rsid w:val="00331F45"/>
    <w:rsid w:val="00332026"/>
    <w:rsid w:val="003321B9"/>
    <w:rsid w:val="0033308A"/>
    <w:rsid w:val="0033349C"/>
    <w:rsid w:val="00333AAC"/>
    <w:rsid w:val="003344B5"/>
    <w:rsid w:val="003345AC"/>
    <w:rsid w:val="003346AE"/>
    <w:rsid w:val="00334751"/>
    <w:rsid w:val="00334877"/>
    <w:rsid w:val="003356AB"/>
    <w:rsid w:val="00335CDD"/>
    <w:rsid w:val="003363C3"/>
    <w:rsid w:val="00337622"/>
    <w:rsid w:val="00337987"/>
    <w:rsid w:val="00337BF2"/>
    <w:rsid w:val="0034017F"/>
    <w:rsid w:val="00341B7F"/>
    <w:rsid w:val="00342617"/>
    <w:rsid w:val="00342870"/>
    <w:rsid w:val="00342B0B"/>
    <w:rsid w:val="00344411"/>
    <w:rsid w:val="00345466"/>
    <w:rsid w:val="00345B23"/>
    <w:rsid w:val="00345BC5"/>
    <w:rsid w:val="00345EA6"/>
    <w:rsid w:val="00346004"/>
    <w:rsid w:val="00346280"/>
    <w:rsid w:val="003463FE"/>
    <w:rsid w:val="003470D6"/>
    <w:rsid w:val="00347461"/>
    <w:rsid w:val="003479A9"/>
    <w:rsid w:val="00347B79"/>
    <w:rsid w:val="00351D5B"/>
    <w:rsid w:val="0035240D"/>
    <w:rsid w:val="003527B8"/>
    <w:rsid w:val="00352E89"/>
    <w:rsid w:val="0035309B"/>
    <w:rsid w:val="003533A0"/>
    <w:rsid w:val="00353FAB"/>
    <w:rsid w:val="00354188"/>
    <w:rsid w:val="003542F5"/>
    <w:rsid w:val="003549AF"/>
    <w:rsid w:val="003555BF"/>
    <w:rsid w:val="00356A02"/>
    <w:rsid w:val="00356B45"/>
    <w:rsid w:val="00356CC3"/>
    <w:rsid w:val="00356D71"/>
    <w:rsid w:val="00357237"/>
    <w:rsid w:val="003575D3"/>
    <w:rsid w:val="003575FF"/>
    <w:rsid w:val="003577C2"/>
    <w:rsid w:val="00357CA8"/>
    <w:rsid w:val="003607A4"/>
    <w:rsid w:val="003611B3"/>
    <w:rsid w:val="00361D3A"/>
    <w:rsid w:val="00362352"/>
    <w:rsid w:val="003636EB"/>
    <w:rsid w:val="0036419F"/>
    <w:rsid w:val="003644EB"/>
    <w:rsid w:val="0036526D"/>
    <w:rsid w:val="00366142"/>
    <w:rsid w:val="00366C0C"/>
    <w:rsid w:val="00366CA4"/>
    <w:rsid w:val="00367205"/>
    <w:rsid w:val="003678C7"/>
    <w:rsid w:val="00367C2A"/>
    <w:rsid w:val="0037095E"/>
    <w:rsid w:val="00371733"/>
    <w:rsid w:val="00371CD5"/>
    <w:rsid w:val="00371E1A"/>
    <w:rsid w:val="0037282C"/>
    <w:rsid w:val="00372B36"/>
    <w:rsid w:val="00372BA3"/>
    <w:rsid w:val="0037369F"/>
    <w:rsid w:val="00375041"/>
    <w:rsid w:val="003755F2"/>
    <w:rsid w:val="003763A0"/>
    <w:rsid w:val="00377367"/>
    <w:rsid w:val="00377740"/>
    <w:rsid w:val="003778AC"/>
    <w:rsid w:val="00377CE2"/>
    <w:rsid w:val="0038021D"/>
    <w:rsid w:val="0038034D"/>
    <w:rsid w:val="0038060B"/>
    <w:rsid w:val="003808A8"/>
    <w:rsid w:val="00380CB5"/>
    <w:rsid w:val="00381216"/>
    <w:rsid w:val="00381711"/>
    <w:rsid w:val="00381743"/>
    <w:rsid w:val="003818C7"/>
    <w:rsid w:val="00381935"/>
    <w:rsid w:val="00381D49"/>
    <w:rsid w:val="0038244B"/>
    <w:rsid w:val="003824B6"/>
    <w:rsid w:val="00382648"/>
    <w:rsid w:val="0038278E"/>
    <w:rsid w:val="00382A8D"/>
    <w:rsid w:val="00382FAC"/>
    <w:rsid w:val="003837B8"/>
    <w:rsid w:val="00383C54"/>
    <w:rsid w:val="003843D3"/>
    <w:rsid w:val="00384770"/>
    <w:rsid w:val="00385336"/>
    <w:rsid w:val="00386171"/>
    <w:rsid w:val="00386D66"/>
    <w:rsid w:val="00387377"/>
    <w:rsid w:val="003877CE"/>
    <w:rsid w:val="003877FA"/>
    <w:rsid w:val="00390068"/>
    <w:rsid w:val="003907E5"/>
    <w:rsid w:val="00391439"/>
    <w:rsid w:val="00391B23"/>
    <w:rsid w:val="00392121"/>
    <w:rsid w:val="003928DC"/>
    <w:rsid w:val="003930C3"/>
    <w:rsid w:val="00393320"/>
    <w:rsid w:val="00393A4B"/>
    <w:rsid w:val="00393A74"/>
    <w:rsid w:val="00393CDB"/>
    <w:rsid w:val="003944F3"/>
    <w:rsid w:val="00394C00"/>
    <w:rsid w:val="00395513"/>
    <w:rsid w:val="00395C85"/>
    <w:rsid w:val="00396452"/>
    <w:rsid w:val="003965CD"/>
    <w:rsid w:val="003A014D"/>
    <w:rsid w:val="003A0425"/>
    <w:rsid w:val="003A098B"/>
    <w:rsid w:val="003A15E1"/>
    <w:rsid w:val="003A17C7"/>
    <w:rsid w:val="003A1D25"/>
    <w:rsid w:val="003A1D5A"/>
    <w:rsid w:val="003A2429"/>
    <w:rsid w:val="003A37ED"/>
    <w:rsid w:val="003A4937"/>
    <w:rsid w:val="003A497A"/>
    <w:rsid w:val="003A4B16"/>
    <w:rsid w:val="003A4F95"/>
    <w:rsid w:val="003A533E"/>
    <w:rsid w:val="003A5B79"/>
    <w:rsid w:val="003A5F04"/>
    <w:rsid w:val="003A63E1"/>
    <w:rsid w:val="003A64FC"/>
    <w:rsid w:val="003A65A2"/>
    <w:rsid w:val="003A6CCC"/>
    <w:rsid w:val="003A6D1A"/>
    <w:rsid w:val="003A6ED1"/>
    <w:rsid w:val="003A6FCD"/>
    <w:rsid w:val="003B0115"/>
    <w:rsid w:val="003B07E4"/>
    <w:rsid w:val="003B085B"/>
    <w:rsid w:val="003B0CC8"/>
    <w:rsid w:val="003B0DC4"/>
    <w:rsid w:val="003B0E15"/>
    <w:rsid w:val="003B100E"/>
    <w:rsid w:val="003B1221"/>
    <w:rsid w:val="003B1689"/>
    <w:rsid w:val="003B1870"/>
    <w:rsid w:val="003B1E6F"/>
    <w:rsid w:val="003B1ED9"/>
    <w:rsid w:val="003B2C50"/>
    <w:rsid w:val="003B2EB2"/>
    <w:rsid w:val="003B300A"/>
    <w:rsid w:val="003B4963"/>
    <w:rsid w:val="003B511B"/>
    <w:rsid w:val="003B56AB"/>
    <w:rsid w:val="003B5BFA"/>
    <w:rsid w:val="003B5C9D"/>
    <w:rsid w:val="003B63E8"/>
    <w:rsid w:val="003B7327"/>
    <w:rsid w:val="003B7933"/>
    <w:rsid w:val="003B7939"/>
    <w:rsid w:val="003B7C10"/>
    <w:rsid w:val="003B7F2B"/>
    <w:rsid w:val="003C0113"/>
    <w:rsid w:val="003C0301"/>
    <w:rsid w:val="003C04E9"/>
    <w:rsid w:val="003C065D"/>
    <w:rsid w:val="003C091F"/>
    <w:rsid w:val="003C0DB7"/>
    <w:rsid w:val="003C161A"/>
    <w:rsid w:val="003C184B"/>
    <w:rsid w:val="003C1B11"/>
    <w:rsid w:val="003C1C05"/>
    <w:rsid w:val="003C23C5"/>
    <w:rsid w:val="003C2571"/>
    <w:rsid w:val="003C2B9C"/>
    <w:rsid w:val="003C2E5C"/>
    <w:rsid w:val="003C3805"/>
    <w:rsid w:val="003C3EE5"/>
    <w:rsid w:val="003C405D"/>
    <w:rsid w:val="003C45FD"/>
    <w:rsid w:val="003C5732"/>
    <w:rsid w:val="003C57B2"/>
    <w:rsid w:val="003C6D7D"/>
    <w:rsid w:val="003C6DF7"/>
    <w:rsid w:val="003C6E87"/>
    <w:rsid w:val="003C6F11"/>
    <w:rsid w:val="003C7285"/>
    <w:rsid w:val="003C74E9"/>
    <w:rsid w:val="003C7B72"/>
    <w:rsid w:val="003C7BCA"/>
    <w:rsid w:val="003C7E9D"/>
    <w:rsid w:val="003D02A3"/>
    <w:rsid w:val="003D0E4C"/>
    <w:rsid w:val="003D1468"/>
    <w:rsid w:val="003D16EA"/>
    <w:rsid w:val="003D1767"/>
    <w:rsid w:val="003D1C02"/>
    <w:rsid w:val="003D2276"/>
    <w:rsid w:val="003D29F7"/>
    <w:rsid w:val="003D30CC"/>
    <w:rsid w:val="003D327D"/>
    <w:rsid w:val="003D3596"/>
    <w:rsid w:val="003D393F"/>
    <w:rsid w:val="003D3E3C"/>
    <w:rsid w:val="003D3E4E"/>
    <w:rsid w:val="003D4A86"/>
    <w:rsid w:val="003D4E4E"/>
    <w:rsid w:val="003D570B"/>
    <w:rsid w:val="003D5713"/>
    <w:rsid w:val="003D5910"/>
    <w:rsid w:val="003D6422"/>
    <w:rsid w:val="003D6873"/>
    <w:rsid w:val="003D68A5"/>
    <w:rsid w:val="003D7332"/>
    <w:rsid w:val="003D7566"/>
    <w:rsid w:val="003D7C22"/>
    <w:rsid w:val="003D7FE1"/>
    <w:rsid w:val="003E18CF"/>
    <w:rsid w:val="003E2D96"/>
    <w:rsid w:val="003E2F1C"/>
    <w:rsid w:val="003E34B8"/>
    <w:rsid w:val="003E5F7E"/>
    <w:rsid w:val="003E6962"/>
    <w:rsid w:val="003E70D5"/>
    <w:rsid w:val="003E7334"/>
    <w:rsid w:val="003F053E"/>
    <w:rsid w:val="003F06E4"/>
    <w:rsid w:val="003F1933"/>
    <w:rsid w:val="003F25B8"/>
    <w:rsid w:val="003F2E7A"/>
    <w:rsid w:val="003F35CE"/>
    <w:rsid w:val="003F36C5"/>
    <w:rsid w:val="003F3C34"/>
    <w:rsid w:val="003F3F04"/>
    <w:rsid w:val="003F4404"/>
    <w:rsid w:val="003F46E7"/>
    <w:rsid w:val="003F4F37"/>
    <w:rsid w:val="003F4F5E"/>
    <w:rsid w:val="003F5705"/>
    <w:rsid w:val="003F5A0A"/>
    <w:rsid w:val="003F5C87"/>
    <w:rsid w:val="003F5D11"/>
    <w:rsid w:val="003F5D68"/>
    <w:rsid w:val="003F6179"/>
    <w:rsid w:val="003F65CF"/>
    <w:rsid w:val="003F6FAD"/>
    <w:rsid w:val="0040027D"/>
    <w:rsid w:val="0040207A"/>
    <w:rsid w:val="004020A2"/>
    <w:rsid w:val="00402524"/>
    <w:rsid w:val="004029F2"/>
    <w:rsid w:val="00402BCB"/>
    <w:rsid w:val="00402DEF"/>
    <w:rsid w:val="00402E1F"/>
    <w:rsid w:val="00402EA0"/>
    <w:rsid w:val="004035FF"/>
    <w:rsid w:val="00403612"/>
    <w:rsid w:val="00403FA6"/>
    <w:rsid w:val="00404490"/>
    <w:rsid w:val="004044CE"/>
    <w:rsid w:val="00404757"/>
    <w:rsid w:val="00404AF9"/>
    <w:rsid w:val="00404DE2"/>
    <w:rsid w:val="004051E8"/>
    <w:rsid w:val="0040601D"/>
    <w:rsid w:val="00406531"/>
    <w:rsid w:val="0040672D"/>
    <w:rsid w:val="00406810"/>
    <w:rsid w:val="00406831"/>
    <w:rsid w:val="0040720F"/>
    <w:rsid w:val="004074E1"/>
    <w:rsid w:val="00410643"/>
    <w:rsid w:val="00410BBE"/>
    <w:rsid w:val="00411ACE"/>
    <w:rsid w:val="004123CF"/>
    <w:rsid w:val="00412561"/>
    <w:rsid w:val="0041375F"/>
    <w:rsid w:val="00414843"/>
    <w:rsid w:val="00415305"/>
    <w:rsid w:val="00416A13"/>
    <w:rsid w:val="00416E4B"/>
    <w:rsid w:val="00417296"/>
    <w:rsid w:val="00417611"/>
    <w:rsid w:val="00417E93"/>
    <w:rsid w:val="0042001B"/>
    <w:rsid w:val="00420025"/>
    <w:rsid w:val="00420E9E"/>
    <w:rsid w:val="0042117B"/>
    <w:rsid w:val="004213F2"/>
    <w:rsid w:val="00421932"/>
    <w:rsid w:val="00421E87"/>
    <w:rsid w:val="004226CC"/>
    <w:rsid w:val="00422A05"/>
    <w:rsid w:val="00422D80"/>
    <w:rsid w:val="0042315A"/>
    <w:rsid w:val="00423762"/>
    <w:rsid w:val="00423766"/>
    <w:rsid w:val="0042394B"/>
    <w:rsid w:val="00423C8C"/>
    <w:rsid w:val="00423CB2"/>
    <w:rsid w:val="00424AF8"/>
    <w:rsid w:val="00424CBE"/>
    <w:rsid w:val="0042577D"/>
    <w:rsid w:val="00425903"/>
    <w:rsid w:val="00425B0C"/>
    <w:rsid w:val="004260BD"/>
    <w:rsid w:val="0042625A"/>
    <w:rsid w:val="00426749"/>
    <w:rsid w:val="00426B15"/>
    <w:rsid w:val="00427049"/>
    <w:rsid w:val="004270FB"/>
    <w:rsid w:val="00427930"/>
    <w:rsid w:val="00427934"/>
    <w:rsid w:val="00427A17"/>
    <w:rsid w:val="00430038"/>
    <w:rsid w:val="0043171E"/>
    <w:rsid w:val="00431821"/>
    <w:rsid w:val="00432BE5"/>
    <w:rsid w:val="004336C5"/>
    <w:rsid w:val="00433CA1"/>
    <w:rsid w:val="00433CEA"/>
    <w:rsid w:val="00433CF8"/>
    <w:rsid w:val="00433E9B"/>
    <w:rsid w:val="004345C3"/>
    <w:rsid w:val="004346C9"/>
    <w:rsid w:val="00434714"/>
    <w:rsid w:val="00434771"/>
    <w:rsid w:val="00434E6D"/>
    <w:rsid w:val="00434F74"/>
    <w:rsid w:val="00436557"/>
    <w:rsid w:val="004367FC"/>
    <w:rsid w:val="00436FAA"/>
    <w:rsid w:val="00437DC6"/>
    <w:rsid w:val="00437E9C"/>
    <w:rsid w:val="00440011"/>
    <w:rsid w:val="00440C4E"/>
    <w:rsid w:val="00440CAB"/>
    <w:rsid w:val="00440DDC"/>
    <w:rsid w:val="004411DC"/>
    <w:rsid w:val="004411ED"/>
    <w:rsid w:val="00441A30"/>
    <w:rsid w:val="00442320"/>
    <w:rsid w:val="004425DA"/>
    <w:rsid w:val="00442B97"/>
    <w:rsid w:val="004436F9"/>
    <w:rsid w:val="004438D6"/>
    <w:rsid w:val="00443C20"/>
    <w:rsid w:val="00445015"/>
    <w:rsid w:val="00446B11"/>
    <w:rsid w:val="004473ED"/>
    <w:rsid w:val="00447694"/>
    <w:rsid w:val="00447876"/>
    <w:rsid w:val="00447C17"/>
    <w:rsid w:val="004500E7"/>
    <w:rsid w:val="00450481"/>
    <w:rsid w:val="004509ED"/>
    <w:rsid w:val="00450EB7"/>
    <w:rsid w:val="004512E8"/>
    <w:rsid w:val="00451384"/>
    <w:rsid w:val="0045151A"/>
    <w:rsid w:val="004521C6"/>
    <w:rsid w:val="00452634"/>
    <w:rsid w:val="0045379A"/>
    <w:rsid w:val="00454589"/>
    <w:rsid w:val="00454AB1"/>
    <w:rsid w:val="00454D25"/>
    <w:rsid w:val="00454FC2"/>
    <w:rsid w:val="004554C1"/>
    <w:rsid w:val="004556A0"/>
    <w:rsid w:val="004561AB"/>
    <w:rsid w:val="004564D7"/>
    <w:rsid w:val="00456D63"/>
    <w:rsid w:val="00457C04"/>
    <w:rsid w:val="00457CE7"/>
    <w:rsid w:val="00457D93"/>
    <w:rsid w:val="0046009D"/>
    <w:rsid w:val="00460C0D"/>
    <w:rsid w:val="004610FA"/>
    <w:rsid w:val="004614D3"/>
    <w:rsid w:val="004615BD"/>
    <w:rsid w:val="00461749"/>
    <w:rsid w:val="0046174E"/>
    <w:rsid w:val="00461A29"/>
    <w:rsid w:val="00461C39"/>
    <w:rsid w:val="00462058"/>
    <w:rsid w:val="00463108"/>
    <w:rsid w:val="004635DB"/>
    <w:rsid w:val="00463785"/>
    <w:rsid w:val="00463A7A"/>
    <w:rsid w:val="00463F5B"/>
    <w:rsid w:val="00463FBA"/>
    <w:rsid w:val="004646E0"/>
    <w:rsid w:val="0046472F"/>
    <w:rsid w:val="00464ACC"/>
    <w:rsid w:val="00464B07"/>
    <w:rsid w:val="00464DFC"/>
    <w:rsid w:val="00464E85"/>
    <w:rsid w:val="00464F2F"/>
    <w:rsid w:val="004652CE"/>
    <w:rsid w:val="0046611A"/>
    <w:rsid w:val="00466D09"/>
    <w:rsid w:val="0046712C"/>
    <w:rsid w:val="00467775"/>
    <w:rsid w:val="00467908"/>
    <w:rsid w:val="00470FF7"/>
    <w:rsid w:val="004714E0"/>
    <w:rsid w:val="0047299C"/>
    <w:rsid w:val="0047311F"/>
    <w:rsid w:val="0047330D"/>
    <w:rsid w:val="004734C5"/>
    <w:rsid w:val="00473747"/>
    <w:rsid w:val="00474483"/>
    <w:rsid w:val="0047451D"/>
    <w:rsid w:val="00474664"/>
    <w:rsid w:val="004746E7"/>
    <w:rsid w:val="00474A7F"/>
    <w:rsid w:val="00474BCF"/>
    <w:rsid w:val="004751A8"/>
    <w:rsid w:val="004754E7"/>
    <w:rsid w:val="0047571D"/>
    <w:rsid w:val="004764EE"/>
    <w:rsid w:val="00476513"/>
    <w:rsid w:val="00476E5E"/>
    <w:rsid w:val="0048070F"/>
    <w:rsid w:val="00480937"/>
    <w:rsid w:val="004813B6"/>
    <w:rsid w:val="004816DA"/>
    <w:rsid w:val="00481734"/>
    <w:rsid w:val="00482009"/>
    <w:rsid w:val="0048200D"/>
    <w:rsid w:val="0048230E"/>
    <w:rsid w:val="0048277E"/>
    <w:rsid w:val="00482A31"/>
    <w:rsid w:val="004833B9"/>
    <w:rsid w:val="0048508E"/>
    <w:rsid w:val="00485653"/>
    <w:rsid w:val="00485902"/>
    <w:rsid w:val="00485BB5"/>
    <w:rsid w:val="004861BB"/>
    <w:rsid w:val="00486A25"/>
    <w:rsid w:val="00487664"/>
    <w:rsid w:val="00487D61"/>
    <w:rsid w:val="00487E43"/>
    <w:rsid w:val="00490046"/>
    <w:rsid w:val="004907DF"/>
    <w:rsid w:val="004914BC"/>
    <w:rsid w:val="00491EFA"/>
    <w:rsid w:val="00491F5E"/>
    <w:rsid w:val="004922DF"/>
    <w:rsid w:val="0049246C"/>
    <w:rsid w:val="0049294E"/>
    <w:rsid w:val="00492C84"/>
    <w:rsid w:val="00494B7F"/>
    <w:rsid w:val="00494E18"/>
    <w:rsid w:val="00495FD0"/>
    <w:rsid w:val="00497097"/>
    <w:rsid w:val="004972A5"/>
    <w:rsid w:val="004973B9"/>
    <w:rsid w:val="004A0FB3"/>
    <w:rsid w:val="004A1D5B"/>
    <w:rsid w:val="004A20B1"/>
    <w:rsid w:val="004A21BB"/>
    <w:rsid w:val="004A2BDE"/>
    <w:rsid w:val="004A2CED"/>
    <w:rsid w:val="004A3410"/>
    <w:rsid w:val="004A3D0D"/>
    <w:rsid w:val="004A3EAF"/>
    <w:rsid w:val="004A424F"/>
    <w:rsid w:val="004A43C4"/>
    <w:rsid w:val="004A4F99"/>
    <w:rsid w:val="004A6755"/>
    <w:rsid w:val="004A696D"/>
    <w:rsid w:val="004A718B"/>
    <w:rsid w:val="004B01C5"/>
    <w:rsid w:val="004B0597"/>
    <w:rsid w:val="004B16A8"/>
    <w:rsid w:val="004B1F40"/>
    <w:rsid w:val="004B24E7"/>
    <w:rsid w:val="004B2E0B"/>
    <w:rsid w:val="004B2EA2"/>
    <w:rsid w:val="004B343B"/>
    <w:rsid w:val="004B3588"/>
    <w:rsid w:val="004B38F5"/>
    <w:rsid w:val="004B3A1C"/>
    <w:rsid w:val="004B4238"/>
    <w:rsid w:val="004B541A"/>
    <w:rsid w:val="004B54E4"/>
    <w:rsid w:val="004B5561"/>
    <w:rsid w:val="004B5929"/>
    <w:rsid w:val="004B59DE"/>
    <w:rsid w:val="004B5A76"/>
    <w:rsid w:val="004B613D"/>
    <w:rsid w:val="004B613F"/>
    <w:rsid w:val="004B623A"/>
    <w:rsid w:val="004B659B"/>
    <w:rsid w:val="004B664A"/>
    <w:rsid w:val="004B6FCA"/>
    <w:rsid w:val="004B7A71"/>
    <w:rsid w:val="004B7AF3"/>
    <w:rsid w:val="004C0681"/>
    <w:rsid w:val="004C0AC0"/>
    <w:rsid w:val="004C1016"/>
    <w:rsid w:val="004C10DE"/>
    <w:rsid w:val="004C2017"/>
    <w:rsid w:val="004C2255"/>
    <w:rsid w:val="004C2E32"/>
    <w:rsid w:val="004C3B8E"/>
    <w:rsid w:val="004C4347"/>
    <w:rsid w:val="004C4787"/>
    <w:rsid w:val="004C4F52"/>
    <w:rsid w:val="004C5776"/>
    <w:rsid w:val="004C5998"/>
    <w:rsid w:val="004C5BE6"/>
    <w:rsid w:val="004C5F54"/>
    <w:rsid w:val="004C645B"/>
    <w:rsid w:val="004C7280"/>
    <w:rsid w:val="004C7B25"/>
    <w:rsid w:val="004D08B4"/>
    <w:rsid w:val="004D1DCB"/>
    <w:rsid w:val="004D29D1"/>
    <w:rsid w:val="004D3970"/>
    <w:rsid w:val="004D4A5A"/>
    <w:rsid w:val="004D4E11"/>
    <w:rsid w:val="004D4EA1"/>
    <w:rsid w:val="004D500B"/>
    <w:rsid w:val="004D517E"/>
    <w:rsid w:val="004D53AA"/>
    <w:rsid w:val="004D5C2E"/>
    <w:rsid w:val="004D64D1"/>
    <w:rsid w:val="004D7478"/>
    <w:rsid w:val="004D789A"/>
    <w:rsid w:val="004D7B3F"/>
    <w:rsid w:val="004D7BAA"/>
    <w:rsid w:val="004D7EB8"/>
    <w:rsid w:val="004E002A"/>
    <w:rsid w:val="004E0A28"/>
    <w:rsid w:val="004E0A99"/>
    <w:rsid w:val="004E126F"/>
    <w:rsid w:val="004E1CB5"/>
    <w:rsid w:val="004E1FA1"/>
    <w:rsid w:val="004E2A75"/>
    <w:rsid w:val="004E3365"/>
    <w:rsid w:val="004E3B44"/>
    <w:rsid w:val="004E40BF"/>
    <w:rsid w:val="004E435E"/>
    <w:rsid w:val="004E444F"/>
    <w:rsid w:val="004E4E39"/>
    <w:rsid w:val="004E5128"/>
    <w:rsid w:val="004E5268"/>
    <w:rsid w:val="004E545E"/>
    <w:rsid w:val="004E55B3"/>
    <w:rsid w:val="004E57C1"/>
    <w:rsid w:val="004E60AD"/>
    <w:rsid w:val="004E660F"/>
    <w:rsid w:val="004E679B"/>
    <w:rsid w:val="004E6CD6"/>
    <w:rsid w:val="004E6EBB"/>
    <w:rsid w:val="004E71EA"/>
    <w:rsid w:val="004F00E3"/>
    <w:rsid w:val="004F1573"/>
    <w:rsid w:val="004F1B16"/>
    <w:rsid w:val="004F23C5"/>
    <w:rsid w:val="004F2483"/>
    <w:rsid w:val="004F24C6"/>
    <w:rsid w:val="004F2966"/>
    <w:rsid w:val="004F343D"/>
    <w:rsid w:val="004F3645"/>
    <w:rsid w:val="004F3A46"/>
    <w:rsid w:val="004F3D9E"/>
    <w:rsid w:val="004F4810"/>
    <w:rsid w:val="004F4E70"/>
    <w:rsid w:val="004F5AA3"/>
    <w:rsid w:val="004F5C13"/>
    <w:rsid w:val="004F6EAC"/>
    <w:rsid w:val="004F71EB"/>
    <w:rsid w:val="00500669"/>
    <w:rsid w:val="00500C1E"/>
    <w:rsid w:val="00500EF6"/>
    <w:rsid w:val="00501488"/>
    <w:rsid w:val="00501AF2"/>
    <w:rsid w:val="00501CE4"/>
    <w:rsid w:val="00502151"/>
    <w:rsid w:val="00502B20"/>
    <w:rsid w:val="00502C7C"/>
    <w:rsid w:val="00502CFB"/>
    <w:rsid w:val="005030D4"/>
    <w:rsid w:val="005033EA"/>
    <w:rsid w:val="005040B7"/>
    <w:rsid w:val="00504348"/>
    <w:rsid w:val="00504626"/>
    <w:rsid w:val="00504AA5"/>
    <w:rsid w:val="00504B08"/>
    <w:rsid w:val="00504E7B"/>
    <w:rsid w:val="005051D6"/>
    <w:rsid w:val="005052B0"/>
    <w:rsid w:val="0050598C"/>
    <w:rsid w:val="00505D75"/>
    <w:rsid w:val="0050625B"/>
    <w:rsid w:val="005066DA"/>
    <w:rsid w:val="0050718B"/>
    <w:rsid w:val="005071FF"/>
    <w:rsid w:val="0050769E"/>
    <w:rsid w:val="00510A7D"/>
    <w:rsid w:val="00511844"/>
    <w:rsid w:val="00511C97"/>
    <w:rsid w:val="00512838"/>
    <w:rsid w:val="00512F8A"/>
    <w:rsid w:val="0051365F"/>
    <w:rsid w:val="005136C6"/>
    <w:rsid w:val="00514181"/>
    <w:rsid w:val="005151DB"/>
    <w:rsid w:val="005153D1"/>
    <w:rsid w:val="005154E0"/>
    <w:rsid w:val="0051654F"/>
    <w:rsid w:val="0051676B"/>
    <w:rsid w:val="0051694E"/>
    <w:rsid w:val="00516CBB"/>
    <w:rsid w:val="00516EF5"/>
    <w:rsid w:val="0051799A"/>
    <w:rsid w:val="00517BB3"/>
    <w:rsid w:val="00517BBD"/>
    <w:rsid w:val="00517C4A"/>
    <w:rsid w:val="00517D3D"/>
    <w:rsid w:val="00517EE0"/>
    <w:rsid w:val="00520DD7"/>
    <w:rsid w:val="005213BB"/>
    <w:rsid w:val="00521516"/>
    <w:rsid w:val="00521594"/>
    <w:rsid w:val="00522024"/>
    <w:rsid w:val="0052228F"/>
    <w:rsid w:val="00522693"/>
    <w:rsid w:val="00522808"/>
    <w:rsid w:val="00522DA4"/>
    <w:rsid w:val="00522EF1"/>
    <w:rsid w:val="00523046"/>
    <w:rsid w:val="00523227"/>
    <w:rsid w:val="00523601"/>
    <w:rsid w:val="00523C2B"/>
    <w:rsid w:val="00524157"/>
    <w:rsid w:val="00524451"/>
    <w:rsid w:val="00524C39"/>
    <w:rsid w:val="00525242"/>
    <w:rsid w:val="00525A7E"/>
    <w:rsid w:val="00526198"/>
    <w:rsid w:val="00526357"/>
    <w:rsid w:val="005263DE"/>
    <w:rsid w:val="00527200"/>
    <w:rsid w:val="0053015D"/>
    <w:rsid w:val="005305B8"/>
    <w:rsid w:val="005305E2"/>
    <w:rsid w:val="00530A13"/>
    <w:rsid w:val="005314F9"/>
    <w:rsid w:val="00531D8E"/>
    <w:rsid w:val="00531E0A"/>
    <w:rsid w:val="00532076"/>
    <w:rsid w:val="0053286C"/>
    <w:rsid w:val="00532D01"/>
    <w:rsid w:val="005334C8"/>
    <w:rsid w:val="005339E0"/>
    <w:rsid w:val="0053447F"/>
    <w:rsid w:val="00534CF5"/>
    <w:rsid w:val="00534D1E"/>
    <w:rsid w:val="00535643"/>
    <w:rsid w:val="00535EEF"/>
    <w:rsid w:val="005360AA"/>
    <w:rsid w:val="00536787"/>
    <w:rsid w:val="005367B2"/>
    <w:rsid w:val="005371F1"/>
    <w:rsid w:val="0053757A"/>
    <w:rsid w:val="00537769"/>
    <w:rsid w:val="0054038D"/>
    <w:rsid w:val="00540781"/>
    <w:rsid w:val="00540DD9"/>
    <w:rsid w:val="00540EDE"/>
    <w:rsid w:val="00541575"/>
    <w:rsid w:val="00543416"/>
    <w:rsid w:val="005436D7"/>
    <w:rsid w:val="00543CDF"/>
    <w:rsid w:val="00543F3B"/>
    <w:rsid w:val="005448C4"/>
    <w:rsid w:val="005448FC"/>
    <w:rsid w:val="00544ABE"/>
    <w:rsid w:val="00544E6C"/>
    <w:rsid w:val="0054590B"/>
    <w:rsid w:val="00545AC4"/>
    <w:rsid w:val="00545CFC"/>
    <w:rsid w:val="00545EA0"/>
    <w:rsid w:val="00546097"/>
    <w:rsid w:val="0054609B"/>
    <w:rsid w:val="005467AB"/>
    <w:rsid w:val="00546FE2"/>
    <w:rsid w:val="00547406"/>
    <w:rsid w:val="00547A3D"/>
    <w:rsid w:val="005502EB"/>
    <w:rsid w:val="00550318"/>
    <w:rsid w:val="00550A74"/>
    <w:rsid w:val="00550A9C"/>
    <w:rsid w:val="00550C5A"/>
    <w:rsid w:val="00550CBB"/>
    <w:rsid w:val="00550DEE"/>
    <w:rsid w:val="005510E3"/>
    <w:rsid w:val="00551D6F"/>
    <w:rsid w:val="00552295"/>
    <w:rsid w:val="0055243C"/>
    <w:rsid w:val="005526C9"/>
    <w:rsid w:val="00552805"/>
    <w:rsid w:val="00552B4B"/>
    <w:rsid w:val="00552B52"/>
    <w:rsid w:val="00552D8B"/>
    <w:rsid w:val="00552EB0"/>
    <w:rsid w:val="00554618"/>
    <w:rsid w:val="005547D3"/>
    <w:rsid w:val="0055484E"/>
    <w:rsid w:val="00554933"/>
    <w:rsid w:val="005550A9"/>
    <w:rsid w:val="005552F7"/>
    <w:rsid w:val="0055556D"/>
    <w:rsid w:val="005555B1"/>
    <w:rsid w:val="00555675"/>
    <w:rsid w:val="005562AF"/>
    <w:rsid w:val="00557212"/>
    <w:rsid w:val="00557ADA"/>
    <w:rsid w:val="005601C5"/>
    <w:rsid w:val="005603D4"/>
    <w:rsid w:val="005608F9"/>
    <w:rsid w:val="00561259"/>
    <w:rsid w:val="005620B7"/>
    <w:rsid w:val="00562839"/>
    <w:rsid w:val="005628DF"/>
    <w:rsid w:val="00563022"/>
    <w:rsid w:val="005642F3"/>
    <w:rsid w:val="0056465C"/>
    <w:rsid w:val="00564F2F"/>
    <w:rsid w:val="00565C08"/>
    <w:rsid w:val="0056678F"/>
    <w:rsid w:val="005668A0"/>
    <w:rsid w:val="00566CD3"/>
    <w:rsid w:val="005705A6"/>
    <w:rsid w:val="0057123E"/>
    <w:rsid w:val="00571F62"/>
    <w:rsid w:val="00572A73"/>
    <w:rsid w:val="00572AD2"/>
    <w:rsid w:val="00573384"/>
    <w:rsid w:val="00573989"/>
    <w:rsid w:val="00574117"/>
    <w:rsid w:val="00574154"/>
    <w:rsid w:val="005746AA"/>
    <w:rsid w:val="005763A1"/>
    <w:rsid w:val="005769F1"/>
    <w:rsid w:val="00576B2E"/>
    <w:rsid w:val="00576FC6"/>
    <w:rsid w:val="0057719C"/>
    <w:rsid w:val="0057735F"/>
    <w:rsid w:val="0057767F"/>
    <w:rsid w:val="00577939"/>
    <w:rsid w:val="00577A15"/>
    <w:rsid w:val="00577E85"/>
    <w:rsid w:val="00577EF3"/>
    <w:rsid w:val="005803EF"/>
    <w:rsid w:val="005804AC"/>
    <w:rsid w:val="00580615"/>
    <w:rsid w:val="00580E94"/>
    <w:rsid w:val="005816F3"/>
    <w:rsid w:val="005820EA"/>
    <w:rsid w:val="005829D6"/>
    <w:rsid w:val="00583110"/>
    <w:rsid w:val="005835FA"/>
    <w:rsid w:val="00583804"/>
    <w:rsid w:val="00583AD5"/>
    <w:rsid w:val="0058438B"/>
    <w:rsid w:val="0058440E"/>
    <w:rsid w:val="00584C27"/>
    <w:rsid w:val="005853C2"/>
    <w:rsid w:val="00585409"/>
    <w:rsid w:val="00586CF7"/>
    <w:rsid w:val="00586DF1"/>
    <w:rsid w:val="00586E08"/>
    <w:rsid w:val="00587111"/>
    <w:rsid w:val="00587854"/>
    <w:rsid w:val="00587D4F"/>
    <w:rsid w:val="005902FA"/>
    <w:rsid w:val="00590388"/>
    <w:rsid w:val="0059044A"/>
    <w:rsid w:val="0059046C"/>
    <w:rsid w:val="00590F74"/>
    <w:rsid w:val="005917F8"/>
    <w:rsid w:val="00591A62"/>
    <w:rsid w:val="00591BD7"/>
    <w:rsid w:val="0059280E"/>
    <w:rsid w:val="00592886"/>
    <w:rsid w:val="005930F9"/>
    <w:rsid w:val="00593124"/>
    <w:rsid w:val="0059375F"/>
    <w:rsid w:val="00593A6F"/>
    <w:rsid w:val="0059425C"/>
    <w:rsid w:val="005946D8"/>
    <w:rsid w:val="005949F8"/>
    <w:rsid w:val="00594C05"/>
    <w:rsid w:val="00595F9C"/>
    <w:rsid w:val="00596449"/>
    <w:rsid w:val="00596858"/>
    <w:rsid w:val="00596A82"/>
    <w:rsid w:val="005972E6"/>
    <w:rsid w:val="005975ED"/>
    <w:rsid w:val="00597A17"/>
    <w:rsid w:val="005A0175"/>
    <w:rsid w:val="005A14A1"/>
    <w:rsid w:val="005A244B"/>
    <w:rsid w:val="005A2848"/>
    <w:rsid w:val="005A2CF1"/>
    <w:rsid w:val="005A2F67"/>
    <w:rsid w:val="005A326B"/>
    <w:rsid w:val="005A3472"/>
    <w:rsid w:val="005A3937"/>
    <w:rsid w:val="005A3F5B"/>
    <w:rsid w:val="005A4032"/>
    <w:rsid w:val="005A57BC"/>
    <w:rsid w:val="005A5BA3"/>
    <w:rsid w:val="005A5EF5"/>
    <w:rsid w:val="005A6325"/>
    <w:rsid w:val="005A6691"/>
    <w:rsid w:val="005A688F"/>
    <w:rsid w:val="005A6A79"/>
    <w:rsid w:val="005A6A9E"/>
    <w:rsid w:val="005A6CCF"/>
    <w:rsid w:val="005A727A"/>
    <w:rsid w:val="005B02BD"/>
    <w:rsid w:val="005B2180"/>
    <w:rsid w:val="005B245D"/>
    <w:rsid w:val="005B265E"/>
    <w:rsid w:val="005B291E"/>
    <w:rsid w:val="005B2C39"/>
    <w:rsid w:val="005B2CC4"/>
    <w:rsid w:val="005B3343"/>
    <w:rsid w:val="005B3D29"/>
    <w:rsid w:val="005B47D9"/>
    <w:rsid w:val="005B4ADE"/>
    <w:rsid w:val="005B53C0"/>
    <w:rsid w:val="005B59A6"/>
    <w:rsid w:val="005B59E9"/>
    <w:rsid w:val="005B5BF8"/>
    <w:rsid w:val="005B64DD"/>
    <w:rsid w:val="005B673B"/>
    <w:rsid w:val="005B6D87"/>
    <w:rsid w:val="005B70C3"/>
    <w:rsid w:val="005B77EB"/>
    <w:rsid w:val="005B7CC8"/>
    <w:rsid w:val="005B7D64"/>
    <w:rsid w:val="005C03D5"/>
    <w:rsid w:val="005C07E9"/>
    <w:rsid w:val="005C0DD0"/>
    <w:rsid w:val="005C1162"/>
    <w:rsid w:val="005C16FE"/>
    <w:rsid w:val="005C17B0"/>
    <w:rsid w:val="005C1872"/>
    <w:rsid w:val="005C1EA0"/>
    <w:rsid w:val="005C2431"/>
    <w:rsid w:val="005C3CCE"/>
    <w:rsid w:val="005C41FE"/>
    <w:rsid w:val="005C42EC"/>
    <w:rsid w:val="005C444D"/>
    <w:rsid w:val="005C5E8D"/>
    <w:rsid w:val="005C60A4"/>
    <w:rsid w:val="005C60AA"/>
    <w:rsid w:val="005C6627"/>
    <w:rsid w:val="005C6A67"/>
    <w:rsid w:val="005C7352"/>
    <w:rsid w:val="005C77D7"/>
    <w:rsid w:val="005D0050"/>
    <w:rsid w:val="005D05BA"/>
    <w:rsid w:val="005D066D"/>
    <w:rsid w:val="005D08CB"/>
    <w:rsid w:val="005D1380"/>
    <w:rsid w:val="005D1EFD"/>
    <w:rsid w:val="005D20FC"/>
    <w:rsid w:val="005D251F"/>
    <w:rsid w:val="005D29AB"/>
    <w:rsid w:val="005D2BF5"/>
    <w:rsid w:val="005D311F"/>
    <w:rsid w:val="005D3404"/>
    <w:rsid w:val="005D422B"/>
    <w:rsid w:val="005D4440"/>
    <w:rsid w:val="005D4791"/>
    <w:rsid w:val="005D484C"/>
    <w:rsid w:val="005D53F1"/>
    <w:rsid w:val="005D55C6"/>
    <w:rsid w:val="005D5F64"/>
    <w:rsid w:val="005D6883"/>
    <w:rsid w:val="005D74F5"/>
    <w:rsid w:val="005D7812"/>
    <w:rsid w:val="005D7A4D"/>
    <w:rsid w:val="005E0705"/>
    <w:rsid w:val="005E0C19"/>
    <w:rsid w:val="005E0C2A"/>
    <w:rsid w:val="005E0CAD"/>
    <w:rsid w:val="005E0CCF"/>
    <w:rsid w:val="005E119D"/>
    <w:rsid w:val="005E2A08"/>
    <w:rsid w:val="005E32D3"/>
    <w:rsid w:val="005E3F65"/>
    <w:rsid w:val="005E634F"/>
    <w:rsid w:val="005E6DFB"/>
    <w:rsid w:val="005E724A"/>
    <w:rsid w:val="005E7291"/>
    <w:rsid w:val="005E7800"/>
    <w:rsid w:val="005E7986"/>
    <w:rsid w:val="005E7F61"/>
    <w:rsid w:val="005F0850"/>
    <w:rsid w:val="005F0945"/>
    <w:rsid w:val="005F09E3"/>
    <w:rsid w:val="005F0A10"/>
    <w:rsid w:val="005F0E8B"/>
    <w:rsid w:val="005F1BEA"/>
    <w:rsid w:val="005F2D0D"/>
    <w:rsid w:val="005F2DC3"/>
    <w:rsid w:val="005F3152"/>
    <w:rsid w:val="005F4BB1"/>
    <w:rsid w:val="005F4F57"/>
    <w:rsid w:val="005F509D"/>
    <w:rsid w:val="005F547F"/>
    <w:rsid w:val="005F65BF"/>
    <w:rsid w:val="005F6A29"/>
    <w:rsid w:val="005F6FC2"/>
    <w:rsid w:val="005F754D"/>
    <w:rsid w:val="005F7C19"/>
    <w:rsid w:val="005F7FA5"/>
    <w:rsid w:val="0060044E"/>
    <w:rsid w:val="006005E6"/>
    <w:rsid w:val="00600C10"/>
    <w:rsid w:val="00600C16"/>
    <w:rsid w:val="00600CD3"/>
    <w:rsid w:val="00600D43"/>
    <w:rsid w:val="00601633"/>
    <w:rsid w:val="006017AD"/>
    <w:rsid w:val="00601D08"/>
    <w:rsid w:val="00601D98"/>
    <w:rsid w:val="006021BB"/>
    <w:rsid w:val="006023D2"/>
    <w:rsid w:val="00602661"/>
    <w:rsid w:val="00602953"/>
    <w:rsid w:val="00603508"/>
    <w:rsid w:val="0060506A"/>
    <w:rsid w:val="0060677E"/>
    <w:rsid w:val="00606DC2"/>
    <w:rsid w:val="00611036"/>
    <w:rsid w:val="00611F70"/>
    <w:rsid w:val="0061257D"/>
    <w:rsid w:val="00612D76"/>
    <w:rsid w:val="00613CBB"/>
    <w:rsid w:val="00613EBE"/>
    <w:rsid w:val="0061447D"/>
    <w:rsid w:val="00614ADA"/>
    <w:rsid w:val="00614F70"/>
    <w:rsid w:val="006158C9"/>
    <w:rsid w:val="006158F7"/>
    <w:rsid w:val="00615F7A"/>
    <w:rsid w:val="00616F7C"/>
    <w:rsid w:val="0061766F"/>
    <w:rsid w:val="00617DE8"/>
    <w:rsid w:val="0062028F"/>
    <w:rsid w:val="00620544"/>
    <w:rsid w:val="00620601"/>
    <w:rsid w:val="00620791"/>
    <w:rsid w:val="00620D5D"/>
    <w:rsid w:val="00620DB0"/>
    <w:rsid w:val="00620F0B"/>
    <w:rsid w:val="0062151F"/>
    <w:rsid w:val="00621A1C"/>
    <w:rsid w:val="00621AC3"/>
    <w:rsid w:val="00621E0A"/>
    <w:rsid w:val="00622095"/>
    <w:rsid w:val="00622415"/>
    <w:rsid w:val="0062286E"/>
    <w:rsid w:val="00622E60"/>
    <w:rsid w:val="0062364B"/>
    <w:rsid w:val="00623667"/>
    <w:rsid w:val="00623FD2"/>
    <w:rsid w:val="00624671"/>
    <w:rsid w:val="006248A4"/>
    <w:rsid w:val="0062518C"/>
    <w:rsid w:val="00626B4B"/>
    <w:rsid w:val="00626CE1"/>
    <w:rsid w:val="00626FB1"/>
    <w:rsid w:val="00626FCB"/>
    <w:rsid w:val="006273E4"/>
    <w:rsid w:val="006276E0"/>
    <w:rsid w:val="0062782C"/>
    <w:rsid w:val="00627922"/>
    <w:rsid w:val="0063085E"/>
    <w:rsid w:val="006308B9"/>
    <w:rsid w:val="006308CD"/>
    <w:rsid w:val="00630E15"/>
    <w:rsid w:val="00631601"/>
    <w:rsid w:val="00631E08"/>
    <w:rsid w:val="006322F2"/>
    <w:rsid w:val="006328AC"/>
    <w:rsid w:val="00632F85"/>
    <w:rsid w:val="0063325C"/>
    <w:rsid w:val="0063382B"/>
    <w:rsid w:val="006338F3"/>
    <w:rsid w:val="00633DD1"/>
    <w:rsid w:val="00634137"/>
    <w:rsid w:val="0063475D"/>
    <w:rsid w:val="00634788"/>
    <w:rsid w:val="00634D02"/>
    <w:rsid w:val="00634F6D"/>
    <w:rsid w:val="0063518E"/>
    <w:rsid w:val="006351DC"/>
    <w:rsid w:val="006355F5"/>
    <w:rsid w:val="00635B6D"/>
    <w:rsid w:val="0063629E"/>
    <w:rsid w:val="006368CD"/>
    <w:rsid w:val="00636A02"/>
    <w:rsid w:val="00640377"/>
    <w:rsid w:val="00641F8B"/>
    <w:rsid w:val="00642B0D"/>
    <w:rsid w:val="0064310D"/>
    <w:rsid w:val="00643575"/>
    <w:rsid w:val="0064361D"/>
    <w:rsid w:val="00643802"/>
    <w:rsid w:val="006445A3"/>
    <w:rsid w:val="00644B3E"/>
    <w:rsid w:val="00644C5D"/>
    <w:rsid w:val="00644F1E"/>
    <w:rsid w:val="00645199"/>
    <w:rsid w:val="006453AA"/>
    <w:rsid w:val="00646DE8"/>
    <w:rsid w:val="006477CD"/>
    <w:rsid w:val="006504EE"/>
    <w:rsid w:val="0065063E"/>
    <w:rsid w:val="006507E6"/>
    <w:rsid w:val="00650858"/>
    <w:rsid w:val="00650985"/>
    <w:rsid w:val="0065156B"/>
    <w:rsid w:val="00653F3F"/>
    <w:rsid w:val="00653FAA"/>
    <w:rsid w:val="0065438A"/>
    <w:rsid w:val="00655031"/>
    <w:rsid w:val="00655372"/>
    <w:rsid w:val="00655654"/>
    <w:rsid w:val="00655ECD"/>
    <w:rsid w:val="00655F38"/>
    <w:rsid w:val="0065731B"/>
    <w:rsid w:val="006600A2"/>
    <w:rsid w:val="006606D5"/>
    <w:rsid w:val="006608C5"/>
    <w:rsid w:val="00660D83"/>
    <w:rsid w:val="0066181D"/>
    <w:rsid w:val="006621DB"/>
    <w:rsid w:val="0066230D"/>
    <w:rsid w:val="006630CA"/>
    <w:rsid w:val="0066329E"/>
    <w:rsid w:val="00663643"/>
    <w:rsid w:val="006637D5"/>
    <w:rsid w:val="00663A14"/>
    <w:rsid w:val="00663E79"/>
    <w:rsid w:val="00663EC0"/>
    <w:rsid w:val="006647F6"/>
    <w:rsid w:val="0066505A"/>
    <w:rsid w:val="0066520D"/>
    <w:rsid w:val="00665F0F"/>
    <w:rsid w:val="00666098"/>
    <w:rsid w:val="006660C7"/>
    <w:rsid w:val="0066719A"/>
    <w:rsid w:val="0066738F"/>
    <w:rsid w:val="00667872"/>
    <w:rsid w:val="0066792D"/>
    <w:rsid w:val="0066797B"/>
    <w:rsid w:val="0067019A"/>
    <w:rsid w:val="00670225"/>
    <w:rsid w:val="00670659"/>
    <w:rsid w:val="00670A99"/>
    <w:rsid w:val="00670D92"/>
    <w:rsid w:val="00670E65"/>
    <w:rsid w:val="006710AD"/>
    <w:rsid w:val="00671311"/>
    <w:rsid w:val="006715EF"/>
    <w:rsid w:val="00671BDE"/>
    <w:rsid w:val="00672106"/>
    <w:rsid w:val="006722D9"/>
    <w:rsid w:val="006726E9"/>
    <w:rsid w:val="006729E2"/>
    <w:rsid w:val="00672E53"/>
    <w:rsid w:val="00672F8F"/>
    <w:rsid w:val="00673380"/>
    <w:rsid w:val="00673525"/>
    <w:rsid w:val="00673D02"/>
    <w:rsid w:val="00673D0C"/>
    <w:rsid w:val="00674121"/>
    <w:rsid w:val="00674216"/>
    <w:rsid w:val="006746EB"/>
    <w:rsid w:val="006746F1"/>
    <w:rsid w:val="0067476E"/>
    <w:rsid w:val="00674878"/>
    <w:rsid w:val="00675289"/>
    <w:rsid w:val="006755AD"/>
    <w:rsid w:val="00675A52"/>
    <w:rsid w:val="00675A9F"/>
    <w:rsid w:val="006764D1"/>
    <w:rsid w:val="006769E6"/>
    <w:rsid w:val="0068041D"/>
    <w:rsid w:val="006808E3"/>
    <w:rsid w:val="00680E8D"/>
    <w:rsid w:val="00681014"/>
    <w:rsid w:val="006818F4"/>
    <w:rsid w:val="00681D5C"/>
    <w:rsid w:val="006822F0"/>
    <w:rsid w:val="006823FA"/>
    <w:rsid w:val="00682D11"/>
    <w:rsid w:val="00683B82"/>
    <w:rsid w:val="00683EFF"/>
    <w:rsid w:val="00684AA0"/>
    <w:rsid w:val="00684E14"/>
    <w:rsid w:val="00684E25"/>
    <w:rsid w:val="00685F79"/>
    <w:rsid w:val="006860E7"/>
    <w:rsid w:val="006869DB"/>
    <w:rsid w:val="00686B33"/>
    <w:rsid w:val="00686D2A"/>
    <w:rsid w:val="00686F45"/>
    <w:rsid w:val="00687855"/>
    <w:rsid w:val="0069008E"/>
    <w:rsid w:val="006912C6"/>
    <w:rsid w:val="00691623"/>
    <w:rsid w:val="0069187C"/>
    <w:rsid w:val="00692E75"/>
    <w:rsid w:val="0069382D"/>
    <w:rsid w:val="00693A44"/>
    <w:rsid w:val="00693AB3"/>
    <w:rsid w:val="00694687"/>
    <w:rsid w:val="00694B19"/>
    <w:rsid w:val="00694FF7"/>
    <w:rsid w:val="006958C6"/>
    <w:rsid w:val="0069616D"/>
    <w:rsid w:val="00697BE4"/>
    <w:rsid w:val="00697E00"/>
    <w:rsid w:val="00697F5E"/>
    <w:rsid w:val="006A0F7C"/>
    <w:rsid w:val="006A1798"/>
    <w:rsid w:val="006A1FD6"/>
    <w:rsid w:val="006A2962"/>
    <w:rsid w:val="006A29AE"/>
    <w:rsid w:val="006A2F19"/>
    <w:rsid w:val="006A33DC"/>
    <w:rsid w:val="006A43C5"/>
    <w:rsid w:val="006A518C"/>
    <w:rsid w:val="006A6979"/>
    <w:rsid w:val="006A7A2E"/>
    <w:rsid w:val="006A7E19"/>
    <w:rsid w:val="006B0215"/>
    <w:rsid w:val="006B09C9"/>
    <w:rsid w:val="006B0ABA"/>
    <w:rsid w:val="006B0C47"/>
    <w:rsid w:val="006B0D64"/>
    <w:rsid w:val="006B0FDA"/>
    <w:rsid w:val="006B11E9"/>
    <w:rsid w:val="006B13EE"/>
    <w:rsid w:val="006B1451"/>
    <w:rsid w:val="006B1588"/>
    <w:rsid w:val="006B22A0"/>
    <w:rsid w:val="006B2706"/>
    <w:rsid w:val="006B2CB4"/>
    <w:rsid w:val="006B3798"/>
    <w:rsid w:val="006B3D6A"/>
    <w:rsid w:val="006B4394"/>
    <w:rsid w:val="006B4AD3"/>
    <w:rsid w:val="006B4E7E"/>
    <w:rsid w:val="006B5172"/>
    <w:rsid w:val="006B5256"/>
    <w:rsid w:val="006B5493"/>
    <w:rsid w:val="006B6498"/>
    <w:rsid w:val="006B64E4"/>
    <w:rsid w:val="006B6BA8"/>
    <w:rsid w:val="006B6C9D"/>
    <w:rsid w:val="006B6D1C"/>
    <w:rsid w:val="006B7024"/>
    <w:rsid w:val="006B7353"/>
    <w:rsid w:val="006B7A07"/>
    <w:rsid w:val="006B7A5B"/>
    <w:rsid w:val="006B7BED"/>
    <w:rsid w:val="006B7E2B"/>
    <w:rsid w:val="006C062C"/>
    <w:rsid w:val="006C069F"/>
    <w:rsid w:val="006C125F"/>
    <w:rsid w:val="006C1BE8"/>
    <w:rsid w:val="006C2AA3"/>
    <w:rsid w:val="006C3024"/>
    <w:rsid w:val="006C306D"/>
    <w:rsid w:val="006C3545"/>
    <w:rsid w:val="006C38A9"/>
    <w:rsid w:val="006C39D0"/>
    <w:rsid w:val="006C3D9D"/>
    <w:rsid w:val="006C3F7B"/>
    <w:rsid w:val="006C45B8"/>
    <w:rsid w:val="006C5E3F"/>
    <w:rsid w:val="006C61AC"/>
    <w:rsid w:val="006C6ECE"/>
    <w:rsid w:val="006C728C"/>
    <w:rsid w:val="006D0510"/>
    <w:rsid w:val="006D0A45"/>
    <w:rsid w:val="006D12A7"/>
    <w:rsid w:val="006D1CE3"/>
    <w:rsid w:val="006D1CF9"/>
    <w:rsid w:val="006D2C14"/>
    <w:rsid w:val="006D4304"/>
    <w:rsid w:val="006D43CF"/>
    <w:rsid w:val="006D4AAF"/>
    <w:rsid w:val="006D4B77"/>
    <w:rsid w:val="006D614C"/>
    <w:rsid w:val="006D65D4"/>
    <w:rsid w:val="006E0C11"/>
    <w:rsid w:val="006E1522"/>
    <w:rsid w:val="006E198C"/>
    <w:rsid w:val="006E1CF9"/>
    <w:rsid w:val="006E1ECF"/>
    <w:rsid w:val="006E2387"/>
    <w:rsid w:val="006E25AD"/>
    <w:rsid w:val="006E2753"/>
    <w:rsid w:val="006E2A88"/>
    <w:rsid w:val="006E2CAB"/>
    <w:rsid w:val="006E32AB"/>
    <w:rsid w:val="006E34D3"/>
    <w:rsid w:val="006E43E7"/>
    <w:rsid w:val="006E47BD"/>
    <w:rsid w:val="006E4A48"/>
    <w:rsid w:val="006E4AF4"/>
    <w:rsid w:val="006E5880"/>
    <w:rsid w:val="006E5ABA"/>
    <w:rsid w:val="006E5AC6"/>
    <w:rsid w:val="006E5C1A"/>
    <w:rsid w:val="006E5F53"/>
    <w:rsid w:val="006E6197"/>
    <w:rsid w:val="006E67E7"/>
    <w:rsid w:val="006E6D0A"/>
    <w:rsid w:val="006E6D66"/>
    <w:rsid w:val="006E759A"/>
    <w:rsid w:val="006E77F1"/>
    <w:rsid w:val="006E7F12"/>
    <w:rsid w:val="006F04DD"/>
    <w:rsid w:val="006F08C6"/>
    <w:rsid w:val="006F0A1A"/>
    <w:rsid w:val="006F0A1B"/>
    <w:rsid w:val="006F0CD4"/>
    <w:rsid w:val="006F15D9"/>
    <w:rsid w:val="006F1BAC"/>
    <w:rsid w:val="006F2657"/>
    <w:rsid w:val="006F2736"/>
    <w:rsid w:val="006F3C0A"/>
    <w:rsid w:val="006F4010"/>
    <w:rsid w:val="006F4764"/>
    <w:rsid w:val="006F553D"/>
    <w:rsid w:val="006F596A"/>
    <w:rsid w:val="006F596C"/>
    <w:rsid w:val="006F6A5B"/>
    <w:rsid w:val="006F7120"/>
    <w:rsid w:val="006F7C49"/>
    <w:rsid w:val="006F7DE4"/>
    <w:rsid w:val="007002C9"/>
    <w:rsid w:val="00700C2B"/>
    <w:rsid w:val="00701248"/>
    <w:rsid w:val="00701370"/>
    <w:rsid w:val="00701587"/>
    <w:rsid w:val="007018AF"/>
    <w:rsid w:val="00701917"/>
    <w:rsid w:val="00701EFD"/>
    <w:rsid w:val="0070215F"/>
    <w:rsid w:val="00702494"/>
    <w:rsid w:val="0070372A"/>
    <w:rsid w:val="00703F98"/>
    <w:rsid w:val="00704110"/>
    <w:rsid w:val="0070429E"/>
    <w:rsid w:val="007043EB"/>
    <w:rsid w:val="00705515"/>
    <w:rsid w:val="0070587F"/>
    <w:rsid w:val="00705D16"/>
    <w:rsid w:val="00706254"/>
    <w:rsid w:val="00706A91"/>
    <w:rsid w:val="00706CB7"/>
    <w:rsid w:val="00706D5F"/>
    <w:rsid w:val="0070726D"/>
    <w:rsid w:val="00707490"/>
    <w:rsid w:val="0071039B"/>
    <w:rsid w:val="00710C54"/>
    <w:rsid w:val="00710CBF"/>
    <w:rsid w:val="00710FFB"/>
    <w:rsid w:val="00711630"/>
    <w:rsid w:val="007117FB"/>
    <w:rsid w:val="007119BE"/>
    <w:rsid w:val="00712B77"/>
    <w:rsid w:val="00712B78"/>
    <w:rsid w:val="00712C6B"/>
    <w:rsid w:val="007131BB"/>
    <w:rsid w:val="00713688"/>
    <w:rsid w:val="007139D7"/>
    <w:rsid w:val="007141E2"/>
    <w:rsid w:val="007145EA"/>
    <w:rsid w:val="00714C36"/>
    <w:rsid w:val="00714E87"/>
    <w:rsid w:val="00714F23"/>
    <w:rsid w:val="00715284"/>
    <w:rsid w:val="00715C57"/>
    <w:rsid w:val="00715CEB"/>
    <w:rsid w:val="00715D78"/>
    <w:rsid w:val="007166C1"/>
    <w:rsid w:val="007166EE"/>
    <w:rsid w:val="00716F89"/>
    <w:rsid w:val="007175C9"/>
    <w:rsid w:val="007200C4"/>
    <w:rsid w:val="007212DC"/>
    <w:rsid w:val="00721B8B"/>
    <w:rsid w:val="00721BE1"/>
    <w:rsid w:val="0072253E"/>
    <w:rsid w:val="007225B1"/>
    <w:rsid w:val="00722793"/>
    <w:rsid w:val="007228C2"/>
    <w:rsid w:val="0072296E"/>
    <w:rsid w:val="00722CBD"/>
    <w:rsid w:val="0072490B"/>
    <w:rsid w:val="00724BF0"/>
    <w:rsid w:val="007250CA"/>
    <w:rsid w:val="007254FC"/>
    <w:rsid w:val="00725FD3"/>
    <w:rsid w:val="00726812"/>
    <w:rsid w:val="007270D9"/>
    <w:rsid w:val="007278CE"/>
    <w:rsid w:val="00727953"/>
    <w:rsid w:val="007302B8"/>
    <w:rsid w:val="00730C9A"/>
    <w:rsid w:val="00730D9B"/>
    <w:rsid w:val="00731252"/>
    <w:rsid w:val="007318F3"/>
    <w:rsid w:val="0073211A"/>
    <w:rsid w:val="00732AE6"/>
    <w:rsid w:val="00732C37"/>
    <w:rsid w:val="00733134"/>
    <w:rsid w:val="00733687"/>
    <w:rsid w:val="00733B66"/>
    <w:rsid w:val="00733DA0"/>
    <w:rsid w:val="00733F22"/>
    <w:rsid w:val="00735C68"/>
    <w:rsid w:val="007361D4"/>
    <w:rsid w:val="00736351"/>
    <w:rsid w:val="007364DE"/>
    <w:rsid w:val="0073651C"/>
    <w:rsid w:val="007369B5"/>
    <w:rsid w:val="00736E2E"/>
    <w:rsid w:val="007377BE"/>
    <w:rsid w:val="007378AD"/>
    <w:rsid w:val="0073791C"/>
    <w:rsid w:val="007379F8"/>
    <w:rsid w:val="00737FF7"/>
    <w:rsid w:val="00740D41"/>
    <w:rsid w:val="00741019"/>
    <w:rsid w:val="0074187C"/>
    <w:rsid w:val="007419BE"/>
    <w:rsid w:val="00741A6E"/>
    <w:rsid w:val="00742573"/>
    <w:rsid w:val="007426E8"/>
    <w:rsid w:val="00742DAF"/>
    <w:rsid w:val="007437FB"/>
    <w:rsid w:val="00743CAD"/>
    <w:rsid w:val="007447EB"/>
    <w:rsid w:val="00745007"/>
    <w:rsid w:val="0074546B"/>
    <w:rsid w:val="00745FF8"/>
    <w:rsid w:val="00746D8B"/>
    <w:rsid w:val="00746DF7"/>
    <w:rsid w:val="00747449"/>
    <w:rsid w:val="007476D0"/>
    <w:rsid w:val="00747A7A"/>
    <w:rsid w:val="007508D6"/>
    <w:rsid w:val="00750C42"/>
    <w:rsid w:val="00750CD9"/>
    <w:rsid w:val="00750DDA"/>
    <w:rsid w:val="00750FC6"/>
    <w:rsid w:val="007515C5"/>
    <w:rsid w:val="007521AB"/>
    <w:rsid w:val="00752894"/>
    <w:rsid w:val="00752C60"/>
    <w:rsid w:val="00753AD1"/>
    <w:rsid w:val="00753C02"/>
    <w:rsid w:val="00754255"/>
    <w:rsid w:val="00754352"/>
    <w:rsid w:val="00754507"/>
    <w:rsid w:val="007554C3"/>
    <w:rsid w:val="00755FD2"/>
    <w:rsid w:val="007567E2"/>
    <w:rsid w:val="00756F05"/>
    <w:rsid w:val="00757AA7"/>
    <w:rsid w:val="00757C34"/>
    <w:rsid w:val="0076008D"/>
    <w:rsid w:val="00760275"/>
    <w:rsid w:val="007611D8"/>
    <w:rsid w:val="00761A42"/>
    <w:rsid w:val="0076210B"/>
    <w:rsid w:val="007628F2"/>
    <w:rsid w:val="00762965"/>
    <w:rsid w:val="007629FF"/>
    <w:rsid w:val="00762F8A"/>
    <w:rsid w:val="007634BA"/>
    <w:rsid w:val="0076393D"/>
    <w:rsid w:val="00763B9B"/>
    <w:rsid w:val="00763BD1"/>
    <w:rsid w:val="0076410A"/>
    <w:rsid w:val="00764979"/>
    <w:rsid w:val="00764C53"/>
    <w:rsid w:val="00764D0E"/>
    <w:rsid w:val="007653FA"/>
    <w:rsid w:val="00765813"/>
    <w:rsid w:val="007658FA"/>
    <w:rsid w:val="00766AF1"/>
    <w:rsid w:val="007675A9"/>
    <w:rsid w:val="00767683"/>
    <w:rsid w:val="00767AD3"/>
    <w:rsid w:val="00767CD6"/>
    <w:rsid w:val="0077061A"/>
    <w:rsid w:val="0077124E"/>
    <w:rsid w:val="00771841"/>
    <w:rsid w:val="00771A79"/>
    <w:rsid w:val="00771C7F"/>
    <w:rsid w:val="0077213D"/>
    <w:rsid w:val="0077271B"/>
    <w:rsid w:val="00773172"/>
    <w:rsid w:val="007731BD"/>
    <w:rsid w:val="007732D5"/>
    <w:rsid w:val="00773C09"/>
    <w:rsid w:val="00773D85"/>
    <w:rsid w:val="0077450A"/>
    <w:rsid w:val="007745E4"/>
    <w:rsid w:val="0077489F"/>
    <w:rsid w:val="00774C0D"/>
    <w:rsid w:val="00774E79"/>
    <w:rsid w:val="00774F35"/>
    <w:rsid w:val="00774F77"/>
    <w:rsid w:val="0077503A"/>
    <w:rsid w:val="0077518A"/>
    <w:rsid w:val="007751E3"/>
    <w:rsid w:val="00775300"/>
    <w:rsid w:val="007756CC"/>
    <w:rsid w:val="00775A1E"/>
    <w:rsid w:val="00775F56"/>
    <w:rsid w:val="00776593"/>
    <w:rsid w:val="00776D68"/>
    <w:rsid w:val="00776E7D"/>
    <w:rsid w:val="007800D6"/>
    <w:rsid w:val="007802FE"/>
    <w:rsid w:val="00780364"/>
    <w:rsid w:val="007804AA"/>
    <w:rsid w:val="00780B32"/>
    <w:rsid w:val="00781016"/>
    <w:rsid w:val="00781136"/>
    <w:rsid w:val="007812C4"/>
    <w:rsid w:val="00781313"/>
    <w:rsid w:val="007815DE"/>
    <w:rsid w:val="007817D3"/>
    <w:rsid w:val="00781FCD"/>
    <w:rsid w:val="007822F4"/>
    <w:rsid w:val="00782D7F"/>
    <w:rsid w:val="00783418"/>
    <w:rsid w:val="007858FC"/>
    <w:rsid w:val="0078595F"/>
    <w:rsid w:val="0078784F"/>
    <w:rsid w:val="00787D1F"/>
    <w:rsid w:val="007902B8"/>
    <w:rsid w:val="00790B60"/>
    <w:rsid w:val="0079191C"/>
    <w:rsid w:val="0079203D"/>
    <w:rsid w:val="00792983"/>
    <w:rsid w:val="00792D1E"/>
    <w:rsid w:val="00793583"/>
    <w:rsid w:val="00793C0A"/>
    <w:rsid w:val="00794361"/>
    <w:rsid w:val="007946FE"/>
    <w:rsid w:val="00794B39"/>
    <w:rsid w:val="007951D8"/>
    <w:rsid w:val="00795287"/>
    <w:rsid w:val="007955E8"/>
    <w:rsid w:val="007957B1"/>
    <w:rsid w:val="0079596F"/>
    <w:rsid w:val="00795B0D"/>
    <w:rsid w:val="00795B8B"/>
    <w:rsid w:val="00796171"/>
    <w:rsid w:val="00796F51"/>
    <w:rsid w:val="007A0973"/>
    <w:rsid w:val="007A0AE9"/>
    <w:rsid w:val="007A17E7"/>
    <w:rsid w:val="007A2153"/>
    <w:rsid w:val="007A2B73"/>
    <w:rsid w:val="007A2DC6"/>
    <w:rsid w:val="007A30D7"/>
    <w:rsid w:val="007A378A"/>
    <w:rsid w:val="007A3C90"/>
    <w:rsid w:val="007A4080"/>
    <w:rsid w:val="007A4278"/>
    <w:rsid w:val="007A4300"/>
    <w:rsid w:val="007A43A1"/>
    <w:rsid w:val="007A4945"/>
    <w:rsid w:val="007A52F1"/>
    <w:rsid w:val="007A565B"/>
    <w:rsid w:val="007A6FB8"/>
    <w:rsid w:val="007A799C"/>
    <w:rsid w:val="007A7EB8"/>
    <w:rsid w:val="007B0039"/>
    <w:rsid w:val="007B04BC"/>
    <w:rsid w:val="007B0AA3"/>
    <w:rsid w:val="007B1969"/>
    <w:rsid w:val="007B1B6B"/>
    <w:rsid w:val="007B2D0F"/>
    <w:rsid w:val="007B397A"/>
    <w:rsid w:val="007B466D"/>
    <w:rsid w:val="007B50B9"/>
    <w:rsid w:val="007B5325"/>
    <w:rsid w:val="007B55FA"/>
    <w:rsid w:val="007B59F5"/>
    <w:rsid w:val="007B716B"/>
    <w:rsid w:val="007B7315"/>
    <w:rsid w:val="007C05F8"/>
    <w:rsid w:val="007C07F3"/>
    <w:rsid w:val="007C0E98"/>
    <w:rsid w:val="007C1E9E"/>
    <w:rsid w:val="007C1FF1"/>
    <w:rsid w:val="007C22F4"/>
    <w:rsid w:val="007C242F"/>
    <w:rsid w:val="007C2A13"/>
    <w:rsid w:val="007C2D10"/>
    <w:rsid w:val="007C2E0D"/>
    <w:rsid w:val="007C2E81"/>
    <w:rsid w:val="007C2F0E"/>
    <w:rsid w:val="007C303F"/>
    <w:rsid w:val="007C3555"/>
    <w:rsid w:val="007C3DCA"/>
    <w:rsid w:val="007C3E1E"/>
    <w:rsid w:val="007C3F49"/>
    <w:rsid w:val="007C46A9"/>
    <w:rsid w:val="007C46EB"/>
    <w:rsid w:val="007C5236"/>
    <w:rsid w:val="007C634D"/>
    <w:rsid w:val="007C75FD"/>
    <w:rsid w:val="007C7600"/>
    <w:rsid w:val="007C7E95"/>
    <w:rsid w:val="007D0238"/>
    <w:rsid w:val="007D0F27"/>
    <w:rsid w:val="007D0F43"/>
    <w:rsid w:val="007D2077"/>
    <w:rsid w:val="007D20BA"/>
    <w:rsid w:val="007D271E"/>
    <w:rsid w:val="007D2E60"/>
    <w:rsid w:val="007D2ED4"/>
    <w:rsid w:val="007D3247"/>
    <w:rsid w:val="007D3ABF"/>
    <w:rsid w:val="007D40EE"/>
    <w:rsid w:val="007D4B87"/>
    <w:rsid w:val="007D52CF"/>
    <w:rsid w:val="007D52E7"/>
    <w:rsid w:val="007D689C"/>
    <w:rsid w:val="007D7F1E"/>
    <w:rsid w:val="007E068C"/>
    <w:rsid w:val="007E097C"/>
    <w:rsid w:val="007E0AAD"/>
    <w:rsid w:val="007E132F"/>
    <w:rsid w:val="007E2636"/>
    <w:rsid w:val="007E4342"/>
    <w:rsid w:val="007E45D6"/>
    <w:rsid w:val="007E462C"/>
    <w:rsid w:val="007E5015"/>
    <w:rsid w:val="007E519F"/>
    <w:rsid w:val="007E5B5E"/>
    <w:rsid w:val="007E6241"/>
    <w:rsid w:val="007E6454"/>
    <w:rsid w:val="007E6943"/>
    <w:rsid w:val="007E6A48"/>
    <w:rsid w:val="007E703B"/>
    <w:rsid w:val="007E7CD1"/>
    <w:rsid w:val="007F0067"/>
    <w:rsid w:val="007F0714"/>
    <w:rsid w:val="007F0BBE"/>
    <w:rsid w:val="007F0BE2"/>
    <w:rsid w:val="007F1635"/>
    <w:rsid w:val="007F1C9A"/>
    <w:rsid w:val="007F1C9F"/>
    <w:rsid w:val="007F3372"/>
    <w:rsid w:val="007F3B01"/>
    <w:rsid w:val="007F3C66"/>
    <w:rsid w:val="007F3C99"/>
    <w:rsid w:val="007F3CF9"/>
    <w:rsid w:val="007F3FB0"/>
    <w:rsid w:val="007F403A"/>
    <w:rsid w:val="007F465A"/>
    <w:rsid w:val="007F56E5"/>
    <w:rsid w:val="007F5E6A"/>
    <w:rsid w:val="007F64FF"/>
    <w:rsid w:val="007F6883"/>
    <w:rsid w:val="007F6BBB"/>
    <w:rsid w:val="007F75A0"/>
    <w:rsid w:val="007F7B28"/>
    <w:rsid w:val="008001F6"/>
    <w:rsid w:val="008008CF"/>
    <w:rsid w:val="00801172"/>
    <w:rsid w:val="008011A3"/>
    <w:rsid w:val="008014B4"/>
    <w:rsid w:val="00801ACE"/>
    <w:rsid w:val="00801C73"/>
    <w:rsid w:val="00801CD2"/>
    <w:rsid w:val="00801E66"/>
    <w:rsid w:val="00802222"/>
    <w:rsid w:val="00802333"/>
    <w:rsid w:val="00802FAA"/>
    <w:rsid w:val="00803084"/>
    <w:rsid w:val="00803179"/>
    <w:rsid w:val="008039AE"/>
    <w:rsid w:val="00803C67"/>
    <w:rsid w:val="00803FBB"/>
    <w:rsid w:val="008051D1"/>
    <w:rsid w:val="00805F6D"/>
    <w:rsid w:val="00806260"/>
    <w:rsid w:val="008063DB"/>
    <w:rsid w:val="00806970"/>
    <w:rsid w:val="00807B89"/>
    <w:rsid w:val="00807CA4"/>
    <w:rsid w:val="00807FCD"/>
    <w:rsid w:val="00810425"/>
    <w:rsid w:val="008104E0"/>
    <w:rsid w:val="008105C3"/>
    <w:rsid w:val="00810701"/>
    <w:rsid w:val="00810718"/>
    <w:rsid w:val="00810E3A"/>
    <w:rsid w:val="00810EDC"/>
    <w:rsid w:val="00811059"/>
    <w:rsid w:val="00811725"/>
    <w:rsid w:val="00811F34"/>
    <w:rsid w:val="008121AE"/>
    <w:rsid w:val="00812396"/>
    <w:rsid w:val="008124C4"/>
    <w:rsid w:val="008127F0"/>
    <w:rsid w:val="00812832"/>
    <w:rsid w:val="00812BCE"/>
    <w:rsid w:val="00813433"/>
    <w:rsid w:val="008135FE"/>
    <w:rsid w:val="0081378C"/>
    <w:rsid w:val="00814208"/>
    <w:rsid w:val="0081489B"/>
    <w:rsid w:val="008163BA"/>
    <w:rsid w:val="00816938"/>
    <w:rsid w:val="008169BA"/>
    <w:rsid w:val="008169C9"/>
    <w:rsid w:val="00816C5B"/>
    <w:rsid w:val="00816D4D"/>
    <w:rsid w:val="00816F2D"/>
    <w:rsid w:val="0081726A"/>
    <w:rsid w:val="00817386"/>
    <w:rsid w:val="008175FB"/>
    <w:rsid w:val="00817E71"/>
    <w:rsid w:val="008209F7"/>
    <w:rsid w:val="00821669"/>
    <w:rsid w:val="008216C1"/>
    <w:rsid w:val="00821824"/>
    <w:rsid w:val="008218DC"/>
    <w:rsid w:val="0082196B"/>
    <w:rsid w:val="00821D04"/>
    <w:rsid w:val="008221ED"/>
    <w:rsid w:val="00822840"/>
    <w:rsid w:val="00823008"/>
    <w:rsid w:val="008239A0"/>
    <w:rsid w:val="00823B21"/>
    <w:rsid w:val="00823ECF"/>
    <w:rsid w:val="00824054"/>
    <w:rsid w:val="008241F3"/>
    <w:rsid w:val="00824D52"/>
    <w:rsid w:val="008256EF"/>
    <w:rsid w:val="0082612B"/>
    <w:rsid w:val="00826439"/>
    <w:rsid w:val="0082695F"/>
    <w:rsid w:val="00826CDD"/>
    <w:rsid w:val="00826EFB"/>
    <w:rsid w:val="00827672"/>
    <w:rsid w:val="00827A31"/>
    <w:rsid w:val="00827CAE"/>
    <w:rsid w:val="00827D9C"/>
    <w:rsid w:val="00827F71"/>
    <w:rsid w:val="00830A67"/>
    <w:rsid w:val="00830A7F"/>
    <w:rsid w:val="00830CAF"/>
    <w:rsid w:val="00831102"/>
    <w:rsid w:val="00831394"/>
    <w:rsid w:val="008315D5"/>
    <w:rsid w:val="00831A4E"/>
    <w:rsid w:val="00831A5A"/>
    <w:rsid w:val="00831FAC"/>
    <w:rsid w:val="0083260A"/>
    <w:rsid w:val="0083265B"/>
    <w:rsid w:val="00832E69"/>
    <w:rsid w:val="00833431"/>
    <w:rsid w:val="008337EB"/>
    <w:rsid w:val="00833EB1"/>
    <w:rsid w:val="00834307"/>
    <w:rsid w:val="00835036"/>
    <w:rsid w:val="008355C2"/>
    <w:rsid w:val="008356BD"/>
    <w:rsid w:val="00835A35"/>
    <w:rsid w:val="00835E21"/>
    <w:rsid w:val="00835F89"/>
    <w:rsid w:val="0083608B"/>
    <w:rsid w:val="0083652D"/>
    <w:rsid w:val="0083683B"/>
    <w:rsid w:val="00836B01"/>
    <w:rsid w:val="008370AF"/>
    <w:rsid w:val="008378CD"/>
    <w:rsid w:val="00837FEE"/>
    <w:rsid w:val="00840348"/>
    <w:rsid w:val="0084221C"/>
    <w:rsid w:val="008422C7"/>
    <w:rsid w:val="008427BC"/>
    <w:rsid w:val="008431E6"/>
    <w:rsid w:val="008432F4"/>
    <w:rsid w:val="008436BE"/>
    <w:rsid w:val="0084417B"/>
    <w:rsid w:val="0084485F"/>
    <w:rsid w:val="00844B89"/>
    <w:rsid w:val="00844BC8"/>
    <w:rsid w:val="00844F16"/>
    <w:rsid w:val="0084573B"/>
    <w:rsid w:val="00845DCB"/>
    <w:rsid w:val="00847411"/>
    <w:rsid w:val="008503CF"/>
    <w:rsid w:val="0085060E"/>
    <w:rsid w:val="00850A05"/>
    <w:rsid w:val="00850F00"/>
    <w:rsid w:val="008526DF"/>
    <w:rsid w:val="0085305E"/>
    <w:rsid w:val="00853240"/>
    <w:rsid w:val="00853B16"/>
    <w:rsid w:val="00853C06"/>
    <w:rsid w:val="00853E33"/>
    <w:rsid w:val="0085489F"/>
    <w:rsid w:val="008561B6"/>
    <w:rsid w:val="0085693C"/>
    <w:rsid w:val="00856B8D"/>
    <w:rsid w:val="00857BE4"/>
    <w:rsid w:val="008602C1"/>
    <w:rsid w:val="00860537"/>
    <w:rsid w:val="008608C8"/>
    <w:rsid w:val="008608EA"/>
    <w:rsid w:val="00860BC3"/>
    <w:rsid w:val="00860C8D"/>
    <w:rsid w:val="00860EDB"/>
    <w:rsid w:val="00861767"/>
    <w:rsid w:val="00861DD1"/>
    <w:rsid w:val="00861ECA"/>
    <w:rsid w:val="00863010"/>
    <w:rsid w:val="00863431"/>
    <w:rsid w:val="008635F5"/>
    <w:rsid w:val="008638F1"/>
    <w:rsid w:val="00863EEE"/>
    <w:rsid w:val="008645B5"/>
    <w:rsid w:val="00864D5F"/>
    <w:rsid w:val="00864D9C"/>
    <w:rsid w:val="00865292"/>
    <w:rsid w:val="008655B0"/>
    <w:rsid w:val="0086563D"/>
    <w:rsid w:val="0086680C"/>
    <w:rsid w:val="00866D17"/>
    <w:rsid w:val="008679E9"/>
    <w:rsid w:val="00867E14"/>
    <w:rsid w:val="008706FF"/>
    <w:rsid w:val="00871008"/>
    <w:rsid w:val="00871016"/>
    <w:rsid w:val="00871560"/>
    <w:rsid w:val="00871CCF"/>
    <w:rsid w:val="00872717"/>
    <w:rsid w:val="00872C20"/>
    <w:rsid w:val="00872E5D"/>
    <w:rsid w:val="00873629"/>
    <w:rsid w:val="00873A10"/>
    <w:rsid w:val="00874485"/>
    <w:rsid w:val="008744B1"/>
    <w:rsid w:val="00874FDA"/>
    <w:rsid w:val="00875702"/>
    <w:rsid w:val="00875D52"/>
    <w:rsid w:val="00875FAF"/>
    <w:rsid w:val="00876063"/>
    <w:rsid w:val="00876176"/>
    <w:rsid w:val="008763D0"/>
    <w:rsid w:val="00876451"/>
    <w:rsid w:val="008767DE"/>
    <w:rsid w:val="00877B60"/>
    <w:rsid w:val="00877C45"/>
    <w:rsid w:val="00880810"/>
    <w:rsid w:val="008808A8"/>
    <w:rsid w:val="00881E9B"/>
    <w:rsid w:val="00882474"/>
    <w:rsid w:val="00882C3A"/>
    <w:rsid w:val="00884834"/>
    <w:rsid w:val="00885705"/>
    <w:rsid w:val="00885B49"/>
    <w:rsid w:val="00886601"/>
    <w:rsid w:val="008875AC"/>
    <w:rsid w:val="00887C64"/>
    <w:rsid w:val="00887E9E"/>
    <w:rsid w:val="008905E2"/>
    <w:rsid w:val="00890BAF"/>
    <w:rsid w:val="00890F9B"/>
    <w:rsid w:val="00891EDB"/>
    <w:rsid w:val="008920A5"/>
    <w:rsid w:val="008923B8"/>
    <w:rsid w:val="00892791"/>
    <w:rsid w:val="00892828"/>
    <w:rsid w:val="008929DE"/>
    <w:rsid w:val="00892CD1"/>
    <w:rsid w:val="00894529"/>
    <w:rsid w:val="00894729"/>
    <w:rsid w:val="00894967"/>
    <w:rsid w:val="00894B82"/>
    <w:rsid w:val="008955C5"/>
    <w:rsid w:val="008956E1"/>
    <w:rsid w:val="00896176"/>
    <w:rsid w:val="00896ADC"/>
    <w:rsid w:val="008972D7"/>
    <w:rsid w:val="00897666"/>
    <w:rsid w:val="008976C6"/>
    <w:rsid w:val="00897801"/>
    <w:rsid w:val="0089794C"/>
    <w:rsid w:val="008A0277"/>
    <w:rsid w:val="008A0D25"/>
    <w:rsid w:val="008A14A8"/>
    <w:rsid w:val="008A23B1"/>
    <w:rsid w:val="008A247B"/>
    <w:rsid w:val="008A2A73"/>
    <w:rsid w:val="008A2B37"/>
    <w:rsid w:val="008A3D79"/>
    <w:rsid w:val="008A4102"/>
    <w:rsid w:val="008A429C"/>
    <w:rsid w:val="008A4EEE"/>
    <w:rsid w:val="008A51EF"/>
    <w:rsid w:val="008A533E"/>
    <w:rsid w:val="008A5D80"/>
    <w:rsid w:val="008A6605"/>
    <w:rsid w:val="008A662F"/>
    <w:rsid w:val="008A6EDE"/>
    <w:rsid w:val="008A6EE5"/>
    <w:rsid w:val="008A6FAD"/>
    <w:rsid w:val="008A77D1"/>
    <w:rsid w:val="008A792B"/>
    <w:rsid w:val="008A7F6C"/>
    <w:rsid w:val="008B0539"/>
    <w:rsid w:val="008B0A43"/>
    <w:rsid w:val="008B0DD9"/>
    <w:rsid w:val="008B0EE5"/>
    <w:rsid w:val="008B1A7C"/>
    <w:rsid w:val="008B1BA3"/>
    <w:rsid w:val="008B1C2D"/>
    <w:rsid w:val="008B2507"/>
    <w:rsid w:val="008B2676"/>
    <w:rsid w:val="008B2698"/>
    <w:rsid w:val="008B27A8"/>
    <w:rsid w:val="008B3712"/>
    <w:rsid w:val="008B38D2"/>
    <w:rsid w:val="008B459B"/>
    <w:rsid w:val="008B4EAD"/>
    <w:rsid w:val="008B5994"/>
    <w:rsid w:val="008B6322"/>
    <w:rsid w:val="008B64A3"/>
    <w:rsid w:val="008B6D4F"/>
    <w:rsid w:val="008B7B5F"/>
    <w:rsid w:val="008B7ECB"/>
    <w:rsid w:val="008C00C6"/>
    <w:rsid w:val="008C0362"/>
    <w:rsid w:val="008C0B3B"/>
    <w:rsid w:val="008C1A69"/>
    <w:rsid w:val="008C1D6B"/>
    <w:rsid w:val="008C22BA"/>
    <w:rsid w:val="008C276E"/>
    <w:rsid w:val="008C287A"/>
    <w:rsid w:val="008C2FCF"/>
    <w:rsid w:val="008C4403"/>
    <w:rsid w:val="008C50DA"/>
    <w:rsid w:val="008C5139"/>
    <w:rsid w:val="008C59F1"/>
    <w:rsid w:val="008C6547"/>
    <w:rsid w:val="008C6B02"/>
    <w:rsid w:val="008C704E"/>
    <w:rsid w:val="008C7485"/>
    <w:rsid w:val="008C75AD"/>
    <w:rsid w:val="008C78BA"/>
    <w:rsid w:val="008C78BD"/>
    <w:rsid w:val="008D079D"/>
    <w:rsid w:val="008D0A98"/>
    <w:rsid w:val="008D16D6"/>
    <w:rsid w:val="008D20A9"/>
    <w:rsid w:val="008D22CE"/>
    <w:rsid w:val="008D255C"/>
    <w:rsid w:val="008D263F"/>
    <w:rsid w:val="008D2C26"/>
    <w:rsid w:val="008D33B7"/>
    <w:rsid w:val="008D3BB9"/>
    <w:rsid w:val="008D6B05"/>
    <w:rsid w:val="008D6F54"/>
    <w:rsid w:val="008D7123"/>
    <w:rsid w:val="008E02F3"/>
    <w:rsid w:val="008E03F7"/>
    <w:rsid w:val="008E0555"/>
    <w:rsid w:val="008E06A0"/>
    <w:rsid w:val="008E0981"/>
    <w:rsid w:val="008E0FFC"/>
    <w:rsid w:val="008E1231"/>
    <w:rsid w:val="008E1AD4"/>
    <w:rsid w:val="008E1C60"/>
    <w:rsid w:val="008E1DB2"/>
    <w:rsid w:val="008E20A6"/>
    <w:rsid w:val="008E2218"/>
    <w:rsid w:val="008E2838"/>
    <w:rsid w:val="008E2B09"/>
    <w:rsid w:val="008E3779"/>
    <w:rsid w:val="008E3D37"/>
    <w:rsid w:val="008E42C5"/>
    <w:rsid w:val="008E45EB"/>
    <w:rsid w:val="008E4F17"/>
    <w:rsid w:val="008E6291"/>
    <w:rsid w:val="008E6473"/>
    <w:rsid w:val="008E6EAE"/>
    <w:rsid w:val="008E6FF9"/>
    <w:rsid w:val="008E72F2"/>
    <w:rsid w:val="008E74FD"/>
    <w:rsid w:val="008E7AF8"/>
    <w:rsid w:val="008F03D4"/>
    <w:rsid w:val="008F07E0"/>
    <w:rsid w:val="008F1B2D"/>
    <w:rsid w:val="008F29A5"/>
    <w:rsid w:val="008F2A94"/>
    <w:rsid w:val="008F2F67"/>
    <w:rsid w:val="008F3583"/>
    <w:rsid w:val="008F468A"/>
    <w:rsid w:val="008F47CA"/>
    <w:rsid w:val="008F4AFB"/>
    <w:rsid w:val="008F4F3C"/>
    <w:rsid w:val="008F543F"/>
    <w:rsid w:val="008F58BC"/>
    <w:rsid w:val="008F59AF"/>
    <w:rsid w:val="008F5C03"/>
    <w:rsid w:val="008F632E"/>
    <w:rsid w:val="008F6447"/>
    <w:rsid w:val="008F672D"/>
    <w:rsid w:val="008F762F"/>
    <w:rsid w:val="008F7ACC"/>
    <w:rsid w:val="008F7CA9"/>
    <w:rsid w:val="009005F1"/>
    <w:rsid w:val="00900BC4"/>
    <w:rsid w:val="00901995"/>
    <w:rsid w:val="009019C9"/>
    <w:rsid w:val="00901D1C"/>
    <w:rsid w:val="00902431"/>
    <w:rsid w:val="00902E4A"/>
    <w:rsid w:val="00903655"/>
    <w:rsid w:val="00904289"/>
    <w:rsid w:val="00904E5C"/>
    <w:rsid w:val="00905B04"/>
    <w:rsid w:val="00905D63"/>
    <w:rsid w:val="00906B59"/>
    <w:rsid w:val="009072FF"/>
    <w:rsid w:val="00907357"/>
    <w:rsid w:val="009079D9"/>
    <w:rsid w:val="009102DF"/>
    <w:rsid w:val="00911096"/>
    <w:rsid w:val="0091171B"/>
    <w:rsid w:val="00911B94"/>
    <w:rsid w:val="00911C19"/>
    <w:rsid w:val="00911F6F"/>
    <w:rsid w:val="00912866"/>
    <w:rsid w:val="00913BEF"/>
    <w:rsid w:val="00914447"/>
    <w:rsid w:val="00914537"/>
    <w:rsid w:val="00914C40"/>
    <w:rsid w:val="00915425"/>
    <w:rsid w:val="00915CF0"/>
    <w:rsid w:val="00916511"/>
    <w:rsid w:val="00916DFE"/>
    <w:rsid w:val="00917891"/>
    <w:rsid w:val="00917CAD"/>
    <w:rsid w:val="00917CC9"/>
    <w:rsid w:val="00917D88"/>
    <w:rsid w:val="009203B5"/>
    <w:rsid w:val="0092075C"/>
    <w:rsid w:val="009213A4"/>
    <w:rsid w:val="009216E9"/>
    <w:rsid w:val="00921854"/>
    <w:rsid w:val="00922001"/>
    <w:rsid w:val="00922E29"/>
    <w:rsid w:val="00922FBC"/>
    <w:rsid w:val="00923615"/>
    <w:rsid w:val="00923FC4"/>
    <w:rsid w:val="00924877"/>
    <w:rsid w:val="00924EFE"/>
    <w:rsid w:val="00925643"/>
    <w:rsid w:val="00926163"/>
    <w:rsid w:val="0092681B"/>
    <w:rsid w:val="00926855"/>
    <w:rsid w:val="00926A24"/>
    <w:rsid w:val="009272BD"/>
    <w:rsid w:val="0093011F"/>
    <w:rsid w:val="00930326"/>
    <w:rsid w:val="00930327"/>
    <w:rsid w:val="00930E20"/>
    <w:rsid w:val="00930F65"/>
    <w:rsid w:val="009310A2"/>
    <w:rsid w:val="009311FB"/>
    <w:rsid w:val="00931D11"/>
    <w:rsid w:val="00931E04"/>
    <w:rsid w:val="00932D6C"/>
    <w:rsid w:val="00932E11"/>
    <w:rsid w:val="00932E52"/>
    <w:rsid w:val="00932EA0"/>
    <w:rsid w:val="0093309B"/>
    <w:rsid w:val="009339D8"/>
    <w:rsid w:val="00934099"/>
    <w:rsid w:val="0093467E"/>
    <w:rsid w:val="00934BDF"/>
    <w:rsid w:val="00934D7B"/>
    <w:rsid w:val="009351FF"/>
    <w:rsid w:val="009353E8"/>
    <w:rsid w:val="009356F6"/>
    <w:rsid w:val="00935BA3"/>
    <w:rsid w:val="0093602E"/>
    <w:rsid w:val="0093688A"/>
    <w:rsid w:val="00936936"/>
    <w:rsid w:val="00936E3A"/>
    <w:rsid w:val="009378C0"/>
    <w:rsid w:val="00937BDB"/>
    <w:rsid w:val="00937DC7"/>
    <w:rsid w:val="009407E9"/>
    <w:rsid w:val="00940874"/>
    <w:rsid w:val="009413F5"/>
    <w:rsid w:val="00941BCC"/>
    <w:rsid w:val="00941DD9"/>
    <w:rsid w:val="00942159"/>
    <w:rsid w:val="00942C2A"/>
    <w:rsid w:val="009435BA"/>
    <w:rsid w:val="00943BD3"/>
    <w:rsid w:val="009443F3"/>
    <w:rsid w:val="009448F4"/>
    <w:rsid w:val="009457CD"/>
    <w:rsid w:val="00945888"/>
    <w:rsid w:val="00945F1D"/>
    <w:rsid w:val="00946265"/>
    <w:rsid w:val="0094642E"/>
    <w:rsid w:val="009468A0"/>
    <w:rsid w:val="009471A5"/>
    <w:rsid w:val="00947526"/>
    <w:rsid w:val="0095022F"/>
    <w:rsid w:val="00950B8F"/>
    <w:rsid w:val="00951DA8"/>
    <w:rsid w:val="00951DF0"/>
    <w:rsid w:val="00952C7F"/>
    <w:rsid w:val="00952E65"/>
    <w:rsid w:val="00952F16"/>
    <w:rsid w:val="009532B1"/>
    <w:rsid w:val="0095331C"/>
    <w:rsid w:val="0095379D"/>
    <w:rsid w:val="009537FB"/>
    <w:rsid w:val="00953A01"/>
    <w:rsid w:val="00954DD1"/>
    <w:rsid w:val="009565B7"/>
    <w:rsid w:val="0095684C"/>
    <w:rsid w:val="00956B75"/>
    <w:rsid w:val="009573FB"/>
    <w:rsid w:val="00957433"/>
    <w:rsid w:val="0096014D"/>
    <w:rsid w:val="0096088B"/>
    <w:rsid w:val="00960A0B"/>
    <w:rsid w:val="00960C55"/>
    <w:rsid w:val="009610F4"/>
    <w:rsid w:val="0096189C"/>
    <w:rsid w:val="009627C4"/>
    <w:rsid w:val="00963D89"/>
    <w:rsid w:val="00963E27"/>
    <w:rsid w:val="00963EF0"/>
    <w:rsid w:val="00963FEE"/>
    <w:rsid w:val="00964114"/>
    <w:rsid w:val="009642D8"/>
    <w:rsid w:val="00964B8D"/>
    <w:rsid w:val="00966598"/>
    <w:rsid w:val="009670D7"/>
    <w:rsid w:val="00967179"/>
    <w:rsid w:val="00967A37"/>
    <w:rsid w:val="00967A5A"/>
    <w:rsid w:val="00967C60"/>
    <w:rsid w:val="00967CC3"/>
    <w:rsid w:val="00970526"/>
    <w:rsid w:val="00970586"/>
    <w:rsid w:val="009705BD"/>
    <w:rsid w:val="00970618"/>
    <w:rsid w:val="00970683"/>
    <w:rsid w:val="00970C89"/>
    <w:rsid w:val="00970E98"/>
    <w:rsid w:val="0097114A"/>
    <w:rsid w:val="009716B5"/>
    <w:rsid w:val="009718BB"/>
    <w:rsid w:val="009721D0"/>
    <w:rsid w:val="009728AF"/>
    <w:rsid w:val="00973BFC"/>
    <w:rsid w:val="0097519A"/>
    <w:rsid w:val="009765F7"/>
    <w:rsid w:val="00976C7E"/>
    <w:rsid w:val="00976E32"/>
    <w:rsid w:val="00977F49"/>
    <w:rsid w:val="00980549"/>
    <w:rsid w:val="0098087D"/>
    <w:rsid w:val="00980CD6"/>
    <w:rsid w:val="00980CEC"/>
    <w:rsid w:val="0098102F"/>
    <w:rsid w:val="00981ADE"/>
    <w:rsid w:val="00981C09"/>
    <w:rsid w:val="00982174"/>
    <w:rsid w:val="0098221F"/>
    <w:rsid w:val="0098227A"/>
    <w:rsid w:val="00982F1B"/>
    <w:rsid w:val="00984E90"/>
    <w:rsid w:val="00985089"/>
    <w:rsid w:val="009868CA"/>
    <w:rsid w:val="00986B3A"/>
    <w:rsid w:val="00986C13"/>
    <w:rsid w:val="009876B5"/>
    <w:rsid w:val="0099002E"/>
    <w:rsid w:val="009904F8"/>
    <w:rsid w:val="00990A5B"/>
    <w:rsid w:val="00991D8D"/>
    <w:rsid w:val="009928A2"/>
    <w:rsid w:val="009934F6"/>
    <w:rsid w:val="009947A2"/>
    <w:rsid w:val="009957C9"/>
    <w:rsid w:val="0099595E"/>
    <w:rsid w:val="00995C18"/>
    <w:rsid w:val="00995D71"/>
    <w:rsid w:val="0099600D"/>
    <w:rsid w:val="0099613B"/>
    <w:rsid w:val="00996F17"/>
    <w:rsid w:val="00996F26"/>
    <w:rsid w:val="00997413"/>
    <w:rsid w:val="00997576"/>
    <w:rsid w:val="00997ACE"/>
    <w:rsid w:val="00997C03"/>
    <w:rsid w:val="00997DC2"/>
    <w:rsid w:val="009A0C76"/>
    <w:rsid w:val="009A0DDE"/>
    <w:rsid w:val="009A1303"/>
    <w:rsid w:val="009A1433"/>
    <w:rsid w:val="009A1D13"/>
    <w:rsid w:val="009A1FEA"/>
    <w:rsid w:val="009A241B"/>
    <w:rsid w:val="009A274D"/>
    <w:rsid w:val="009A355A"/>
    <w:rsid w:val="009A38E6"/>
    <w:rsid w:val="009A463F"/>
    <w:rsid w:val="009A4AB1"/>
    <w:rsid w:val="009A4E0F"/>
    <w:rsid w:val="009A5355"/>
    <w:rsid w:val="009A540F"/>
    <w:rsid w:val="009A5716"/>
    <w:rsid w:val="009A5EDC"/>
    <w:rsid w:val="009A66B6"/>
    <w:rsid w:val="009A709B"/>
    <w:rsid w:val="009A73D9"/>
    <w:rsid w:val="009A791F"/>
    <w:rsid w:val="009B0661"/>
    <w:rsid w:val="009B1435"/>
    <w:rsid w:val="009B14F7"/>
    <w:rsid w:val="009B1A8E"/>
    <w:rsid w:val="009B1FAA"/>
    <w:rsid w:val="009B21DB"/>
    <w:rsid w:val="009B25E9"/>
    <w:rsid w:val="009B268F"/>
    <w:rsid w:val="009B2DD3"/>
    <w:rsid w:val="009B2F46"/>
    <w:rsid w:val="009B3C7F"/>
    <w:rsid w:val="009B46E1"/>
    <w:rsid w:val="009B4B51"/>
    <w:rsid w:val="009B4ED1"/>
    <w:rsid w:val="009B4F92"/>
    <w:rsid w:val="009B5A68"/>
    <w:rsid w:val="009B615F"/>
    <w:rsid w:val="009B66B2"/>
    <w:rsid w:val="009B681E"/>
    <w:rsid w:val="009B6B9F"/>
    <w:rsid w:val="009B6C3F"/>
    <w:rsid w:val="009B6F61"/>
    <w:rsid w:val="009B7735"/>
    <w:rsid w:val="009C03CE"/>
    <w:rsid w:val="009C065B"/>
    <w:rsid w:val="009C0C5B"/>
    <w:rsid w:val="009C0FED"/>
    <w:rsid w:val="009C18BC"/>
    <w:rsid w:val="009C1B5D"/>
    <w:rsid w:val="009C1DF1"/>
    <w:rsid w:val="009C1E1F"/>
    <w:rsid w:val="009C20BB"/>
    <w:rsid w:val="009C29D0"/>
    <w:rsid w:val="009C2BEB"/>
    <w:rsid w:val="009C3073"/>
    <w:rsid w:val="009C30AE"/>
    <w:rsid w:val="009C31C3"/>
    <w:rsid w:val="009C31FD"/>
    <w:rsid w:val="009C3291"/>
    <w:rsid w:val="009C3689"/>
    <w:rsid w:val="009C419A"/>
    <w:rsid w:val="009C4C3B"/>
    <w:rsid w:val="009C55A5"/>
    <w:rsid w:val="009C6259"/>
    <w:rsid w:val="009C784C"/>
    <w:rsid w:val="009C788A"/>
    <w:rsid w:val="009D0DBD"/>
    <w:rsid w:val="009D1660"/>
    <w:rsid w:val="009D1D0E"/>
    <w:rsid w:val="009D1DD1"/>
    <w:rsid w:val="009D202B"/>
    <w:rsid w:val="009D2C11"/>
    <w:rsid w:val="009D3465"/>
    <w:rsid w:val="009D3DAB"/>
    <w:rsid w:val="009D3E88"/>
    <w:rsid w:val="009D3ECF"/>
    <w:rsid w:val="009D4AD7"/>
    <w:rsid w:val="009D50E8"/>
    <w:rsid w:val="009D53E9"/>
    <w:rsid w:val="009D54BE"/>
    <w:rsid w:val="009D5B13"/>
    <w:rsid w:val="009D5B25"/>
    <w:rsid w:val="009D61BC"/>
    <w:rsid w:val="009D6633"/>
    <w:rsid w:val="009D6996"/>
    <w:rsid w:val="009D69DE"/>
    <w:rsid w:val="009D6DAB"/>
    <w:rsid w:val="009D7777"/>
    <w:rsid w:val="009E0881"/>
    <w:rsid w:val="009E0960"/>
    <w:rsid w:val="009E1015"/>
    <w:rsid w:val="009E1273"/>
    <w:rsid w:val="009E19F9"/>
    <w:rsid w:val="009E212D"/>
    <w:rsid w:val="009E21B4"/>
    <w:rsid w:val="009E225F"/>
    <w:rsid w:val="009E2576"/>
    <w:rsid w:val="009E293A"/>
    <w:rsid w:val="009E29B6"/>
    <w:rsid w:val="009E36C7"/>
    <w:rsid w:val="009E391C"/>
    <w:rsid w:val="009E3B36"/>
    <w:rsid w:val="009E4562"/>
    <w:rsid w:val="009E4F2B"/>
    <w:rsid w:val="009E540F"/>
    <w:rsid w:val="009E57C3"/>
    <w:rsid w:val="009E6296"/>
    <w:rsid w:val="009E6507"/>
    <w:rsid w:val="009E6916"/>
    <w:rsid w:val="009E7124"/>
    <w:rsid w:val="009E7A1E"/>
    <w:rsid w:val="009E7AE6"/>
    <w:rsid w:val="009E7BE4"/>
    <w:rsid w:val="009F0D1D"/>
    <w:rsid w:val="009F1976"/>
    <w:rsid w:val="009F37A4"/>
    <w:rsid w:val="009F38F4"/>
    <w:rsid w:val="009F4915"/>
    <w:rsid w:val="009F6086"/>
    <w:rsid w:val="009F60BD"/>
    <w:rsid w:val="009F639B"/>
    <w:rsid w:val="009F6B6F"/>
    <w:rsid w:val="009F6D31"/>
    <w:rsid w:val="009F70E4"/>
    <w:rsid w:val="009F78E9"/>
    <w:rsid w:val="009F7C02"/>
    <w:rsid w:val="009F7FEF"/>
    <w:rsid w:val="00A00473"/>
    <w:rsid w:val="00A00A02"/>
    <w:rsid w:val="00A01417"/>
    <w:rsid w:val="00A01596"/>
    <w:rsid w:val="00A01E2B"/>
    <w:rsid w:val="00A0228B"/>
    <w:rsid w:val="00A02972"/>
    <w:rsid w:val="00A033A0"/>
    <w:rsid w:val="00A03A39"/>
    <w:rsid w:val="00A04294"/>
    <w:rsid w:val="00A043A7"/>
    <w:rsid w:val="00A048AC"/>
    <w:rsid w:val="00A04A18"/>
    <w:rsid w:val="00A05247"/>
    <w:rsid w:val="00A0564B"/>
    <w:rsid w:val="00A05870"/>
    <w:rsid w:val="00A0599B"/>
    <w:rsid w:val="00A059E6"/>
    <w:rsid w:val="00A06734"/>
    <w:rsid w:val="00A06D2C"/>
    <w:rsid w:val="00A071A9"/>
    <w:rsid w:val="00A1051C"/>
    <w:rsid w:val="00A11506"/>
    <w:rsid w:val="00A11D36"/>
    <w:rsid w:val="00A11F8F"/>
    <w:rsid w:val="00A12BCF"/>
    <w:rsid w:val="00A12CB8"/>
    <w:rsid w:val="00A12E08"/>
    <w:rsid w:val="00A12F02"/>
    <w:rsid w:val="00A13110"/>
    <w:rsid w:val="00A131AD"/>
    <w:rsid w:val="00A135C8"/>
    <w:rsid w:val="00A14498"/>
    <w:rsid w:val="00A14A93"/>
    <w:rsid w:val="00A15591"/>
    <w:rsid w:val="00A157FF"/>
    <w:rsid w:val="00A158A6"/>
    <w:rsid w:val="00A16148"/>
    <w:rsid w:val="00A1636F"/>
    <w:rsid w:val="00A16B09"/>
    <w:rsid w:val="00A16CF0"/>
    <w:rsid w:val="00A170D6"/>
    <w:rsid w:val="00A17CDC"/>
    <w:rsid w:val="00A2027F"/>
    <w:rsid w:val="00A2080C"/>
    <w:rsid w:val="00A21293"/>
    <w:rsid w:val="00A212A8"/>
    <w:rsid w:val="00A219FF"/>
    <w:rsid w:val="00A22644"/>
    <w:rsid w:val="00A230D2"/>
    <w:rsid w:val="00A23B4B"/>
    <w:rsid w:val="00A23DAE"/>
    <w:rsid w:val="00A25418"/>
    <w:rsid w:val="00A268C7"/>
    <w:rsid w:val="00A306F8"/>
    <w:rsid w:val="00A30744"/>
    <w:rsid w:val="00A30896"/>
    <w:rsid w:val="00A30AE5"/>
    <w:rsid w:val="00A30B06"/>
    <w:rsid w:val="00A31126"/>
    <w:rsid w:val="00A31670"/>
    <w:rsid w:val="00A318D1"/>
    <w:rsid w:val="00A322B9"/>
    <w:rsid w:val="00A3272A"/>
    <w:rsid w:val="00A32959"/>
    <w:rsid w:val="00A32B71"/>
    <w:rsid w:val="00A3308C"/>
    <w:rsid w:val="00A3315C"/>
    <w:rsid w:val="00A332C0"/>
    <w:rsid w:val="00A33C29"/>
    <w:rsid w:val="00A344F8"/>
    <w:rsid w:val="00A34D9B"/>
    <w:rsid w:val="00A34E67"/>
    <w:rsid w:val="00A35FCF"/>
    <w:rsid w:val="00A36188"/>
    <w:rsid w:val="00A3621A"/>
    <w:rsid w:val="00A36828"/>
    <w:rsid w:val="00A3700F"/>
    <w:rsid w:val="00A40BAE"/>
    <w:rsid w:val="00A40DCD"/>
    <w:rsid w:val="00A4181C"/>
    <w:rsid w:val="00A41BAE"/>
    <w:rsid w:val="00A41F46"/>
    <w:rsid w:val="00A420FF"/>
    <w:rsid w:val="00A42C7F"/>
    <w:rsid w:val="00A42CEA"/>
    <w:rsid w:val="00A43117"/>
    <w:rsid w:val="00A43232"/>
    <w:rsid w:val="00A43990"/>
    <w:rsid w:val="00A43A58"/>
    <w:rsid w:val="00A44CCA"/>
    <w:rsid w:val="00A44DCD"/>
    <w:rsid w:val="00A44EAB"/>
    <w:rsid w:val="00A455CD"/>
    <w:rsid w:val="00A4614B"/>
    <w:rsid w:val="00A46631"/>
    <w:rsid w:val="00A46E70"/>
    <w:rsid w:val="00A47DED"/>
    <w:rsid w:val="00A500DC"/>
    <w:rsid w:val="00A50352"/>
    <w:rsid w:val="00A5060C"/>
    <w:rsid w:val="00A50B35"/>
    <w:rsid w:val="00A50B95"/>
    <w:rsid w:val="00A512D9"/>
    <w:rsid w:val="00A5135E"/>
    <w:rsid w:val="00A51ABC"/>
    <w:rsid w:val="00A51DBD"/>
    <w:rsid w:val="00A51F12"/>
    <w:rsid w:val="00A521D1"/>
    <w:rsid w:val="00A5265F"/>
    <w:rsid w:val="00A52706"/>
    <w:rsid w:val="00A52780"/>
    <w:rsid w:val="00A52DD1"/>
    <w:rsid w:val="00A52EC3"/>
    <w:rsid w:val="00A52FDB"/>
    <w:rsid w:val="00A534E9"/>
    <w:rsid w:val="00A53C0D"/>
    <w:rsid w:val="00A54047"/>
    <w:rsid w:val="00A54362"/>
    <w:rsid w:val="00A54543"/>
    <w:rsid w:val="00A55027"/>
    <w:rsid w:val="00A55444"/>
    <w:rsid w:val="00A55729"/>
    <w:rsid w:val="00A558DF"/>
    <w:rsid w:val="00A55B96"/>
    <w:rsid w:val="00A55D74"/>
    <w:rsid w:val="00A567DF"/>
    <w:rsid w:val="00A56803"/>
    <w:rsid w:val="00A56C8E"/>
    <w:rsid w:val="00A56F41"/>
    <w:rsid w:val="00A57996"/>
    <w:rsid w:val="00A57E27"/>
    <w:rsid w:val="00A60345"/>
    <w:rsid w:val="00A60432"/>
    <w:rsid w:val="00A618BF"/>
    <w:rsid w:val="00A61B58"/>
    <w:rsid w:val="00A61B86"/>
    <w:rsid w:val="00A63429"/>
    <w:rsid w:val="00A63BAD"/>
    <w:rsid w:val="00A63DEE"/>
    <w:rsid w:val="00A64913"/>
    <w:rsid w:val="00A64EF4"/>
    <w:rsid w:val="00A65039"/>
    <w:rsid w:val="00A65332"/>
    <w:rsid w:val="00A6649A"/>
    <w:rsid w:val="00A66AAC"/>
    <w:rsid w:val="00A66CAF"/>
    <w:rsid w:val="00A66E17"/>
    <w:rsid w:val="00A67003"/>
    <w:rsid w:val="00A6726E"/>
    <w:rsid w:val="00A675CE"/>
    <w:rsid w:val="00A677E4"/>
    <w:rsid w:val="00A67F9A"/>
    <w:rsid w:val="00A70764"/>
    <w:rsid w:val="00A707BB"/>
    <w:rsid w:val="00A70AB9"/>
    <w:rsid w:val="00A716C4"/>
    <w:rsid w:val="00A7198E"/>
    <w:rsid w:val="00A72EAF"/>
    <w:rsid w:val="00A73493"/>
    <w:rsid w:val="00A7353B"/>
    <w:rsid w:val="00A73989"/>
    <w:rsid w:val="00A7424E"/>
    <w:rsid w:val="00A7426C"/>
    <w:rsid w:val="00A74E4D"/>
    <w:rsid w:val="00A7573D"/>
    <w:rsid w:val="00A758D8"/>
    <w:rsid w:val="00A7629F"/>
    <w:rsid w:val="00A76409"/>
    <w:rsid w:val="00A76418"/>
    <w:rsid w:val="00A766DA"/>
    <w:rsid w:val="00A76E5A"/>
    <w:rsid w:val="00A76F44"/>
    <w:rsid w:val="00A77164"/>
    <w:rsid w:val="00A775CF"/>
    <w:rsid w:val="00A803BB"/>
    <w:rsid w:val="00A812E9"/>
    <w:rsid w:val="00A81BD5"/>
    <w:rsid w:val="00A822D3"/>
    <w:rsid w:val="00A827B6"/>
    <w:rsid w:val="00A82DF6"/>
    <w:rsid w:val="00A8330B"/>
    <w:rsid w:val="00A83562"/>
    <w:rsid w:val="00A8368D"/>
    <w:rsid w:val="00A83C99"/>
    <w:rsid w:val="00A845B2"/>
    <w:rsid w:val="00A84C84"/>
    <w:rsid w:val="00A84CE1"/>
    <w:rsid w:val="00A84E18"/>
    <w:rsid w:val="00A85274"/>
    <w:rsid w:val="00A85602"/>
    <w:rsid w:val="00A85D48"/>
    <w:rsid w:val="00A8655B"/>
    <w:rsid w:val="00A86B0F"/>
    <w:rsid w:val="00A87120"/>
    <w:rsid w:val="00A8799E"/>
    <w:rsid w:val="00A87FD1"/>
    <w:rsid w:val="00A900DC"/>
    <w:rsid w:val="00A902EF"/>
    <w:rsid w:val="00A9063C"/>
    <w:rsid w:val="00A907B9"/>
    <w:rsid w:val="00A90D5E"/>
    <w:rsid w:val="00A9128A"/>
    <w:rsid w:val="00A91D96"/>
    <w:rsid w:val="00A927C9"/>
    <w:rsid w:val="00A929EE"/>
    <w:rsid w:val="00A92BF6"/>
    <w:rsid w:val="00A92F53"/>
    <w:rsid w:val="00A94A36"/>
    <w:rsid w:val="00A94D1A"/>
    <w:rsid w:val="00A957E0"/>
    <w:rsid w:val="00A95AC5"/>
    <w:rsid w:val="00A96A18"/>
    <w:rsid w:val="00AA02F8"/>
    <w:rsid w:val="00AA082B"/>
    <w:rsid w:val="00AA0A74"/>
    <w:rsid w:val="00AA1A5C"/>
    <w:rsid w:val="00AA1D36"/>
    <w:rsid w:val="00AA1E5C"/>
    <w:rsid w:val="00AA264A"/>
    <w:rsid w:val="00AA2822"/>
    <w:rsid w:val="00AA3FC3"/>
    <w:rsid w:val="00AA513C"/>
    <w:rsid w:val="00AA5553"/>
    <w:rsid w:val="00AA58CD"/>
    <w:rsid w:val="00AA6E73"/>
    <w:rsid w:val="00AA6EC6"/>
    <w:rsid w:val="00AA7157"/>
    <w:rsid w:val="00AA7B1A"/>
    <w:rsid w:val="00AA7C3B"/>
    <w:rsid w:val="00AB077C"/>
    <w:rsid w:val="00AB0ABD"/>
    <w:rsid w:val="00AB16FA"/>
    <w:rsid w:val="00AB182E"/>
    <w:rsid w:val="00AB18CA"/>
    <w:rsid w:val="00AB1B97"/>
    <w:rsid w:val="00AB1C0F"/>
    <w:rsid w:val="00AB2CE4"/>
    <w:rsid w:val="00AB3192"/>
    <w:rsid w:val="00AB31E1"/>
    <w:rsid w:val="00AB3845"/>
    <w:rsid w:val="00AB3A63"/>
    <w:rsid w:val="00AB3D73"/>
    <w:rsid w:val="00AB3F2F"/>
    <w:rsid w:val="00AB3F6E"/>
    <w:rsid w:val="00AB52C8"/>
    <w:rsid w:val="00AB5465"/>
    <w:rsid w:val="00AB5564"/>
    <w:rsid w:val="00AB57C8"/>
    <w:rsid w:val="00AB6013"/>
    <w:rsid w:val="00AB61BA"/>
    <w:rsid w:val="00AB6D5B"/>
    <w:rsid w:val="00AB7A11"/>
    <w:rsid w:val="00AB7EEF"/>
    <w:rsid w:val="00AC00F2"/>
    <w:rsid w:val="00AC01AF"/>
    <w:rsid w:val="00AC0A27"/>
    <w:rsid w:val="00AC0DA8"/>
    <w:rsid w:val="00AC1A0D"/>
    <w:rsid w:val="00AC1A29"/>
    <w:rsid w:val="00AC1B55"/>
    <w:rsid w:val="00AC2429"/>
    <w:rsid w:val="00AC2595"/>
    <w:rsid w:val="00AC26BE"/>
    <w:rsid w:val="00AC3425"/>
    <w:rsid w:val="00AC3565"/>
    <w:rsid w:val="00AC3E29"/>
    <w:rsid w:val="00AC3E9E"/>
    <w:rsid w:val="00AC426A"/>
    <w:rsid w:val="00AC4360"/>
    <w:rsid w:val="00AC475C"/>
    <w:rsid w:val="00AC4AB4"/>
    <w:rsid w:val="00AC4D5C"/>
    <w:rsid w:val="00AC5F66"/>
    <w:rsid w:val="00AC60BB"/>
    <w:rsid w:val="00AC62A2"/>
    <w:rsid w:val="00AC6AFD"/>
    <w:rsid w:val="00AC7424"/>
    <w:rsid w:val="00AC7862"/>
    <w:rsid w:val="00AC78DB"/>
    <w:rsid w:val="00AC7D99"/>
    <w:rsid w:val="00AC7DDD"/>
    <w:rsid w:val="00AC7F5B"/>
    <w:rsid w:val="00AD015C"/>
    <w:rsid w:val="00AD020F"/>
    <w:rsid w:val="00AD0526"/>
    <w:rsid w:val="00AD07B7"/>
    <w:rsid w:val="00AD1711"/>
    <w:rsid w:val="00AD25C8"/>
    <w:rsid w:val="00AD2AE9"/>
    <w:rsid w:val="00AD38E5"/>
    <w:rsid w:val="00AD44A7"/>
    <w:rsid w:val="00AD481A"/>
    <w:rsid w:val="00AD4B60"/>
    <w:rsid w:val="00AD4E4F"/>
    <w:rsid w:val="00AD4F91"/>
    <w:rsid w:val="00AD5364"/>
    <w:rsid w:val="00AD55A0"/>
    <w:rsid w:val="00AD60AA"/>
    <w:rsid w:val="00AD71A6"/>
    <w:rsid w:val="00AD7CF6"/>
    <w:rsid w:val="00AE0030"/>
    <w:rsid w:val="00AE034B"/>
    <w:rsid w:val="00AE0578"/>
    <w:rsid w:val="00AE0A82"/>
    <w:rsid w:val="00AE15BE"/>
    <w:rsid w:val="00AE1A15"/>
    <w:rsid w:val="00AE1B2F"/>
    <w:rsid w:val="00AE2E59"/>
    <w:rsid w:val="00AE3258"/>
    <w:rsid w:val="00AE385F"/>
    <w:rsid w:val="00AE3907"/>
    <w:rsid w:val="00AE446B"/>
    <w:rsid w:val="00AE4694"/>
    <w:rsid w:val="00AE46BD"/>
    <w:rsid w:val="00AE4D6E"/>
    <w:rsid w:val="00AE4DD7"/>
    <w:rsid w:val="00AE5D24"/>
    <w:rsid w:val="00AE72B9"/>
    <w:rsid w:val="00AE72F4"/>
    <w:rsid w:val="00AE7341"/>
    <w:rsid w:val="00AE7342"/>
    <w:rsid w:val="00AF006C"/>
    <w:rsid w:val="00AF04D7"/>
    <w:rsid w:val="00AF0C7E"/>
    <w:rsid w:val="00AF0FC7"/>
    <w:rsid w:val="00AF124F"/>
    <w:rsid w:val="00AF145D"/>
    <w:rsid w:val="00AF1682"/>
    <w:rsid w:val="00AF1939"/>
    <w:rsid w:val="00AF2170"/>
    <w:rsid w:val="00AF2B31"/>
    <w:rsid w:val="00AF2F7A"/>
    <w:rsid w:val="00AF33B3"/>
    <w:rsid w:val="00AF41CC"/>
    <w:rsid w:val="00AF435E"/>
    <w:rsid w:val="00AF485C"/>
    <w:rsid w:val="00AF5B99"/>
    <w:rsid w:val="00AF61B0"/>
    <w:rsid w:val="00AF62A3"/>
    <w:rsid w:val="00AF7089"/>
    <w:rsid w:val="00AF70B9"/>
    <w:rsid w:val="00AF74EC"/>
    <w:rsid w:val="00B0015C"/>
    <w:rsid w:val="00B010A0"/>
    <w:rsid w:val="00B01774"/>
    <w:rsid w:val="00B01F45"/>
    <w:rsid w:val="00B02618"/>
    <w:rsid w:val="00B0314D"/>
    <w:rsid w:val="00B03406"/>
    <w:rsid w:val="00B0372D"/>
    <w:rsid w:val="00B03921"/>
    <w:rsid w:val="00B04065"/>
    <w:rsid w:val="00B0426F"/>
    <w:rsid w:val="00B04DC6"/>
    <w:rsid w:val="00B05527"/>
    <w:rsid w:val="00B05A9C"/>
    <w:rsid w:val="00B05FAA"/>
    <w:rsid w:val="00B06878"/>
    <w:rsid w:val="00B06937"/>
    <w:rsid w:val="00B07351"/>
    <w:rsid w:val="00B0765F"/>
    <w:rsid w:val="00B10112"/>
    <w:rsid w:val="00B1075B"/>
    <w:rsid w:val="00B10A67"/>
    <w:rsid w:val="00B11368"/>
    <w:rsid w:val="00B117DD"/>
    <w:rsid w:val="00B12071"/>
    <w:rsid w:val="00B122DA"/>
    <w:rsid w:val="00B1347E"/>
    <w:rsid w:val="00B13AA3"/>
    <w:rsid w:val="00B13CD5"/>
    <w:rsid w:val="00B146C1"/>
    <w:rsid w:val="00B14796"/>
    <w:rsid w:val="00B14BC8"/>
    <w:rsid w:val="00B150F2"/>
    <w:rsid w:val="00B156E8"/>
    <w:rsid w:val="00B15823"/>
    <w:rsid w:val="00B15BC5"/>
    <w:rsid w:val="00B15C5C"/>
    <w:rsid w:val="00B15D37"/>
    <w:rsid w:val="00B16342"/>
    <w:rsid w:val="00B16D1B"/>
    <w:rsid w:val="00B17766"/>
    <w:rsid w:val="00B20342"/>
    <w:rsid w:val="00B20561"/>
    <w:rsid w:val="00B207EF"/>
    <w:rsid w:val="00B208C4"/>
    <w:rsid w:val="00B20E07"/>
    <w:rsid w:val="00B20EAB"/>
    <w:rsid w:val="00B20EE1"/>
    <w:rsid w:val="00B2109A"/>
    <w:rsid w:val="00B211B4"/>
    <w:rsid w:val="00B2131C"/>
    <w:rsid w:val="00B214EA"/>
    <w:rsid w:val="00B21AB6"/>
    <w:rsid w:val="00B223D4"/>
    <w:rsid w:val="00B22418"/>
    <w:rsid w:val="00B2257A"/>
    <w:rsid w:val="00B22F89"/>
    <w:rsid w:val="00B23852"/>
    <w:rsid w:val="00B24407"/>
    <w:rsid w:val="00B24A2F"/>
    <w:rsid w:val="00B25240"/>
    <w:rsid w:val="00B25606"/>
    <w:rsid w:val="00B256E9"/>
    <w:rsid w:val="00B25C64"/>
    <w:rsid w:val="00B26509"/>
    <w:rsid w:val="00B2666E"/>
    <w:rsid w:val="00B268BF"/>
    <w:rsid w:val="00B26D5F"/>
    <w:rsid w:val="00B27576"/>
    <w:rsid w:val="00B30311"/>
    <w:rsid w:val="00B3075A"/>
    <w:rsid w:val="00B30A8E"/>
    <w:rsid w:val="00B30C13"/>
    <w:rsid w:val="00B30F39"/>
    <w:rsid w:val="00B30F72"/>
    <w:rsid w:val="00B31785"/>
    <w:rsid w:val="00B31BFD"/>
    <w:rsid w:val="00B31E7F"/>
    <w:rsid w:val="00B32E6E"/>
    <w:rsid w:val="00B3388E"/>
    <w:rsid w:val="00B343A7"/>
    <w:rsid w:val="00B3445C"/>
    <w:rsid w:val="00B3515B"/>
    <w:rsid w:val="00B358EA"/>
    <w:rsid w:val="00B3645F"/>
    <w:rsid w:val="00B37109"/>
    <w:rsid w:val="00B3750A"/>
    <w:rsid w:val="00B3780A"/>
    <w:rsid w:val="00B40103"/>
    <w:rsid w:val="00B405A7"/>
    <w:rsid w:val="00B40D9C"/>
    <w:rsid w:val="00B40DEF"/>
    <w:rsid w:val="00B41601"/>
    <w:rsid w:val="00B41DA5"/>
    <w:rsid w:val="00B4251C"/>
    <w:rsid w:val="00B4258F"/>
    <w:rsid w:val="00B426E4"/>
    <w:rsid w:val="00B42AD6"/>
    <w:rsid w:val="00B43C57"/>
    <w:rsid w:val="00B44395"/>
    <w:rsid w:val="00B44A1C"/>
    <w:rsid w:val="00B452AA"/>
    <w:rsid w:val="00B4593F"/>
    <w:rsid w:val="00B45AC8"/>
    <w:rsid w:val="00B462BE"/>
    <w:rsid w:val="00B462EF"/>
    <w:rsid w:val="00B47041"/>
    <w:rsid w:val="00B47196"/>
    <w:rsid w:val="00B47232"/>
    <w:rsid w:val="00B47262"/>
    <w:rsid w:val="00B474AC"/>
    <w:rsid w:val="00B47E2F"/>
    <w:rsid w:val="00B47E76"/>
    <w:rsid w:val="00B50D3D"/>
    <w:rsid w:val="00B50E51"/>
    <w:rsid w:val="00B510DC"/>
    <w:rsid w:val="00B515AE"/>
    <w:rsid w:val="00B51A21"/>
    <w:rsid w:val="00B51FC7"/>
    <w:rsid w:val="00B52303"/>
    <w:rsid w:val="00B52648"/>
    <w:rsid w:val="00B52CD0"/>
    <w:rsid w:val="00B530C2"/>
    <w:rsid w:val="00B531DF"/>
    <w:rsid w:val="00B531E2"/>
    <w:rsid w:val="00B53C70"/>
    <w:rsid w:val="00B53D28"/>
    <w:rsid w:val="00B545FC"/>
    <w:rsid w:val="00B552DB"/>
    <w:rsid w:val="00B56064"/>
    <w:rsid w:val="00B570DD"/>
    <w:rsid w:val="00B57678"/>
    <w:rsid w:val="00B57932"/>
    <w:rsid w:val="00B579B1"/>
    <w:rsid w:val="00B57C16"/>
    <w:rsid w:val="00B57D68"/>
    <w:rsid w:val="00B57D91"/>
    <w:rsid w:val="00B57E97"/>
    <w:rsid w:val="00B61012"/>
    <w:rsid w:val="00B61432"/>
    <w:rsid w:val="00B61564"/>
    <w:rsid w:val="00B61C3B"/>
    <w:rsid w:val="00B61E1E"/>
    <w:rsid w:val="00B6202E"/>
    <w:rsid w:val="00B621C8"/>
    <w:rsid w:val="00B62E4C"/>
    <w:rsid w:val="00B62F35"/>
    <w:rsid w:val="00B63231"/>
    <w:rsid w:val="00B6403A"/>
    <w:rsid w:val="00B642DF"/>
    <w:rsid w:val="00B65B5B"/>
    <w:rsid w:val="00B66446"/>
    <w:rsid w:val="00B66489"/>
    <w:rsid w:val="00B67686"/>
    <w:rsid w:val="00B67876"/>
    <w:rsid w:val="00B67C44"/>
    <w:rsid w:val="00B71294"/>
    <w:rsid w:val="00B7159E"/>
    <w:rsid w:val="00B71846"/>
    <w:rsid w:val="00B719DB"/>
    <w:rsid w:val="00B72338"/>
    <w:rsid w:val="00B7464E"/>
    <w:rsid w:val="00B7563B"/>
    <w:rsid w:val="00B757A9"/>
    <w:rsid w:val="00B7643A"/>
    <w:rsid w:val="00B7747E"/>
    <w:rsid w:val="00B80069"/>
    <w:rsid w:val="00B80246"/>
    <w:rsid w:val="00B80C04"/>
    <w:rsid w:val="00B81440"/>
    <w:rsid w:val="00B81DE0"/>
    <w:rsid w:val="00B82FA0"/>
    <w:rsid w:val="00B82FDC"/>
    <w:rsid w:val="00B83778"/>
    <w:rsid w:val="00B8377B"/>
    <w:rsid w:val="00B8425D"/>
    <w:rsid w:val="00B842DA"/>
    <w:rsid w:val="00B843F8"/>
    <w:rsid w:val="00B84DDB"/>
    <w:rsid w:val="00B85080"/>
    <w:rsid w:val="00B85B38"/>
    <w:rsid w:val="00B8655D"/>
    <w:rsid w:val="00B86897"/>
    <w:rsid w:val="00B8725A"/>
    <w:rsid w:val="00B87A5C"/>
    <w:rsid w:val="00B92C18"/>
    <w:rsid w:val="00B92F27"/>
    <w:rsid w:val="00B93240"/>
    <w:rsid w:val="00B93733"/>
    <w:rsid w:val="00B9394B"/>
    <w:rsid w:val="00B93A46"/>
    <w:rsid w:val="00B9412F"/>
    <w:rsid w:val="00B94586"/>
    <w:rsid w:val="00B94904"/>
    <w:rsid w:val="00B94A12"/>
    <w:rsid w:val="00B94B22"/>
    <w:rsid w:val="00B94FBB"/>
    <w:rsid w:val="00B9555C"/>
    <w:rsid w:val="00B95903"/>
    <w:rsid w:val="00B95C9A"/>
    <w:rsid w:val="00B966EA"/>
    <w:rsid w:val="00B96758"/>
    <w:rsid w:val="00B9756A"/>
    <w:rsid w:val="00B975A8"/>
    <w:rsid w:val="00B9763A"/>
    <w:rsid w:val="00BA0312"/>
    <w:rsid w:val="00BA0599"/>
    <w:rsid w:val="00BA11BC"/>
    <w:rsid w:val="00BA152A"/>
    <w:rsid w:val="00BA18C6"/>
    <w:rsid w:val="00BA1F24"/>
    <w:rsid w:val="00BA2444"/>
    <w:rsid w:val="00BA2495"/>
    <w:rsid w:val="00BA281B"/>
    <w:rsid w:val="00BA2AFE"/>
    <w:rsid w:val="00BA2BFC"/>
    <w:rsid w:val="00BA2D1C"/>
    <w:rsid w:val="00BA3509"/>
    <w:rsid w:val="00BA4284"/>
    <w:rsid w:val="00BA44CA"/>
    <w:rsid w:val="00BA4C5E"/>
    <w:rsid w:val="00BA4D94"/>
    <w:rsid w:val="00BA65AA"/>
    <w:rsid w:val="00BA65D2"/>
    <w:rsid w:val="00BA6AAF"/>
    <w:rsid w:val="00BA701C"/>
    <w:rsid w:val="00BA7C2D"/>
    <w:rsid w:val="00BA7FFB"/>
    <w:rsid w:val="00BB0403"/>
    <w:rsid w:val="00BB087A"/>
    <w:rsid w:val="00BB121A"/>
    <w:rsid w:val="00BB13F0"/>
    <w:rsid w:val="00BB236A"/>
    <w:rsid w:val="00BB2389"/>
    <w:rsid w:val="00BB28FB"/>
    <w:rsid w:val="00BB2C7D"/>
    <w:rsid w:val="00BB2D5B"/>
    <w:rsid w:val="00BB3635"/>
    <w:rsid w:val="00BB37DC"/>
    <w:rsid w:val="00BB3AF6"/>
    <w:rsid w:val="00BB4793"/>
    <w:rsid w:val="00BB5D1D"/>
    <w:rsid w:val="00BB5DAF"/>
    <w:rsid w:val="00BB6DF5"/>
    <w:rsid w:val="00BB7B25"/>
    <w:rsid w:val="00BC0729"/>
    <w:rsid w:val="00BC1411"/>
    <w:rsid w:val="00BC17B8"/>
    <w:rsid w:val="00BC1DCF"/>
    <w:rsid w:val="00BC251D"/>
    <w:rsid w:val="00BC2C42"/>
    <w:rsid w:val="00BC305A"/>
    <w:rsid w:val="00BC32F5"/>
    <w:rsid w:val="00BC41B2"/>
    <w:rsid w:val="00BC4B10"/>
    <w:rsid w:val="00BC528F"/>
    <w:rsid w:val="00BC5659"/>
    <w:rsid w:val="00BC5F14"/>
    <w:rsid w:val="00BC6A64"/>
    <w:rsid w:val="00BC7247"/>
    <w:rsid w:val="00BC79AF"/>
    <w:rsid w:val="00BC7DDB"/>
    <w:rsid w:val="00BD0A87"/>
    <w:rsid w:val="00BD13D7"/>
    <w:rsid w:val="00BD16AD"/>
    <w:rsid w:val="00BD1BD2"/>
    <w:rsid w:val="00BD1F52"/>
    <w:rsid w:val="00BD200D"/>
    <w:rsid w:val="00BD2394"/>
    <w:rsid w:val="00BD25DB"/>
    <w:rsid w:val="00BD28C3"/>
    <w:rsid w:val="00BD302F"/>
    <w:rsid w:val="00BD3357"/>
    <w:rsid w:val="00BD387B"/>
    <w:rsid w:val="00BD3993"/>
    <w:rsid w:val="00BD3A13"/>
    <w:rsid w:val="00BD3EB7"/>
    <w:rsid w:val="00BD5C07"/>
    <w:rsid w:val="00BD5FA4"/>
    <w:rsid w:val="00BD6339"/>
    <w:rsid w:val="00BD708E"/>
    <w:rsid w:val="00BD7724"/>
    <w:rsid w:val="00BE0122"/>
    <w:rsid w:val="00BE022B"/>
    <w:rsid w:val="00BE0346"/>
    <w:rsid w:val="00BE04EB"/>
    <w:rsid w:val="00BE145E"/>
    <w:rsid w:val="00BE1944"/>
    <w:rsid w:val="00BE1A7A"/>
    <w:rsid w:val="00BE1B87"/>
    <w:rsid w:val="00BE1EB1"/>
    <w:rsid w:val="00BE257A"/>
    <w:rsid w:val="00BE31FA"/>
    <w:rsid w:val="00BE35AD"/>
    <w:rsid w:val="00BE4F67"/>
    <w:rsid w:val="00BE5D51"/>
    <w:rsid w:val="00BE6845"/>
    <w:rsid w:val="00BE6ABD"/>
    <w:rsid w:val="00BE78A3"/>
    <w:rsid w:val="00BF0062"/>
    <w:rsid w:val="00BF007A"/>
    <w:rsid w:val="00BF01D6"/>
    <w:rsid w:val="00BF05F3"/>
    <w:rsid w:val="00BF07E2"/>
    <w:rsid w:val="00BF0D9D"/>
    <w:rsid w:val="00BF0DA7"/>
    <w:rsid w:val="00BF1C4E"/>
    <w:rsid w:val="00BF1E8A"/>
    <w:rsid w:val="00BF21AA"/>
    <w:rsid w:val="00BF2C1D"/>
    <w:rsid w:val="00BF3448"/>
    <w:rsid w:val="00BF41C8"/>
    <w:rsid w:val="00BF422A"/>
    <w:rsid w:val="00BF4EA0"/>
    <w:rsid w:val="00BF527A"/>
    <w:rsid w:val="00BF5943"/>
    <w:rsid w:val="00BF5B7C"/>
    <w:rsid w:val="00BF5DF1"/>
    <w:rsid w:val="00BF5E06"/>
    <w:rsid w:val="00BF61E2"/>
    <w:rsid w:val="00BF6898"/>
    <w:rsid w:val="00BF6DAC"/>
    <w:rsid w:val="00BF6E14"/>
    <w:rsid w:val="00BF7029"/>
    <w:rsid w:val="00C003AF"/>
    <w:rsid w:val="00C0105C"/>
    <w:rsid w:val="00C0139C"/>
    <w:rsid w:val="00C020CD"/>
    <w:rsid w:val="00C022C7"/>
    <w:rsid w:val="00C02DD1"/>
    <w:rsid w:val="00C02EE9"/>
    <w:rsid w:val="00C02F8E"/>
    <w:rsid w:val="00C03081"/>
    <w:rsid w:val="00C03227"/>
    <w:rsid w:val="00C035FD"/>
    <w:rsid w:val="00C04008"/>
    <w:rsid w:val="00C04409"/>
    <w:rsid w:val="00C049F9"/>
    <w:rsid w:val="00C04DCB"/>
    <w:rsid w:val="00C05180"/>
    <w:rsid w:val="00C051F1"/>
    <w:rsid w:val="00C05DAD"/>
    <w:rsid w:val="00C060BD"/>
    <w:rsid w:val="00C0631B"/>
    <w:rsid w:val="00C06529"/>
    <w:rsid w:val="00C0655A"/>
    <w:rsid w:val="00C067E1"/>
    <w:rsid w:val="00C07595"/>
    <w:rsid w:val="00C07F17"/>
    <w:rsid w:val="00C1119A"/>
    <w:rsid w:val="00C11D13"/>
    <w:rsid w:val="00C13B32"/>
    <w:rsid w:val="00C14024"/>
    <w:rsid w:val="00C14306"/>
    <w:rsid w:val="00C14830"/>
    <w:rsid w:val="00C15A04"/>
    <w:rsid w:val="00C164D7"/>
    <w:rsid w:val="00C1651A"/>
    <w:rsid w:val="00C16899"/>
    <w:rsid w:val="00C168F2"/>
    <w:rsid w:val="00C17222"/>
    <w:rsid w:val="00C17379"/>
    <w:rsid w:val="00C17E4C"/>
    <w:rsid w:val="00C20430"/>
    <w:rsid w:val="00C20966"/>
    <w:rsid w:val="00C2115E"/>
    <w:rsid w:val="00C21546"/>
    <w:rsid w:val="00C218BC"/>
    <w:rsid w:val="00C218D5"/>
    <w:rsid w:val="00C21AFA"/>
    <w:rsid w:val="00C21D26"/>
    <w:rsid w:val="00C2225D"/>
    <w:rsid w:val="00C22898"/>
    <w:rsid w:val="00C230F0"/>
    <w:rsid w:val="00C23841"/>
    <w:rsid w:val="00C23BBC"/>
    <w:rsid w:val="00C23E5B"/>
    <w:rsid w:val="00C23F7E"/>
    <w:rsid w:val="00C24708"/>
    <w:rsid w:val="00C2487A"/>
    <w:rsid w:val="00C261AF"/>
    <w:rsid w:val="00C261F8"/>
    <w:rsid w:val="00C26354"/>
    <w:rsid w:val="00C2725D"/>
    <w:rsid w:val="00C27617"/>
    <w:rsid w:val="00C27960"/>
    <w:rsid w:val="00C27D1A"/>
    <w:rsid w:val="00C30105"/>
    <w:rsid w:val="00C312DD"/>
    <w:rsid w:val="00C31320"/>
    <w:rsid w:val="00C31752"/>
    <w:rsid w:val="00C32025"/>
    <w:rsid w:val="00C32355"/>
    <w:rsid w:val="00C32E6E"/>
    <w:rsid w:val="00C33629"/>
    <w:rsid w:val="00C3387C"/>
    <w:rsid w:val="00C34413"/>
    <w:rsid w:val="00C34A8F"/>
    <w:rsid w:val="00C34B38"/>
    <w:rsid w:val="00C35EEC"/>
    <w:rsid w:val="00C36529"/>
    <w:rsid w:val="00C36C15"/>
    <w:rsid w:val="00C36CE3"/>
    <w:rsid w:val="00C36EC2"/>
    <w:rsid w:val="00C36EFF"/>
    <w:rsid w:val="00C37746"/>
    <w:rsid w:val="00C41ABD"/>
    <w:rsid w:val="00C42424"/>
    <w:rsid w:val="00C42436"/>
    <w:rsid w:val="00C42AD0"/>
    <w:rsid w:val="00C42B31"/>
    <w:rsid w:val="00C43443"/>
    <w:rsid w:val="00C447B7"/>
    <w:rsid w:val="00C44A27"/>
    <w:rsid w:val="00C44D88"/>
    <w:rsid w:val="00C44F8F"/>
    <w:rsid w:val="00C45AA5"/>
    <w:rsid w:val="00C45DF7"/>
    <w:rsid w:val="00C469AB"/>
    <w:rsid w:val="00C46B57"/>
    <w:rsid w:val="00C46C28"/>
    <w:rsid w:val="00C501D8"/>
    <w:rsid w:val="00C5049D"/>
    <w:rsid w:val="00C50901"/>
    <w:rsid w:val="00C50C48"/>
    <w:rsid w:val="00C50CC7"/>
    <w:rsid w:val="00C50E8B"/>
    <w:rsid w:val="00C51095"/>
    <w:rsid w:val="00C51601"/>
    <w:rsid w:val="00C51974"/>
    <w:rsid w:val="00C519A8"/>
    <w:rsid w:val="00C51BC1"/>
    <w:rsid w:val="00C52230"/>
    <w:rsid w:val="00C52696"/>
    <w:rsid w:val="00C533AA"/>
    <w:rsid w:val="00C54BD9"/>
    <w:rsid w:val="00C5501C"/>
    <w:rsid w:val="00C55124"/>
    <w:rsid w:val="00C551D2"/>
    <w:rsid w:val="00C5531A"/>
    <w:rsid w:val="00C5628A"/>
    <w:rsid w:val="00C563BA"/>
    <w:rsid w:val="00C56B97"/>
    <w:rsid w:val="00C572F5"/>
    <w:rsid w:val="00C57F88"/>
    <w:rsid w:val="00C6050E"/>
    <w:rsid w:val="00C60677"/>
    <w:rsid w:val="00C612B5"/>
    <w:rsid w:val="00C61B6F"/>
    <w:rsid w:val="00C62230"/>
    <w:rsid w:val="00C626B6"/>
    <w:rsid w:val="00C62A34"/>
    <w:rsid w:val="00C63BAE"/>
    <w:rsid w:val="00C64CCA"/>
    <w:rsid w:val="00C6604C"/>
    <w:rsid w:val="00C662EC"/>
    <w:rsid w:val="00C6666E"/>
    <w:rsid w:val="00C67379"/>
    <w:rsid w:val="00C676A4"/>
    <w:rsid w:val="00C702B7"/>
    <w:rsid w:val="00C707FF"/>
    <w:rsid w:val="00C71617"/>
    <w:rsid w:val="00C71D09"/>
    <w:rsid w:val="00C71FB1"/>
    <w:rsid w:val="00C727E9"/>
    <w:rsid w:val="00C72DF7"/>
    <w:rsid w:val="00C73372"/>
    <w:rsid w:val="00C736B8"/>
    <w:rsid w:val="00C7383A"/>
    <w:rsid w:val="00C73E6E"/>
    <w:rsid w:val="00C74633"/>
    <w:rsid w:val="00C747A8"/>
    <w:rsid w:val="00C754DC"/>
    <w:rsid w:val="00C75AF6"/>
    <w:rsid w:val="00C75CF1"/>
    <w:rsid w:val="00C763FC"/>
    <w:rsid w:val="00C76A85"/>
    <w:rsid w:val="00C76FF0"/>
    <w:rsid w:val="00C7767D"/>
    <w:rsid w:val="00C80739"/>
    <w:rsid w:val="00C8168E"/>
    <w:rsid w:val="00C81907"/>
    <w:rsid w:val="00C822E3"/>
    <w:rsid w:val="00C82440"/>
    <w:rsid w:val="00C82B03"/>
    <w:rsid w:val="00C82EE4"/>
    <w:rsid w:val="00C83247"/>
    <w:rsid w:val="00C839C5"/>
    <w:rsid w:val="00C84236"/>
    <w:rsid w:val="00C85048"/>
    <w:rsid w:val="00C86585"/>
    <w:rsid w:val="00C86AE9"/>
    <w:rsid w:val="00C87087"/>
    <w:rsid w:val="00C87771"/>
    <w:rsid w:val="00C87DE3"/>
    <w:rsid w:val="00C9119D"/>
    <w:rsid w:val="00C91338"/>
    <w:rsid w:val="00C919EF"/>
    <w:rsid w:val="00C924EA"/>
    <w:rsid w:val="00C93BBB"/>
    <w:rsid w:val="00C93BD1"/>
    <w:rsid w:val="00C940CD"/>
    <w:rsid w:val="00C94B56"/>
    <w:rsid w:val="00C94CC0"/>
    <w:rsid w:val="00C952E5"/>
    <w:rsid w:val="00C96048"/>
    <w:rsid w:val="00C9741A"/>
    <w:rsid w:val="00C97717"/>
    <w:rsid w:val="00C97BD7"/>
    <w:rsid w:val="00C97FDA"/>
    <w:rsid w:val="00CA13C3"/>
    <w:rsid w:val="00CA1DBE"/>
    <w:rsid w:val="00CA20CB"/>
    <w:rsid w:val="00CA2843"/>
    <w:rsid w:val="00CA28F7"/>
    <w:rsid w:val="00CA32AC"/>
    <w:rsid w:val="00CA32B6"/>
    <w:rsid w:val="00CA34AC"/>
    <w:rsid w:val="00CA41F4"/>
    <w:rsid w:val="00CA44FC"/>
    <w:rsid w:val="00CA502E"/>
    <w:rsid w:val="00CA5062"/>
    <w:rsid w:val="00CA57CA"/>
    <w:rsid w:val="00CA5FA8"/>
    <w:rsid w:val="00CA68EA"/>
    <w:rsid w:val="00CA7276"/>
    <w:rsid w:val="00CA737D"/>
    <w:rsid w:val="00CB0613"/>
    <w:rsid w:val="00CB119A"/>
    <w:rsid w:val="00CB121D"/>
    <w:rsid w:val="00CB1458"/>
    <w:rsid w:val="00CB16B7"/>
    <w:rsid w:val="00CB1F59"/>
    <w:rsid w:val="00CB215D"/>
    <w:rsid w:val="00CB22DD"/>
    <w:rsid w:val="00CB22FA"/>
    <w:rsid w:val="00CB3931"/>
    <w:rsid w:val="00CB3A31"/>
    <w:rsid w:val="00CB4151"/>
    <w:rsid w:val="00CB4444"/>
    <w:rsid w:val="00CB464D"/>
    <w:rsid w:val="00CB469B"/>
    <w:rsid w:val="00CB4794"/>
    <w:rsid w:val="00CB4C81"/>
    <w:rsid w:val="00CB5565"/>
    <w:rsid w:val="00CB5A18"/>
    <w:rsid w:val="00CB5CC0"/>
    <w:rsid w:val="00CB5DEA"/>
    <w:rsid w:val="00CB5DFD"/>
    <w:rsid w:val="00CB60A6"/>
    <w:rsid w:val="00CB610C"/>
    <w:rsid w:val="00CB6E27"/>
    <w:rsid w:val="00CB766C"/>
    <w:rsid w:val="00CB7CBA"/>
    <w:rsid w:val="00CB7D35"/>
    <w:rsid w:val="00CC0300"/>
    <w:rsid w:val="00CC06F7"/>
    <w:rsid w:val="00CC0A82"/>
    <w:rsid w:val="00CC0F59"/>
    <w:rsid w:val="00CC171A"/>
    <w:rsid w:val="00CC254D"/>
    <w:rsid w:val="00CC25AF"/>
    <w:rsid w:val="00CC2DFA"/>
    <w:rsid w:val="00CC2E73"/>
    <w:rsid w:val="00CC34FD"/>
    <w:rsid w:val="00CC384E"/>
    <w:rsid w:val="00CC508E"/>
    <w:rsid w:val="00CC5836"/>
    <w:rsid w:val="00CC5C5D"/>
    <w:rsid w:val="00CC6271"/>
    <w:rsid w:val="00CC6879"/>
    <w:rsid w:val="00CC7F2F"/>
    <w:rsid w:val="00CD01E4"/>
    <w:rsid w:val="00CD0FE5"/>
    <w:rsid w:val="00CD1468"/>
    <w:rsid w:val="00CD213A"/>
    <w:rsid w:val="00CD2633"/>
    <w:rsid w:val="00CD3CF3"/>
    <w:rsid w:val="00CD44D7"/>
    <w:rsid w:val="00CD4A69"/>
    <w:rsid w:val="00CD5647"/>
    <w:rsid w:val="00CD5675"/>
    <w:rsid w:val="00CD5890"/>
    <w:rsid w:val="00CD6309"/>
    <w:rsid w:val="00CD6B25"/>
    <w:rsid w:val="00CD77EB"/>
    <w:rsid w:val="00CD796B"/>
    <w:rsid w:val="00CD7B04"/>
    <w:rsid w:val="00CE03D7"/>
    <w:rsid w:val="00CE0AB7"/>
    <w:rsid w:val="00CE135F"/>
    <w:rsid w:val="00CE1577"/>
    <w:rsid w:val="00CE1AC5"/>
    <w:rsid w:val="00CE1CD2"/>
    <w:rsid w:val="00CE207A"/>
    <w:rsid w:val="00CE2C50"/>
    <w:rsid w:val="00CE2CF7"/>
    <w:rsid w:val="00CE35F8"/>
    <w:rsid w:val="00CE3D16"/>
    <w:rsid w:val="00CE448F"/>
    <w:rsid w:val="00CE4A6C"/>
    <w:rsid w:val="00CE4FE6"/>
    <w:rsid w:val="00CE5161"/>
    <w:rsid w:val="00CE563A"/>
    <w:rsid w:val="00CE6233"/>
    <w:rsid w:val="00CE7919"/>
    <w:rsid w:val="00CE7ABB"/>
    <w:rsid w:val="00CE7E7A"/>
    <w:rsid w:val="00CF039E"/>
    <w:rsid w:val="00CF0E1D"/>
    <w:rsid w:val="00CF1209"/>
    <w:rsid w:val="00CF19AB"/>
    <w:rsid w:val="00CF36AA"/>
    <w:rsid w:val="00CF4D17"/>
    <w:rsid w:val="00CF5757"/>
    <w:rsid w:val="00CF5B67"/>
    <w:rsid w:val="00CF704D"/>
    <w:rsid w:val="00CF7145"/>
    <w:rsid w:val="00CF761D"/>
    <w:rsid w:val="00CF7856"/>
    <w:rsid w:val="00CF7BF2"/>
    <w:rsid w:val="00D007FE"/>
    <w:rsid w:val="00D0138B"/>
    <w:rsid w:val="00D015A9"/>
    <w:rsid w:val="00D026E0"/>
    <w:rsid w:val="00D02B09"/>
    <w:rsid w:val="00D02C1A"/>
    <w:rsid w:val="00D031B1"/>
    <w:rsid w:val="00D031EF"/>
    <w:rsid w:val="00D03C3D"/>
    <w:rsid w:val="00D04160"/>
    <w:rsid w:val="00D04499"/>
    <w:rsid w:val="00D04934"/>
    <w:rsid w:val="00D04EE3"/>
    <w:rsid w:val="00D05AE4"/>
    <w:rsid w:val="00D066B4"/>
    <w:rsid w:val="00D10792"/>
    <w:rsid w:val="00D10CF4"/>
    <w:rsid w:val="00D11138"/>
    <w:rsid w:val="00D11180"/>
    <w:rsid w:val="00D11328"/>
    <w:rsid w:val="00D11803"/>
    <w:rsid w:val="00D11BCC"/>
    <w:rsid w:val="00D12076"/>
    <w:rsid w:val="00D13BBA"/>
    <w:rsid w:val="00D13DA5"/>
    <w:rsid w:val="00D13F84"/>
    <w:rsid w:val="00D14305"/>
    <w:rsid w:val="00D1438E"/>
    <w:rsid w:val="00D14760"/>
    <w:rsid w:val="00D15336"/>
    <w:rsid w:val="00D15B8C"/>
    <w:rsid w:val="00D16037"/>
    <w:rsid w:val="00D16073"/>
    <w:rsid w:val="00D16E48"/>
    <w:rsid w:val="00D172CE"/>
    <w:rsid w:val="00D17E5E"/>
    <w:rsid w:val="00D17FFA"/>
    <w:rsid w:val="00D20087"/>
    <w:rsid w:val="00D21448"/>
    <w:rsid w:val="00D215D1"/>
    <w:rsid w:val="00D218E8"/>
    <w:rsid w:val="00D219A6"/>
    <w:rsid w:val="00D21F5F"/>
    <w:rsid w:val="00D22151"/>
    <w:rsid w:val="00D2271E"/>
    <w:rsid w:val="00D22898"/>
    <w:rsid w:val="00D22E48"/>
    <w:rsid w:val="00D2302E"/>
    <w:rsid w:val="00D2327E"/>
    <w:rsid w:val="00D23528"/>
    <w:rsid w:val="00D24FC8"/>
    <w:rsid w:val="00D25257"/>
    <w:rsid w:val="00D261F1"/>
    <w:rsid w:val="00D263AF"/>
    <w:rsid w:val="00D2793C"/>
    <w:rsid w:val="00D304E1"/>
    <w:rsid w:val="00D3065A"/>
    <w:rsid w:val="00D306E5"/>
    <w:rsid w:val="00D3094C"/>
    <w:rsid w:val="00D30A4A"/>
    <w:rsid w:val="00D3128B"/>
    <w:rsid w:val="00D31677"/>
    <w:rsid w:val="00D31D57"/>
    <w:rsid w:val="00D3204E"/>
    <w:rsid w:val="00D323A3"/>
    <w:rsid w:val="00D32940"/>
    <w:rsid w:val="00D33E8B"/>
    <w:rsid w:val="00D33F42"/>
    <w:rsid w:val="00D34087"/>
    <w:rsid w:val="00D34120"/>
    <w:rsid w:val="00D34367"/>
    <w:rsid w:val="00D346C7"/>
    <w:rsid w:val="00D35471"/>
    <w:rsid w:val="00D369C6"/>
    <w:rsid w:val="00D37246"/>
    <w:rsid w:val="00D37827"/>
    <w:rsid w:val="00D3789D"/>
    <w:rsid w:val="00D379A7"/>
    <w:rsid w:val="00D37ACD"/>
    <w:rsid w:val="00D40E9C"/>
    <w:rsid w:val="00D40F0D"/>
    <w:rsid w:val="00D414FB"/>
    <w:rsid w:val="00D41E02"/>
    <w:rsid w:val="00D41E51"/>
    <w:rsid w:val="00D41EC8"/>
    <w:rsid w:val="00D425B9"/>
    <w:rsid w:val="00D42978"/>
    <w:rsid w:val="00D42D09"/>
    <w:rsid w:val="00D43079"/>
    <w:rsid w:val="00D433C1"/>
    <w:rsid w:val="00D43585"/>
    <w:rsid w:val="00D4369F"/>
    <w:rsid w:val="00D43711"/>
    <w:rsid w:val="00D43927"/>
    <w:rsid w:val="00D444F5"/>
    <w:rsid w:val="00D44847"/>
    <w:rsid w:val="00D448CB"/>
    <w:rsid w:val="00D44BA0"/>
    <w:rsid w:val="00D44D0C"/>
    <w:rsid w:val="00D45DD9"/>
    <w:rsid w:val="00D460D2"/>
    <w:rsid w:val="00D46212"/>
    <w:rsid w:val="00D46B66"/>
    <w:rsid w:val="00D47322"/>
    <w:rsid w:val="00D47553"/>
    <w:rsid w:val="00D507EB"/>
    <w:rsid w:val="00D50B68"/>
    <w:rsid w:val="00D51275"/>
    <w:rsid w:val="00D51B9B"/>
    <w:rsid w:val="00D521E7"/>
    <w:rsid w:val="00D53229"/>
    <w:rsid w:val="00D538CE"/>
    <w:rsid w:val="00D54086"/>
    <w:rsid w:val="00D542B4"/>
    <w:rsid w:val="00D544C4"/>
    <w:rsid w:val="00D545A3"/>
    <w:rsid w:val="00D547B9"/>
    <w:rsid w:val="00D5483F"/>
    <w:rsid w:val="00D55341"/>
    <w:rsid w:val="00D5578C"/>
    <w:rsid w:val="00D5594C"/>
    <w:rsid w:val="00D559C0"/>
    <w:rsid w:val="00D5750B"/>
    <w:rsid w:val="00D57A32"/>
    <w:rsid w:val="00D57B37"/>
    <w:rsid w:val="00D57D56"/>
    <w:rsid w:val="00D57EC5"/>
    <w:rsid w:val="00D604C4"/>
    <w:rsid w:val="00D60537"/>
    <w:rsid w:val="00D61262"/>
    <w:rsid w:val="00D6141A"/>
    <w:rsid w:val="00D615B8"/>
    <w:rsid w:val="00D615E6"/>
    <w:rsid w:val="00D6239B"/>
    <w:rsid w:val="00D623A6"/>
    <w:rsid w:val="00D62535"/>
    <w:rsid w:val="00D6253B"/>
    <w:rsid w:val="00D629B4"/>
    <w:rsid w:val="00D62E10"/>
    <w:rsid w:val="00D62E2B"/>
    <w:rsid w:val="00D62F79"/>
    <w:rsid w:val="00D649E7"/>
    <w:rsid w:val="00D654FD"/>
    <w:rsid w:val="00D657DD"/>
    <w:rsid w:val="00D65FB2"/>
    <w:rsid w:val="00D66458"/>
    <w:rsid w:val="00D67210"/>
    <w:rsid w:val="00D674DA"/>
    <w:rsid w:val="00D704DC"/>
    <w:rsid w:val="00D70852"/>
    <w:rsid w:val="00D70B56"/>
    <w:rsid w:val="00D71728"/>
    <w:rsid w:val="00D71AF0"/>
    <w:rsid w:val="00D71C14"/>
    <w:rsid w:val="00D720A7"/>
    <w:rsid w:val="00D72551"/>
    <w:rsid w:val="00D72DF1"/>
    <w:rsid w:val="00D75570"/>
    <w:rsid w:val="00D7582D"/>
    <w:rsid w:val="00D759DD"/>
    <w:rsid w:val="00D7626D"/>
    <w:rsid w:val="00D7685A"/>
    <w:rsid w:val="00D76D50"/>
    <w:rsid w:val="00D800FE"/>
    <w:rsid w:val="00D80538"/>
    <w:rsid w:val="00D80E6D"/>
    <w:rsid w:val="00D813AF"/>
    <w:rsid w:val="00D82191"/>
    <w:rsid w:val="00D83794"/>
    <w:rsid w:val="00D83AB7"/>
    <w:rsid w:val="00D8460C"/>
    <w:rsid w:val="00D846AA"/>
    <w:rsid w:val="00D8476A"/>
    <w:rsid w:val="00D84C82"/>
    <w:rsid w:val="00D84DB3"/>
    <w:rsid w:val="00D867F7"/>
    <w:rsid w:val="00D86831"/>
    <w:rsid w:val="00D87246"/>
    <w:rsid w:val="00D87442"/>
    <w:rsid w:val="00D9095C"/>
    <w:rsid w:val="00D90AE6"/>
    <w:rsid w:val="00D90BCC"/>
    <w:rsid w:val="00D90CFF"/>
    <w:rsid w:val="00D90FB4"/>
    <w:rsid w:val="00D91BA9"/>
    <w:rsid w:val="00D92928"/>
    <w:rsid w:val="00D92C41"/>
    <w:rsid w:val="00D92D57"/>
    <w:rsid w:val="00D9315D"/>
    <w:rsid w:val="00D932B0"/>
    <w:rsid w:val="00D932EA"/>
    <w:rsid w:val="00D93407"/>
    <w:rsid w:val="00D93EFA"/>
    <w:rsid w:val="00D93FF9"/>
    <w:rsid w:val="00D94F03"/>
    <w:rsid w:val="00D952DE"/>
    <w:rsid w:val="00D953F7"/>
    <w:rsid w:val="00D9595F"/>
    <w:rsid w:val="00D95991"/>
    <w:rsid w:val="00D959CD"/>
    <w:rsid w:val="00D96599"/>
    <w:rsid w:val="00D96907"/>
    <w:rsid w:val="00D96CB2"/>
    <w:rsid w:val="00D96DB2"/>
    <w:rsid w:val="00D9786C"/>
    <w:rsid w:val="00D97D94"/>
    <w:rsid w:val="00D97E76"/>
    <w:rsid w:val="00D97F62"/>
    <w:rsid w:val="00DA0D3A"/>
    <w:rsid w:val="00DA1BFC"/>
    <w:rsid w:val="00DA2222"/>
    <w:rsid w:val="00DA277E"/>
    <w:rsid w:val="00DA2DAE"/>
    <w:rsid w:val="00DA2F4F"/>
    <w:rsid w:val="00DA3F44"/>
    <w:rsid w:val="00DA4803"/>
    <w:rsid w:val="00DA55A8"/>
    <w:rsid w:val="00DA5BF3"/>
    <w:rsid w:val="00DA5E00"/>
    <w:rsid w:val="00DA60E6"/>
    <w:rsid w:val="00DA6130"/>
    <w:rsid w:val="00DA618B"/>
    <w:rsid w:val="00DA6902"/>
    <w:rsid w:val="00DA69AF"/>
    <w:rsid w:val="00DA6B38"/>
    <w:rsid w:val="00DA7211"/>
    <w:rsid w:val="00DB0918"/>
    <w:rsid w:val="00DB09FF"/>
    <w:rsid w:val="00DB146D"/>
    <w:rsid w:val="00DB190D"/>
    <w:rsid w:val="00DB27F2"/>
    <w:rsid w:val="00DB2AE8"/>
    <w:rsid w:val="00DB2C2A"/>
    <w:rsid w:val="00DB3044"/>
    <w:rsid w:val="00DB340E"/>
    <w:rsid w:val="00DB3A11"/>
    <w:rsid w:val="00DB3DAA"/>
    <w:rsid w:val="00DB3E0B"/>
    <w:rsid w:val="00DB4043"/>
    <w:rsid w:val="00DB4291"/>
    <w:rsid w:val="00DB4342"/>
    <w:rsid w:val="00DB4764"/>
    <w:rsid w:val="00DB4DCE"/>
    <w:rsid w:val="00DB5995"/>
    <w:rsid w:val="00DB5B77"/>
    <w:rsid w:val="00DB5BEA"/>
    <w:rsid w:val="00DB5D4B"/>
    <w:rsid w:val="00DB5E8C"/>
    <w:rsid w:val="00DB60FE"/>
    <w:rsid w:val="00DB6579"/>
    <w:rsid w:val="00DB677C"/>
    <w:rsid w:val="00DB6C7E"/>
    <w:rsid w:val="00DB6F87"/>
    <w:rsid w:val="00DB7E39"/>
    <w:rsid w:val="00DC00CF"/>
    <w:rsid w:val="00DC063F"/>
    <w:rsid w:val="00DC0830"/>
    <w:rsid w:val="00DC16D6"/>
    <w:rsid w:val="00DC18DE"/>
    <w:rsid w:val="00DC2C43"/>
    <w:rsid w:val="00DC3512"/>
    <w:rsid w:val="00DC35E7"/>
    <w:rsid w:val="00DC3F5C"/>
    <w:rsid w:val="00DC4257"/>
    <w:rsid w:val="00DC46E4"/>
    <w:rsid w:val="00DC4E8E"/>
    <w:rsid w:val="00DC61EB"/>
    <w:rsid w:val="00DC6C21"/>
    <w:rsid w:val="00DD201C"/>
    <w:rsid w:val="00DD2250"/>
    <w:rsid w:val="00DD22F9"/>
    <w:rsid w:val="00DD2BA7"/>
    <w:rsid w:val="00DD2BEF"/>
    <w:rsid w:val="00DD338C"/>
    <w:rsid w:val="00DD35ED"/>
    <w:rsid w:val="00DD3880"/>
    <w:rsid w:val="00DD4296"/>
    <w:rsid w:val="00DD5C88"/>
    <w:rsid w:val="00DD5D90"/>
    <w:rsid w:val="00DD69DA"/>
    <w:rsid w:val="00DD6AE0"/>
    <w:rsid w:val="00DD71D5"/>
    <w:rsid w:val="00DD72CE"/>
    <w:rsid w:val="00DD76B6"/>
    <w:rsid w:val="00DD7ABD"/>
    <w:rsid w:val="00DE001F"/>
    <w:rsid w:val="00DE0177"/>
    <w:rsid w:val="00DE044B"/>
    <w:rsid w:val="00DE0E67"/>
    <w:rsid w:val="00DE1376"/>
    <w:rsid w:val="00DE16B0"/>
    <w:rsid w:val="00DE1B6B"/>
    <w:rsid w:val="00DE2124"/>
    <w:rsid w:val="00DE23FC"/>
    <w:rsid w:val="00DE247C"/>
    <w:rsid w:val="00DE28C8"/>
    <w:rsid w:val="00DE2DFA"/>
    <w:rsid w:val="00DE38DE"/>
    <w:rsid w:val="00DE393C"/>
    <w:rsid w:val="00DE40A1"/>
    <w:rsid w:val="00DE41BF"/>
    <w:rsid w:val="00DE4A91"/>
    <w:rsid w:val="00DE4E49"/>
    <w:rsid w:val="00DE5EE4"/>
    <w:rsid w:val="00DE63CD"/>
    <w:rsid w:val="00DE6A95"/>
    <w:rsid w:val="00DE6AB3"/>
    <w:rsid w:val="00DE6AF9"/>
    <w:rsid w:val="00DE776A"/>
    <w:rsid w:val="00DE7C86"/>
    <w:rsid w:val="00DF0AFB"/>
    <w:rsid w:val="00DF0B15"/>
    <w:rsid w:val="00DF0D95"/>
    <w:rsid w:val="00DF14D6"/>
    <w:rsid w:val="00DF162D"/>
    <w:rsid w:val="00DF22E6"/>
    <w:rsid w:val="00DF3324"/>
    <w:rsid w:val="00DF4F5E"/>
    <w:rsid w:val="00DF57B3"/>
    <w:rsid w:val="00DF57EE"/>
    <w:rsid w:val="00DF5AF5"/>
    <w:rsid w:val="00DF5C1A"/>
    <w:rsid w:val="00DF6729"/>
    <w:rsid w:val="00DF6910"/>
    <w:rsid w:val="00DF6CB0"/>
    <w:rsid w:val="00DF6D3C"/>
    <w:rsid w:val="00DF79AE"/>
    <w:rsid w:val="00E0005B"/>
    <w:rsid w:val="00E002FA"/>
    <w:rsid w:val="00E0057D"/>
    <w:rsid w:val="00E00C1A"/>
    <w:rsid w:val="00E01198"/>
    <w:rsid w:val="00E01351"/>
    <w:rsid w:val="00E013DC"/>
    <w:rsid w:val="00E0185C"/>
    <w:rsid w:val="00E01A37"/>
    <w:rsid w:val="00E02932"/>
    <w:rsid w:val="00E03B28"/>
    <w:rsid w:val="00E04288"/>
    <w:rsid w:val="00E0448D"/>
    <w:rsid w:val="00E04D0D"/>
    <w:rsid w:val="00E04F76"/>
    <w:rsid w:val="00E05CDC"/>
    <w:rsid w:val="00E065CF"/>
    <w:rsid w:val="00E067A5"/>
    <w:rsid w:val="00E06AB1"/>
    <w:rsid w:val="00E07CA0"/>
    <w:rsid w:val="00E07CF6"/>
    <w:rsid w:val="00E10116"/>
    <w:rsid w:val="00E10509"/>
    <w:rsid w:val="00E1058D"/>
    <w:rsid w:val="00E10C7D"/>
    <w:rsid w:val="00E127E4"/>
    <w:rsid w:val="00E12B7B"/>
    <w:rsid w:val="00E131BE"/>
    <w:rsid w:val="00E1349D"/>
    <w:rsid w:val="00E1424D"/>
    <w:rsid w:val="00E14392"/>
    <w:rsid w:val="00E149B2"/>
    <w:rsid w:val="00E14A88"/>
    <w:rsid w:val="00E14AC5"/>
    <w:rsid w:val="00E14D91"/>
    <w:rsid w:val="00E153E3"/>
    <w:rsid w:val="00E1578C"/>
    <w:rsid w:val="00E157C3"/>
    <w:rsid w:val="00E1582A"/>
    <w:rsid w:val="00E1584A"/>
    <w:rsid w:val="00E15E5B"/>
    <w:rsid w:val="00E162AF"/>
    <w:rsid w:val="00E1685E"/>
    <w:rsid w:val="00E16DB2"/>
    <w:rsid w:val="00E16F1A"/>
    <w:rsid w:val="00E17CB2"/>
    <w:rsid w:val="00E20146"/>
    <w:rsid w:val="00E20A8E"/>
    <w:rsid w:val="00E20CB5"/>
    <w:rsid w:val="00E2112F"/>
    <w:rsid w:val="00E21273"/>
    <w:rsid w:val="00E217A4"/>
    <w:rsid w:val="00E218AC"/>
    <w:rsid w:val="00E21D9A"/>
    <w:rsid w:val="00E21DBF"/>
    <w:rsid w:val="00E224A6"/>
    <w:rsid w:val="00E224CB"/>
    <w:rsid w:val="00E22B12"/>
    <w:rsid w:val="00E22C0F"/>
    <w:rsid w:val="00E22CF2"/>
    <w:rsid w:val="00E23207"/>
    <w:rsid w:val="00E23296"/>
    <w:rsid w:val="00E23506"/>
    <w:rsid w:val="00E2394B"/>
    <w:rsid w:val="00E241DB"/>
    <w:rsid w:val="00E247FE"/>
    <w:rsid w:val="00E24E96"/>
    <w:rsid w:val="00E261D1"/>
    <w:rsid w:val="00E26336"/>
    <w:rsid w:val="00E265DB"/>
    <w:rsid w:val="00E26FE9"/>
    <w:rsid w:val="00E27135"/>
    <w:rsid w:val="00E304AE"/>
    <w:rsid w:val="00E304C9"/>
    <w:rsid w:val="00E306FE"/>
    <w:rsid w:val="00E310E5"/>
    <w:rsid w:val="00E31609"/>
    <w:rsid w:val="00E3181C"/>
    <w:rsid w:val="00E31983"/>
    <w:rsid w:val="00E320DD"/>
    <w:rsid w:val="00E3274E"/>
    <w:rsid w:val="00E32784"/>
    <w:rsid w:val="00E328B3"/>
    <w:rsid w:val="00E33022"/>
    <w:rsid w:val="00E3311B"/>
    <w:rsid w:val="00E33459"/>
    <w:rsid w:val="00E3375D"/>
    <w:rsid w:val="00E337ED"/>
    <w:rsid w:val="00E338F6"/>
    <w:rsid w:val="00E341E9"/>
    <w:rsid w:val="00E34280"/>
    <w:rsid w:val="00E3440F"/>
    <w:rsid w:val="00E34A03"/>
    <w:rsid w:val="00E34BAB"/>
    <w:rsid w:val="00E3557C"/>
    <w:rsid w:val="00E35C07"/>
    <w:rsid w:val="00E36994"/>
    <w:rsid w:val="00E36BBE"/>
    <w:rsid w:val="00E36EAE"/>
    <w:rsid w:val="00E37F90"/>
    <w:rsid w:val="00E4011C"/>
    <w:rsid w:val="00E402BF"/>
    <w:rsid w:val="00E4095B"/>
    <w:rsid w:val="00E40B1C"/>
    <w:rsid w:val="00E40E35"/>
    <w:rsid w:val="00E41212"/>
    <w:rsid w:val="00E4175B"/>
    <w:rsid w:val="00E41839"/>
    <w:rsid w:val="00E41BDB"/>
    <w:rsid w:val="00E42100"/>
    <w:rsid w:val="00E425DE"/>
    <w:rsid w:val="00E434A4"/>
    <w:rsid w:val="00E43826"/>
    <w:rsid w:val="00E438F1"/>
    <w:rsid w:val="00E43C21"/>
    <w:rsid w:val="00E44478"/>
    <w:rsid w:val="00E447B3"/>
    <w:rsid w:val="00E4484E"/>
    <w:rsid w:val="00E45146"/>
    <w:rsid w:val="00E45557"/>
    <w:rsid w:val="00E45834"/>
    <w:rsid w:val="00E45A91"/>
    <w:rsid w:val="00E45C60"/>
    <w:rsid w:val="00E4678B"/>
    <w:rsid w:val="00E46B18"/>
    <w:rsid w:val="00E47098"/>
    <w:rsid w:val="00E47AB8"/>
    <w:rsid w:val="00E50E63"/>
    <w:rsid w:val="00E51B7A"/>
    <w:rsid w:val="00E51E72"/>
    <w:rsid w:val="00E5282A"/>
    <w:rsid w:val="00E53F23"/>
    <w:rsid w:val="00E54598"/>
    <w:rsid w:val="00E54CCC"/>
    <w:rsid w:val="00E56A49"/>
    <w:rsid w:val="00E56D8E"/>
    <w:rsid w:val="00E5717E"/>
    <w:rsid w:val="00E57270"/>
    <w:rsid w:val="00E572B0"/>
    <w:rsid w:val="00E57C14"/>
    <w:rsid w:val="00E57D17"/>
    <w:rsid w:val="00E60068"/>
    <w:rsid w:val="00E6061B"/>
    <w:rsid w:val="00E60944"/>
    <w:rsid w:val="00E60E94"/>
    <w:rsid w:val="00E60FEB"/>
    <w:rsid w:val="00E61013"/>
    <w:rsid w:val="00E61927"/>
    <w:rsid w:val="00E61AFC"/>
    <w:rsid w:val="00E61C7F"/>
    <w:rsid w:val="00E6211D"/>
    <w:rsid w:val="00E623D4"/>
    <w:rsid w:val="00E62B63"/>
    <w:rsid w:val="00E6329D"/>
    <w:rsid w:val="00E63373"/>
    <w:rsid w:val="00E63D8F"/>
    <w:rsid w:val="00E63E0C"/>
    <w:rsid w:val="00E63FB2"/>
    <w:rsid w:val="00E64EB4"/>
    <w:rsid w:val="00E65E1E"/>
    <w:rsid w:val="00E65FC5"/>
    <w:rsid w:val="00E67A35"/>
    <w:rsid w:val="00E7013E"/>
    <w:rsid w:val="00E71406"/>
    <w:rsid w:val="00E718CB"/>
    <w:rsid w:val="00E723E8"/>
    <w:rsid w:val="00E72A04"/>
    <w:rsid w:val="00E730CB"/>
    <w:rsid w:val="00E73BA0"/>
    <w:rsid w:val="00E73C15"/>
    <w:rsid w:val="00E73C25"/>
    <w:rsid w:val="00E73D71"/>
    <w:rsid w:val="00E74E1B"/>
    <w:rsid w:val="00E74ED9"/>
    <w:rsid w:val="00E76234"/>
    <w:rsid w:val="00E76A4F"/>
    <w:rsid w:val="00E76F96"/>
    <w:rsid w:val="00E77206"/>
    <w:rsid w:val="00E773AD"/>
    <w:rsid w:val="00E776B2"/>
    <w:rsid w:val="00E77B35"/>
    <w:rsid w:val="00E77CF3"/>
    <w:rsid w:val="00E80D6A"/>
    <w:rsid w:val="00E80D9B"/>
    <w:rsid w:val="00E8108F"/>
    <w:rsid w:val="00E8142D"/>
    <w:rsid w:val="00E81709"/>
    <w:rsid w:val="00E81912"/>
    <w:rsid w:val="00E819BD"/>
    <w:rsid w:val="00E81B2F"/>
    <w:rsid w:val="00E81D52"/>
    <w:rsid w:val="00E81DF7"/>
    <w:rsid w:val="00E8230A"/>
    <w:rsid w:val="00E823D4"/>
    <w:rsid w:val="00E8265A"/>
    <w:rsid w:val="00E82EBA"/>
    <w:rsid w:val="00E836B7"/>
    <w:rsid w:val="00E840DD"/>
    <w:rsid w:val="00E847D8"/>
    <w:rsid w:val="00E85B4C"/>
    <w:rsid w:val="00E8642E"/>
    <w:rsid w:val="00E86B48"/>
    <w:rsid w:val="00E86CFB"/>
    <w:rsid w:val="00E87125"/>
    <w:rsid w:val="00E878DE"/>
    <w:rsid w:val="00E87CBA"/>
    <w:rsid w:val="00E87CC8"/>
    <w:rsid w:val="00E903AD"/>
    <w:rsid w:val="00E91D06"/>
    <w:rsid w:val="00E91FA9"/>
    <w:rsid w:val="00E92048"/>
    <w:rsid w:val="00E925C5"/>
    <w:rsid w:val="00E92887"/>
    <w:rsid w:val="00E92952"/>
    <w:rsid w:val="00E92A13"/>
    <w:rsid w:val="00E92CFF"/>
    <w:rsid w:val="00E93080"/>
    <w:rsid w:val="00E94A6A"/>
    <w:rsid w:val="00E952D6"/>
    <w:rsid w:val="00E955EB"/>
    <w:rsid w:val="00E9578D"/>
    <w:rsid w:val="00E959A5"/>
    <w:rsid w:val="00E959BC"/>
    <w:rsid w:val="00E95C01"/>
    <w:rsid w:val="00E95E20"/>
    <w:rsid w:val="00E961AF"/>
    <w:rsid w:val="00E967EF"/>
    <w:rsid w:val="00E9695B"/>
    <w:rsid w:val="00E97C28"/>
    <w:rsid w:val="00EA0302"/>
    <w:rsid w:val="00EA036A"/>
    <w:rsid w:val="00EA0455"/>
    <w:rsid w:val="00EA0AB5"/>
    <w:rsid w:val="00EA0F61"/>
    <w:rsid w:val="00EA1A9D"/>
    <w:rsid w:val="00EA1C9C"/>
    <w:rsid w:val="00EA1E92"/>
    <w:rsid w:val="00EA1F53"/>
    <w:rsid w:val="00EA2018"/>
    <w:rsid w:val="00EA2D2A"/>
    <w:rsid w:val="00EA322E"/>
    <w:rsid w:val="00EA399E"/>
    <w:rsid w:val="00EA3C2B"/>
    <w:rsid w:val="00EA43AC"/>
    <w:rsid w:val="00EA4491"/>
    <w:rsid w:val="00EA4C09"/>
    <w:rsid w:val="00EA4C2C"/>
    <w:rsid w:val="00EA54F4"/>
    <w:rsid w:val="00EA5A0F"/>
    <w:rsid w:val="00EA5C8A"/>
    <w:rsid w:val="00EA60AE"/>
    <w:rsid w:val="00EA6E96"/>
    <w:rsid w:val="00EA6EE8"/>
    <w:rsid w:val="00EA74D1"/>
    <w:rsid w:val="00EA7B38"/>
    <w:rsid w:val="00EB0177"/>
    <w:rsid w:val="00EB0767"/>
    <w:rsid w:val="00EB0892"/>
    <w:rsid w:val="00EB0ADC"/>
    <w:rsid w:val="00EB136F"/>
    <w:rsid w:val="00EB16E8"/>
    <w:rsid w:val="00EB1A34"/>
    <w:rsid w:val="00EB2802"/>
    <w:rsid w:val="00EB2B26"/>
    <w:rsid w:val="00EB3186"/>
    <w:rsid w:val="00EB3911"/>
    <w:rsid w:val="00EB3B13"/>
    <w:rsid w:val="00EB3EC3"/>
    <w:rsid w:val="00EB40F5"/>
    <w:rsid w:val="00EB5EA6"/>
    <w:rsid w:val="00EB6C37"/>
    <w:rsid w:val="00EB70CC"/>
    <w:rsid w:val="00EB75A2"/>
    <w:rsid w:val="00EC0C5E"/>
    <w:rsid w:val="00EC1377"/>
    <w:rsid w:val="00EC1BFC"/>
    <w:rsid w:val="00EC2132"/>
    <w:rsid w:val="00EC2D44"/>
    <w:rsid w:val="00EC2E38"/>
    <w:rsid w:val="00EC3025"/>
    <w:rsid w:val="00EC3096"/>
    <w:rsid w:val="00EC4334"/>
    <w:rsid w:val="00EC4E40"/>
    <w:rsid w:val="00EC56A5"/>
    <w:rsid w:val="00EC5DDF"/>
    <w:rsid w:val="00EC711A"/>
    <w:rsid w:val="00EC7D26"/>
    <w:rsid w:val="00EC7F04"/>
    <w:rsid w:val="00EC7F59"/>
    <w:rsid w:val="00ED06CF"/>
    <w:rsid w:val="00ED0931"/>
    <w:rsid w:val="00ED1097"/>
    <w:rsid w:val="00ED24C4"/>
    <w:rsid w:val="00ED26DD"/>
    <w:rsid w:val="00ED2B49"/>
    <w:rsid w:val="00ED2DA1"/>
    <w:rsid w:val="00ED2E87"/>
    <w:rsid w:val="00ED2F82"/>
    <w:rsid w:val="00ED3164"/>
    <w:rsid w:val="00ED325D"/>
    <w:rsid w:val="00ED3734"/>
    <w:rsid w:val="00ED39A1"/>
    <w:rsid w:val="00ED3DC4"/>
    <w:rsid w:val="00ED4280"/>
    <w:rsid w:val="00ED4595"/>
    <w:rsid w:val="00ED48D7"/>
    <w:rsid w:val="00ED4FA5"/>
    <w:rsid w:val="00ED54F3"/>
    <w:rsid w:val="00ED5C64"/>
    <w:rsid w:val="00ED637E"/>
    <w:rsid w:val="00ED660A"/>
    <w:rsid w:val="00ED68DA"/>
    <w:rsid w:val="00ED747B"/>
    <w:rsid w:val="00ED7E6E"/>
    <w:rsid w:val="00EE0563"/>
    <w:rsid w:val="00EE05C5"/>
    <w:rsid w:val="00EE0D12"/>
    <w:rsid w:val="00EE1216"/>
    <w:rsid w:val="00EE1BB6"/>
    <w:rsid w:val="00EE1E3B"/>
    <w:rsid w:val="00EE2447"/>
    <w:rsid w:val="00EE273F"/>
    <w:rsid w:val="00EE2768"/>
    <w:rsid w:val="00EE27F2"/>
    <w:rsid w:val="00EE2B0A"/>
    <w:rsid w:val="00EE2F1F"/>
    <w:rsid w:val="00EE3134"/>
    <w:rsid w:val="00EE33AA"/>
    <w:rsid w:val="00EE3A24"/>
    <w:rsid w:val="00EE4719"/>
    <w:rsid w:val="00EE4A5F"/>
    <w:rsid w:val="00EE560A"/>
    <w:rsid w:val="00EE5638"/>
    <w:rsid w:val="00EE56E6"/>
    <w:rsid w:val="00EE5F54"/>
    <w:rsid w:val="00EE61B3"/>
    <w:rsid w:val="00EE6BD2"/>
    <w:rsid w:val="00EE6C01"/>
    <w:rsid w:val="00EE7134"/>
    <w:rsid w:val="00EE71F5"/>
    <w:rsid w:val="00EE7729"/>
    <w:rsid w:val="00EE7EB2"/>
    <w:rsid w:val="00EF06DE"/>
    <w:rsid w:val="00EF0856"/>
    <w:rsid w:val="00EF0E50"/>
    <w:rsid w:val="00EF128D"/>
    <w:rsid w:val="00EF1E42"/>
    <w:rsid w:val="00EF227E"/>
    <w:rsid w:val="00EF28BB"/>
    <w:rsid w:val="00EF29A3"/>
    <w:rsid w:val="00EF2A5C"/>
    <w:rsid w:val="00EF326E"/>
    <w:rsid w:val="00EF384F"/>
    <w:rsid w:val="00EF3B2F"/>
    <w:rsid w:val="00EF3E0D"/>
    <w:rsid w:val="00EF49E5"/>
    <w:rsid w:val="00EF5290"/>
    <w:rsid w:val="00EF5894"/>
    <w:rsid w:val="00EF64D8"/>
    <w:rsid w:val="00EF6952"/>
    <w:rsid w:val="00EF7059"/>
    <w:rsid w:val="00EF76C1"/>
    <w:rsid w:val="00EF7F11"/>
    <w:rsid w:val="00F008A8"/>
    <w:rsid w:val="00F00AAE"/>
    <w:rsid w:val="00F00AE3"/>
    <w:rsid w:val="00F012D7"/>
    <w:rsid w:val="00F01526"/>
    <w:rsid w:val="00F01EC2"/>
    <w:rsid w:val="00F01F3A"/>
    <w:rsid w:val="00F0207D"/>
    <w:rsid w:val="00F02F9C"/>
    <w:rsid w:val="00F0428A"/>
    <w:rsid w:val="00F044A6"/>
    <w:rsid w:val="00F04731"/>
    <w:rsid w:val="00F04C15"/>
    <w:rsid w:val="00F05398"/>
    <w:rsid w:val="00F06444"/>
    <w:rsid w:val="00F066B2"/>
    <w:rsid w:val="00F06A01"/>
    <w:rsid w:val="00F06CA0"/>
    <w:rsid w:val="00F071FD"/>
    <w:rsid w:val="00F079DA"/>
    <w:rsid w:val="00F07C12"/>
    <w:rsid w:val="00F101A4"/>
    <w:rsid w:val="00F106EA"/>
    <w:rsid w:val="00F10A18"/>
    <w:rsid w:val="00F117C4"/>
    <w:rsid w:val="00F12251"/>
    <w:rsid w:val="00F1237E"/>
    <w:rsid w:val="00F128B5"/>
    <w:rsid w:val="00F12C25"/>
    <w:rsid w:val="00F13295"/>
    <w:rsid w:val="00F133A2"/>
    <w:rsid w:val="00F13615"/>
    <w:rsid w:val="00F1463A"/>
    <w:rsid w:val="00F14E39"/>
    <w:rsid w:val="00F15748"/>
    <w:rsid w:val="00F15774"/>
    <w:rsid w:val="00F15B3D"/>
    <w:rsid w:val="00F15FA5"/>
    <w:rsid w:val="00F17193"/>
    <w:rsid w:val="00F173EC"/>
    <w:rsid w:val="00F177C5"/>
    <w:rsid w:val="00F17FAA"/>
    <w:rsid w:val="00F205CC"/>
    <w:rsid w:val="00F22C5E"/>
    <w:rsid w:val="00F2314D"/>
    <w:rsid w:val="00F23763"/>
    <w:rsid w:val="00F239CE"/>
    <w:rsid w:val="00F24789"/>
    <w:rsid w:val="00F24B39"/>
    <w:rsid w:val="00F24B8B"/>
    <w:rsid w:val="00F24F72"/>
    <w:rsid w:val="00F251BC"/>
    <w:rsid w:val="00F252D2"/>
    <w:rsid w:val="00F25395"/>
    <w:rsid w:val="00F253DD"/>
    <w:rsid w:val="00F257D7"/>
    <w:rsid w:val="00F25BAC"/>
    <w:rsid w:val="00F274F9"/>
    <w:rsid w:val="00F3015C"/>
    <w:rsid w:val="00F3057C"/>
    <w:rsid w:val="00F311C6"/>
    <w:rsid w:val="00F3121E"/>
    <w:rsid w:val="00F313D6"/>
    <w:rsid w:val="00F31471"/>
    <w:rsid w:val="00F31D34"/>
    <w:rsid w:val="00F320F9"/>
    <w:rsid w:val="00F32543"/>
    <w:rsid w:val="00F32C51"/>
    <w:rsid w:val="00F333FB"/>
    <w:rsid w:val="00F3376D"/>
    <w:rsid w:val="00F339B2"/>
    <w:rsid w:val="00F33B7C"/>
    <w:rsid w:val="00F33DCA"/>
    <w:rsid w:val="00F34149"/>
    <w:rsid w:val="00F34240"/>
    <w:rsid w:val="00F34931"/>
    <w:rsid w:val="00F34DB8"/>
    <w:rsid w:val="00F351FB"/>
    <w:rsid w:val="00F35A35"/>
    <w:rsid w:val="00F36094"/>
    <w:rsid w:val="00F374FD"/>
    <w:rsid w:val="00F37738"/>
    <w:rsid w:val="00F404E0"/>
    <w:rsid w:val="00F407F3"/>
    <w:rsid w:val="00F4097A"/>
    <w:rsid w:val="00F42BB8"/>
    <w:rsid w:val="00F43707"/>
    <w:rsid w:val="00F44C12"/>
    <w:rsid w:val="00F454E8"/>
    <w:rsid w:val="00F45875"/>
    <w:rsid w:val="00F459D8"/>
    <w:rsid w:val="00F45E70"/>
    <w:rsid w:val="00F460E0"/>
    <w:rsid w:val="00F46BEC"/>
    <w:rsid w:val="00F46E81"/>
    <w:rsid w:val="00F51340"/>
    <w:rsid w:val="00F51553"/>
    <w:rsid w:val="00F51774"/>
    <w:rsid w:val="00F52429"/>
    <w:rsid w:val="00F5243A"/>
    <w:rsid w:val="00F52539"/>
    <w:rsid w:val="00F526C7"/>
    <w:rsid w:val="00F52807"/>
    <w:rsid w:val="00F53562"/>
    <w:rsid w:val="00F53F1F"/>
    <w:rsid w:val="00F54496"/>
    <w:rsid w:val="00F54EB1"/>
    <w:rsid w:val="00F55061"/>
    <w:rsid w:val="00F55150"/>
    <w:rsid w:val="00F55417"/>
    <w:rsid w:val="00F554ED"/>
    <w:rsid w:val="00F55584"/>
    <w:rsid w:val="00F55E18"/>
    <w:rsid w:val="00F56084"/>
    <w:rsid w:val="00F560BE"/>
    <w:rsid w:val="00F564E5"/>
    <w:rsid w:val="00F56638"/>
    <w:rsid w:val="00F56DCE"/>
    <w:rsid w:val="00F5738E"/>
    <w:rsid w:val="00F600E2"/>
    <w:rsid w:val="00F60363"/>
    <w:rsid w:val="00F604B7"/>
    <w:rsid w:val="00F60691"/>
    <w:rsid w:val="00F6087B"/>
    <w:rsid w:val="00F609EA"/>
    <w:rsid w:val="00F62053"/>
    <w:rsid w:val="00F636DB"/>
    <w:rsid w:val="00F63AC4"/>
    <w:rsid w:val="00F64B63"/>
    <w:rsid w:val="00F64C17"/>
    <w:rsid w:val="00F65541"/>
    <w:rsid w:val="00F65865"/>
    <w:rsid w:val="00F67198"/>
    <w:rsid w:val="00F676BC"/>
    <w:rsid w:val="00F67B93"/>
    <w:rsid w:val="00F67FF5"/>
    <w:rsid w:val="00F7007C"/>
    <w:rsid w:val="00F702D3"/>
    <w:rsid w:val="00F703E8"/>
    <w:rsid w:val="00F7196C"/>
    <w:rsid w:val="00F72664"/>
    <w:rsid w:val="00F734E0"/>
    <w:rsid w:val="00F73A12"/>
    <w:rsid w:val="00F74307"/>
    <w:rsid w:val="00F775B8"/>
    <w:rsid w:val="00F8049A"/>
    <w:rsid w:val="00F80973"/>
    <w:rsid w:val="00F80E06"/>
    <w:rsid w:val="00F81A19"/>
    <w:rsid w:val="00F81D3C"/>
    <w:rsid w:val="00F81FDD"/>
    <w:rsid w:val="00F82042"/>
    <w:rsid w:val="00F8259A"/>
    <w:rsid w:val="00F828BB"/>
    <w:rsid w:val="00F82D6A"/>
    <w:rsid w:val="00F82E57"/>
    <w:rsid w:val="00F83001"/>
    <w:rsid w:val="00F83109"/>
    <w:rsid w:val="00F833B7"/>
    <w:rsid w:val="00F8375B"/>
    <w:rsid w:val="00F84285"/>
    <w:rsid w:val="00F847AC"/>
    <w:rsid w:val="00F8578D"/>
    <w:rsid w:val="00F85A87"/>
    <w:rsid w:val="00F85D5F"/>
    <w:rsid w:val="00F8611F"/>
    <w:rsid w:val="00F86E1D"/>
    <w:rsid w:val="00F8720D"/>
    <w:rsid w:val="00F87249"/>
    <w:rsid w:val="00F8730E"/>
    <w:rsid w:val="00F87574"/>
    <w:rsid w:val="00F87ABD"/>
    <w:rsid w:val="00F87B1D"/>
    <w:rsid w:val="00F87C9A"/>
    <w:rsid w:val="00F87ED8"/>
    <w:rsid w:val="00F900AD"/>
    <w:rsid w:val="00F906A8"/>
    <w:rsid w:val="00F91004"/>
    <w:rsid w:val="00F91B9E"/>
    <w:rsid w:val="00F92F5F"/>
    <w:rsid w:val="00F92F7A"/>
    <w:rsid w:val="00F93992"/>
    <w:rsid w:val="00F93CE5"/>
    <w:rsid w:val="00F94648"/>
    <w:rsid w:val="00F947A8"/>
    <w:rsid w:val="00F94B8F"/>
    <w:rsid w:val="00F9516F"/>
    <w:rsid w:val="00F95315"/>
    <w:rsid w:val="00F959AA"/>
    <w:rsid w:val="00F95B60"/>
    <w:rsid w:val="00F95E3B"/>
    <w:rsid w:val="00F96103"/>
    <w:rsid w:val="00F961C0"/>
    <w:rsid w:val="00F968F5"/>
    <w:rsid w:val="00F96D36"/>
    <w:rsid w:val="00F97401"/>
    <w:rsid w:val="00F977DF"/>
    <w:rsid w:val="00F979B3"/>
    <w:rsid w:val="00F97E62"/>
    <w:rsid w:val="00FA1C57"/>
    <w:rsid w:val="00FA24A1"/>
    <w:rsid w:val="00FA2A84"/>
    <w:rsid w:val="00FA2D5B"/>
    <w:rsid w:val="00FA3102"/>
    <w:rsid w:val="00FA44FC"/>
    <w:rsid w:val="00FA47A9"/>
    <w:rsid w:val="00FA48C2"/>
    <w:rsid w:val="00FA5282"/>
    <w:rsid w:val="00FA5715"/>
    <w:rsid w:val="00FA5C61"/>
    <w:rsid w:val="00FA641B"/>
    <w:rsid w:val="00FA6AD6"/>
    <w:rsid w:val="00FA71F2"/>
    <w:rsid w:val="00FA72C7"/>
    <w:rsid w:val="00FA7E5B"/>
    <w:rsid w:val="00FB0298"/>
    <w:rsid w:val="00FB0CF6"/>
    <w:rsid w:val="00FB154A"/>
    <w:rsid w:val="00FB21F9"/>
    <w:rsid w:val="00FB2F85"/>
    <w:rsid w:val="00FB318A"/>
    <w:rsid w:val="00FB3354"/>
    <w:rsid w:val="00FB4442"/>
    <w:rsid w:val="00FB4B6E"/>
    <w:rsid w:val="00FB512E"/>
    <w:rsid w:val="00FB5785"/>
    <w:rsid w:val="00FB5D44"/>
    <w:rsid w:val="00FB6212"/>
    <w:rsid w:val="00FB720A"/>
    <w:rsid w:val="00FB7894"/>
    <w:rsid w:val="00FB7C32"/>
    <w:rsid w:val="00FC06DB"/>
    <w:rsid w:val="00FC0744"/>
    <w:rsid w:val="00FC2076"/>
    <w:rsid w:val="00FC23C2"/>
    <w:rsid w:val="00FC2C84"/>
    <w:rsid w:val="00FC3216"/>
    <w:rsid w:val="00FC393B"/>
    <w:rsid w:val="00FC5326"/>
    <w:rsid w:val="00FC5C20"/>
    <w:rsid w:val="00FC5EF7"/>
    <w:rsid w:val="00FC60AA"/>
    <w:rsid w:val="00FC6796"/>
    <w:rsid w:val="00FC6DA0"/>
    <w:rsid w:val="00FC7204"/>
    <w:rsid w:val="00FC7D2D"/>
    <w:rsid w:val="00FD0048"/>
    <w:rsid w:val="00FD1267"/>
    <w:rsid w:val="00FD14A0"/>
    <w:rsid w:val="00FD210E"/>
    <w:rsid w:val="00FD2F91"/>
    <w:rsid w:val="00FD301F"/>
    <w:rsid w:val="00FD35A2"/>
    <w:rsid w:val="00FD451C"/>
    <w:rsid w:val="00FD4FC1"/>
    <w:rsid w:val="00FD5264"/>
    <w:rsid w:val="00FD5648"/>
    <w:rsid w:val="00FD5EC5"/>
    <w:rsid w:val="00FD65E4"/>
    <w:rsid w:val="00FD66C4"/>
    <w:rsid w:val="00FD6A8D"/>
    <w:rsid w:val="00FD6E04"/>
    <w:rsid w:val="00FD7297"/>
    <w:rsid w:val="00FD7DEF"/>
    <w:rsid w:val="00FE0012"/>
    <w:rsid w:val="00FE0303"/>
    <w:rsid w:val="00FE060A"/>
    <w:rsid w:val="00FE14F4"/>
    <w:rsid w:val="00FE1BE5"/>
    <w:rsid w:val="00FE1DEE"/>
    <w:rsid w:val="00FE2AC3"/>
    <w:rsid w:val="00FE316C"/>
    <w:rsid w:val="00FE3178"/>
    <w:rsid w:val="00FE4473"/>
    <w:rsid w:val="00FE4780"/>
    <w:rsid w:val="00FE4913"/>
    <w:rsid w:val="00FE5726"/>
    <w:rsid w:val="00FE5844"/>
    <w:rsid w:val="00FE5AC7"/>
    <w:rsid w:val="00FE5E89"/>
    <w:rsid w:val="00FE6264"/>
    <w:rsid w:val="00FE67A6"/>
    <w:rsid w:val="00FE73A1"/>
    <w:rsid w:val="00FE7679"/>
    <w:rsid w:val="00FE7778"/>
    <w:rsid w:val="00FE7DEE"/>
    <w:rsid w:val="00FE7F8E"/>
    <w:rsid w:val="00FF0275"/>
    <w:rsid w:val="00FF0343"/>
    <w:rsid w:val="00FF1CB3"/>
    <w:rsid w:val="00FF2609"/>
    <w:rsid w:val="00FF2833"/>
    <w:rsid w:val="00FF297F"/>
    <w:rsid w:val="00FF3605"/>
    <w:rsid w:val="00FF36F4"/>
    <w:rsid w:val="00FF37B2"/>
    <w:rsid w:val="00FF37B5"/>
    <w:rsid w:val="00FF3EAD"/>
    <w:rsid w:val="00FF4401"/>
    <w:rsid w:val="00FF4468"/>
    <w:rsid w:val="00FF57DE"/>
    <w:rsid w:val="00FF5C7B"/>
    <w:rsid w:val="00FF6275"/>
    <w:rsid w:val="00FF63D7"/>
    <w:rsid w:val="00FF65D4"/>
    <w:rsid w:val="00FF69F3"/>
    <w:rsid w:val="00FF6BB1"/>
    <w:rsid w:val="00FF6EB9"/>
    <w:rsid w:val="00FF72B1"/>
    <w:rsid w:val="00FF77D4"/>
    <w:rsid w:val="00FF7C6D"/>
    <w:rsid w:val="00FF7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53DD"/>
    <w:rPr>
      <w:rFonts w:ascii=".VnArial" w:hAnsi=".VnArial"/>
      <w:szCs w:val="24"/>
      <w:lang w:val="en-GB" w:eastAsia="en-US"/>
    </w:rPr>
  </w:style>
  <w:style w:type="paragraph" w:styleId="Heading1">
    <w:name w:val="heading 1"/>
    <w:basedOn w:val="Normal"/>
    <w:next w:val="Normal"/>
    <w:qFormat/>
    <w:rsid w:val="00437DC6"/>
    <w:pPr>
      <w:keepNext/>
      <w:widowControl w:val="0"/>
      <w:numPr>
        <w:numId w:val="9"/>
      </w:numPr>
      <w:overflowPunct w:val="0"/>
      <w:autoSpaceDE w:val="0"/>
      <w:autoSpaceDN w:val="0"/>
      <w:adjustRightInd w:val="0"/>
      <w:spacing w:before="240" w:after="120"/>
      <w:jc w:val="both"/>
      <w:textAlignment w:val="baseline"/>
      <w:outlineLvl w:val="0"/>
    </w:pPr>
    <w:rPr>
      <w:rFonts w:ascii=".VnTimeH" w:eastAsia="MS Mincho" w:hAnsi=".VnTimeH"/>
      <w:b/>
      <w:sz w:val="22"/>
      <w:szCs w:val="20"/>
      <w:lang w:val="en-US"/>
    </w:rPr>
  </w:style>
  <w:style w:type="paragraph" w:styleId="Heading2">
    <w:name w:val="heading 2"/>
    <w:basedOn w:val="Normal"/>
    <w:next w:val="Normal"/>
    <w:qFormat/>
    <w:rsid w:val="00437DC6"/>
    <w:pPr>
      <w:keepNext/>
      <w:widowControl w:val="0"/>
      <w:numPr>
        <w:ilvl w:val="1"/>
        <w:numId w:val="9"/>
      </w:numPr>
      <w:tabs>
        <w:tab w:val="center" w:pos="2880"/>
        <w:tab w:val="center" w:pos="7200"/>
      </w:tabs>
      <w:overflowPunct w:val="0"/>
      <w:autoSpaceDE w:val="0"/>
      <w:autoSpaceDN w:val="0"/>
      <w:adjustRightInd w:val="0"/>
      <w:textAlignment w:val="baseline"/>
      <w:outlineLvl w:val="1"/>
    </w:pPr>
    <w:rPr>
      <w:rFonts w:ascii=".VnTime" w:eastAsia="MS Mincho" w:hAnsi=".VnTime"/>
      <w:b/>
      <w:sz w:val="24"/>
      <w:szCs w:val="20"/>
      <w:lang w:val="en-US"/>
    </w:rPr>
  </w:style>
  <w:style w:type="paragraph" w:styleId="Heading3">
    <w:name w:val="heading 3"/>
    <w:basedOn w:val="Normal"/>
    <w:next w:val="Normal"/>
    <w:qFormat/>
    <w:rsid w:val="00A902EF"/>
    <w:pPr>
      <w:keepNext/>
      <w:numPr>
        <w:ilvl w:val="2"/>
        <w:numId w:val="9"/>
      </w:numPr>
      <w:spacing w:before="240" w:after="60"/>
      <w:outlineLvl w:val="2"/>
    </w:pPr>
    <w:rPr>
      <w:rFonts w:ascii="Arial" w:hAnsi="Arial" w:cs="Arial"/>
      <w:b/>
      <w:bCs/>
      <w:sz w:val="26"/>
      <w:szCs w:val="26"/>
      <w:lang w:val="en-US"/>
    </w:rPr>
  </w:style>
  <w:style w:type="paragraph" w:styleId="Heading4">
    <w:name w:val="heading 4"/>
    <w:basedOn w:val="Normal"/>
    <w:next w:val="Normal"/>
    <w:qFormat/>
    <w:rsid w:val="00A902EF"/>
    <w:pPr>
      <w:keepNext/>
      <w:numPr>
        <w:ilvl w:val="3"/>
        <w:numId w:val="9"/>
      </w:numPr>
      <w:spacing w:before="240" w:after="60"/>
      <w:outlineLvl w:val="3"/>
    </w:pPr>
    <w:rPr>
      <w:rFonts w:ascii="Times New Roman" w:hAnsi="Times New Roman"/>
      <w:b/>
      <w:bCs/>
      <w:sz w:val="28"/>
      <w:szCs w:val="28"/>
      <w:lang w:val="en-US"/>
    </w:rPr>
  </w:style>
  <w:style w:type="paragraph" w:styleId="Heading5">
    <w:name w:val="heading 5"/>
    <w:basedOn w:val="Normal"/>
    <w:next w:val="Normal"/>
    <w:qFormat/>
    <w:rsid w:val="00437DC6"/>
    <w:pPr>
      <w:keepNext/>
      <w:widowControl w:val="0"/>
      <w:numPr>
        <w:ilvl w:val="4"/>
        <w:numId w:val="9"/>
      </w:numPr>
      <w:tabs>
        <w:tab w:val="center" w:pos="5040"/>
        <w:tab w:val="left" w:pos="5940"/>
        <w:tab w:val="decimal" w:pos="7200"/>
        <w:tab w:val="left" w:pos="7560"/>
        <w:tab w:val="decimal" w:pos="8820"/>
      </w:tabs>
      <w:overflowPunct w:val="0"/>
      <w:autoSpaceDE w:val="0"/>
      <w:autoSpaceDN w:val="0"/>
      <w:adjustRightInd w:val="0"/>
      <w:jc w:val="both"/>
      <w:textAlignment w:val="baseline"/>
      <w:outlineLvl w:val="4"/>
    </w:pPr>
    <w:rPr>
      <w:rFonts w:ascii=".VnTime" w:eastAsia="MS Mincho" w:hAnsi=".VnTime"/>
      <w:b/>
      <w:sz w:val="24"/>
      <w:szCs w:val="20"/>
      <w:lang w:val="en-US"/>
    </w:rPr>
  </w:style>
  <w:style w:type="paragraph" w:styleId="Heading6">
    <w:name w:val="heading 6"/>
    <w:basedOn w:val="Normal"/>
    <w:next w:val="Normal"/>
    <w:qFormat/>
    <w:rsid w:val="0070587F"/>
    <w:pPr>
      <w:keepNext/>
      <w:numPr>
        <w:ilvl w:val="5"/>
        <w:numId w:val="9"/>
      </w:numPr>
      <w:spacing w:before="20"/>
      <w:jc w:val="both"/>
      <w:outlineLvl w:val="5"/>
    </w:pPr>
    <w:rPr>
      <w:rFonts w:ascii="VNI-Times" w:hAnsi="VNI-Times"/>
      <w:sz w:val="24"/>
      <w:szCs w:val="20"/>
      <w:lang w:val="en-US"/>
    </w:rPr>
  </w:style>
  <w:style w:type="paragraph" w:styleId="Heading7">
    <w:name w:val="heading 7"/>
    <w:basedOn w:val="Normal"/>
    <w:next w:val="Normal"/>
    <w:qFormat/>
    <w:rsid w:val="00A902EF"/>
    <w:pPr>
      <w:numPr>
        <w:ilvl w:val="6"/>
        <w:numId w:val="9"/>
      </w:numPr>
      <w:spacing w:before="240" w:after="60"/>
      <w:outlineLvl w:val="6"/>
    </w:pPr>
    <w:rPr>
      <w:rFonts w:ascii="Times New Roman" w:hAnsi="Times New Roman"/>
      <w:sz w:val="24"/>
      <w:lang w:val="en-US"/>
    </w:rPr>
  </w:style>
  <w:style w:type="paragraph" w:styleId="Heading8">
    <w:name w:val="heading 8"/>
    <w:basedOn w:val="Normal"/>
    <w:next w:val="Normal"/>
    <w:qFormat/>
    <w:rsid w:val="00437DC6"/>
    <w:pPr>
      <w:keepNext/>
      <w:numPr>
        <w:ilvl w:val="7"/>
        <w:numId w:val="9"/>
      </w:numPr>
      <w:overflowPunct w:val="0"/>
      <w:autoSpaceDE w:val="0"/>
      <w:autoSpaceDN w:val="0"/>
      <w:adjustRightInd w:val="0"/>
      <w:textAlignment w:val="baseline"/>
      <w:outlineLvl w:val="7"/>
    </w:pPr>
    <w:rPr>
      <w:rFonts w:ascii="VNI-Times" w:eastAsia="MS Mincho" w:hAnsi="VNI-Times"/>
      <w:b/>
      <w:sz w:val="22"/>
      <w:szCs w:val="20"/>
      <w:lang w:val="fr-FR"/>
    </w:rPr>
  </w:style>
  <w:style w:type="paragraph" w:styleId="Heading9">
    <w:name w:val="heading 9"/>
    <w:basedOn w:val="Normal"/>
    <w:next w:val="Normal"/>
    <w:qFormat/>
    <w:rsid w:val="00437DC6"/>
    <w:pPr>
      <w:keepNext/>
      <w:numPr>
        <w:ilvl w:val="8"/>
        <w:numId w:val="9"/>
      </w:numPr>
      <w:tabs>
        <w:tab w:val="center" w:pos="5040"/>
        <w:tab w:val="left" w:pos="5940"/>
        <w:tab w:val="right" w:pos="7200"/>
        <w:tab w:val="left" w:pos="7560"/>
        <w:tab w:val="right" w:pos="8820"/>
      </w:tabs>
      <w:overflowPunct w:val="0"/>
      <w:autoSpaceDE w:val="0"/>
      <w:autoSpaceDN w:val="0"/>
      <w:adjustRightInd w:val="0"/>
      <w:jc w:val="center"/>
      <w:textAlignment w:val="baseline"/>
      <w:outlineLvl w:val="8"/>
    </w:pPr>
    <w:rPr>
      <w:rFonts w:ascii="VNI-Times" w:eastAsia="MS Mincho" w:hAnsi="VNI-Times"/>
      <w:i/>
      <w:sz w:val="22"/>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Bullet"/>
    <w:rsid w:val="00437DC6"/>
    <w:pPr>
      <w:widowControl/>
      <w:numPr>
        <w:numId w:val="0"/>
      </w:numPr>
      <w:spacing w:after="120"/>
      <w:ind w:left="709"/>
      <w:jc w:val="both"/>
    </w:pPr>
    <w:rPr>
      <w:rFonts w:ascii="VNI-Times" w:hAnsi="VNI-Times"/>
      <w:b/>
      <w:i/>
      <w:sz w:val="20"/>
    </w:rPr>
  </w:style>
  <w:style w:type="paragraph" w:styleId="ListBullet">
    <w:name w:val="List Bullet"/>
    <w:basedOn w:val="Normal"/>
    <w:autoRedefine/>
    <w:rsid w:val="00437DC6"/>
    <w:pPr>
      <w:widowControl w:val="0"/>
      <w:numPr>
        <w:numId w:val="1"/>
      </w:numPr>
      <w:overflowPunct w:val="0"/>
      <w:autoSpaceDE w:val="0"/>
      <w:autoSpaceDN w:val="0"/>
      <w:adjustRightInd w:val="0"/>
      <w:ind w:hangingChars="200" w:hanging="200"/>
      <w:textAlignment w:val="baseline"/>
    </w:pPr>
    <w:rPr>
      <w:rFonts w:ascii=".VnTime" w:eastAsia="MS Mincho" w:hAnsi=".VnTime"/>
      <w:sz w:val="24"/>
      <w:szCs w:val="20"/>
      <w:lang w:val="en-US"/>
    </w:rPr>
  </w:style>
  <w:style w:type="paragraph" w:customStyle="1" w:styleId="listbulletindent">
    <w:name w:val="list bullet indent"/>
    <w:basedOn w:val="BodyTextIndent"/>
    <w:rsid w:val="00437DC6"/>
    <w:pPr>
      <w:numPr>
        <w:numId w:val="3"/>
      </w:numPr>
      <w:tabs>
        <w:tab w:val="clear" w:pos="1080"/>
        <w:tab w:val="clear" w:pos="7920"/>
        <w:tab w:val="clear" w:pos="8931"/>
        <w:tab w:val="left" w:pos="992"/>
      </w:tabs>
      <w:ind w:left="993"/>
    </w:pPr>
    <w:rPr>
      <w:rFonts w:ascii="VNI-Times" w:hAnsi="VNI-Times"/>
      <w:sz w:val="20"/>
    </w:rPr>
  </w:style>
  <w:style w:type="paragraph" w:styleId="BodyTextIndent">
    <w:name w:val="Body Text Indent"/>
    <w:basedOn w:val="Normal"/>
    <w:rsid w:val="00437DC6"/>
    <w:pPr>
      <w:tabs>
        <w:tab w:val="right" w:pos="7920"/>
        <w:tab w:val="right" w:pos="8931"/>
      </w:tabs>
      <w:overflowPunct w:val="0"/>
      <w:autoSpaceDE w:val="0"/>
      <w:autoSpaceDN w:val="0"/>
      <w:adjustRightInd w:val="0"/>
      <w:ind w:left="227"/>
      <w:jc w:val="both"/>
      <w:textAlignment w:val="baseline"/>
    </w:pPr>
    <w:rPr>
      <w:rFonts w:ascii=".VnTime" w:eastAsia="MS Mincho" w:hAnsi=".VnTime"/>
      <w:sz w:val="28"/>
      <w:szCs w:val="20"/>
      <w:lang w:val="en-US"/>
    </w:rPr>
  </w:style>
  <w:style w:type="paragraph" w:customStyle="1" w:styleId="Bullet">
    <w:name w:val="Bullet"/>
    <w:basedOn w:val="ListBullet2"/>
    <w:rsid w:val="00437DC6"/>
    <w:pPr>
      <w:numPr>
        <w:ilvl w:val="1"/>
        <w:numId w:val="4"/>
      </w:numPr>
      <w:tabs>
        <w:tab w:val="clear" w:pos="360"/>
        <w:tab w:val="left" w:pos="284"/>
      </w:tabs>
      <w:ind w:left="993"/>
      <w:jc w:val="both"/>
    </w:pPr>
    <w:rPr>
      <w:rFonts w:ascii="VNI-Times" w:hAnsi="VNI-Times"/>
      <w:sz w:val="22"/>
    </w:rPr>
  </w:style>
  <w:style w:type="paragraph" w:styleId="ListBullet2">
    <w:name w:val="List Bullet 2"/>
    <w:basedOn w:val="Normal"/>
    <w:autoRedefine/>
    <w:rsid w:val="00437DC6"/>
    <w:pPr>
      <w:numPr>
        <w:numId w:val="2"/>
      </w:numPr>
      <w:overflowPunct w:val="0"/>
      <w:autoSpaceDE w:val="0"/>
      <w:autoSpaceDN w:val="0"/>
      <w:adjustRightInd w:val="0"/>
      <w:textAlignment w:val="baseline"/>
    </w:pPr>
    <w:rPr>
      <w:rFonts w:ascii="Times New Roman" w:eastAsia="MS Mincho" w:hAnsi="Times New Roman"/>
      <w:szCs w:val="20"/>
      <w:lang w:val="en-US"/>
    </w:rPr>
  </w:style>
  <w:style w:type="character" w:styleId="CommentReference">
    <w:name w:val="annotation reference"/>
    <w:basedOn w:val="DefaultParagraphFont"/>
    <w:uiPriority w:val="99"/>
    <w:semiHidden/>
    <w:rsid w:val="00437DC6"/>
    <w:rPr>
      <w:sz w:val="16"/>
    </w:rPr>
  </w:style>
  <w:style w:type="paragraph" w:styleId="BodyText">
    <w:name w:val="Body Text"/>
    <w:basedOn w:val="Normal"/>
    <w:rsid w:val="00437DC6"/>
    <w:pPr>
      <w:widowControl w:val="0"/>
      <w:overflowPunct w:val="0"/>
      <w:autoSpaceDE w:val="0"/>
      <w:autoSpaceDN w:val="0"/>
      <w:adjustRightInd w:val="0"/>
      <w:spacing w:after="120"/>
      <w:textAlignment w:val="baseline"/>
    </w:pPr>
    <w:rPr>
      <w:rFonts w:ascii="VNTime" w:eastAsia="MS Mincho" w:hAnsi="VNTime"/>
      <w:sz w:val="24"/>
      <w:szCs w:val="20"/>
      <w:lang w:val="en-US"/>
    </w:rPr>
  </w:style>
  <w:style w:type="paragraph" w:styleId="Footer">
    <w:name w:val="footer"/>
    <w:basedOn w:val="Normal"/>
    <w:link w:val="FooterChar"/>
    <w:uiPriority w:val="99"/>
    <w:rsid w:val="00437DC6"/>
    <w:pPr>
      <w:widowControl w:val="0"/>
      <w:tabs>
        <w:tab w:val="center" w:pos="4320"/>
        <w:tab w:val="right" w:pos="8640"/>
      </w:tabs>
      <w:overflowPunct w:val="0"/>
      <w:autoSpaceDE w:val="0"/>
      <w:autoSpaceDN w:val="0"/>
      <w:adjustRightInd w:val="0"/>
      <w:textAlignment w:val="baseline"/>
    </w:pPr>
    <w:rPr>
      <w:rFonts w:ascii="Times New Roman" w:eastAsia="MS Mincho" w:hAnsi="Times New Roman"/>
      <w:szCs w:val="20"/>
      <w:lang w:val="en-US"/>
    </w:rPr>
  </w:style>
  <w:style w:type="paragraph" w:customStyle="1" w:styleId="par-1">
    <w:name w:val="par-1"/>
    <w:basedOn w:val="Normal"/>
    <w:rsid w:val="00437DC6"/>
    <w:pPr>
      <w:widowControl w:val="0"/>
      <w:overflowPunct w:val="0"/>
      <w:autoSpaceDE w:val="0"/>
      <w:autoSpaceDN w:val="0"/>
      <w:adjustRightInd w:val="0"/>
      <w:spacing w:before="240" w:after="60"/>
      <w:ind w:left="720"/>
      <w:jc w:val="both"/>
      <w:textAlignment w:val="baseline"/>
    </w:pPr>
    <w:rPr>
      <w:rFonts w:ascii="Times New Roman" w:eastAsia="MS Mincho" w:hAnsi="Times New Roman"/>
      <w:sz w:val="24"/>
      <w:szCs w:val="20"/>
      <w:lang w:val="en-US"/>
    </w:rPr>
  </w:style>
  <w:style w:type="paragraph" w:styleId="BodyText2">
    <w:name w:val="Body Text 2"/>
    <w:aliases w:val="Body Text 2 Char Char,Body Text 2 Char Char Char Char Char Char Char"/>
    <w:basedOn w:val="Normal"/>
    <w:rsid w:val="00437DC6"/>
    <w:pPr>
      <w:widowControl w:val="0"/>
      <w:overflowPunct w:val="0"/>
      <w:autoSpaceDE w:val="0"/>
      <w:autoSpaceDN w:val="0"/>
      <w:adjustRightInd w:val="0"/>
      <w:spacing w:before="120" w:after="60"/>
      <w:ind w:left="720"/>
      <w:jc w:val="both"/>
      <w:textAlignment w:val="baseline"/>
    </w:pPr>
    <w:rPr>
      <w:rFonts w:ascii="VNtimes new roman" w:eastAsia="MS Mincho" w:hAnsi="VNtimes new roman"/>
      <w:sz w:val="22"/>
      <w:szCs w:val="20"/>
      <w:lang w:val="en-US"/>
    </w:rPr>
  </w:style>
  <w:style w:type="paragraph" w:customStyle="1" w:styleId="TitleLevel4">
    <w:name w:val="Title Level 4"/>
    <w:basedOn w:val="Normal"/>
    <w:rsid w:val="00437DC6"/>
    <w:pPr>
      <w:widowControl w:val="0"/>
      <w:tabs>
        <w:tab w:val="left" w:pos="360"/>
        <w:tab w:val="left" w:pos="720"/>
      </w:tabs>
      <w:autoSpaceDE w:val="0"/>
      <w:autoSpaceDN w:val="0"/>
      <w:jc w:val="center"/>
    </w:pPr>
    <w:rPr>
      <w:rFonts w:ascii="Arial" w:hAnsi="Arial" w:cs="Arial"/>
      <w:b/>
      <w:bCs/>
      <w:sz w:val="18"/>
      <w:szCs w:val="18"/>
      <w:lang w:val="en-US"/>
    </w:rPr>
  </w:style>
  <w:style w:type="paragraph" w:customStyle="1" w:styleId="MroText">
    <w:name w:val="M† ro Text"/>
    <w:rsid w:val="00437DC6"/>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Arial" w:hAnsi="Arial" w:cs="Arial"/>
      <w:lang w:eastAsia="en-US"/>
    </w:rPr>
  </w:style>
  <w:style w:type="paragraph" w:styleId="Header">
    <w:name w:val="header"/>
    <w:basedOn w:val="Normal"/>
    <w:rsid w:val="00437DC6"/>
    <w:pPr>
      <w:widowControl w:val="0"/>
      <w:tabs>
        <w:tab w:val="center" w:pos="4320"/>
        <w:tab w:val="right" w:pos="8640"/>
      </w:tabs>
      <w:overflowPunct w:val="0"/>
      <w:autoSpaceDE w:val="0"/>
      <w:autoSpaceDN w:val="0"/>
      <w:adjustRightInd w:val="0"/>
      <w:textAlignment w:val="baseline"/>
    </w:pPr>
    <w:rPr>
      <w:rFonts w:ascii="Times New Roman" w:eastAsia="MS Mincho" w:hAnsi="Times New Roman"/>
      <w:sz w:val="24"/>
      <w:szCs w:val="20"/>
      <w:lang w:val="en-US"/>
    </w:rPr>
  </w:style>
  <w:style w:type="character" w:styleId="PageNumber">
    <w:name w:val="page number"/>
    <w:basedOn w:val="DefaultParagraphFont"/>
    <w:rsid w:val="00437DC6"/>
    <w:rPr>
      <w:sz w:val="20"/>
    </w:rPr>
  </w:style>
  <w:style w:type="paragraph" w:styleId="CommentText">
    <w:name w:val="annotation text"/>
    <w:basedOn w:val="Normal"/>
    <w:link w:val="CommentTextChar"/>
    <w:uiPriority w:val="99"/>
    <w:semiHidden/>
    <w:rsid w:val="00437DC6"/>
    <w:pPr>
      <w:widowControl w:val="0"/>
      <w:overflowPunct w:val="0"/>
      <w:autoSpaceDE w:val="0"/>
      <w:autoSpaceDN w:val="0"/>
      <w:adjustRightInd w:val="0"/>
      <w:textAlignment w:val="baseline"/>
    </w:pPr>
    <w:rPr>
      <w:rFonts w:ascii=".VnTime" w:eastAsia="MS Mincho" w:hAnsi=".VnTime"/>
      <w:szCs w:val="20"/>
      <w:lang w:val="en-US"/>
    </w:rPr>
  </w:style>
  <w:style w:type="paragraph" w:styleId="BalloonText">
    <w:name w:val="Balloon Text"/>
    <w:basedOn w:val="Normal"/>
    <w:semiHidden/>
    <w:rsid w:val="00437DC6"/>
    <w:rPr>
      <w:rFonts w:ascii="Tahoma" w:hAnsi="Tahoma" w:cs="Tahoma"/>
      <w:sz w:val="16"/>
      <w:szCs w:val="16"/>
    </w:rPr>
  </w:style>
  <w:style w:type="table" w:styleId="TableGrid">
    <w:name w:val="Table Grid"/>
    <w:basedOn w:val="TableNormal"/>
    <w:uiPriority w:val="59"/>
    <w:rsid w:val="001461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rsid w:val="00D623A6"/>
    <w:pPr>
      <w:spacing w:after="120" w:line="480" w:lineRule="auto"/>
      <w:ind w:left="360"/>
    </w:pPr>
    <w:rPr>
      <w:rFonts w:ascii=".VnTime" w:hAnsi=".VnTime" w:cs=".VnTime"/>
      <w:sz w:val="28"/>
      <w:szCs w:val="28"/>
      <w:lang w:val="en-US"/>
    </w:rPr>
  </w:style>
  <w:style w:type="paragraph" w:styleId="BodyTextIndent3">
    <w:name w:val="Body Text Indent 3"/>
    <w:basedOn w:val="Normal"/>
    <w:rsid w:val="00D9315D"/>
    <w:pPr>
      <w:spacing w:before="120"/>
      <w:ind w:left="1026" w:hanging="708"/>
      <w:jc w:val="both"/>
    </w:pPr>
    <w:rPr>
      <w:rFonts w:ascii=".VnTime" w:hAnsi=".VnTime"/>
      <w:b/>
      <w:sz w:val="26"/>
      <w:szCs w:val="20"/>
      <w:lang w:val="en-US"/>
    </w:rPr>
  </w:style>
  <w:style w:type="character" w:styleId="Hyperlink">
    <w:name w:val="Hyperlink"/>
    <w:basedOn w:val="DefaultParagraphFont"/>
    <w:rsid w:val="00C218BC"/>
    <w:rPr>
      <w:color w:val="0000FF"/>
      <w:u w:val="single"/>
    </w:rPr>
  </w:style>
  <w:style w:type="paragraph" w:styleId="Caption">
    <w:name w:val="caption"/>
    <w:basedOn w:val="Normal"/>
    <w:next w:val="Normal"/>
    <w:qFormat/>
    <w:rsid w:val="004C2255"/>
    <w:pPr>
      <w:spacing w:before="120" w:after="120"/>
    </w:pPr>
    <w:rPr>
      <w:b/>
      <w:bCs/>
      <w:szCs w:val="20"/>
    </w:rPr>
  </w:style>
  <w:style w:type="paragraph" w:styleId="BlockText">
    <w:name w:val="Block Text"/>
    <w:basedOn w:val="Normal"/>
    <w:rsid w:val="008A14A8"/>
    <w:pPr>
      <w:ind w:left="709" w:right="-24"/>
      <w:jc w:val="both"/>
    </w:pPr>
    <w:rPr>
      <w:rFonts w:ascii=".VnTime" w:hAnsi=".VnTime"/>
      <w:sz w:val="22"/>
    </w:rPr>
  </w:style>
  <w:style w:type="paragraph" w:styleId="Title">
    <w:name w:val="Title"/>
    <w:basedOn w:val="Normal"/>
    <w:qFormat/>
    <w:rsid w:val="00B11368"/>
    <w:pPr>
      <w:jc w:val="center"/>
    </w:pPr>
    <w:rPr>
      <w:rFonts w:ascii="VNI-Times" w:eastAsia="PMingLiU" w:hAnsi="VNI-Times"/>
      <w:sz w:val="32"/>
      <w:szCs w:val="20"/>
      <w:lang w:val="en-US"/>
    </w:rPr>
  </w:style>
  <w:style w:type="paragraph" w:customStyle="1" w:styleId="Char">
    <w:name w:val="Char"/>
    <w:basedOn w:val="Normal"/>
    <w:rsid w:val="00C218D5"/>
    <w:pPr>
      <w:spacing w:after="160" w:line="240" w:lineRule="exact"/>
    </w:pPr>
    <w:rPr>
      <w:rFonts w:ascii="Verdana" w:hAnsi="Verdana"/>
      <w:szCs w:val="20"/>
    </w:rPr>
  </w:style>
  <w:style w:type="paragraph" w:customStyle="1" w:styleId="THAN">
    <w:name w:val="THAN"/>
    <w:basedOn w:val="Normal"/>
    <w:rsid w:val="00803179"/>
    <w:pPr>
      <w:spacing w:before="120" w:line="400" w:lineRule="exact"/>
      <w:ind w:firstLine="720"/>
      <w:jc w:val="both"/>
    </w:pPr>
    <w:rPr>
      <w:rFonts w:ascii=".VnTime" w:hAnsi=".VnTime"/>
      <w:sz w:val="28"/>
      <w:szCs w:val="20"/>
      <w:lang w:val="en-US"/>
    </w:rPr>
  </w:style>
  <w:style w:type="paragraph" w:styleId="BodyText3">
    <w:name w:val="Body Text 3"/>
    <w:basedOn w:val="Normal"/>
    <w:rsid w:val="00803179"/>
    <w:pPr>
      <w:spacing w:before="20"/>
      <w:jc w:val="both"/>
    </w:pPr>
    <w:rPr>
      <w:rFonts w:ascii=".VnTime" w:hAnsi=".VnTime"/>
      <w:b/>
      <w:sz w:val="26"/>
      <w:szCs w:val="20"/>
      <w:lang w:val="en-US"/>
    </w:rPr>
  </w:style>
  <w:style w:type="paragraph" w:customStyle="1" w:styleId="1chinhtrangChar1CharChar">
    <w:name w:val="1 chinh trang Char1 Char Char"/>
    <w:basedOn w:val="Normal"/>
    <w:rsid w:val="00803179"/>
    <w:pPr>
      <w:widowControl w:val="0"/>
      <w:spacing w:before="60" w:after="60" w:line="264" w:lineRule="auto"/>
      <w:ind w:firstLine="567"/>
      <w:jc w:val="both"/>
    </w:pPr>
    <w:rPr>
      <w:rFonts w:ascii=".VnCentury Schoolbook" w:hAnsi=".VnCentury Schoolbook"/>
      <w:color w:val="000000"/>
      <w:sz w:val="22"/>
      <w:szCs w:val="22"/>
      <w:lang w:val="en-US"/>
    </w:rPr>
  </w:style>
  <w:style w:type="character" w:customStyle="1" w:styleId="1chinhtrangChar1CharCharChar">
    <w:name w:val="1 chinh trang Char1 Char Char Char"/>
    <w:basedOn w:val="DefaultParagraphFont"/>
    <w:rsid w:val="00803179"/>
    <w:rPr>
      <w:rFonts w:ascii=".VnCentury Schoolbook" w:hAnsi=".VnCentury Schoolbook"/>
      <w:color w:val="000000"/>
      <w:sz w:val="22"/>
      <w:szCs w:val="22"/>
      <w:lang w:val="en-US" w:eastAsia="en-US" w:bidi="ar-SA"/>
    </w:rPr>
  </w:style>
  <w:style w:type="paragraph" w:customStyle="1" w:styleId="cChar1CharCharChar">
    <w:name w:val="c Char1 Char Char Char"/>
    <w:basedOn w:val="Normal"/>
    <w:rsid w:val="00803179"/>
    <w:pPr>
      <w:widowControl w:val="0"/>
      <w:spacing w:before="60" w:after="60" w:line="264" w:lineRule="auto"/>
      <w:ind w:left="2438" w:hanging="1361"/>
      <w:jc w:val="both"/>
    </w:pPr>
    <w:rPr>
      <w:rFonts w:ascii=".VnCentury Schoolbook" w:hAnsi=".VnCentury Schoolbook"/>
      <w:color w:val="000000"/>
      <w:sz w:val="22"/>
      <w:szCs w:val="22"/>
      <w:lang w:val="en-US"/>
    </w:rPr>
  </w:style>
  <w:style w:type="character" w:customStyle="1" w:styleId="cChar1CharCharCharChar">
    <w:name w:val="c Char1 Char Char Char Char"/>
    <w:basedOn w:val="DefaultParagraphFont"/>
    <w:rsid w:val="00803179"/>
    <w:rPr>
      <w:rFonts w:ascii=".VnCentury Schoolbook" w:hAnsi=".VnCentury Schoolbook"/>
      <w:color w:val="000000"/>
      <w:sz w:val="22"/>
      <w:szCs w:val="22"/>
      <w:lang w:val="en-US" w:eastAsia="en-US" w:bidi="ar-SA"/>
    </w:rPr>
  </w:style>
  <w:style w:type="paragraph" w:customStyle="1" w:styleId="nCharChar">
    <w:name w:val="n Char Char"/>
    <w:basedOn w:val="1chinhtrangChar1CharChar"/>
    <w:rsid w:val="00803179"/>
    <w:pPr>
      <w:ind w:left="1928" w:hanging="1361"/>
    </w:pPr>
  </w:style>
  <w:style w:type="character" w:customStyle="1" w:styleId="nCharCharChar">
    <w:name w:val="n Char Char Char"/>
    <w:basedOn w:val="DefaultParagraphFont"/>
    <w:rsid w:val="00803179"/>
    <w:rPr>
      <w:rFonts w:ascii=".VnCentury Schoolbook" w:hAnsi=".VnCentury Schoolbook"/>
      <w:color w:val="000000"/>
      <w:sz w:val="22"/>
      <w:szCs w:val="22"/>
      <w:lang w:val="en-US" w:eastAsia="en-US" w:bidi="ar-SA"/>
    </w:rPr>
  </w:style>
  <w:style w:type="paragraph" w:customStyle="1" w:styleId="n-dieund">
    <w:name w:val="n-dieund"/>
    <w:basedOn w:val="Normal"/>
    <w:rsid w:val="00803179"/>
    <w:pPr>
      <w:spacing w:before="20" w:after="120"/>
      <w:ind w:firstLine="709"/>
      <w:jc w:val="both"/>
    </w:pPr>
    <w:rPr>
      <w:rFonts w:ascii=".VnTime" w:hAnsi=".VnTime"/>
      <w:sz w:val="28"/>
      <w:szCs w:val="20"/>
      <w:lang w:val="en-US"/>
    </w:rPr>
  </w:style>
  <w:style w:type="paragraph" w:customStyle="1" w:styleId="xl24">
    <w:name w:val="xl24"/>
    <w:basedOn w:val="Normal"/>
    <w:rsid w:val="00803179"/>
    <w:pPr>
      <w:pBdr>
        <w:top w:val="double" w:sz="6" w:space="0" w:color="auto"/>
        <w:left w:val="double" w:sz="6"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color w:val="000000"/>
      <w:sz w:val="24"/>
      <w:lang w:val="en-US"/>
    </w:rPr>
  </w:style>
  <w:style w:type="paragraph" w:customStyle="1" w:styleId="xl25">
    <w:name w:val="xl25"/>
    <w:basedOn w:val="Normal"/>
    <w:rsid w:val="00803179"/>
    <w:pPr>
      <w:pBdr>
        <w:top w:val="double" w:sz="6"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24"/>
      <w:lang w:val="en-US"/>
    </w:rPr>
  </w:style>
  <w:style w:type="paragraph" w:customStyle="1" w:styleId="xl26">
    <w:name w:val="xl26"/>
    <w:basedOn w:val="Normal"/>
    <w:rsid w:val="00803179"/>
    <w:pPr>
      <w:pBdr>
        <w:top w:val="double" w:sz="6" w:space="0" w:color="auto"/>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color w:val="000000"/>
      <w:sz w:val="24"/>
      <w:lang w:val="en-US"/>
    </w:rPr>
  </w:style>
  <w:style w:type="paragraph" w:customStyle="1" w:styleId="xl27">
    <w:name w:val="xl27"/>
    <w:basedOn w:val="Normal"/>
    <w:rsid w:val="00803179"/>
    <w:pPr>
      <w:pBdr>
        <w:left w:val="single" w:sz="4" w:space="0" w:color="auto"/>
        <w:bottom w:val="dashed" w:sz="4" w:space="0" w:color="auto"/>
        <w:right w:val="single" w:sz="4" w:space="0" w:color="auto"/>
      </w:pBdr>
      <w:spacing w:before="100" w:beforeAutospacing="1" w:after="100" w:afterAutospacing="1"/>
      <w:jc w:val="center"/>
      <w:textAlignment w:val="top"/>
    </w:pPr>
    <w:rPr>
      <w:rFonts w:ascii="Times New Roman" w:hAnsi="Times New Roman"/>
      <w:sz w:val="24"/>
      <w:lang w:val="en-US"/>
    </w:rPr>
  </w:style>
  <w:style w:type="paragraph" w:customStyle="1" w:styleId="xl28">
    <w:name w:val="xl28"/>
    <w:basedOn w:val="Normal"/>
    <w:rsid w:val="00803179"/>
    <w:pPr>
      <w:pBdr>
        <w:left w:val="single" w:sz="4" w:space="0" w:color="auto"/>
        <w:bottom w:val="dashed" w:sz="4" w:space="0" w:color="auto"/>
        <w:right w:val="double" w:sz="6" w:space="0" w:color="auto"/>
      </w:pBdr>
      <w:spacing w:before="100" w:beforeAutospacing="1" w:after="100" w:afterAutospacing="1"/>
      <w:jc w:val="center"/>
      <w:textAlignment w:val="top"/>
    </w:pPr>
    <w:rPr>
      <w:rFonts w:ascii="Times New Roman" w:hAnsi="Times New Roman"/>
      <w:sz w:val="24"/>
      <w:lang w:val="en-US"/>
    </w:rPr>
  </w:style>
  <w:style w:type="paragraph" w:customStyle="1" w:styleId="xl29">
    <w:name w:val="xl29"/>
    <w:basedOn w:val="Normal"/>
    <w:rsid w:val="00803179"/>
    <w:pPr>
      <w:pBdr>
        <w:left w:val="single" w:sz="4" w:space="0" w:color="auto"/>
        <w:bottom w:val="dashed" w:sz="4" w:space="0" w:color="auto"/>
        <w:right w:val="single" w:sz="4" w:space="0" w:color="auto"/>
      </w:pBdr>
      <w:spacing w:before="100" w:beforeAutospacing="1" w:after="100" w:afterAutospacing="1"/>
      <w:jc w:val="both"/>
      <w:textAlignment w:val="top"/>
    </w:pPr>
    <w:rPr>
      <w:rFonts w:ascii="Times New Roman" w:hAnsi="Times New Roman"/>
      <w:sz w:val="24"/>
      <w:lang w:val="en-US"/>
    </w:rPr>
  </w:style>
  <w:style w:type="paragraph" w:customStyle="1" w:styleId="xl30">
    <w:name w:val="xl30"/>
    <w:basedOn w:val="Normal"/>
    <w:rsid w:val="00803179"/>
    <w:pPr>
      <w:pBdr>
        <w:left w:val="single" w:sz="4" w:space="0" w:color="auto"/>
        <w:bottom w:val="dashed" w:sz="4" w:space="0" w:color="auto"/>
        <w:right w:val="double" w:sz="6" w:space="0" w:color="auto"/>
      </w:pBdr>
      <w:spacing w:before="100" w:beforeAutospacing="1" w:after="100" w:afterAutospacing="1"/>
      <w:jc w:val="both"/>
      <w:textAlignment w:val="top"/>
    </w:pPr>
    <w:rPr>
      <w:rFonts w:ascii="Times New Roman" w:hAnsi="Times New Roman"/>
      <w:sz w:val="24"/>
      <w:lang w:val="en-US"/>
    </w:rPr>
  </w:style>
  <w:style w:type="paragraph" w:customStyle="1" w:styleId="xl31">
    <w:name w:val="xl31"/>
    <w:basedOn w:val="Normal"/>
    <w:rsid w:val="00803179"/>
    <w:pPr>
      <w:pBdr>
        <w:top w:val="dashed" w:sz="4" w:space="0" w:color="auto"/>
        <w:left w:val="single" w:sz="4" w:space="0" w:color="auto"/>
        <w:right w:val="single" w:sz="4" w:space="0" w:color="auto"/>
      </w:pBdr>
      <w:spacing w:before="100" w:beforeAutospacing="1" w:after="100" w:afterAutospacing="1"/>
      <w:jc w:val="both"/>
      <w:textAlignment w:val="center"/>
    </w:pPr>
    <w:rPr>
      <w:rFonts w:ascii="Times New Roman" w:hAnsi="Times New Roman"/>
      <w:sz w:val="24"/>
      <w:lang w:val="en-US"/>
    </w:rPr>
  </w:style>
  <w:style w:type="paragraph" w:customStyle="1" w:styleId="xl32">
    <w:name w:val="xl32"/>
    <w:basedOn w:val="Normal"/>
    <w:rsid w:val="00803179"/>
    <w:pPr>
      <w:pBdr>
        <w:top w:val="dashed" w:sz="4" w:space="0" w:color="auto"/>
        <w:left w:val="single" w:sz="4" w:space="0" w:color="auto"/>
        <w:right w:val="double" w:sz="6" w:space="0" w:color="auto"/>
      </w:pBdr>
      <w:spacing w:before="100" w:beforeAutospacing="1" w:after="100" w:afterAutospacing="1"/>
      <w:jc w:val="both"/>
      <w:textAlignment w:val="center"/>
    </w:pPr>
    <w:rPr>
      <w:rFonts w:ascii="Times New Roman" w:hAnsi="Times New Roman"/>
      <w:sz w:val="24"/>
      <w:lang w:val="en-US"/>
    </w:rPr>
  </w:style>
  <w:style w:type="paragraph" w:customStyle="1" w:styleId="xl33">
    <w:name w:val="xl33"/>
    <w:basedOn w:val="Normal"/>
    <w:rsid w:val="00803179"/>
    <w:pPr>
      <w:pBdr>
        <w:left w:val="single" w:sz="4" w:space="0" w:color="auto"/>
        <w:right w:val="single" w:sz="4" w:space="0" w:color="auto"/>
      </w:pBdr>
      <w:spacing w:before="100" w:beforeAutospacing="1" w:after="100" w:afterAutospacing="1"/>
      <w:jc w:val="both"/>
      <w:textAlignment w:val="center"/>
    </w:pPr>
    <w:rPr>
      <w:rFonts w:ascii="Times New Roman" w:hAnsi="Times New Roman"/>
      <w:sz w:val="24"/>
      <w:lang w:val="en-US"/>
    </w:rPr>
  </w:style>
  <w:style w:type="paragraph" w:customStyle="1" w:styleId="xl34">
    <w:name w:val="xl34"/>
    <w:basedOn w:val="Normal"/>
    <w:rsid w:val="00803179"/>
    <w:pPr>
      <w:pBdr>
        <w:left w:val="single" w:sz="4" w:space="0" w:color="auto"/>
        <w:right w:val="double" w:sz="6" w:space="0" w:color="auto"/>
      </w:pBdr>
      <w:spacing w:before="100" w:beforeAutospacing="1" w:after="100" w:afterAutospacing="1"/>
      <w:jc w:val="both"/>
      <w:textAlignment w:val="center"/>
    </w:pPr>
    <w:rPr>
      <w:rFonts w:ascii="Times New Roman" w:hAnsi="Times New Roman"/>
      <w:sz w:val="24"/>
      <w:lang w:val="en-US"/>
    </w:rPr>
  </w:style>
  <w:style w:type="paragraph" w:customStyle="1" w:styleId="xl35">
    <w:name w:val="xl35"/>
    <w:basedOn w:val="Normal"/>
    <w:rsid w:val="00803179"/>
    <w:pPr>
      <w:pBdr>
        <w:left w:val="single" w:sz="4" w:space="0" w:color="auto"/>
        <w:bottom w:val="dashed" w:sz="4" w:space="0" w:color="auto"/>
        <w:right w:val="single" w:sz="4" w:space="0" w:color="auto"/>
      </w:pBdr>
      <w:spacing w:before="100" w:beforeAutospacing="1" w:after="100" w:afterAutospacing="1"/>
      <w:jc w:val="both"/>
      <w:textAlignment w:val="center"/>
    </w:pPr>
    <w:rPr>
      <w:rFonts w:ascii="Times New Roman" w:hAnsi="Times New Roman"/>
      <w:sz w:val="24"/>
      <w:lang w:val="en-US"/>
    </w:rPr>
  </w:style>
  <w:style w:type="paragraph" w:customStyle="1" w:styleId="xl36">
    <w:name w:val="xl36"/>
    <w:basedOn w:val="Normal"/>
    <w:rsid w:val="00803179"/>
    <w:pPr>
      <w:pBdr>
        <w:left w:val="single" w:sz="4" w:space="0" w:color="auto"/>
        <w:bottom w:val="dashed" w:sz="4" w:space="0" w:color="auto"/>
        <w:right w:val="double" w:sz="6" w:space="0" w:color="auto"/>
      </w:pBdr>
      <w:spacing w:before="100" w:beforeAutospacing="1" w:after="100" w:afterAutospacing="1"/>
      <w:jc w:val="both"/>
      <w:textAlignment w:val="center"/>
    </w:pPr>
    <w:rPr>
      <w:rFonts w:ascii="Times New Roman" w:hAnsi="Times New Roman"/>
      <w:sz w:val="24"/>
      <w:lang w:val="en-US"/>
    </w:rPr>
  </w:style>
  <w:style w:type="paragraph" w:customStyle="1" w:styleId="xl37">
    <w:name w:val="xl37"/>
    <w:basedOn w:val="Normal"/>
    <w:rsid w:val="00803179"/>
    <w:pPr>
      <w:pBdr>
        <w:left w:val="single" w:sz="4" w:space="0" w:color="auto"/>
        <w:bottom w:val="dashed" w:sz="4" w:space="0" w:color="auto"/>
        <w:right w:val="single" w:sz="4" w:space="0" w:color="auto"/>
      </w:pBdr>
      <w:spacing w:before="100" w:beforeAutospacing="1" w:after="100" w:afterAutospacing="1"/>
      <w:jc w:val="center"/>
      <w:textAlignment w:val="center"/>
    </w:pPr>
    <w:rPr>
      <w:rFonts w:ascii="Times New Roman" w:hAnsi="Times New Roman"/>
      <w:sz w:val="24"/>
      <w:lang w:val="en-US"/>
    </w:rPr>
  </w:style>
  <w:style w:type="paragraph" w:customStyle="1" w:styleId="xl38">
    <w:name w:val="xl38"/>
    <w:basedOn w:val="Normal"/>
    <w:rsid w:val="00803179"/>
    <w:pPr>
      <w:pBdr>
        <w:left w:val="single" w:sz="4" w:space="0" w:color="auto"/>
        <w:bottom w:val="dashed" w:sz="4" w:space="0" w:color="auto"/>
        <w:right w:val="double" w:sz="6" w:space="0" w:color="auto"/>
      </w:pBdr>
      <w:spacing w:before="100" w:beforeAutospacing="1" w:after="100" w:afterAutospacing="1"/>
      <w:jc w:val="center"/>
      <w:textAlignment w:val="center"/>
    </w:pPr>
    <w:rPr>
      <w:rFonts w:ascii="Times New Roman" w:hAnsi="Times New Roman"/>
      <w:sz w:val="24"/>
      <w:lang w:val="en-US"/>
    </w:rPr>
  </w:style>
  <w:style w:type="paragraph" w:customStyle="1" w:styleId="xl39">
    <w:name w:val="xl39"/>
    <w:basedOn w:val="Normal"/>
    <w:rsid w:val="00803179"/>
    <w:pPr>
      <w:pBdr>
        <w:left w:val="single" w:sz="4" w:space="0" w:color="auto"/>
        <w:bottom w:val="double" w:sz="6" w:space="0" w:color="auto"/>
        <w:right w:val="single" w:sz="4" w:space="0" w:color="auto"/>
      </w:pBdr>
      <w:spacing w:before="100" w:beforeAutospacing="1" w:after="100" w:afterAutospacing="1"/>
      <w:jc w:val="both"/>
      <w:textAlignment w:val="center"/>
    </w:pPr>
    <w:rPr>
      <w:rFonts w:ascii="Times New Roman" w:hAnsi="Times New Roman"/>
      <w:sz w:val="24"/>
      <w:lang w:val="en-US"/>
    </w:rPr>
  </w:style>
  <w:style w:type="paragraph" w:customStyle="1" w:styleId="xl40">
    <w:name w:val="xl40"/>
    <w:basedOn w:val="Normal"/>
    <w:rsid w:val="00803179"/>
    <w:pPr>
      <w:pBdr>
        <w:left w:val="single" w:sz="4" w:space="0" w:color="auto"/>
        <w:bottom w:val="double" w:sz="6" w:space="0" w:color="auto"/>
        <w:right w:val="double" w:sz="6" w:space="0" w:color="auto"/>
      </w:pBdr>
      <w:spacing w:before="100" w:beforeAutospacing="1" w:after="100" w:afterAutospacing="1"/>
      <w:jc w:val="both"/>
      <w:textAlignment w:val="center"/>
    </w:pPr>
    <w:rPr>
      <w:rFonts w:ascii="Times New Roman" w:hAnsi="Times New Roman"/>
      <w:sz w:val="24"/>
      <w:lang w:val="en-US"/>
    </w:rPr>
  </w:style>
  <w:style w:type="paragraph" w:customStyle="1" w:styleId="xl41">
    <w:name w:val="xl41"/>
    <w:basedOn w:val="Normal"/>
    <w:rsid w:val="00803179"/>
    <w:pPr>
      <w:pBdr>
        <w:left w:val="double" w:sz="6" w:space="0" w:color="auto"/>
        <w:bottom w:val="dashed" w:sz="4" w:space="0" w:color="auto"/>
        <w:right w:val="single" w:sz="4" w:space="0" w:color="auto"/>
      </w:pBdr>
      <w:spacing w:before="100" w:beforeAutospacing="1" w:after="100" w:afterAutospacing="1"/>
      <w:jc w:val="both"/>
      <w:textAlignment w:val="center"/>
    </w:pPr>
    <w:rPr>
      <w:rFonts w:ascii="Times New Roman" w:hAnsi="Times New Roman"/>
      <w:b/>
      <w:bCs/>
      <w:color w:val="000000"/>
      <w:sz w:val="24"/>
      <w:lang w:val="en-US"/>
    </w:rPr>
  </w:style>
  <w:style w:type="paragraph" w:customStyle="1" w:styleId="xl42">
    <w:name w:val="xl42"/>
    <w:basedOn w:val="Normal"/>
    <w:rsid w:val="00803179"/>
    <w:pPr>
      <w:pBdr>
        <w:left w:val="double" w:sz="6" w:space="0" w:color="auto"/>
        <w:bottom w:val="dashed" w:sz="4" w:space="0" w:color="auto"/>
        <w:right w:val="single" w:sz="4" w:space="0" w:color="auto"/>
      </w:pBdr>
      <w:spacing w:before="100" w:beforeAutospacing="1" w:after="100" w:afterAutospacing="1"/>
      <w:jc w:val="both"/>
      <w:textAlignment w:val="center"/>
    </w:pPr>
    <w:rPr>
      <w:rFonts w:ascii="Times New Roman" w:hAnsi="Times New Roman"/>
      <w:color w:val="000000"/>
      <w:sz w:val="24"/>
      <w:lang w:val="en-US"/>
    </w:rPr>
  </w:style>
  <w:style w:type="paragraph" w:customStyle="1" w:styleId="xl43">
    <w:name w:val="xl43"/>
    <w:basedOn w:val="Normal"/>
    <w:rsid w:val="00803179"/>
    <w:pPr>
      <w:pBdr>
        <w:left w:val="double" w:sz="6" w:space="0" w:color="auto"/>
        <w:right w:val="single" w:sz="4" w:space="0" w:color="auto"/>
      </w:pBdr>
      <w:spacing w:before="100" w:beforeAutospacing="1" w:after="100" w:afterAutospacing="1"/>
      <w:jc w:val="both"/>
      <w:textAlignment w:val="center"/>
    </w:pPr>
    <w:rPr>
      <w:rFonts w:ascii="Times New Roman" w:hAnsi="Times New Roman"/>
      <w:color w:val="000000"/>
      <w:sz w:val="24"/>
      <w:lang w:val="en-US"/>
    </w:rPr>
  </w:style>
  <w:style w:type="paragraph" w:customStyle="1" w:styleId="xl44">
    <w:name w:val="xl44"/>
    <w:basedOn w:val="Normal"/>
    <w:rsid w:val="00803179"/>
    <w:pPr>
      <w:pBdr>
        <w:left w:val="double" w:sz="6" w:space="0" w:color="auto"/>
        <w:bottom w:val="double" w:sz="6" w:space="0" w:color="auto"/>
        <w:right w:val="single" w:sz="4" w:space="0" w:color="auto"/>
      </w:pBdr>
      <w:spacing w:before="100" w:beforeAutospacing="1" w:after="100" w:afterAutospacing="1"/>
      <w:jc w:val="both"/>
      <w:textAlignment w:val="center"/>
    </w:pPr>
    <w:rPr>
      <w:rFonts w:ascii="Times New Roman" w:hAnsi="Times New Roman"/>
      <w:color w:val="000000"/>
      <w:sz w:val="24"/>
      <w:lang w:val="en-US"/>
    </w:rPr>
  </w:style>
  <w:style w:type="paragraph" w:styleId="Subtitle">
    <w:name w:val="Subtitle"/>
    <w:basedOn w:val="Normal"/>
    <w:qFormat/>
    <w:rsid w:val="00803179"/>
    <w:pPr>
      <w:spacing w:before="20"/>
      <w:jc w:val="center"/>
    </w:pPr>
    <w:rPr>
      <w:rFonts w:ascii="Times New Roman" w:hAnsi="Times New Roman"/>
      <w:b/>
      <w:bCs/>
      <w:color w:val="000000"/>
      <w:sz w:val="22"/>
      <w:lang w:val="nl-NL"/>
    </w:rPr>
  </w:style>
  <w:style w:type="paragraph" w:customStyle="1" w:styleId="bodyson">
    <w:name w:val="body son"/>
    <w:basedOn w:val="Normal"/>
    <w:autoRedefine/>
    <w:rsid w:val="00803179"/>
    <w:pPr>
      <w:ind w:left="720"/>
      <w:jc w:val="both"/>
    </w:pPr>
    <w:rPr>
      <w:rFonts w:ascii="Times New Roman" w:hAnsi="Times New Roman"/>
      <w:sz w:val="24"/>
      <w:lang w:val="en-US"/>
    </w:rPr>
  </w:style>
  <w:style w:type="paragraph" w:customStyle="1" w:styleId="CharCharCharCharCharCharCharCharCharChar">
    <w:name w:val="Char Char Char Char Char Char Char Char Char Char"/>
    <w:basedOn w:val="Normal"/>
    <w:autoRedefine/>
    <w:rsid w:val="00803179"/>
    <w:pPr>
      <w:spacing w:after="160" w:line="240" w:lineRule="exact"/>
    </w:pPr>
    <w:rPr>
      <w:rFonts w:ascii="Verdana" w:hAnsi="Verdana" w:cs="Verdana"/>
      <w:szCs w:val="20"/>
      <w:lang w:val="en-US"/>
    </w:rPr>
  </w:style>
  <w:style w:type="paragraph" w:styleId="ListParagraph">
    <w:name w:val="List Paragraph"/>
    <w:basedOn w:val="Normal"/>
    <w:uiPriority w:val="34"/>
    <w:qFormat/>
    <w:rsid w:val="002723C7"/>
    <w:pPr>
      <w:spacing w:before="20"/>
      <w:ind w:left="720"/>
      <w:jc w:val="both"/>
    </w:pPr>
    <w:rPr>
      <w:rFonts w:ascii="Times New Roman" w:hAnsi="Times New Roman"/>
      <w:sz w:val="22"/>
      <w:szCs w:val="20"/>
      <w:lang w:val="en-US"/>
    </w:rPr>
  </w:style>
  <w:style w:type="character" w:customStyle="1" w:styleId="FooterChar">
    <w:name w:val="Footer Char"/>
    <w:basedOn w:val="DefaultParagraphFont"/>
    <w:link w:val="Footer"/>
    <w:uiPriority w:val="99"/>
    <w:rsid w:val="00BE257A"/>
    <w:rPr>
      <w:rFonts w:eastAsia="MS Mincho"/>
      <w:lang w:eastAsia="en-US"/>
    </w:rPr>
  </w:style>
  <w:style w:type="paragraph" w:customStyle="1" w:styleId="response">
    <w:name w:val="response"/>
    <w:basedOn w:val="Normal"/>
    <w:rsid w:val="001B62FF"/>
    <w:pPr>
      <w:spacing w:before="120" w:after="120"/>
    </w:pPr>
    <w:rPr>
      <w:rFonts w:ascii="Times New Roman" w:eastAsia="PMingLiU" w:hAnsi="Times New Roman"/>
      <w:szCs w:val="20"/>
      <w:lang w:eastAsia="ja-JP"/>
    </w:rPr>
  </w:style>
  <w:style w:type="paragraph" w:styleId="CommentSubject">
    <w:name w:val="annotation subject"/>
    <w:basedOn w:val="CommentText"/>
    <w:next w:val="CommentText"/>
    <w:link w:val="CommentSubjectChar"/>
    <w:rsid w:val="001B62FF"/>
    <w:pPr>
      <w:widowControl/>
      <w:overflowPunct/>
      <w:autoSpaceDE/>
      <w:autoSpaceDN/>
      <w:adjustRightInd/>
      <w:textAlignment w:val="auto"/>
    </w:pPr>
    <w:rPr>
      <w:rFonts w:ascii="Times New Roman" w:eastAsia="PMingLiU" w:hAnsi="Times New Roman"/>
      <w:b/>
      <w:bCs/>
    </w:rPr>
  </w:style>
  <w:style w:type="character" w:customStyle="1" w:styleId="CommentTextChar">
    <w:name w:val="Comment Text Char"/>
    <w:basedOn w:val="DefaultParagraphFont"/>
    <w:link w:val="CommentText"/>
    <w:uiPriority w:val="99"/>
    <w:semiHidden/>
    <w:rsid w:val="001B62FF"/>
    <w:rPr>
      <w:rFonts w:ascii=".VnTime" w:eastAsia="MS Mincho" w:hAnsi=".VnTime"/>
      <w:lang w:eastAsia="en-US"/>
    </w:rPr>
  </w:style>
  <w:style w:type="character" w:customStyle="1" w:styleId="CommentSubjectChar">
    <w:name w:val="Comment Subject Char"/>
    <w:basedOn w:val="CommentTextChar"/>
    <w:link w:val="CommentSubject"/>
    <w:rsid w:val="001B62FF"/>
    <w:rPr>
      <w:rFonts w:ascii=".VnTime" w:eastAsia="MS Mincho" w:hAnsi=".VnTime"/>
      <w:lang w:eastAsia="en-US"/>
    </w:rPr>
  </w:style>
  <w:style w:type="paragraph" w:customStyle="1" w:styleId="Level0">
    <w:name w:val="Level 0"/>
    <w:basedOn w:val="Normal"/>
    <w:rsid w:val="00E337ED"/>
    <w:pPr>
      <w:tabs>
        <w:tab w:val="left" w:pos="576"/>
        <w:tab w:val="left" w:pos="1152"/>
        <w:tab w:val="left" w:pos="1728"/>
        <w:tab w:val="left" w:pos="2304"/>
      </w:tabs>
      <w:spacing w:before="120" w:line="240" w:lineRule="atLeast"/>
      <w:ind w:left="576" w:hanging="576"/>
    </w:pPr>
    <w:rPr>
      <w:rFonts w:ascii="Times New Roman" w:eastAsia="PMingLiU" w:hAnsi="Times New Roman"/>
      <w:sz w:val="18"/>
      <w:szCs w:val="20"/>
    </w:rPr>
  </w:style>
  <w:style w:type="paragraph" w:styleId="DocumentMap">
    <w:name w:val="Document Map"/>
    <w:basedOn w:val="Normal"/>
    <w:link w:val="DocumentMapChar"/>
    <w:rsid w:val="000C3842"/>
    <w:rPr>
      <w:rFonts w:ascii="Tahoma" w:hAnsi="Tahoma" w:cs="Tahoma"/>
      <w:sz w:val="16"/>
      <w:szCs w:val="16"/>
    </w:rPr>
  </w:style>
  <w:style w:type="character" w:customStyle="1" w:styleId="DocumentMapChar">
    <w:name w:val="Document Map Char"/>
    <w:basedOn w:val="DefaultParagraphFont"/>
    <w:link w:val="DocumentMap"/>
    <w:rsid w:val="000C3842"/>
    <w:rPr>
      <w:rFonts w:ascii="Tahoma" w:hAnsi="Tahoma" w:cs="Tahoma"/>
      <w:sz w:val="16"/>
      <w:szCs w:val="16"/>
      <w:lang w:val="en-GB" w:eastAsia="en-US"/>
    </w:rPr>
  </w:style>
  <w:style w:type="paragraph" w:customStyle="1" w:styleId="1chinhtrangChar1Char">
    <w:name w:val="1 chinh trang Char1 Char"/>
    <w:basedOn w:val="Normal"/>
    <w:rsid w:val="00D507EB"/>
    <w:pPr>
      <w:widowControl w:val="0"/>
      <w:spacing w:before="60" w:after="60" w:line="264" w:lineRule="auto"/>
      <w:ind w:firstLine="567"/>
      <w:jc w:val="both"/>
    </w:pPr>
    <w:rPr>
      <w:rFonts w:ascii=".VnCentury Schoolbook" w:eastAsia="Times New Roman" w:hAnsi=".VnCentury Schoolbook"/>
      <w:color w:val="000000"/>
      <w:sz w:val="22"/>
      <w:szCs w:val="22"/>
      <w:lang w:val="en-US"/>
    </w:rPr>
  </w:style>
  <w:style w:type="character" w:customStyle="1" w:styleId="apple-converted-space">
    <w:name w:val="apple-converted-space"/>
    <w:basedOn w:val="DefaultParagraphFont"/>
    <w:rsid w:val="003661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52">
      <w:bodyDiv w:val="1"/>
      <w:marLeft w:val="0"/>
      <w:marRight w:val="0"/>
      <w:marTop w:val="0"/>
      <w:marBottom w:val="0"/>
      <w:divBdr>
        <w:top w:val="none" w:sz="0" w:space="0" w:color="auto"/>
        <w:left w:val="none" w:sz="0" w:space="0" w:color="auto"/>
        <w:bottom w:val="none" w:sz="0" w:space="0" w:color="auto"/>
        <w:right w:val="none" w:sz="0" w:space="0" w:color="auto"/>
      </w:divBdr>
    </w:div>
    <w:div w:id="13851007">
      <w:bodyDiv w:val="1"/>
      <w:marLeft w:val="0"/>
      <w:marRight w:val="0"/>
      <w:marTop w:val="0"/>
      <w:marBottom w:val="0"/>
      <w:divBdr>
        <w:top w:val="none" w:sz="0" w:space="0" w:color="auto"/>
        <w:left w:val="none" w:sz="0" w:space="0" w:color="auto"/>
        <w:bottom w:val="none" w:sz="0" w:space="0" w:color="auto"/>
        <w:right w:val="none" w:sz="0" w:space="0" w:color="auto"/>
      </w:divBdr>
    </w:div>
    <w:div w:id="26875663">
      <w:bodyDiv w:val="1"/>
      <w:marLeft w:val="0"/>
      <w:marRight w:val="0"/>
      <w:marTop w:val="0"/>
      <w:marBottom w:val="0"/>
      <w:divBdr>
        <w:top w:val="none" w:sz="0" w:space="0" w:color="auto"/>
        <w:left w:val="none" w:sz="0" w:space="0" w:color="auto"/>
        <w:bottom w:val="none" w:sz="0" w:space="0" w:color="auto"/>
        <w:right w:val="none" w:sz="0" w:space="0" w:color="auto"/>
      </w:divBdr>
    </w:div>
    <w:div w:id="50354010">
      <w:bodyDiv w:val="1"/>
      <w:marLeft w:val="0"/>
      <w:marRight w:val="0"/>
      <w:marTop w:val="0"/>
      <w:marBottom w:val="0"/>
      <w:divBdr>
        <w:top w:val="none" w:sz="0" w:space="0" w:color="auto"/>
        <w:left w:val="none" w:sz="0" w:space="0" w:color="auto"/>
        <w:bottom w:val="none" w:sz="0" w:space="0" w:color="auto"/>
        <w:right w:val="none" w:sz="0" w:space="0" w:color="auto"/>
      </w:divBdr>
    </w:div>
    <w:div w:id="67506398">
      <w:bodyDiv w:val="1"/>
      <w:marLeft w:val="0"/>
      <w:marRight w:val="0"/>
      <w:marTop w:val="0"/>
      <w:marBottom w:val="0"/>
      <w:divBdr>
        <w:top w:val="none" w:sz="0" w:space="0" w:color="auto"/>
        <w:left w:val="none" w:sz="0" w:space="0" w:color="auto"/>
        <w:bottom w:val="none" w:sz="0" w:space="0" w:color="auto"/>
        <w:right w:val="none" w:sz="0" w:space="0" w:color="auto"/>
      </w:divBdr>
    </w:div>
    <w:div w:id="89401206">
      <w:bodyDiv w:val="1"/>
      <w:marLeft w:val="0"/>
      <w:marRight w:val="0"/>
      <w:marTop w:val="0"/>
      <w:marBottom w:val="0"/>
      <w:divBdr>
        <w:top w:val="none" w:sz="0" w:space="0" w:color="auto"/>
        <w:left w:val="none" w:sz="0" w:space="0" w:color="auto"/>
        <w:bottom w:val="none" w:sz="0" w:space="0" w:color="auto"/>
        <w:right w:val="none" w:sz="0" w:space="0" w:color="auto"/>
      </w:divBdr>
    </w:div>
    <w:div w:id="94063248">
      <w:bodyDiv w:val="1"/>
      <w:marLeft w:val="0"/>
      <w:marRight w:val="0"/>
      <w:marTop w:val="0"/>
      <w:marBottom w:val="0"/>
      <w:divBdr>
        <w:top w:val="none" w:sz="0" w:space="0" w:color="auto"/>
        <w:left w:val="none" w:sz="0" w:space="0" w:color="auto"/>
        <w:bottom w:val="none" w:sz="0" w:space="0" w:color="auto"/>
        <w:right w:val="none" w:sz="0" w:space="0" w:color="auto"/>
      </w:divBdr>
    </w:div>
    <w:div w:id="117457483">
      <w:bodyDiv w:val="1"/>
      <w:marLeft w:val="0"/>
      <w:marRight w:val="0"/>
      <w:marTop w:val="0"/>
      <w:marBottom w:val="0"/>
      <w:divBdr>
        <w:top w:val="none" w:sz="0" w:space="0" w:color="auto"/>
        <w:left w:val="none" w:sz="0" w:space="0" w:color="auto"/>
        <w:bottom w:val="none" w:sz="0" w:space="0" w:color="auto"/>
        <w:right w:val="none" w:sz="0" w:space="0" w:color="auto"/>
      </w:divBdr>
    </w:div>
    <w:div w:id="136801565">
      <w:bodyDiv w:val="1"/>
      <w:marLeft w:val="0"/>
      <w:marRight w:val="0"/>
      <w:marTop w:val="0"/>
      <w:marBottom w:val="0"/>
      <w:divBdr>
        <w:top w:val="none" w:sz="0" w:space="0" w:color="auto"/>
        <w:left w:val="none" w:sz="0" w:space="0" w:color="auto"/>
        <w:bottom w:val="none" w:sz="0" w:space="0" w:color="auto"/>
        <w:right w:val="none" w:sz="0" w:space="0" w:color="auto"/>
      </w:divBdr>
    </w:div>
    <w:div w:id="146287736">
      <w:bodyDiv w:val="1"/>
      <w:marLeft w:val="0"/>
      <w:marRight w:val="0"/>
      <w:marTop w:val="0"/>
      <w:marBottom w:val="0"/>
      <w:divBdr>
        <w:top w:val="none" w:sz="0" w:space="0" w:color="auto"/>
        <w:left w:val="none" w:sz="0" w:space="0" w:color="auto"/>
        <w:bottom w:val="none" w:sz="0" w:space="0" w:color="auto"/>
        <w:right w:val="none" w:sz="0" w:space="0" w:color="auto"/>
      </w:divBdr>
    </w:div>
    <w:div w:id="156531781">
      <w:bodyDiv w:val="1"/>
      <w:marLeft w:val="0"/>
      <w:marRight w:val="0"/>
      <w:marTop w:val="0"/>
      <w:marBottom w:val="0"/>
      <w:divBdr>
        <w:top w:val="none" w:sz="0" w:space="0" w:color="auto"/>
        <w:left w:val="none" w:sz="0" w:space="0" w:color="auto"/>
        <w:bottom w:val="none" w:sz="0" w:space="0" w:color="auto"/>
        <w:right w:val="none" w:sz="0" w:space="0" w:color="auto"/>
      </w:divBdr>
    </w:div>
    <w:div w:id="170030640">
      <w:bodyDiv w:val="1"/>
      <w:marLeft w:val="0"/>
      <w:marRight w:val="0"/>
      <w:marTop w:val="0"/>
      <w:marBottom w:val="0"/>
      <w:divBdr>
        <w:top w:val="none" w:sz="0" w:space="0" w:color="auto"/>
        <w:left w:val="none" w:sz="0" w:space="0" w:color="auto"/>
        <w:bottom w:val="none" w:sz="0" w:space="0" w:color="auto"/>
        <w:right w:val="none" w:sz="0" w:space="0" w:color="auto"/>
      </w:divBdr>
    </w:div>
    <w:div w:id="185408172">
      <w:bodyDiv w:val="1"/>
      <w:marLeft w:val="0"/>
      <w:marRight w:val="0"/>
      <w:marTop w:val="0"/>
      <w:marBottom w:val="0"/>
      <w:divBdr>
        <w:top w:val="none" w:sz="0" w:space="0" w:color="auto"/>
        <w:left w:val="none" w:sz="0" w:space="0" w:color="auto"/>
        <w:bottom w:val="none" w:sz="0" w:space="0" w:color="auto"/>
        <w:right w:val="none" w:sz="0" w:space="0" w:color="auto"/>
      </w:divBdr>
    </w:div>
    <w:div w:id="188952337">
      <w:bodyDiv w:val="1"/>
      <w:marLeft w:val="0"/>
      <w:marRight w:val="0"/>
      <w:marTop w:val="0"/>
      <w:marBottom w:val="0"/>
      <w:divBdr>
        <w:top w:val="none" w:sz="0" w:space="0" w:color="auto"/>
        <w:left w:val="none" w:sz="0" w:space="0" w:color="auto"/>
        <w:bottom w:val="none" w:sz="0" w:space="0" w:color="auto"/>
        <w:right w:val="none" w:sz="0" w:space="0" w:color="auto"/>
      </w:divBdr>
    </w:div>
    <w:div w:id="189689413">
      <w:bodyDiv w:val="1"/>
      <w:marLeft w:val="0"/>
      <w:marRight w:val="0"/>
      <w:marTop w:val="0"/>
      <w:marBottom w:val="0"/>
      <w:divBdr>
        <w:top w:val="none" w:sz="0" w:space="0" w:color="auto"/>
        <w:left w:val="none" w:sz="0" w:space="0" w:color="auto"/>
        <w:bottom w:val="none" w:sz="0" w:space="0" w:color="auto"/>
        <w:right w:val="none" w:sz="0" w:space="0" w:color="auto"/>
      </w:divBdr>
    </w:div>
    <w:div w:id="195508228">
      <w:bodyDiv w:val="1"/>
      <w:marLeft w:val="0"/>
      <w:marRight w:val="0"/>
      <w:marTop w:val="0"/>
      <w:marBottom w:val="0"/>
      <w:divBdr>
        <w:top w:val="none" w:sz="0" w:space="0" w:color="auto"/>
        <w:left w:val="none" w:sz="0" w:space="0" w:color="auto"/>
        <w:bottom w:val="none" w:sz="0" w:space="0" w:color="auto"/>
        <w:right w:val="none" w:sz="0" w:space="0" w:color="auto"/>
      </w:divBdr>
    </w:div>
    <w:div w:id="207037135">
      <w:bodyDiv w:val="1"/>
      <w:marLeft w:val="0"/>
      <w:marRight w:val="0"/>
      <w:marTop w:val="0"/>
      <w:marBottom w:val="0"/>
      <w:divBdr>
        <w:top w:val="none" w:sz="0" w:space="0" w:color="auto"/>
        <w:left w:val="none" w:sz="0" w:space="0" w:color="auto"/>
        <w:bottom w:val="none" w:sz="0" w:space="0" w:color="auto"/>
        <w:right w:val="none" w:sz="0" w:space="0" w:color="auto"/>
      </w:divBdr>
    </w:div>
    <w:div w:id="225916713">
      <w:bodyDiv w:val="1"/>
      <w:marLeft w:val="0"/>
      <w:marRight w:val="0"/>
      <w:marTop w:val="0"/>
      <w:marBottom w:val="0"/>
      <w:divBdr>
        <w:top w:val="none" w:sz="0" w:space="0" w:color="auto"/>
        <w:left w:val="none" w:sz="0" w:space="0" w:color="auto"/>
        <w:bottom w:val="none" w:sz="0" w:space="0" w:color="auto"/>
        <w:right w:val="none" w:sz="0" w:space="0" w:color="auto"/>
      </w:divBdr>
    </w:div>
    <w:div w:id="234515681">
      <w:bodyDiv w:val="1"/>
      <w:marLeft w:val="0"/>
      <w:marRight w:val="0"/>
      <w:marTop w:val="0"/>
      <w:marBottom w:val="0"/>
      <w:divBdr>
        <w:top w:val="none" w:sz="0" w:space="0" w:color="auto"/>
        <w:left w:val="none" w:sz="0" w:space="0" w:color="auto"/>
        <w:bottom w:val="none" w:sz="0" w:space="0" w:color="auto"/>
        <w:right w:val="none" w:sz="0" w:space="0" w:color="auto"/>
      </w:divBdr>
    </w:div>
    <w:div w:id="237830226">
      <w:bodyDiv w:val="1"/>
      <w:marLeft w:val="0"/>
      <w:marRight w:val="0"/>
      <w:marTop w:val="0"/>
      <w:marBottom w:val="0"/>
      <w:divBdr>
        <w:top w:val="none" w:sz="0" w:space="0" w:color="auto"/>
        <w:left w:val="none" w:sz="0" w:space="0" w:color="auto"/>
        <w:bottom w:val="none" w:sz="0" w:space="0" w:color="auto"/>
        <w:right w:val="none" w:sz="0" w:space="0" w:color="auto"/>
      </w:divBdr>
    </w:div>
    <w:div w:id="248387374">
      <w:bodyDiv w:val="1"/>
      <w:marLeft w:val="0"/>
      <w:marRight w:val="0"/>
      <w:marTop w:val="0"/>
      <w:marBottom w:val="0"/>
      <w:divBdr>
        <w:top w:val="none" w:sz="0" w:space="0" w:color="auto"/>
        <w:left w:val="none" w:sz="0" w:space="0" w:color="auto"/>
        <w:bottom w:val="none" w:sz="0" w:space="0" w:color="auto"/>
        <w:right w:val="none" w:sz="0" w:space="0" w:color="auto"/>
      </w:divBdr>
    </w:div>
    <w:div w:id="272710166">
      <w:bodyDiv w:val="1"/>
      <w:marLeft w:val="0"/>
      <w:marRight w:val="0"/>
      <w:marTop w:val="0"/>
      <w:marBottom w:val="0"/>
      <w:divBdr>
        <w:top w:val="none" w:sz="0" w:space="0" w:color="auto"/>
        <w:left w:val="none" w:sz="0" w:space="0" w:color="auto"/>
        <w:bottom w:val="none" w:sz="0" w:space="0" w:color="auto"/>
        <w:right w:val="none" w:sz="0" w:space="0" w:color="auto"/>
      </w:divBdr>
    </w:div>
    <w:div w:id="287319965">
      <w:bodyDiv w:val="1"/>
      <w:marLeft w:val="0"/>
      <w:marRight w:val="0"/>
      <w:marTop w:val="0"/>
      <w:marBottom w:val="0"/>
      <w:divBdr>
        <w:top w:val="none" w:sz="0" w:space="0" w:color="auto"/>
        <w:left w:val="none" w:sz="0" w:space="0" w:color="auto"/>
        <w:bottom w:val="none" w:sz="0" w:space="0" w:color="auto"/>
        <w:right w:val="none" w:sz="0" w:space="0" w:color="auto"/>
      </w:divBdr>
    </w:div>
    <w:div w:id="299700263">
      <w:bodyDiv w:val="1"/>
      <w:marLeft w:val="0"/>
      <w:marRight w:val="0"/>
      <w:marTop w:val="0"/>
      <w:marBottom w:val="0"/>
      <w:divBdr>
        <w:top w:val="none" w:sz="0" w:space="0" w:color="auto"/>
        <w:left w:val="none" w:sz="0" w:space="0" w:color="auto"/>
        <w:bottom w:val="none" w:sz="0" w:space="0" w:color="auto"/>
        <w:right w:val="none" w:sz="0" w:space="0" w:color="auto"/>
      </w:divBdr>
    </w:div>
    <w:div w:id="356664366">
      <w:bodyDiv w:val="1"/>
      <w:marLeft w:val="0"/>
      <w:marRight w:val="0"/>
      <w:marTop w:val="0"/>
      <w:marBottom w:val="0"/>
      <w:divBdr>
        <w:top w:val="none" w:sz="0" w:space="0" w:color="auto"/>
        <w:left w:val="none" w:sz="0" w:space="0" w:color="auto"/>
        <w:bottom w:val="none" w:sz="0" w:space="0" w:color="auto"/>
        <w:right w:val="none" w:sz="0" w:space="0" w:color="auto"/>
      </w:divBdr>
    </w:div>
    <w:div w:id="364411700">
      <w:bodyDiv w:val="1"/>
      <w:marLeft w:val="0"/>
      <w:marRight w:val="0"/>
      <w:marTop w:val="0"/>
      <w:marBottom w:val="0"/>
      <w:divBdr>
        <w:top w:val="none" w:sz="0" w:space="0" w:color="auto"/>
        <w:left w:val="none" w:sz="0" w:space="0" w:color="auto"/>
        <w:bottom w:val="none" w:sz="0" w:space="0" w:color="auto"/>
        <w:right w:val="none" w:sz="0" w:space="0" w:color="auto"/>
      </w:divBdr>
    </w:div>
    <w:div w:id="367535563">
      <w:bodyDiv w:val="1"/>
      <w:marLeft w:val="0"/>
      <w:marRight w:val="0"/>
      <w:marTop w:val="0"/>
      <w:marBottom w:val="0"/>
      <w:divBdr>
        <w:top w:val="none" w:sz="0" w:space="0" w:color="auto"/>
        <w:left w:val="none" w:sz="0" w:space="0" w:color="auto"/>
        <w:bottom w:val="none" w:sz="0" w:space="0" w:color="auto"/>
        <w:right w:val="none" w:sz="0" w:space="0" w:color="auto"/>
      </w:divBdr>
    </w:div>
    <w:div w:id="369696180">
      <w:bodyDiv w:val="1"/>
      <w:marLeft w:val="0"/>
      <w:marRight w:val="0"/>
      <w:marTop w:val="0"/>
      <w:marBottom w:val="0"/>
      <w:divBdr>
        <w:top w:val="none" w:sz="0" w:space="0" w:color="auto"/>
        <w:left w:val="none" w:sz="0" w:space="0" w:color="auto"/>
        <w:bottom w:val="none" w:sz="0" w:space="0" w:color="auto"/>
        <w:right w:val="none" w:sz="0" w:space="0" w:color="auto"/>
      </w:divBdr>
    </w:div>
    <w:div w:id="370152856">
      <w:bodyDiv w:val="1"/>
      <w:marLeft w:val="0"/>
      <w:marRight w:val="0"/>
      <w:marTop w:val="0"/>
      <w:marBottom w:val="0"/>
      <w:divBdr>
        <w:top w:val="none" w:sz="0" w:space="0" w:color="auto"/>
        <w:left w:val="none" w:sz="0" w:space="0" w:color="auto"/>
        <w:bottom w:val="none" w:sz="0" w:space="0" w:color="auto"/>
        <w:right w:val="none" w:sz="0" w:space="0" w:color="auto"/>
      </w:divBdr>
    </w:div>
    <w:div w:id="375202165">
      <w:bodyDiv w:val="1"/>
      <w:marLeft w:val="0"/>
      <w:marRight w:val="0"/>
      <w:marTop w:val="0"/>
      <w:marBottom w:val="0"/>
      <w:divBdr>
        <w:top w:val="none" w:sz="0" w:space="0" w:color="auto"/>
        <w:left w:val="none" w:sz="0" w:space="0" w:color="auto"/>
        <w:bottom w:val="none" w:sz="0" w:space="0" w:color="auto"/>
        <w:right w:val="none" w:sz="0" w:space="0" w:color="auto"/>
      </w:divBdr>
    </w:div>
    <w:div w:id="376009852">
      <w:bodyDiv w:val="1"/>
      <w:marLeft w:val="0"/>
      <w:marRight w:val="0"/>
      <w:marTop w:val="0"/>
      <w:marBottom w:val="0"/>
      <w:divBdr>
        <w:top w:val="none" w:sz="0" w:space="0" w:color="auto"/>
        <w:left w:val="none" w:sz="0" w:space="0" w:color="auto"/>
        <w:bottom w:val="none" w:sz="0" w:space="0" w:color="auto"/>
        <w:right w:val="none" w:sz="0" w:space="0" w:color="auto"/>
      </w:divBdr>
    </w:div>
    <w:div w:id="376509134">
      <w:bodyDiv w:val="1"/>
      <w:marLeft w:val="0"/>
      <w:marRight w:val="0"/>
      <w:marTop w:val="0"/>
      <w:marBottom w:val="0"/>
      <w:divBdr>
        <w:top w:val="none" w:sz="0" w:space="0" w:color="auto"/>
        <w:left w:val="none" w:sz="0" w:space="0" w:color="auto"/>
        <w:bottom w:val="none" w:sz="0" w:space="0" w:color="auto"/>
        <w:right w:val="none" w:sz="0" w:space="0" w:color="auto"/>
      </w:divBdr>
    </w:div>
    <w:div w:id="397021396">
      <w:bodyDiv w:val="1"/>
      <w:marLeft w:val="0"/>
      <w:marRight w:val="0"/>
      <w:marTop w:val="0"/>
      <w:marBottom w:val="0"/>
      <w:divBdr>
        <w:top w:val="none" w:sz="0" w:space="0" w:color="auto"/>
        <w:left w:val="none" w:sz="0" w:space="0" w:color="auto"/>
        <w:bottom w:val="none" w:sz="0" w:space="0" w:color="auto"/>
        <w:right w:val="none" w:sz="0" w:space="0" w:color="auto"/>
      </w:divBdr>
    </w:div>
    <w:div w:id="403796840">
      <w:bodyDiv w:val="1"/>
      <w:marLeft w:val="0"/>
      <w:marRight w:val="0"/>
      <w:marTop w:val="0"/>
      <w:marBottom w:val="0"/>
      <w:divBdr>
        <w:top w:val="none" w:sz="0" w:space="0" w:color="auto"/>
        <w:left w:val="none" w:sz="0" w:space="0" w:color="auto"/>
        <w:bottom w:val="none" w:sz="0" w:space="0" w:color="auto"/>
        <w:right w:val="none" w:sz="0" w:space="0" w:color="auto"/>
      </w:divBdr>
    </w:div>
    <w:div w:id="457335532">
      <w:bodyDiv w:val="1"/>
      <w:marLeft w:val="0"/>
      <w:marRight w:val="0"/>
      <w:marTop w:val="0"/>
      <w:marBottom w:val="0"/>
      <w:divBdr>
        <w:top w:val="none" w:sz="0" w:space="0" w:color="auto"/>
        <w:left w:val="none" w:sz="0" w:space="0" w:color="auto"/>
        <w:bottom w:val="none" w:sz="0" w:space="0" w:color="auto"/>
        <w:right w:val="none" w:sz="0" w:space="0" w:color="auto"/>
      </w:divBdr>
    </w:div>
    <w:div w:id="469592453">
      <w:bodyDiv w:val="1"/>
      <w:marLeft w:val="0"/>
      <w:marRight w:val="0"/>
      <w:marTop w:val="0"/>
      <w:marBottom w:val="0"/>
      <w:divBdr>
        <w:top w:val="none" w:sz="0" w:space="0" w:color="auto"/>
        <w:left w:val="none" w:sz="0" w:space="0" w:color="auto"/>
        <w:bottom w:val="none" w:sz="0" w:space="0" w:color="auto"/>
        <w:right w:val="none" w:sz="0" w:space="0" w:color="auto"/>
      </w:divBdr>
    </w:div>
    <w:div w:id="489248106">
      <w:bodyDiv w:val="1"/>
      <w:marLeft w:val="0"/>
      <w:marRight w:val="0"/>
      <w:marTop w:val="0"/>
      <w:marBottom w:val="0"/>
      <w:divBdr>
        <w:top w:val="none" w:sz="0" w:space="0" w:color="auto"/>
        <w:left w:val="none" w:sz="0" w:space="0" w:color="auto"/>
        <w:bottom w:val="none" w:sz="0" w:space="0" w:color="auto"/>
        <w:right w:val="none" w:sz="0" w:space="0" w:color="auto"/>
      </w:divBdr>
    </w:div>
    <w:div w:id="503594767">
      <w:bodyDiv w:val="1"/>
      <w:marLeft w:val="0"/>
      <w:marRight w:val="0"/>
      <w:marTop w:val="0"/>
      <w:marBottom w:val="0"/>
      <w:divBdr>
        <w:top w:val="none" w:sz="0" w:space="0" w:color="auto"/>
        <w:left w:val="none" w:sz="0" w:space="0" w:color="auto"/>
        <w:bottom w:val="none" w:sz="0" w:space="0" w:color="auto"/>
        <w:right w:val="none" w:sz="0" w:space="0" w:color="auto"/>
      </w:divBdr>
    </w:div>
    <w:div w:id="510492264">
      <w:bodyDiv w:val="1"/>
      <w:marLeft w:val="0"/>
      <w:marRight w:val="0"/>
      <w:marTop w:val="0"/>
      <w:marBottom w:val="0"/>
      <w:divBdr>
        <w:top w:val="none" w:sz="0" w:space="0" w:color="auto"/>
        <w:left w:val="none" w:sz="0" w:space="0" w:color="auto"/>
        <w:bottom w:val="none" w:sz="0" w:space="0" w:color="auto"/>
        <w:right w:val="none" w:sz="0" w:space="0" w:color="auto"/>
      </w:divBdr>
    </w:div>
    <w:div w:id="520826100">
      <w:bodyDiv w:val="1"/>
      <w:marLeft w:val="0"/>
      <w:marRight w:val="0"/>
      <w:marTop w:val="0"/>
      <w:marBottom w:val="0"/>
      <w:divBdr>
        <w:top w:val="none" w:sz="0" w:space="0" w:color="auto"/>
        <w:left w:val="none" w:sz="0" w:space="0" w:color="auto"/>
        <w:bottom w:val="none" w:sz="0" w:space="0" w:color="auto"/>
        <w:right w:val="none" w:sz="0" w:space="0" w:color="auto"/>
      </w:divBdr>
    </w:div>
    <w:div w:id="530149556">
      <w:bodyDiv w:val="1"/>
      <w:marLeft w:val="0"/>
      <w:marRight w:val="0"/>
      <w:marTop w:val="0"/>
      <w:marBottom w:val="0"/>
      <w:divBdr>
        <w:top w:val="none" w:sz="0" w:space="0" w:color="auto"/>
        <w:left w:val="none" w:sz="0" w:space="0" w:color="auto"/>
        <w:bottom w:val="none" w:sz="0" w:space="0" w:color="auto"/>
        <w:right w:val="none" w:sz="0" w:space="0" w:color="auto"/>
      </w:divBdr>
    </w:div>
    <w:div w:id="540826032">
      <w:bodyDiv w:val="1"/>
      <w:marLeft w:val="0"/>
      <w:marRight w:val="0"/>
      <w:marTop w:val="0"/>
      <w:marBottom w:val="0"/>
      <w:divBdr>
        <w:top w:val="none" w:sz="0" w:space="0" w:color="auto"/>
        <w:left w:val="none" w:sz="0" w:space="0" w:color="auto"/>
        <w:bottom w:val="none" w:sz="0" w:space="0" w:color="auto"/>
        <w:right w:val="none" w:sz="0" w:space="0" w:color="auto"/>
      </w:divBdr>
    </w:div>
    <w:div w:id="543834819">
      <w:bodyDiv w:val="1"/>
      <w:marLeft w:val="0"/>
      <w:marRight w:val="0"/>
      <w:marTop w:val="0"/>
      <w:marBottom w:val="0"/>
      <w:divBdr>
        <w:top w:val="none" w:sz="0" w:space="0" w:color="auto"/>
        <w:left w:val="none" w:sz="0" w:space="0" w:color="auto"/>
        <w:bottom w:val="none" w:sz="0" w:space="0" w:color="auto"/>
        <w:right w:val="none" w:sz="0" w:space="0" w:color="auto"/>
      </w:divBdr>
    </w:div>
    <w:div w:id="547500083">
      <w:bodyDiv w:val="1"/>
      <w:marLeft w:val="0"/>
      <w:marRight w:val="0"/>
      <w:marTop w:val="0"/>
      <w:marBottom w:val="0"/>
      <w:divBdr>
        <w:top w:val="none" w:sz="0" w:space="0" w:color="auto"/>
        <w:left w:val="none" w:sz="0" w:space="0" w:color="auto"/>
        <w:bottom w:val="none" w:sz="0" w:space="0" w:color="auto"/>
        <w:right w:val="none" w:sz="0" w:space="0" w:color="auto"/>
      </w:divBdr>
    </w:div>
    <w:div w:id="576785489">
      <w:bodyDiv w:val="1"/>
      <w:marLeft w:val="0"/>
      <w:marRight w:val="0"/>
      <w:marTop w:val="0"/>
      <w:marBottom w:val="0"/>
      <w:divBdr>
        <w:top w:val="none" w:sz="0" w:space="0" w:color="auto"/>
        <w:left w:val="none" w:sz="0" w:space="0" w:color="auto"/>
        <w:bottom w:val="none" w:sz="0" w:space="0" w:color="auto"/>
        <w:right w:val="none" w:sz="0" w:space="0" w:color="auto"/>
      </w:divBdr>
    </w:div>
    <w:div w:id="578491197">
      <w:bodyDiv w:val="1"/>
      <w:marLeft w:val="0"/>
      <w:marRight w:val="0"/>
      <w:marTop w:val="0"/>
      <w:marBottom w:val="0"/>
      <w:divBdr>
        <w:top w:val="none" w:sz="0" w:space="0" w:color="auto"/>
        <w:left w:val="none" w:sz="0" w:space="0" w:color="auto"/>
        <w:bottom w:val="none" w:sz="0" w:space="0" w:color="auto"/>
        <w:right w:val="none" w:sz="0" w:space="0" w:color="auto"/>
      </w:divBdr>
    </w:div>
    <w:div w:id="588346127">
      <w:bodyDiv w:val="1"/>
      <w:marLeft w:val="0"/>
      <w:marRight w:val="0"/>
      <w:marTop w:val="0"/>
      <w:marBottom w:val="0"/>
      <w:divBdr>
        <w:top w:val="none" w:sz="0" w:space="0" w:color="auto"/>
        <w:left w:val="none" w:sz="0" w:space="0" w:color="auto"/>
        <w:bottom w:val="none" w:sz="0" w:space="0" w:color="auto"/>
        <w:right w:val="none" w:sz="0" w:space="0" w:color="auto"/>
      </w:divBdr>
    </w:div>
    <w:div w:id="595022733">
      <w:bodyDiv w:val="1"/>
      <w:marLeft w:val="0"/>
      <w:marRight w:val="0"/>
      <w:marTop w:val="0"/>
      <w:marBottom w:val="0"/>
      <w:divBdr>
        <w:top w:val="none" w:sz="0" w:space="0" w:color="auto"/>
        <w:left w:val="none" w:sz="0" w:space="0" w:color="auto"/>
        <w:bottom w:val="none" w:sz="0" w:space="0" w:color="auto"/>
        <w:right w:val="none" w:sz="0" w:space="0" w:color="auto"/>
      </w:divBdr>
    </w:div>
    <w:div w:id="620038222">
      <w:bodyDiv w:val="1"/>
      <w:marLeft w:val="0"/>
      <w:marRight w:val="0"/>
      <w:marTop w:val="0"/>
      <w:marBottom w:val="0"/>
      <w:divBdr>
        <w:top w:val="none" w:sz="0" w:space="0" w:color="auto"/>
        <w:left w:val="none" w:sz="0" w:space="0" w:color="auto"/>
        <w:bottom w:val="none" w:sz="0" w:space="0" w:color="auto"/>
        <w:right w:val="none" w:sz="0" w:space="0" w:color="auto"/>
      </w:divBdr>
    </w:div>
    <w:div w:id="654913523">
      <w:bodyDiv w:val="1"/>
      <w:marLeft w:val="0"/>
      <w:marRight w:val="0"/>
      <w:marTop w:val="0"/>
      <w:marBottom w:val="0"/>
      <w:divBdr>
        <w:top w:val="none" w:sz="0" w:space="0" w:color="auto"/>
        <w:left w:val="none" w:sz="0" w:space="0" w:color="auto"/>
        <w:bottom w:val="none" w:sz="0" w:space="0" w:color="auto"/>
        <w:right w:val="none" w:sz="0" w:space="0" w:color="auto"/>
      </w:divBdr>
    </w:div>
    <w:div w:id="656880696">
      <w:bodyDiv w:val="1"/>
      <w:marLeft w:val="0"/>
      <w:marRight w:val="0"/>
      <w:marTop w:val="0"/>
      <w:marBottom w:val="0"/>
      <w:divBdr>
        <w:top w:val="none" w:sz="0" w:space="0" w:color="auto"/>
        <w:left w:val="none" w:sz="0" w:space="0" w:color="auto"/>
        <w:bottom w:val="none" w:sz="0" w:space="0" w:color="auto"/>
        <w:right w:val="none" w:sz="0" w:space="0" w:color="auto"/>
      </w:divBdr>
    </w:div>
    <w:div w:id="670565659">
      <w:bodyDiv w:val="1"/>
      <w:marLeft w:val="0"/>
      <w:marRight w:val="0"/>
      <w:marTop w:val="0"/>
      <w:marBottom w:val="0"/>
      <w:divBdr>
        <w:top w:val="none" w:sz="0" w:space="0" w:color="auto"/>
        <w:left w:val="none" w:sz="0" w:space="0" w:color="auto"/>
        <w:bottom w:val="none" w:sz="0" w:space="0" w:color="auto"/>
        <w:right w:val="none" w:sz="0" w:space="0" w:color="auto"/>
      </w:divBdr>
    </w:div>
    <w:div w:id="679039818">
      <w:bodyDiv w:val="1"/>
      <w:marLeft w:val="0"/>
      <w:marRight w:val="0"/>
      <w:marTop w:val="0"/>
      <w:marBottom w:val="0"/>
      <w:divBdr>
        <w:top w:val="none" w:sz="0" w:space="0" w:color="auto"/>
        <w:left w:val="none" w:sz="0" w:space="0" w:color="auto"/>
        <w:bottom w:val="none" w:sz="0" w:space="0" w:color="auto"/>
        <w:right w:val="none" w:sz="0" w:space="0" w:color="auto"/>
      </w:divBdr>
    </w:div>
    <w:div w:id="693967448">
      <w:bodyDiv w:val="1"/>
      <w:marLeft w:val="0"/>
      <w:marRight w:val="0"/>
      <w:marTop w:val="0"/>
      <w:marBottom w:val="0"/>
      <w:divBdr>
        <w:top w:val="none" w:sz="0" w:space="0" w:color="auto"/>
        <w:left w:val="none" w:sz="0" w:space="0" w:color="auto"/>
        <w:bottom w:val="none" w:sz="0" w:space="0" w:color="auto"/>
        <w:right w:val="none" w:sz="0" w:space="0" w:color="auto"/>
      </w:divBdr>
    </w:div>
    <w:div w:id="705762283">
      <w:bodyDiv w:val="1"/>
      <w:marLeft w:val="0"/>
      <w:marRight w:val="0"/>
      <w:marTop w:val="0"/>
      <w:marBottom w:val="0"/>
      <w:divBdr>
        <w:top w:val="none" w:sz="0" w:space="0" w:color="auto"/>
        <w:left w:val="none" w:sz="0" w:space="0" w:color="auto"/>
        <w:bottom w:val="none" w:sz="0" w:space="0" w:color="auto"/>
        <w:right w:val="none" w:sz="0" w:space="0" w:color="auto"/>
      </w:divBdr>
    </w:div>
    <w:div w:id="722488143">
      <w:bodyDiv w:val="1"/>
      <w:marLeft w:val="0"/>
      <w:marRight w:val="0"/>
      <w:marTop w:val="0"/>
      <w:marBottom w:val="0"/>
      <w:divBdr>
        <w:top w:val="none" w:sz="0" w:space="0" w:color="auto"/>
        <w:left w:val="none" w:sz="0" w:space="0" w:color="auto"/>
        <w:bottom w:val="none" w:sz="0" w:space="0" w:color="auto"/>
        <w:right w:val="none" w:sz="0" w:space="0" w:color="auto"/>
      </w:divBdr>
    </w:div>
    <w:div w:id="723915499">
      <w:bodyDiv w:val="1"/>
      <w:marLeft w:val="0"/>
      <w:marRight w:val="0"/>
      <w:marTop w:val="0"/>
      <w:marBottom w:val="0"/>
      <w:divBdr>
        <w:top w:val="none" w:sz="0" w:space="0" w:color="auto"/>
        <w:left w:val="none" w:sz="0" w:space="0" w:color="auto"/>
        <w:bottom w:val="none" w:sz="0" w:space="0" w:color="auto"/>
        <w:right w:val="none" w:sz="0" w:space="0" w:color="auto"/>
      </w:divBdr>
    </w:div>
    <w:div w:id="738527613">
      <w:bodyDiv w:val="1"/>
      <w:marLeft w:val="0"/>
      <w:marRight w:val="0"/>
      <w:marTop w:val="0"/>
      <w:marBottom w:val="0"/>
      <w:divBdr>
        <w:top w:val="none" w:sz="0" w:space="0" w:color="auto"/>
        <w:left w:val="none" w:sz="0" w:space="0" w:color="auto"/>
        <w:bottom w:val="none" w:sz="0" w:space="0" w:color="auto"/>
        <w:right w:val="none" w:sz="0" w:space="0" w:color="auto"/>
      </w:divBdr>
    </w:div>
    <w:div w:id="740250262">
      <w:bodyDiv w:val="1"/>
      <w:marLeft w:val="0"/>
      <w:marRight w:val="0"/>
      <w:marTop w:val="0"/>
      <w:marBottom w:val="0"/>
      <w:divBdr>
        <w:top w:val="none" w:sz="0" w:space="0" w:color="auto"/>
        <w:left w:val="none" w:sz="0" w:space="0" w:color="auto"/>
        <w:bottom w:val="none" w:sz="0" w:space="0" w:color="auto"/>
        <w:right w:val="none" w:sz="0" w:space="0" w:color="auto"/>
      </w:divBdr>
    </w:div>
    <w:div w:id="782844810">
      <w:bodyDiv w:val="1"/>
      <w:marLeft w:val="0"/>
      <w:marRight w:val="0"/>
      <w:marTop w:val="0"/>
      <w:marBottom w:val="0"/>
      <w:divBdr>
        <w:top w:val="none" w:sz="0" w:space="0" w:color="auto"/>
        <w:left w:val="none" w:sz="0" w:space="0" w:color="auto"/>
        <w:bottom w:val="none" w:sz="0" w:space="0" w:color="auto"/>
        <w:right w:val="none" w:sz="0" w:space="0" w:color="auto"/>
      </w:divBdr>
    </w:div>
    <w:div w:id="783042207">
      <w:bodyDiv w:val="1"/>
      <w:marLeft w:val="0"/>
      <w:marRight w:val="0"/>
      <w:marTop w:val="0"/>
      <w:marBottom w:val="0"/>
      <w:divBdr>
        <w:top w:val="none" w:sz="0" w:space="0" w:color="auto"/>
        <w:left w:val="none" w:sz="0" w:space="0" w:color="auto"/>
        <w:bottom w:val="none" w:sz="0" w:space="0" w:color="auto"/>
        <w:right w:val="none" w:sz="0" w:space="0" w:color="auto"/>
      </w:divBdr>
    </w:div>
    <w:div w:id="814180869">
      <w:bodyDiv w:val="1"/>
      <w:marLeft w:val="0"/>
      <w:marRight w:val="0"/>
      <w:marTop w:val="0"/>
      <w:marBottom w:val="0"/>
      <w:divBdr>
        <w:top w:val="none" w:sz="0" w:space="0" w:color="auto"/>
        <w:left w:val="none" w:sz="0" w:space="0" w:color="auto"/>
        <w:bottom w:val="none" w:sz="0" w:space="0" w:color="auto"/>
        <w:right w:val="none" w:sz="0" w:space="0" w:color="auto"/>
      </w:divBdr>
    </w:div>
    <w:div w:id="814681898">
      <w:bodyDiv w:val="1"/>
      <w:marLeft w:val="0"/>
      <w:marRight w:val="0"/>
      <w:marTop w:val="0"/>
      <w:marBottom w:val="0"/>
      <w:divBdr>
        <w:top w:val="none" w:sz="0" w:space="0" w:color="auto"/>
        <w:left w:val="none" w:sz="0" w:space="0" w:color="auto"/>
        <w:bottom w:val="none" w:sz="0" w:space="0" w:color="auto"/>
        <w:right w:val="none" w:sz="0" w:space="0" w:color="auto"/>
      </w:divBdr>
    </w:div>
    <w:div w:id="817188599">
      <w:bodyDiv w:val="1"/>
      <w:marLeft w:val="0"/>
      <w:marRight w:val="0"/>
      <w:marTop w:val="0"/>
      <w:marBottom w:val="0"/>
      <w:divBdr>
        <w:top w:val="none" w:sz="0" w:space="0" w:color="auto"/>
        <w:left w:val="none" w:sz="0" w:space="0" w:color="auto"/>
        <w:bottom w:val="none" w:sz="0" w:space="0" w:color="auto"/>
        <w:right w:val="none" w:sz="0" w:space="0" w:color="auto"/>
      </w:divBdr>
    </w:div>
    <w:div w:id="850726131">
      <w:bodyDiv w:val="1"/>
      <w:marLeft w:val="0"/>
      <w:marRight w:val="0"/>
      <w:marTop w:val="0"/>
      <w:marBottom w:val="0"/>
      <w:divBdr>
        <w:top w:val="none" w:sz="0" w:space="0" w:color="auto"/>
        <w:left w:val="none" w:sz="0" w:space="0" w:color="auto"/>
        <w:bottom w:val="none" w:sz="0" w:space="0" w:color="auto"/>
        <w:right w:val="none" w:sz="0" w:space="0" w:color="auto"/>
      </w:divBdr>
    </w:div>
    <w:div w:id="863322903">
      <w:bodyDiv w:val="1"/>
      <w:marLeft w:val="0"/>
      <w:marRight w:val="0"/>
      <w:marTop w:val="0"/>
      <w:marBottom w:val="0"/>
      <w:divBdr>
        <w:top w:val="none" w:sz="0" w:space="0" w:color="auto"/>
        <w:left w:val="none" w:sz="0" w:space="0" w:color="auto"/>
        <w:bottom w:val="none" w:sz="0" w:space="0" w:color="auto"/>
        <w:right w:val="none" w:sz="0" w:space="0" w:color="auto"/>
      </w:divBdr>
    </w:div>
    <w:div w:id="866328706">
      <w:bodyDiv w:val="1"/>
      <w:marLeft w:val="0"/>
      <w:marRight w:val="0"/>
      <w:marTop w:val="0"/>
      <w:marBottom w:val="0"/>
      <w:divBdr>
        <w:top w:val="none" w:sz="0" w:space="0" w:color="auto"/>
        <w:left w:val="none" w:sz="0" w:space="0" w:color="auto"/>
        <w:bottom w:val="none" w:sz="0" w:space="0" w:color="auto"/>
        <w:right w:val="none" w:sz="0" w:space="0" w:color="auto"/>
      </w:divBdr>
    </w:div>
    <w:div w:id="873541032">
      <w:bodyDiv w:val="1"/>
      <w:marLeft w:val="0"/>
      <w:marRight w:val="0"/>
      <w:marTop w:val="0"/>
      <w:marBottom w:val="0"/>
      <w:divBdr>
        <w:top w:val="none" w:sz="0" w:space="0" w:color="auto"/>
        <w:left w:val="none" w:sz="0" w:space="0" w:color="auto"/>
        <w:bottom w:val="none" w:sz="0" w:space="0" w:color="auto"/>
        <w:right w:val="none" w:sz="0" w:space="0" w:color="auto"/>
      </w:divBdr>
    </w:div>
    <w:div w:id="902562835">
      <w:bodyDiv w:val="1"/>
      <w:marLeft w:val="0"/>
      <w:marRight w:val="0"/>
      <w:marTop w:val="0"/>
      <w:marBottom w:val="0"/>
      <w:divBdr>
        <w:top w:val="none" w:sz="0" w:space="0" w:color="auto"/>
        <w:left w:val="none" w:sz="0" w:space="0" w:color="auto"/>
        <w:bottom w:val="none" w:sz="0" w:space="0" w:color="auto"/>
        <w:right w:val="none" w:sz="0" w:space="0" w:color="auto"/>
      </w:divBdr>
    </w:div>
    <w:div w:id="904267515">
      <w:bodyDiv w:val="1"/>
      <w:marLeft w:val="0"/>
      <w:marRight w:val="0"/>
      <w:marTop w:val="0"/>
      <w:marBottom w:val="0"/>
      <w:divBdr>
        <w:top w:val="none" w:sz="0" w:space="0" w:color="auto"/>
        <w:left w:val="none" w:sz="0" w:space="0" w:color="auto"/>
        <w:bottom w:val="none" w:sz="0" w:space="0" w:color="auto"/>
        <w:right w:val="none" w:sz="0" w:space="0" w:color="auto"/>
      </w:divBdr>
    </w:div>
    <w:div w:id="917712451">
      <w:bodyDiv w:val="1"/>
      <w:marLeft w:val="0"/>
      <w:marRight w:val="0"/>
      <w:marTop w:val="0"/>
      <w:marBottom w:val="0"/>
      <w:divBdr>
        <w:top w:val="none" w:sz="0" w:space="0" w:color="auto"/>
        <w:left w:val="none" w:sz="0" w:space="0" w:color="auto"/>
        <w:bottom w:val="none" w:sz="0" w:space="0" w:color="auto"/>
        <w:right w:val="none" w:sz="0" w:space="0" w:color="auto"/>
      </w:divBdr>
    </w:div>
    <w:div w:id="921570907">
      <w:bodyDiv w:val="1"/>
      <w:marLeft w:val="0"/>
      <w:marRight w:val="0"/>
      <w:marTop w:val="0"/>
      <w:marBottom w:val="0"/>
      <w:divBdr>
        <w:top w:val="none" w:sz="0" w:space="0" w:color="auto"/>
        <w:left w:val="none" w:sz="0" w:space="0" w:color="auto"/>
        <w:bottom w:val="none" w:sz="0" w:space="0" w:color="auto"/>
        <w:right w:val="none" w:sz="0" w:space="0" w:color="auto"/>
      </w:divBdr>
    </w:div>
    <w:div w:id="940256307">
      <w:bodyDiv w:val="1"/>
      <w:marLeft w:val="0"/>
      <w:marRight w:val="0"/>
      <w:marTop w:val="0"/>
      <w:marBottom w:val="0"/>
      <w:divBdr>
        <w:top w:val="none" w:sz="0" w:space="0" w:color="auto"/>
        <w:left w:val="none" w:sz="0" w:space="0" w:color="auto"/>
        <w:bottom w:val="none" w:sz="0" w:space="0" w:color="auto"/>
        <w:right w:val="none" w:sz="0" w:space="0" w:color="auto"/>
      </w:divBdr>
    </w:div>
    <w:div w:id="960920665">
      <w:bodyDiv w:val="1"/>
      <w:marLeft w:val="0"/>
      <w:marRight w:val="0"/>
      <w:marTop w:val="0"/>
      <w:marBottom w:val="0"/>
      <w:divBdr>
        <w:top w:val="none" w:sz="0" w:space="0" w:color="auto"/>
        <w:left w:val="none" w:sz="0" w:space="0" w:color="auto"/>
        <w:bottom w:val="none" w:sz="0" w:space="0" w:color="auto"/>
        <w:right w:val="none" w:sz="0" w:space="0" w:color="auto"/>
      </w:divBdr>
    </w:div>
    <w:div w:id="965509099">
      <w:bodyDiv w:val="1"/>
      <w:marLeft w:val="0"/>
      <w:marRight w:val="0"/>
      <w:marTop w:val="0"/>
      <w:marBottom w:val="0"/>
      <w:divBdr>
        <w:top w:val="none" w:sz="0" w:space="0" w:color="auto"/>
        <w:left w:val="none" w:sz="0" w:space="0" w:color="auto"/>
        <w:bottom w:val="none" w:sz="0" w:space="0" w:color="auto"/>
        <w:right w:val="none" w:sz="0" w:space="0" w:color="auto"/>
      </w:divBdr>
    </w:div>
    <w:div w:id="973481403">
      <w:bodyDiv w:val="1"/>
      <w:marLeft w:val="0"/>
      <w:marRight w:val="0"/>
      <w:marTop w:val="0"/>
      <w:marBottom w:val="0"/>
      <w:divBdr>
        <w:top w:val="none" w:sz="0" w:space="0" w:color="auto"/>
        <w:left w:val="none" w:sz="0" w:space="0" w:color="auto"/>
        <w:bottom w:val="none" w:sz="0" w:space="0" w:color="auto"/>
        <w:right w:val="none" w:sz="0" w:space="0" w:color="auto"/>
      </w:divBdr>
    </w:div>
    <w:div w:id="986666903">
      <w:bodyDiv w:val="1"/>
      <w:marLeft w:val="0"/>
      <w:marRight w:val="0"/>
      <w:marTop w:val="0"/>
      <w:marBottom w:val="0"/>
      <w:divBdr>
        <w:top w:val="none" w:sz="0" w:space="0" w:color="auto"/>
        <w:left w:val="none" w:sz="0" w:space="0" w:color="auto"/>
        <w:bottom w:val="none" w:sz="0" w:space="0" w:color="auto"/>
        <w:right w:val="none" w:sz="0" w:space="0" w:color="auto"/>
      </w:divBdr>
    </w:div>
    <w:div w:id="989552286">
      <w:bodyDiv w:val="1"/>
      <w:marLeft w:val="0"/>
      <w:marRight w:val="0"/>
      <w:marTop w:val="0"/>
      <w:marBottom w:val="0"/>
      <w:divBdr>
        <w:top w:val="none" w:sz="0" w:space="0" w:color="auto"/>
        <w:left w:val="none" w:sz="0" w:space="0" w:color="auto"/>
        <w:bottom w:val="none" w:sz="0" w:space="0" w:color="auto"/>
        <w:right w:val="none" w:sz="0" w:space="0" w:color="auto"/>
      </w:divBdr>
    </w:div>
    <w:div w:id="1032878319">
      <w:bodyDiv w:val="1"/>
      <w:marLeft w:val="0"/>
      <w:marRight w:val="0"/>
      <w:marTop w:val="0"/>
      <w:marBottom w:val="0"/>
      <w:divBdr>
        <w:top w:val="none" w:sz="0" w:space="0" w:color="auto"/>
        <w:left w:val="none" w:sz="0" w:space="0" w:color="auto"/>
        <w:bottom w:val="none" w:sz="0" w:space="0" w:color="auto"/>
        <w:right w:val="none" w:sz="0" w:space="0" w:color="auto"/>
      </w:divBdr>
    </w:div>
    <w:div w:id="1033506520">
      <w:bodyDiv w:val="1"/>
      <w:marLeft w:val="0"/>
      <w:marRight w:val="0"/>
      <w:marTop w:val="0"/>
      <w:marBottom w:val="0"/>
      <w:divBdr>
        <w:top w:val="none" w:sz="0" w:space="0" w:color="auto"/>
        <w:left w:val="none" w:sz="0" w:space="0" w:color="auto"/>
        <w:bottom w:val="none" w:sz="0" w:space="0" w:color="auto"/>
        <w:right w:val="none" w:sz="0" w:space="0" w:color="auto"/>
      </w:divBdr>
    </w:div>
    <w:div w:id="1043211450">
      <w:bodyDiv w:val="1"/>
      <w:marLeft w:val="0"/>
      <w:marRight w:val="0"/>
      <w:marTop w:val="0"/>
      <w:marBottom w:val="0"/>
      <w:divBdr>
        <w:top w:val="none" w:sz="0" w:space="0" w:color="auto"/>
        <w:left w:val="none" w:sz="0" w:space="0" w:color="auto"/>
        <w:bottom w:val="none" w:sz="0" w:space="0" w:color="auto"/>
        <w:right w:val="none" w:sz="0" w:space="0" w:color="auto"/>
      </w:divBdr>
    </w:div>
    <w:div w:id="1047949378">
      <w:bodyDiv w:val="1"/>
      <w:marLeft w:val="0"/>
      <w:marRight w:val="0"/>
      <w:marTop w:val="0"/>
      <w:marBottom w:val="0"/>
      <w:divBdr>
        <w:top w:val="none" w:sz="0" w:space="0" w:color="auto"/>
        <w:left w:val="none" w:sz="0" w:space="0" w:color="auto"/>
        <w:bottom w:val="none" w:sz="0" w:space="0" w:color="auto"/>
        <w:right w:val="none" w:sz="0" w:space="0" w:color="auto"/>
      </w:divBdr>
    </w:div>
    <w:div w:id="1072234633">
      <w:bodyDiv w:val="1"/>
      <w:marLeft w:val="0"/>
      <w:marRight w:val="0"/>
      <w:marTop w:val="0"/>
      <w:marBottom w:val="0"/>
      <w:divBdr>
        <w:top w:val="none" w:sz="0" w:space="0" w:color="auto"/>
        <w:left w:val="none" w:sz="0" w:space="0" w:color="auto"/>
        <w:bottom w:val="none" w:sz="0" w:space="0" w:color="auto"/>
        <w:right w:val="none" w:sz="0" w:space="0" w:color="auto"/>
      </w:divBdr>
    </w:div>
    <w:div w:id="1074667200">
      <w:bodyDiv w:val="1"/>
      <w:marLeft w:val="0"/>
      <w:marRight w:val="0"/>
      <w:marTop w:val="0"/>
      <w:marBottom w:val="0"/>
      <w:divBdr>
        <w:top w:val="none" w:sz="0" w:space="0" w:color="auto"/>
        <w:left w:val="none" w:sz="0" w:space="0" w:color="auto"/>
        <w:bottom w:val="none" w:sz="0" w:space="0" w:color="auto"/>
        <w:right w:val="none" w:sz="0" w:space="0" w:color="auto"/>
      </w:divBdr>
    </w:div>
    <w:div w:id="1077434818">
      <w:bodyDiv w:val="1"/>
      <w:marLeft w:val="0"/>
      <w:marRight w:val="0"/>
      <w:marTop w:val="0"/>
      <w:marBottom w:val="0"/>
      <w:divBdr>
        <w:top w:val="none" w:sz="0" w:space="0" w:color="auto"/>
        <w:left w:val="none" w:sz="0" w:space="0" w:color="auto"/>
        <w:bottom w:val="none" w:sz="0" w:space="0" w:color="auto"/>
        <w:right w:val="none" w:sz="0" w:space="0" w:color="auto"/>
      </w:divBdr>
    </w:div>
    <w:div w:id="1099830977">
      <w:bodyDiv w:val="1"/>
      <w:marLeft w:val="0"/>
      <w:marRight w:val="0"/>
      <w:marTop w:val="0"/>
      <w:marBottom w:val="0"/>
      <w:divBdr>
        <w:top w:val="none" w:sz="0" w:space="0" w:color="auto"/>
        <w:left w:val="none" w:sz="0" w:space="0" w:color="auto"/>
        <w:bottom w:val="none" w:sz="0" w:space="0" w:color="auto"/>
        <w:right w:val="none" w:sz="0" w:space="0" w:color="auto"/>
      </w:divBdr>
    </w:div>
    <w:div w:id="1113287681">
      <w:bodyDiv w:val="1"/>
      <w:marLeft w:val="0"/>
      <w:marRight w:val="0"/>
      <w:marTop w:val="0"/>
      <w:marBottom w:val="0"/>
      <w:divBdr>
        <w:top w:val="none" w:sz="0" w:space="0" w:color="auto"/>
        <w:left w:val="none" w:sz="0" w:space="0" w:color="auto"/>
        <w:bottom w:val="none" w:sz="0" w:space="0" w:color="auto"/>
        <w:right w:val="none" w:sz="0" w:space="0" w:color="auto"/>
      </w:divBdr>
    </w:div>
    <w:div w:id="1123573160">
      <w:bodyDiv w:val="1"/>
      <w:marLeft w:val="0"/>
      <w:marRight w:val="0"/>
      <w:marTop w:val="0"/>
      <w:marBottom w:val="0"/>
      <w:divBdr>
        <w:top w:val="none" w:sz="0" w:space="0" w:color="auto"/>
        <w:left w:val="none" w:sz="0" w:space="0" w:color="auto"/>
        <w:bottom w:val="none" w:sz="0" w:space="0" w:color="auto"/>
        <w:right w:val="none" w:sz="0" w:space="0" w:color="auto"/>
      </w:divBdr>
    </w:div>
    <w:div w:id="1158569102">
      <w:bodyDiv w:val="1"/>
      <w:marLeft w:val="0"/>
      <w:marRight w:val="0"/>
      <w:marTop w:val="0"/>
      <w:marBottom w:val="0"/>
      <w:divBdr>
        <w:top w:val="none" w:sz="0" w:space="0" w:color="auto"/>
        <w:left w:val="none" w:sz="0" w:space="0" w:color="auto"/>
        <w:bottom w:val="none" w:sz="0" w:space="0" w:color="auto"/>
        <w:right w:val="none" w:sz="0" w:space="0" w:color="auto"/>
      </w:divBdr>
    </w:div>
    <w:div w:id="1180974188">
      <w:bodyDiv w:val="1"/>
      <w:marLeft w:val="0"/>
      <w:marRight w:val="0"/>
      <w:marTop w:val="0"/>
      <w:marBottom w:val="0"/>
      <w:divBdr>
        <w:top w:val="none" w:sz="0" w:space="0" w:color="auto"/>
        <w:left w:val="none" w:sz="0" w:space="0" w:color="auto"/>
        <w:bottom w:val="none" w:sz="0" w:space="0" w:color="auto"/>
        <w:right w:val="none" w:sz="0" w:space="0" w:color="auto"/>
      </w:divBdr>
    </w:div>
    <w:div w:id="1192063077">
      <w:bodyDiv w:val="1"/>
      <w:marLeft w:val="0"/>
      <w:marRight w:val="0"/>
      <w:marTop w:val="0"/>
      <w:marBottom w:val="0"/>
      <w:divBdr>
        <w:top w:val="none" w:sz="0" w:space="0" w:color="auto"/>
        <w:left w:val="none" w:sz="0" w:space="0" w:color="auto"/>
        <w:bottom w:val="none" w:sz="0" w:space="0" w:color="auto"/>
        <w:right w:val="none" w:sz="0" w:space="0" w:color="auto"/>
      </w:divBdr>
    </w:div>
    <w:div w:id="1210342072">
      <w:bodyDiv w:val="1"/>
      <w:marLeft w:val="0"/>
      <w:marRight w:val="0"/>
      <w:marTop w:val="0"/>
      <w:marBottom w:val="0"/>
      <w:divBdr>
        <w:top w:val="none" w:sz="0" w:space="0" w:color="auto"/>
        <w:left w:val="none" w:sz="0" w:space="0" w:color="auto"/>
        <w:bottom w:val="none" w:sz="0" w:space="0" w:color="auto"/>
        <w:right w:val="none" w:sz="0" w:space="0" w:color="auto"/>
      </w:divBdr>
    </w:div>
    <w:div w:id="1215965899">
      <w:bodyDiv w:val="1"/>
      <w:marLeft w:val="0"/>
      <w:marRight w:val="0"/>
      <w:marTop w:val="0"/>
      <w:marBottom w:val="0"/>
      <w:divBdr>
        <w:top w:val="none" w:sz="0" w:space="0" w:color="auto"/>
        <w:left w:val="none" w:sz="0" w:space="0" w:color="auto"/>
        <w:bottom w:val="none" w:sz="0" w:space="0" w:color="auto"/>
        <w:right w:val="none" w:sz="0" w:space="0" w:color="auto"/>
      </w:divBdr>
    </w:div>
    <w:div w:id="1217856115">
      <w:bodyDiv w:val="1"/>
      <w:marLeft w:val="0"/>
      <w:marRight w:val="0"/>
      <w:marTop w:val="0"/>
      <w:marBottom w:val="0"/>
      <w:divBdr>
        <w:top w:val="none" w:sz="0" w:space="0" w:color="auto"/>
        <w:left w:val="none" w:sz="0" w:space="0" w:color="auto"/>
        <w:bottom w:val="none" w:sz="0" w:space="0" w:color="auto"/>
        <w:right w:val="none" w:sz="0" w:space="0" w:color="auto"/>
      </w:divBdr>
    </w:div>
    <w:div w:id="1227957871">
      <w:bodyDiv w:val="1"/>
      <w:marLeft w:val="0"/>
      <w:marRight w:val="0"/>
      <w:marTop w:val="0"/>
      <w:marBottom w:val="0"/>
      <w:divBdr>
        <w:top w:val="none" w:sz="0" w:space="0" w:color="auto"/>
        <w:left w:val="none" w:sz="0" w:space="0" w:color="auto"/>
        <w:bottom w:val="none" w:sz="0" w:space="0" w:color="auto"/>
        <w:right w:val="none" w:sz="0" w:space="0" w:color="auto"/>
      </w:divBdr>
    </w:div>
    <w:div w:id="1234464171">
      <w:bodyDiv w:val="1"/>
      <w:marLeft w:val="0"/>
      <w:marRight w:val="0"/>
      <w:marTop w:val="0"/>
      <w:marBottom w:val="0"/>
      <w:divBdr>
        <w:top w:val="none" w:sz="0" w:space="0" w:color="auto"/>
        <w:left w:val="none" w:sz="0" w:space="0" w:color="auto"/>
        <w:bottom w:val="none" w:sz="0" w:space="0" w:color="auto"/>
        <w:right w:val="none" w:sz="0" w:space="0" w:color="auto"/>
      </w:divBdr>
    </w:div>
    <w:div w:id="1246260724">
      <w:bodyDiv w:val="1"/>
      <w:marLeft w:val="0"/>
      <w:marRight w:val="0"/>
      <w:marTop w:val="0"/>
      <w:marBottom w:val="0"/>
      <w:divBdr>
        <w:top w:val="none" w:sz="0" w:space="0" w:color="auto"/>
        <w:left w:val="none" w:sz="0" w:space="0" w:color="auto"/>
        <w:bottom w:val="none" w:sz="0" w:space="0" w:color="auto"/>
        <w:right w:val="none" w:sz="0" w:space="0" w:color="auto"/>
      </w:divBdr>
    </w:div>
    <w:div w:id="1255355446">
      <w:bodyDiv w:val="1"/>
      <w:marLeft w:val="0"/>
      <w:marRight w:val="0"/>
      <w:marTop w:val="0"/>
      <w:marBottom w:val="0"/>
      <w:divBdr>
        <w:top w:val="none" w:sz="0" w:space="0" w:color="auto"/>
        <w:left w:val="none" w:sz="0" w:space="0" w:color="auto"/>
        <w:bottom w:val="none" w:sz="0" w:space="0" w:color="auto"/>
        <w:right w:val="none" w:sz="0" w:space="0" w:color="auto"/>
      </w:divBdr>
    </w:div>
    <w:div w:id="1260681563">
      <w:bodyDiv w:val="1"/>
      <w:marLeft w:val="0"/>
      <w:marRight w:val="0"/>
      <w:marTop w:val="0"/>
      <w:marBottom w:val="0"/>
      <w:divBdr>
        <w:top w:val="none" w:sz="0" w:space="0" w:color="auto"/>
        <w:left w:val="none" w:sz="0" w:space="0" w:color="auto"/>
        <w:bottom w:val="none" w:sz="0" w:space="0" w:color="auto"/>
        <w:right w:val="none" w:sz="0" w:space="0" w:color="auto"/>
      </w:divBdr>
    </w:div>
    <w:div w:id="1268196653">
      <w:bodyDiv w:val="1"/>
      <w:marLeft w:val="0"/>
      <w:marRight w:val="0"/>
      <w:marTop w:val="0"/>
      <w:marBottom w:val="0"/>
      <w:divBdr>
        <w:top w:val="none" w:sz="0" w:space="0" w:color="auto"/>
        <w:left w:val="none" w:sz="0" w:space="0" w:color="auto"/>
        <w:bottom w:val="none" w:sz="0" w:space="0" w:color="auto"/>
        <w:right w:val="none" w:sz="0" w:space="0" w:color="auto"/>
      </w:divBdr>
    </w:div>
    <w:div w:id="1269972823">
      <w:bodyDiv w:val="1"/>
      <w:marLeft w:val="0"/>
      <w:marRight w:val="0"/>
      <w:marTop w:val="0"/>
      <w:marBottom w:val="0"/>
      <w:divBdr>
        <w:top w:val="none" w:sz="0" w:space="0" w:color="auto"/>
        <w:left w:val="none" w:sz="0" w:space="0" w:color="auto"/>
        <w:bottom w:val="none" w:sz="0" w:space="0" w:color="auto"/>
        <w:right w:val="none" w:sz="0" w:space="0" w:color="auto"/>
      </w:divBdr>
    </w:div>
    <w:div w:id="1275209535">
      <w:bodyDiv w:val="1"/>
      <w:marLeft w:val="0"/>
      <w:marRight w:val="0"/>
      <w:marTop w:val="0"/>
      <w:marBottom w:val="0"/>
      <w:divBdr>
        <w:top w:val="none" w:sz="0" w:space="0" w:color="auto"/>
        <w:left w:val="none" w:sz="0" w:space="0" w:color="auto"/>
        <w:bottom w:val="none" w:sz="0" w:space="0" w:color="auto"/>
        <w:right w:val="none" w:sz="0" w:space="0" w:color="auto"/>
      </w:divBdr>
    </w:div>
    <w:div w:id="1279218278">
      <w:bodyDiv w:val="1"/>
      <w:marLeft w:val="0"/>
      <w:marRight w:val="0"/>
      <w:marTop w:val="0"/>
      <w:marBottom w:val="0"/>
      <w:divBdr>
        <w:top w:val="none" w:sz="0" w:space="0" w:color="auto"/>
        <w:left w:val="none" w:sz="0" w:space="0" w:color="auto"/>
        <w:bottom w:val="none" w:sz="0" w:space="0" w:color="auto"/>
        <w:right w:val="none" w:sz="0" w:space="0" w:color="auto"/>
      </w:divBdr>
    </w:div>
    <w:div w:id="1292247733">
      <w:bodyDiv w:val="1"/>
      <w:marLeft w:val="0"/>
      <w:marRight w:val="0"/>
      <w:marTop w:val="0"/>
      <w:marBottom w:val="0"/>
      <w:divBdr>
        <w:top w:val="none" w:sz="0" w:space="0" w:color="auto"/>
        <w:left w:val="none" w:sz="0" w:space="0" w:color="auto"/>
        <w:bottom w:val="none" w:sz="0" w:space="0" w:color="auto"/>
        <w:right w:val="none" w:sz="0" w:space="0" w:color="auto"/>
      </w:divBdr>
    </w:div>
    <w:div w:id="1325624470">
      <w:bodyDiv w:val="1"/>
      <w:marLeft w:val="0"/>
      <w:marRight w:val="0"/>
      <w:marTop w:val="0"/>
      <w:marBottom w:val="0"/>
      <w:divBdr>
        <w:top w:val="none" w:sz="0" w:space="0" w:color="auto"/>
        <w:left w:val="none" w:sz="0" w:space="0" w:color="auto"/>
        <w:bottom w:val="none" w:sz="0" w:space="0" w:color="auto"/>
        <w:right w:val="none" w:sz="0" w:space="0" w:color="auto"/>
      </w:divBdr>
    </w:div>
    <w:div w:id="1328048436">
      <w:bodyDiv w:val="1"/>
      <w:marLeft w:val="0"/>
      <w:marRight w:val="0"/>
      <w:marTop w:val="0"/>
      <w:marBottom w:val="0"/>
      <w:divBdr>
        <w:top w:val="none" w:sz="0" w:space="0" w:color="auto"/>
        <w:left w:val="none" w:sz="0" w:space="0" w:color="auto"/>
        <w:bottom w:val="none" w:sz="0" w:space="0" w:color="auto"/>
        <w:right w:val="none" w:sz="0" w:space="0" w:color="auto"/>
      </w:divBdr>
    </w:div>
    <w:div w:id="1341464984">
      <w:bodyDiv w:val="1"/>
      <w:marLeft w:val="0"/>
      <w:marRight w:val="0"/>
      <w:marTop w:val="0"/>
      <w:marBottom w:val="0"/>
      <w:divBdr>
        <w:top w:val="none" w:sz="0" w:space="0" w:color="auto"/>
        <w:left w:val="none" w:sz="0" w:space="0" w:color="auto"/>
        <w:bottom w:val="none" w:sz="0" w:space="0" w:color="auto"/>
        <w:right w:val="none" w:sz="0" w:space="0" w:color="auto"/>
      </w:divBdr>
    </w:div>
    <w:div w:id="1379889304">
      <w:bodyDiv w:val="1"/>
      <w:marLeft w:val="0"/>
      <w:marRight w:val="0"/>
      <w:marTop w:val="0"/>
      <w:marBottom w:val="0"/>
      <w:divBdr>
        <w:top w:val="none" w:sz="0" w:space="0" w:color="auto"/>
        <w:left w:val="none" w:sz="0" w:space="0" w:color="auto"/>
        <w:bottom w:val="none" w:sz="0" w:space="0" w:color="auto"/>
        <w:right w:val="none" w:sz="0" w:space="0" w:color="auto"/>
      </w:divBdr>
    </w:div>
    <w:div w:id="1382248441">
      <w:bodyDiv w:val="1"/>
      <w:marLeft w:val="0"/>
      <w:marRight w:val="0"/>
      <w:marTop w:val="0"/>
      <w:marBottom w:val="0"/>
      <w:divBdr>
        <w:top w:val="none" w:sz="0" w:space="0" w:color="auto"/>
        <w:left w:val="none" w:sz="0" w:space="0" w:color="auto"/>
        <w:bottom w:val="none" w:sz="0" w:space="0" w:color="auto"/>
        <w:right w:val="none" w:sz="0" w:space="0" w:color="auto"/>
      </w:divBdr>
    </w:div>
    <w:div w:id="1388257361">
      <w:bodyDiv w:val="1"/>
      <w:marLeft w:val="0"/>
      <w:marRight w:val="0"/>
      <w:marTop w:val="0"/>
      <w:marBottom w:val="0"/>
      <w:divBdr>
        <w:top w:val="none" w:sz="0" w:space="0" w:color="auto"/>
        <w:left w:val="none" w:sz="0" w:space="0" w:color="auto"/>
        <w:bottom w:val="none" w:sz="0" w:space="0" w:color="auto"/>
        <w:right w:val="none" w:sz="0" w:space="0" w:color="auto"/>
      </w:divBdr>
    </w:div>
    <w:div w:id="1399550030">
      <w:bodyDiv w:val="1"/>
      <w:marLeft w:val="0"/>
      <w:marRight w:val="0"/>
      <w:marTop w:val="0"/>
      <w:marBottom w:val="0"/>
      <w:divBdr>
        <w:top w:val="none" w:sz="0" w:space="0" w:color="auto"/>
        <w:left w:val="none" w:sz="0" w:space="0" w:color="auto"/>
        <w:bottom w:val="none" w:sz="0" w:space="0" w:color="auto"/>
        <w:right w:val="none" w:sz="0" w:space="0" w:color="auto"/>
      </w:divBdr>
    </w:div>
    <w:div w:id="1403025477">
      <w:bodyDiv w:val="1"/>
      <w:marLeft w:val="0"/>
      <w:marRight w:val="0"/>
      <w:marTop w:val="0"/>
      <w:marBottom w:val="0"/>
      <w:divBdr>
        <w:top w:val="none" w:sz="0" w:space="0" w:color="auto"/>
        <w:left w:val="none" w:sz="0" w:space="0" w:color="auto"/>
        <w:bottom w:val="none" w:sz="0" w:space="0" w:color="auto"/>
        <w:right w:val="none" w:sz="0" w:space="0" w:color="auto"/>
      </w:divBdr>
    </w:div>
    <w:div w:id="1404453745">
      <w:bodyDiv w:val="1"/>
      <w:marLeft w:val="0"/>
      <w:marRight w:val="0"/>
      <w:marTop w:val="0"/>
      <w:marBottom w:val="0"/>
      <w:divBdr>
        <w:top w:val="none" w:sz="0" w:space="0" w:color="auto"/>
        <w:left w:val="none" w:sz="0" w:space="0" w:color="auto"/>
        <w:bottom w:val="none" w:sz="0" w:space="0" w:color="auto"/>
        <w:right w:val="none" w:sz="0" w:space="0" w:color="auto"/>
      </w:divBdr>
    </w:div>
    <w:div w:id="1407191489">
      <w:bodyDiv w:val="1"/>
      <w:marLeft w:val="0"/>
      <w:marRight w:val="0"/>
      <w:marTop w:val="0"/>
      <w:marBottom w:val="0"/>
      <w:divBdr>
        <w:top w:val="none" w:sz="0" w:space="0" w:color="auto"/>
        <w:left w:val="none" w:sz="0" w:space="0" w:color="auto"/>
        <w:bottom w:val="none" w:sz="0" w:space="0" w:color="auto"/>
        <w:right w:val="none" w:sz="0" w:space="0" w:color="auto"/>
      </w:divBdr>
    </w:div>
    <w:div w:id="1411731744">
      <w:bodyDiv w:val="1"/>
      <w:marLeft w:val="0"/>
      <w:marRight w:val="0"/>
      <w:marTop w:val="0"/>
      <w:marBottom w:val="0"/>
      <w:divBdr>
        <w:top w:val="none" w:sz="0" w:space="0" w:color="auto"/>
        <w:left w:val="none" w:sz="0" w:space="0" w:color="auto"/>
        <w:bottom w:val="none" w:sz="0" w:space="0" w:color="auto"/>
        <w:right w:val="none" w:sz="0" w:space="0" w:color="auto"/>
      </w:divBdr>
    </w:div>
    <w:div w:id="1415739397">
      <w:bodyDiv w:val="1"/>
      <w:marLeft w:val="0"/>
      <w:marRight w:val="0"/>
      <w:marTop w:val="0"/>
      <w:marBottom w:val="0"/>
      <w:divBdr>
        <w:top w:val="none" w:sz="0" w:space="0" w:color="auto"/>
        <w:left w:val="none" w:sz="0" w:space="0" w:color="auto"/>
        <w:bottom w:val="none" w:sz="0" w:space="0" w:color="auto"/>
        <w:right w:val="none" w:sz="0" w:space="0" w:color="auto"/>
      </w:divBdr>
    </w:div>
    <w:div w:id="1416124702">
      <w:bodyDiv w:val="1"/>
      <w:marLeft w:val="0"/>
      <w:marRight w:val="0"/>
      <w:marTop w:val="0"/>
      <w:marBottom w:val="0"/>
      <w:divBdr>
        <w:top w:val="none" w:sz="0" w:space="0" w:color="auto"/>
        <w:left w:val="none" w:sz="0" w:space="0" w:color="auto"/>
        <w:bottom w:val="none" w:sz="0" w:space="0" w:color="auto"/>
        <w:right w:val="none" w:sz="0" w:space="0" w:color="auto"/>
      </w:divBdr>
    </w:div>
    <w:div w:id="1416978014">
      <w:bodyDiv w:val="1"/>
      <w:marLeft w:val="0"/>
      <w:marRight w:val="0"/>
      <w:marTop w:val="0"/>
      <w:marBottom w:val="0"/>
      <w:divBdr>
        <w:top w:val="none" w:sz="0" w:space="0" w:color="auto"/>
        <w:left w:val="none" w:sz="0" w:space="0" w:color="auto"/>
        <w:bottom w:val="none" w:sz="0" w:space="0" w:color="auto"/>
        <w:right w:val="none" w:sz="0" w:space="0" w:color="auto"/>
      </w:divBdr>
    </w:div>
    <w:div w:id="1419719072">
      <w:bodyDiv w:val="1"/>
      <w:marLeft w:val="0"/>
      <w:marRight w:val="0"/>
      <w:marTop w:val="0"/>
      <w:marBottom w:val="0"/>
      <w:divBdr>
        <w:top w:val="none" w:sz="0" w:space="0" w:color="auto"/>
        <w:left w:val="none" w:sz="0" w:space="0" w:color="auto"/>
        <w:bottom w:val="none" w:sz="0" w:space="0" w:color="auto"/>
        <w:right w:val="none" w:sz="0" w:space="0" w:color="auto"/>
      </w:divBdr>
    </w:div>
    <w:div w:id="1430201605">
      <w:bodyDiv w:val="1"/>
      <w:marLeft w:val="0"/>
      <w:marRight w:val="0"/>
      <w:marTop w:val="0"/>
      <w:marBottom w:val="0"/>
      <w:divBdr>
        <w:top w:val="none" w:sz="0" w:space="0" w:color="auto"/>
        <w:left w:val="none" w:sz="0" w:space="0" w:color="auto"/>
        <w:bottom w:val="none" w:sz="0" w:space="0" w:color="auto"/>
        <w:right w:val="none" w:sz="0" w:space="0" w:color="auto"/>
      </w:divBdr>
    </w:div>
    <w:div w:id="1450122550">
      <w:bodyDiv w:val="1"/>
      <w:marLeft w:val="0"/>
      <w:marRight w:val="0"/>
      <w:marTop w:val="0"/>
      <w:marBottom w:val="0"/>
      <w:divBdr>
        <w:top w:val="none" w:sz="0" w:space="0" w:color="auto"/>
        <w:left w:val="none" w:sz="0" w:space="0" w:color="auto"/>
        <w:bottom w:val="none" w:sz="0" w:space="0" w:color="auto"/>
        <w:right w:val="none" w:sz="0" w:space="0" w:color="auto"/>
      </w:divBdr>
    </w:div>
    <w:div w:id="1462116602">
      <w:bodyDiv w:val="1"/>
      <w:marLeft w:val="0"/>
      <w:marRight w:val="0"/>
      <w:marTop w:val="0"/>
      <w:marBottom w:val="0"/>
      <w:divBdr>
        <w:top w:val="none" w:sz="0" w:space="0" w:color="auto"/>
        <w:left w:val="none" w:sz="0" w:space="0" w:color="auto"/>
        <w:bottom w:val="none" w:sz="0" w:space="0" w:color="auto"/>
        <w:right w:val="none" w:sz="0" w:space="0" w:color="auto"/>
      </w:divBdr>
    </w:div>
    <w:div w:id="1520894905">
      <w:bodyDiv w:val="1"/>
      <w:marLeft w:val="0"/>
      <w:marRight w:val="0"/>
      <w:marTop w:val="0"/>
      <w:marBottom w:val="0"/>
      <w:divBdr>
        <w:top w:val="none" w:sz="0" w:space="0" w:color="auto"/>
        <w:left w:val="none" w:sz="0" w:space="0" w:color="auto"/>
        <w:bottom w:val="none" w:sz="0" w:space="0" w:color="auto"/>
        <w:right w:val="none" w:sz="0" w:space="0" w:color="auto"/>
      </w:divBdr>
    </w:div>
    <w:div w:id="1559320124">
      <w:bodyDiv w:val="1"/>
      <w:marLeft w:val="0"/>
      <w:marRight w:val="0"/>
      <w:marTop w:val="0"/>
      <w:marBottom w:val="0"/>
      <w:divBdr>
        <w:top w:val="none" w:sz="0" w:space="0" w:color="auto"/>
        <w:left w:val="none" w:sz="0" w:space="0" w:color="auto"/>
        <w:bottom w:val="none" w:sz="0" w:space="0" w:color="auto"/>
        <w:right w:val="none" w:sz="0" w:space="0" w:color="auto"/>
      </w:divBdr>
    </w:div>
    <w:div w:id="1560172653">
      <w:bodyDiv w:val="1"/>
      <w:marLeft w:val="0"/>
      <w:marRight w:val="0"/>
      <w:marTop w:val="0"/>
      <w:marBottom w:val="0"/>
      <w:divBdr>
        <w:top w:val="none" w:sz="0" w:space="0" w:color="auto"/>
        <w:left w:val="none" w:sz="0" w:space="0" w:color="auto"/>
        <w:bottom w:val="none" w:sz="0" w:space="0" w:color="auto"/>
        <w:right w:val="none" w:sz="0" w:space="0" w:color="auto"/>
      </w:divBdr>
    </w:div>
    <w:div w:id="1575360663">
      <w:bodyDiv w:val="1"/>
      <w:marLeft w:val="0"/>
      <w:marRight w:val="0"/>
      <w:marTop w:val="0"/>
      <w:marBottom w:val="0"/>
      <w:divBdr>
        <w:top w:val="none" w:sz="0" w:space="0" w:color="auto"/>
        <w:left w:val="none" w:sz="0" w:space="0" w:color="auto"/>
        <w:bottom w:val="none" w:sz="0" w:space="0" w:color="auto"/>
        <w:right w:val="none" w:sz="0" w:space="0" w:color="auto"/>
      </w:divBdr>
    </w:div>
    <w:div w:id="1578393918">
      <w:bodyDiv w:val="1"/>
      <w:marLeft w:val="0"/>
      <w:marRight w:val="0"/>
      <w:marTop w:val="0"/>
      <w:marBottom w:val="0"/>
      <w:divBdr>
        <w:top w:val="none" w:sz="0" w:space="0" w:color="auto"/>
        <w:left w:val="none" w:sz="0" w:space="0" w:color="auto"/>
        <w:bottom w:val="none" w:sz="0" w:space="0" w:color="auto"/>
        <w:right w:val="none" w:sz="0" w:space="0" w:color="auto"/>
      </w:divBdr>
    </w:div>
    <w:div w:id="1582837485">
      <w:bodyDiv w:val="1"/>
      <w:marLeft w:val="0"/>
      <w:marRight w:val="0"/>
      <w:marTop w:val="0"/>
      <w:marBottom w:val="0"/>
      <w:divBdr>
        <w:top w:val="none" w:sz="0" w:space="0" w:color="auto"/>
        <w:left w:val="none" w:sz="0" w:space="0" w:color="auto"/>
        <w:bottom w:val="none" w:sz="0" w:space="0" w:color="auto"/>
        <w:right w:val="none" w:sz="0" w:space="0" w:color="auto"/>
      </w:divBdr>
    </w:div>
    <w:div w:id="1588151474">
      <w:bodyDiv w:val="1"/>
      <w:marLeft w:val="0"/>
      <w:marRight w:val="0"/>
      <w:marTop w:val="0"/>
      <w:marBottom w:val="0"/>
      <w:divBdr>
        <w:top w:val="none" w:sz="0" w:space="0" w:color="auto"/>
        <w:left w:val="none" w:sz="0" w:space="0" w:color="auto"/>
        <w:bottom w:val="none" w:sz="0" w:space="0" w:color="auto"/>
        <w:right w:val="none" w:sz="0" w:space="0" w:color="auto"/>
      </w:divBdr>
    </w:div>
    <w:div w:id="1615211692">
      <w:bodyDiv w:val="1"/>
      <w:marLeft w:val="0"/>
      <w:marRight w:val="0"/>
      <w:marTop w:val="0"/>
      <w:marBottom w:val="0"/>
      <w:divBdr>
        <w:top w:val="none" w:sz="0" w:space="0" w:color="auto"/>
        <w:left w:val="none" w:sz="0" w:space="0" w:color="auto"/>
        <w:bottom w:val="none" w:sz="0" w:space="0" w:color="auto"/>
        <w:right w:val="none" w:sz="0" w:space="0" w:color="auto"/>
      </w:divBdr>
    </w:div>
    <w:div w:id="1635987624">
      <w:bodyDiv w:val="1"/>
      <w:marLeft w:val="0"/>
      <w:marRight w:val="0"/>
      <w:marTop w:val="0"/>
      <w:marBottom w:val="0"/>
      <w:divBdr>
        <w:top w:val="none" w:sz="0" w:space="0" w:color="auto"/>
        <w:left w:val="none" w:sz="0" w:space="0" w:color="auto"/>
        <w:bottom w:val="none" w:sz="0" w:space="0" w:color="auto"/>
        <w:right w:val="none" w:sz="0" w:space="0" w:color="auto"/>
      </w:divBdr>
    </w:div>
    <w:div w:id="1675575076">
      <w:bodyDiv w:val="1"/>
      <w:marLeft w:val="0"/>
      <w:marRight w:val="0"/>
      <w:marTop w:val="0"/>
      <w:marBottom w:val="0"/>
      <w:divBdr>
        <w:top w:val="none" w:sz="0" w:space="0" w:color="auto"/>
        <w:left w:val="none" w:sz="0" w:space="0" w:color="auto"/>
        <w:bottom w:val="none" w:sz="0" w:space="0" w:color="auto"/>
        <w:right w:val="none" w:sz="0" w:space="0" w:color="auto"/>
      </w:divBdr>
    </w:div>
    <w:div w:id="1680540433">
      <w:bodyDiv w:val="1"/>
      <w:marLeft w:val="0"/>
      <w:marRight w:val="0"/>
      <w:marTop w:val="0"/>
      <w:marBottom w:val="0"/>
      <w:divBdr>
        <w:top w:val="none" w:sz="0" w:space="0" w:color="auto"/>
        <w:left w:val="none" w:sz="0" w:space="0" w:color="auto"/>
        <w:bottom w:val="none" w:sz="0" w:space="0" w:color="auto"/>
        <w:right w:val="none" w:sz="0" w:space="0" w:color="auto"/>
      </w:divBdr>
    </w:div>
    <w:div w:id="1685133526">
      <w:bodyDiv w:val="1"/>
      <w:marLeft w:val="0"/>
      <w:marRight w:val="0"/>
      <w:marTop w:val="0"/>
      <w:marBottom w:val="0"/>
      <w:divBdr>
        <w:top w:val="none" w:sz="0" w:space="0" w:color="auto"/>
        <w:left w:val="none" w:sz="0" w:space="0" w:color="auto"/>
        <w:bottom w:val="none" w:sz="0" w:space="0" w:color="auto"/>
        <w:right w:val="none" w:sz="0" w:space="0" w:color="auto"/>
      </w:divBdr>
    </w:div>
    <w:div w:id="1692872806">
      <w:bodyDiv w:val="1"/>
      <w:marLeft w:val="0"/>
      <w:marRight w:val="0"/>
      <w:marTop w:val="0"/>
      <w:marBottom w:val="0"/>
      <w:divBdr>
        <w:top w:val="none" w:sz="0" w:space="0" w:color="auto"/>
        <w:left w:val="none" w:sz="0" w:space="0" w:color="auto"/>
        <w:bottom w:val="none" w:sz="0" w:space="0" w:color="auto"/>
        <w:right w:val="none" w:sz="0" w:space="0" w:color="auto"/>
      </w:divBdr>
    </w:div>
    <w:div w:id="1700352837">
      <w:bodyDiv w:val="1"/>
      <w:marLeft w:val="0"/>
      <w:marRight w:val="0"/>
      <w:marTop w:val="0"/>
      <w:marBottom w:val="0"/>
      <w:divBdr>
        <w:top w:val="none" w:sz="0" w:space="0" w:color="auto"/>
        <w:left w:val="none" w:sz="0" w:space="0" w:color="auto"/>
        <w:bottom w:val="none" w:sz="0" w:space="0" w:color="auto"/>
        <w:right w:val="none" w:sz="0" w:space="0" w:color="auto"/>
      </w:divBdr>
    </w:div>
    <w:div w:id="1701739889">
      <w:bodyDiv w:val="1"/>
      <w:marLeft w:val="0"/>
      <w:marRight w:val="0"/>
      <w:marTop w:val="0"/>
      <w:marBottom w:val="0"/>
      <w:divBdr>
        <w:top w:val="none" w:sz="0" w:space="0" w:color="auto"/>
        <w:left w:val="none" w:sz="0" w:space="0" w:color="auto"/>
        <w:bottom w:val="none" w:sz="0" w:space="0" w:color="auto"/>
        <w:right w:val="none" w:sz="0" w:space="0" w:color="auto"/>
      </w:divBdr>
    </w:div>
    <w:div w:id="1710760968">
      <w:bodyDiv w:val="1"/>
      <w:marLeft w:val="0"/>
      <w:marRight w:val="0"/>
      <w:marTop w:val="0"/>
      <w:marBottom w:val="0"/>
      <w:divBdr>
        <w:top w:val="none" w:sz="0" w:space="0" w:color="auto"/>
        <w:left w:val="none" w:sz="0" w:space="0" w:color="auto"/>
        <w:bottom w:val="none" w:sz="0" w:space="0" w:color="auto"/>
        <w:right w:val="none" w:sz="0" w:space="0" w:color="auto"/>
      </w:divBdr>
    </w:div>
    <w:div w:id="1725910504">
      <w:bodyDiv w:val="1"/>
      <w:marLeft w:val="0"/>
      <w:marRight w:val="0"/>
      <w:marTop w:val="0"/>
      <w:marBottom w:val="0"/>
      <w:divBdr>
        <w:top w:val="none" w:sz="0" w:space="0" w:color="auto"/>
        <w:left w:val="none" w:sz="0" w:space="0" w:color="auto"/>
        <w:bottom w:val="none" w:sz="0" w:space="0" w:color="auto"/>
        <w:right w:val="none" w:sz="0" w:space="0" w:color="auto"/>
      </w:divBdr>
    </w:div>
    <w:div w:id="1731999127">
      <w:bodyDiv w:val="1"/>
      <w:marLeft w:val="0"/>
      <w:marRight w:val="0"/>
      <w:marTop w:val="0"/>
      <w:marBottom w:val="0"/>
      <w:divBdr>
        <w:top w:val="none" w:sz="0" w:space="0" w:color="auto"/>
        <w:left w:val="none" w:sz="0" w:space="0" w:color="auto"/>
        <w:bottom w:val="none" w:sz="0" w:space="0" w:color="auto"/>
        <w:right w:val="none" w:sz="0" w:space="0" w:color="auto"/>
      </w:divBdr>
    </w:div>
    <w:div w:id="1739589022">
      <w:bodyDiv w:val="1"/>
      <w:marLeft w:val="0"/>
      <w:marRight w:val="0"/>
      <w:marTop w:val="0"/>
      <w:marBottom w:val="0"/>
      <w:divBdr>
        <w:top w:val="none" w:sz="0" w:space="0" w:color="auto"/>
        <w:left w:val="none" w:sz="0" w:space="0" w:color="auto"/>
        <w:bottom w:val="none" w:sz="0" w:space="0" w:color="auto"/>
        <w:right w:val="none" w:sz="0" w:space="0" w:color="auto"/>
      </w:divBdr>
    </w:div>
    <w:div w:id="1744183281">
      <w:bodyDiv w:val="1"/>
      <w:marLeft w:val="0"/>
      <w:marRight w:val="0"/>
      <w:marTop w:val="0"/>
      <w:marBottom w:val="0"/>
      <w:divBdr>
        <w:top w:val="none" w:sz="0" w:space="0" w:color="auto"/>
        <w:left w:val="none" w:sz="0" w:space="0" w:color="auto"/>
        <w:bottom w:val="none" w:sz="0" w:space="0" w:color="auto"/>
        <w:right w:val="none" w:sz="0" w:space="0" w:color="auto"/>
      </w:divBdr>
    </w:div>
    <w:div w:id="1752850846">
      <w:bodyDiv w:val="1"/>
      <w:marLeft w:val="0"/>
      <w:marRight w:val="0"/>
      <w:marTop w:val="0"/>
      <w:marBottom w:val="0"/>
      <w:divBdr>
        <w:top w:val="none" w:sz="0" w:space="0" w:color="auto"/>
        <w:left w:val="none" w:sz="0" w:space="0" w:color="auto"/>
        <w:bottom w:val="none" w:sz="0" w:space="0" w:color="auto"/>
        <w:right w:val="none" w:sz="0" w:space="0" w:color="auto"/>
      </w:divBdr>
    </w:div>
    <w:div w:id="1764374579">
      <w:bodyDiv w:val="1"/>
      <w:marLeft w:val="0"/>
      <w:marRight w:val="0"/>
      <w:marTop w:val="0"/>
      <w:marBottom w:val="0"/>
      <w:divBdr>
        <w:top w:val="none" w:sz="0" w:space="0" w:color="auto"/>
        <w:left w:val="none" w:sz="0" w:space="0" w:color="auto"/>
        <w:bottom w:val="none" w:sz="0" w:space="0" w:color="auto"/>
        <w:right w:val="none" w:sz="0" w:space="0" w:color="auto"/>
      </w:divBdr>
    </w:div>
    <w:div w:id="1804541934">
      <w:bodyDiv w:val="1"/>
      <w:marLeft w:val="0"/>
      <w:marRight w:val="0"/>
      <w:marTop w:val="0"/>
      <w:marBottom w:val="0"/>
      <w:divBdr>
        <w:top w:val="none" w:sz="0" w:space="0" w:color="auto"/>
        <w:left w:val="none" w:sz="0" w:space="0" w:color="auto"/>
        <w:bottom w:val="none" w:sz="0" w:space="0" w:color="auto"/>
        <w:right w:val="none" w:sz="0" w:space="0" w:color="auto"/>
      </w:divBdr>
    </w:div>
    <w:div w:id="1866745181">
      <w:bodyDiv w:val="1"/>
      <w:marLeft w:val="0"/>
      <w:marRight w:val="0"/>
      <w:marTop w:val="0"/>
      <w:marBottom w:val="0"/>
      <w:divBdr>
        <w:top w:val="none" w:sz="0" w:space="0" w:color="auto"/>
        <w:left w:val="none" w:sz="0" w:space="0" w:color="auto"/>
        <w:bottom w:val="none" w:sz="0" w:space="0" w:color="auto"/>
        <w:right w:val="none" w:sz="0" w:space="0" w:color="auto"/>
      </w:divBdr>
    </w:div>
    <w:div w:id="1870993147">
      <w:bodyDiv w:val="1"/>
      <w:marLeft w:val="0"/>
      <w:marRight w:val="0"/>
      <w:marTop w:val="0"/>
      <w:marBottom w:val="0"/>
      <w:divBdr>
        <w:top w:val="none" w:sz="0" w:space="0" w:color="auto"/>
        <w:left w:val="none" w:sz="0" w:space="0" w:color="auto"/>
        <w:bottom w:val="none" w:sz="0" w:space="0" w:color="auto"/>
        <w:right w:val="none" w:sz="0" w:space="0" w:color="auto"/>
      </w:divBdr>
    </w:div>
    <w:div w:id="1872186710">
      <w:bodyDiv w:val="1"/>
      <w:marLeft w:val="0"/>
      <w:marRight w:val="0"/>
      <w:marTop w:val="0"/>
      <w:marBottom w:val="0"/>
      <w:divBdr>
        <w:top w:val="none" w:sz="0" w:space="0" w:color="auto"/>
        <w:left w:val="none" w:sz="0" w:space="0" w:color="auto"/>
        <w:bottom w:val="none" w:sz="0" w:space="0" w:color="auto"/>
        <w:right w:val="none" w:sz="0" w:space="0" w:color="auto"/>
      </w:divBdr>
    </w:div>
    <w:div w:id="1891258864">
      <w:bodyDiv w:val="1"/>
      <w:marLeft w:val="0"/>
      <w:marRight w:val="0"/>
      <w:marTop w:val="0"/>
      <w:marBottom w:val="0"/>
      <w:divBdr>
        <w:top w:val="none" w:sz="0" w:space="0" w:color="auto"/>
        <w:left w:val="none" w:sz="0" w:space="0" w:color="auto"/>
        <w:bottom w:val="none" w:sz="0" w:space="0" w:color="auto"/>
        <w:right w:val="none" w:sz="0" w:space="0" w:color="auto"/>
      </w:divBdr>
    </w:div>
    <w:div w:id="1894149992">
      <w:bodyDiv w:val="1"/>
      <w:marLeft w:val="0"/>
      <w:marRight w:val="0"/>
      <w:marTop w:val="0"/>
      <w:marBottom w:val="0"/>
      <w:divBdr>
        <w:top w:val="none" w:sz="0" w:space="0" w:color="auto"/>
        <w:left w:val="none" w:sz="0" w:space="0" w:color="auto"/>
        <w:bottom w:val="none" w:sz="0" w:space="0" w:color="auto"/>
        <w:right w:val="none" w:sz="0" w:space="0" w:color="auto"/>
      </w:divBdr>
    </w:div>
    <w:div w:id="1921675447">
      <w:bodyDiv w:val="1"/>
      <w:marLeft w:val="0"/>
      <w:marRight w:val="0"/>
      <w:marTop w:val="0"/>
      <w:marBottom w:val="0"/>
      <w:divBdr>
        <w:top w:val="none" w:sz="0" w:space="0" w:color="auto"/>
        <w:left w:val="none" w:sz="0" w:space="0" w:color="auto"/>
        <w:bottom w:val="none" w:sz="0" w:space="0" w:color="auto"/>
        <w:right w:val="none" w:sz="0" w:space="0" w:color="auto"/>
      </w:divBdr>
    </w:div>
    <w:div w:id="1931112427">
      <w:bodyDiv w:val="1"/>
      <w:marLeft w:val="0"/>
      <w:marRight w:val="0"/>
      <w:marTop w:val="0"/>
      <w:marBottom w:val="0"/>
      <w:divBdr>
        <w:top w:val="none" w:sz="0" w:space="0" w:color="auto"/>
        <w:left w:val="none" w:sz="0" w:space="0" w:color="auto"/>
        <w:bottom w:val="none" w:sz="0" w:space="0" w:color="auto"/>
        <w:right w:val="none" w:sz="0" w:space="0" w:color="auto"/>
      </w:divBdr>
    </w:div>
    <w:div w:id="1959607447">
      <w:bodyDiv w:val="1"/>
      <w:marLeft w:val="0"/>
      <w:marRight w:val="0"/>
      <w:marTop w:val="0"/>
      <w:marBottom w:val="0"/>
      <w:divBdr>
        <w:top w:val="none" w:sz="0" w:space="0" w:color="auto"/>
        <w:left w:val="none" w:sz="0" w:space="0" w:color="auto"/>
        <w:bottom w:val="none" w:sz="0" w:space="0" w:color="auto"/>
        <w:right w:val="none" w:sz="0" w:space="0" w:color="auto"/>
      </w:divBdr>
    </w:div>
    <w:div w:id="2003192335">
      <w:bodyDiv w:val="1"/>
      <w:marLeft w:val="0"/>
      <w:marRight w:val="0"/>
      <w:marTop w:val="0"/>
      <w:marBottom w:val="0"/>
      <w:divBdr>
        <w:top w:val="none" w:sz="0" w:space="0" w:color="auto"/>
        <w:left w:val="none" w:sz="0" w:space="0" w:color="auto"/>
        <w:bottom w:val="none" w:sz="0" w:space="0" w:color="auto"/>
        <w:right w:val="none" w:sz="0" w:space="0" w:color="auto"/>
      </w:divBdr>
    </w:div>
    <w:div w:id="2019427762">
      <w:bodyDiv w:val="1"/>
      <w:marLeft w:val="0"/>
      <w:marRight w:val="0"/>
      <w:marTop w:val="0"/>
      <w:marBottom w:val="0"/>
      <w:divBdr>
        <w:top w:val="none" w:sz="0" w:space="0" w:color="auto"/>
        <w:left w:val="none" w:sz="0" w:space="0" w:color="auto"/>
        <w:bottom w:val="none" w:sz="0" w:space="0" w:color="auto"/>
        <w:right w:val="none" w:sz="0" w:space="0" w:color="auto"/>
      </w:divBdr>
    </w:div>
    <w:div w:id="2022972851">
      <w:bodyDiv w:val="1"/>
      <w:marLeft w:val="0"/>
      <w:marRight w:val="0"/>
      <w:marTop w:val="0"/>
      <w:marBottom w:val="0"/>
      <w:divBdr>
        <w:top w:val="none" w:sz="0" w:space="0" w:color="auto"/>
        <w:left w:val="none" w:sz="0" w:space="0" w:color="auto"/>
        <w:bottom w:val="none" w:sz="0" w:space="0" w:color="auto"/>
        <w:right w:val="none" w:sz="0" w:space="0" w:color="auto"/>
      </w:divBdr>
    </w:div>
    <w:div w:id="2036803014">
      <w:bodyDiv w:val="1"/>
      <w:marLeft w:val="0"/>
      <w:marRight w:val="0"/>
      <w:marTop w:val="0"/>
      <w:marBottom w:val="0"/>
      <w:divBdr>
        <w:top w:val="none" w:sz="0" w:space="0" w:color="auto"/>
        <w:left w:val="none" w:sz="0" w:space="0" w:color="auto"/>
        <w:bottom w:val="none" w:sz="0" w:space="0" w:color="auto"/>
        <w:right w:val="none" w:sz="0" w:space="0" w:color="auto"/>
      </w:divBdr>
    </w:div>
    <w:div w:id="2045667420">
      <w:bodyDiv w:val="1"/>
      <w:marLeft w:val="0"/>
      <w:marRight w:val="0"/>
      <w:marTop w:val="0"/>
      <w:marBottom w:val="0"/>
      <w:divBdr>
        <w:top w:val="none" w:sz="0" w:space="0" w:color="auto"/>
        <w:left w:val="none" w:sz="0" w:space="0" w:color="auto"/>
        <w:bottom w:val="none" w:sz="0" w:space="0" w:color="auto"/>
        <w:right w:val="none" w:sz="0" w:space="0" w:color="auto"/>
      </w:divBdr>
    </w:div>
    <w:div w:id="2060937895">
      <w:bodyDiv w:val="1"/>
      <w:marLeft w:val="0"/>
      <w:marRight w:val="0"/>
      <w:marTop w:val="0"/>
      <w:marBottom w:val="0"/>
      <w:divBdr>
        <w:top w:val="none" w:sz="0" w:space="0" w:color="auto"/>
        <w:left w:val="none" w:sz="0" w:space="0" w:color="auto"/>
        <w:bottom w:val="none" w:sz="0" w:space="0" w:color="auto"/>
        <w:right w:val="none" w:sz="0" w:space="0" w:color="auto"/>
      </w:divBdr>
    </w:div>
    <w:div w:id="2066491255">
      <w:bodyDiv w:val="1"/>
      <w:marLeft w:val="0"/>
      <w:marRight w:val="0"/>
      <w:marTop w:val="0"/>
      <w:marBottom w:val="0"/>
      <w:divBdr>
        <w:top w:val="none" w:sz="0" w:space="0" w:color="auto"/>
        <w:left w:val="none" w:sz="0" w:space="0" w:color="auto"/>
        <w:bottom w:val="none" w:sz="0" w:space="0" w:color="auto"/>
        <w:right w:val="none" w:sz="0" w:space="0" w:color="auto"/>
      </w:divBdr>
    </w:div>
    <w:div w:id="2073231371">
      <w:bodyDiv w:val="1"/>
      <w:marLeft w:val="0"/>
      <w:marRight w:val="0"/>
      <w:marTop w:val="0"/>
      <w:marBottom w:val="0"/>
      <w:divBdr>
        <w:top w:val="none" w:sz="0" w:space="0" w:color="auto"/>
        <w:left w:val="none" w:sz="0" w:space="0" w:color="auto"/>
        <w:bottom w:val="none" w:sz="0" w:space="0" w:color="auto"/>
        <w:right w:val="none" w:sz="0" w:space="0" w:color="auto"/>
      </w:divBdr>
    </w:div>
    <w:div w:id="2074110867">
      <w:bodyDiv w:val="1"/>
      <w:marLeft w:val="0"/>
      <w:marRight w:val="0"/>
      <w:marTop w:val="0"/>
      <w:marBottom w:val="0"/>
      <w:divBdr>
        <w:top w:val="none" w:sz="0" w:space="0" w:color="auto"/>
        <w:left w:val="none" w:sz="0" w:space="0" w:color="auto"/>
        <w:bottom w:val="none" w:sz="0" w:space="0" w:color="auto"/>
        <w:right w:val="none" w:sz="0" w:space="0" w:color="auto"/>
      </w:divBdr>
    </w:div>
    <w:div w:id="2113622588">
      <w:bodyDiv w:val="1"/>
      <w:marLeft w:val="0"/>
      <w:marRight w:val="0"/>
      <w:marTop w:val="0"/>
      <w:marBottom w:val="0"/>
      <w:divBdr>
        <w:top w:val="none" w:sz="0" w:space="0" w:color="auto"/>
        <w:left w:val="none" w:sz="0" w:space="0" w:color="auto"/>
        <w:bottom w:val="none" w:sz="0" w:space="0" w:color="auto"/>
        <w:right w:val="none" w:sz="0" w:space="0" w:color="auto"/>
      </w:divBdr>
    </w:div>
    <w:div w:id="2114662153">
      <w:bodyDiv w:val="1"/>
      <w:marLeft w:val="0"/>
      <w:marRight w:val="0"/>
      <w:marTop w:val="0"/>
      <w:marBottom w:val="0"/>
      <w:divBdr>
        <w:top w:val="none" w:sz="0" w:space="0" w:color="auto"/>
        <w:left w:val="none" w:sz="0" w:space="0" w:color="auto"/>
        <w:bottom w:val="none" w:sz="0" w:space="0" w:color="auto"/>
        <w:right w:val="none" w:sz="0" w:space="0" w:color="auto"/>
      </w:divBdr>
    </w:div>
    <w:div w:id="2124182456">
      <w:bodyDiv w:val="1"/>
      <w:marLeft w:val="0"/>
      <w:marRight w:val="0"/>
      <w:marTop w:val="0"/>
      <w:marBottom w:val="0"/>
      <w:divBdr>
        <w:top w:val="none" w:sz="0" w:space="0" w:color="auto"/>
        <w:left w:val="none" w:sz="0" w:space="0" w:color="auto"/>
        <w:bottom w:val="none" w:sz="0" w:space="0" w:color="auto"/>
        <w:right w:val="none" w:sz="0" w:space="0" w:color="auto"/>
      </w:divBdr>
    </w:div>
    <w:div w:id="2128886467">
      <w:bodyDiv w:val="1"/>
      <w:marLeft w:val="0"/>
      <w:marRight w:val="0"/>
      <w:marTop w:val="0"/>
      <w:marBottom w:val="0"/>
      <w:divBdr>
        <w:top w:val="none" w:sz="0" w:space="0" w:color="auto"/>
        <w:left w:val="none" w:sz="0" w:space="0" w:color="auto"/>
        <w:bottom w:val="none" w:sz="0" w:space="0" w:color="auto"/>
        <w:right w:val="none" w:sz="0" w:space="0" w:color="auto"/>
      </w:divBdr>
    </w:div>
    <w:div w:id="2135556552">
      <w:bodyDiv w:val="1"/>
      <w:marLeft w:val="0"/>
      <w:marRight w:val="0"/>
      <w:marTop w:val="0"/>
      <w:marBottom w:val="0"/>
      <w:divBdr>
        <w:top w:val="none" w:sz="0" w:space="0" w:color="auto"/>
        <w:left w:val="none" w:sz="0" w:space="0" w:color="auto"/>
        <w:bottom w:val="none" w:sz="0" w:space="0" w:color="auto"/>
        <w:right w:val="none" w:sz="0" w:space="0" w:color="auto"/>
      </w:divBdr>
    </w:div>
    <w:div w:id="214592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3FB2E-FCAC-4FE9-84AB-091D2DD2B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Pages>77</Pages>
  <Words>21914</Words>
  <Characters>124912</Characters>
  <Application>Microsoft Office Word</Application>
  <DocSecurity>0</DocSecurity>
  <Lines>1040</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101</cp:revision>
  <cp:lastPrinted>2015-10-06T02:23:00Z</cp:lastPrinted>
  <dcterms:created xsi:type="dcterms:W3CDTF">2016-06-21T01:41:00Z</dcterms:created>
  <dcterms:modified xsi:type="dcterms:W3CDTF">2019-12-17T16:51:00Z</dcterms:modified>
</cp:coreProperties>
</file>