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5AD76" w14:textId="49F6D814" w:rsidR="00B46F07" w:rsidRPr="00C25052" w:rsidRDefault="00B46F07" w:rsidP="00B46F07">
      <w:pPr>
        <w:pStyle w:val="Session"/>
        <w:spacing w:after="0" w:line="312" w:lineRule="auto"/>
        <w:ind w:left="0" w:firstLine="0"/>
        <w:rPr>
          <w:lang w:val="fr-FR"/>
        </w:rPr>
      </w:pPr>
      <w:bookmarkStart w:id="0" w:name="_Hlk84503927"/>
      <w:r>
        <w:rPr>
          <w:lang w:val="fr-FR"/>
        </w:rPr>
        <w:t>Assignment 0</w:t>
      </w:r>
      <w:r w:rsidR="00C15819">
        <w:rPr>
          <w:lang w:val="fr-FR"/>
        </w:rPr>
        <w:t>5</w:t>
      </w:r>
    </w:p>
    <w:bookmarkEnd w:id="0"/>
    <w:p w14:paraId="57FC9601" w14:textId="2635CDAC" w:rsidR="00B46F07" w:rsidRPr="001514B7" w:rsidRDefault="00C15819" w:rsidP="00B46F07">
      <w:pPr>
        <w:pStyle w:val="Session"/>
        <w:spacing w:after="0" w:line="312" w:lineRule="auto"/>
        <w:ind w:left="0" w:firstLine="0"/>
        <w:rPr>
          <w:lang w:val="vi-VN"/>
        </w:rPr>
      </w:pPr>
      <w:r w:rsidRPr="00C15819">
        <w:rPr>
          <w:lang w:val="fr-FR"/>
        </w:rPr>
        <w:t>Interface Design</w:t>
      </w:r>
    </w:p>
    <w:p w14:paraId="1013943C" w14:textId="77777777" w:rsidR="00B46F07" w:rsidRDefault="00B46F07" w:rsidP="00B46F07">
      <w:pPr>
        <w:pStyle w:val="Muctieu"/>
        <w:spacing w:after="0"/>
        <w:rPr>
          <w:lang w:val="fr-FR"/>
        </w:rPr>
      </w:pPr>
    </w:p>
    <w:p w14:paraId="774A50EE" w14:textId="3424919F" w:rsidR="004E37DF" w:rsidRPr="00F2364F" w:rsidRDefault="004E37DF" w:rsidP="00241888">
      <w:pPr>
        <w:pStyle w:val="Muctieu"/>
        <w:spacing w:after="0"/>
        <w:rPr>
          <w:lang w:val="vi-VN"/>
        </w:rPr>
      </w:pPr>
      <w:r w:rsidRPr="00C25052">
        <w:rPr>
          <w:lang w:val="fr-FR"/>
        </w:rPr>
        <w:t xml:space="preserve">Mục </w:t>
      </w:r>
      <w:r w:rsidR="00C15819">
        <w:rPr>
          <w:lang w:val="fr-FR"/>
        </w:rPr>
        <w:t>đích và nội dung</w:t>
      </w:r>
    </w:p>
    <w:p w14:paraId="6EB1646D" w14:textId="30DB500C"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 xml:space="preserve">Trong bài thực hành này, người học bước đầu làm quen với quá trình thiết kế chi tiết cho phần mềm (Detailed Design). Trước tiên chúng ta sẽ bắt đầu với </w:t>
      </w:r>
      <w:r w:rsidRPr="00C15819">
        <w:rPr>
          <w:rFonts w:ascii="Cambria" w:eastAsia="Times New Roman" w:hAnsi="Cambria" w:cs="Calibri"/>
          <w:b/>
          <w:bCs/>
          <w:i/>
          <w:iCs/>
          <w:szCs w:val="26"/>
        </w:rPr>
        <w:t>Interface Design</w:t>
      </w:r>
      <w:r w:rsidRPr="00C15819">
        <w:rPr>
          <w:rFonts w:ascii="Cambria" w:eastAsia="Times New Roman" w:hAnsi="Cambria" w:cs="Calibri"/>
          <w:szCs w:val="26"/>
        </w:rPr>
        <w:t xml:space="preserve"> cho Case Study</w:t>
      </w:r>
      <w:r>
        <w:rPr>
          <w:rFonts w:ascii="Cambria" w:eastAsia="Times New Roman" w:hAnsi="Cambria" w:cs="Calibri"/>
          <w:szCs w:val="26"/>
        </w:rPr>
        <w:t xml:space="preserve"> </w:t>
      </w:r>
      <w:r>
        <w:rPr>
          <w:lang w:val="vi-VN"/>
        </w:rPr>
        <w:t>AIMS Project</w:t>
      </w:r>
      <w:r w:rsidRPr="00C15819">
        <w:rPr>
          <w:rFonts w:ascii="Cambria" w:eastAsia="Times New Roman" w:hAnsi="Cambria" w:cs="Calibri"/>
          <w:szCs w:val="26"/>
        </w:rPr>
        <w:t>.</w:t>
      </w:r>
    </w:p>
    <w:p w14:paraId="26669A3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Đối với Interface Design, về cơ bản, đó là công việc thiết kế cho những lớp boundary đã có ở bước thiết kế kiến trúc (Architectural Design). Đối với các boundary class là External System Interface hoặc Device Interface thì nên xem xét chuyển thành 1 Subsystem vì nó độc lập, gắn chặt với actor.</w:t>
      </w:r>
    </w:p>
    <w:p w14:paraId="49370A1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 xml:space="preserve">Trong phần này, người học sẽ được hướng dẫn từng bước thiết kế Interface bao gồm thiết kế </w:t>
      </w:r>
      <w:r w:rsidRPr="00C15819">
        <w:rPr>
          <w:rFonts w:ascii="Cambria" w:eastAsia="Times New Roman" w:hAnsi="Cambria" w:cs="Calibri"/>
          <w:i/>
          <w:iCs/>
          <w:szCs w:val="26"/>
        </w:rPr>
        <w:t>User Interface</w:t>
      </w:r>
      <w:r w:rsidRPr="00C15819">
        <w:rPr>
          <w:rFonts w:ascii="Cambria" w:eastAsia="Times New Roman" w:hAnsi="Cambria" w:cs="Calibri"/>
          <w:szCs w:val="26"/>
        </w:rPr>
        <w:t xml:space="preserve"> và thiết kế </w:t>
      </w:r>
      <w:r w:rsidRPr="00C15819">
        <w:rPr>
          <w:rFonts w:ascii="Cambria" w:eastAsia="Times New Roman" w:hAnsi="Cambria" w:cs="Calibri"/>
          <w:i/>
          <w:iCs/>
          <w:szCs w:val="26"/>
        </w:rPr>
        <w:t>Subsystem</w:t>
      </w:r>
      <w:r w:rsidRPr="00C15819">
        <w:rPr>
          <w:rFonts w:ascii="Cambria" w:eastAsia="Times New Roman" w:hAnsi="Cambria" w:cs="Calibri"/>
          <w:szCs w:val="26"/>
        </w:rPr>
        <w:t>.</w:t>
      </w:r>
    </w:p>
    <w:p w14:paraId="60A3CC70" w14:textId="06E6D1A3" w:rsidR="00032915" w:rsidRDefault="00032915" w:rsidP="00032915">
      <w:pPr>
        <w:spacing w:after="0" w:line="312" w:lineRule="auto"/>
        <w:ind w:left="0" w:firstLine="0"/>
        <w:rPr>
          <w:lang w:val="vi-VN"/>
        </w:rPr>
      </w:pPr>
    </w:p>
    <w:p w14:paraId="2AB59317" w14:textId="79C28E4F" w:rsidR="00C15819" w:rsidRPr="00C15819" w:rsidRDefault="00C15819" w:rsidP="00C15819">
      <w:pPr>
        <w:keepNext/>
        <w:spacing w:after="120" w:line="276" w:lineRule="auto"/>
        <w:ind w:left="0" w:firstLine="0"/>
        <w:contextualSpacing/>
        <w:outlineLvl w:val="2"/>
        <w:rPr>
          <w:rFonts w:ascii="Cambria" w:eastAsia="Times New Roman" w:hAnsi="Cambria" w:cs="Times New Roman"/>
          <w:b/>
          <w:bCs/>
          <w:iCs/>
          <w:sz w:val="28"/>
          <w:szCs w:val="28"/>
        </w:rPr>
      </w:pPr>
      <w:bookmarkStart w:id="1" w:name="_Toc59355243"/>
      <w:r w:rsidRPr="00C15819">
        <w:rPr>
          <w:rFonts w:ascii="Cambria" w:eastAsia="Times New Roman" w:hAnsi="Cambria" w:cs="Times New Roman"/>
          <w:b/>
          <w:bCs/>
          <w:iCs/>
          <w:sz w:val="28"/>
          <w:szCs w:val="28"/>
        </w:rPr>
        <w:t>1. Thiết</w:t>
      </w:r>
      <w:r w:rsidRPr="00C15819">
        <w:rPr>
          <w:rFonts w:ascii="Cambria" w:eastAsia="Times New Roman" w:hAnsi="Cambria" w:cs="Times New Roman"/>
          <w:b/>
          <w:bCs/>
          <w:iCs/>
          <w:sz w:val="28"/>
          <w:szCs w:val="28"/>
          <w:lang w:val="vi-VN"/>
        </w:rPr>
        <w:t xml:space="preserve"> kế giao diện người dùng (</w:t>
      </w:r>
      <w:r w:rsidRPr="00C15819">
        <w:rPr>
          <w:rFonts w:ascii="Cambria" w:eastAsia="Times New Roman" w:hAnsi="Cambria" w:cs="Times New Roman"/>
          <w:b/>
          <w:bCs/>
          <w:iCs/>
          <w:sz w:val="28"/>
          <w:szCs w:val="28"/>
        </w:rPr>
        <w:t>User Interface Design)</w:t>
      </w:r>
      <w:bookmarkEnd w:id="1"/>
    </w:p>
    <w:p w14:paraId="12D89EAB"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Boundary Class được sử dụng để mô hình hình hoá tương tác giữa một hệ thống và môi trường xung quanh. Do đó, chúng có thể được sử dụng để nắm bắt các yêu cầu trên giao diện người dùng. Sự tương tác giữa con người và hệ thống có thể thông qua những loại User Interface (UI) khác nhau như Batch Interface, Command-line Interface (CLI) và Graphical User Interface (GUI).</w:t>
      </w:r>
    </w:p>
    <w:p w14:paraId="1B4BBA46"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Trong phần này, chúng ta sẽ sử dụng GUI để minh hoạ thiết kế UI từng bước.</w:t>
      </w:r>
    </w:p>
    <w:p w14:paraId="4335D31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p>
    <w:p w14:paraId="02EFF406" w14:textId="37DA547A" w:rsidR="00C15819" w:rsidRPr="00C15819" w:rsidRDefault="00C15819" w:rsidP="00C15819">
      <w:pPr>
        <w:keepNext/>
        <w:spacing w:before="240" w:after="60" w:line="288" w:lineRule="auto"/>
        <w:ind w:left="0" w:firstLine="0"/>
        <w:contextualSpacing/>
        <w:outlineLvl w:val="3"/>
        <w:rPr>
          <w:rFonts w:ascii="Cambria" w:eastAsia="Times New Roman" w:hAnsi="Cambria" w:cs="Times New Roman"/>
          <w:b/>
          <w:bCs/>
          <w:i/>
          <w:iCs/>
          <w:color w:val="000000"/>
          <w:szCs w:val="28"/>
        </w:rPr>
      </w:pPr>
      <w:r w:rsidRPr="00C15819">
        <w:rPr>
          <w:rFonts w:ascii="Cambria" w:eastAsia="Times New Roman" w:hAnsi="Cambria" w:cs="Times New Roman"/>
          <w:b/>
          <w:bCs/>
          <w:i/>
          <w:iCs/>
          <w:color w:val="000000"/>
          <w:szCs w:val="28"/>
        </w:rPr>
        <w:t>1.1. Chuẩn hoá cấu hình màn hình</w:t>
      </w:r>
    </w:p>
    <w:p w14:paraId="4A71356A"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b/>
          <w:bCs/>
          <w:i/>
          <w:iCs/>
          <w:szCs w:val="26"/>
        </w:rPr>
      </w:pPr>
      <w:r w:rsidRPr="00C15819">
        <w:rPr>
          <w:rFonts w:ascii="Cambria" w:eastAsia="Times New Roman" w:hAnsi="Cambria" w:cs="Calibri"/>
          <w:b/>
          <w:bCs/>
          <w:i/>
          <w:iCs/>
          <w:szCs w:val="26"/>
        </w:rPr>
        <w:t>Display</w:t>
      </w:r>
    </w:p>
    <w:p w14:paraId="741AF5E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Số lượng màu được hỗ trợ: 16,777,216 màu</w:t>
      </w:r>
    </w:p>
    <w:p w14:paraId="495994CF"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Độ phân giải: 1366 x 768 pixels</w:t>
      </w:r>
    </w:p>
    <w:p w14:paraId="0CAEB20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p>
    <w:p w14:paraId="24F06E71"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b/>
          <w:bCs/>
          <w:i/>
          <w:iCs/>
          <w:szCs w:val="26"/>
        </w:rPr>
      </w:pPr>
      <w:r w:rsidRPr="00C15819">
        <w:rPr>
          <w:rFonts w:ascii="Cambria" w:eastAsia="Times New Roman" w:hAnsi="Cambria" w:cs="Calibri"/>
          <w:b/>
          <w:bCs/>
          <w:i/>
          <w:iCs/>
          <w:szCs w:val="26"/>
        </w:rPr>
        <w:t>Screen</w:t>
      </w:r>
    </w:p>
    <w:p w14:paraId="36C9ABDC"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Vị trí của của button: Ở dưới cùng (theo chiều dọc) và ở giữa (theo chiều ngang) của khung.</w:t>
      </w:r>
    </w:p>
    <w:p w14:paraId="71D2E359"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szCs w:val="26"/>
        </w:rPr>
        <w:t xml:space="preserve">Vị trí của message: </w:t>
      </w:r>
      <w:r w:rsidRPr="00C15819">
        <w:rPr>
          <w:rFonts w:ascii="Cambria" w:eastAsia="Times New Roman" w:hAnsi="Cambria" w:cs="Calibri"/>
          <w:color w:val="000000"/>
          <w:szCs w:val="26"/>
        </w:rPr>
        <w:t>Ở giữa trung tâm khung màn hình</w:t>
      </w:r>
    </w:p>
    <w:p w14:paraId="4268B1A9"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Vị trí của screen title: Title đặt ở góc trên bên trái của màn hình.</w:t>
      </w:r>
    </w:p>
    <w:p w14:paraId="457482A0"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Sự nhất quán trong hiển thị chữ số: dấu phẩy để phân cách hàng nghìn và chuỗi chỉ bao gồm các ký tự, chữ số, dấu phẩy, dấu chấm, dấu cách, dấu gạch dưới và ký hiệu gạch nối.</w:t>
      </w:r>
    </w:p>
    <w:p w14:paraId="21C412FD"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p>
    <w:p w14:paraId="7A1925BC"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b/>
          <w:bCs/>
          <w:i/>
          <w:iCs/>
          <w:szCs w:val="26"/>
        </w:rPr>
      </w:pPr>
      <w:r w:rsidRPr="00C15819">
        <w:rPr>
          <w:rFonts w:ascii="Cambria" w:eastAsia="Times New Roman" w:hAnsi="Cambria" w:cs="Calibri"/>
          <w:b/>
          <w:bCs/>
          <w:i/>
          <w:iCs/>
          <w:szCs w:val="26"/>
        </w:rPr>
        <w:t>Control</w:t>
      </w:r>
    </w:p>
    <w:p w14:paraId="31C9957C"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Kích thước text: medium size (24px). Font: Segoe UI. Color: #000000</w:t>
      </w:r>
    </w:p>
    <w:p w14:paraId="1D787703"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Xử lý check input: Nên kiểm tra xem input có empty hay không. Tiếp theo, kiểm tra xem input có đúng format hay không.</w:t>
      </w:r>
    </w:p>
    <w:p w14:paraId="317A7413"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FF0000"/>
          <w:szCs w:val="26"/>
        </w:rPr>
      </w:pPr>
      <w:r w:rsidRPr="00C15819">
        <w:rPr>
          <w:rFonts w:ascii="Cambria" w:eastAsia="Times New Roman" w:hAnsi="Cambria" w:cs="Calibri"/>
          <w:szCs w:val="26"/>
        </w:rPr>
        <w:t>Dịch chuyển màn hình: Không có các khung chồng lên nhau. Các màn hình được tách biệt. Tuy nhiên, hướng dẫn sử dụng được xem như là 1 popup message vì màn hình chính ở dưới sẽ không thể thao tác trong khi màn hình hướng dẫn sử dụng đang được hiển thị. Ban đầu khi app khởi chạy thì màn hình splash screen (màn hình chớp) sẽ được hiện lên và sau đó màn hình đầu tiên(Home Screen) sẽ xuất hiện</w:t>
      </w:r>
      <w:r w:rsidRPr="00C15819">
        <w:rPr>
          <w:rFonts w:ascii="Cambria" w:eastAsia="Times New Roman" w:hAnsi="Cambria" w:cs="Calibri"/>
          <w:color w:val="FF0000"/>
          <w:szCs w:val="26"/>
        </w:rPr>
        <w:br/>
      </w:r>
    </w:p>
    <w:p w14:paraId="41C3C968"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color w:val="000000"/>
          <w:szCs w:val="26"/>
        </w:rPr>
        <w:t>Thứ tự các màn hình trong hệ thống:</w:t>
      </w:r>
    </w:p>
    <w:p w14:paraId="0F125FB8" w14:textId="77777777" w:rsidR="00C15819" w:rsidRPr="00C15819" w:rsidRDefault="00C15819" w:rsidP="00C15819">
      <w:pPr>
        <w:numPr>
          <w:ilvl w:val="0"/>
          <w:numId w:val="33"/>
        </w:numPr>
        <w:autoSpaceDE w:val="0"/>
        <w:autoSpaceDN w:val="0"/>
        <w:spacing w:before="120" w:after="120" w:line="288" w:lineRule="auto"/>
        <w:contextualSpacing/>
        <w:jc w:val="both"/>
        <w:rPr>
          <w:rFonts w:ascii="Cambria" w:eastAsia="Times New Roman" w:hAnsi="Cambria" w:cs="Calibri"/>
          <w:szCs w:val="26"/>
        </w:rPr>
      </w:pPr>
      <w:r w:rsidRPr="00C15819">
        <w:rPr>
          <w:rFonts w:ascii="Cambria" w:eastAsia="Times New Roman" w:hAnsi="Cambria" w:cs="Calibri"/>
          <w:szCs w:val="26"/>
        </w:rPr>
        <w:t>Splash screen (first screen)</w:t>
      </w:r>
    </w:p>
    <w:p w14:paraId="4EEECD84" w14:textId="77777777" w:rsidR="00C15819" w:rsidRPr="00C15819" w:rsidRDefault="00C15819" w:rsidP="00C15819">
      <w:pPr>
        <w:numPr>
          <w:ilvl w:val="0"/>
          <w:numId w:val="33"/>
        </w:numPr>
        <w:autoSpaceDE w:val="0"/>
        <w:autoSpaceDN w:val="0"/>
        <w:spacing w:before="120" w:after="120" w:line="288" w:lineRule="auto"/>
        <w:contextualSpacing/>
        <w:jc w:val="both"/>
        <w:rPr>
          <w:rFonts w:ascii="Cambria" w:eastAsia="Times New Roman" w:hAnsi="Cambria" w:cs="Calibri"/>
          <w:szCs w:val="26"/>
        </w:rPr>
      </w:pPr>
      <w:r w:rsidRPr="00C15819">
        <w:rPr>
          <w:rFonts w:ascii="Cambria" w:eastAsia="Times New Roman" w:hAnsi="Cambria" w:cs="Calibri"/>
          <w:szCs w:val="26"/>
        </w:rPr>
        <w:t>Home screen</w:t>
      </w:r>
    </w:p>
    <w:p w14:paraId="3A4F1938" w14:textId="77777777" w:rsidR="00C15819" w:rsidRPr="00C15819" w:rsidRDefault="00C15819" w:rsidP="00C15819">
      <w:pPr>
        <w:numPr>
          <w:ilvl w:val="0"/>
          <w:numId w:val="33"/>
        </w:numPr>
        <w:autoSpaceDE w:val="0"/>
        <w:autoSpaceDN w:val="0"/>
        <w:spacing w:before="120" w:after="120" w:line="288" w:lineRule="auto"/>
        <w:contextualSpacing/>
        <w:jc w:val="both"/>
        <w:rPr>
          <w:rFonts w:ascii="Cambria" w:eastAsia="Times New Roman" w:hAnsi="Cambria" w:cs="Calibri"/>
          <w:szCs w:val="26"/>
        </w:rPr>
      </w:pPr>
      <w:r w:rsidRPr="00C15819">
        <w:rPr>
          <w:rFonts w:ascii="Cambria" w:eastAsia="Times New Roman" w:hAnsi="Cambria" w:cs="Calibri"/>
          <w:szCs w:val="26"/>
        </w:rPr>
        <w:t>View cart screen – xem các sản phẩm trong giỏ hàng</w:t>
      </w:r>
    </w:p>
    <w:p w14:paraId="07875223" w14:textId="77777777" w:rsidR="00C15819" w:rsidRPr="00C15819" w:rsidRDefault="00C15819" w:rsidP="00C15819">
      <w:pPr>
        <w:numPr>
          <w:ilvl w:val="0"/>
          <w:numId w:val="33"/>
        </w:numPr>
        <w:autoSpaceDE w:val="0"/>
        <w:autoSpaceDN w:val="0"/>
        <w:spacing w:before="120" w:after="120" w:line="288" w:lineRule="auto"/>
        <w:contextualSpacing/>
        <w:jc w:val="both"/>
        <w:rPr>
          <w:rFonts w:ascii="Cambria" w:eastAsia="Times New Roman" w:hAnsi="Cambria" w:cs="Calibri"/>
          <w:szCs w:val="26"/>
        </w:rPr>
      </w:pPr>
      <w:r w:rsidRPr="00C15819">
        <w:rPr>
          <w:rFonts w:ascii="Cambria" w:eastAsia="Times New Roman" w:hAnsi="Cambria" w:cs="Calibri"/>
          <w:szCs w:val="26"/>
        </w:rPr>
        <w:t>Delivery form – Điền thông tin giao hàng</w:t>
      </w:r>
    </w:p>
    <w:p w14:paraId="6D66C58E" w14:textId="77777777" w:rsidR="00C15819" w:rsidRPr="00C15819" w:rsidRDefault="00C15819" w:rsidP="00C15819">
      <w:pPr>
        <w:numPr>
          <w:ilvl w:val="0"/>
          <w:numId w:val="33"/>
        </w:numPr>
        <w:autoSpaceDE w:val="0"/>
        <w:autoSpaceDN w:val="0"/>
        <w:spacing w:before="120" w:after="120" w:line="288" w:lineRule="auto"/>
        <w:contextualSpacing/>
        <w:jc w:val="both"/>
        <w:rPr>
          <w:rFonts w:ascii="Cambria" w:eastAsia="Times New Roman" w:hAnsi="Cambria" w:cs="Calibri"/>
          <w:szCs w:val="26"/>
        </w:rPr>
      </w:pPr>
      <w:r w:rsidRPr="00C15819">
        <w:rPr>
          <w:rFonts w:ascii="Cambria" w:eastAsia="Times New Roman" w:hAnsi="Cambria" w:cs="Calibri"/>
          <w:szCs w:val="26"/>
        </w:rPr>
        <w:t>Invoice screen – Xem chi tiết order</w:t>
      </w:r>
    </w:p>
    <w:p w14:paraId="1AB5C54F" w14:textId="77777777" w:rsidR="00C15819" w:rsidRPr="00C15819" w:rsidRDefault="00C15819" w:rsidP="00C15819">
      <w:pPr>
        <w:numPr>
          <w:ilvl w:val="0"/>
          <w:numId w:val="33"/>
        </w:numPr>
        <w:autoSpaceDE w:val="0"/>
        <w:autoSpaceDN w:val="0"/>
        <w:spacing w:before="120" w:after="120" w:line="288" w:lineRule="auto"/>
        <w:contextualSpacing/>
        <w:jc w:val="both"/>
        <w:rPr>
          <w:rFonts w:ascii="Cambria" w:eastAsia="Times New Roman" w:hAnsi="Cambria" w:cs="Calibri"/>
          <w:szCs w:val="26"/>
        </w:rPr>
      </w:pPr>
      <w:r w:rsidRPr="00C15819">
        <w:rPr>
          <w:rFonts w:ascii="Cambria" w:eastAsia="Times New Roman" w:hAnsi="Cambria" w:cs="Calibri"/>
          <w:szCs w:val="26"/>
        </w:rPr>
        <w:t>Payment form – Điền thông tin thanh toán</w:t>
      </w:r>
    </w:p>
    <w:p w14:paraId="4A5F30C1" w14:textId="77777777" w:rsidR="00C15819" w:rsidRPr="00C15819" w:rsidRDefault="00C15819" w:rsidP="00C15819">
      <w:pPr>
        <w:numPr>
          <w:ilvl w:val="0"/>
          <w:numId w:val="33"/>
        </w:numPr>
        <w:autoSpaceDE w:val="0"/>
        <w:autoSpaceDN w:val="0"/>
        <w:spacing w:before="120" w:after="120" w:line="288" w:lineRule="auto"/>
        <w:contextualSpacing/>
        <w:jc w:val="both"/>
        <w:rPr>
          <w:rFonts w:ascii="Cambria" w:eastAsia="Times New Roman" w:hAnsi="Cambria" w:cs="Calibri"/>
          <w:szCs w:val="26"/>
        </w:rPr>
      </w:pPr>
      <w:r w:rsidRPr="00C15819">
        <w:rPr>
          <w:rFonts w:ascii="Cambria" w:eastAsia="Times New Roman" w:hAnsi="Cambria" w:cs="Calibri"/>
          <w:szCs w:val="26"/>
        </w:rPr>
        <w:t>Result screen</w:t>
      </w:r>
    </w:p>
    <w:p w14:paraId="40DE39C6"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b/>
          <w:bCs/>
          <w:i/>
          <w:iCs/>
          <w:szCs w:val="26"/>
        </w:rPr>
      </w:pPr>
    </w:p>
    <w:p w14:paraId="285B3CB8"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b/>
          <w:bCs/>
          <w:i/>
          <w:iCs/>
          <w:szCs w:val="26"/>
        </w:rPr>
      </w:pPr>
      <w:r w:rsidRPr="00C15819">
        <w:rPr>
          <w:rFonts w:ascii="Cambria" w:eastAsia="Times New Roman" w:hAnsi="Cambria" w:cs="Calibri"/>
          <w:b/>
          <w:bCs/>
          <w:i/>
          <w:iCs/>
          <w:szCs w:val="26"/>
        </w:rPr>
        <w:t>Nhập input từ bàn phím</w:t>
      </w:r>
    </w:p>
    <w:p w14:paraId="4F3525E0"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Sẽ không có phím tắt. Có các button quay lại để quay lại các màn hình trước đó. Ngoài ra button “X” nằm ở thanh tiêu đề bên phải để đóng screen</w:t>
      </w:r>
    </w:p>
    <w:p w14:paraId="44FAE3B5"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p>
    <w:p w14:paraId="67FE6EB8"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b/>
          <w:bCs/>
          <w:i/>
          <w:iCs/>
          <w:szCs w:val="26"/>
        </w:rPr>
      </w:pPr>
      <w:r w:rsidRPr="00C15819">
        <w:rPr>
          <w:rFonts w:ascii="Cambria" w:eastAsia="Times New Roman" w:hAnsi="Cambria" w:cs="Calibri"/>
          <w:b/>
          <w:bCs/>
          <w:i/>
          <w:iCs/>
          <w:szCs w:val="26"/>
        </w:rPr>
        <w:t>Error</w:t>
      </w:r>
    </w:p>
    <w:p w14:paraId="26EA6C20"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Một thông điệp sẽ được hiện lên để thông báo cho người dùng biết vấn đề đang gặp phải là gì.</w:t>
      </w:r>
    </w:p>
    <w:p w14:paraId="0A42D4F4"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p>
    <w:p w14:paraId="40F05980" w14:textId="4DE795D3" w:rsidR="00C15819" w:rsidRPr="00C15819" w:rsidRDefault="00C15819" w:rsidP="00C15819">
      <w:pPr>
        <w:keepNext/>
        <w:spacing w:before="240" w:after="60" w:line="288" w:lineRule="auto"/>
        <w:ind w:left="0" w:firstLine="0"/>
        <w:contextualSpacing/>
        <w:outlineLvl w:val="3"/>
        <w:rPr>
          <w:rFonts w:ascii="Cambria" w:eastAsia="Times New Roman" w:hAnsi="Cambria" w:cs="Times New Roman"/>
          <w:b/>
          <w:bCs/>
          <w:i/>
          <w:iCs/>
          <w:color w:val="000000"/>
          <w:szCs w:val="28"/>
        </w:rPr>
      </w:pPr>
      <w:r w:rsidRPr="00C15819">
        <w:rPr>
          <w:rFonts w:ascii="Cambria" w:eastAsia="Times New Roman" w:hAnsi="Cambria" w:cs="Times New Roman"/>
          <w:b/>
          <w:bCs/>
          <w:i/>
          <w:iCs/>
          <w:color w:val="000000"/>
          <w:szCs w:val="28"/>
        </w:rPr>
        <w:t>1.2. Tạo các ảnh màn hình</w:t>
      </w:r>
    </w:p>
    <w:p w14:paraId="5FA65A91"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 xml:space="preserve">Tạo ảnh màn hình hoặc bản mockup có thể được thực hiện bằng cách sử dụng các ứng dụng như </w:t>
      </w:r>
      <w:hyperlink r:id="rId8" w:history="1">
        <w:r w:rsidRPr="00C15819">
          <w:rPr>
            <w:rFonts w:ascii="Cambria" w:eastAsia="Times New Roman" w:hAnsi="Cambria" w:cs="Calibri"/>
            <w:color w:val="0563C1"/>
            <w:szCs w:val="26"/>
            <w:u w:val="single"/>
          </w:rPr>
          <w:t>https://moqups.com/</w:t>
        </w:r>
      </w:hyperlink>
      <w:r w:rsidRPr="00C15819">
        <w:rPr>
          <w:rFonts w:ascii="Cambria" w:eastAsia="Times New Roman" w:hAnsi="Cambria" w:cs="Calibri"/>
          <w:szCs w:val="26"/>
        </w:rPr>
        <w:t>, Figma, InVision Studio, Paint, Adobe Graphic design software, Adobe XD hay Scene Builder…</w:t>
      </w:r>
    </w:p>
    <w:p w14:paraId="0BED4911"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Các hình ảnh màn hình được tạo ra dưới đây được tạo ra bởi Scene Builder</w:t>
      </w:r>
    </w:p>
    <w:p w14:paraId="2918C33B"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noProof/>
          <w:szCs w:val="26"/>
        </w:rPr>
        <w:lastRenderedPageBreak/>
        <w:drawing>
          <wp:inline distT="0" distB="0" distL="0" distR="0" wp14:anchorId="6DC56F8A" wp14:editId="4A55041C">
            <wp:extent cx="5760084" cy="3240048"/>
            <wp:effectExtent l="0" t="0" r="5715"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4" cy="3240048"/>
                    </a:xfrm>
                    <a:prstGeom prst="rect">
                      <a:avLst/>
                    </a:prstGeom>
                  </pic:spPr>
                </pic:pic>
              </a:graphicData>
            </a:graphic>
          </wp:inline>
        </w:drawing>
      </w:r>
    </w:p>
    <w:p w14:paraId="36066ECC"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p>
    <w:p w14:paraId="2FD56313"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noProof/>
          <w:szCs w:val="26"/>
        </w:rPr>
        <w:drawing>
          <wp:inline distT="0" distB="0" distL="0" distR="0" wp14:anchorId="3A8B78AB" wp14:editId="13A11170">
            <wp:extent cx="5760084" cy="3553068"/>
            <wp:effectExtent l="0" t="0" r="5715"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4" cy="3553068"/>
                    </a:xfrm>
                    <a:prstGeom prst="rect">
                      <a:avLst/>
                    </a:prstGeom>
                  </pic:spPr>
                </pic:pic>
              </a:graphicData>
            </a:graphic>
          </wp:inline>
        </w:drawing>
      </w:r>
    </w:p>
    <w:p w14:paraId="28469703"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p>
    <w:p w14:paraId="371C100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noProof/>
          <w:szCs w:val="26"/>
        </w:rPr>
        <w:lastRenderedPageBreak/>
        <w:drawing>
          <wp:inline distT="0" distB="0" distL="0" distR="0" wp14:anchorId="2526BCF2" wp14:editId="5A2B5FC9">
            <wp:extent cx="5760084" cy="3365129"/>
            <wp:effectExtent l="0" t="0" r="5715" b="63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4" cy="3365129"/>
                    </a:xfrm>
                    <a:prstGeom prst="rect">
                      <a:avLst/>
                    </a:prstGeom>
                  </pic:spPr>
                </pic:pic>
              </a:graphicData>
            </a:graphic>
          </wp:inline>
        </w:drawing>
      </w:r>
    </w:p>
    <w:p w14:paraId="4A9FB063"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p>
    <w:p w14:paraId="6B3EA99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noProof/>
          <w:szCs w:val="26"/>
        </w:rPr>
        <w:drawing>
          <wp:inline distT="0" distB="0" distL="0" distR="0" wp14:anchorId="4D0693FC" wp14:editId="10680EF4">
            <wp:extent cx="5760084" cy="3240048"/>
            <wp:effectExtent l="0" t="0" r="5715" b="0"/>
            <wp:docPr id="31" name="Picture 3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4" cy="3240048"/>
                    </a:xfrm>
                    <a:prstGeom prst="rect">
                      <a:avLst/>
                    </a:prstGeom>
                  </pic:spPr>
                </pic:pic>
              </a:graphicData>
            </a:graphic>
          </wp:inline>
        </w:drawing>
      </w:r>
    </w:p>
    <w:p w14:paraId="5DFE0291"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p>
    <w:p w14:paraId="74B54B5D"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noProof/>
          <w:szCs w:val="26"/>
        </w:rPr>
        <w:lastRenderedPageBreak/>
        <w:drawing>
          <wp:inline distT="0" distB="0" distL="0" distR="0" wp14:anchorId="03126968" wp14:editId="7462682F">
            <wp:extent cx="5760084" cy="3240048"/>
            <wp:effectExtent l="0" t="0" r="5715"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4" cy="3240048"/>
                    </a:xfrm>
                    <a:prstGeom prst="rect">
                      <a:avLst/>
                    </a:prstGeom>
                  </pic:spPr>
                </pic:pic>
              </a:graphicData>
            </a:graphic>
          </wp:inline>
        </w:drawing>
      </w:r>
    </w:p>
    <w:p w14:paraId="6A19350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p>
    <w:p w14:paraId="6415471B"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noProof/>
          <w:szCs w:val="26"/>
        </w:rPr>
        <w:drawing>
          <wp:inline distT="0" distB="0" distL="0" distR="0" wp14:anchorId="7E43D61F" wp14:editId="0B7A6E8F">
            <wp:extent cx="5760084" cy="3240048"/>
            <wp:effectExtent l="0" t="0" r="5715"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4" cy="3240048"/>
                    </a:xfrm>
                    <a:prstGeom prst="rect">
                      <a:avLst/>
                    </a:prstGeom>
                  </pic:spPr>
                </pic:pic>
              </a:graphicData>
            </a:graphic>
          </wp:inline>
        </w:drawing>
      </w:r>
    </w:p>
    <w:p w14:paraId="1F55BBAA"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p>
    <w:p w14:paraId="370D2EF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noProof/>
          <w:szCs w:val="26"/>
        </w:rPr>
        <w:lastRenderedPageBreak/>
        <w:drawing>
          <wp:inline distT="0" distB="0" distL="0" distR="0" wp14:anchorId="72F00AD6" wp14:editId="7DDC97FE">
            <wp:extent cx="5760084" cy="3240048"/>
            <wp:effectExtent l="0" t="0" r="5715" b="0"/>
            <wp:docPr id="35" name="Picture 3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4" cy="3240048"/>
                    </a:xfrm>
                    <a:prstGeom prst="rect">
                      <a:avLst/>
                    </a:prstGeom>
                  </pic:spPr>
                </pic:pic>
              </a:graphicData>
            </a:graphic>
          </wp:inline>
        </w:drawing>
      </w:r>
    </w:p>
    <w:p w14:paraId="0FCF9B24"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p>
    <w:p w14:paraId="2A7F6CA7" w14:textId="486BA0C2" w:rsidR="00C15819" w:rsidRPr="00C15819" w:rsidRDefault="00C15819" w:rsidP="00C15819">
      <w:pPr>
        <w:keepNext/>
        <w:spacing w:before="240" w:after="60" w:line="288" w:lineRule="auto"/>
        <w:ind w:left="0" w:firstLine="0"/>
        <w:contextualSpacing/>
        <w:outlineLvl w:val="3"/>
        <w:rPr>
          <w:rFonts w:ascii="Cambria" w:eastAsia="Times New Roman" w:hAnsi="Cambria" w:cs="Times New Roman"/>
          <w:b/>
          <w:bCs/>
          <w:i/>
          <w:iCs/>
          <w:color w:val="000000"/>
          <w:szCs w:val="28"/>
        </w:rPr>
      </w:pPr>
      <w:r w:rsidRPr="00C15819">
        <w:rPr>
          <w:rFonts w:ascii="Cambria" w:eastAsia="Times New Roman" w:hAnsi="Cambria" w:cs="Times New Roman"/>
          <w:b/>
          <w:bCs/>
          <w:i/>
          <w:iCs/>
          <w:color w:val="000000"/>
          <w:szCs w:val="28"/>
        </w:rPr>
        <w:t>1.3. Tạo các dịch chuyển màn hình</w:t>
      </w:r>
    </w:p>
    <w:p w14:paraId="7577FB76"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r w:rsidRPr="00C15819">
        <w:rPr>
          <w:rFonts w:ascii="Cambria" w:eastAsia="Times New Roman" w:hAnsi="Cambria" w:cs="Calibri"/>
          <w:noProof/>
          <w:szCs w:val="26"/>
        </w:rPr>
        <w:drawing>
          <wp:inline distT="0" distB="0" distL="0" distR="0" wp14:anchorId="12BFECFA" wp14:editId="67F2F67A">
            <wp:extent cx="5760084" cy="3240048"/>
            <wp:effectExtent l="0" t="0" r="5715" b="0"/>
            <wp:docPr id="37" name="Picture 3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4" cy="3240048"/>
                    </a:xfrm>
                    <a:prstGeom prst="rect">
                      <a:avLst/>
                    </a:prstGeom>
                  </pic:spPr>
                </pic:pic>
              </a:graphicData>
            </a:graphic>
          </wp:inline>
        </w:drawing>
      </w:r>
    </w:p>
    <w:p w14:paraId="16F6D1EF"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p>
    <w:p w14:paraId="15E07F3D" w14:textId="64031BE6" w:rsidR="00C15819" w:rsidRPr="00C15819" w:rsidRDefault="00C15819" w:rsidP="00C15819">
      <w:pPr>
        <w:keepNext/>
        <w:spacing w:before="240" w:after="60" w:line="288" w:lineRule="auto"/>
        <w:ind w:left="0" w:firstLine="0"/>
        <w:contextualSpacing/>
        <w:outlineLvl w:val="3"/>
        <w:rPr>
          <w:rFonts w:ascii="Cambria" w:eastAsia="Times New Roman" w:hAnsi="Cambria" w:cs="Times New Roman"/>
          <w:b/>
          <w:bCs/>
          <w:i/>
          <w:iCs/>
          <w:color w:val="000000"/>
          <w:szCs w:val="28"/>
        </w:rPr>
      </w:pPr>
      <w:r w:rsidRPr="00C15819">
        <w:rPr>
          <w:rFonts w:ascii="Cambria" w:eastAsia="Times New Roman" w:hAnsi="Cambria" w:cs="Times New Roman"/>
          <w:b/>
          <w:bCs/>
          <w:i/>
          <w:iCs/>
          <w:color w:val="000000"/>
          <w:szCs w:val="28"/>
        </w:rPr>
        <w:t>1.4. Mô tả các màn hình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C15819" w:rsidRPr="00C15819" w14:paraId="50E4255D" w14:textId="77777777" w:rsidTr="00C15819">
        <w:tc>
          <w:tcPr>
            <w:tcW w:w="4225" w:type="dxa"/>
            <w:gridSpan w:val="2"/>
            <w:tcBorders>
              <w:top w:val="single" w:sz="4" w:space="0" w:color="000000"/>
              <w:left w:val="single" w:sz="4" w:space="0" w:color="000000"/>
              <w:bottom w:val="single" w:sz="4" w:space="0" w:color="000000"/>
              <w:right w:val="single" w:sz="4" w:space="0" w:color="000000"/>
            </w:tcBorders>
          </w:tcPr>
          <w:p w14:paraId="607E109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AIMS Software</w:t>
            </w:r>
          </w:p>
        </w:tc>
        <w:tc>
          <w:tcPr>
            <w:tcW w:w="1440" w:type="dxa"/>
            <w:tcBorders>
              <w:top w:val="single" w:sz="4" w:space="0" w:color="000000"/>
              <w:left w:val="single" w:sz="4" w:space="0" w:color="000000"/>
              <w:bottom w:val="single" w:sz="4" w:space="0" w:color="000000"/>
              <w:right w:val="single" w:sz="4" w:space="0" w:color="000000"/>
            </w:tcBorders>
          </w:tcPr>
          <w:p w14:paraId="5F4F4AF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Date of creation</w:t>
            </w:r>
          </w:p>
        </w:tc>
        <w:tc>
          <w:tcPr>
            <w:tcW w:w="1080" w:type="dxa"/>
            <w:tcBorders>
              <w:top w:val="single" w:sz="4" w:space="0" w:color="000000"/>
              <w:left w:val="single" w:sz="4" w:space="0" w:color="000000"/>
              <w:bottom w:val="single" w:sz="4" w:space="0" w:color="000000"/>
              <w:right w:val="single" w:sz="4" w:space="0" w:color="000000"/>
            </w:tcBorders>
          </w:tcPr>
          <w:p w14:paraId="7FFCDFD1"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Approved by</w:t>
            </w:r>
          </w:p>
        </w:tc>
        <w:tc>
          <w:tcPr>
            <w:tcW w:w="990" w:type="dxa"/>
            <w:tcBorders>
              <w:top w:val="single" w:sz="4" w:space="0" w:color="000000"/>
              <w:left w:val="single" w:sz="4" w:space="0" w:color="000000"/>
              <w:bottom w:val="single" w:sz="4" w:space="0" w:color="000000"/>
              <w:right w:val="single" w:sz="4" w:space="0" w:color="000000"/>
            </w:tcBorders>
          </w:tcPr>
          <w:p w14:paraId="23234432"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Reviewed by</w:t>
            </w:r>
          </w:p>
        </w:tc>
        <w:tc>
          <w:tcPr>
            <w:tcW w:w="1615" w:type="dxa"/>
            <w:tcBorders>
              <w:top w:val="single" w:sz="4" w:space="0" w:color="000000"/>
              <w:left w:val="single" w:sz="4" w:space="0" w:color="000000"/>
              <w:bottom w:val="single" w:sz="4" w:space="0" w:color="000000"/>
              <w:right w:val="single" w:sz="4" w:space="0" w:color="000000"/>
            </w:tcBorders>
          </w:tcPr>
          <w:p w14:paraId="1AFC01F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Person in charge</w:t>
            </w:r>
          </w:p>
        </w:tc>
      </w:tr>
      <w:tr w:rsidR="00C15819" w:rsidRPr="00C15819" w14:paraId="1EB43059" w14:textId="77777777" w:rsidTr="00C15819">
        <w:tc>
          <w:tcPr>
            <w:tcW w:w="2012" w:type="dxa"/>
            <w:tcBorders>
              <w:top w:val="single" w:sz="4" w:space="0" w:color="000000"/>
              <w:left w:val="single" w:sz="4" w:space="0" w:color="000000"/>
              <w:bottom w:val="single" w:sz="4" w:space="0" w:color="000000"/>
              <w:right w:val="single" w:sz="4" w:space="0" w:color="000000"/>
            </w:tcBorders>
          </w:tcPr>
          <w:p w14:paraId="5B7A494F"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Screen specification</w:t>
            </w:r>
          </w:p>
        </w:tc>
        <w:tc>
          <w:tcPr>
            <w:tcW w:w="2213" w:type="dxa"/>
            <w:tcBorders>
              <w:top w:val="single" w:sz="4" w:space="0" w:color="000000"/>
              <w:left w:val="single" w:sz="4" w:space="0" w:color="000000"/>
              <w:bottom w:val="single" w:sz="4" w:space="0" w:color="000000"/>
              <w:right w:val="single" w:sz="4" w:space="0" w:color="000000"/>
            </w:tcBorders>
          </w:tcPr>
          <w:p w14:paraId="7D5B4472"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View cart screen</w:t>
            </w:r>
          </w:p>
        </w:tc>
        <w:tc>
          <w:tcPr>
            <w:tcW w:w="1440" w:type="dxa"/>
            <w:tcBorders>
              <w:top w:val="single" w:sz="4" w:space="0" w:color="000000"/>
              <w:left w:val="single" w:sz="4" w:space="0" w:color="000000"/>
              <w:bottom w:val="single" w:sz="4" w:space="0" w:color="000000"/>
              <w:right w:val="single" w:sz="4" w:space="0" w:color="000000"/>
            </w:tcBorders>
          </w:tcPr>
          <w:p w14:paraId="315DC712"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30/10/2020</w:t>
            </w:r>
          </w:p>
        </w:tc>
        <w:tc>
          <w:tcPr>
            <w:tcW w:w="1080" w:type="dxa"/>
            <w:tcBorders>
              <w:top w:val="single" w:sz="4" w:space="0" w:color="000000"/>
              <w:left w:val="single" w:sz="4" w:space="0" w:color="000000"/>
              <w:bottom w:val="single" w:sz="4" w:space="0" w:color="000000"/>
              <w:right w:val="single" w:sz="4" w:space="0" w:color="000000"/>
            </w:tcBorders>
          </w:tcPr>
          <w:p w14:paraId="75AAC88A"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p>
        </w:tc>
        <w:tc>
          <w:tcPr>
            <w:tcW w:w="990" w:type="dxa"/>
            <w:tcBorders>
              <w:top w:val="single" w:sz="4" w:space="0" w:color="000000"/>
              <w:left w:val="single" w:sz="4" w:space="0" w:color="000000"/>
              <w:bottom w:val="single" w:sz="4" w:space="0" w:color="000000"/>
              <w:right w:val="single" w:sz="4" w:space="0" w:color="000000"/>
            </w:tcBorders>
          </w:tcPr>
          <w:p w14:paraId="33DC4F85"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p>
        </w:tc>
        <w:tc>
          <w:tcPr>
            <w:tcW w:w="1615" w:type="dxa"/>
            <w:tcBorders>
              <w:top w:val="single" w:sz="4" w:space="0" w:color="000000"/>
              <w:left w:val="single" w:sz="4" w:space="0" w:color="000000"/>
              <w:bottom w:val="single" w:sz="4" w:space="0" w:color="000000"/>
              <w:right w:val="single" w:sz="4" w:space="0" w:color="000000"/>
            </w:tcBorders>
          </w:tcPr>
          <w:p w14:paraId="25E35EAF"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Đỗ Minh Hiếu</w:t>
            </w:r>
          </w:p>
        </w:tc>
      </w:tr>
      <w:tr w:rsidR="00C15819" w:rsidRPr="00C15819" w14:paraId="13D2758C" w14:textId="77777777" w:rsidTr="00C15819">
        <w:tc>
          <w:tcPr>
            <w:tcW w:w="4225" w:type="dxa"/>
            <w:gridSpan w:val="2"/>
            <w:vMerge w:val="restart"/>
            <w:tcBorders>
              <w:top w:val="single" w:sz="4" w:space="0" w:color="000000"/>
              <w:left w:val="single" w:sz="4" w:space="0" w:color="000000"/>
              <w:bottom w:val="single" w:sz="4" w:space="0" w:color="000000"/>
              <w:right w:val="single" w:sz="4" w:space="0" w:color="000000"/>
            </w:tcBorders>
          </w:tcPr>
          <w:p w14:paraId="01AF98D5"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noProof/>
                <w:szCs w:val="26"/>
              </w:rPr>
              <w:drawing>
                <wp:inline distT="0" distB="0" distL="0" distR="0" wp14:anchorId="6EE6A758" wp14:editId="21AED2EE">
                  <wp:extent cx="2548466" cy="1488853"/>
                  <wp:effectExtent l="0" t="0" r="4445"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8466" cy="1488853"/>
                          </a:xfrm>
                          <a:prstGeom prst="rect">
                            <a:avLst/>
                          </a:prstGeom>
                        </pic:spPr>
                      </pic:pic>
                    </a:graphicData>
                  </a:graphic>
                </wp:inline>
              </w:drawing>
            </w:r>
          </w:p>
          <w:p w14:paraId="4886D654"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p>
          <w:p w14:paraId="77D94223"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p>
        </w:tc>
        <w:tc>
          <w:tcPr>
            <w:tcW w:w="1440" w:type="dxa"/>
            <w:tcBorders>
              <w:top w:val="single" w:sz="4" w:space="0" w:color="000000"/>
              <w:left w:val="single" w:sz="4" w:space="0" w:color="000000"/>
              <w:bottom w:val="single" w:sz="4" w:space="0" w:color="000000"/>
              <w:right w:val="single" w:sz="4" w:space="0" w:color="000000"/>
            </w:tcBorders>
          </w:tcPr>
          <w:p w14:paraId="64CB1F9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Control</w:t>
            </w:r>
          </w:p>
        </w:tc>
        <w:tc>
          <w:tcPr>
            <w:tcW w:w="1080" w:type="dxa"/>
            <w:tcBorders>
              <w:top w:val="single" w:sz="4" w:space="0" w:color="000000"/>
              <w:left w:val="single" w:sz="4" w:space="0" w:color="000000"/>
              <w:bottom w:val="single" w:sz="4" w:space="0" w:color="000000"/>
              <w:right w:val="single" w:sz="4" w:space="0" w:color="000000"/>
            </w:tcBorders>
          </w:tcPr>
          <w:p w14:paraId="5F87CCD4"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Operation</w:t>
            </w:r>
          </w:p>
        </w:tc>
        <w:tc>
          <w:tcPr>
            <w:tcW w:w="2605" w:type="dxa"/>
            <w:gridSpan w:val="2"/>
            <w:tcBorders>
              <w:top w:val="single" w:sz="4" w:space="0" w:color="000000"/>
              <w:left w:val="single" w:sz="4" w:space="0" w:color="000000"/>
              <w:bottom w:val="single" w:sz="4" w:space="0" w:color="000000"/>
              <w:right w:val="single" w:sz="4" w:space="0" w:color="000000"/>
            </w:tcBorders>
          </w:tcPr>
          <w:p w14:paraId="77C9CD36"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Function</w:t>
            </w:r>
          </w:p>
        </w:tc>
      </w:tr>
      <w:tr w:rsidR="00C15819" w:rsidRPr="00C15819" w14:paraId="2F9BF4D8" w14:textId="77777777" w:rsidTr="00C15819">
        <w:tc>
          <w:tcPr>
            <w:tcW w:w="4225" w:type="dxa"/>
            <w:gridSpan w:val="2"/>
            <w:vMerge/>
          </w:tcPr>
          <w:p w14:paraId="0BF4491D" w14:textId="77777777" w:rsidR="00C15819" w:rsidRPr="00C15819" w:rsidRDefault="00C15819" w:rsidP="00C15819">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18"/>
                <w:szCs w:val="18"/>
              </w:rPr>
            </w:pPr>
          </w:p>
        </w:tc>
        <w:tc>
          <w:tcPr>
            <w:tcW w:w="1440" w:type="dxa"/>
            <w:tcBorders>
              <w:top w:val="single" w:sz="4" w:space="0" w:color="000000"/>
              <w:left w:val="single" w:sz="4" w:space="0" w:color="000000"/>
              <w:bottom w:val="single" w:sz="4" w:space="0" w:color="000000"/>
              <w:right w:val="single" w:sz="4" w:space="0" w:color="000000"/>
            </w:tcBorders>
          </w:tcPr>
          <w:p w14:paraId="35A59B6D"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Area for displaying the subtotal</w:t>
            </w:r>
          </w:p>
        </w:tc>
        <w:tc>
          <w:tcPr>
            <w:tcW w:w="1080" w:type="dxa"/>
            <w:tcBorders>
              <w:top w:val="single" w:sz="4" w:space="0" w:color="000000"/>
              <w:left w:val="single" w:sz="4" w:space="0" w:color="000000"/>
              <w:bottom w:val="single" w:sz="4" w:space="0" w:color="000000"/>
              <w:right w:val="single" w:sz="4" w:space="0" w:color="000000"/>
            </w:tcBorders>
          </w:tcPr>
          <w:p w14:paraId="2D487FC9"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Initial</w:t>
            </w:r>
          </w:p>
        </w:tc>
        <w:tc>
          <w:tcPr>
            <w:tcW w:w="2605" w:type="dxa"/>
            <w:gridSpan w:val="2"/>
            <w:tcBorders>
              <w:top w:val="single" w:sz="4" w:space="0" w:color="000000"/>
              <w:left w:val="single" w:sz="4" w:space="0" w:color="000000"/>
              <w:bottom w:val="single" w:sz="4" w:space="0" w:color="000000"/>
              <w:right w:val="single" w:sz="4" w:space="0" w:color="000000"/>
            </w:tcBorders>
          </w:tcPr>
          <w:p w14:paraId="515B1E08" w14:textId="77777777" w:rsidR="00C15819" w:rsidRPr="00C15819" w:rsidRDefault="00C15819" w:rsidP="00C15819">
            <w:pPr>
              <w:pBdr>
                <w:top w:val="nil"/>
                <w:left w:val="nil"/>
                <w:bottom w:val="nil"/>
                <w:right w:val="nil"/>
                <w:between w:val="nil"/>
              </w:pBd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Display the subtotal</w:t>
            </w:r>
          </w:p>
        </w:tc>
      </w:tr>
      <w:tr w:rsidR="00C15819" w:rsidRPr="00C15819" w14:paraId="5F014548" w14:textId="77777777" w:rsidTr="00C15819">
        <w:tc>
          <w:tcPr>
            <w:tcW w:w="4225" w:type="dxa"/>
            <w:gridSpan w:val="2"/>
            <w:vMerge/>
          </w:tcPr>
          <w:p w14:paraId="0D0CD771" w14:textId="77777777" w:rsidR="00C15819" w:rsidRPr="00C15819" w:rsidRDefault="00C15819" w:rsidP="00C15819">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color w:val="000000"/>
                <w:sz w:val="18"/>
                <w:szCs w:val="18"/>
              </w:rPr>
            </w:pPr>
          </w:p>
        </w:tc>
        <w:tc>
          <w:tcPr>
            <w:tcW w:w="1440" w:type="dxa"/>
            <w:tcBorders>
              <w:top w:val="single" w:sz="4" w:space="0" w:color="000000"/>
              <w:left w:val="single" w:sz="4" w:space="0" w:color="000000"/>
              <w:bottom w:val="single" w:sz="4" w:space="0" w:color="000000"/>
              <w:right w:val="single" w:sz="4" w:space="0" w:color="000000"/>
            </w:tcBorders>
          </w:tcPr>
          <w:p w14:paraId="40B1BCC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Area for display items in the cart</w:t>
            </w:r>
          </w:p>
        </w:tc>
        <w:tc>
          <w:tcPr>
            <w:tcW w:w="1080" w:type="dxa"/>
            <w:tcBorders>
              <w:top w:val="single" w:sz="4" w:space="0" w:color="000000"/>
              <w:left w:val="single" w:sz="4" w:space="0" w:color="000000"/>
              <w:bottom w:val="single" w:sz="4" w:space="0" w:color="000000"/>
              <w:right w:val="single" w:sz="4" w:space="0" w:color="000000"/>
            </w:tcBorders>
          </w:tcPr>
          <w:p w14:paraId="7DA3F701"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Initial</w:t>
            </w:r>
          </w:p>
        </w:tc>
        <w:tc>
          <w:tcPr>
            <w:tcW w:w="2605" w:type="dxa"/>
            <w:gridSpan w:val="2"/>
            <w:tcBorders>
              <w:top w:val="single" w:sz="4" w:space="0" w:color="000000"/>
              <w:left w:val="single" w:sz="4" w:space="0" w:color="000000"/>
              <w:bottom w:val="single" w:sz="4" w:space="0" w:color="000000"/>
              <w:right w:val="single" w:sz="4" w:space="0" w:color="000000"/>
            </w:tcBorders>
          </w:tcPr>
          <w:p w14:paraId="1647E3F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Display the media with the corresponding information</w:t>
            </w:r>
          </w:p>
        </w:tc>
      </w:tr>
      <w:tr w:rsidR="00C15819" w:rsidRPr="00C15819" w14:paraId="27712742" w14:textId="77777777" w:rsidTr="00C15819">
        <w:tc>
          <w:tcPr>
            <w:tcW w:w="4225" w:type="dxa"/>
            <w:gridSpan w:val="2"/>
            <w:vMerge/>
          </w:tcPr>
          <w:p w14:paraId="4ECBD118" w14:textId="77777777" w:rsidR="00C15819" w:rsidRPr="00C15819" w:rsidRDefault="00C15819" w:rsidP="00C15819">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18"/>
                <w:szCs w:val="18"/>
              </w:rPr>
            </w:pPr>
          </w:p>
        </w:tc>
        <w:tc>
          <w:tcPr>
            <w:tcW w:w="1440" w:type="dxa"/>
            <w:tcBorders>
              <w:top w:val="single" w:sz="4" w:space="0" w:color="000000"/>
              <w:left w:val="single" w:sz="4" w:space="0" w:color="000000"/>
              <w:bottom w:val="single" w:sz="4" w:space="0" w:color="000000"/>
              <w:right w:val="single" w:sz="4" w:space="0" w:color="000000"/>
            </w:tcBorders>
          </w:tcPr>
          <w:p w14:paraId="7C215BCF"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Place order button</w:t>
            </w:r>
          </w:p>
        </w:tc>
        <w:tc>
          <w:tcPr>
            <w:tcW w:w="1080" w:type="dxa"/>
            <w:tcBorders>
              <w:top w:val="single" w:sz="4" w:space="0" w:color="000000"/>
              <w:left w:val="single" w:sz="4" w:space="0" w:color="000000"/>
              <w:bottom w:val="single" w:sz="4" w:space="0" w:color="000000"/>
              <w:right w:val="single" w:sz="4" w:space="0" w:color="000000"/>
            </w:tcBorders>
          </w:tcPr>
          <w:p w14:paraId="26CC091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Click</w:t>
            </w:r>
          </w:p>
        </w:tc>
        <w:tc>
          <w:tcPr>
            <w:tcW w:w="2605" w:type="dxa"/>
            <w:gridSpan w:val="2"/>
            <w:tcBorders>
              <w:top w:val="single" w:sz="4" w:space="0" w:color="000000"/>
              <w:left w:val="single" w:sz="4" w:space="0" w:color="000000"/>
              <w:bottom w:val="single" w:sz="4" w:space="0" w:color="000000"/>
              <w:right w:val="single" w:sz="4" w:space="0" w:color="000000"/>
            </w:tcBorders>
          </w:tcPr>
          <w:p w14:paraId="7C85789D"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Display the Delivery form</w:t>
            </w:r>
          </w:p>
        </w:tc>
      </w:tr>
      <w:tr w:rsidR="00C15819" w:rsidRPr="00C15819" w14:paraId="7C7C5233" w14:textId="77777777" w:rsidTr="00C15819">
        <w:tc>
          <w:tcPr>
            <w:tcW w:w="4225" w:type="dxa"/>
            <w:gridSpan w:val="2"/>
            <w:vMerge/>
          </w:tcPr>
          <w:p w14:paraId="3AFBCB25" w14:textId="77777777" w:rsidR="00C15819" w:rsidRPr="00C15819" w:rsidRDefault="00C15819" w:rsidP="00C15819">
            <w:pPr>
              <w:widowControl w:val="0"/>
              <w:pBdr>
                <w:top w:val="nil"/>
                <w:left w:val="nil"/>
                <w:bottom w:val="nil"/>
                <w:right w:val="nil"/>
                <w:between w:val="nil"/>
              </w:pBdr>
              <w:spacing w:before="120" w:after="120" w:line="276" w:lineRule="auto"/>
              <w:ind w:left="0" w:firstLine="0"/>
              <w:contextualSpacing/>
              <w:jc w:val="both"/>
              <w:rPr>
                <w:rFonts w:ascii="Cambria" w:eastAsia="Times New Roman" w:hAnsi="Cambria" w:cs="Calibri"/>
                <w:sz w:val="18"/>
                <w:szCs w:val="18"/>
              </w:rPr>
            </w:pPr>
          </w:p>
        </w:tc>
        <w:tc>
          <w:tcPr>
            <w:tcW w:w="1440" w:type="dxa"/>
            <w:tcBorders>
              <w:top w:val="single" w:sz="4" w:space="0" w:color="000000"/>
              <w:left w:val="single" w:sz="4" w:space="0" w:color="000000"/>
              <w:bottom w:val="single" w:sz="4" w:space="0" w:color="000000"/>
              <w:right w:val="single" w:sz="4" w:space="0" w:color="000000"/>
            </w:tcBorders>
          </w:tcPr>
          <w:p w14:paraId="68AD1ECF"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Delete button</w:t>
            </w:r>
          </w:p>
        </w:tc>
        <w:tc>
          <w:tcPr>
            <w:tcW w:w="1080" w:type="dxa"/>
            <w:tcBorders>
              <w:top w:val="single" w:sz="4" w:space="0" w:color="000000"/>
              <w:left w:val="single" w:sz="4" w:space="0" w:color="000000"/>
              <w:bottom w:val="single" w:sz="4" w:space="0" w:color="000000"/>
              <w:right w:val="single" w:sz="4" w:space="0" w:color="000000"/>
            </w:tcBorders>
          </w:tcPr>
          <w:p w14:paraId="5483D945"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Click</w:t>
            </w:r>
          </w:p>
        </w:tc>
        <w:tc>
          <w:tcPr>
            <w:tcW w:w="2605" w:type="dxa"/>
            <w:gridSpan w:val="2"/>
            <w:tcBorders>
              <w:top w:val="single" w:sz="4" w:space="0" w:color="000000"/>
              <w:left w:val="single" w:sz="4" w:space="0" w:color="000000"/>
              <w:bottom w:val="single" w:sz="4" w:space="0" w:color="000000"/>
              <w:right w:val="single" w:sz="4" w:space="0" w:color="000000"/>
            </w:tcBorders>
          </w:tcPr>
          <w:p w14:paraId="6132FF63"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 w:val="18"/>
                <w:szCs w:val="18"/>
              </w:rPr>
            </w:pPr>
            <w:r w:rsidRPr="00C15819">
              <w:rPr>
                <w:rFonts w:ascii="Cambria" w:eastAsia="Times New Roman" w:hAnsi="Cambria" w:cs="Calibri"/>
                <w:sz w:val="18"/>
                <w:szCs w:val="18"/>
              </w:rPr>
              <w:t>Remove the item from the cart</w:t>
            </w:r>
          </w:p>
        </w:tc>
      </w:tr>
    </w:tbl>
    <w:p w14:paraId="486A7B8B"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color w:val="000000"/>
          <w:szCs w:val="26"/>
        </w:rPr>
      </w:pPr>
    </w:p>
    <w:p w14:paraId="381257A4" w14:textId="77777777" w:rsidR="00C15819" w:rsidRPr="00C15819" w:rsidRDefault="00C15819" w:rsidP="00C15819">
      <w:pPr>
        <w:keepNext/>
        <w:spacing w:before="240" w:after="60" w:line="288" w:lineRule="auto"/>
        <w:ind w:left="0" w:firstLine="0"/>
        <w:contextualSpacing/>
        <w:outlineLvl w:val="3"/>
        <w:rPr>
          <w:rFonts w:ascii="Cambria" w:eastAsia="Times New Roman" w:hAnsi="Cambria" w:cs="Times New Roman"/>
          <w:b/>
          <w:bCs/>
          <w:i/>
          <w:iCs/>
          <w:color w:val="000000"/>
          <w:szCs w:val="28"/>
        </w:rPr>
      </w:pPr>
      <w:r w:rsidRPr="00C15819">
        <w:rPr>
          <w:rFonts w:ascii="Cambria" w:eastAsia="Times New Roman" w:hAnsi="Cambria" w:cs="Times New Roman"/>
          <w:b/>
          <w:bCs/>
          <w:i/>
          <w:iCs/>
          <w:color w:val="000000"/>
          <w:szCs w:val="28"/>
        </w:rPr>
        <w:t>Định nghĩa các trường thuộc tính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C15819" w:rsidRPr="00C15819" w14:paraId="0CF8F9E9" w14:textId="77777777" w:rsidTr="00557D13">
        <w:tc>
          <w:tcPr>
            <w:tcW w:w="1870" w:type="dxa"/>
            <w:tcBorders>
              <w:top w:val="single" w:sz="4" w:space="0" w:color="000000"/>
              <w:left w:val="single" w:sz="4" w:space="0" w:color="000000"/>
              <w:bottom w:val="single" w:sz="4" w:space="0" w:color="000000"/>
              <w:right w:val="single" w:sz="4" w:space="0" w:color="000000"/>
            </w:tcBorders>
          </w:tcPr>
          <w:p w14:paraId="32B907B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Screen name</w:t>
            </w:r>
          </w:p>
        </w:tc>
        <w:tc>
          <w:tcPr>
            <w:tcW w:w="1870" w:type="dxa"/>
            <w:tcBorders>
              <w:top w:val="single" w:sz="4" w:space="0" w:color="000000"/>
              <w:left w:val="single" w:sz="4" w:space="0" w:color="000000"/>
              <w:bottom w:val="single" w:sz="4" w:space="0" w:color="000000"/>
              <w:right w:val="single" w:sz="4" w:space="0" w:color="000000"/>
            </w:tcBorders>
          </w:tcPr>
          <w:p w14:paraId="7F6AE3B4"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View cart</w:t>
            </w:r>
          </w:p>
        </w:tc>
        <w:tc>
          <w:tcPr>
            <w:tcW w:w="1870" w:type="dxa"/>
            <w:tcBorders>
              <w:top w:val="nil"/>
              <w:left w:val="single" w:sz="4" w:space="0" w:color="000000"/>
              <w:bottom w:val="single" w:sz="4" w:space="0" w:color="000000"/>
              <w:right w:val="nil"/>
            </w:tcBorders>
          </w:tcPr>
          <w:p w14:paraId="42AE6EDF"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p>
        </w:tc>
        <w:tc>
          <w:tcPr>
            <w:tcW w:w="1870" w:type="dxa"/>
            <w:tcBorders>
              <w:top w:val="nil"/>
              <w:left w:val="nil"/>
              <w:bottom w:val="single" w:sz="4" w:space="0" w:color="000000"/>
              <w:right w:val="nil"/>
            </w:tcBorders>
          </w:tcPr>
          <w:p w14:paraId="38E02BD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p>
        </w:tc>
        <w:tc>
          <w:tcPr>
            <w:tcW w:w="1870" w:type="dxa"/>
            <w:tcBorders>
              <w:top w:val="nil"/>
              <w:left w:val="nil"/>
              <w:bottom w:val="single" w:sz="4" w:space="0" w:color="000000"/>
              <w:right w:val="nil"/>
            </w:tcBorders>
          </w:tcPr>
          <w:p w14:paraId="0AFFA8BC"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p>
        </w:tc>
      </w:tr>
      <w:tr w:rsidR="00C15819" w:rsidRPr="00C15819" w14:paraId="37F10FD5" w14:textId="77777777" w:rsidTr="00557D13">
        <w:tc>
          <w:tcPr>
            <w:tcW w:w="1870" w:type="dxa"/>
            <w:tcBorders>
              <w:top w:val="single" w:sz="4" w:space="0" w:color="000000"/>
              <w:left w:val="single" w:sz="4" w:space="0" w:color="000000"/>
              <w:bottom w:val="single" w:sz="4" w:space="0" w:color="000000"/>
              <w:right w:val="single" w:sz="4" w:space="0" w:color="000000"/>
            </w:tcBorders>
          </w:tcPr>
          <w:p w14:paraId="4698094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Item name</w:t>
            </w:r>
          </w:p>
        </w:tc>
        <w:tc>
          <w:tcPr>
            <w:tcW w:w="1870" w:type="dxa"/>
            <w:tcBorders>
              <w:top w:val="single" w:sz="4" w:space="0" w:color="000000"/>
              <w:left w:val="single" w:sz="4" w:space="0" w:color="000000"/>
              <w:bottom w:val="single" w:sz="4" w:space="0" w:color="000000"/>
              <w:right w:val="single" w:sz="4" w:space="0" w:color="000000"/>
            </w:tcBorders>
          </w:tcPr>
          <w:p w14:paraId="51A9CEE0"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Number of digits (bytes)</w:t>
            </w:r>
          </w:p>
        </w:tc>
        <w:tc>
          <w:tcPr>
            <w:tcW w:w="1870" w:type="dxa"/>
            <w:tcBorders>
              <w:top w:val="single" w:sz="4" w:space="0" w:color="000000"/>
              <w:left w:val="single" w:sz="4" w:space="0" w:color="000000"/>
              <w:bottom w:val="single" w:sz="4" w:space="0" w:color="000000"/>
              <w:right w:val="single" w:sz="4" w:space="0" w:color="000000"/>
            </w:tcBorders>
          </w:tcPr>
          <w:p w14:paraId="7A724389"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Type</w:t>
            </w:r>
          </w:p>
        </w:tc>
        <w:tc>
          <w:tcPr>
            <w:tcW w:w="1870" w:type="dxa"/>
            <w:tcBorders>
              <w:top w:val="single" w:sz="4" w:space="0" w:color="000000"/>
              <w:left w:val="single" w:sz="4" w:space="0" w:color="000000"/>
              <w:bottom w:val="single" w:sz="4" w:space="0" w:color="000000"/>
              <w:right w:val="single" w:sz="4" w:space="0" w:color="000000"/>
            </w:tcBorders>
          </w:tcPr>
          <w:p w14:paraId="0C95C8A6"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Field attribute</w:t>
            </w:r>
          </w:p>
        </w:tc>
        <w:tc>
          <w:tcPr>
            <w:tcW w:w="1870" w:type="dxa"/>
            <w:tcBorders>
              <w:top w:val="single" w:sz="4" w:space="0" w:color="000000"/>
              <w:left w:val="single" w:sz="4" w:space="0" w:color="000000"/>
              <w:bottom w:val="single" w:sz="4" w:space="0" w:color="000000"/>
              <w:right w:val="single" w:sz="4" w:space="0" w:color="000000"/>
            </w:tcBorders>
          </w:tcPr>
          <w:p w14:paraId="693F2EB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Remarks</w:t>
            </w:r>
          </w:p>
        </w:tc>
      </w:tr>
      <w:tr w:rsidR="00C15819" w:rsidRPr="00C15819" w14:paraId="66EB4444" w14:textId="77777777" w:rsidTr="00557D13">
        <w:tc>
          <w:tcPr>
            <w:tcW w:w="1870" w:type="dxa"/>
            <w:tcBorders>
              <w:top w:val="single" w:sz="4" w:space="0" w:color="000000"/>
              <w:left w:val="single" w:sz="4" w:space="0" w:color="000000"/>
              <w:bottom w:val="single" w:sz="4" w:space="0" w:color="000000"/>
              <w:right w:val="single" w:sz="4" w:space="0" w:color="000000"/>
            </w:tcBorders>
          </w:tcPr>
          <w:p w14:paraId="35F92BEE"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Media title</w:t>
            </w:r>
          </w:p>
        </w:tc>
        <w:tc>
          <w:tcPr>
            <w:tcW w:w="1870" w:type="dxa"/>
            <w:tcBorders>
              <w:top w:val="single" w:sz="4" w:space="0" w:color="000000"/>
              <w:left w:val="single" w:sz="4" w:space="0" w:color="000000"/>
              <w:bottom w:val="single" w:sz="4" w:space="0" w:color="000000"/>
              <w:right w:val="single" w:sz="4" w:space="0" w:color="000000"/>
            </w:tcBorders>
          </w:tcPr>
          <w:p w14:paraId="3317233A"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50</w:t>
            </w:r>
          </w:p>
        </w:tc>
        <w:tc>
          <w:tcPr>
            <w:tcW w:w="1870" w:type="dxa"/>
            <w:tcBorders>
              <w:top w:val="single" w:sz="4" w:space="0" w:color="000000"/>
              <w:left w:val="single" w:sz="4" w:space="0" w:color="000000"/>
              <w:bottom w:val="single" w:sz="4" w:space="0" w:color="000000"/>
              <w:right w:val="single" w:sz="4" w:space="0" w:color="000000"/>
            </w:tcBorders>
          </w:tcPr>
          <w:p w14:paraId="19AF32C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Numeral</w:t>
            </w:r>
          </w:p>
        </w:tc>
        <w:tc>
          <w:tcPr>
            <w:tcW w:w="1870" w:type="dxa"/>
            <w:tcBorders>
              <w:top w:val="single" w:sz="4" w:space="0" w:color="000000"/>
              <w:left w:val="single" w:sz="4" w:space="0" w:color="000000"/>
              <w:bottom w:val="single" w:sz="4" w:space="0" w:color="000000"/>
              <w:right w:val="single" w:sz="4" w:space="0" w:color="000000"/>
            </w:tcBorders>
          </w:tcPr>
          <w:p w14:paraId="713BB370"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Blue</w:t>
            </w:r>
          </w:p>
        </w:tc>
        <w:tc>
          <w:tcPr>
            <w:tcW w:w="1870" w:type="dxa"/>
            <w:tcBorders>
              <w:top w:val="single" w:sz="4" w:space="0" w:color="000000"/>
              <w:left w:val="single" w:sz="4" w:space="0" w:color="000000"/>
              <w:bottom w:val="single" w:sz="4" w:space="0" w:color="000000"/>
              <w:right w:val="single" w:sz="4" w:space="0" w:color="000000"/>
            </w:tcBorders>
          </w:tcPr>
          <w:p w14:paraId="1A5FC3E7"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Left-justified</w:t>
            </w:r>
          </w:p>
        </w:tc>
      </w:tr>
      <w:tr w:rsidR="00C15819" w:rsidRPr="00C15819" w14:paraId="1C3C4392" w14:textId="77777777" w:rsidTr="00557D13">
        <w:tc>
          <w:tcPr>
            <w:tcW w:w="1870" w:type="dxa"/>
            <w:tcBorders>
              <w:top w:val="single" w:sz="4" w:space="0" w:color="000000"/>
              <w:left w:val="single" w:sz="4" w:space="0" w:color="000000"/>
              <w:bottom w:val="single" w:sz="4" w:space="0" w:color="000000"/>
              <w:right w:val="single" w:sz="4" w:space="0" w:color="000000"/>
            </w:tcBorders>
          </w:tcPr>
          <w:p w14:paraId="6AA6CC40"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Price</w:t>
            </w:r>
          </w:p>
        </w:tc>
        <w:tc>
          <w:tcPr>
            <w:tcW w:w="1870" w:type="dxa"/>
            <w:tcBorders>
              <w:top w:val="single" w:sz="4" w:space="0" w:color="000000"/>
              <w:left w:val="single" w:sz="4" w:space="0" w:color="000000"/>
              <w:bottom w:val="single" w:sz="4" w:space="0" w:color="000000"/>
              <w:right w:val="single" w:sz="4" w:space="0" w:color="000000"/>
            </w:tcBorders>
          </w:tcPr>
          <w:p w14:paraId="1BF6B481"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20</w:t>
            </w:r>
          </w:p>
        </w:tc>
        <w:tc>
          <w:tcPr>
            <w:tcW w:w="1870" w:type="dxa"/>
            <w:tcBorders>
              <w:top w:val="single" w:sz="4" w:space="0" w:color="000000"/>
              <w:left w:val="single" w:sz="4" w:space="0" w:color="000000"/>
              <w:bottom w:val="single" w:sz="4" w:space="0" w:color="000000"/>
              <w:right w:val="single" w:sz="4" w:space="0" w:color="000000"/>
            </w:tcBorders>
          </w:tcPr>
          <w:p w14:paraId="62777900"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Numeral</w:t>
            </w:r>
          </w:p>
        </w:tc>
        <w:tc>
          <w:tcPr>
            <w:tcW w:w="1870" w:type="dxa"/>
            <w:tcBorders>
              <w:top w:val="single" w:sz="4" w:space="0" w:color="000000"/>
              <w:left w:val="single" w:sz="4" w:space="0" w:color="000000"/>
              <w:bottom w:val="single" w:sz="4" w:space="0" w:color="000000"/>
              <w:right w:val="single" w:sz="4" w:space="0" w:color="000000"/>
            </w:tcBorders>
          </w:tcPr>
          <w:p w14:paraId="1C69E16C"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Blue</w:t>
            </w:r>
          </w:p>
        </w:tc>
        <w:tc>
          <w:tcPr>
            <w:tcW w:w="1870" w:type="dxa"/>
            <w:tcBorders>
              <w:top w:val="single" w:sz="4" w:space="0" w:color="000000"/>
              <w:left w:val="single" w:sz="4" w:space="0" w:color="000000"/>
              <w:bottom w:val="single" w:sz="4" w:space="0" w:color="000000"/>
              <w:right w:val="single" w:sz="4" w:space="0" w:color="000000"/>
            </w:tcBorders>
          </w:tcPr>
          <w:p w14:paraId="24F9BFB5"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Right justified</w:t>
            </w:r>
          </w:p>
        </w:tc>
      </w:tr>
      <w:tr w:rsidR="00C15819" w:rsidRPr="00C15819" w14:paraId="1ED8DF81" w14:textId="77777777" w:rsidTr="00557D13">
        <w:tc>
          <w:tcPr>
            <w:tcW w:w="1870" w:type="dxa"/>
            <w:tcBorders>
              <w:top w:val="single" w:sz="4" w:space="0" w:color="000000"/>
              <w:left w:val="single" w:sz="4" w:space="0" w:color="000000"/>
              <w:bottom w:val="single" w:sz="4" w:space="0" w:color="000000"/>
              <w:right w:val="single" w:sz="4" w:space="0" w:color="000000"/>
            </w:tcBorders>
          </w:tcPr>
          <w:p w14:paraId="4EF8F016"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Subtotal</w:t>
            </w:r>
          </w:p>
        </w:tc>
        <w:tc>
          <w:tcPr>
            <w:tcW w:w="1870" w:type="dxa"/>
            <w:tcBorders>
              <w:top w:val="single" w:sz="4" w:space="0" w:color="000000"/>
              <w:left w:val="single" w:sz="4" w:space="0" w:color="000000"/>
              <w:bottom w:val="single" w:sz="4" w:space="0" w:color="000000"/>
              <w:right w:val="single" w:sz="4" w:space="0" w:color="000000"/>
            </w:tcBorders>
          </w:tcPr>
          <w:p w14:paraId="3F1F50BD"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20</w:t>
            </w:r>
          </w:p>
        </w:tc>
        <w:tc>
          <w:tcPr>
            <w:tcW w:w="1870" w:type="dxa"/>
            <w:tcBorders>
              <w:top w:val="single" w:sz="4" w:space="0" w:color="000000"/>
              <w:left w:val="single" w:sz="4" w:space="0" w:color="000000"/>
              <w:bottom w:val="single" w:sz="4" w:space="0" w:color="000000"/>
              <w:right w:val="single" w:sz="4" w:space="0" w:color="000000"/>
            </w:tcBorders>
          </w:tcPr>
          <w:p w14:paraId="2F6926D9"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Numeral</w:t>
            </w:r>
          </w:p>
        </w:tc>
        <w:tc>
          <w:tcPr>
            <w:tcW w:w="1870" w:type="dxa"/>
            <w:tcBorders>
              <w:top w:val="single" w:sz="4" w:space="0" w:color="000000"/>
              <w:left w:val="single" w:sz="4" w:space="0" w:color="000000"/>
              <w:bottom w:val="single" w:sz="4" w:space="0" w:color="000000"/>
              <w:right w:val="single" w:sz="4" w:space="0" w:color="000000"/>
            </w:tcBorders>
          </w:tcPr>
          <w:p w14:paraId="7004118B"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Blue</w:t>
            </w:r>
          </w:p>
        </w:tc>
        <w:tc>
          <w:tcPr>
            <w:tcW w:w="1870" w:type="dxa"/>
            <w:tcBorders>
              <w:top w:val="single" w:sz="4" w:space="0" w:color="000000"/>
              <w:left w:val="single" w:sz="4" w:space="0" w:color="000000"/>
              <w:bottom w:val="single" w:sz="4" w:space="0" w:color="000000"/>
              <w:right w:val="single" w:sz="4" w:space="0" w:color="000000"/>
            </w:tcBorders>
          </w:tcPr>
          <w:p w14:paraId="672202F8" w14:textId="77777777" w:rsidR="00C15819" w:rsidRPr="00C15819" w:rsidRDefault="00C15819" w:rsidP="00C15819">
            <w:pPr>
              <w:spacing w:before="120" w:after="120" w:line="288" w:lineRule="auto"/>
              <w:ind w:left="0" w:firstLine="0"/>
              <w:contextualSpacing/>
              <w:jc w:val="both"/>
              <w:rPr>
                <w:rFonts w:ascii="Cambria" w:eastAsia="Times New Roman" w:hAnsi="Cambria" w:cs="Calibri"/>
                <w:szCs w:val="26"/>
              </w:rPr>
            </w:pPr>
            <w:r w:rsidRPr="00C15819">
              <w:rPr>
                <w:rFonts w:ascii="Cambria" w:eastAsia="Times New Roman" w:hAnsi="Cambria" w:cs="Calibri"/>
                <w:szCs w:val="26"/>
              </w:rPr>
              <w:t>Left-justified</w:t>
            </w:r>
          </w:p>
        </w:tc>
      </w:tr>
    </w:tbl>
    <w:p w14:paraId="1E7EC15A" w14:textId="7FCC6046" w:rsidR="00786D38" w:rsidRDefault="00786D38" w:rsidP="00C15819">
      <w:pPr>
        <w:spacing w:before="120" w:after="120" w:line="288" w:lineRule="auto"/>
        <w:ind w:left="0" w:firstLine="0"/>
        <w:contextualSpacing/>
        <w:jc w:val="both"/>
        <w:rPr>
          <w:rFonts w:ascii="Cambria" w:eastAsia="Times New Roman" w:hAnsi="Cambria" w:cs="Calibri"/>
          <w:color w:val="000000"/>
          <w:szCs w:val="26"/>
        </w:rPr>
      </w:pPr>
    </w:p>
    <w:p w14:paraId="5E9661AD" w14:textId="71D56A89" w:rsidR="00786D38" w:rsidRPr="00107E9E" w:rsidRDefault="00786D38" w:rsidP="00107E9E">
      <w:pPr>
        <w:pStyle w:val="Title"/>
      </w:pPr>
      <w:r w:rsidRPr="00107E9E">
        <w:t>Bài tập cá nhân:</w:t>
      </w:r>
    </w:p>
    <w:p w14:paraId="23650325" w14:textId="236821C6" w:rsidR="00786D38" w:rsidRDefault="00786D38" w:rsidP="00786D38">
      <w:pPr>
        <w:pStyle w:val="ListParagraph"/>
        <w:numPr>
          <w:ilvl w:val="0"/>
          <w:numId w:val="34"/>
        </w:numPr>
        <w:spacing w:before="120" w:after="120" w:line="288" w:lineRule="auto"/>
        <w:jc w:val="both"/>
        <w:rPr>
          <w:rFonts w:ascii="Cambria" w:eastAsia="Times New Roman" w:hAnsi="Cambria" w:cs="Calibri"/>
          <w:color w:val="000000"/>
          <w:szCs w:val="26"/>
        </w:rPr>
      </w:pPr>
      <w:r>
        <w:rPr>
          <w:rFonts w:ascii="Cambria" w:eastAsia="Times New Roman" w:hAnsi="Cambria" w:cs="Calibri"/>
          <w:color w:val="000000"/>
          <w:szCs w:val="26"/>
        </w:rPr>
        <w:t xml:space="preserve">Thực hiện </w:t>
      </w:r>
      <w:r w:rsidRPr="00786D38">
        <w:rPr>
          <w:rFonts w:ascii="Cambria" w:eastAsia="Times New Roman" w:hAnsi="Cambria" w:cs="Calibri"/>
          <w:b/>
          <w:bCs/>
          <w:color w:val="000000"/>
          <w:szCs w:val="26"/>
        </w:rPr>
        <w:t>thiết kế và đặc tả</w:t>
      </w:r>
      <w:r>
        <w:rPr>
          <w:rFonts w:ascii="Cambria" w:eastAsia="Times New Roman" w:hAnsi="Cambria" w:cs="Calibri"/>
          <w:color w:val="000000"/>
          <w:szCs w:val="26"/>
        </w:rPr>
        <w:t xml:space="preserve"> 5 giao diện màn hình như bài mẫu ở trên trong Project AIMS</w:t>
      </w:r>
    </w:p>
    <w:p w14:paraId="46572327" w14:textId="202D30FF" w:rsidR="00786D38" w:rsidRDefault="00786D38" w:rsidP="00786D38">
      <w:pPr>
        <w:pStyle w:val="ListParagraph"/>
        <w:spacing w:before="120" w:after="120" w:line="288" w:lineRule="auto"/>
        <w:ind w:firstLine="0"/>
        <w:jc w:val="both"/>
        <w:rPr>
          <w:rFonts w:ascii="Cambria" w:eastAsia="Times New Roman" w:hAnsi="Cambria" w:cs="Calibri"/>
          <w:color w:val="000000"/>
          <w:szCs w:val="26"/>
        </w:rPr>
      </w:pPr>
    </w:p>
    <w:p w14:paraId="087A401D" w14:textId="77777777" w:rsidR="00107E9E" w:rsidRDefault="00107E9E" w:rsidP="00107E9E">
      <w:pPr>
        <w:spacing w:after="0" w:line="312" w:lineRule="auto"/>
        <w:ind w:left="0" w:firstLine="0"/>
        <w:rPr>
          <w:lang w:val="vi-VN"/>
        </w:rPr>
      </w:pPr>
    </w:p>
    <w:p w14:paraId="54FA3E39" w14:textId="1B469281" w:rsidR="00107E9E" w:rsidRPr="00107E9E" w:rsidRDefault="00107E9E" w:rsidP="00107E9E">
      <w:pPr>
        <w:pStyle w:val="Heading3"/>
        <w:rPr>
          <w:b/>
          <w:bCs/>
          <w:caps/>
          <w:sz w:val="32"/>
          <w:szCs w:val="32"/>
        </w:rPr>
      </w:pPr>
      <w:bookmarkStart w:id="2" w:name="_Toc59355244"/>
      <w:r w:rsidRPr="00107E9E">
        <w:rPr>
          <w:b/>
          <w:bCs/>
          <w:sz w:val="32"/>
          <w:szCs w:val="32"/>
        </w:rPr>
        <w:t>2</w:t>
      </w:r>
      <w:r w:rsidRPr="00107E9E">
        <w:rPr>
          <w:b/>
          <w:bCs/>
          <w:sz w:val="32"/>
          <w:szCs w:val="32"/>
        </w:rPr>
        <w:t xml:space="preserve">. Thiết kế giao diện hệ thống </w:t>
      </w:r>
      <w:r w:rsidRPr="00107E9E">
        <w:rPr>
          <w:b/>
          <w:bCs/>
          <w:sz w:val="32"/>
          <w:szCs w:val="32"/>
          <w:lang w:val="vi-VN"/>
        </w:rPr>
        <w:t>(System Interface Design)</w:t>
      </w:r>
      <w:bookmarkEnd w:id="2"/>
    </w:p>
    <w:p w14:paraId="1F31F88F" w14:textId="1C772642" w:rsidR="00107E9E" w:rsidRDefault="00107E9E" w:rsidP="00107E9E">
      <w:pPr>
        <w:pStyle w:val="Heading4"/>
      </w:pPr>
      <w:r>
        <w:t>2</w:t>
      </w:r>
      <w:r>
        <w:t>.1. Tìm ra các subsystem</w:t>
      </w:r>
    </w:p>
    <w:p w14:paraId="5B195659" w14:textId="77777777" w:rsidR="00107E9E" w:rsidRDefault="00107E9E" w:rsidP="00107E9E">
      <w:r>
        <w:t xml:space="preserve">Nhắc lại sơ đồ trình tự (sequence diagram) cho </w:t>
      </w:r>
      <w:r w:rsidRPr="00D76B37">
        <w:t>use case “Pay Order”</w:t>
      </w:r>
      <w:r>
        <w:t>:</w:t>
      </w:r>
    </w:p>
    <w:p w14:paraId="76126A59" w14:textId="77777777" w:rsidR="00107E9E" w:rsidRDefault="00107E9E" w:rsidP="00107E9E">
      <w:r>
        <w:rPr>
          <w:noProof/>
        </w:rPr>
        <w:lastRenderedPageBreak/>
        <w:drawing>
          <wp:inline distT="0" distB="0" distL="0" distR="0" wp14:anchorId="75E784CC" wp14:editId="4DDE748E">
            <wp:extent cx="5760720" cy="3083560"/>
            <wp:effectExtent l="0" t="0" r="0" b="0"/>
            <wp:docPr id="13"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5760720" cy="3083560"/>
                    </a:xfrm>
                    <a:prstGeom prst="rect">
                      <a:avLst/>
                    </a:prstGeom>
                  </pic:spPr>
                </pic:pic>
              </a:graphicData>
            </a:graphic>
          </wp:inline>
        </w:drawing>
      </w:r>
    </w:p>
    <w:p w14:paraId="3B86C641" w14:textId="77777777" w:rsidR="00107E9E" w:rsidRDefault="00107E9E" w:rsidP="00107E9E">
      <w:r>
        <w:t>Có thể thấy, InterbankBoundary class trong Analysis Class Diagram cung cấp các dịch vụ phức tạp liên quan đến giao tiếp giữa AIMS Software và Interbank. Ngoài ra, nó cũng là một External System Interface, nó độc lập, gắn chặt với actor Interbank. Do đó, ta cần chuyển InterbankBoundary từ một Analysis Class thành một Subsystem.</w:t>
      </w:r>
    </w:p>
    <w:p w14:paraId="3C707113" w14:textId="77777777" w:rsidR="00107E9E" w:rsidRDefault="00107E9E" w:rsidP="00107E9E"/>
    <w:p w14:paraId="40AEA7FD" w14:textId="77777777" w:rsidR="00107E9E" w:rsidRDefault="00107E9E" w:rsidP="00107E9E">
      <w:pPr>
        <w:jc w:val="center"/>
      </w:pPr>
      <w:r>
        <w:rPr>
          <w:noProof/>
        </w:rPr>
        <w:drawing>
          <wp:inline distT="0" distB="0" distL="0" distR="0" wp14:anchorId="6A2A3B88" wp14:editId="713AC956">
            <wp:extent cx="3510949" cy="1614389"/>
            <wp:effectExtent l="0" t="0" r="0" b="0"/>
            <wp:docPr id="39" name="Picture 39"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19">
                      <a:extLst>
                        <a:ext uri="{28A0092B-C50C-407E-A947-70E740481C1C}">
                          <a14:useLocalDpi xmlns:a14="http://schemas.microsoft.com/office/drawing/2010/main" val="0"/>
                        </a:ext>
                      </a:extLst>
                    </a:blip>
                    <a:stretch>
                      <a:fillRect/>
                    </a:stretch>
                  </pic:blipFill>
                  <pic:spPr>
                    <a:xfrm>
                      <a:off x="0" y="0"/>
                      <a:ext cx="3510949" cy="1614389"/>
                    </a:xfrm>
                    <a:prstGeom prst="rect">
                      <a:avLst/>
                    </a:prstGeom>
                  </pic:spPr>
                </pic:pic>
              </a:graphicData>
            </a:graphic>
          </wp:inline>
        </w:drawing>
      </w:r>
    </w:p>
    <w:p w14:paraId="076F76B2" w14:textId="56586ACE" w:rsidR="00107E9E" w:rsidRDefault="00107E9E" w:rsidP="00107E9E">
      <w:pPr>
        <w:pStyle w:val="Heading4"/>
      </w:pPr>
      <w:r>
        <w:t>2</w:t>
      </w:r>
      <w:r>
        <w:t>.2. Thiết kế interface cho subsystem</w:t>
      </w:r>
    </w:p>
    <w:p w14:paraId="5A293FB6" w14:textId="77777777" w:rsidR="00107E9E" w:rsidRDefault="00107E9E" w:rsidP="00107E9E">
      <w:r>
        <w:t xml:space="preserve">Dựa vào trách nhiệm chính của một hệ thống thanh toán, chúng ta có thể xác định được interface cho Subsystem như sau: </w:t>
      </w:r>
    </w:p>
    <w:p w14:paraId="7B7E1A08" w14:textId="77777777" w:rsidR="00107E9E" w:rsidRDefault="00107E9E" w:rsidP="00107E9E">
      <w:r>
        <w:rPr>
          <w:noProof/>
        </w:rPr>
        <w:lastRenderedPageBreak/>
        <w:drawing>
          <wp:inline distT="0" distB="0" distL="0" distR="0" wp14:anchorId="774AEEE3" wp14:editId="10BB640B">
            <wp:extent cx="5310447" cy="3046249"/>
            <wp:effectExtent l="0" t="0" r="5080" b="190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0">
                      <a:extLst>
                        <a:ext uri="{28A0092B-C50C-407E-A947-70E740481C1C}">
                          <a14:useLocalDpi xmlns:a14="http://schemas.microsoft.com/office/drawing/2010/main" val="0"/>
                        </a:ext>
                      </a:extLst>
                    </a:blip>
                    <a:stretch>
                      <a:fillRect/>
                    </a:stretch>
                  </pic:blipFill>
                  <pic:spPr>
                    <a:xfrm>
                      <a:off x="0" y="0"/>
                      <a:ext cx="5310447" cy="3046249"/>
                    </a:xfrm>
                    <a:prstGeom prst="rect">
                      <a:avLst/>
                    </a:prstGeom>
                  </pic:spPr>
                </pic:pic>
              </a:graphicData>
            </a:graphic>
          </wp:inline>
        </w:drawing>
      </w:r>
    </w:p>
    <w:p w14:paraId="2FB99AD8" w14:textId="22F10363" w:rsidR="00107E9E" w:rsidRDefault="00107E9E" w:rsidP="00107E9E">
      <w:pPr>
        <w:pStyle w:val="Heading4"/>
      </w:pPr>
      <w:r>
        <w:t>2</w:t>
      </w:r>
      <w:r>
        <w:t>.3. Thiết kế Subsystem</w:t>
      </w:r>
    </w:p>
    <w:p w14:paraId="7E7626B5" w14:textId="77777777" w:rsidR="00107E9E" w:rsidRDefault="00107E9E" w:rsidP="00107E9E">
      <w:r w:rsidRPr="5F2AC6F0">
        <w:rPr>
          <w:b/>
          <w:bCs/>
          <w:i/>
          <w:iCs/>
        </w:rPr>
        <w:t>Distribute subsystem behavior to subsystem elements</w:t>
      </w:r>
      <w:r w:rsidRPr="5F2AC6F0">
        <w:rPr>
          <w:noProof/>
        </w:rPr>
        <w:t xml:space="preserve"> </w:t>
      </w:r>
      <w:r>
        <w:rPr>
          <w:noProof/>
        </w:rPr>
        <w:drawing>
          <wp:inline distT="0" distB="0" distL="0" distR="0" wp14:anchorId="7FF9AAEC" wp14:editId="281F1107">
            <wp:extent cx="5760084" cy="3012108"/>
            <wp:effectExtent l="0" t="0" r="571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4" cy="3012108"/>
                    </a:xfrm>
                    <a:prstGeom prst="rect">
                      <a:avLst/>
                    </a:prstGeom>
                  </pic:spPr>
                </pic:pic>
              </a:graphicData>
            </a:graphic>
          </wp:inline>
        </w:drawing>
      </w:r>
    </w:p>
    <w:p w14:paraId="15B7F095" w14:textId="77777777" w:rsidR="00107E9E" w:rsidRDefault="00107E9E" w:rsidP="00107E9E"/>
    <w:p w14:paraId="4C953D4C" w14:textId="77777777" w:rsidR="00107E9E" w:rsidRDefault="00107E9E" w:rsidP="00107E9E">
      <w:r>
        <w:rPr>
          <w:noProof/>
        </w:rPr>
        <w:lastRenderedPageBreak/>
        <w:drawing>
          <wp:inline distT="0" distB="0" distL="0" distR="0" wp14:anchorId="4ADD0598" wp14:editId="1C2C8012">
            <wp:extent cx="5760084" cy="3082585"/>
            <wp:effectExtent l="0" t="0" r="5715" b="381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4" cy="3082585"/>
                    </a:xfrm>
                    <a:prstGeom prst="rect">
                      <a:avLst/>
                    </a:prstGeom>
                  </pic:spPr>
                </pic:pic>
              </a:graphicData>
            </a:graphic>
          </wp:inline>
        </w:drawing>
      </w:r>
    </w:p>
    <w:p w14:paraId="145D7D28" w14:textId="77777777" w:rsidR="00107E9E" w:rsidRDefault="00107E9E" w:rsidP="00107E9E"/>
    <w:p w14:paraId="61971443" w14:textId="77777777" w:rsidR="00107E9E" w:rsidRDefault="00107E9E" w:rsidP="00107E9E">
      <w:r>
        <w:rPr>
          <w:noProof/>
        </w:rPr>
        <w:drawing>
          <wp:inline distT="0" distB="0" distL="0" distR="0" wp14:anchorId="723A02EF" wp14:editId="368F8735">
            <wp:extent cx="5760084" cy="3581640"/>
            <wp:effectExtent l="0" t="0" r="5715"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23">
                      <a:extLst>
                        <a:ext uri="{28A0092B-C50C-407E-A947-70E740481C1C}">
                          <a14:useLocalDpi xmlns:a14="http://schemas.microsoft.com/office/drawing/2010/main" val="0"/>
                        </a:ext>
                      </a:extLst>
                    </a:blip>
                    <a:stretch>
                      <a:fillRect/>
                    </a:stretch>
                  </pic:blipFill>
                  <pic:spPr>
                    <a:xfrm>
                      <a:off x="0" y="0"/>
                      <a:ext cx="5760084" cy="3581640"/>
                    </a:xfrm>
                    <a:prstGeom prst="rect">
                      <a:avLst/>
                    </a:prstGeom>
                  </pic:spPr>
                </pic:pic>
              </a:graphicData>
            </a:graphic>
          </wp:inline>
        </w:drawing>
      </w:r>
    </w:p>
    <w:p w14:paraId="7BF13909" w14:textId="77777777" w:rsidR="00107E9E" w:rsidRDefault="00107E9E" w:rsidP="00107E9E"/>
    <w:p w14:paraId="70260148" w14:textId="77777777" w:rsidR="00107E9E" w:rsidRDefault="00107E9E" w:rsidP="00107E9E">
      <w:pPr>
        <w:pStyle w:val="Heading4"/>
      </w:pPr>
      <w:r w:rsidRPr="00271897">
        <w:lastRenderedPageBreak/>
        <w:t>Document subsystem elements</w:t>
      </w:r>
    </w:p>
    <w:p w14:paraId="7D0C2076" w14:textId="77777777" w:rsidR="00107E9E" w:rsidRDefault="00107E9E" w:rsidP="00107E9E">
      <w:r>
        <w:rPr>
          <w:noProof/>
        </w:rPr>
        <w:drawing>
          <wp:inline distT="0" distB="0" distL="0" distR="0" wp14:anchorId="3B42C3D0" wp14:editId="0B5EC7F3">
            <wp:extent cx="5760720" cy="2016760"/>
            <wp:effectExtent l="0" t="0" r="0" b="254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24">
                      <a:extLst>
                        <a:ext uri="{28A0092B-C50C-407E-A947-70E740481C1C}">
                          <a14:useLocalDpi xmlns:a14="http://schemas.microsoft.com/office/drawing/2010/main" val="0"/>
                        </a:ext>
                      </a:extLst>
                    </a:blip>
                    <a:stretch>
                      <a:fillRect/>
                    </a:stretch>
                  </pic:blipFill>
                  <pic:spPr>
                    <a:xfrm>
                      <a:off x="0" y="0"/>
                      <a:ext cx="5760720" cy="2016760"/>
                    </a:xfrm>
                    <a:prstGeom prst="rect">
                      <a:avLst/>
                    </a:prstGeom>
                  </pic:spPr>
                </pic:pic>
              </a:graphicData>
            </a:graphic>
          </wp:inline>
        </w:drawing>
      </w:r>
    </w:p>
    <w:p w14:paraId="55465211" w14:textId="77777777" w:rsidR="00107E9E" w:rsidRPr="00836B3E" w:rsidRDefault="00107E9E" w:rsidP="00107E9E"/>
    <w:p w14:paraId="05C7321E" w14:textId="77777777" w:rsidR="00107E9E" w:rsidRDefault="00107E9E" w:rsidP="00107E9E">
      <w:pPr>
        <w:pStyle w:val="Heading4"/>
      </w:pPr>
      <w:r w:rsidRPr="00271897">
        <w:t>Describe subsystem dependencies</w:t>
      </w:r>
    </w:p>
    <w:p w14:paraId="45DA5781" w14:textId="77777777" w:rsidR="00107E9E" w:rsidRDefault="00107E9E" w:rsidP="00107E9E">
      <w:r>
        <w:rPr>
          <w:noProof/>
        </w:rPr>
        <w:drawing>
          <wp:inline distT="0" distB="0" distL="0" distR="0" wp14:anchorId="4E297065" wp14:editId="26C9B899">
            <wp:extent cx="5760720" cy="4542790"/>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25">
                      <a:extLst>
                        <a:ext uri="{28A0092B-C50C-407E-A947-70E740481C1C}">
                          <a14:useLocalDpi xmlns:a14="http://schemas.microsoft.com/office/drawing/2010/main" val="0"/>
                        </a:ext>
                      </a:extLst>
                    </a:blip>
                    <a:stretch>
                      <a:fillRect/>
                    </a:stretch>
                  </pic:blipFill>
                  <pic:spPr>
                    <a:xfrm>
                      <a:off x="0" y="0"/>
                      <a:ext cx="5760720" cy="4542790"/>
                    </a:xfrm>
                    <a:prstGeom prst="rect">
                      <a:avLst/>
                    </a:prstGeom>
                  </pic:spPr>
                </pic:pic>
              </a:graphicData>
            </a:graphic>
          </wp:inline>
        </w:drawing>
      </w:r>
    </w:p>
    <w:p w14:paraId="645BC8F3" w14:textId="77777777" w:rsidR="00107E9E" w:rsidRPr="00D2052A" w:rsidRDefault="00107E9E" w:rsidP="00107E9E"/>
    <w:p w14:paraId="3039115B" w14:textId="77777777" w:rsidR="00107E9E" w:rsidRPr="005762CA" w:rsidRDefault="00107E9E" w:rsidP="00107E9E">
      <w:pPr>
        <w:pStyle w:val="Heading4"/>
      </w:pPr>
      <w:r w:rsidRPr="005762CA">
        <w:lastRenderedPageBreak/>
        <w:t>Checkpoints</w:t>
      </w:r>
    </w:p>
    <w:p w14:paraId="185BAC4C" w14:textId="77777777" w:rsidR="00107E9E" w:rsidRDefault="00107E9E" w:rsidP="00107E9E">
      <w:r>
        <w:rPr>
          <w:noProof/>
        </w:rPr>
        <w:drawing>
          <wp:inline distT="0" distB="0" distL="0" distR="0" wp14:anchorId="23BB7A42" wp14:editId="6A4E040D">
            <wp:extent cx="5760720" cy="2792095"/>
            <wp:effectExtent l="0" t="0" r="0" b="825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0FEDAA17" w14:textId="77777777" w:rsidR="00107E9E" w:rsidRDefault="00107E9E" w:rsidP="00107E9E"/>
    <w:p w14:paraId="2BA2FCF6" w14:textId="77777777" w:rsidR="00107E9E" w:rsidRPr="00107E9E" w:rsidRDefault="00107E9E" w:rsidP="00107E9E">
      <w:pPr>
        <w:pStyle w:val="Title"/>
      </w:pPr>
      <w:r w:rsidRPr="00107E9E">
        <w:t>Bài tập cá nhân:</w:t>
      </w:r>
    </w:p>
    <w:p w14:paraId="26CF4395" w14:textId="1BCE83EB" w:rsidR="00107E9E" w:rsidRDefault="00107E9E" w:rsidP="00107E9E">
      <w:pPr>
        <w:pBdr>
          <w:left w:val="single" w:sz="36" w:space="4" w:color="auto"/>
        </w:pBdr>
        <w:rPr>
          <w:b/>
          <w:bCs/>
        </w:rPr>
      </w:pPr>
      <w:r w:rsidRPr="00E42952">
        <w:rPr>
          <w:b/>
          <w:bCs/>
        </w:rPr>
        <w:t xml:space="preserve">Nộp file Astah thiết kế giao diện hệ thống (System Interface Design) cho hệ thống con </w:t>
      </w:r>
      <w:r w:rsidRPr="00107E9E">
        <w:rPr>
          <w:b/>
          <w:bCs/>
          <w:color w:val="7030A0"/>
          <w:sz w:val="28"/>
          <w:szCs w:val="24"/>
        </w:rPr>
        <w:t>InterbankSubsystem</w:t>
      </w:r>
      <w:r w:rsidRPr="00107E9E">
        <w:rPr>
          <w:b/>
          <w:bCs/>
          <w:color w:val="7030A0"/>
          <w:sz w:val="28"/>
          <w:szCs w:val="24"/>
        </w:rPr>
        <w:t xml:space="preserve"> </w:t>
      </w:r>
      <w:r>
        <w:rPr>
          <w:b/>
          <w:bCs/>
        </w:rPr>
        <w:t>(thực hiện lại các nội dung theo bài mẫu ở trên)</w:t>
      </w:r>
    </w:p>
    <w:p w14:paraId="78607947" w14:textId="77777777" w:rsidR="00107E9E" w:rsidRPr="006D6648" w:rsidRDefault="00107E9E" w:rsidP="00107E9E">
      <w:pPr>
        <w:pBdr>
          <w:left w:val="single" w:sz="36" w:space="4" w:color="auto"/>
        </w:pBdr>
        <w:rPr>
          <w:b/>
          <w:bCs/>
          <w:lang w:val="vi-VN"/>
        </w:rPr>
      </w:pPr>
      <w:r>
        <w:rPr>
          <w:b/>
          <w:bCs/>
        </w:rPr>
        <w:t xml:space="preserve">Hãy thiết kế giao diện </w:t>
      </w:r>
      <w:r>
        <w:rPr>
          <w:b/>
          <w:bCs/>
          <w:lang w:val="vi-VN"/>
        </w:rPr>
        <w:t xml:space="preserve">(Interface Design) </w:t>
      </w:r>
      <w:r>
        <w:rPr>
          <w:b/>
          <w:bCs/>
        </w:rPr>
        <w:t>chi tiết cho Use case “Place Rush Order”</w:t>
      </w:r>
      <w:r>
        <w:rPr>
          <w:b/>
          <w:bCs/>
          <w:lang w:val="vi-VN"/>
        </w:rPr>
        <w:t>.</w:t>
      </w:r>
    </w:p>
    <w:p w14:paraId="281983F1" w14:textId="77777777" w:rsidR="00107E9E" w:rsidRPr="00786D38" w:rsidRDefault="00107E9E" w:rsidP="00107E9E">
      <w:pPr>
        <w:pStyle w:val="ListParagraph"/>
        <w:spacing w:before="120" w:after="120" w:line="288" w:lineRule="auto"/>
        <w:ind w:firstLine="0"/>
        <w:jc w:val="both"/>
        <w:rPr>
          <w:rFonts w:ascii="Cambria" w:eastAsia="Times New Roman" w:hAnsi="Cambria" w:cs="Calibri"/>
          <w:color w:val="000000"/>
          <w:szCs w:val="26"/>
        </w:rPr>
      </w:pPr>
    </w:p>
    <w:p w14:paraId="385F17FF" w14:textId="77777777" w:rsidR="00577873" w:rsidRPr="00920FB6" w:rsidRDefault="00577873" w:rsidP="00920FB6">
      <w:pPr>
        <w:spacing w:after="0" w:line="288" w:lineRule="auto"/>
        <w:ind w:left="0" w:firstLine="0"/>
        <w:jc w:val="both"/>
        <w:rPr>
          <w:szCs w:val="26"/>
        </w:rPr>
      </w:pPr>
    </w:p>
    <w:p w14:paraId="768EC7B1" w14:textId="69330232" w:rsidR="00FC60DF" w:rsidRPr="00E17324" w:rsidRDefault="007351CA" w:rsidP="00241888">
      <w:pPr>
        <w:pBdr>
          <w:top w:val="single" w:sz="4" w:space="1" w:color="auto"/>
        </w:pBdr>
        <w:spacing w:after="0" w:line="312" w:lineRule="auto"/>
        <w:ind w:left="0" w:firstLine="0"/>
        <w:jc w:val="center"/>
        <w:rPr>
          <w:lang w:val="vi-VN"/>
        </w:rPr>
      </w:pPr>
      <w:r w:rsidRPr="00E17324">
        <w:rPr>
          <w:b/>
          <w:sz w:val="48"/>
          <w:lang w:val="vi-VN"/>
        </w:rPr>
        <w:t>HẾT</w:t>
      </w:r>
    </w:p>
    <w:sectPr w:rsidR="00FC60DF" w:rsidRPr="00E17324" w:rsidSect="00851F74">
      <w:headerReference w:type="even" r:id="rId27"/>
      <w:headerReference w:type="default" r:id="rId28"/>
      <w:footerReference w:type="even" r:id="rId29"/>
      <w:footerReference w:type="default" r:id="rId30"/>
      <w:headerReference w:type="first" r:id="rId31"/>
      <w:type w:val="oddPage"/>
      <w:pgSz w:w="11907" w:h="16840"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93E6E" w14:textId="77777777" w:rsidR="00666368" w:rsidRDefault="00666368" w:rsidP="009426D4">
      <w:pPr>
        <w:spacing w:after="0" w:line="240" w:lineRule="auto"/>
      </w:pPr>
      <w:r>
        <w:separator/>
      </w:r>
    </w:p>
  </w:endnote>
  <w:endnote w:type="continuationSeparator" w:id="0">
    <w:p w14:paraId="2C6D1722" w14:textId="77777777" w:rsidR="00666368" w:rsidRDefault="00666368" w:rsidP="0094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3F3FC" w14:textId="7B107840" w:rsidR="009A6B51" w:rsidRPr="001C5F13" w:rsidRDefault="00083653" w:rsidP="00F456C3">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009A6B51" w:rsidRPr="001C5F13">
      <w:rPr>
        <w:sz w:val="18"/>
        <w:szCs w:val="18"/>
      </w:rPr>
      <w:tab/>
    </w:r>
    <w:r w:rsidR="001C5F13">
      <w:rPr>
        <w:sz w:val="18"/>
        <w:szCs w:val="18"/>
        <w:lang w:val="vi-VN"/>
      </w:rPr>
      <w:tab/>
    </w:r>
    <w:r w:rsidR="009A6B51" w:rsidRPr="001C5F13">
      <w:rPr>
        <w:i/>
        <w:sz w:val="18"/>
        <w:szCs w:val="18"/>
      </w:rPr>
      <w:t xml:space="preserve">Trang </w:t>
    </w:r>
    <w:sdt>
      <w:sdtPr>
        <w:rPr>
          <w:i/>
          <w:sz w:val="18"/>
          <w:szCs w:val="18"/>
        </w:rPr>
        <w:id w:val="230437453"/>
        <w:docPartObj>
          <w:docPartGallery w:val="Page Numbers (Top of Page)"/>
          <w:docPartUnique/>
        </w:docPartObj>
      </w:sdtPr>
      <w:sdtContent>
        <w:r w:rsidR="009A6B51" w:rsidRPr="001C5F13">
          <w:rPr>
            <w:i/>
            <w:sz w:val="18"/>
            <w:szCs w:val="18"/>
          </w:rPr>
          <w:fldChar w:fldCharType="begin"/>
        </w:r>
        <w:r w:rsidR="009A6B51" w:rsidRPr="001C5F13">
          <w:rPr>
            <w:i/>
            <w:sz w:val="18"/>
            <w:szCs w:val="18"/>
          </w:rPr>
          <w:instrText xml:space="preserve"> PAGE </w:instrText>
        </w:r>
        <w:r w:rsidR="009A6B51" w:rsidRPr="001C5F13">
          <w:rPr>
            <w:i/>
            <w:sz w:val="18"/>
            <w:szCs w:val="18"/>
          </w:rPr>
          <w:fldChar w:fldCharType="separate"/>
        </w:r>
        <w:r w:rsidR="00981FBD" w:rsidRPr="001C5F13">
          <w:rPr>
            <w:i/>
            <w:noProof/>
            <w:sz w:val="18"/>
            <w:szCs w:val="18"/>
          </w:rPr>
          <w:t>18</w:t>
        </w:r>
        <w:r w:rsidR="009A6B51" w:rsidRPr="001C5F13">
          <w:rPr>
            <w:i/>
            <w:sz w:val="18"/>
            <w:szCs w:val="18"/>
          </w:rPr>
          <w:fldChar w:fldCharType="end"/>
        </w:r>
        <w:r w:rsidR="009A6B51" w:rsidRPr="001C5F13">
          <w:rPr>
            <w:i/>
            <w:sz w:val="18"/>
            <w:szCs w:val="18"/>
          </w:rPr>
          <w:t xml:space="preserve"> / </w:t>
        </w:r>
        <w:r w:rsidR="009A6B51" w:rsidRPr="001C5F13">
          <w:rPr>
            <w:i/>
            <w:sz w:val="18"/>
            <w:szCs w:val="18"/>
          </w:rPr>
          <w:fldChar w:fldCharType="begin"/>
        </w:r>
        <w:r w:rsidR="009A6B51" w:rsidRPr="001C5F13">
          <w:rPr>
            <w:i/>
            <w:sz w:val="18"/>
            <w:szCs w:val="18"/>
          </w:rPr>
          <w:instrText xml:space="preserve"> NUMPAGES  </w:instrText>
        </w:r>
        <w:r w:rsidR="009A6B51" w:rsidRPr="001C5F13">
          <w:rPr>
            <w:i/>
            <w:sz w:val="18"/>
            <w:szCs w:val="18"/>
          </w:rPr>
          <w:fldChar w:fldCharType="separate"/>
        </w:r>
        <w:r w:rsidR="00981FBD" w:rsidRPr="001C5F13">
          <w:rPr>
            <w:i/>
            <w:noProof/>
            <w:sz w:val="18"/>
            <w:szCs w:val="18"/>
          </w:rPr>
          <w:t>19</w:t>
        </w:r>
        <w:r w:rsidR="009A6B51" w:rsidRPr="001C5F13">
          <w:rPr>
            <w:i/>
            <w:sz w:val="18"/>
            <w:szCs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E3A3B" w14:textId="22355A85" w:rsidR="009A6B51" w:rsidRPr="00FE392E" w:rsidRDefault="001514B7" w:rsidP="003A1E39">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009A6B51" w:rsidRPr="00FE392E">
      <w:rPr>
        <w:sz w:val="18"/>
        <w:szCs w:val="18"/>
      </w:rPr>
      <w:tab/>
    </w:r>
    <w:r w:rsidR="00FE392E">
      <w:rPr>
        <w:sz w:val="18"/>
        <w:szCs w:val="18"/>
      </w:rPr>
      <w:tab/>
    </w:r>
    <w:r w:rsidR="009A6B51" w:rsidRPr="00FE392E">
      <w:rPr>
        <w:i/>
        <w:sz w:val="18"/>
        <w:szCs w:val="18"/>
      </w:rPr>
      <w:t xml:space="preserve">Trang </w:t>
    </w:r>
    <w:sdt>
      <w:sdtPr>
        <w:rPr>
          <w:i/>
          <w:sz w:val="18"/>
          <w:szCs w:val="18"/>
        </w:rPr>
        <w:id w:val="1003710234"/>
        <w:docPartObj>
          <w:docPartGallery w:val="Page Numbers (Top of Page)"/>
          <w:docPartUnique/>
        </w:docPartObj>
      </w:sdtPr>
      <w:sdtContent>
        <w:r w:rsidR="009A6B51" w:rsidRPr="00FE392E">
          <w:rPr>
            <w:i/>
            <w:sz w:val="18"/>
            <w:szCs w:val="18"/>
          </w:rPr>
          <w:fldChar w:fldCharType="begin"/>
        </w:r>
        <w:r w:rsidR="009A6B51" w:rsidRPr="00FE392E">
          <w:rPr>
            <w:i/>
            <w:sz w:val="18"/>
            <w:szCs w:val="18"/>
          </w:rPr>
          <w:instrText xml:space="preserve"> PAGE </w:instrText>
        </w:r>
        <w:r w:rsidR="009A6B51" w:rsidRPr="00FE392E">
          <w:rPr>
            <w:i/>
            <w:sz w:val="18"/>
            <w:szCs w:val="18"/>
          </w:rPr>
          <w:fldChar w:fldCharType="separate"/>
        </w:r>
        <w:r w:rsidR="00981FBD" w:rsidRPr="00FE392E">
          <w:rPr>
            <w:i/>
            <w:noProof/>
            <w:sz w:val="18"/>
            <w:szCs w:val="18"/>
          </w:rPr>
          <w:t>1</w:t>
        </w:r>
        <w:r w:rsidR="009A6B51" w:rsidRPr="00FE392E">
          <w:rPr>
            <w:i/>
            <w:sz w:val="18"/>
            <w:szCs w:val="18"/>
          </w:rPr>
          <w:fldChar w:fldCharType="end"/>
        </w:r>
        <w:r w:rsidR="009A6B51" w:rsidRPr="00FE392E">
          <w:rPr>
            <w:i/>
            <w:sz w:val="18"/>
            <w:szCs w:val="18"/>
          </w:rPr>
          <w:t xml:space="preserve"> / </w:t>
        </w:r>
        <w:r w:rsidR="009A6B51" w:rsidRPr="00FE392E">
          <w:rPr>
            <w:i/>
            <w:sz w:val="18"/>
            <w:szCs w:val="18"/>
          </w:rPr>
          <w:fldChar w:fldCharType="begin"/>
        </w:r>
        <w:r w:rsidR="009A6B51" w:rsidRPr="00FE392E">
          <w:rPr>
            <w:i/>
            <w:sz w:val="18"/>
            <w:szCs w:val="18"/>
          </w:rPr>
          <w:instrText xml:space="preserve"> NUMPAGES  </w:instrText>
        </w:r>
        <w:r w:rsidR="009A6B51" w:rsidRPr="00FE392E">
          <w:rPr>
            <w:i/>
            <w:sz w:val="18"/>
            <w:szCs w:val="18"/>
          </w:rPr>
          <w:fldChar w:fldCharType="separate"/>
        </w:r>
        <w:r w:rsidR="00981FBD" w:rsidRPr="00FE392E">
          <w:rPr>
            <w:i/>
            <w:noProof/>
            <w:sz w:val="18"/>
            <w:szCs w:val="18"/>
          </w:rPr>
          <w:t>19</w:t>
        </w:r>
        <w:r w:rsidR="009A6B51" w:rsidRPr="00FE392E">
          <w:rPr>
            <w:i/>
            <w:sz w:val="18"/>
            <w:szCs w:val="18"/>
          </w:rPr>
          <w:fldChar w:fldCharType="end"/>
        </w:r>
      </w:sdtContent>
    </w:sdt>
  </w:p>
  <w:p w14:paraId="15DCC287" w14:textId="77777777" w:rsidR="009A6B51" w:rsidRPr="003A1E39" w:rsidRDefault="009A6B51" w:rsidP="003A1E39">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FF4D5" w14:textId="77777777" w:rsidR="00666368" w:rsidRDefault="00666368" w:rsidP="009426D4">
      <w:pPr>
        <w:spacing w:after="0" w:line="240" w:lineRule="auto"/>
      </w:pPr>
      <w:r>
        <w:separator/>
      </w:r>
    </w:p>
  </w:footnote>
  <w:footnote w:type="continuationSeparator" w:id="0">
    <w:p w14:paraId="218FCF2D" w14:textId="77777777" w:rsidR="00666368" w:rsidRDefault="00666368" w:rsidP="009426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40A1C" w14:textId="68F6D4F4" w:rsidR="009A6B51" w:rsidRPr="001C5F13" w:rsidRDefault="004C1B9D" w:rsidP="004C1B9D">
    <w:pPr>
      <w:pBdr>
        <w:bottom w:val="thickThinSmallGap" w:sz="24" w:space="0" w:color="auto"/>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1B7BF" w14:textId="43172D86" w:rsidR="009A6B51" w:rsidRPr="00FE392E" w:rsidRDefault="004C1B9D" w:rsidP="00FE392E">
    <w:pPr>
      <w:pBdr>
        <w:bottom w:val="thickThinSmallGap" w:sz="24" w:space="0" w:color="auto"/>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E69EE" w14:textId="77777777" w:rsidR="009A6B51" w:rsidRDefault="00000000">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o:spid="_x0000_s1025" type="#_x0000_t136" alt=""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777F"/>
    <w:multiLevelType w:val="hybridMultilevel"/>
    <w:tmpl w:val="3C04EFB2"/>
    <w:lvl w:ilvl="0" w:tplc="04090001">
      <w:start w:val="1"/>
      <w:numFmt w:val="bullet"/>
      <w:lvlText w:val=""/>
      <w:lvlJc w:val="left"/>
      <w:pPr>
        <w:ind w:left="723" w:hanging="360"/>
      </w:pPr>
      <w:rPr>
        <w:rFonts w:ascii="Symbol" w:hAnsi="Symbol"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1" w15:restartNumberingAfterBreak="0">
    <w:nsid w:val="055C387F"/>
    <w:multiLevelType w:val="hybridMultilevel"/>
    <w:tmpl w:val="57805374"/>
    <w:lvl w:ilvl="0" w:tplc="ADBC94C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F07C5"/>
    <w:multiLevelType w:val="hybridMultilevel"/>
    <w:tmpl w:val="67467F7E"/>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 w15:restartNumberingAfterBreak="0">
    <w:nsid w:val="077C4CDF"/>
    <w:multiLevelType w:val="hybridMultilevel"/>
    <w:tmpl w:val="D12E8CE8"/>
    <w:lvl w:ilvl="0" w:tplc="08090001">
      <w:start w:val="1"/>
      <w:numFmt w:val="bullet"/>
      <w:lvlText w:val=""/>
      <w:lvlJc w:val="left"/>
      <w:pPr>
        <w:ind w:left="720" w:hanging="360"/>
      </w:pPr>
      <w:rPr>
        <w:rFonts w:ascii="Symbol" w:hAnsi="Symbol" w:hint="default"/>
      </w:rPr>
    </w:lvl>
    <w:lvl w:ilvl="1" w:tplc="7790753C">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890DF5"/>
    <w:multiLevelType w:val="hybridMultilevel"/>
    <w:tmpl w:val="A96E6834"/>
    <w:lvl w:ilvl="0" w:tplc="EBDE47E4">
      <w:start w:val="1"/>
      <w:numFmt w:val="decimal"/>
      <w:lvlText w:val="%1."/>
      <w:lvlJc w:val="left"/>
      <w:pPr>
        <w:ind w:left="360" w:hanging="360"/>
      </w:pPr>
      <w:rPr>
        <w:rFonts w:hint="default"/>
        <w:b/>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CF659D"/>
    <w:multiLevelType w:val="hybridMultilevel"/>
    <w:tmpl w:val="ECFAE486"/>
    <w:lvl w:ilvl="0" w:tplc="042A0017">
      <w:start w:val="1"/>
      <w:numFmt w:val="lowerLetter"/>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6" w15:restartNumberingAfterBreak="0">
    <w:nsid w:val="171942F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E265570"/>
    <w:multiLevelType w:val="hybridMultilevel"/>
    <w:tmpl w:val="E54AD8F4"/>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8" w15:restartNumberingAfterBreak="0">
    <w:nsid w:val="210B5B0A"/>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21FF6151"/>
    <w:multiLevelType w:val="hybridMultilevel"/>
    <w:tmpl w:val="CC1E11C6"/>
    <w:lvl w:ilvl="0" w:tplc="3D3A2410">
      <w:numFmt w:val="bullet"/>
      <w:lvlText w:val="-"/>
      <w:lvlJc w:val="left"/>
      <w:pPr>
        <w:ind w:left="720" w:hanging="360"/>
      </w:pPr>
      <w:rPr>
        <w:rFonts w:ascii="Cambria" w:eastAsia="Times New Roman"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231C44"/>
    <w:multiLevelType w:val="hybridMultilevel"/>
    <w:tmpl w:val="403CC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EB15A2"/>
    <w:multiLevelType w:val="hybridMultilevel"/>
    <w:tmpl w:val="5C40822A"/>
    <w:lvl w:ilvl="0" w:tplc="E07EFD0A">
      <w:start w:val="1"/>
      <w:numFmt w:val="decimal"/>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F7C5305"/>
    <w:multiLevelType w:val="hybridMultilevel"/>
    <w:tmpl w:val="76AE4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FA19B7"/>
    <w:multiLevelType w:val="hybridMultilevel"/>
    <w:tmpl w:val="4CD86F46"/>
    <w:lvl w:ilvl="0" w:tplc="E5827288">
      <w:start w:val="1"/>
      <w:numFmt w:val="lowerLetter"/>
      <w:lvlText w:val="%1)"/>
      <w:lvlJc w:val="left"/>
      <w:pPr>
        <w:ind w:left="360" w:hanging="360"/>
      </w:pPr>
      <w:rPr>
        <w:b/>
        <w:bCs/>
      </w:rPr>
    </w:lvl>
    <w:lvl w:ilvl="1" w:tplc="4ABEE138">
      <w:start w:val="1"/>
      <w:numFmt w:val="lowerLetter"/>
      <w:lvlText w:val="%2."/>
      <w:lvlJc w:val="left"/>
      <w:pPr>
        <w:ind w:left="1080" w:hanging="360"/>
      </w:pPr>
    </w:lvl>
    <w:lvl w:ilvl="2" w:tplc="BD8C2984">
      <w:start w:val="1"/>
      <w:numFmt w:val="lowerRoman"/>
      <w:lvlText w:val="%3."/>
      <w:lvlJc w:val="right"/>
      <w:pPr>
        <w:ind w:left="1800" w:hanging="180"/>
      </w:pPr>
    </w:lvl>
    <w:lvl w:ilvl="3" w:tplc="0C8A4962">
      <w:start w:val="1"/>
      <w:numFmt w:val="decimal"/>
      <w:lvlText w:val="%4."/>
      <w:lvlJc w:val="left"/>
      <w:pPr>
        <w:ind w:left="2520" w:hanging="360"/>
      </w:pPr>
    </w:lvl>
    <w:lvl w:ilvl="4" w:tplc="CA5A7A1C">
      <w:start w:val="1"/>
      <w:numFmt w:val="lowerLetter"/>
      <w:lvlText w:val="%5."/>
      <w:lvlJc w:val="left"/>
      <w:pPr>
        <w:ind w:left="3240" w:hanging="360"/>
      </w:pPr>
    </w:lvl>
    <w:lvl w:ilvl="5" w:tplc="E826AC74">
      <w:start w:val="1"/>
      <w:numFmt w:val="lowerRoman"/>
      <w:lvlText w:val="%6."/>
      <w:lvlJc w:val="right"/>
      <w:pPr>
        <w:ind w:left="3960" w:hanging="180"/>
      </w:pPr>
    </w:lvl>
    <w:lvl w:ilvl="6" w:tplc="6BD0A65E">
      <w:start w:val="1"/>
      <w:numFmt w:val="decimal"/>
      <w:lvlText w:val="%7."/>
      <w:lvlJc w:val="left"/>
      <w:pPr>
        <w:ind w:left="4680" w:hanging="360"/>
      </w:pPr>
    </w:lvl>
    <w:lvl w:ilvl="7" w:tplc="1854A2E2">
      <w:start w:val="1"/>
      <w:numFmt w:val="lowerLetter"/>
      <w:lvlText w:val="%8."/>
      <w:lvlJc w:val="left"/>
      <w:pPr>
        <w:ind w:left="5400" w:hanging="360"/>
      </w:pPr>
    </w:lvl>
    <w:lvl w:ilvl="8" w:tplc="669CE018">
      <w:start w:val="1"/>
      <w:numFmt w:val="lowerRoman"/>
      <w:lvlText w:val="%9."/>
      <w:lvlJc w:val="right"/>
      <w:pPr>
        <w:ind w:left="6120" w:hanging="180"/>
      </w:pPr>
    </w:lvl>
  </w:abstractNum>
  <w:abstractNum w:abstractNumId="15" w15:restartNumberingAfterBreak="0">
    <w:nsid w:val="32616074"/>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85F544D"/>
    <w:multiLevelType w:val="hybridMultilevel"/>
    <w:tmpl w:val="AD563B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B210692"/>
    <w:multiLevelType w:val="hybridMultilevel"/>
    <w:tmpl w:val="6FCC58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C174F6"/>
    <w:multiLevelType w:val="multilevel"/>
    <w:tmpl w:val="8982A636"/>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9" w15:restartNumberingAfterBreak="0">
    <w:nsid w:val="4DCA7813"/>
    <w:multiLevelType w:val="hybridMultilevel"/>
    <w:tmpl w:val="4A46C89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00A65C2"/>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51043B26"/>
    <w:multiLevelType w:val="hybridMultilevel"/>
    <w:tmpl w:val="9DD20B7E"/>
    <w:lvl w:ilvl="0" w:tplc="ADBC94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836E8F"/>
    <w:multiLevelType w:val="hybridMultilevel"/>
    <w:tmpl w:val="D734870A"/>
    <w:lvl w:ilvl="0" w:tplc="B8040A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3D3AFE"/>
    <w:multiLevelType w:val="multilevel"/>
    <w:tmpl w:val="9B56BB26"/>
    <w:lvl w:ilvl="0">
      <w:start w:val="1"/>
      <w:numFmt w:val="decimal"/>
      <w:lvlText w:val="%1."/>
      <w:lvlJc w:val="left"/>
      <w:pPr>
        <w:ind w:left="720" w:hanging="360"/>
      </w:pPr>
    </w:lvl>
    <w:lvl w:ilvl="1">
      <w:start w:val="2"/>
      <w:numFmt w:val="decimal"/>
      <w:isLgl/>
      <w:lvlText w:val="%1.%2."/>
      <w:lvlJc w:val="left"/>
      <w:pPr>
        <w:ind w:left="1180" w:hanging="820"/>
      </w:pPr>
      <w:rPr>
        <w:rFonts w:hint="default"/>
      </w:rPr>
    </w:lvl>
    <w:lvl w:ilvl="2">
      <w:start w:val="3"/>
      <w:numFmt w:val="decimal"/>
      <w:isLgl/>
      <w:lvlText w:val="%1.%2.%3."/>
      <w:lvlJc w:val="left"/>
      <w:pPr>
        <w:ind w:left="1180" w:hanging="8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D9979D4"/>
    <w:multiLevelType w:val="hybridMultilevel"/>
    <w:tmpl w:val="8A9AB1B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634F23CD"/>
    <w:multiLevelType w:val="hybridMultilevel"/>
    <w:tmpl w:val="1D8CF076"/>
    <w:lvl w:ilvl="0" w:tplc="230262B4">
      <w:start w:val="1"/>
      <w:numFmt w:val="bullet"/>
      <w:lvlText w:val=""/>
      <w:lvlJc w:val="left"/>
      <w:pPr>
        <w:tabs>
          <w:tab w:val="num" w:pos="720"/>
        </w:tabs>
        <w:ind w:left="720" w:hanging="360"/>
      </w:pPr>
      <w:rPr>
        <w:rFonts w:ascii="Wingdings" w:hAnsi="Wingdings" w:hint="default"/>
      </w:rPr>
    </w:lvl>
    <w:lvl w:ilvl="1" w:tplc="ECBA6466">
      <w:start w:val="1"/>
      <w:numFmt w:val="bullet"/>
      <w:lvlText w:val=""/>
      <w:lvlJc w:val="left"/>
      <w:pPr>
        <w:tabs>
          <w:tab w:val="num" w:pos="1440"/>
        </w:tabs>
        <w:ind w:left="1440" w:hanging="360"/>
      </w:pPr>
      <w:rPr>
        <w:rFonts w:ascii="Wingdings" w:hAnsi="Wingdings"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6B505788" w:tentative="1">
      <w:start w:val="1"/>
      <w:numFmt w:val="bullet"/>
      <w:lvlText w:val=""/>
      <w:lvlJc w:val="left"/>
      <w:pPr>
        <w:tabs>
          <w:tab w:val="num" w:pos="2880"/>
        </w:tabs>
        <w:ind w:left="2880" w:hanging="360"/>
      </w:pPr>
      <w:rPr>
        <w:rFonts w:ascii="Wingdings" w:hAnsi="Wingdings" w:hint="default"/>
      </w:rPr>
    </w:lvl>
    <w:lvl w:ilvl="4" w:tplc="6FEC4642" w:tentative="1">
      <w:start w:val="1"/>
      <w:numFmt w:val="bullet"/>
      <w:lvlText w:val=""/>
      <w:lvlJc w:val="left"/>
      <w:pPr>
        <w:tabs>
          <w:tab w:val="num" w:pos="3600"/>
        </w:tabs>
        <w:ind w:left="3600" w:hanging="360"/>
      </w:pPr>
      <w:rPr>
        <w:rFonts w:ascii="Wingdings" w:hAnsi="Wingdings" w:hint="default"/>
      </w:rPr>
    </w:lvl>
    <w:lvl w:ilvl="5" w:tplc="BB400B5C" w:tentative="1">
      <w:start w:val="1"/>
      <w:numFmt w:val="bullet"/>
      <w:lvlText w:val=""/>
      <w:lvlJc w:val="left"/>
      <w:pPr>
        <w:tabs>
          <w:tab w:val="num" w:pos="4320"/>
        </w:tabs>
        <w:ind w:left="4320" w:hanging="360"/>
      </w:pPr>
      <w:rPr>
        <w:rFonts w:ascii="Wingdings" w:hAnsi="Wingdings" w:hint="default"/>
      </w:rPr>
    </w:lvl>
    <w:lvl w:ilvl="6" w:tplc="29F60D30" w:tentative="1">
      <w:start w:val="1"/>
      <w:numFmt w:val="bullet"/>
      <w:lvlText w:val=""/>
      <w:lvlJc w:val="left"/>
      <w:pPr>
        <w:tabs>
          <w:tab w:val="num" w:pos="5040"/>
        </w:tabs>
        <w:ind w:left="5040" w:hanging="360"/>
      </w:pPr>
      <w:rPr>
        <w:rFonts w:ascii="Wingdings" w:hAnsi="Wingdings" w:hint="default"/>
      </w:rPr>
    </w:lvl>
    <w:lvl w:ilvl="7" w:tplc="3C5E66AA" w:tentative="1">
      <w:start w:val="1"/>
      <w:numFmt w:val="bullet"/>
      <w:lvlText w:val=""/>
      <w:lvlJc w:val="left"/>
      <w:pPr>
        <w:tabs>
          <w:tab w:val="num" w:pos="5760"/>
        </w:tabs>
        <w:ind w:left="5760" w:hanging="360"/>
      </w:pPr>
      <w:rPr>
        <w:rFonts w:ascii="Wingdings" w:hAnsi="Wingdings" w:hint="default"/>
      </w:rPr>
    </w:lvl>
    <w:lvl w:ilvl="8" w:tplc="25B280CC"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70506CE"/>
    <w:multiLevelType w:val="hybridMultilevel"/>
    <w:tmpl w:val="9B34A1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F01CAB"/>
    <w:multiLevelType w:val="hybridMultilevel"/>
    <w:tmpl w:val="FFF2912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BE463A5"/>
    <w:multiLevelType w:val="hybridMultilevel"/>
    <w:tmpl w:val="E1C60B3C"/>
    <w:lvl w:ilvl="0" w:tplc="64F20664">
      <w:start w:val="1"/>
      <w:numFmt w:val="lowerLetter"/>
      <w:lvlText w:val="%1)"/>
      <w:lvlJc w:val="left"/>
      <w:pPr>
        <w:ind w:left="360" w:hanging="360"/>
      </w:pPr>
      <w:rPr>
        <w:b/>
        <w:bCs/>
      </w:rPr>
    </w:lvl>
    <w:lvl w:ilvl="1" w:tplc="8E1685AE">
      <w:start w:val="1"/>
      <w:numFmt w:val="lowerLetter"/>
      <w:lvlText w:val="%2."/>
      <w:lvlJc w:val="left"/>
      <w:pPr>
        <w:ind w:left="1080" w:hanging="360"/>
      </w:pPr>
    </w:lvl>
    <w:lvl w:ilvl="2" w:tplc="F4E811B8">
      <w:start w:val="1"/>
      <w:numFmt w:val="lowerRoman"/>
      <w:lvlText w:val="%3."/>
      <w:lvlJc w:val="right"/>
      <w:pPr>
        <w:ind w:left="1800" w:hanging="180"/>
      </w:pPr>
    </w:lvl>
    <w:lvl w:ilvl="3" w:tplc="1C6EE7EA">
      <w:start w:val="1"/>
      <w:numFmt w:val="decimal"/>
      <w:lvlText w:val="%4."/>
      <w:lvlJc w:val="left"/>
      <w:pPr>
        <w:ind w:left="2520" w:hanging="360"/>
      </w:pPr>
    </w:lvl>
    <w:lvl w:ilvl="4" w:tplc="C2F6ED4C">
      <w:start w:val="1"/>
      <w:numFmt w:val="lowerLetter"/>
      <w:lvlText w:val="%5."/>
      <w:lvlJc w:val="left"/>
      <w:pPr>
        <w:ind w:left="3240" w:hanging="360"/>
      </w:pPr>
    </w:lvl>
    <w:lvl w:ilvl="5" w:tplc="14C640C0">
      <w:start w:val="1"/>
      <w:numFmt w:val="lowerRoman"/>
      <w:lvlText w:val="%6."/>
      <w:lvlJc w:val="right"/>
      <w:pPr>
        <w:ind w:left="3960" w:hanging="180"/>
      </w:pPr>
    </w:lvl>
    <w:lvl w:ilvl="6" w:tplc="844820B6">
      <w:start w:val="1"/>
      <w:numFmt w:val="decimal"/>
      <w:lvlText w:val="%7."/>
      <w:lvlJc w:val="left"/>
      <w:pPr>
        <w:ind w:left="4680" w:hanging="360"/>
      </w:pPr>
    </w:lvl>
    <w:lvl w:ilvl="7" w:tplc="6BA2B52C">
      <w:start w:val="1"/>
      <w:numFmt w:val="lowerLetter"/>
      <w:lvlText w:val="%8."/>
      <w:lvlJc w:val="left"/>
      <w:pPr>
        <w:ind w:left="5400" w:hanging="360"/>
      </w:pPr>
    </w:lvl>
    <w:lvl w:ilvl="8" w:tplc="C7BAD19A">
      <w:start w:val="1"/>
      <w:numFmt w:val="lowerRoman"/>
      <w:lvlText w:val="%9."/>
      <w:lvlJc w:val="right"/>
      <w:pPr>
        <w:ind w:left="6120" w:hanging="180"/>
      </w:pPr>
    </w:lvl>
  </w:abstractNum>
  <w:abstractNum w:abstractNumId="29" w15:restartNumberingAfterBreak="0">
    <w:nsid w:val="71535607"/>
    <w:multiLevelType w:val="hybridMultilevel"/>
    <w:tmpl w:val="3620B33C"/>
    <w:lvl w:ilvl="0" w:tplc="82382B3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DE01ED"/>
    <w:multiLevelType w:val="hybridMultilevel"/>
    <w:tmpl w:val="FE14FEA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7439BF"/>
    <w:multiLevelType w:val="hybridMultilevel"/>
    <w:tmpl w:val="3F1A5A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63099516">
    <w:abstractNumId w:val="1"/>
  </w:num>
  <w:num w:numId="2" w16cid:durableId="64031560">
    <w:abstractNumId w:val="21"/>
  </w:num>
  <w:num w:numId="3" w16cid:durableId="369494271">
    <w:abstractNumId w:val="4"/>
  </w:num>
  <w:num w:numId="4" w16cid:durableId="491408463">
    <w:abstractNumId w:val="32"/>
  </w:num>
  <w:num w:numId="5" w16cid:durableId="1237394896">
    <w:abstractNumId w:val="29"/>
  </w:num>
  <w:num w:numId="6" w16cid:durableId="568343294">
    <w:abstractNumId w:val="1"/>
  </w:num>
  <w:num w:numId="7" w16cid:durableId="809908739">
    <w:abstractNumId w:val="22"/>
  </w:num>
  <w:num w:numId="8" w16cid:durableId="641733556">
    <w:abstractNumId w:val="26"/>
  </w:num>
  <w:num w:numId="9" w16cid:durableId="1387335824">
    <w:abstractNumId w:val="15"/>
  </w:num>
  <w:num w:numId="10" w16cid:durableId="281618620">
    <w:abstractNumId w:val="30"/>
  </w:num>
  <w:num w:numId="11" w16cid:durableId="173231836">
    <w:abstractNumId w:val="8"/>
  </w:num>
  <w:num w:numId="12" w16cid:durableId="1980063434">
    <w:abstractNumId w:val="24"/>
  </w:num>
  <w:num w:numId="13" w16cid:durableId="1134252628">
    <w:abstractNumId w:val="20"/>
  </w:num>
  <w:num w:numId="14" w16cid:durableId="740102442">
    <w:abstractNumId w:val="3"/>
  </w:num>
  <w:num w:numId="15" w16cid:durableId="1904830968">
    <w:abstractNumId w:val="6"/>
  </w:num>
  <w:num w:numId="16" w16cid:durableId="397869200">
    <w:abstractNumId w:val="27"/>
  </w:num>
  <w:num w:numId="17" w16cid:durableId="759378219">
    <w:abstractNumId w:val="7"/>
  </w:num>
  <w:num w:numId="18" w16cid:durableId="1008290630">
    <w:abstractNumId w:val="2"/>
  </w:num>
  <w:num w:numId="19" w16cid:durableId="592594701">
    <w:abstractNumId w:val="19"/>
  </w:num>
  <w:num w:numId="20" w16cid:durableId="825121822">
    <w:abstractNumId w:val="5"/>
  </w:num>
  <w:num w:numId="21" w16cid:durableId="2051998476">
    <w:abstractNumId w:val="16"/>
  </w:num>
  <w:num w:numId="22" w16cid:durableId="1802456293">
    <w:abstractNumId w:val="25"/>
  </w:num>
  <w:num w:numId="23" w16cid:durableId="2135126385">
    <w:abstractNumId w:val="12"/>
  </w:num>
  <w:num w:numId="24" w16cid:durableId="1180463053">
    <w:abstractNumId w:val="31"/>
  </w:num>
  <w:num w:numId="25" w16cid:durableId="843402676">
    <w:abstractNumId w:val="13"/>
  </w:num>
  <w:num w:numId="26" w16cid:durableId="396632237">
    <w:abstractNumId w:val="10"/>
  </w:num>
  <w:num w:numId="27" w16cid:durableId="31076387">
    <w:abstractNumId w:val="11"/>
  </w:num>
  <w:num w:numId="28" w16cid:durableId="2014796753">
    <w:abstractNumId w:val="18"/>
  </w:num>
  <w:num w:numId="29" w16cid:durableId="1116287720">
    <w:abstractNumId w:val="28"/>
  </w:num>
  <w:num w:numId="30" w16cid:durableId="143351272">
    <w:abstractNumId w:val="14"/>
  </w:num>
  <w:num w:numId="31" w16cid:durableId="782960470">
    <w:abstractNumId w:val="0"/>
  </w:num>
  <w:num w:numId="32" w16cid:durableId="474879727">
    <w:abstractNumId w:val="17"/>
  </w:num>
  <w:num w:numId="33" w16cid:durableId="628778402">
    <w:abstractNumId w:val="23"/>
  </w:num>
  <w:num w:numId="34" w16cid:durableId="5478812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defaultTabStop w:val="454"/>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F11"/>
    <w:rsid w:val="000011D6"/>
    <w:rsid w:val="000021C7"/>
    <w:rsid w:val="00004A4F"/>
    <w:rsid w:val="00010A8E"/>
    <w:rsid w:val="00015CFC"/>
    <w:rsid w:val="00016868"/>
    <w:rsid w:val="00023265"/>
    <w:rsid w:val="00026818"/>
    <w:rsid w:val="000275FF"/>
    <w:rsid w:val="00032915"/>
    <w:rsid w:val="00040DDB"/>
    <w:rsid w:val="00050A32"/>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5558"/>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7B8A"/>
    <w:rsid w:val="00107BFB"/>
    <w:rsid w:val="00107E9E"/>
    <w:rsid w:val="001106A6"/>
    <w:rsid w:val="00110D79"/>
    <w:rsid w:val="00116970"/>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6640D"/>
    <w:rsid w:val="0017048E"/>
    <w:rsid w:val="001707E5"/>
    <w:rsid w:val="001717DF"/>
    <w:rsid w:val="001728B3"/>
    <w:rsid w:val="0017293E"/>
    <w:rsid w:val="00174CB1"/>
    <w:rsid w:val="00180688"/>
    <w:rsid w:val="001852BF"/>
    <w:rsid w:val="00186E37"/>
    <w:rsid w:val="0018750D"/>
    <w:rsid w:val="0019286F"/>
    <w:rsid w:val="00194610"/>
    <w:rsid w:val="00194D96"/>
    <w:rsid w:val="00195809"/>
    <w:rsid w:val="001A0005"/>
    <w:rsid w:val="001A00D0"/>
    <w:rsid w:val="001A0D27"/>
    <w:rsid w:val="001A1DC2"/>
    <w:rsid w:val="001A51C9"/>
    <w:rsid w:val="001A5AA4"/>
    <w:rsid w:val="001A6A56"/>
    <w:rsid w:val="001A708A"/>
    <w:rsid w:val="001A7110"/>
    <w:rsid w:val="001B02F9"/>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07D3B"/>
    <w:rsid w:val="0021082C"/>
    <w:rsid w:val="002145B1"/>
    <w:rsid w:val="002178A0"/>
    <w:rsid w:val="00222B38"/>
    <w:rsid w:val="00225D99"/>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2476"/>
    <w:rsid w:val="00262FB3"/>
    <w:rsid w:val="00267880"/>
    <w:rsid w:val="002702ED"/>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1FEC"/>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183C"/>
    <w:rsid w:val="003244B5"/>
    <w:rsid w:val="00325A85"/>
    <w:rsid w:val="00325C13"/>
    <w:rsid w:val="00327406"/>
    <w:rsid w:val="0033161D"/>
    <w:rsid w:val="003367D7"/>
    <w:rsid w:val="003374E4"/>
    <w:rsid w:val="00337BC4"/>
    <w:rsid w:val="00340BEF"/>
    <w:rsid w:val="0034253C"/>
    <w:rsid w:val="0034290C"/>
    <w:rsid w:val="003433C5"/>
    <w:rsid w:val="00345387"/>
    <w:rsid w:val="00345C78"/>
    <w:rsid w:val="00346D83"/>
    <w:rsid w:val="00347036"/>
    <w:rsid w:val="00347B9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2147"/>
    <w:rsid w:val="003833BE"/>
    <w:rsid w:val="00385B6C"/>
    <w:rsid w:val="00387033"/>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95C"/>
    <w:rsid w:val="004523D5"/>
    <w:rsid w:val="00453990"/>
    <w:rsid w:val="00456AF0"/>
    <w:rsid w:val="0045718E"/>
    <w:rsid w:val="00460B5C"/>
    <w:rsid w:val="00463ECB"/>
    <w:rsid w:val="00463F73"/>
    <w:rsid w:val="004657F2"/>
    <w:rsid w:val="004722D0"/>
    <w:rsid w:val="00473DA7"/>
    <w:rsid w:val="00474040"/>
    <w:rsid w:val="00475B77"/>
    <w:rsid w:val="00476C2C"/>
    <w:rsid w:val="00485654"/>
    <w:rsid w:val="004932F2"/>
    <w:rsid w:val="004962D2"/>
    <w:rsid w:val="004A3B76"/>
    <w:rsid w:val="004A4376"/>
    <w:rsid w:val="004A5E1C"/>
    <w:rsid w:val="004B2AEA"/>
    <w:rsid w:val="004B2B1E"/>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578"/>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A026A"/>
    <w:rsid w:val="005A4A0D"/>
    <w:rsid w:val="005A5CDA"/>
    <w:rsid w:val="005A6D70"/>
    <w:rsid w:val="005A7261"/>
    <w:rsid w:val="005B1568"/>
    <w:rsid w:val="005B224D"/>
    <w:rsid w:val="005B22DE"/>
    <w:rsid w:val="005C0952"/>
    <w:rsid w:val="005C29D7"/>
    <w:rsid w:val="005D0EDE"/>
    <w:rsid w:val="005D1597"/>
    <w:rsid w:val="005E0304"/>
    <w:rsid w:val="005E08FA"/>
    <w:rsid w:val="005E2D4F"/>
    <w:rsid w:val="005E32F1"/>
    <w:rsid w:val="005E3A53"/>
    <w:rsid w:val="005E4D97"/>
    <w:rsid w:val="005E5FBE"/>
    <w:rsid w:val="005F099F"/>
    <w:rsid w:val="005F1144"/>
    <w:rsid w:val="005F2169"/>
    <w:rsid w:val="005F52CB"/>
    <w:rsid w:val="005F5FDE"/>
    <w:rsid w:val="006107D5"/>
    <w:rsid w:val="00610BA7"/>
    <w:rsid w:val="00614765"/>
    <w:rsid w:val="00615CE7"/>
    <w:rsid w:val="00620DDC"/>
    <w:rsid w:val="006227D8"/>
    <w:rsid w:val="00631B81"/>
    <w:rsid w:val="00636CFC"/>
    <w:rsid w:val="00641106"/>
    <w:rsid w:val="00641A27"/>
    <w:rsid w:val="00641DAC"/>
    <w:rsid w:val="00642D8F"/>
    <w:rsid w:val="006437E8"/>
    <w:rsid w:val="00643E2F"/>
    <w:rsid w:val="0065310D"/>
    <w:rsid w:val="00654F8C"/>
    <w:rsid w:val="006574F8"/>
    <w:rsid w:val="006624F6"/>
    <w:rsid w:val="00663A62"/>
    <w:rsid w:val="0066605F"/>
    <w:rsid w:val="00666368"/>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A5A"/>
    <w:rsid w:val="006F2EA8"/>
    <w:rsid w:val="006F66C5"/>
    <w:rsid w:val="00700CE0"/>
    <w:rsid w:val="00702665"/>
    <w:rsid w:val="00704661"/>
    <w:rsid w:val="007050BA"/>
    <w:rsid w:val="00705E8B"/>
    <w:rsid w:val="00706AE7"/>
    <w:rsid w:val="007078EE"/>
    <w:rsid w:val="0071062E"/>
    <w:rsid w:val="007131FB"/>
    <w:rsid w:val="0071327B"/>
    <w:rsid w:val="00716595"/>
    <w:rsid w:val="00717648"/>
    <w:rsid w:val="00717754"/>
    <w:rsid w:val="0072058F"/>
    <w:rsid w:val="007232FB"/>
    <w:rsid w:val="00725212"/>
    <w:rsid w:val="00726049"/>
    <w:rsid w:val="00727569"/>
    <w:rsid w:val="00730F83"/>
    <w:rsid w:val="00731BA4"/>
    <w:rsid w:val="00733850"/>
    <w:rsid w:val="00733C33"/>
    <w:rsid w:val="007351CA"/>
    <w:rsid w:val="00737634"/>
    <w:rsid w:val="00737DB7"/>
    <w:rsid w:val="00741DFA"/>
    <w:rsid w:val="00743408"/>
    <w:rsid w:val="007436BB"/>
    <w:rsid w:val="00743CA2"/>
    <w:rsid w:val="00743D06"/>
    <w:rsid w:val="007450FF"/>
    <w:rsid w:val="00745DC5"/>
    <w:rsid w:val="00746996"/>
    <w:rsid w:val="007469CB"/>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8014E"/>
    <w:rsid w:val="00785441"/>
    <w:rsid w:val="00786D38"/>
    <w:rsid w:val="00786ED6"/>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3C2F"/>
    <w:rsid w:val="007D4018"/>
    <w:rsid w:val="007D427E"/>
    <w:rsid w:val="007D55D5"/>
    <w:rsid w:val="007D6DD8"/>
    <w:rsid w:val="007D6E1D"/>
    <w:rsid w:val="007E09F9"/>
    <w:rsid w:val="007E50EA"/>
    <w:rsid w:val="007E58FB"/>
    <w:rsid w:val="007E5A29"/>
    <w:rsid w:val="007E77A3"/>
    <w:rsid w:val="007F1890"/>
    <w:rsid w:val="007F2E5F"/>
    <w:rsid w:val="007F30E7"/>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4217B"/>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2810"/>
    <w:rsid w:val="009E49B6"/>
    <w:rsid w:val="009F0D2E"/>
    <w:rsid w:val="009F3505"/>
    <w:rsid w:val="009F4DE8"/>
    <w:rsid w:val="009F7C4C"/>
    <w:rsid w:val="00A001A7"/>
    <w:rsid w:val="00A05807"/>
    <w:rsid w:val="00A059E4"/>
    <w:rsid w:val="00A076C2"/>
    <w:rsid w:val="00A152D5"/>
    <w:rsid w:val="00A15346"/>
    <w:rsid w:val="00A178DC"/>
    <w:rsid w:val="00A20819"/>
    <w:rsid w:val="00A2340E"/>
    <w:rsid w:val="00A26831"/>
    <w:rsid w:val="00A307BB"/>
    <w:rsid w:val="00A32AF5"/>
    <w:rsid w:val="00A34A95"/>
    <w:rsid w:val="00A44761"/>
    <w:rsid w:val="00A46C39"/>
    <w:rsid w:val="00A4731D"/>
    <w:rsid w:val="00A549F4"/>
    <w:rsid w:val="00A55D42"/>
    <w:rsid w:val="00A5651F"/>
    <w:rsid w:val="00A612F6"/>
    <w:rsid w:val="00A6510B"/>
    <w:rsid w:val="00A67572"/>
    <w:rsid w:val="00A70E6B"/>
    <w:rsid w:val="00A70EE2"/>
    <w:rsid w:val="00A72C3A"/>
    <w:rsid w:val="00A75B37"/>
    <w:rsid w:val="00A841DF"/>
    <w:rsid w:val="00A908D6"/>
    <w:rsid w:val="00A927F8"/>
    <w:rsid w:val="00AA13CA"/>
    <w:rsid w:val="00AA78FE"/>
    <w:rsid w:val="00AB2BA7"/>
    <w:rsid w:val="00AB34F8"/>
    <w:rsid w:val="00AC715E"/>
    <w:rsid w:val="00AC71E2"/>
    <w:rsid w:val="00AD3DB5"/>
    <w:rsid w:val="00AD6A9A"/>
    <w:rsid w:val="00AE1B94"/>
    <w:rsid w:val="00AF4A1C"/>
    <w:rsid w:val="00AF5F58"/>
    <w:rsid w:val="00AF708E"/>
    <w:rsid w:val="00B03A63"/>
    <w:rsid w:val="00B03D6C"/>
    <w:rsid w:val="00B07612"/>
    <w:rsid w:val="00B077EF"/>
    <w:rsid w:val="00B07A01"/>
    <w:rsid w:val="00B07C1D"/>
    <w:rsid w:val="00B14657"/>
    <w:rsid w:val="00B17FB3"/>
    <w:rsid w:val="00B20C4F"/>
    <w:rsid w:val="00B20D32"/>
    <w:rsid w:val="00B2467E"/>
    <w:rsid w:val="00B24950"/>
    <w:rsid w:val="00B2570E"/>
    <w:rsid w:val="00B275EB"/>
    <w:rsid w:val="00B30751"/>
    <w:rsid w:val="00B31356"/>
    <w:rsid w:val="00B31E2A"/>
    <w:rsid w:val="00B32415"/>
    <w:rsid w:val="00B3559F"/>
    <w:rsid w:val="00B40A74"/>
    <w:rsid w:val="00B41D60"/>
    <w:rsid w:val="00B4333D"/>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4BCC"/>
    <w:rsid w:val="00BB5149"/>
    <w:rsid w:val="00BB6A5F"/>
    <w:rsid w:val="00BC2F8C"/>
    <w:rsid w:val="00BC325B"/>
    <w:rsid w:val="00BC4EF4"/>
    <w:rsid w:val="00BC6ED2"/>
    <w:rsid w:val="00BD5BCB"/>
    <w:rsid w:val="00BE0669"/>
    <w:rsid w:val="00BE2F50"/>
    <w:rsid w:val="00BE470D"/>
    <w:rsid w:val="00BE56B8"/>
    <w:rsid w:val="00BE6F63"/>
    <w:rsid w:val="00BE72BD"/>
    <w:rsid w:val="00BE7C28"/>
    <w:rsid w:val="00BF19F4"/>
    <w:rsid w:val="00BF3947"/>
    <w:rsid w:val="00BF5296"/>
    <w:rsid w:val="00C00779"/>
    <w:rsid w:val="00C07E23"/>
    <w:rsid w:val="00C1010C"/>
    <w:rsid w:val="00C15819"/>
    <w:rsid w:val="00C1696A"/>
    <w:rsid w:val="00C205D2"/>
    <w:rsid w:val="00C210DF"/>
    <w:rsid w:val="00C211C5"/>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41F5"/>
    <w:rsid w:val="00CA5515"/>
    <w:rsid w:val="00CA6BC9"/>
    <w:rsid w:val="00CA7A2B"/>
    <w:rsid w:val="00CB2F53"/>
    <w:rsid w:val="00CB7720"/>
    <w:rsid w:val="00CC5A1F"/>
    <w:rsid w:val="00CC6A73"/>
    <w:rsid w:val="00CD2E61"/>
    <w:rsid w:val="00CD46FF"/>
    <w:rsid w:val="00CD5132"/>
    <w:rsid w:val="00CD7EC4"/>
    <w:rsid w:val="00CE29A2"/>
    <w:rsid w:val="00CE326F"/>
    <w:rsid w:val="00CE4BAB"/>
    <w:rsid w:val="00CE6045"/>
    <w:rsid w:val="00CE6FEE"/>
    <w:rsid w:val="00CF0FA5"/>
    <w:rsid w:val="00CF1419"/>
    <w:rsid w:val="00CF1804"/>
    <w:rsid w:val="00CF331B"/>
    <w:rsid w:val="00CF4014"/>
    <w:rsid w:val="00CF49A8"/>
    <w:rsid w:val="00CF6AE0"/>
    <w:rsid w:val="00CF720B"/>
    <w:rsid w:val="00D01436"/>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720D"/>
    <w:rsid w:val="00D97785"/>
    <w:rsid w:val="00DA293B"/>
    <w:rsid w:val="00DA3A0B"/>
    <w:rsid w:val="00DB1C01"/>
    <w:rsid w:val="00DB1D85"/>
    <w:rsid w:val="00DB2B77"/>
    <w:rsid w:val="00DB4A0A"/>
    <w:rsid w:val="00DC0072"/>
    <w:rsid w:val="00DC5D45"/>
    <w:rsid w:val="00DC72A0"/>
    <w:rsid w:val="00DC7501"/>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5DE4"/>
    <w:rsid w:val="00E5786C"/>
    <w:rsid w:val="00E655AB"/>
    <w:rsid w:val="00E66869"/>
    <w:rsid w:val="00E6692B"/>
    <w:rsid w:val="00E67619"/>
    <w:rsid w:val="00E706FB"/>
    <w:rsid w:val="00E748FB"/>
    <w:rsid w:val="00E76CE6"/>
    <w:rsid w:val="00E76F4E"/>
    <w:rsid w:val="00E8162C"/>
    <w:rsid w:val="00E8208E"/>
    <w:rsid w:val="00E8251A"/>
    <w:rsid w:val="00E82750"/>
    <w:rsid w:val="00E8412D"/>
    <w:rsid w:val="00E86C01"/>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F01899"/>
    <w:rsid w:val="00F0297F"/>
    <w:rsid w:val="00F03559"/>
    <w:rsid w:val="00F03FB1"/>
    <w:rsid w:val="00F04FE4"/>
    <w:rsid w:val="00F158F1"/>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4C4C"/>
    <w:rsid w:val="00F8631F"/>
    <w:rsid w:val="00F9025E"/>
    <w:rsid w:val="00F910AB"/>
    <w:rsid w:val="00F92059"/>
    <w:rsid w:val="00F943FC"/>
    <w:rsid w:val="00F9661D"/>
    <w:rsid w:val="00F97482"/>
    <w:rsid w:val="00FA283A"/>
    <w:rsid w:val="00FA4ECC"/>
    <w:rsid w:val="00FB3455"/>
    <w:rsid w:val="00FB39AD"/>
    <w:rsid w:val="00FC01C8"/>
    <w:rsid w:val="00FC4BBA"/>
    <w:rsid w:val="00FC58E6"/>
    <w:rsid w:val="00FC59F5"/>
    <w:rsid w:val="00FC60DF"/>
    <w:rsid w:val="00FC7299"/>
    <w:rsid w:val="00FD12A9"/>
    <w:rsid w:val="00FE31DC"/>
    <w:rsid w:val="00FE392E"/>
    <w:rsid w:val="00FF18D8"/>
    <w:rsid w:val="00FF28C5"/>
    <w:rsid w:val="00FF4C92"/>
    <w:rsid w:val="00FF7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0EF60C"/>
  <w15:docId w15:val="{CF3E5E84-20E7-5445-941D-96F67EB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1581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ssion">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107E9E"/>
    <w:pPr>
      <w:pBdr>
        <w:bottom w:val="single" w:sz="8" w:space="4" w:color="000000" w:themeColor="text1"/>
      </w:pBdr>
      <w:spacing w:after="0" w:line="312" w:lineRule="auto"/>
      <w:ind w:left="0" w:firstLine="0"/>
      <w:contextualSpacing/>
    </w:pPr>
    <w:rPr>
      <w:rFonts w:eastAsiaTheme="majorEastAsia" w:cstheme="majorBidi"/>
      <w:b/>
      <w:color w:val="FF0000"/>
      <w:spacing w:val="5"/>
      <w:kern w:val="28"/>
      <w:sz w:val="32"/>
      <w:szCs w:val="52"/>
    </w:rPr>
  </w:style>
  <w:style w:type="character" w:customStyle="1" w:styleId="TitleChar">
    <w:name w:val="Title Char"/>
    <w:basedOn w:val="DefaultParagraphFont"/>
    <w:link w:val="Title"/>
    <w:uiPriority w:val="10"/>
    <w:rsid w:val="00107E9E"/>
    <w:rPr>
      <w:rFonts w:eastAsiaTheme="majorEastAsia" w:cstheme="majorBidi"/>
      <w:b/>
      <w:color w:val="FF0000"/>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F943FC"/>
    <w:pPr>
      <w:spacing w:line="288" w:lineRule="auto"/>
      <w:ind w:left="0" w:firstLine="0"/>
    </w:pPr>
    <w:rPr>
      <w:b/>
      <w:sz w:val="32"/>
      <w:szCs w:val="32"/>
    </w:rPr>
  </w:style>
  <w:style w:type="table" w:styleId="TableGrid">
    <w:name w:val="Table Grid"/>
    <w:basedOn w:val="TableNormal"/>
    <w:uiPriority w:val="59"/>
    <w:rsid w:val="00CD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sz="6" w:space="1" w:color="auto"/>
      </w:pBdr>
      <w:spacing w:after="0" w:line="240" w:lineRule="auto"/>
      <w:ind w:left="0" w:firstLine="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sz="6" w:space="1" w:color="auto"/>
      </w:pBdr>
      <w:spacing w:after="0" w:line="240" w:lineRule="auto"/>
      <w:ind w:left="0" w:firstLine="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customStyle="1" w:styleId="Heading2Char">
    <w:name w:val="Heading 2 Char"/>
    <w:basedOn w:val="DefaultParagraphFont"/>
    <w:link w:val="Heading2"/>
    <w:uiPriority w:val="9"/>
    <w:semiHidden/>
    <w:rsid w:val="0033161D"/>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semiHidden/>
    <w:rsid w:val="002424B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C15819"/>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742219056">
      <w:bodyDiv w:val="1"/>
      <w:marLeft w:val="0"/>
      <w:marRight w:val="0"/>
      <w:marTop w:val="0"/>
      <w:marBottom w:val="0"/>
      <w:divBdr>
        <w:top w:val="none" w:sz="0" w:space="0" w:color="auto"/>
        <w:left w:val="none" w:sz="0" w:space="0" w:color="auto"/>
        <w:bottom w:val="none" w:sz="0" w:space="0" w:color="auto"/>
        <w:right w:val="none" w:sz="0" w:space="0" w:color="auto"/>
      </w:divBdr>
      <w:divsChild>
        <w:div w:id="2635337">
          <w:marLeft w:val="734"/>
          <w:marRight w:val="0"/>
          <w:marTop w:val="115"/>
          <w:marBottom w:val="0"/>
          <w:divBdr>
            <w:top w:val="none" w:sz="0" w:space="0" w:color="auto"/>
            <w:left w:val="none" w:sz="0" w:space="0" w:color="auto"/>
            <w:bottom w:val="none" w:sz="0" w:space="0" w:color="auto"/>
            <w:right w:val="none" w:sz="0" w:space="0" w:color="auto"/>
          </w:divBdr>
        </w:div>
        <w:div w:id="317660006">
          <w:marLeft w:val="1426"/>
          <w:marRight w:val="0"/>
          <w:marTop w:val="86"/>
          <w:marBottom w:val="0"/>
          <w:divBdr>
            <w:top w:val="none" w:sz="0" w:space="0" w:color="auto"/>
            <w:left w:val="none" w:sz="0" w:space="0" w:color="auto"/>
            <w:bottom w:val="none" w:sz="0" w:space="0" w:color="auto"/>
            <w:right w:val="none" w:sz="0" w:space="0" w:color="auto"/>
          </w:divBdr>
        </w:div>
      </w:divsChild>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36"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customXml" Target="../customXml/item3.xml"/><Relationship Id="rId8" Type="http://schemas.openxmlformats.org/officeDocument/2006/relationships/hyperlink" Target="https://moqup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B8D0FB9E01ECF469C746D3DB8BE36C2" ma:contentTypeVersion="11" ma:contentTypeDescription="Create a new document." ma:contentTypeScope="" ma:versionID="630f910df174e6124d7d8f754fe6380a">
  <xsd:schema xmlns:xsd="http://www.w3.org/2001/XMLSchema" xmlns:xs="http://www.w3.org/2001/XMLSchema" xmlns:p="http://schemas.microsoft.com/office/2006/metadata/properties" xmlns:ns2="a6c2f696-e5bd-4229-aa6b-df075ee6a34c" xmlns:ns3="1d801c40-1bab-46c9-b957-e44884ff4112" targetNamespace="http://schemas.microsoft.com/office/2006/metadata/properties" ma:root="true" ma:fieldsID="7687fcae9975d48ee43f349dfd85df2c" ns2:_="" ns3:_="">
    <xsd:import namespace="a6c2f696-e5bd-4229-aa6b-df075ee6a34c"/>
    <xsd:import namespace="1d801c40-1bab-46c9-b957-e44884ff4112"/>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c2f696-e5bd-4229-aa6b-df075ee6a34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801c40-1bab-46c9-b957-e44884ff411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905525a-6240-4bbd-9023-2791245fa503}" ma:internalName="TaxCatchAll" ma:showField="CatchAllData" ma:web="1d801c40-1bab-46c9-b957-e44884ff4112">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a6c2f696-e5bd-4229-aa6b-df075ee6a34c" xsi:nil="true"/>
    <TaxCatchAll xmlns="1d801c40-1bab-46c9-b957-e44884ff4112" xsi:nil="true"/>
    <lcf76f155ced4ddcb4097134ff3c332f xmlns="a6c2f696-e5bd-4229-aa6b-df075ee6a34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C1E58D3-EC2B-46AE-84E7-0063C426C246}">
  <ds:schemaRefs>
    <ds:schemaRef ds:uri="http://schemas.openxmlformats.org/officeDocument/2006/bibliography"/>
  </ds:schemaRefs>
</ds:datastoreItem>
</file>

<file path=customXml/itemProps2.xml><?xml version="1.0" encoding="utf-8"?>
<ds:datastoreItem xmlns:ds="http://schemas.openxmlformats.org/officeDocument/2006/customXml" ds:itemID="{2CE1482B-26D4-41ED-9C8A-EC5892DED30B}"/>
</file>

<file path=customXml/itemProps3.xml><?xml version="1.0" encoding="utf-8"?>
<ds:datastoreItem xmlns:ds="http://schemas.openxmlformats.org/officeDocument/2006/customXml" ds:itemID="{7D43C26E-3A8E-47B7-ACE3-CA0DECC4622C}"/>
</file>

<file path=customXml/itemProps4.xml><?xml version="1.0" encoding="utf-8"?>
<ds:datastoreItem xmlns:ds="http://schemas.openxmlformats.org/officeDocument/2006/customXml" ds:itemID="{85A928A9-2FC5-425B-BF39-C4D510D11DAF}"/>
</file>

<file path=docProps/app.xml><?xml version="1.0" encoding="utf-8"?>
<Properties xmlns="http://schemas.openxmlformats.org/officeDocument/2006/extended-properties" xmlns:vt="http://schemas.openxmlformats.org/officeDocument/2006/docPropsVTypes">
  <Template>Normal</Template>
  <TotalTime>688</TotalTime>
  <Pages>12</Pages>
  <Words>758</Words>
  <Characters>4326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Lại Đức Chung</dc:creator>
  <cp:lastModifiedBy>Nguyen Manh Tuan</cp:lastModifiedBy>
  <cp:revision>168</cp:revision>
  <cp:lastPrinted>2020-10-12T02:13:00Z</cp:lastPrinted>
  <dcterms:created xsi:type="dcterms:W3CDTF">2019-08-22T05:30:00Z</dcterms:created>
  <dcterms:modified xsi:type="dcterms:W3CDTF">2023-04-24T05:32:00Z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0x0101005B8D0FB9E01ECF469C746D3DB8BE36C2</vt:lpwstr>
  </property>
</Properties>
</file>