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93EAD" w14:textId="69E5FEA5" w:rsidR="008B3692" w:rsidRPr="00F85138" w:rsidRDefault="008B3692" w:rsidP="00886AE3">
      <w:pPr>
        <w:jc w:val="center"/>
        <w:rPr>
          <w:color w:val="000000" w:themeColor="text1"/>
          <w:sz w:val="40"/>
          <w:szCs w:val="40"/>
        </w:rPr>
      </w:pPr>
      <w:r w:rsidRPr="00F85138">
        <w:rPr>
          <w:color w:val="000000" w:themeColor="text1"/>
          <w:sz w:val="40"/>
          <w:szCs w:val="40"/>
        </w:rPr>
        <w:t>Analysis and Forecasting of PM2.5 Concentrations in Hanoi using Time Series Regression Models</w:t>
      </w:r>
    </w:p>
    <w:p w14:paraId="76DE06C4" w14:textId="37FDFFB3" w:rsidR="008B3692" w:rsidRPr="00F85138" w:rsidRDefault="008B3692" w:rsidP="00886AE3">
      <w:pPr>
        <w:jc w:val="center"/>
        <w:rPr>
          <w:b w:val="0"/>
          <w:bCs/>
          <w:i/>
          <w:iCs/>
          <w:color w:val="000000" w:themeColor="text1"/>
          <w:sz w:val="24"/>
          <w:szCs w:val="24"/>
        </w:rPr>
      </w:pPr>
      <w:r w:rsidRPr="00F85138">
        <w:rPr>
          <w:b w:val="0"/>
          <w:bCs/>
          <w:i/>
          <w:iCs/>
          <w:color w:val="000000" w:themeColor="text1"/>
          <w:sz w:val="24"/>
          <w:szCs w:val="24"/>
        </w:rPr>
        <w:t>Nguyen Trung Kie</w:t>
      </w:r>
      <w:r w:rsidR="00886AE3" w:rsidRPr="00F85138">
        <w:rPr>
          <w:b w:val="0"/>
          <w:bCs/>
          <w:i/>
          <w:iCs/>
          <w:color w:val="000000" w:themeColor="text1"/>
          <w:sz w:val="24"/>
          <w:szCs w:val="24"/>
        </w:rPr>
        <w:t>n – Le Trung Thanh – Luu Duc Tung</w:t>
      </w:r>
    </w:p>
    <w:p w14:paraId="185CCE7F" w14:textId="77777777" w:rsidR="00886AE3" w:rsidRPr="00F85138" w:rsidRDefault="00886AE3" w:rsidP="00886AE3">
      <w:pPr>
        <w:jc w:val="center"/>
        <w:rPr>
          <w:b w:val="0"/>
          <w:bCs/>
          <w:i/>
          <w:iCs/>
          <w:color w:val="000000" w:themeColor="text1"/>
          <w:sz w:val="24"/>
          <w:szCs w:val="24"/>
        </w:rPr>
      </w:pPr>
    </w:p>
    <w:p w14:paraId="0404B2D4" w14:textId="079088F4" w:rsidR="00886AE3" w:rsidRPr="00F85138" w:rsidRDefault="00886AE3" w:rsidP="00886AE3">
      <w:pPr>
        <w:pStyle w:val="Heading2"/>
        <w:numPr>
          <w:ilvl w:val="0"/>
          <w:numId w:val="1"/>
        </w:numPr>
        <w:jc w:val="center"/>
        <w:rPr>
          <w:rFonts w:ascii="Times New Roman" w:hAnsi="Times New Roman" w:cs="Times New Roman"/>
          <w:bCs/>
          <w:color w:val="000000" w:themeColor="text1"/>
        </w:rPr>
      </w:pPr>
      <w:r w:rsidRPr="00F85138">
        <w:rPr>
          <w:rFonts w:ascii="Times New Roman" w:hAnsi="Times New Roman" w:cs="Times New Roman"/>
          <w:bCs/>
          <w:color w:val="000000" w:themeColor="text1"/>
        </w:rPr>
        <w:t>Abstract</w:t>
      </w:r>
    </w:p>
    <w:p w14:paraId="60D46BB6" w14:textId="1BBFF761" w:rsidR="00886AE3" w:rsidRPr="00F85138" w:rsidRDefault="00886AE3" w:rsidP="00886AE3">
      <w:pPr>
        <w:jc w:val="both"/>
        <w:rPr>
          <w:b w:val="0"/>
          <w:bCs/>
          <w:color w:val="000000" w:themeColor="text1"/>
          <w:sz w:val="24"/>
          <w:szCs w:val="24"/>
        </w:rPr>
      </w:pPr>
      <w:r w:rsidRPr="00F85138">
        <w:rPr>
          <w:b w:val="0"/>
          <w:bCs/>
          <w:color w:val="000000" w:themeColor="text1"/>
          <w:sz w:val="24"/>
          <w:szCs w:val="24"/>
        </w:rPr>
        <w:t>This report details the design and implementation of a machine learning project to forecast fine particulate matter (PM2.5) concentrations in Hanoi, Vietnam. Addressing the critical public health risks posed by high pollution levels, the project's primary objective is to develop a robust predictive model and deploy it in a production pipeline capable of generating actionable 7-day (168-hour) forecasts.</w:t>
      </w:r>
    </w:p>
    <w:p w14:paraId="50351D14" w14:textId="42A779EC" w:rsidR="00886AE3" w:rsidRPr="00F85138" w:rsidRDefault="00886AE3" w:rsidP="00886AE3">
      <w:pPr>
        <w:jc w:val="both"/>
        <w:rPr>
          <w:b w:val="0"/>
          <w:bCs/>
          <w:color w:val="000000" w:themeColor="text1"/>
          <w:sz w:val="24"/>
          <w:szCs w:val="24"/>
        </w:rPr>
      </w:pPr>
      <w:r w:rsidRPr="00F85138">
        <w:rPr>
          <w:b w:val="0"/>
          <w:bCs/>
          <w:color w:val="000000" w:themeColor="text1"/>
          <w:sz w:val="24"/>
          <w:szCs w:val="24"/>
        </w:rPr>
        <w:t>The methodology encompasses a complete data pipeline, beginning with data collection from the Weatherbit API and proceeding through rigorous preprocessing. Key data processing steps include the extraction of temporal features (e.g., hour, month, weekday) from timestamps and the critical removal of the Air Quality Index (AQI) feature to prevent data leakage and multicollinearity.</w:t>
      </w:r>
    </w:p>
    <w:p w14:paraId="0E9D5C3E" w14:textId="240DA3BF" w:rsidR="006A75E4" w:rsidRPr="00F85138" w:rsidRDefault="00886AE3" w:rsidP="00886AE3">
      <w:pPr>
        <w:jc w:val="both"/>
        <w:rPr>
          <w:rStyle w:val="math-inline"/>
          <w:b w:val="0"/>
          <w:bCs/>
          <w:color w:val="000000" w:themeColor="text1"/>
          <w:sz w:val="24"/>
          <w:szCs w:val="24"/>
        </w:rPr>
      </w:pPr>
      <w:r w:rsidRPr="00F85138">
        <w:rPr>
          <w:b w:val="0"/>
          <w:bCs/>
          <w:color w:val="000000" w:themeColor="text1"/>
          <w:sz w:val="24"/>
          <w:szCs w:val="24"/>
        </w:rPr>
        <w:t>A comparative experimental framework was designed to evaluate three distinct regression models: Linear Regression, Random Forest, and XGBoost.</w:t>
      </w:r>
      <w:r w:rsidRPr="00F85138">
        <w:rPr>
          <w:b w:val="0"/>
          <w:bCs/>
          <w:color w:val="000000" w:themeColor="text1"/>
          <w:sz w:val="24"/>
          <w:szCs w:val="24"/>
          <w:vertAlign w:val="superscript"/>
        </w:rPr>
        <w:t xml:space="preserve"> </w:t>
      </w:r>
      <w:r w:rsidRPr="00F85138">
        <w:rPr>
          <w:b w:val="0"/>
          <w:bCs/>
          <w:color w:val="000000" w:themeColor="text1"/>
          <w:sz w:val="24"/>
          <w:szCs w:val="24"/>
        </w:rPr>
        <w:t xml:space="preserve">These models were trained and tested on two versions of the dataset—one with original, unscaled data and another with data standardized using </w:t>
      </w:r>
      <w:r w:rsidRPr="00F85138">
        <w:rPr>
          <w:rStyle w:val="HTMLCode"/>
          <w:rFonts w:ascii="Times New Roman" w:eastAsiaTheme="majorEastAsia" w:hAnsi="Times New Roman" w:cs="Times New Roman"/>
          <w:b w:val="0"/>
          <w:bCs/>
          <w:color w:val="000000" w:themeColor="text1"/>
          <w:sz w:val="24"/>
          <w:szCs w:val="24"/>
        </w:rPr>
        <w:t>StandardScaler</w:t>
      </w:r>
      <w:r w:rsidRPr="00F85138">
        <w:rPr>
          <w:b w:val="0"/>
          <w:bCs/>
          <w:color w:val="000000" w:themeColor="text1"/>
          <w:sz w:val="24"/>
          <w:szCs w:val="24"/>
        </w:rPr>
        <w:t>—to assess the impact of feature scaling.</w:t>
      </w:r>
      <w:r w:rsidRPr="00F85138">
        <w:rPr>
          <w:b w:val="0"/>
          <w:bCs/>
          <w:color w:val="000000" w:themeColor="text1"/>
          <w:sz w:val="24"/>
          <w:szCs w:val="24"/>
          <w:vertAlign w:val="superscript"/>
        </w:rPr>
        <w:t xml:space="preserve"> </w:t>
      </w:r>
      <w:r w:rsidRPr="00F85138">
        <w:rPr>
          <w:b w:val="0"/>
          <w:bCs/>
          <w:color w:val="000000" w:themeColor="text1"/>
          <w:sz w:val="24"/>
          <w:szCs w:val="24"/>
        </w:rPr>
        <w:t xml:space="preserve">Performance was measured using standard regression metrics, including </w:t>
      </w:r>
      <w:r w:rsidRPr="00F85138">
        <w:rPr>
          <w:rStyle w:val="math-inline"/>
          <w:b w:val="0"/>
          <w:bCs/>
          <w:color w:val="000000" w:themeColor="text1"/>
          <w:sz w:val="24"/>
          <w:szCs w:val="24"/>
        </w:rPr>
        <w:t xml:space="preserve">R² </w:t>
      </w:r>
      <w:r w:rsidRPr="00F85138">
        <w:rPr>
          <w:b w:val="0"/>
          <w:bCs/>
          <w:color w:val="000000" w:themeColor="text1"/>
          <w:sz w:val="24"/>
          <w:szCs w:val="24"/>
        </w:rPr>
        <w:t xml:space="preserve">(Coefficient of Determination), RMSE (Root Mean Square Error), and MAE (Mean Absolute Error), with a target of </w:t>
      </w:r>
      <w:r w:rsidRPr="00F85138">
        <w:rPr>
          <w:rStyle w:val="math-inline"/>
          <w:b w:val="0"/>
          <w:bCs/>
          <w:color w:val="000000" w:themeColor="text1"/>
          <w:sz w:val="24"/>
          <w:szCs w:val="24"/>
        </w:rPr>
        <w:t>R² &gt; 0.95</w:t>
      </w:r>
      <w:r w:rsidRPr="00F85138">
        <w:rPr>
          <w:b w:val="0"/>
          <w:bCs/>
          <w:color w:val="000000" w:themeColor="text1"/>
          <w:sz w:val="24"/>
          <w:szCs w:val="24"/>
        </w:rPr>
        <w:t xml:space="preserve"> and </w:t>
      </w:r>
      <w:r w:rsidRPr="00F85138">
        <w:rPr>
          <w:rStyle w:val="math-inline"/>
          <w:b w:val="0"/>
          <w:bCs/>
          <w:color w:val="000000" w:themeColor="text1"/>
          <w:sz w:val="24"/>
          <w:szCs w:val="24"/>
        </w:rPr>
        <w:t>RMSE &lt; 10µg/m³</w:t>
      </w:r>
    </w:p>
    <w:p w14:paraId="1C316960" w14:textId="77777777" w:rsidR="00C608D0" w:rsidRPr="00F85138" w:rsidRDefault="00C608D0" w:rsidP="00886AE3">
      <w:pPr>
        <w:jc w:val="both"/>
        <w:rPr>
          <w:rStyle w:val="math-inline"/>
          <w:b w:val="0"/>
          <w:bCs/>
          <w:color w:val="000000" w:themeColor="text1"/>
          <w:sz w:val="24"/>
          <w:szCs w:val="24"/>
        </w:rPr>
      </w:pPr>
    </w:p>
    <w:p w14:paraId="083D3F8D" w14:textId="45F0194C" w:rsidR="00886AE3" w:rsidRPr="00F85138" w:rsidRDefault="00886AE3" w:rsidP="00886AE3">
      <w:pPr>
        <w:pStyle w:val="Heading2"/>
        <w:numPr>
          <w:ilvl w:val="0"/>
          <w:numId w:val="1"/>
        </w:numPr>
        <w:jc w:val="center"/>
        <w:rPr>
          <w:rFonts w:ascii="Times New Roman" w:hAnsi="Times New Roman" w:cs="Times New Roman"/>
          <w:bCs/>
          <w:color w:val="000000" w:themeColor="text1"/>
        </w:rPr>
      </w:pPr>
      <w:r w:rsidRPr="00F85138">
        <w:rPr>
          <w:rFonts w:ascii="Times New Roman" w:hAnsi="Times New Roman" w:cs="Times New Roman"/>
          <w:bCs/>
          <w:color w:val="000000" w:themeColor="text1"/>
        </w:rPr>
        <w:t>Introduction and Problem Classification</w:t>
      </w:r>
    </w:p>
    <w:p w14:paraId="2C7A2252" w14:textId="28F308B3" w:rsidR="00886AE3" w:rsidRPr="00F85138" w:rsidRDefault="00886AE3" w:rsidP="006A75E4">
      <w:pPr>
        <w:pStyle w:val="Heading3"/>
        <w:numPr>
          <w:ilvl w:val="0"/>
          <w:numId w:val="3"/>
        </w:numPr>
        <w:rPr>
          <w:rFonts w:ascii="Times New Roman" w:hAnsi="Times New Roman" w:cs="Times New Roman"/>
          <w:color w:val="000000" w:themeColor="text1"/>
        </w:rPr>
      </w:pPr>
      <w:r w:rsidRPr="00F85138">
        <w:rPr>
          <w:rFonts w:ascii="Times New Roman" w:hAnsi="Times New Roman" w:cs="Times New Roman"/>
          <w:color w:val="000000" w:themeColor="text1"/>
        </w:rPr>
        <w:t>Core Problem Context: PM2.5 Forecasting in Hanoi.</w:t>
      </w:r>
    </w:p>
    <w:p w14:paraId="2AE27E16" w14:textId="1DDE1AED" w:rsidR="002A4CC9" w:rsidRPr="00F85138" w:rsidRDefault="002A4CC9" w:rsidP="002A4CC9">
      <w:pPr>
        <w:rPr>
          <w:b w:val="0"/>
          <w:bCs/>
          <w:color w:val="000000" w:themeColor="text1"/>
          <w:sz w:val="24"/>
          <w:szCs w:val="24"/>
        </w:rPr>
      </w:pPr>
      <w:r w:rsidRPr="00F85138">
        <w:rPr>
          <w:b w:val="0"/>
          <w:bCs/>
          <w:color w:val="000000" w:themeColor="text1"/>
          <w:sz w:val="24"/>
          <w:szCs w:val="24"/>
        </w:rPr>
        <w:t>This project addresses a small – scale yet high – impact problem</w:t>
      </w:r>
      <w:r w:rsidRPr="00F85138">
        <w:rPr>
          <w:color w:val="000000" w:themeColor="text1"/>
          <w:sz w:val="24"/>
          <w:szCs w:val="24"/>
        </w:rPr>
        <w:t>: forecasting the concentration of PM2.5</w:t>
      </w:r>
      <w:r w:rsidRPr="00F85138">
        <w:rPr>
          <w:b w:val="0"/>
          <w:bCs/>
          <w:color w:val="000000" w:themeColor="text1"/>
          <w:sz w:val="24"/>
          <w:szCs w:val="24"/>
        </w:rPr>
        <w:t xml:space="preserve"> (fine particulate matter) in the air of Hanoi. PM2.5 refers to fine atmospheric particles with a diameter of 2.5 micrometers or less. They are considered the most dangerous air polluttant due to their ability to penetrate deep into the lungs and circulatory systems.</w:t>
      </w:r>
    </w:p>
    <w:p w14:paraId="4910DFCC" w14:textId="155A642E" w:rsidR="002A4CC9" w:rsidRPr="00F85138" w:rsidRDefault="002A4CC9" w:rsidP="002A4CC9">
      <w:pPr>
        <w:jc w:val="both"/>
        <w:rPr>
          <w:rStyle w:val="math-inline"/>
          <w:b w:val="0"/>
          <w:bCs/>
          <w:color w:val="000000" w:themeColor="text1"/>
          <w:sz w:val="24"/>
          <w:szCs w:val="24"/>
        </w:rPr>
      </w:pPr>
      <w:r w:rsidRPr="00F85138">
        <w:rPr>
          <w:b w:val="0"/>
          <w:bCs/>
          <w:color w:val="000000" w:themeColor="text1"/>
          <w:sz w:val="24"/>
          <w:szCs w:val="24"/>
        </w:rPr>
        <w:t xml:space="preserve">The specific context in Hanoi is particularly severe. While the World Health Organization (WHO) recommends that the 24 – hour average PM2.5 concentration should not exceed </w:t>
      </w:r>
      <w:r w:rsidRPr="00F85138">
        <w:rPr>
          <w:rStyle w:val="math-inline"/>
          <w:b w:val="0"/>
          <w:bCs/>
          <w:color w:val="000000" w:themeColor="text1"/>
          <w:sz w:val="24"/>
          <w:szCs w:val="24"/>
        </w:rPr>
        <w:t>15µg/m³, level in Hanoi are frequently recorded at over 50µg/m³, posing a direct and continuous threat to public health. Building an accurate forecasting model for this region is a critical first step in managing and mitigating pollutions risks.</w:t>
      </w:r>
    </w:p>
    <w:p w14:paraId="3799FBED" w14:textId="47891E1F" w:rsidR="002A4CC9" w:rsidRPr="00F85138" w:rsidRDefault="002A4CC9" w:rsidP="006A75E4">
      <w:pPr>
        <w:pStyle w:val="Heading3"/>
        <w:numPr>
          <w:ilvl w:val="0"/>
          <w:numId w:val="3"/>
        </w:numPr>
        <w:rPr>
          <w:rFonts w:ascii="Times New Roman" w:hAnsi="Times New Roman" w:cs="Times New Roman"/>
          <w:color w:val="000000" w:themeColor="text1"/>
        </w:rPr>
      </w:pPr>
      <w:r w:rsidRPr="00F85138">
        <w:rPr>
          <w:rFonts w:ascii="Times New Roman" w:hAnsi="Times New Roman" w:cs="Times New Roman"/>
          <w:color w:val="000000" w:themeColor="text1"/>
        </w:rPr>
        <w:lastRenderedPageBreak/>
        <w:t>Broader Problem Context: Public Health and policy Impact.</w:t>
      </w:r>
    </w:p>
    <w:p w14:paraId="1EDB3355" w14:textId="5A71F15D" w:rsidR="00D36232" w:rsidRPr="00F85138" w:rsidRDefault="00D36232" w:rsidP="006A75E4">
      <w:pPr>
        <w:jc w:val="both"/>
        <w:rPr>
          <w:b w:val="0"/>
          <w:bCs/>
          <w:color w:val="000000" w:themeColor="text1"/>
          <w:sz w:val="24"/>
          <w:szCs w:val="24"/>
        </w:rPr>
      </w:pPr>
      <w:r w:rsidRPr="00F85138">
        <w:rPr>
          <w:b w:val="0"/>
          <w:bCs/>
          <w:color w:val="000000" w:themeColor="text1"/>
          <w:sz w:val="24"/>
          <w:szCs w:val="24"/>
        </w:rPr>
        <w:t>The problem of PM2.5 forecasting is part of a larger, multidisciplinary challenge that d</w:t>
      </w:r>
      <w:r w:rsidR="008657EC" w:rsidRPr="00F85138">
        <w:rPr>
          <w:b w:val="0"/>
          <w:bCs/>
          <w:color w:val="000000" w:themeColor="text1"/>
          <w:sz w:val="24"/>
          <w:szCs w:val="24"/>
        </w:rPr>
        <w:t>irectly with public health and urban policymaking.</w:t>
      </w:r>
    </w:p>
    <w:p w14:paraId="5FD6C142" w14:textId="7D1D6C70" w:rsidR="008657EC" w:rsidRPr="00F85138" w:rsidRDefault="008657EC" w:rsidP="006A75E4">
      <w:pPr>
        <w:pStyle w:val="ListParagraph"/>
        <w:numPr>
          <w:ilvl w:val="0"/>
          <w:numId w:val="4"/>
        </w:numPr>
        <w:jc w:val="both"/>
        <w:rPr>
          <w:b w:val="0"/>
          <w:bCs/>
          <w:color w:val="000000" w:themeColor="text1"/>
          <w:sz w:val="24"/>
          <w:szCs w:val="24"/>
        </w:rPr>
      </w:pPr>
      <w:r w:rsidRPr="00F85138">
        <w:rPr>
          <w:color w:val="000000" w:themeColor="text1"/>
          <w:sz w:val="24"/>
          <w:szCs w:val="24"/>
        </w:rPr>
        <w:t>Public Health</w:t>
      </w:r>
      <w:r w:rsidRPr="00F85138">
        <w:rPr>
          <w:b w:val="0"/>
          <w:bCs/>
          <w:color w:val="000000" w:themeColor="text1"/>
          <w:sz w:val="24"/>
          <w:szCs w:val="24"/>
        </w:rPr>
        <w:t xml:space="preserve">: </w:t>
      </w:r>
      <w:r w:rsidR="006A75E4" w:rsidRPr="00F85138">
        <w:rPr>
          <w:b w:val="0"/>
          <w:color w:val="000000" w:themeColor="text1"/>
          <w:sz w:val="24"/>
          <w:szCs w:val="24"/>
        </w:rPr>
        <w:t>Prolonged PM2.5 exposure is a leading cause of severe health conditions, including respiratory diseases, cardiovascular diseases, and lung cancer. A reliable early warning system allows citizens to proactively protect their health, such as by planning outdoor activities, using appropriate protective equipment (like N95 masks), or avoiding outdoor exercise on days with high predicted pollution.</w:t>
      </w:r>
    </w:p>
    <w:p w14:paraId="0338E3F3" w14:textId="53C827CE" w:rsidR="008657EC" w:rsidRPr="00F85138" w:rsidRDefault="008657EC" w:rsidP="006A75E4">
      <w:pPr>
        <w:pStyle w:val="ListParagraph"/>
        <w:numPr>
          <w:ilvl w:val="0"/>
          <w:numId w:val="4"/>
        </w:numPr>
        <w:jc w:val="both"/>
        <w:rPr>
          <w:b w:val="0"/>
          <w:bCs/>
          <w:color w:val="000000" w:themeColor="text1"/>
          <w:sz w:val="24"/>
          <w:szCs w:val="24"/>
        </w:rPr>
      </w:pPr>
      <w:r w:rsidRPr="00F85138">
        <w:rPr>
          <w:color w:val="000000" w:themeColor="text1"/>
          <w:sz w:val="24"/>
          <w:szCs w:val="24"/>
        </w:rPr>
        <w:t>Policy Planning</w:t>
      </w:r>
      <w:r w:rsidRPr="00F85138">
        <w:rPr>
          <w:b w:val="0"/>
          <w:bCs/>
          <w:color w:val="000000" w:themeColor="text1"/>
          <w:sz w:val="24"/>
          <w:szCs w:val="24"/>
        </w:rPr>
        <w:t>:</w:t>
      </w:r>
      <w:r w:rsidR="006A75E4" w:rsidRPr="00F85138">
        <w:rPr>
          <w:b w:val="0"/>
          <w:bCs/>
          <w:color w:val="000000" w:themeColor="text1"/>
          <w:sz w:val="24"/>
          <w:szCs w:val="24"/>
        </w:rPr>
        <w:t xml:space="preserve"> </w:t>
      </w:r>
      <w:r w:rsidR="006A75E4" w:rsidRPr="00F85138">
        <w:rPr>
          <w:b w:val="0"/>
          <w:color w:val="000000" w:themeColor="text1"/>
          <w:sz w:val="24"/>
          <w:szCs w:val="24"/>
        </w:rPr>
        <w:t>For government agencies, forecast data is a key decision-support tool. It provides a scientific basis for activating short-term interventions to mitigate pollution, such as issuing traffic restrictions, requesting temporary halts in operations of polluting factories, or implementing air-cleaning measures like street-water spraying.</w:t>
      </w:r>
    </w:p>
    <w:p w14:paraId="53807EF3" w14:textId="61043A68" w:rsidR="008657EC" w:rsidRPr="00F85138" w:rsidRDefault="008657EC" w:rsidP="006A75E4">
      <w:pPr>
        <w:pStyle w:val="ListParagraph"/>
        <w:numPr>
          <w:ilvl w:val="0"/>
          <w:numId w:val="4"/>
        </w:numPr>
        <w:jc w:val="both"/>
        <w:rPr>
          <w:b w:val="0"/>
          <w:bCs/>
          <w:color w:val="000000" w:themeColor="text1"/>
          <w:sz w:val="24"/>
          <w:szCs w:val="24"/>
        </w:rPr>
      </w:pPr>
      <w:r w:rsidRPr="00F85138">
        <w:rPr>
          <w:color w:val="000000" w:themeColor="text1"/>
          <w:sz w:val="24"/>
          <w:szCs w:val="24"/>
        </w:rPr>
        <w:t>Scientific Research</w:t>
      </w:r>
      <w:r w:rsidRPr="00F85138">
        <w:rPr>
          <w:b w:val="0"/>
          <w:bCs/>
          <w:color w:val="000000" w:themeColor="text1"/>
          <w:sz w:val="24"/>
          <w:szCs w:val="24"/>
        </w:rPr>
        <w:t>:</w:t>
      </w:r>
      <w:r w:rsidR="006A75E4" w:rsidRPr="00F85138">
        <w:rPr>
          <w:b w:val="0"/>
          <w:bCs/>
          <w:color w:val="000000" w:themeColor="text1"/>
          <w:sz w:val="24"/>
          <w:szCs w:val="24"/>
        </w:rPr>
        <w:t xml:space="preserve"> </w:t>
      </w:r>
      <w:r w:rsidR="006A75E4" w:rsidRPr="00F85138">
        <w:rPr>
          <w:b w:val="0"/>
          <w:color w:val="000000" w:themeColor="text1"/>
          <w:sz w:val="24"/>
          <w:szCs w:val="24"/>
        </w:rPr>
        <w:t>Historical data and predictive models contribute to the scientific body of knowledge, helping researchers better understand the complex relationships between meteorological factors, human activity, and the formation of pollution sources.</w:t>
      </w:r>
    </w:p>
    <w:p w14:paraId="00C11CED" w14:textId="6A53D5F6" w:rsidR="002A4CC9" w:rsidRPr="00F85138" w:rsidRDefault="002A4CC9" w:rsidP="006A75E4">
      <w:pPr>
        <w:pStyle w:val="Heading3"/>
        <w:numPr>
          <w:ilvl w:val="0"/>
          <w:numId w:val="3"/>
        </w:numPr>
        <w:rPr>
          <w:rFonts w:ascii="Times New Roman" w:hAnsi="Times New Roman" w:cs="Times New Roman"/>
          <w:color w:val="000000" w:themeColor="text1"/>
        </w:rPr>
      </w:pPr>
      <w:r w:rsidRPr="00F85138">
        <w:rPr>
          <w:rFonts w:ascii="Times New Roman" w:hAnsi="Times New Roman" w:cs="Times New Roman"/>
          <w:color w:val="000000" w:themeColor="text1"/>
        </w:rPr>
        <w:t>Problem Classification: Regression.</w:t>
      </w:r>
    </w:p>
    <w:p w14:paraId="716B080D" w14:textId="3E4DB575" w:rsidR="006A75E4" w:rsidRPr="00F85138" w:rsidRDefault="006A75E4" w:rsidP="006A75E4">
      <w:pPr>
        <w:jc w:val="both"/>
        <w:rPr>
          <w:b w:val="0"/>
          <w:bCs/>
          <w:color w:val="000000" w:themeColor="text1"/>
          <w:sz w:val="24"/>
          <w:szCs w:val="24"/>
        </w:rPr>
      </w:pPr>
      <w:r w:rsidRPr="00F85138">
        <w:rPr>
          <w:b w:val="0"/>
          <w:bCs/>
          <w:color w:val="000000" w:themeColor="text1"/>
          <w:sz w:val="24"/>
          <w:szCs w:val="24"/>
        </w:rPr>
        <w:t>From a machine learning technical standpoint, this is a Regression problem. This classification is not just a label but a foundational decision that influences the entire project design.</w:t>
      </w:r>
    </w:p>
    <w:p w14:paraId="1285F06E" w14:textId="13C17C6E" w:rsidR="006A75E4" w:rsidRPr="00F85138" w:rsidRDefault="006A75E4" w:rsidP="006A75E4">
      <w:pPr>
        <w:jc w:val="both"/>
        <w:rPr>
          <w:rStyle w:val="math-inline"/>
          <w:b w:val="0"/>
          <w:bCs/>
          <w:color w:val="000000" w:themeColor="text1"/>
          <w:sz w:val="24"/>
          <w:szCs w:val="24"/>
        </w:rPr>
      </w:pPr>
      <w:r w:rsidRPr="00F85138">
        <w:rPr>
          <w:b w:val="0"/>
          <w:bCs/>
          <w:color w:val="000000" w:themeColor="text1"/>
          <w:sz w:val="24"/>
          <w:szCs w:val="24"/>
        </w:rPr>
        <w:t xml:space="preserve">The problem is defined as regression because the model's objective is to predict a target variable that is a continuous numerical value. In this case, that value is the PM2.5 concentration, measured in </w:t>
      </w:r>
      <w:r w:rsidRPr="00F85138">
        <w:rPr>
          <w:rStyle w:val="math-inline"/>
          <w:b w:val="0"/>
          <w:bCs/>
          <w:color w:val="000000" w:themeColor="text1"/>
          <w:sz w:val="24"/>
          <w:szCs w:val="24"/>
        </w:rPr>
        <w:t>µg/m³.</w:t>
      </w:r>
    </w:p>
    <w:p w14:paraId="3E551FA5" w14:textId="77777777" w:rsidR="006A75E4" w:rsidRPr="00F85138" w:rsidRDefault="006A75E4" w:rsidP="006A75E4">
      <w:pPr>
        <w:jc w:val="both"/>
        <w:rPr>
          <w:b w:val="0"/>
          <w:bCs/>
          <w:color w:val="000000" w:themeColor="text1"/>
          <w:sz w:val="24"/>
          <w:szCs w:val="24"/>
        </w:rPr>
      </w:pPr>
      <w:r w:rsidRPr="00F85138">
        <w:rPr>
          <w:b w:val="0"/>
          <w:bCs/>
          <w:color w:val="000000" w:themeColor="text1"/>
          <w:sz w:val="24"/>
          <w:szCs w:val="24"/>
        </w:rPr>
        <w:t>Identifying this as a regression task dictated a series of technical choices throughout the project:</w:t>
      </w:r>
    </w:p>
    <w:p w14:paraId="5EADD9DF" w14:textId="6EDE3898" w:rsidR="006A75E4" w:rsidRPr="00F85138" w:rsidRDefault="006A75E4" w:rsidP="006A75E4">
      <w:pPr>
        <w:pStyle w:val="ListParagraph"/>
        <w:numPr>
          <w:ilvl w:val="0"/>
          <w:numId w:val="4"/>
        </w:numPr>
        <w:jc w:val="both"/>
        <w:rPr>
          <w:b w:val="0"/>
          <w:bCs/>
          <w:color w:val="000000" w:themeColor="text1"/>
          <w:sz w:val="24"/>
          <w:szCs w:val="24"/>
        </w:rPr>
      </w:pPr>
      <w:r w:rsidRPr="00F85138">
        <w:rPr>
          <w:color w:val="000000" w:themeColor="text1"/>
          <w:sz w:val="24"/>
          <w:szCs w:val="24"/>
        </w:rPr>
        <w:t>Model Selection</w:t>
      </w:r>
      <w:r w:rsidRPr="00F85138">
        <w:rPr>
          <w:b w:val="0"/>
          <w:bCs/>
          <w:color w:val="000000" w:themeColor="text1"/>
          <w:sz w:val="24"/>
          <w:szCs w:val="24"/>
        </w:rPr>
        <w:t xml:space="preserve">: </w:t>
      </w:r>
      <w:r w:rsidRPr="00F85138">
        <w:rPr>
          <w:b w:val="0"/>
          <w:color w:val="000000" w:themeColor="text1"/>
          <w:sz w:val="24"/>
          <w:szCs w:val="24"/>
        </w:rPr>
        <w:t>The chosen algorithms must be capable of predicting continuous values. This led to the selection of Linear Regression, Random Forest (in regression mode), and XGBoost (in regression mode)</w:t>
      </w:r>
    </w:p>
    <w:p w14:paraId="6A4B049A" w14:textId="6826656B" w:rsidR="00C608D0" w:rsidRPr="00F85138" w:rsidRDefault="006A75E4" w:rsidP="00C608D0">
      <w:pPr>
        <w:pStyle w:val="ListParagraph"/>
        <w:numPr>
          <w:ilvl w:val="0"/>
          <w:numId w:val="4"/>
        </w:numPr>
        <w:jc w:val="both"/>
        <w:rPr>
          <w:b w:val="0"/>
          <w:bCs/>
          <w:color w:val="000000" w:themeColor="text1"/>
          <w:sz w:val="24"/>
          <w:szCs w:val="24"/>
        </w:rPr>
      </w:pPr>
      <w:r w:rsidRPr="00F85138">
        <w:rPr>
          <w:color w:val="000000" w:themeColor="text1"/>
          <w:sz w:val="24"/>
          <w:szCs w:val="24"/>
        </w:rPr>
        <w:t>Evaluation Metrics</w:t>
      </w:r>
      <w:r w:rsidRPr="00F85138">
        <w:rPr>
          <w:b w:val="0"/>
          <w:bCs/>
          <w:color w:val="000000" w:themeColor="text1"/>
          <w:sz w:val="24"/>
          <w:szCs w:val="24"/>
        </w:rPr>
        <w:t>: The metrics for success must measure the error between a predicted continuous value and an actual one. Consequently, the project used standard regression metrics, including R² (Coefficient of Determination), RMSE (Root Mean Square Error), and MAE (Mean Absolute Error)</w:t>
      </w:r>
    </w:p>
    <w:p w14:paraId="720C293F" w14:textId="77777777" w:rsidR="00C608D0" w:rsidRPr="00F85138" w:rsidRDefault="00C608D0" w:rsidP="00C608D0">
      <w:pPr>
        <w:jc w:val="both"/>
        <w:rPr>
          <w:b w:val="0"/>
          <w:bCs/>
          <w:color w:val="000000" w:themeColor="text1"/>
          <w:sz w:val="24"/>
          <w:szCs w:val="24"/>
        </w:rPr>
      </w:pPr>
    </w:p>
    <w:p w14:paraId="2502CB59" w14:textId="3603A0BF" w:rsidR="00C608D0" w:rsidRPr="00F85138" w:rsidRDefault="00C608D0" w:rsidP="00C608D0">
      <w:pPr>
        <w:pStyle w:val="Heading2"/>
        <w:numPr>
          <w:ilvl w:val="0"/>
          <w:numId w:val="1"/>
        </w:numPr>
        <w:jc w:val="center"/>
        <w:rPr>
          <w:rFonts w:ascii="Times New Roman" w:hAnsi="Times New Roman" w:cs="Times New Roman"/>
          <w:color w:val="000000" w:themeColor="text1"/>
        </w:rPr>
      </w:pPr>
      <w:r w:rsidRPr="00F85138">
        <w:rPr>
          <w:rFonts w:ascii="Times New Roman" w:hAnsi="Times New Roman" w:cs="Times New Roman"/>
          <w:color w:val="000000" w:themeColor="text1"/>
        </w:rPr>
        <w:t>Objectives, Motivation, and Contribution Scope</w:t>
      </w:r>
    </w:p>
    <w:p w14:paraId="499F62B0" w14:textId="071190DD" w:rsidR="00C608D0" w:rsidRPr="00F85138" w:rsidRDefault="00C608D0" w:rsidP="003C08EC">
      <w:pPr>
        <w:jc w:val="both"/>
        <w:rPr>
          <w:b w:val="0"/>
          <w:bCs/>
          <w:color w:val="000000" w:themeColor="text1"/>
          <w:sz w:val="24"/>
          <w:szCs w:val="24"/>
        </w:rPr>
      </w:pPr>
      <w:r w:rsidRPr="00F85138">
        <w:rPr>
          <w:b w:val="0"/>
          <w:bCs/>
          <w:color w:val="000000" w:themeColor="text1"/>
          <w:sz w:val="24"/>
          <w:szCs w:val="24"/>
        </w:rPr>
        <w:t>The project was designed with three clear layers of objectives, spanning technical performance requirements, practical application goals, and the motivation for methodological comparision.</w:t>
      </w:r>
    </w:p>
    <w:p w14:paraId="611E805E" w14:textId="4DE8EB8A" w:rsidR="00C608D0" w:rsidRPr="00F85138" w:rsidRDefault="00C608D0" w:rsidP="00C608D0">
      <w:pPr>
        <w:pStyle w:val="Heading3"/>
        <w:numPr>
          <w:ilvl w:val="0"/>
          <w:numId w:val="6"/>
        </w:numPr>
        <w:jc w:val="both"/>
        <w:rPr>
          <w:rFonts w:ascii="Times New Roman" w:hAnsi="Times New Roman" w:cs="Times New Roman"/>
          <w:bCs/>
          <w:color w:val="000000" w:themeColor="text1"/>
        </w:rPr>
      </w:pPr>
      <w:r w:rsidRPr="00F85138">
        <w:rPr>
          <w:rFonts w:ascii="Times New Roman" w:hAnsi="Times New Roman" w:cs="Times New Roman"/>
          <w:bCs/>
          <w:color w:val="000000" w:themeColor="text1"/>
        </w:rPr>
        <w:lastRenderedPageBreak/>
        <w:t>Technical and Performance Objectives.</w:t>
      </w:r>
    </w:p>
    <w:p w14:paraId="65488175" w14:textId="2E4B8E8C" w:rsidR="00C608D0" w:rsidRPr="00F85138" w:rsidRDefault="00C608D0" w:rsidP="003C08EC">
      <w:pPr>
        <w:jc w:val="both"/>
        <w:rPr>
          <w:b w:val="0"/>
          <w:bCs/>
          <w:color w:val="000000" w:themeColor="text1"/>
          <w:sz w:val="24"/>
          <w:szCs w:val="24"/>
        </w:rPr>
      </w:pPr>
      <w:r w:rsidRPr="00F85138">
        <w:rPr>
          <w:b w:val="0"/>
          <w:bCs/>
          <w:color w:val="000000" w:themeColor="text1"/>
          <w:sz w:val="24"/>
          <w:szCs w:val="24"/>
        </w:rPr>
        <w:t>The core technical objective of the project was build and refine a machine learning model capable of forecasting with high accuracy. This performance was quantified by specific target metrics:</w:t>
      </w:r>
    </w:p>
    <w:p w14:paraId="0D2C5C8F" w14:textId="63C64355" w:rsidR="00C608D0" w:rsidRPr="00F85138" w:rsidRDefault="00C608D0" w:rsidP="003C08EC">
      <w:pPr>
        <w:pStyle w:val="ListParagraph"/>
        <w:numPr>
          <w:ilvl w:val="0"/>
          <w:numId w:val="4"/>
        </w:numPr>
        <w:jc w:val="both"/>
        <w:rPr>
          <w:b w:val="0"/>
          <w:bCs/>
          <w:color w:val="000000" w:themeColor="text1"/>
          <w:sz w:val="24"/>
          <w:szCs w:val="24"/>
        </w:rPr>
      </w:pPr>
      <w:r w:rsidRPr="00F85138">
        <w:rPr>
          <w:color w:val="000000" w:themeColor="text1"/>
          <w:sz w:val="24"/>
          <w:szCs w:val="24"/>
        </w:rPr>
        <w:t>Coefficient of Determination (R²) &gt; 0.95</w:t>
      </w:r>
      <w:r w:rsidRPr="00F85138">
        <w:rPr>
          <w:b w:val="0"/>
          <w:bCs/>
          <w:color w:val="000000" w:themeColor="text1"/>
          <w:sz w:val="24"/>
          <w:szCs w:val="24"/>
        </w:rPr>
        <w:t>.</w:t>
      </w:r>
    </w:p>
    <w:p w14:paraId="7629775D" w14:textId="0B4D8528" w:rsidR="00C608D0" w:rsidRPr="00F85138" w:rsidRDefault="00C608D0" w:rsidP="003C08EC">
      <w:pPr>
        <w:pStyle w:val="ListParagraph"/>
        <w:numPr>
          <w:ilvl w:val="0"/>
          <w:numId w:val="4"/>
        </w:numPr>
        <w:jc w:val="both"/>
        <w:rPr>
          <w:rStyle w:val="math-inline"/>
          <w:color w:val="000000" w:themeColor="text1"/>
          <w:sz w:val="24"/>
          <w:szCs w:val="24"/>
        </w:rPr>
      </w:pPr>
      <w:r w:rsidRPr="00F85138">
        <w:rPr>
          <w:color w:val="000000" w:themeColor="text1"/>
          <w:sz w:val="24"/>
          <w:szCs w:val="24"/>
        </w:rPr>
        <w:t xml:space="preserve">Root Mean Square Error (RMSE) &lt; </w:t>
      </w:r>
      <w:r w:rsidR="003C08EC" w:rsidRPr="00F85138">
        <w:rPr>
          <w:rStyle w:val="math-inline"/>
          <w:color w:val="000000" w:themeColor="text1"/>
          <w:sz w:val="24"/>
          <w:szCs w:val="24"/>
        </w:rPr>
        <w:t>10µg/m³.</w:t>
      </w:r>
    </w:p>
    <w:p w14:paraId="0ECDA455" w14:textId="64A6CE1A" w:rsidR="003C08EC" w:rsidRPr="00F85138" w:rsidRDefault="003C08EC" w:rsidP="003C08EC">
      <w:pPr>
        <w:jc w:val="both"/>
        <w:rPr>
          <w:b w:val="0"/>
          <w:bCs/>
          <w:color w:val="000000" w:themeColor="text1"/>
          <w:sz w:val="24"/>
          <w:szCs w:val="24"/>
        </w:rPr>
      </w:pPr>
      <w:r w:rsidRPr="00F85138">
        <w:rPr>
          <w:b w:val="0"/>
          <w:bCs/>
          <w:color w:val="000000" w:themeColor="text1"/>
          <w:sz w:val="24"/>
          <w:szCs w:val="24"/>
        </w:rPr>
        <w:t xml:space="preserve">Setting these dual goals represents a rigorous requirement. An R² &gt; 0.95 demands that the model be able to explain over 95% of the variance in PM2.5 concentration, indicating it captures the general trends very well. Simultaneously, an RMSE &lt; </w:t>
      </w:r>
      <w:r w:rsidRPr="00F85138">
        <w:rPr>
          <w:rStyle w:val="math-inline"/>
          <w:b w:val="0"/>
          <w:bCs/>
          <w:color w:val="000000" w:themeColor="text1"/>
          <w:sz w:val="24"/>
          <w:szCs w:val="24"/>
        </w:rPr>
        <w:t>10µg/m³ sets an absolute error limit, ensuring that even when the model is wrong, the average magnitude of the</w:t>
      </w:r>
      <w:r w:rsidR="00471DEB" w:rsidRPr="00F85138">
        <w:rPr>
          <w:rStyle w:val="math-inline"/>
          <w:b w:val="0"/>
          <w:bCs/>
          <w:color w:val="000000" w:themeColor="text1"/>
          <w:sz w:val="24"/>
          <w:szCs w:val="24"/>
        </w:rPr>
        <w:t xml:space="preserve"> </w:t>
      </w:r>
      <w:r w:rsidRPr="00F85138">
        <w:rPr>
          <w:rStyle w:val="math-inline"/>
          <w:b w:val="0"/>
          <w:bCs/>
          <w:color w:val="000000" w:themeColor="text1"/>
          <w:sz w:val="24"/>
          <w:szCs w:val="24"/>
        </w:rPr>
        <w:t xml:space="preserve"> error remains within an acceptable range for practicel applications.</w:t>
      </w:r>
    </w:p>
    <w:p w14:paraId="27EF03C9" w14:textId="70A8EE72" w:rsidR="00C608D0" w:rsidRPr="00F85138" w:rsidRDefault="00C608D0" w:rsidP="00C608D0">
      <w:pPr>
        <w:pStyle w:val="Heading3"/>
        <w:numPr>
          <w:ilvl w:val="0"/>
          <w:numId w:val="6"/>
        </w:numPr>
        <w:jc w:val="both"/>
        <w:rPr>
          <w:rFonts w:ascii="Times New Roman" w:hAnsi="Times New Roman" w:cs="Times New Roman"/>
          <w:bCs/>
          <w:color w:val="000000" w:themeColor="text1"/>
        </w:rPr>
      </w:pPr>
      <w:r w:rsidRPr="00F85138">
        <w:rPr>
          <w:rFonts w:ascii="Times New Roman" w:hAnsi="Times New Roman" w:cs="Times New Roman"/>
          <w:bCs/>
          <w:color w:val="000000" w:themeColor="text1"/>
        </w:rPr>
        <w:t>Application Objectives: From Experiment to Production.</w:t>
      </w:r>
    </w:p>
    <w:p w14:paraId="5454336E" w14:textId="5D6460B7" w:rsidR="00D56FE9" w:rsidRPr="00F85138" w:rsidRDefault="00D56FE9" w:rsidP="00D56FE9">
      <w:pPr>
        <w:jc w:val="both"/>
        <w:rPr>
          <w:b w:val="0"/>
          <w:bCs/>
          <w:color w:val="000000" w:themeColor="text1"/>
          <w:sz w:val="24"/>
          <w:szCs w:val="24"/>
        </w:rPr>
      </w:pPr>
      <w:r w:rsidRPr="00F85138">
        <w:rPr>
          <w:b w:val="0"/>
          <w:bCs/>
          <w:color w:val="000000" w:themeColor="text1"/>
          <w:sz w:val="24"/>
          <w:szCs w:val="24"/>
        </w:rPr>
        <w:t>The ultimate and most critical objective of the project was to transform the trained models from an experimental environment into a production tool with real-world utility.</w:t>
      </w:r>
    </w:p>
    <w:p w14:paraId="05F299BE" w14:textId="6BFBF19D" w:rsidR="00D56FE9" w:rsidRPr="00F85138" w:rsidRDefault="00D56FE9" w:rsidP="00D56FE9">
      <w:pPr>
        <w:jc w:val="both"/>
        <w:rPr>
          <w:b w:val="0"/>
          <w:bCs/>
          <w:color w:val="000000" w:themeColor="text1"/>
          <w:sz w:val="24"/>
          <w:szCs w:val="24"/>
        </w:rPr>
      </w:pPr>
      <w:r w:rsidRPr="00F85138">
        <w:rPr>
          <w:b w:val="0"/>
          <w:bCs/>
          <w:color w:val="000000" w:themeColor="text1"/>
          <w:sz w:val="24"/>
          <w:szCs w:val="24"/>
        </w:rPr>
        <w:t xml:space="preserve">The specific application goal is to provide a forecast of PM2.5 concentration for the next 7 days (168 hours) continuously. This process is not a one-time experiment but is designed to be run daily, continually updating with new forecasts. The output of this pipeline is a structured data file (pm25_predictions_comparison_7days.csv) and a set of six </w:t>
      </w:r>
      <w:r w:rsidR="00D96087" w:rsidRPr="00F85138">
        <w:rPr>
          <w:b w:val="0"/>
          <w:bCs/>
          <w:color w:val="000000" w:themeColor="text1"/>
          <w:sz w:val="24"/>
          <w:szCs w:val="24"/>
        </w:rPr>
        <w:t xml:space="preserve"> </w:t>
      </w:r>
      <w:r w:rsidR="00571E92" w:rsidRPr="00F85138">
        <w:rPr>
          <w:b w:val="0"/>
          <w:bCs/>
          <w:color w:val="000000" w:themeColor="text1"/>
          <w:sz w:val="24"/>
          <w:szCs w:val="24"/>
        </w:rPr>
        <w:t xml:space="preserve"> </w:t>
      </w:r>
      <w:r w:rsidRPr="00F85138">
        <w:rPr>
          <w:b w:val="0"/>
          <w:bCs/>
          <w:color w:val="000000" w:themeColor="text1"/>
          <w:sz w:val="24"/>
          <w:szCs w:val="24"/>
        </w:rPr>
        <w:t>visualizations, ready to be integrated into other systems such as mobile apps, government dashboards, or hospital planning systems.</w:t>
      </w:r>
    </w:p>
    <w:p w14:paraId="3B21A944" w14:textId="2037CC91" w:rsidR="00C608D0" w:rsidRPr="00F85138" w:rsidRDefault="00C608D0" w:rsidP="00C608D0">
      <w:pPr>
        <w:pStyle w:val="Heading3"/>
        <w:numPr>
          <w:ilvl w:val="0"/>
          <w:numId w:val="6"/>
        </w:numPr>
        <w:jc w:val="both"/>
        <w:rPr>
          <w:rFonts w:ascii="Times New Roman" w:hAnsi="Times New Roman" w:cs="Times New Roman"/>
          <w:bCs/>
          <w:color w:val="000000" w:themeColor="text1"/>
        </w:rPr>
      </w:pPr>
      <w:r w:rsidRPr="00F85138">
        <w:rPr>
          <w:rFonts w:ascii="Times New Roman" w:hAnsi="Times New Roman" w:cs="Times New Roman"/>
          <w:bCs/>
          <w:color w:val="000000" w:themeColor="text1"/>
        </w:rPr>
        <w:t>Experiment Motivation: Comaring Original vs. Scaled Data.</w:t>
      </w:r>
    </w:p>
    <w:p w14:paraId="0FB640F2" w14:textId="7CB422DC" w:rsidR="00E55446" w:rsidRPr="00F85138" w:rsidRDefault="00E55446" w:rsidP="00E55446">
      <w:pPr>
        <w:jc w:val="both"/>
        <w:rPr>
          <w:b w:val="0"/>
          <w:bCs/>
          <w:color w:val="000000" w:themeColor="text1"/>
          <w:sz w:val="24"/>
          <w:szCs w:val="24"/>
        </w:rPr>
      </w:pPr>
      <w:r w:rsidRPr="00F85138">
        <w:rPr>
          <w:b w:val="0"/>
          <w:bCs/>
          <w:color w:val="000000" w:themeColor="text1"/>
          <w:sz w:val="24"/>
          <w:szCs w:val="24"/>
        </w:rPr>
        <w:t>Beyond the application goal, the project carried a distinct academic and research motivation: to systematically compare the effectiveness of models when trained on two different versions of the data:</w:t>
      </w:r>
    </w:p>
    <w:p w14:paraId="11E3E9F6" w14:textId="09CB97F0" w:rsidR="00E55446" w:rsidRPr="00F85138" w:rsidRDefault="00E55446" w:rsidP="00E55446">
      <w:pPr>
        <w:pStyle w:val="ListParagraph"/>
        <w:numPr>
          <w:ilvl w:val="0"/>
          <w:numId w:val="4"/>
        </w:numPr>
        <w:jc w:val="both"/>
        <w:rPr>
          <w:b w:val="0"/>
          <w:bCs/>
          <w:color w:val="000000" w:themeColor="text1"/>
          <w:sz w:val="24"/>
          <w:szCs w:val="24"/>
        </w:rPr>
      </w:pPr>
      <w:r w:rsidRPr="00F85138">
        <w:rPr>
          <w:color w:val="000000" w:themeColor="text1"/>
          <w:sz w:val="24"/>
          <w:szCs w:val="24"/>
        </w:rPr>
        <w:t>Original Data (No Scaling):</w:t>
      </w:r>
      <w:r w:rsidRPr="00F85138">
        <w:rPr>
          <w:b w:val="0"/>
          <w:bCs/>
          <w:color w:val="000000" w:themeColor="text1"/>
          <w:sz w:val="24"/>
          <w:szCs w:val="24"/>
        </w:rPr>
        <w:t xml:space="preserve"> The raw data after feature processing, without scaling.</w:t>
      </w:r>
    </w:p>
    <w:p w14:paraId="5C98859C" w14:textId="78E51DB6" w:rsidR="00E55446" w:rsidRPr="00F85138" w:rsidRDefault="00E55446" w:rsidP="00E55446">
      <w:pPr>
        <w:pStyle w:val="ListParagraph"/>
        <w:numPr>
          <w:ilvl w:val="0"/>
          <w:numId w:val="4"/>
        </w:numPr>
        <w:jc w:val="both"/>
        <w:rPr>
          <w:b w:val="0"/>
          <w:bCs/>
          <w:color w:val="000000" w:themeColor="text1"/>
          <w:sz w:val="24"/>
          <w:szCs w:val="24"/>
        </w:rPr>
      </w:pPr>
      <w:r w:rsidRPr="00F85138">
        <w:rPr>
          <w:color w:val="000000" w:themeColor="text1"/>
          <w:sz w:val="24"/>
          <w:szCs w:val="24"/>
        </w:rPr>
        <w:t>Scaled Data (StandardScaler):</w:t>
      </w:r>
      <w:r w:rsidRPr="00F85138">
        <w:rPr>
          <w:b w:val="0"/>
          <w:bCs/>
          <w:color w:val="000000" w:themeColor="text1"/>
          <w:sz w:val="24"/>
          <w:szCs w:val="24"/>
        </w:rPr>
        <w:t xml:space="preserve"> Data processed using the StandardScaler technique to bring all features to a common scale (mean 0, standard deviation 1).</w:t>
      </w:r>
    </w:p>
    <w:p w14:paraId="0841FB88" w14:textId="48A6E0F0" w:rsidR="00E55446" w:rsidRPr="00F85138" w:rsidRDefault="00E55446" w:rsidP="00E55446">
      <w:pPr>
        <w:jc w:val="both"/>
        <w:rPr>
          <w:b w:val="0"/>
          <w:bCs/>
          <w:color w:val="000000" w:themeColor="text1"/>
          <w:sz w:val="24"/>
          <w:szCs w:val="24"/>
        </w:rPr>
      </w:pPr>
      <w:r w:rsidRPr="00F85138">
        <w:rPr>
          <w:b w:val="0"/>
          <w:bCs/>
          <w:color w:val="000000" w:themeColor="text1"/>
          <w:sz w:val="24"/>
          <w:szCs w:val="24"/>
        </w:rPr>
        <w:t>To achive this comparative goal, the project designed and executed a total of six destinct experiments (3 models x 2 datasets).</w:t>
      </w:r>
    </w:p>
    <w:p w14:paraId="193B6AF5" w14:textId="5C652C2A" w:rsidR="00E55446" w:rsidRPr="00F85138" w:rsidRDefault="00E55446" w:rsidP="00E55446">
      <w:pPr>
        <w:jc w:val="both"/>
        <w:rPr>
          <w:b w:val="0"/>
          <w:bCs/>
          <w:color w:val="000000" w:themeColor="text1"/>
          <w:sz w:val="24"/>
          <w:szCs w:val="24"/>
        </w:rPr>
      </w:pPr>
      <w:r w:rsidRPr="00F85138">
        <w:rPr>
          <w:b w:val="0"/>
          <w:bCs/>
          <w:color w:val="000000" w:themeColor="text1"/>
          <w:sz w:val="24"/>
          <w:szCs w:val="24"/>
        </w:rPr>
        <w:t>The two objectives (2 and 3) were intelligently combined.</w:t>
      </w:r>
      <w:r w:rsidR="00F54D5F" w:rsidRPr="00F85138">
        <w:rPr>
          <w:b w:val="0"/>
          <w:bCs/>
          <w:color w:val="000000" w:themeColor="text1"/>
          <w:sz w:val="24"/>
          <w:szCs w:val="24"/>
        </w:rPr>
        <w:t xml:space="preserve"> Instead of just picking a single “best” model for production, the final 7 – day forecast pipeline was designed to run both models (trained on Original and Scaled Data) in parallel. It then compares their forecast outputs in practice. This shows the project’s contribution is not just a single model, but a complete pipeline that allows this academic comparison to be continued and validated in a real – world application scenario.</w:t>
      </w:r>
    </w:p>
    <w:p w14:paraId="503FEF60" w14:textId="77777777" w:rsidR="00EC4580" w:rsidRPr="00F85138" w:rsidRDefault="00EC4580" w:rsidP="00E55446">
      <w:pPr>
        <w:rPr>
          <w:b w:val="0"/>
          <w:bCs/>
          <w:color w:val="000000" w:themeColor="text1"/>
          <w:sz w:val="24"/>
          <w:szCs w:val="24"/>
        </w:rPr>
      </w:pPr>
    </w:p>
    <w:p w14:paraId="05BD2F9B" w14:textId="53501B83" w:rsidR="00EC4580" w:rsidRPr="00F85138" w:rsidRDefault="00EC4580" w:rsidP="00EC4580">
      <w:pPr>
        <w:pStyle w:val="Heading2"/>
        <w:numPr>
          <w:ilvl w:val="0"/>
          <w:numId w:val="1"/>
        </w:numPr>
        <w:jc w:val="center"/>
        <w:rPr>
          <w:rFonts w:ascii="Times New Roman" w:hAnsi="Times New Roman" w:cs="Times New Roman"/>
          <w:bCs/>
          <w:color w:val="000000" w:themeColor="text1"/>
        </w:rPr>
      </w:pPr>
      <w:r w:rsidRPr="00F85138">
        <w:rPr>
          <w:rFonts w:ascii="Times New Roman" w:hAnsi="Times New Roman" w:cs="Times New Roman"/>
          <w:bCs/>
          <w:color w:val="000000" w:themeColor="text1"/>
        </w:rPr>
        <w:lastRenderedPageBreak/>
        <w:t>Data Course Collection and Preparation Process</w:t>
      </w:r>
    </w:p>
    <w:p w14:paraId="3C128F00" w14:textId="539CEBFB" w:rsidR="00EC4580" w:rsidRPr="00F85138" w:rsidRDefault="00EC4580" w:rsidP="00EC4580">
      <w:pPr>
        <w:pStyle w:val="ListParagraph"/>
        <w:numPr>
          <w:ilvl w:val="0"/>
          <w:numId w:val="7"/>
        </w:numPr>
        <w:rPr>
          <w:color w:val="000000" w:themeColor="text1"/>
        </w:rPr>
      </w:pPr>
      <w:r w:rsidRPr="00F85138">
        <w:rPr>
          <w:color w:val="000000" w:themeColor="text1"/>
        </w:rPr>
        <w:t>Data Collection Architecture.</w:t>
      </w:r>
    </w:p>
    <w:p w14:paraId="52248ECB" w14:textId="31F0EFEA" w:rsidR="00E65AD6" w:rsidRDefault="00E65AD6" w:rsidP="00D25663">
      <w:pPr>
        <w:jc w:val="center"/>
        <w:rPr>
          <w:color w:val="000000" w:themeColor="text1"/>
        </w:rPr>
      </w:pPr>
      <w:r w:rsidRPr="00F85138">
        <w:rPr>
          <w:noProof/>
          <w:color w:val="000000" w:themeColor="text1"/>
        </w:rPr>
        <w:drawing>
          <wp:inline distT="0" distB="0" distL="0" distR="0" wp14:anchorId="31B1AFC5" wp14:editId="0330B336">
            <wp:extent cx="5943600" cy="3871595"/>
            <wp:effectExtent l="0" t="0" r="0" b="0"/>
            <wp:docPr id="153621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1081" name=""/>
                    <pic:cNvPicPr/>
                  </pic:nvPicPr>
                  <pic:blipFill>
                    <a:blip r:embed="rId5"/>
                    <a:stretch>
                      <a:fillRect/>
                    </a:stretch>
                  </pic:blipFill>
                  <pic:spPr>
                    <a:xfrm>
                      <a:off x="0" y="0"/>
                      <a:ext cx="5943600" cy="3871595"/>
                    </a:xfrm>
                    <a:prstGeom prst="rect">
                      <a:avLst/>
                    </a:prstGeom>
                  </pic:spPr>
                </pic:pic>
              </a:graphicData>
            </a:graphic>
          </wp:inline>
        </w:drawing>
      </w:r>
    </w:p>
    <w:p w14:paraId="13E0CEA9" w14:textId="137A8D83" w:rsidR="00D25663" w:rsidRPr="00D25663" w:rsidRDefault="00D25663" w:rsidP="00D25663">
      <w:pPr>
        <w:jc w:val="center"/>
        <w:rPr>
          <w:b w:val="0"/>
          <w:bCs/>
          <w:i/>
          <w:iCs/>
          <w:color w:val="000000" w:themeColor="text1"/>
          <w:sz w:val="22"/>
          <w:szCs w:val="22"/>
          <w:u w:val="single"/>
        </w:rPr>
      </w:pPr>
      <w:r w:rsidRPr="00D25663">
        <w:rPr>
          <w:b w:val="0"/>
          <w:bCs/>
          <w:i/>
          <w:iCs/>
          <w:color w:val="000000" w:themeColor="text1"/>
          <w:sz w:val="22"/>
          <w:szCs w:val="22"/>
          <w:u w:val="single"/>
        </w:rPr>
        <w:t>Figure 1: Data Collection Architecture</w:t>
      </w:r>
    </w:p>
    <w:p w14:paraId="0A1B14C9" w14:textId="43AB0179" w:rsidR="00E65AD6" w:rsidRPr="00F85138" w:rsidRDefault="00E65AD6" w:rsidP="00E65AD6">
      <w:pPr>
        <w:pStyle w:val="ListParagraph"/>
        <w:numPr>
          <w:ilvl w:val="0"/>
          <w:numId w:val="4"/>
        </w:numPr>
        <w:jc w:val="both"/>
        <w:rPr>
          <w:b w:val="0"/>
          <w:bCs/>
          <w:color w:val="000000" w:themeColor="text1"/>
          <w:sz w:val="24"/>
          <w:szCs w:val="24"/>
        </w:rPr>
      </w:pPr>
      <w:r w:rsidRPr="00F85138">
        <w:rPr>
          <w:color w:val="000000" w:themeColor="text1"/>
          <w:sz w:val="24"/>
          <w:szCs w:val="24"/>
        </w:rPr>
        <w:t>Data Source</w:t>
      </w:r>
      <w:r w:rsidRPr="00F85138">
        <w:rPr>
          <w:b w:val="0"/>
          <w:bCs/>
          <w:color w:val="000000" w:themeColor="text1"/>
          <w:sz w:val="24"/>
          <w:szCs w:val="24"/>
        </w:rPr>
        <w:t xml:space="preserve">: </w:t>
      </w:r>
      <w:r w:rsidRPr="00F85138">
        <w:rPr>
          <w:b w:val="0"/>
          <w:color w:val="000000" w:themeColor="text1"/>
          <w:sz w:val="24"/>
          <w:szCs w:val="24"/>
        </w:rPr>
        <w:t>Historical air quality data is retrieved from the Weatherbit API, specifically the “</w:t>
      </w:r>
      <w:r w:rsidRPr="00F85138">
        <w:rPr>
          <w:b w:val="0"/>
          <w:i/>
          <w:iCs/>
          <w:color w:val="000000" w:themeColor="text1"/>
          <w:sz w:val="24"/>
          <w:szCs w:val="24"/>
        </w:rPr>
        <w:t>https://api.weatherbit.io/v2.0/history/airquality</w:t>
      </w:r>
      <w:r w:rsidRPr="00F85138">
        <w:rPr>
          <w:b w:val="0"/>
          <w:color w:val="000000" w:themeColor="text1"/>
          <w:sz w:val="24"/>
          <w:szCs w:val="24"/>
        </w:rPr>
        <w:t>” endpoint</w:t>
      </w:r>
    </w:p>
    <w:p w14:paraId="36C3C154" w14:textId="28A2C6BB" w:rsidR="00E65AD6" w:rsidRPr="00F85138" w:rsidRDefault="00E65AD6" w:rsidP="00E65AD6">
      <w:pPr>
        <w:pStyle w:val="ListParagraph"/>
        <w:numPr>
          <w:ilvl w:val="0"/>
          <w:numId w:val="4"/>
        </w:numPr>
        <w:jc w:val="both"/>
        <w:rPr>
          <w:b w:val="0"/>
          <w:bCs/>
          <w:color w:val="000000" w:themeColor="text1"/>
          <w:sz w:val="24"/>
          <w:szCs w:val="24"/>
        </w:rPr>
      </w:pPr>
      <w:r w:rsidRPr="00F85138">
        <w:rPr>
          <w:color w:val="000000" w:themeColor="text1"/>
          <w:sz w:val="24"/>
          <w:szCs w:val="24"/>
        </w:rPr>
        <w:t>Collection logic</w:t>
      </w:r>
      <w:r w:rsidRPr="00F85138">
        <w:rPr>
          <w:b w:val="0"/>
          <w:bCs/>
          <w:color w:val="000000" w:themeColor="text1"/>
          <w:sz w:val="24"/>
          <w:szCs w:val="24"/>
        </w:rPr>
        <w:t xml:space="preserve">: </w:t>
      </w:r>
      <w:r w:rsidRPr="00F85138">
        <w:rPr>
          <w:b w:val="0"/>
          <w:color w:val="000000" w:themeColor="text1"/>
          <w:sz w:val="24"/>
          <w:szCs w:val="24"/>
        </w:rPr>
        <w:t>A custom Python function (</w:t>
      </w:r>
      <w:r w:rsidRPr="00F85138">
        <w:rPr>
          <w:b w:val="0"/>
          <w:i/>
          <w:iCs/>
          <w:color w:val="000000" w:themeColor="text1"/>
          <w:sz w:val="24"/>
          <w:szCs w:val="24"/>
        </w:rPr>
        <w:t>get_weather_data()</w:t>
      </w:r>
      <w:r w:rsidRPr="00F85138">
        <w:rPr>
          <w:b w:val="0"/>
          <w:color w:val="000000" w:themeColor="text1"/>
          <w:sz w:val="24"/>
          <w:szCs w:val="24"/>
        </w:rPr>
        <w:t>) is used to execute HTTPS API calls. This function is responsible for sending parameters (like city, start/end dates, and API key) and receiving a JSON response.</w:t>
      </w:r>
    </w:p>
    <w:p w14:paraId="04017610" w14:textId="7D7F33A9" w:rsidR="00E65AD6" w:rsidRPr="00F85138" w:rsidRDefault="00E65AD6" w:rsidP="00E65AD6">
      <w:pPr>
        <w:pStyle w:val="ListParagraph"/>
        <w:numPr>
          <w:ilvl w:val="0"/>
          <w:numId w:val="4"/>
        </w:numPr>
        <w:jc w:val="both"/>
        <w:rPr>
          <w:b w:val="0"/>
          <w:color w:val="000000" w:themeColor="text1"/>
          <w:sz w:val="24"/>
          <w:szCs w:val="24"/>
        </w:rPr>
      </w:pPr>
      <w:r w:rsidRPr="00F85138">
        <w:rPr>
          <w:color w:val="000000" w:themeColor="text1"/>
          <w:sz w:val="24"/>
          <w:szCs w:val="24"/>
        </w:rPr>
        <w:t>Intermediate Processing</w:t>
      </w:r>
      <w:r w:rsidRPr="00F85138">
        <w:rPr>
          <w:b w:val="0"/>
          <w:bCs/>
          <w:color w:val="000000" w:themeColor="text1"/>
          <w:sz w:val="24"/>
          <w:szCs w:val="24"/>
        </w:rPr>
        <w:t xml:space="preserve">: </w:t>
      </w:r>
      <w:r w:rsidRPr="00F85138">
        <w:rPr>
          <w:b w:val="0"/>
          <w:color w:val="000000" w:themeColor="text1"/>
          <w:sz w:val="24"/>
          <w:szCs w:val="24"/>
        </w:rPr>
        <w:t>The returned JSON data is parsed and converted into a Pandas DataFrame structure for in-memory processing.</w:t>
      </w:r>
    </w:p>
    <w:p w14:paraId="2806A0EA" w14:textId="4B925AF7" w:rsidR="00E65AD6" w:rsidRPr="00F85138" w:rsidRDefault="00E65AD6" w:rsidP="00E65AD6">
      <w:pPr>
        <w:pStyle w:val="ListParagraph"/>
        <w:numPr>
          <w:ilvl w:val="0"/>
          <w:numId w:val="4"/>
        </w:numPr>
        <w:jc w:val="both"/>
        <w:rPr>
          <w:b w:val="0"/>
          <w:color w:val="000000" w:themeColor="text1"/>
          <w:sz w:val="24"/>
          <w:szCs w:val="24"/>
        </w:rPr>
      </w:pPr>
      <w:r w:rsidRPr="00F85138">
        <w:rPr>
          <w:color w:val="000000" w:themeColor="text1"/>
          <w:sz w:val="24"/>
          <w:szCs w:val="24"/>
        </w:rPr>
        <w:t>Storage</w:t>
      </w:r>
      <w:r w:rsidRPr="00F85138">
        <w:rPr>
          <w:b w:val="0"/>
          <w:bCs/>
          <w:color w:val="000000" w:themeColor="text1"/>
          <w:sz w:val="24"/>
          <w:szCs w:val="24"/>
        </w:rPr>
        <w:t xml:space="preserve">: </w:t>
      </w:r>
      <w:r w:rsidRPr="00F85138">
        <w:rPr>
          <w:b w:val="0"/>
          <w:color w:val="000000" w:themeColor="text1"/>
          <w:sz w:val="24"/>
          <w:szCs w:val="24"/>
        </w:rPr>
        <w:t>Another custom function (save_data_to_csv()) is responsible for writing this DataFrame to a single CSV file (weather_data_hanoi.csv)</w:t>
      </w:r>
    </w:p>
    <w:p w14:paraId="60EE4388" w14:textId="2B8FBF8D" w:rsidR="00E65AD6" w:rsidRPr="00F85138" w:rsidRDefault="00E65AD6" w:rsidP="00E65AD6">
      <w:pPr>
        <w:jc w:val="both"/>
        <w:rPr>
          <w:b w:val="0"/>
          <w:bCs/>
          <w:color w:val="000000" w:themeColor="text1"/>
        </w:rPr>
      </w:pPr>
      <w:r w:rsidRPr="00F85138">
        <w:rPr>
          <w:b w:val="0"/>
          <w:bCs/>
          <w:color w:val="000000" w:themeColor="text1"/>
        </w:rPr>
        <w:t>This architecture represents a batch processing approach. Data is collected methodically in chunks, rather than in a real – time stream. The design priority is to ensure the integrity and completeness of the historical dataset, even if the collection process is time – comsuming or interrupted. The final collected dataset contains 24,274 entries.</w:t>
      </w:r>
    </w:p>
    <w:p w14:paraId="32AF1D32" w14:textId="22663CEF" w:rsidR="00EC4580" w:rsidRPr="00F85138" w:rsidRDefault="00EC4580" w:rsidP="00EC4580">
      <w:pPr>
        <w:pStyle w:val="ListParagraph"/>
        <w:numPr>
          <w:ilvl w:val="0"/>
          <w:numId w:val="7"/>
        </w:numPr>
        <w:rPr>
          <w:color w:val="000000" w:themeColor="text1"/>
        </w:rPr>
      </w:pPr>
      <w:r w:rsidRPr="00F85138">
        <w:rPr>
          <w:color w:val="000000" w:themeColor="text1"/>
        </w:rPr>
        <w:t>Managing Time Factors and Data Integrity.</w:t>
      </w:r>
    </w:p>
    <w:p w14:paraId="51A2B3EF" w14:textId="3C348BA0" w:rsidR="003E18C7" w:rsidRPr="00F85138" w:rsidRDefault="003E18C7" w:rsidP="003E18C7">
      <w:pPr>
        <w:jc w:val="both"/>
        <w:rPr>
          <w:b w:val="0"/>
          <w:bCs/>
          <w:color w:val="000000" w:themeColor="text1"/>
        </w:rPr>
      </w:pPr>
      <w:r w:rsidRPr="00F85138">
        <w:rPr>
          <w:b w:val="0"/>
          <w:bCs/>
          <w:color w:val="000000" w:themeColor="text1"/>
        </w:rPr>
        <w:lastRenderedPageBreak/>
        <w:t>The handling of time – related aspects is one of the strongest points of the data collection pipeline, demonstrating careful:</w:t>
      </w:r>
    </w:p>
    <w:p w14:paraId="52BAF3D1" w14:textId="3B8CE80F" w:rsidR="003E18C7" w:rsidRPr="00F85138" w:rsidRDefault="003E18C7" w:rsidP="004D6BB1">
      <w:pPr>
        <w:numPr>
          <w:ilvl w:val="0"/>
          <w:numId w:val="4"/>
        </w:numPr>
        <w:shd w:val="clear" w:color="auto" w:fill="FFFFFF"/>
        <w:spacing w:before="120" w:after="120" w:line="240" w:lineRule="auto"/>
        <w:jc w:val="both"/>
        <w:rPr>
          <w:rFonts w:eastAsia="Times New Roman"/>
          <w:b w:val="0"/>
          <w:color w:val="000000" w:themeColor="text1"/>
          <w:sz w:val="24"/>
          <w:szCs w:val="24"/>
        </w:rPr>
      </w:pPr>
      <w:r w:rsidRPr="00F85138">
        <w:rPr>
          <w:rFonts w:eastAsia="Times New Roman"/>
          <w:bCs/>
          <w:color w:val="000000" w:themeColor="text1"/>
          <w:sz w:val="24"/>
          <w:szCs w:val="24"/>
        </w:rPr>
        <w:t>Dynamic Collection Window:</w:t>
      </w:r>
      <w:r w:rsidRPr="00F85138">
        <w:rPr>
          <w:rFonts w:eastAsia="Times New Roman"/>
          <w:b w:val="0"/>
          <w:color w:val="000000" w:themeColor="text1"/>
          <w:sz w:val="24"/>
          <w:szCs w:val="24"/>
        </w:rPr>
        <w:t xml:space="preserve"> The start date is fixed at </w:t>
      </w:r>
      <w:r w:rsidRPr="00F85138">
        <w:rPr>
          <w:rFonts w:eastAsia="Times New Roman"/>
          <w:b w:val="0"/>
          <w:i/>
          <w:iCs/>
          <w:color w:val="000000" w:themeColor="text1"/>
          <w:sz w:val="24"/>
          <w:szCs w:val="24"/>
        </w:rPr>
        <w:t>datetime(2023,1,1)</w:t>
      </w:r>
      <w:r w:rsidR="004D6BB1" w:rsidRPr="00F85138">
        <w:rPr>
          <w:rFonts w:eastAsia="Times New Roman"/>
          <w:b w:val="0"/>
          <w:i/>
          <w:iCs/>
          <w:color w:val="000000" w:themeColor="text1"/>
          <w:sz w:val="24"/>
          <w:szCs w:val="24"/>
        </w:rPr>
        <w:t>,</w:t>
      </w:r>
      <w:r w:rsidRPr="00F85138">
        <w:rPr>
          <w:rFonts w:eastAsia="Times New Roman"/>
          <w:b w:val="0"/>
          <w:color w:val="000000" w:themeColor="text1"/>
          <w:sz w:val="24"/>
          <w:szCs w:val="24"/>
        </w:rPr>
        <w:t xml:space="preserve"> but the end date is dynamically set to </w:t>
      </w:r>
      <w:r w:rsidRPr="00F85138">
        <w:rPr>
          <w:rFonts w:eastAsia="Times New Roman"/>
          <w:b w:val="0"/>
          <w:i/>
          <w:iCs/>
          <w:color w:val="000000" w:themeColor="text1"/>
          <w:sz w:val="24"/>
          <w:szCs w:val="24"/>
        </w:rPr>
        <w:t>datetime.today()</w:t>
      </w:r>
      <w:r w:rsidRPr="00F85138">
        <w:rPr>
          <w:rFonts w:eastAsia="Times New Roman"/>
          <w:b w:val="0"/>
          <w:color w:val="000000" w:themeColor="text1"/>
          <w:sz w:val="24"/>
          <w:szCs w:val="24"/>
        </w:rPr>
        <w:t>. This ensures that every time the script is run, it automatically collects all new data since the last run.   </w:t>
      </w:r>
    </w:p>
    <w:p w14:paraId="604C160F" w14:textId="5338F878" w:rsidR="003E18C7" w:rsidRPr="00F85138" w:rsidRDefault="003E18C7" w:rsidP="004D6BB1">
      <w:pPr>
        <w:numPr>
          <w:ilvl w:val="0"/>
          <w:numId w:val="4"/>
        </w:numPr>
        <w:shd w:val="clear" w:color="auto" w:fill="FFFFFF"/>
        <w:spacing w:before="120" w:after="120" w:line="240" w:lineRule="auto"/>
        <w:jc w:val="both"/>
        <w:rPr>
          <w:rFonts w:eastAsia="Times New Roman"/>
          <w:b w:val="0"/>
          <w:color w:val="000000" w:themeColor="text1"/>
          <w:sz w:val="24"/>
          <w:szCs w:val="24"/>
        </w:rPr>
      </w:pPr>
      <w:r w:rsidRPr="00F85138">
        <w:rPr>
          <w:rFonts w:eastAsia="Times New Roman"/>
          <w:bCs/>
          <w:color w:val="000000" w:themeColor="text1"/>
          <w:sz w:val="24"/>
          <w:szCs w:val="24"/>
        </w:rPr>
        <w:t>Request Chunking:</w:t>
      </w:r>
      <w:r w:rsidRPr="00F85138">
        <w:rPr>
          <w:rFonts w:eastAsia="Times New Roman"/>
          <w:b w:val="0"/>
          <w:color w:val="000000" w:themeColor="text1"/>
          <w:sz w:val="24"/>
          <w:szCs w:val="24"/>
        </w:rPr>
        <w:t> Instead of making a single API request for the entire time period, the process uses the</w:t>
      </w:r>
      <w:r w:rsidR="004D6BB1" w:rsidRPr="00F85138">
        <w:rPr>
          <w:rFonts w:eastAsia="Times New Roman"/>
          <w:b w:val="0"/>
          <w:color w:val="000000" w:themeColor="text1"/>
          <w:sz w:val="24"/>
          <w:szCs w:val="24"/>
        </w:rPr>
        <w:t xml:space="preserve"> </w:t>
      </w:r>
      <w:r w:rsidR="004D6BB1" w:rsidRPr="00F85138">
        <w:rPr>
          <w:rFonts w:eastAsia="Times New Roman"/>
          <w:b w:val="0"/>
          <w:i/>
          <w:iCs/>
          <w:color w:val="000000" w:themeColor="text1"/>
          <w:sz w:val="24"/>
          <w:szCs w:val="24"/>
        </w:rPr>
        <w:t>get_months_between_dates</w:t>
      </w:r>
      <w:r w:rsidR="004D6BB1" w:rsidRPr="00F85138">
        <w:rPr>
          <w:rFonts w:eastAsia="Times New Roman"/>
          <w:b w:val="0"/>
          <w:color w:val="000000" w:themeColor="text1"/>
          <w:sz w:val="24"/>
          <w:szCs w:val="24"/>
        </w:rPr>
        <w:t xml:space="preserve"> </w:t>
      </w:r>
      <w:r w:rsidRPr="00F85138">
        <w:rPr>
          <w:rFonts w:eastAsia="Times New Roman"/>
          <w:b w:val="0"/>
          <w:color w:val="000000" w:themeColor="text1"/>
          <w:sz w:val="24"/>
          <w:szCs w:val="24"/>
        </w:rPr>
        <w:t>function to break the request into monthly intervals. This approach is critical because it: (1) Adheres to API limits on the maximum number of days per request; (2) Mitigates the impact of rate limiting; (3) Isolates failures (a failure in one month doesn't corrupt the entire collection); and (4) Provides clear progress tracking.   </w:t>
      </w:r>
    </w:p>
    <w:p w14:paraId="46A87002" w14:textId="5E2147A3" w:rsidR="004D6BB1" w:rsidRPr="00F85138" w:rsidRDefault="004D6BB1" w:rsidP="004D6BB1">
      <w:pPr>
        <w:numPr>
          <w:ilvl w:val="0"/>
          <w:numId w:val="4"/>
        </w:numPr>
        <w:shd w:val="clear" w:color="auto" w:fill="FFFFFF"/>
        <w:spacing w:before="120" w:after="120" w:line="240" w:lineRule="auto"/>
        <w:jc w:val="both"/>
        <w:rPr>
          <w:rFonts w:eastAsia="Times New Roman"/>
          <w:b w:val="0"/>
          <w:color w:val="000000" w:themeColor="text1"/>
          <w:sz w:val="24"/>
          <w:szCs w:val="24"/>
        </w:rPr>
      </w:pPr>
      <w:r w:rsidRPr="00F85138">
        <w:rPr>
          <w:rFonts w:eastAsia="Times New Roman"/>
          <w:bCs/>
          <w:color w:val="000000" w:themeColor="text1"/>
          <w:sz w:val="24"/>
          <w:szCs w:val="24"/>
        </w:rPr>
        <w:t>Timezone Management:</w:t>
      </w:r>
      <w:r w:rsidRPr="00F85138">
        <w:rPr>
          <w:rFonts w:eastAsia="Times New Roman"/>
          <w:b w:val="0"/>
          <w:color w:val="000000" w:themeColor="text1"/>
          <w:sz w:val="24"/>
          <w:szCs w:val="24"/>
        </w:rPr>
        <w:t xml:space="preserve"> The API request explicitly specifies the timezone as </w:t>
      </w:r>
      <w:r w:rsidRPr="00F85138">
        <w:rPr>
          <w:rFonts w:eastAsia="Times New Roman"/>
          <w:b w:val="0"/>
          <w:i/>
          <w:iCs/>
          <w:color w:val="000000" w:themeColor="text1"/>
          <w:sz w:val="24"/>
          <w:szCs w:val="24"/>
        </w:rPr>
        <w:t>tz=’local’</w:t>
      </w:r>
      <w:r w:rsidRPr="00F85138">
        <w:rPr>
          <w:rFonts w:eastAsia="Times New Roman"/>
          <w:b w:val="0"/>
          <w:color w:val="000000" w:themeColor="text1"/>
          <w:sz w:val="24"/>
          <w:szCs w:val="24"/>
        </w:rPr>
        <w:t>, corresponding to GMT+7 for Vietnam. The final stored data includes multiple time formats (</w:t>
      </w:r>
      <w:r w:rsidRPr="00F85138">
        <w:rPr>
          <w:rFonts w:eastAsia="Times New Roman"/>
          <w:b w:val="0"/>
          <w:i/>
          <w:iCs/>
          <w:color w:val="000000" w:themeColor="text1"/>
          <w:sz w:val="24"/>
          <w:szCs w:val="24"/>
        </w:rPr>
        <w:t>datetime</w:t>
      </w:r>
      <w:r w:rsidRPr="00F85138">
        <w:rPr>
          <w:rFonts w:eastAsia="Times New Roman"/>
          <w:b w:val="0"/>
          <w:color w:val="000000" w:themeColor="text1"/>
          <w:sz w:val="24"/>
          <w:szCs w:val="24"/>
        </w:rPr>
        <w:t xml:space="preserve"> (local), </w:t>
      </w:r>
      <w:r w:rsidRPr="00F85138">
        <w:rPr>
          <w:rFonts w:eastAsia="Times New Roman"/>
          <w:b w:val="0"/>
          <w:i/>
          <w:iCs/>
          <w:color w:val="000000" w:themeColor="text1"/>
          <w:sz w:val="24"/>
          <w:szCs w:val="24"/>
        </w:rPr>
        <w:t>timestamp_local</w:t>
      </w:r>
      <w:r w:rsidRPr="00F85138">
        <w:rPr>
          <w:rFonts w:eastAsia="Times New Roman"/>
          <w:b w:val="0"/>
          <w:color w:val="000000" w:themeColor="text1"/>
          <w:sz w:val="24"/>
          <w:szCs w:val="24"/>
        </w:rPr>
        <w:t xml:space="preserve"> (ISO 8601), </w:t>
      </w:r>
      <w:r w:rsidRPr="00F85138">
        <w:rPr>
          <w:rFonts w:eastAsia="Times New Roman"/>
          <w:b w:val="0"/>
          <w:i/>
          <w:iCs/>
          <w:color w:val="000000" w:themeColor="text1"/>
          <w:sz w:val="24"/>
          <w:szCs w:val="24"/>
        </w:rPr>
        <w:t>timestamp_utc</w:t>
      </w:r>
      <w:r w:rsidRPr="00F85138">
        <w:rPr>
          <w:rFonts w:eastAsia="Times New Roman"/>
          <w:b w:val="0"/>
          <w:color w:val="000000" w:themeColor="text1"/>
          <w:sz w:val="24"/>
          <w:szCs w:val="24"/>
        </w:rPr>
        <w:t xml:space="preserve"> (ISO 8601), and </w:t>
      </w:r>
      <w:r w:rsidRPr="00F85138">
        <w:rPr>
          <w:rFonts w:eastAsia="Times New Roman"/>
          <w:b w:val="0"/>
          <w:i/>
          <w:iCs/>
          <w:color w:val="000000" w:themeColor="text1"/>
          <w:sz w:val="24"/>
          <w:szCs w:val="24"/>
        </w:rPr>
        <w:t>ts</w:t>
      </w:r>
      <w:r w:rsidRPr="00F85138">
        <w:rPr>
          <w:rFonts w:eastAsia="Times New Roman"/>
          <w:b w:val="0"/>
          <w:color w:val="000000" w:themeColor="text1"/>
          <w:sz w:val="24"/>
          <w:szCs w:val="24"/>
        </w:rPr>
        <w:t xml:space="preserve"> (Unix timestamp)) to ensure both local user-friendliness and internationally standardized comparability.   </w:t>
      </w:r>
    </w:p>
    <w:p w14:paraId="5F78CFC4" w14:textId="5D9555A4" w:rsidR="003E18C7" w:rsidRPr="00F85138" w:rsidRDefault="003E18C7" w:rsidP="003E18C7">
      <w:pPr>
        <w:pStyle w:val="NormalWeb"/>
        <w:numPr>
          <w:ilvl w:val="0"/>
          <w:numId w:val="4"/>
        </w:numPr>
        <w:shd w:val="clear" w:color="auto" w:fill="FFFFFF"/>
        <w:spacing w:before="120" w:beforeAutospacing="0" w:after="120" w:afterAutospacing="0"/>
        <w:jc w:val="both"/>
        <w:rPr>
          <w:color w:val="000000" w:themeColor="text1"/>
        </w:rPr>
      </w:pPr>
      <w:r w:rsidRPr="00F85138">
        <w:rPr>
          <w:b/>
          <w:bCs/>
          <w:color w:val="000000" w:themeColor="text1"/>
        </w:rPr>
        <w:t>Rate Limit Compliance:</w:t>
      </w:r>
      <w:r w:rsidRPr="00F85138">
        <w:rPr>
          <w:color w:val="000000" w:themeColor="text1"/>
        </w:rPr>
        <w:t> A</w:t>
      </w:r>
      <w:r w:rsidR="004D6BB1" w:rsidRPr="00F85138">
        <w:rPr>
          <w:color w:val="000000" w:themeColor="text1"/>
        </w:rPr>
        <w:t xml:space="preserve"> </w:t>
      </w:r>
      <w:r w:rsidR="004D6BB1" w:rsidRPr="00F85138">
        <w:rPr>
          <w:i/>
          <w:iCs/>
          <w:color w:val="000000" w:themeColor="text1"/>
        </w:rPr>
        <w:t>time.sleep(1)</w:t>
      </w:r>
      <w:r w:rsidR="004D6BB1" w:rsidRPr="00F85138">
        <w:rPr>
          <w:color w:val="000000" w:themeColor="text1"/>
        </w:rPr>
        <w:t xml:space="preserve"> </w:t>
      </w:r>
      <w:r w:rsidRPr="00F85138">
        <w:rPr>
          <w:color w:val="000000" w:themeColor="text1"/>
        </w:rPr>
        <w:t>delay is inserted between each monthly API request. This is a "server-friendly" design that proactively prevents IP bans due to query-flooding, ensuring the stability of the collection process.</w:t>
      </w:r>
      <w:r w:rsidRPr="00F85138">
        <w:rPr>
          <w:rStyle w:val="button-container"/>
          <w:rFonts w:eastAsiaTheme="majorEastAsia"/>
          <w:color w:val="000000" w:themeColor="text1"/>
        </w:rPr>
        <w:t>   </w:t>
      </w:r>
    </w:p>
    <w:p w14:paraId="6E72A1A0" w14:textId="1BD5E637" w:rsidR="004D6BB1" w:rsidRPr="00F85138" w:rsidRDefault="00EC4580" w:rsidP="004D6BB1">
      <w:pPr>
        <w:pStyle w:val="ListParagraph"/>
        <w:numPr>
          <w:ilvl w:val="0"/>
          <w:numId w:val="7"/>
        </w:numPr>
        <w:rPr>
          <w:color w:val="000000" w:themeColor="text1"/>
        </w:rPr>
      </w:pPr>
      <w:r w:rsidRPr="00F85138">
        <w:rPr>
          <w:color w:val="000000" w:themeColor="text1"/>
        </w:rPr>
        <w:t>Error Handing and Data Quality (Collection Phase).</w:t>
      </w:r>
    </w:p>
    <w:p w14:paraId="6EC94B75" w14:textId="6E15C88A" w:rsidR="004D6BB1" w:rsidRPr="00F85138" w:rsidRDefault="004D6BB1" w:rsidP="004D6BB1">
      <w:pPr>
        <w:rPr>
          <w:color w:val="000000" w:themeColor="text1"/>
          <w:shd w:val="clear" w:color="auto" w:fill="FFFFFF"/>
        </w:rPr>
      </w:pPr>
      <w:r w:rsidRPr="00F85138">
        <w:rPr>
          <w:color w:val="000000" w:themeColor="text1"/>
          <w:shd w:val="clear" w:color="auto" w:fill="FFFFFF"/>
        </w:rPr>
        <w:t>The pipeline incorporates basic error handling and data quality mechanisms directly into the collection phase:</w:t>
      </w:r>
    </w:p>
    <w:p w14:paraId="516152E1" w14:textId="0B3B2B78" w:rsidR="004D6BB1" w:rsidRPr="00F85138" w:rsidRDefault="004D6BB1" w:rsidP="004D6BB1">
      <w:pPr>
        <w:numPr>
          <w:ilvl w:val="0"/>
          <w:numId w:val="4"/>
        </w:numPr>
        <w:shd w:val="clear" w:color="auto" w:fill="FFFFFF"/>
        <w:spacing w:before="120" w:after="120" w:line="240" w:lineRule="auto"/>
        <w:jc w:val="both"/>
        <w:rPr>
          <w:rFonts w:eastAsia="Times New Roman"/>
          <w:b w:val="0"/>
          <w:color w:val="000000" w:themeColor="text1"/>
          <w:sz w:val="24"/>
          <w:szCs w:val="24"/>
        </w:rPr>
      </w:pPr>
      <w:r w:rsidRPr="00F85138">
        <w:rPr>
          <w:rFonts w:eastAsia="Times New Roman"/>
          <w:bCs/>
          <w:color w:val="000000" w:themeColor="text1"/>
          <w:sz w:val="24"/>
          <w:szCs w:val="24"/>
        </w:rPr>
        <w:t>API Error Handling</w:t>
      </w:r>
      <w:r w:rsidRPr="00F85138">
        <w:rPr>
          <w:rFonts w:eastAsia="Times New Roman"/>
          <w:b w:val="0"/>
          <w:color w:val="000000" w:themeColor="text1"/>
          <w:sz w:val="24"/>
          <w:szCs w:val="24"/>
        </w:rPr>
        <w:t xml:space="preserve">: The </w:t>
      </w:r>
      <w:r w:rsidRPr="00F85138">
        <w:rPr>
          <w:rFonts w:eastAsia="Times New Roman"/>
          <w:b w:val="0"/>
          <w:i/>
          <w:iCs/>
          <w:color w:val="000000" w:themeColor="text1"/>
          <w:sz w:val="24"/>
          <w:szCs w:val="24"/>
        </w:rPr>
        <w:t>get_weather_data()</w:t>
      </w:r>
      <w:r w:rsidRPr="00F85138">
        <w:rPr>
          <w:rFonts w:eastAsia="Times New Roman"/>
          <w:b w:val="0"/>
          <w:color w:val="000000" w:themeColor="text1"/>
          <w:sz w:val="24"/>
          <w:szCs w:val="24"/>
        </w:rPr>
        <w:t xml:space="preserve"> function includes try-except blocks to handle anticipated failures. It uses </w:t>
      </w:r>
      <w:r w:rsidRPr="00F85138">
        <w:rPr>
          <w:rFonts w:eastAsia="Times New Roman"/>
          <w:b w:val="0"/>
          <w:i/>
          <w:iCs/>
          <w:color w:val="000000" w:themeColor="text1"/>
          <w:sz w:val="24"/>
          <w:szCs w:val="24"/>
        </w:rPr>
        <w:t>response.raise_for_status()</w:t>
      </w:r>
      <w:r w:rsidRPr="00F85138">
        <w:rPr>
          <w:rFonts w:eastAsia="Times New Roman"/>
          <w:b w:val="0"/>
          <w:color w:val="000000" w:themeColor="text1"/>
          <w:sz w:val="24"/>
          <w:szCs w:val="24"/>
        </w:rPr>
        <w:t xml:space="preserve"> to detect HTTP errors (e.g., 404, 500), and also handles JSON Parse Error (if the API returns invalid data), Timeout (if the server is too slow), and RequestException (for general network errors). These mechanisms prevent bad data from being processed or crashing the program.   </w:t>
      </w:r>
    </w:p>
    <w:p w14:paraId="44A2AB81" w14:textId="77777777" w:rsidR="002E23FF" w:rsidRPr="00F85138" w:rsidRDefault="002E23FF" w:rsidP="004D6BB1">
      <w:pPr>
        <w:numPr>
          <w:ilvl w:val="0"/>
          <w:numId w:val="4"/>
        </w:numPr>
        <w:shd w:val="clear" w:color="auto" w:fill="FFFFFF"/>
        <w:spacing w:before="120" w:after="120" w:line="240" w:lineRule="auto"/>
        <w:jc w:val="both"/>
        <w:rPr>
          <w:rFonts w:eastAsia="Times New Roman"/>
          <w:b w:val="0"/>
          <w:color w:val="000000" w:themeColor="text1"/>
          <w:sz w:val="24"/>
          <w:szCs w:val="24"/>
        </w:rPr>
      </w:pPr>
      <w:r w:rsidRPr="00F85138">
        <w:rPr>
          <w:rFonts w:eastAsia="Times New Roman"/>
          <w:bCs/>
          <w:color w:val="000000" w:themeColor="text1"/>
          <w:sz w:val="24"/>
          <w:szCs w:val="24"/>
        </w:rPr>
        <w:t>Deduplication</w:t>
      </w:r>
      <w:r w:rsidRPr="00F85138">
        <w:rPr>
          <w:rFonts w:eastAsia="Times New Roman"/>
          <w:b w:val="0"/>
          <w:color w:val="000000" w:themeColor="text1"/>
          <w:sz w:val="24"/>
          <w:szCs w:val="24"/>
        </w:rPr>
        <w:t>: The documentation notes that running the collection script multiple times or API overlaps could lead to duplicate data. The documented solution is a post-processing step: load the saved weather_data_hanoi.csv file and use df.drop_duplicates(subset=['datetime', 'timestamp_local']) to remove redundant records.</w:t>
      </w:r>
    </w:p>
    <w:p w14:paraId="520B487D" w14:textId="2DB533E2" w:rsidR="004D6BB1" w:rsidRPr="00F85138" w:rsidRDefault="004D6BB1" w:rsidP="004D6BB1">
      <w:pPr>
        <w:numPr>
          <w:ilvl w:val="0"/>
          <w:numId w:val="4"/>
        </w:numPr>
        <w:shd w:val="clear" w:color="auto" w:fill="FFFFFF"/>
        <w:spacing w:before="120" w:after="120" w:line="240" w:lineRule="auto"/>
        <w:jc w:val="both"/>
        <w:rPr>
          <w:rFonts w:eastAsia="Times New Roman"/>
          <w:b w:val="0"/>
          <w:color w:val="000000" w:themeColor="text1"/>
          <w:sz w:val="24"/>
          <w:szCs w:val="24"/>
        </w:rPr>
      </w:pPr>
      <w:r w:rsidRPr="00F85138">
        <w:rPr>
          <w:rFonts w:eastAsia="Times New Roman"/>
          <w:bCs/>
          <w:color w:val="000000" w:themeColor="text1"/>
          <w:sz w:val="24"/>
          <w:szCs w:val="24"/>
        </w:rPr>
        <w:t>Missing</w:t>
      </w:r>
      <w:r w:rsidRPr="00F85138">
        <w:rPr>
          <w:rFonts w:eastAsia="Times New Roman"/>
          <w:b w:val="0"/>
          <w:color w:val="000000" w:themeColor="text1"/>
          <w:sz w:val="24"/>
          <w:szCs w:val="24"/>
        </w:rPr>
        <w:t xml:space="preserve"> </w:t>
      </w:r>
      <w:r w:rsidRPr="00F85138">
        <w:rPr>
          <w:rFonts w:eastAsia="Times New Roman"/>
          <w:bCs/>
          <w:color w:val="000000" w:themeColor="text1"/>
          <w:sz w:val="24"/>
          <w:szCs w:val="24"/>
        </w:rPr>
        <w:t>Values</w:t>
      </w:r>
      <w:r w:rsidRPr="00F85138">
        <w:rPr>
          <w:rFonts w:eastAsia="Times New Roman"/>
          <w:b w:val="0"/>
          <w:color w:val="000000" w:themeColor="text1"/>
          <w:sz w:val="24"/>
          <w:szCs w:val="24"/>
        </w:rPr>
        <w:t>: The issue of missing data is anticipated at a rate of &lt; 5</w:t>
      </w:r>
      <w:r w:rsidR="002E23FF" w:rsidRPr="00F85138">
        <w:rPr>
          <w:rFonts w:eastAsia="Times New Roman"/>
          <w:b w:val="0"/>
          <w:color w:val="000000" w:themeColor="text1"/>
          <w:sz w:val="24"/>
          <w:szCs w:val="24"/>
        </w:rPr>
        <w:t>%,</w:t>
      </w:r>
      <w:r w:rsidRPr="00F85138">
        <w:rPr>
          <w:rFonts w:eastAsia="Times New Roman"/>
          <w:b w:val="0"/>
          <w:color w:val="000000" w:themeColor="text1"/>
          <w:sz w:val="24"/>
          <w:szCs w:val="24"/>
        </w:rPr>
        <w:t xml:space="preserve"> often due to API downtime. Two handling methods were proposed: ffill (forward fill, taking the last valid value) and interpolate (linear interpolation).1 However, the documentation does not confirm whether these steps were actually applied in the main preprocessing pipeline.1</w:t>
      </w:r>
    </w:p>
    <w:p w14:paraId="2A30B59D" w14:textId="61C0892B" w:rsidR="002E23FF" w:rsidRPr="00F85138" w:rsidRDefault="004D6BB1" w:rsidP="002E23FF">
      <w:pPr>
        <w:numPr>
          <w:ilvl w:val="0"/>
          <w:numId w:val="4"/>
        </w:numPr>
        <w:shd w:val="clear" w:color="auto" w:fill="FFFFFF"/>
        <w:spacing w:before="120" w:after="120" w:line="240" w:lineRule="auto"/>
        <w:jc w:val="both"/>
        <w:rPr>
          <w:b w:val="0"/>
          <w:color w:val="000000" w:themeColor="text1"/>
          <w:sz w:val="24"/>
          <w:szCs w:val="24"/>
        </w:rPr>
      </w:pPr>
      <w:r w:rsidRPr="00F85138">
        <w:rPr>
          <w:rFonts w:eastAsia="Times New Roman"/>
          <w:bCs/>
          <w:color w:val="000000" w:themeColor="text1"/>
          <w:sz w:val="24"/>
          <w:szCs w:val="24"/>
        </w:rPr>
        <w:t>Noise</w:t>
      </w:r>
      <w:r w:rsidRPr="00F85138">
        <w:rPr>
          <w:rFonts w:eastAsia="Times New Roman"/>
          <w:b w:val="0"/>
          <w:color w:val="000000" w:themeColor="text1"/>
          <w:sz w:val="24"/>
          <w:szCs w:val="24"/>
        </w:rPr>
        <w:t xml:space="preserve"> </w:t>
      </w:r>
      <w:r w:rsidRPr="00F85138">
        <w:rPr>
          <w:rFonts w:eastAsia="Times New Roman"/>
          <w:bCs/>
          <w:color w:val="000000" w:themeColor="text1"/>
          <w:sz w:val="24"/>
          <w:szCs w:val="24"/>
        </w:rPr>
        <w:t>and</w:t>
      </w:r>
      <w:r w:rsidRPr="00F85138">
        <w:rPr>
          <w:rFonts w:eastAsia="Times New Roman"/>
          <w:b w:val="0"/>
          <w:color w:val="000000" w:themeColor="text1"/>
          <w:sz w:val="24"/>
          <w:szCs w:val="24"/>
        </w:rPr>
        <w:t xml:space="preserve"> </w:t>
      </w:r>
      <w:r w:rsidRPr="00F85138">
        <w:rPr>
          <w:rFonts w:eastAsia="Times New Roman"/>
          <w:bCs/>
          <w:color w:val="000000" w:themeColor="text1"/>
          <w:sz w:val="24"/>
          <w:szCs w:val="24"/>
        </w:rPr>
        <w:t>Outliers</w:t>
      </w:r>
      <w:r w:rsidRPr="00F85138">
        <w:rPr>
          <w:rFonts w:eastAsia="Times New Roman"/>
          <w:b w:val="0"/>
          <w:color w:val="000000" w:themeColor="text1"/>
          <w:sz w:val="24"/>
          <w:szCs w:val="24"/>
        </w:rPr>
        <w:t>: This is a significant limitation of the process. The documentation makes no mention of any specific techniques used to identify or handle noise (e.g., signal filtering) or outliers (e.g., using Z-scores, value clipping, or anomaly detection algorithms).</w:t>
      </w:r>
    </w:p>
    <w:p w14:paraId="6B31696C" w14:textId="77777777" w:rsidR="002E23FF" w:rsidRPr="00F85138" w:rsidRDefault="002E23FF" w:rsidP="002E23FF">
      <w:pPr>
        <w:shd w:val="clear" w:color="auto" w:fill="FFFFFF"/>
        <w:spacing w:before="120" w:after="120" w:line="240" w:lineRule="auto"/>
        <w:jc w:val="both"/>
        <w:rPr>
          <w:b w:val="0"/>
          <w:color w:val="000000" w:themeColor="text1"/>
          <w:sz w:val="24"/>
          <w:szCs w:val="24"/>
        </w:rPr>
      </w:pPr>
    </w:p>
    <w:tbl>
      <w:tblPr>
        <w:tblStyle w:val="TableGrid"/>
        <w:tblW w:w="9356" w:type="dxa"/>
        <w:tblLook w:val="04A0" w:firstRow="1" w:lastRow="0" w:firstColumn="1" w:lastColumn="0" w:noHBand="0" w:noVBand="1"/>
      </w:tblPr>
      <w:tblGrid>
        <w:gridCol w:w="2029"/>
        <w:gridCol w:w="1566"/>
        <w:gridCol w:w="1083"/>
        <w:gridCol w:w="4678"/>
      </w:tblGrid>
      <w:tr w:rsidR="00F85138" w:rsidRPr="00F85138" w14:paraId="3DE3553E" w14:textId="77777777" w:rsidTr="00D25663">
        <w:trPr>
          <w:trHeight w:val="315"/>
        </w:trPr>
        <w:tc>
          <w:tcPr>
            <w:tcW w:w="0" w:type="auto"/>
            <w:shd w:val="clear" w:color="auto" w:fill="F1A983" w:themeFill="accent2" w:themeFillTint="99"/>
            <w:hideMark/>
          </w:tcPr>
          <w:p w14:paraId="3843DAD4" w14:textId="77777777" w:rsidR="002E23FF" w:rsidRPr="00F85138" w:rsidRDefault="002E23FF" w:rsidP="002E23FF">
            <w:pPr>
              <w:rPr>
                <w:rFonts w:eastAsia="Times New Roman"/>
                <w:bCs/>
                <w:color w:val="000000" w:themeColor="text1"/>
                <w:sz w:val="24"/>
                <w:szCs w:val="24"/>
              </w:rPr>
            </w:pPr>
            <w:r w:rsidRPr="00F85138">
              <w:rPr>
                <w:rFonts w:eastAsia="Times New Roman"/>
                <w:bCs/>
                <w:color w:val="000000" w:themeColor="text1"/>
                <w:sz w:val="24"/>
                <w:szCs w:val="24"/>
              </w:rPr>
              <w:lastRenderedPageBreak/>
              <w:t>Field Name</w:t>
            </w:r>
          </w:p>
        </w:tc>
        <w:tc>
          <w:tcPr>
            <w:tcW w:w="1566" w:type="dxa"/>
            <w:shd w:val="clear" w:color="auto" w:fill="F1A983" w:themeFill="accent2" w:themeFillTint="99"/>
            <w:hideMark/>
          </w:tcPr>
          <w:p w14:paraId="1E2ECFE2" w14:textId="77777777" w:rsidR="002E23FF" w:rsidRPr="00F85138" w:rsidRDefault="002E23FF" w:rsidP="002E23FF">
            <w:pPr>
              <w:rPr>
                <w:rFonts w:eastAsia="Times New Roman"/>
                <w:bCs/>
                <w:color w:val="000000" w:themeColor="text1"/>
                <w:sz w:val="24"/>
                <w:szCs w:val="24"/>
              </w:rPr>
            </w:pPr>
            <w:r w:rsidRPr="00F85138">
              <w:rPr>
                <w:rFonts w:eastAsia="Times New Roman"/>
                <w:bCs/>
                <w:color w:val="000000" w:themeColor="text1"/>
                <w:sz w:val="24"/>
                <w:szCs w:val="24"/>
              </w:rPr>
              <w:t>Data Type (raw)</w:t>
            </w:r>
          </w:p>
        </w:tc>
        <w:tc>
          <w:tcPr>
            <w:tcW w:w="1083" w:type="dxa"/>
            <w:shd w:val="clear" w:color="auto" w:fill="F1A983" w:themeFill="accent2" w:themeFillTint="99"/>
            <w:hideMark/>
          </w:tcPr>
          <w:p w14:paraId="04E9D4EA" w14:textId="77777777" w:rsidR="002E23FF" w:rsidRPr="00F85138" w:rsidRDefault="002E23FF" w:rsidP="002E23FF">
            <w:pPr>
              <w:rPr>
                <w:rFonts w:eastAsia="Times New Roman"/>
                <w:bCs/>
                <w:color w:val="000000" w:themeColor="text1"/>
                <w:sz w:val="24"/>
                <w:szCs w:val="24"/>
              </w:rPr>
            </w:pPr>
            <w:r w:rsidRPr="00F85138">
              <w:rPr>
                <w:rFonts w:eastAsia="Times New Roman"/>
                <w:bCs/>
                <w:color w:val="000000" w:themeColor="text1"/>
                <w:sz w:val="24"/>
                <w:szCs w:val="24"/>
              </w:rPr>
              <w:t>Unit</w:t>
            </w:r>
          </w:p>
        </w:tc>
        <w:tc>
          <w:tcPr>
            <w:tcW w:w="4678" w:type="dxa"/>
            <w:shd w:val="clear" w:color="auto" w:fill="F1A983" w:themeFill="accent2" w:themeFillTint="99"/>
            <w:hideMark/>
          </w:tcPr>
          <w:p w14:paraId="1999D73F" w14:textId="77777777" w:rsidR="002E23FF" w:rsidRPr="00F85138" w:rsidRDefault="002E23FF" w:rsidP="002E23FF">
            <w:pPr>
              <w:rPr>
                <w:rFonts w:eastAsia="Times New Roman"/>
                <w:bCs/>
                <w:color w:val="000000" w:themeColor="text1"/>
                <w:sz w:val="24"/>
                <w:szCs w:val="24"/>
              </w:rPr>
            </w:pPr>
            <w:r w:rsidRPr="00F85138">
              <w:rPr>
                <w:rFonts w:eastAsia="Times New Roman"/>
                <w:bCs/>
                <w:color w:val="000000" w:themeColor="text1"/>
                <w:sz w:val="24"/>
                <w:szCs w:val="24"/>
              </w:rPr>
              <w:t>Description</w:t>
            </w:r>
          </w:p>
        </w:tc>
      </w:tr>
      <w:tr w:rsidR="00F85138" w:rsidRPr="00F85138" w14:paraId="4E203ADB" w14:textId="77777777" w:rsidTr="00D25663">
        <w:trPr>
          <w:trHeight w:val="315"/>
        </w:trPr>
        <w:tc>
          <w:tcPr>
            <w:tcW w:w="0" w:type="auto"/>
            <w:hideMark/>
          </w:tcPr>
          <w:p w14:paraId="5549FEB1"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pm25</w:t>
            </w:r>
          </w:p>
        </w:tc>
        <w:tc>
          <w:tcPr>
            <w:tcW w:w="1566" w:type="dxa"/>
            <w:hideMark/>
          </w:tcPr>
          <w:p w14:paraId="12BCBDF8"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float</w:t>
            </w:r>
          </w:p>
        </w:tc>
        <w:tc>
          <w:tcPr>
            <w:tcW w:w="1083" w:type="dxa"/>
            <w:hideMark/>
          </w:tcPr>
          <w:p w14:paraId="6DD09B9F"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μg/m3</w:t>
            </w:r>
          </w:p>
        </w:tc>
        <w:tc>
          <w:tcPr>
            <w:tcW w:w="4678" w:type="dxa"/>
            <w:hideMark/>
          </w:tcPr>
          <w:p w14:paraId="76EF1C5E"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PM2.5 Fine Particulate Matter (Target Variable)</w:t>
            </w:r>
          </w:p>
        </w:tc>
      </w:tr>
      <w:tr w:rsidR="00F85138" w:rsidRPr="00F85138" w14:paraId="13CE2F0E" w14:textId="77777777" w:rsidTr="00D25663">
        <w:trPr>
          <w:trHeight w:val="315"/>
        </w:trPr>
        <w:tc>
          <w:tcPr>
            <w:tcW w:w="0" w:type="auto"/>
            <w:hideMark/>
          </w:tcPr>
          <w:p w14:paraId="457ED560"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aqi</w:t>
            </w:r>
          </w:p>
        </w:tc>
        <w:tc>
          <w:tcPr>
            <w:tcW w:w="1566" w:type="dxa"/>
            <w:hideMark/>
          </w:tcPr>
          <w:p w14:paraId="2DCC9A58"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int</w:t>
            </w:r>
          </w:p>
        </w:tc>
        <w:tc>
          <w:tcPr>
            <w:tcW w:w="1083" w:type="dxa"/>
            <w:hideMark/>
          </w:tcPr>
          <w:p w14:paraId="1D49ECF9"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w:t>
            </w:r>
          </w:p>
        </w:tc>
        <w:tc>
          <w:tcPr>
            <w:tcW w:w="4678" w:type="dxa"/>
            <w:hideMark/>
          </w:tcPr>
          <w:p w14:paraId="3814DF7A"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Air Quality Index</w:t>
            </w:r>
          </w:p>
        </w:tc>
      </w:tr>
      <w:tr w:rsidR="00F85138" w:rsidRPr="00F85138" w14:paraId="1616F79D" w14:textId="77777777" w:rsidTr="00D25663">
        <w:trPr>
          <w:trHeight w:val="315"/>
        </w:trPr>
        <w:tc>
          <w:tcPr>
            <w:tcW w:w="0" w:type="auto"/>
            <w:hideMark/>
          </w:tcPr>
          <w:p w14:paraId="67EFD67E"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o3</w:t>
            </w:r>
          </w:p>
        </w:tc>
        <w:tc>
          <w:tcPr>
            <w:tcW w:w="1566" w:type="dxa"/>
            <w:hideMark/>
          </w:tcPr>
          <w:p w14:paraId="770498A1"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float</w:t>
            </w:r>
          </w:p>
        </w:tc>
        <w:tc>
          <w:tcPr>
            <w:tcW w:w="1083" w:type="dxa"/>
            <w:hideMark/>
          </w:tcPr>
          <w:p w14:paraId="0660582C"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ppb</w:t>
            </w:r>
          </w:p>
        </w:tc>
        <w:tc>
          <w:tcPr>
            <w:tcW w:w="4678" w:type="dxa"/>
            <w:hideMark/>
          </w:tcPr>
          <w:p w14:paraId="392330E1"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Ozone concentration</w:t>
            </w:r>
          </w:p>
        </w:tc>
      </w:tr>
      <w:tr w:rsidR="00F85138" w:rsidRPr="00F85138" w14:paraId="3F4B3856" w14:textId="77777777" w:rsidTr="00D25663">
        <w:trPr>
          <w:trHeight w:val="315"/>
        </w:trPr>
        <w:tc>
          <w:tcPr>
            <w:tcW w:w="0" w:type="auto"/>
            <w:hideMark/>
          </w:tcPr>
          <w:p w14:paraId="0A260DA4"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so2</w:t>
            </w:r>
          </w:p>
        </w:tc>
        <w:tc>
          <w:tcPr>
            <w:tcW w:w="1566" w:type="dxa"/>
            <w:hideMark/>
          </w:tcPr>
          <w:p w14:paraId="70E60A9E"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float</w:t>
            </w:r>
          </w:p>
        </w:tc>
        <w:tc>
          <w:tcPr>
            <w:tcW w:w="1083" w:type="dxa"/>
            <w:hideMark/>
          </w:tcPr>
          <w:p w14:paraId="44323886"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ppb</w:t>
            </w:r>
          </w:p>
        </w:tc>
        <w:tc>
          <w:tcPr>
            <w:tcW w:w="4678" w:type="dxa"/>
            <w:hideMark/>
          </w:tcPr>
          <w:p w14:paraId="55AF4086"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Sulfur Dioxide concentration</w:t>
            </w:r>
          </w:p>
        </w:tc>
      </w:tr>
      <w:tr w:rsidR="00F85138" w:rsidRPr="00F85138" w14:paraId="1BD9EEE1" w14:textId="77777777" w:rsidTr="00D25663">
        <w:trPr>
          <w:trHeight w:val="315"/>
        </w:trPr>
        <w:tc>
          <w:tcPr>
            <w:tcW w:w="0" w:type="auto"/>
            <w:hideMark/>
          </w:tcPr>
          <w:p w14:paraId="43BD050C"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no2</w:t>
            </w:r>
          </w:p>
        </w:tc>
        <w:tc>
          <w:tcPr>
            <w:tcW w:w="1566" w:type="dxa"/>
            <w:hideMark/>
          </w:tcPr>
          <w:p w14:paraId="457773FA"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float</w:t>
            </w:r>
          </w:p>
        </w:tc>
        <w:tc>
          <w:tcPr>
            <w:tcW w:w="1083" w:type="dxa"/>
            <w:hideMark/>
          </w:tcPr>
          <w:p w14:paraId="12A916C3"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ppb</w:t>
            </w:r>
          </w:p>
        </w:tc>
        <w:tc>
          <w:tcPr>
            <w:tcW w:w="4678" w:type="dxa"/>
            <w:hideMark/>
          </w:tcPr>
          <w:p w14:paraId="7BDB019D"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Nitrogen Dioxide concentration</w:t>
            </w:r>
          </w:p>
        </w:tc>
      </w:tr>
      <w:tr w:rsidR="00F85138" w:rsidRPr="00F85138" w14:paraId="7781018F" w14:textId="77777777" w:rsidTr="00D25663">
        <w:trPr>
          <w:trHeight w:val="315"/>
        </w:trPr>
        <w:tc>
          <w:tcPr>
            <w:tcW w:w="0" w:type="auto"/>
            <w:hideMark/>
          </w:tcPr>
          <w:p w14:paraId="12ADF78C"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co</w:t>
            </w:r>
          </w:p>
        </w:tc>
        <w:tc>
          <w:tcPr>
            <w:tcW w:w="1566" w:type="dxa"/>
            <w:hideMark/>
          </w:tcPr>
          <w:p w14:paraId="36FE661D"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float</w:t>
            </w:r>
          </w:p>
        </w:tc>
        <w:tc>
          <w:tcPr>
            <w:tcW w:w="1083" w:type="dxa"/>
            <w:hideMark/>
          </w:tcPr>
          <w:p w14:paraId="58A03F79"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ppm</w:t>
            </w:r>
          </w:p>
        </w:tc>
        <w:tc>
          <w:tcPr>
            <w:tcW w:w="4678" w:type="dxa"/>
            <w:hideMark/>
          </w:tcPr>
          <w:p w14:paraId="16AFF61A"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Carbon Monoxide concentration</w:t>
            </w:r>
          </w:p>
        </w:tc>
      </w:tr>
      <w:tr w:rsidR="00F85138" w:rsidRPr="00F85138" w14:paraId="1E36FA35" w14:textId="77777777" w:rsidTr="00D25663">
        <w:trPr>
          <w:trHeight w:val="315"/>
        </w:trPr>
        <w:tc>
          <w:tcPr>
            <w:tcW w:w="0" w:type="auto"/>
            <w:hideMark/>
          </w:tcPr>
          <w:p w14:paraId="2B25BB0B"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pollen_level_tree</w:t>
            </w:r>
          </w:p>
        </w:tc>
        <w:tc>
          <w:tcPr>
            <w:tcW w:w="1566" w:type="dxa"/>
            <w:hideMark/>
          </w:tcPr>
          <w:p w14:paraId="618564A5"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int</w:t>
            </w:r>
          </w:p>
        </w:tc>
        <w:tc>
          <w:tcPr>
            <w:tcW w:w="1083" w:type="dxa"/>
            <w:hideMark/>
          </w:tcPr>
          <w:p w14:paraId="5572EB00"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w:t>
            </w:r>
          </w:p>
        </w:tc>
        <w:tc>
          <w:tcPr>
            <w:tcW w:w="4678" w:type="dxa"/>
            <w:hideMark/>
          </w:tcPr>
          <w:p w14:paraId="34AE4FC5"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Pollen level (tree)</w:t>
            </w:r>
          </w:p>
        </w:tc>
      </w:tr>
      <w:tr w:rsidR="00F85138" w:rsidRPr="00F85138" w14:paraId="5985F481" w14:textId="77777777" w:rsidTr="00D25663">
        <w:trPr>
          <w:trHeight w:val="315"/>
        </w:trPr>
        <w:tc>
          <w:tcPr>
            <w:tcW w:w="0" w:type="auto"/>
            <w:hideMark/>
          </w:tcPr>
          <w:p w14:paraId="3E297B3A"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pollen_level_grass</w:t>
            </w:r>
          </w:p>
        </w:tc>
        <w:tc>
          <w:tcPr>
            <w:tcW w:w="1566" w:type="dxa"/>
            <w:hideMark/>
          </w:tcPr>
          <w:p w14:paraId="58692DD8"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int</w:t>
            </w:r>
          </w:p>
        </w:tc>
        <w:tc>
          <w:tcPr>
            <w:tcW w:w="1083" w:type="dxa"/>
            <w:hideMark/>
          </w:tcPr>
          <w:p w14:paraId="5610A623"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w:t>
            </w:r>
          </w:p>
        </w:tc>
        <w:tc>
          <w:tcPr>
            <w:tcW w:w="4678" w:type="dxa"/>
            <w:hideMark/>
          </w:tcPr>
          <w:p w14:paraId="57C2716B"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Pollen level (grass)</w:t>
            </w:r>
          </w:p>
        </w:tc>
      </w:tr>
      <w:tr w:rsidR="00F85138" w:rsidRPr="00F85138" w14:paraId="5B1E9AAD" w14:textId="77777777" w:rsidTr="00D25663">
        <w:trPr>
          <w:trHeight w:val="315"/>
        </w:trPr>
        <w:tc>
          <w:tcPr>
            <w:tcW w:w="0" w:type="auto"/>
            <w:hideMark/>
          </w:tcPr>
          <w:p w14:paraId="0301E284"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pollen_level_weed</w:t>
            </w:r>
          </w:p>
        </w:tc>
        <w:tc>
          <w:tcPr>
            <w:tcW w:w="1566" w:type="dxa"/>
            <w:hideMark/>
          </w:tcPr>
          <w:p w14:paraId="7A5B99C5"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int</w:t>
            </w:r>
          </w:p>
        </w:tc>
        <w:tc>
          <w:tcPr>
            <w:tcW w:w="1083" w:type="dxa"/>
            <w:hideMark/>
          </w:tcPr>
          <w:p w14:paraId="27272723"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w:t>
            </w:r>
          </w:p>
        </w:tc>
        <w:tc>
          <w:tcPr>
            <w:tcW w:w="4678" w:type="dxa"/>
            <w:hideMark/>
          </w:tcPr>
          <w:p w14:paraId="24152AFB"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Pollen level (weed)</w:t>
            </w:r>
          </w:p>
        </w:tc>
      </w:tr>
      <w:tr w:rsidR="00F85138" w:rsidRPr="00F85138" w14:paraId="06F9CE74" w14:textId="77777777" w:rsidTr="00D25663">
        <w:trPr>
          <w:trHeight w:val="315"/>
        </w:trPr>
        <w:tc>
          <w:tcPr>
            <w:tcW w:w="0" w:type="auto"/>
            <w:hideMark/>
          </w:tcPr>
          <w:p w14:paraId="4020C13B"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datetime</w:t>
            </w:r>
          </w:p>
        </w:tc>
        <w:tc>
          <w:tcPr>
            <w:tcW w:w="1566" w:type="dxa"/>
            <w:hideMark/>
          </w:tcPr>
          <w:p w14:paraId="43A1BADE"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string</w:t>
            </w:r>
          </w:p>
        </w:tc>
        <w:tc>
          <w:tcPr>
            <w:tcW w:w="1083" w:type="dxa"/>
            <w:hideMark/>
          </w:tcPr>
          <w:p w14:paraId="2E8AA699"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w:t>
            </w:r>
          </w:p>
        </w:tc>
        <w:tc>
          <w:tcPr>
            <w:tcW w:w="4678" w:type="dxa"/>
            <w:hideMark/>
          </w:tcPr>
          <w:p w14:paraId="18260E28"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Local time (YYYY-MM-DD:HH)</w:t>
            </w:r>
          </w:p>
        </w:tc>
      </w:tr>
      <w:tr w:rsidR="00F85138" w:rsidRPr="00F85138" w14:paraId="073210D0" w14:textId="77777777" w:rsidTr="00D25663">
        <w:trPr>
          <w:trHeight w:val="315"/>
        </w:trPr>
        <w:tc>
          <w:tcPr>
            <w:tcW w:w="0" w:type="auto"/>
            <w:hideMark/>
          </w:tcPr>
          <w:p w14:paraId="3871FB47"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timestamp_local</w:t>
            </w:r>
          </w:p>
        </w:tc>
        <w:tc>
          <w:tcPr>
            <w:tcW w:w="1566" w:type="dxa"/>
            <w:hideMark/>
          </w:tcPr>
          <w:p w14:paraId="07C1A30C"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string</w:t>
            </w:r>
          </w:p>
        </w:tc>
        <w:tc>
          <w:tcPr>
            <w:tcW w:w="1083" w:type="dxa"/>
            <w:hideMark/>
          </w:tcPr>
          <w:p w14:paraId="2A98A514"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w:t>
            </w:r>
          </w:p>
        </w:tc>
        <w:tc>
          <w:tcPr>
            <w:tcW w:w="4678" w:type="dxa"/>
            <w:hideMark/>
          </w:tcPr>
          <w:p w14:paraId="3D01C011"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ISO 8601 Timestamp (local)</w:t>
            </w:r>
          </w:p>
        </w:tc>
      </w:tr>
      <w:tr w:rsidR="00F85138" w:rsidRPr="00F85138" w14:paraId="2C602030" w14:textId="77777777" w:rsidTr="00D25663">
        <w:trPr>
          <w:trHeight w:val="315"/>
        </w:trPr>
        <w:tc>
          <w:tcPr>
            <w:tcW w:w="0" w:type="auto"/>
            <w:hideMark/>
          </w:tcPr>
          <w:p w14:paraId="26BBBDBA"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timestamp_utc</w:t>
            </w:r>
          </w:p>
        </w:tc>
        <w:tc>
          <w:tcPr>
            <w:tcW w:w="1566" w:type="dxa"/>
            <w:hideMark/>
          </w:tcPr>
          <w:p w14:paraId="0B6A4AF6"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string</w:t>
            </w:r>
          </w:p>
        </w:tc>
        <w:tc>
          <w:tcPr>
            <w:tcW w:w="1083" w:type="dxa"/>
            <w:hideMark/>
          </w:tcPr>
          <w:p w14:paraId="07CA704D"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w:t>
            </w:r>
          </w:p>
        </w:tc>
        <w:tc>
          <w:tcPr>
            <w:tcW w:w="4678" w:type="dxa"/>
            <w:hideMark/>
          </w:tcPr>
          <w:p w14:paraId="7C42DE89"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ISO 8601 Timestamp (UTC)</w:t>
            </w:r>
          </w:p>
        </w:tc>
      </w:tr>
      <w:tr w:rsidR="00F85138" w:rsidRPr="00F85138" w14:paraId="6614F50A" w14:textId="77777777" w:rsidTr="00D25663">
        <w:trPr>
          <w:trHeight w:val="315"/>
        </w:trPr>
        <w:tc>
          <w:tcPr>
            <w:tcW w:w="0" w:type="auto"/>
            <w:hideMark/>
          </w:tcPr>
          <w:p w14:paraId="7EBF92FF"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ts</w:t>
            </w:r>
          </w:p>
        </w:tc>
        <w:tc>
          <w:tcPr>
            <w:tcW w:w="1566" w:type="dxa"/>
            <w:hideMark/>
          </w:tcPr>
          <w:p w14:paraId="16773E5F"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int</w:t>
            </w:r>
          </w:p>
        </w:tc>
        <w:tc>
          <w:tcPr>
            <w:tcW w:w="1083" w:type="dxa"/>
            <w:hideMark/>
          </w:tcPr>
          <w:p w14:paraId="77A06E31"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seconds</w:t>
            </w:r>
          </w:p>
        </w:tc>
        <w:tc>
          <w:tcPr>
            <w:tcW w:w="4678" w:type="dxa"/>
            <w:hideMark/>
          </w:tcPr>
          <w:p w14:paraId="60B04A08" w14:textId="77777777" w:rsidR="002E23FF" w:rsidRPr="00F85138" w:rsidRDefault="002E23FF" w:rsidP="002E23FF">
            <w:pPr>
              <w:rPr>
                <w:rFonts w:eastAsia="Times New Roman"/>
                <w:b w:val="0"/>
                <w:color w:val="000000" w:themeColor="text1"/>
                <w:sz w:val="24"/>
                <w:szCs w:val="24"/>
              </w:rPr>
            </w:pPr>
            <w:r w:rsidRPr="00F85138">
              <w:rPr>
                <w:rFonts w:eastAsia="Times New Roman"/>
                <w:b w:val="0"/>
                <w:color w:val="000000" w:themeColor="text1"/>
                <w:sz w:val="24"/>
                <w:szCs w:val="24"/>
              </w:rPr>
              <w:t>Unix timestamp</w:t>
            </w:r>
          </w:p>
        </w:tc>
      </w:tr>
    </w:tbl>
    <w:p w14:paraId="312A49CA" w14:textId="77777777" w:rsidR="002E23FF" w:rsidRPr="00F85138" w:rsidRDefault="002E23FF" w:rsidP="002E23FF">
      <w:pPr>
        <w:rPr>
          <w:b w:val="0"/>
          <w:bCs/>
          <w:i/>
          <w:iCs/>
          <w:color w:val="000000" w:themeColor="text1"/>
          <w:sz w:val="20"/>
          <w:szCs w:val="20"/>
          <w:u w:val="single"/>
        </w:rPr>
      </w:pPr>
    </w:p>
    <w:p w14:paraId="16A63E5C" w14:textId="7B3EBECA" w:rsidR="002E23FF" w:rsidRPr="00F85138" w:rsidRDefault="002E23FF" w:rsidP="002E23FF">
      <w:pPr>
        <w:jc w:val="center"/>
        <w:rPr>
          <w:b w:val="0"/>
          <w:bCs/>
          <w:i/>
          <w:iCs/>
          <w:color w:val="000000" w:themeColor="text1"/>
          <w:sz w:val="22"/>
          <w:szCs w:val="22"/>
          <w:u w:val="single"/>
        </w:rPr>
      </w:pPr>
      <w:r w:rsidRPr="00F85138">
        <w:rPr>
          <w:b w:val="0"/>
          <w:bCs/>
          <w:i/>
          <w:iCs/>
          <w:color w:val="000000" w:themeColor="text1"/>
          <w:sz w:val="22"/>
          <w:szCs w:val="22"/>
          <w:u w:val="single"/>
        </w:rPr>
        <w:t>Table 1: Raw Data Description from Weatherbit API</w:t>
      </w:r>
    </w:p>
    <w:p w14:paraId="60D0D30D" w14:textId="02B309F2" w:rsidR="004D6BB1" w:rsidRPr="00F85138" w:rsidRDefault="004D6BB1" w:rsidP="002E23FF">
      <w:pPr>
        <w:shd w:val="clear" w:color="auto" w:fill="FFFFFF"/>
        <w:spacing w:before="120" w:after="120" w:line="240" w:lineRule="auto"/>
        <w:jc w:val="both"/>
        <w:rPr>
          <w:bCs/>
          <w:color w:val="000000" w:themeColor="text1"/>
          <w:sz w:val="24"/>
          <w:szCs w:val="24"/>
        </w:rPr>
      </w:pPr>
    </w:p>
    <w:p w14:paraId="4577F90F" w14:textId="787E3FFE" w:rsidR="002E23FF" w:rsidRPr="00F85138" w:rsidRDefault="002E23FF" w:rsidP="002E23FF">
      <w:pPr>
        <w:pStyle w:val="Heading2"/>
        <w:numPr>
          <w:ilvl w:val="0"/>
          <w:numId w:val="1"/>
        </w:numPr>
        <w:jc w:val="center"/>
        <w:rPr>
          <w:rFonts w:ascii="Times New Roman" w:hAnsi="Times New Roman" w:cs="Times New Roman"/>
          <w:color w:val="000000" w:themeColor="text1"/>
        </w:rPr>
      </w:pPr>
      <w:r w:rsidRPr="00F85138">
        <w:rPr>
          <w:rFonts w:ascii="Times New Roman" w:hAnsi="Times New Roman" w:cs="Times New Roman"/>
          <w:color w:val="000000" w:themeColor="text1"/>
        </w:rPr>
        <w:t>Feature Engineer and Experiment Design</w:t>
      </w:r>
    </w:p>
    <w:p w14:paraId="68D5DFDF" w14:textId="4E8300F5" w:rsidR="002E23FF" w:rsidRPr="00F85138" w:rsidRDefault="008B408B" w:rsidP="008B408B">
      <w:pPr>
        <w:jc w:val="both"/>
        <w:rPr>
          <w:b w:val="0"/>
          <w:bCs/>
          <w:color w:val="000000" w:themeColor="text1"/>
          <w:sz w:val="24"/>
          <w:szCs w:val="24"/>
        </w:rPr>
      </w:pPr>
      <w:r w:rsidRPr="00F85138">
        <w:rPr>
          <w:b w:val="0"/>
          <w:bCs/>
          <w:color w:val="000000" w:themeColor="text1"/>
          <w:sz w:val="24"/>
          <w:szCs w:val="24"/>
        </w:rPr>
        <w:t>After the raw data was collected, the next phase was to transform this data into a format that is meaningful and suitable for machine learning models. This stage includes feature engineering and feature selection.</w:t>
      </w:r>
    </w:p>
    <w:p w14:paraId="318695DE" w14:textId="6613E319" w:rsidR="008B408B" w:rsidRPr="00F85138" w:rsidRDefault="008B408B" w:rsidP="008B408B">
      <w:pPr>
        <w:pStyle w:val="Heading3"/>
        <w:numPr>
          <w:ilvl w:val="0"/>
          <w:numId w:val="17"/>
        </w:numPr>
        <w:jc w:val="both"/>
        <w:rPr>
          <w:rFonts w:ascii="Times New Roman" w:hAnsi="Times New Roman" w:cs="Times New Roman"/>
          <w:bCs/>
          <w:color w:val="000000" w:themeColor="text1"/>
          <w:sz w:val="24"/>
          <w:szCs w:val="24"/>
        </w:rPr>
      </w:pPr>
      <w:r w:rsidRPr="00F85138">
        <w:rPr>
          <w:rFonts w:ascii="Times New Roman" w:hAnsi="Times New Roman" w:cs="Times New Roman"/>
          <w:bCs/>
          <w:color w:val="000000" w:themeColor="text1"/>
        </w:rPr>
        <w:t>Feature Engineering</w:t>
      </w:r>
      <w:r w:rsidRPr="00F85138">
        <w:rPr>
          <w:rFonts w:ascii="Times New Roman" w:hAnsi="Times New Roman" w:cs="Times New Roman"/>
          <w:bCs/>
          <w:color w:val="000000" w:themeColor="text1"/>
          <w:sz w:val="24"/>
          <w:szCs w:val="24"/>
        </w:rPr>
        <w:t>.</w:t>
      </w:r>
    </w:p>
    <w:p w14:paraId="4DE9D2C1" w14:textId="77777777" w:rsidR="008B408B" w:rsidRPr="00F85138" w:rsidRDefault="008B408B" w:rsidP="008B408B">
      <w:pPr>
        <w:pStyle w:val="NormalWeb"/>
        <w:shd w:val="clear" w:color="auto" w:fill="FFFFFF"/>
        <w:spacing w:before="0" w:beforeAutospacing="0" w:after="120" w:afterAutospacing="0"/>
        <w:ind w:left="360"/>
        <w:jc w:val="both"/>
        <w:rPr>
          <w:color w:val="000000" w:themeColor="text1"/>
        </w:rPr>
      </w:pPr>
      <w:r w:rsidRPr="00F85138">
        <w:rPr>
          <w:color w:val="000000" w:themeColor="text1"/>
        </w:rPr>
        <w:t>The most significant feature engineering step was the processing of temporal information. Machine learning models cannot directly understand strings or timestamps. Therefore, useful time-based features needed to be extracted:</w:t>
      </w:r>
      <w:r w:rsidRPr="00F85138">
        <w:rPr>
          <w:rStyle w:val="button-container"/>
          <w:rFonts w:eastAsiaTheme="majorEastAsia"/>
          <w:color w:val="000000" w:themeColor="text1"/>
        </w:rPr>
        <w:t>   </w:t>
      </w:r>
    </w:p>
    <w:p w14:paraId="5C2A3C23" w14:textId="4645B97B" w:rsidR="008B408B" w:rsidRPr="00F85138" w:rsidRDefault="008B408B" w:rsidP="008B408B">
      <w:pPr>
        <w:pStyle w:val="ListParagraph"/>
        <w:numPr>
          <w:ilvl w:val="0"/>
          <w:numId w:val="4"/>
        </w:numPr>
        <w:jc w:val="both"/>
        <w:rPr>
          <w:color w:val="000000" w:themeColor="text1"/>
          <w:sz w:val="24"/>
          <w:szCs w:val="24"/>
        </w:rPr>
      </w:pPr>
      <w:r w:rsidRPr="00F85138">
        <w:rPr>
          <w:color w:val="000000" w:themeColor="text1"/>
          <w:sz w:val="24"/>
          <w:szCs w:val="24"/>
        </w:rPr>
        <w:t xml:space="preserve">Time Parsing: </w:t>
      </w:r>
      <w:r w:rsidRPr="00F85138">
        <w:rPr>
          <w:b w:val="0"/>
          <w:bCs/>
          <w:color w:val="000000" w:themeColor="text1"/>
          <w:sz w:val="24"/>
          <w:szCs w:val="24"/>
        </w:rPr>
        <w:t>The datetime column (initially an 'object'/'string') was converted into a standard Python datetime object using pd.to_datetime.</w:t>
      </w:r>
    </w:p>
    <w:p w14:paraId="6B3B8205" w14:textId="781DE52F" w:rsidR="00D25663" w:rsidRPr="00D25663" w:rsidRDefault="008B408B" w:rsidP="00D25663">
      <w:pPr>
        <w:pStyle w:val="ListParagraph"/>
        <w:numPr>
          <w:ilvl w:val="0"/>
          <w:numId w:val="4"/>
        </w:numPr>
        <w:jc w:val="both"/>
        <w:rPr>
          <w:color w:val="000000" w:themeColor="text1"/>
          <w:sz w:val="24"/>
          <w:szCs w:val="24"/>
        </w:rPr>
      </w:pPr>
      <w:r w:rsidRPr="00F85138">
        <w:rPr>
          <w:color w:val="000000" w:themeColor="text1"/>
          <w:sz w:val="24"/>
          <w:szCs w:val="24"/>
        </w:rPr>
        <w:t xml:space="preserve">Temporal Feature Extraction: </w:t>
      </w:r>
      <w:r w:rsidRPr="00F85138">
        <w:rPr>
          <w:b w:val="0"/>
          <w:bCs/>
          <w:color w:val="000000" w:themeColor="text1"/>
          <w:sz w:val="24"/>
          <w:szCs w:val="24"/>
        </w:rPr>
        <w:t>From this datetime object, five new numerical features were created: year, month, day, hour, and weekday.</w:t>
      </w:r>
    </w:p>
    <w:p w14:paraId="25ED542A" w14:textId="77777777" w:rsidR="00D25663" w:rsidRDefault="00D25663" w:rsidP="00D25663">
      <w:pPr>
        <w:jc w:val="both"/>
        <w:rPr>
          <w:color w:val="000000" w:themeColor="text1"/>
          <w:sz w:val="24"/>
          <w:szCs w:val="24"/>
        </w:rPr>
      </w:pPr>
    </w:p>
    <w:p w14:paraId="4F0078FF" w14:textId="77777777" w:rsidR="00D25663" w:rsidRDefault="00D25663" w:rsidP="00D25663">
      <w:pPr>
        <w:jc w:val="both"/>
        <w:rPr>
          <w:color w:val="000000" w:themeColor="text1"/>
          <w:sz w:val="24"/>
          <w:szCs w:val="24"/>
        </w:rPr>
      </w:pPr>
    </w:p>
    <w:p w14:paraId="770558E1" w14:textId="77777777" w:rsidR="00D25663" w:rsidRDefault="00D25663" w:rsidP="00D25663">
      <w:pPr>
        <w:jc w:val="both"/>
        <w:rPr>
          <w:color w:val="000000" w:themeColor="text1"/>
          <w:sz w:val="24"/>
          <w:szCs w:val="24"/>
        </w:rPr>
      </w:pPr>
    </w:p>
    <w:p w14:paraId="77806217" w14:textId="77777777" w:rsidR="00D25663" w:rsidRPr="00D25663" w:rsidRDefault="00D25663" w:rsidP="00D25663">
      <w:pPr>
        <w:jc w:val="both"/>
        <w:rPr>
          <w:color w:val="000000" w:themeColor="text1"/>
          <w:sz w:val="24"/>
          <w:szCs w:val="24"/>
        </w:rPr>
      </w:pPr>
    </w:p>
    <w:tbl>
      <w:tblPr>
        <w:tblStyle w:val="TableGrid"/>
        <w:tblW w:w="0" w:type="auto"/>
        <w:tblLook w:val="04A0" w:firstRow="1" w:lastRow="0" w:firstColumn="1" w:lastColumn="0" w:noHBand="0" w:noVBand="1"/>
      </w:tblPr>
      <w:tblGrid>
        <w:gridCol w:w="1853"/>
        <w:gridCol w:w="7497"/>
      </w:tblGrid>
      <w:tr w:rsidR="00D25663" w:rsidRPr="00D25663" w14:paraId="209E00DB" w14:textId="77777777" w:rsidTr="00D25663">
        <w:tc>
          <w:tcPr>
            <w:tcW w:w="0" w:type="auto"/>
            <w:shd w:val="clear" w:color="auto" w:fill="F1A983" w:themeFill="accent2" w:themeFillTint="99"/>
            <w:hideMark/>
          </w:tcPr>
          <w:p w14:paraId="42DA7A85" w14:textId="77777777" w:rsidR="00D25663" w:rsidRPr="00D25663" w:rsidRDefault="00D25663" w:rsidP="00D25663">
            <w:pPr>
              <w:pStyle w:val="ListParagraph"/>
              <w:spacing w:after="160" w:line="278" w:lineRule="auto"/>
              <w:ind w:left="780"/>
              <w:jc w:val="both"/>
              <w:rPr>
                <w:bCs/>
                <w:color w:val="000000" w:themeColor="text1"/>
                <w:sz w:val="24"/>
                <w:szCs w:val="24"/>
              </w:rPr>
            </w:pPr>
            <w:r w:rsidRPr="00D25663">
              <w:rPr>
                <w:bCs/>
                <w:color w:val="000000" w:themeColor="text1"/>
                <w:sz w:val="24"/>
                <w:szCs w:val="24"/>
              </w:rPr>
              <w:lastRenderedPageBreak/>
              <w:t>Time Period</w:t>
            </w:r>
          </w:p>
        </w:tc>
        <w:tc>
          <w:tcPr>
            <w:tcW w:w="0" w:type="auto"/>
            <w:shd w:val="clear" w:color="auto" w:fill="F1A983" w:themeFill="accent2" w:themeFillTint="99"/>
            <w:hideMark/>
          </w:tcPr>
          <w:p w14:paraId="529B0866" w14:textId="77777777" w:rsidR="00D25663" w:rsidRPr="00D25663" w:rsidRDefault="00D25663" w:rsidP="00D25663">
            <w:pPr>
              <w:pStyle w:val="ListParagraph"/>
              <w:spacing w:after="160" w:line="278" w:lineRule="auto"/>
              <w:ind w:left="780"/>
              <w:jc w:val="both"/>
              <w:rPr>
                <w:bCs/>
                <w:color w:val="000000" w:themeColor="text1"/>
                <w:sz w:val="24"/>
                <w:szCs w:val="24"/>
              </w:rPr>
            </w:pPr>
            <w:r w:rsidRPr="00D25663">
              <w:rPr>
                <w:bCs/>
                <w:color w:val="000000" w:themeColor="text1"/>
                <w:sz w:val="24"/>
                <w:szCs w:val="24"/>
              </w:rPr>
              <w:t>Description</w:t>
            </w:r>
          </w:p>
        </w:tc>
      </w:tr>
      <w:tr w:rsidR="00D25663" w:rsidRPr="00D25663" w14:paraId="6E935EE6" w14:textId="77777777" w:rsidTr="00D25663">
        <w:tc>
          <w:tcPr>
            <w:tcW w:w="0" w:type="auto"/>
            <w:hideMark/>
          </w:tcPr>
          <w:p w14:paraId="68939631" w14:textId="77777777" w:rsidR="00D25663" w:rsidRPr="00D25663" w:rsidRDefault="00D25663" w:rsidP="00D25663">
            <w:pPr>
              <w:rPr>
                <w:b w:val="0"/>
                <w:color w:val="000000" w:themeColor="text1"/>
                <w:sz w:val="24"/>
                <w:szCs w:val="24"/>
              </w:rPr>
            </w:pPr>
            <w:r w:rsidRPr="00D25663">
              <w:rPr>
                <w:b w:val="0"/>
                <w:color w:val="000000" w:themeColor="text1"/>
                <w:sz w:val="24"/>
                <w:szCs w:val="24"/>
              </w:rPr>
              <w:t>Year</w:t>
            </w:r>
          </w:p>
        </w:tc>
        <w:tc>
          <w:tcPr>
            <w:tcW w:w="0" w:type="auto"/>
            <w:hideMark/>
          </w:tcPr>
          <w:p w14:paraId="00F5BE54" w14:textId="77777777" w:rsidR="00D25663" w:rsidRPr="00D25663" w:rsidRDefault="00D25663" w:rsidP="00D25663">
            <w:pPr>
              <w:jc w:val="both"/>
              <w:rPr>
                <w:b w:val="0"/>
                <w:color w:val="000000" w:themeColor="text1"/>
                <w:sz w:val="24"/>
                <w:szCs w:val="24"/>
              </w:rPr>
            </w:pPr>
            <w:r w:rsidRPr="00D25663">
              <w:rPr>
                <w:b w:val="0"/>
                <w:color w:val="000000" w:themeColor="text1"/>
                <w:sz w:val="24"/>
                <w:szCs w:val="24"/>
              </w:rPr>
              <w:t>Captures long-term trends or annual shifts in pollution baselines.</w:t>
            </w:r>
          </w:p>
        </w:tc>
      </w:tr>
      <w:tr w:rsidR="00D25663" w:rsidRPr="00D25663" w14:paraId="7DF61FDD" w14:textId="77777777" w:rsidTr="00D25663">
        <w:tc>
          <w:tcPr>
            <w:tcW w:w="0" w:type="auto"/>
            <w:hideMark/>
          </w:tcPr>
          <w:p w14:paraId="26AC9B36" w14:textId="77777777" w:rsidR="00D25663" w:rsidRPr="00D25663" w:rsidRDefault="00D25663" w:rsidP="00D25663">
            <w:pPr>
              <w:rPr>
                <w:b w:val="0"/>
                <w:color w:val="000000" w:themeColor="text1"/>
                <w:sz w:val="24"/>
                <w:szCs w:val="24"/>
              </w:rPr>
            </w:pPr>
            <w:r w:rsidRPr="00D25663">
              <w:rPr>
                <w:b w:val="0"/>
                <w:color w:val="000000" w:themeColor="text1"/>
                <w:sz w:val="24"/>
                <w:szCs w:val="24"/>
              </w:rPr>
              <w:t>Month</w:t>
            </w:r>
          </w:p>
        </w:tc>
        <w:tc>
          <w:tcPr>
            <w:tcW w:w="0" w:type="auto"/>
            <w:hideMark/>
          </w:tcPr>
          <w:p w14:paraId="46CB3D29" w14:textId="77777777" w:rsidR="00D25663" w:rsidRPr="00D25663" w:rsidRDefault="00D25663" w:rsidP="00D25663">
            <w:pPr>
              <w:jc w:val="both"/>
              <w:rPr>
                <w:b w:val="0"/>
                <w:color w:val="000000" w:themeColor="text1"/>
                <w:sz w:val="24"/>
                <w:szCs w:val="24"/>
              </w:rPr>
            </w:pPr>
            <w:r w:rsidRPr="00D25663">
              <w:rPr>
                <w:b w:val="0"/>
                <w:color w:val="000000" w:themeColor="text1"/>
                <w:sz w:val="24"/>
                <w:szCs w:val="24"/>
              </w:rPr>
              <w:t>Captures seasonal variances. For instance, Hanoi's climate varies between hot, humid summers and cooler, drier winters. These meteorological changes dramatically affect particle suspension and dispersion.</w:t>
            </w:r>
          </w:p>
        </w:tc>
      </w:tr>
      <w:tr w:rsidR="00D25663" w:rsidRPr="00D25663" w14:paraId="50B0DCDA" w14:textId="77777777" w:rsidTr="00D25663">
        <w:tc>
          <w:tcPr>
            <w:tcW w:w="0" w:type="auto"/>
            <w:hideMark/>
          </w:tcPr>
          <w:p w14:paraId="6631568C" w14:textId="77777777" w:rsidR="00D25663" w:rsidRPr="00D25663" w:rsidRDefault="00D25663" w:rsidP="00D25663">
            <w:pPr>
              <w:rPr>
                <w:b w:val="0"/>
                <w:color w:val="000000" w:themeColor="text1"/>
                <w:sz w:val="24"/>
                <w:szCs w:val="24"/>
              </w:rPr>
            </w:pPr>
            <w:r w:rsidRPr="00D25663">
              <w:rPr>
                <w:b w:val="0"/>
                <w:color w:val="000000" w:themeColor="text1"/>
                <w:sz w:val="24"/>
                <w:szCs w:val="24"/>
              </w:rPr>
              <w:t>Day</w:t>
            </w:r>
          </w:p>
        </w:tc>
        <w:tc>
          <w:tcPr>
            <w:tcW w:w="0" w:type="auto"/>
            <w:hideMark/>
          </w:tcPr>
          <w:p w14:paraId="0DD21D0B" w14:textId="77777777" w:rsidR="00D25663" w:rsidRPr="00D25663" w:rsidRDefault="00D25663" w:rsidP="00D25663">
            <w:pPr>
              <w:jc w:val="both"/>
              <w:rPr>
                <w:b w:val="0"/>
                <w:color w:val="000000" w:themeColor="text1"/>
                <w:sz w:val="24"/>
                <w:szCs w:val="24"/>
              </w:rPr>
            </w:pPr>
            <w:r w:rsidRPr="00D25663">
              <w:rPr>
                <w:b w:val="0"/>
                <w:color w:val="000000" w:themeColor="text1"/>
                <w:sz w:val="24"/>
                <w:szCs w:val="24"/>
              </w:rPr>
              <w:t>Captures intra-month progression.</w:t>
            </w:r>
          </w:p>
        </w:tc>
      </w:tr>
      <w:tr w:rsidR="00D25663" w:rsidRPr="00D25663" w14:paraId="78EFB0C1" w14:textId="77777777" w:rsidTr="00D25663">
        <w:tc>
          <w:tcPr>
            <w:tcW w:w="0" w:type="auto"/>
            <w:hideMark/>
          </w:tcPr>
          <w:p w14:paraId="2C157754" w14:textId="77777777" w:rsidR="00D25663" w:rsidRPr="00D25663" w:rsidRDefault="00D25663" w:rsidP="00D25663">
            <w:pPr>
              <w:rPr>
                <w:b w:val="0"/>
                <w:color w:val="000000" w:themeColor="text1"/>
                <w:sz w:val="24"/>
                <w:szCs w:val="24"/>
              </w:rPr>
            </w:pPr>
            <w:r w:rsidRPr="00D25663">
              <w:rPr>
                <w:b w:val="0"/>
                <w:color w:val="000000" w:themeColor="text1"/>
                <w:sz w:val="24"/>
                <w:szCs w:val="24"/>
              </w:rPr>
              <w:t>Hour</w:t>
            </w:r>
          </w:p>
        </w:tc>
        <w:tc>
          <w:tcPr>
            <w:tcW w:w="0" w:type="auto"/>
            <w:hideMark/>
          </w:tcPr>
          <w:p w14:paraId="4E8FAD14" w14:textId="77777777" w:rsidR="00D25663" w:rsidRPr="00D25663" w:rsidRDefault="00D25663" w:rsidP="00D25663">
            <w:pPr>
              <w:jc w:val="both"/>
              <w:rPr>
                <w:b w:val="0"/>
                <w:color w:val="000000" w:themeColor="text1"/>
                <w:sz w:val="24"/>
                <w:szCs w:val="24"/>
              </w:rPr>
            </w:pPr>
            <w:r w:rsidRPr="00D25663">
              <w:rPr>
                <w:b w:val="0"/>
                <w:color w:val="000000" w:themeColor="text1"/>
                <w:sz w:val="24"/>
                <w:szCs w:val="24"/>
              </w:rPr>
              <w:t>Perhaps the most critical feature. Air quality follows a strong diurnal cycle, typically peaking during morning (07:00–09:00) and evening (17:00–19:00) rush hours due to vehicular emissions.</w:t>
            </w:r>
          </w:p>
        </w:tc>
      </w:tr>
      <w:tr w:rsidR="00D25663" w:rsidRPr="00D25663" w14:paraId="4AE42A7A" w14:textId="77777777" w:rsidTr="00D25663">
        <w:tc>
          <w:tcPr>
            <w:tcW w:w="0" w:type="auto"/>
            <w:hideMark/>
          </w:tcPr>
          <w:p w14:paraId="1E5CC9D0" w14:textId="77777777" w:rsidR="00D25663" w:rsidRPr="00D25663" w:rsidRDefault="00D25663" w:rsidP="00D25663">
            <w:pPr>
              <w:rPr>
                <w:b w:val="0"/>
                <w:color w:val="000000" w:themeColor="text1"/>
                <w:sz w:val="24"/>
                <w:szCs w:val="24"/>
              </w:rPr>
            </w:pPr>
            <w:r w:rsidRPr="00D25663">
              <w:rPr>
                <w:b w:val="0"/>
                <w:color w:val="000000" w:themeColor="text1"/>
                <w:sz w:val="24"/>
                <w:szCs w:val="24"/>
              </w:rPr>
              <w:t>Weekday</w:t>
            </w:r>
          </w:p>
        </w:tc>
        <w:tc>
          <w:tcPr>
            <w:tcW w:w="0" w:type="auto"/>
            <w:hideMark/>
          </w:tcPr>
          <w:p w14:paraId="68B6E10A" w14:textId="77777777" w:rsidR="00D25663" w:rsidRPr="00D25663" w:rsidRDefault="00D25663" w:rsidP="00D25663">
            <w:pPr>
              <w:jc w:val="both"/>
              <w:rPr>
                <w:b w:val="0"/>
                <w:color w:val="000000" w:themeColor="text1"/>
                <w:sz w:val="24"/>
                <w:szCs w:val="24"/>
              </w:rPr>
            </w:pPr>
            <w:r w:rsidRPr="00D25663">
              <w:rPr>
                <w:b w:val="0"/>
                <w:color w:val="000000" w:themeColor="text1"/>
                <w:sz w:val="24"/>
                <w:szCs w:val="24"/>
              </w:rPr>
              <w:t>Captures the variance between working days (high industrial/traffic activity) and weekends (typically lower activity).</w:t>
            </w:r>
          </w:p>
        </w:tc>
      </w:tr>
    </w:tbl>
    <w:p w14:paraId="3E41AB5E" w14:textId="11B03F29" w:rsidR="00D25663" w:rsidRPr="00D25663" w:rsidRDefault="00D25663" w:rsidP="00D25663">
      <w:pPr>
        <w:jc w:val="center"/>
        <w:rPr>
          <w:b w:val="0"/>
          <w:i/>
          <w:iCs/>
          <w:color w:val="000000" w:themeColor="text1"/>
          <w:sz w:val="22"/>
          <w:szCs w:val="22"/>
          <w:u w:val="single"/>
        </w:rPr>
      </w:pPr>
      <w:r w:rsidRPr="00F85138">
        <w:rPr>
          <w:b w:val="0"/>
          <w:i/>
          <w:iCs/>
          <w:color w:val="000000" w:themeColor="text1"/>
          <w:sz w:val="22"/>
          <w:szCs w:val="22"/>
          <w:u w:val="single"/>
        </w:rPr>
        <w:t xml:space="preserve">Table </w:t>
      </w:r>
      <w:r>
        <w:rPr>
          <w:b w:val="0"/>
          <w:i/>
          <w:iCs/>
          <w:color w:val="000000" w:themeColor="text1"/>
          <w:sz w:val="22"/>
          <w:szCs w:val="22"/>
          <w:u w:val="single"/>
        </w:rPr>
        <w:t>2</w:t>
      </w:r>
      <w:r w:rsidRPr="00F85138">
        <w:rPr>
          <w:b w:val="0"/>
          <w:i/>
          <w:iCs/>
          <w:color w:val="000000" w:themeColor="text1"/>
          <w:sz w:val="22"/>
          <w:szCs w:val="22"/>
          <w:u w:val="single"/>
        </w:rPr>
        <w:t xml:space="preserve">: </w:t>
      </w:r>
      <w:r w:rsidRPr="00D25663">
        <w:rPr>
          <w:b w:val="0"/>
          <w:i/>
          <w:iCs/>
          <w:color w:val="000000" w:themeColor="text1"/>
          <w:sz w:val="22"/>
          <w:szCs w:val="22"/>
          <w:u w:val="single"/>
        </w:rPr>
        <w:t>Air Quality Data Time Periods</w:t>
      </w:r>
    </w:p>
    <w:p w14:paraId="5BC5EA89" w14:textId="5186A058" w:rsidR="008B408B" w:rsidRPr="00F85138" w:rsidRDefault="008B408B" w:rsidP="008B408B">
      <w:pPr>
        <w:pStyle w:val="NormalWeb"/>
        <w:ind w:left="420"/>
        <w:jc w:val="both"/>
        <w:rPr>
          <w:color w:val="000000" w:themeColor="text1"/>
          <w:sz w:val="20"/>
          <w:szCs w:val="20"/>
        </w:rPr>
      </w:pPr>
      <w:r w:rsidRPr="00F85138">
        <w:rPr>
          <w:rStyle w:val="cf01"/>
          <w:rFonts w:ascii="Times New Roman" w:eastAsiaTheme="majorEastAsia" w:hAnsi="Times New Roman"/>
          <w:color w:val="000000" w:themeColor="text1"/>
          <w:sz w:val="24"/>
          <w:szCs w:val="24"/>
        </w:rPr>
        <w:t>This extraction is critically important because PM2.5 concentration has strong time-dependent patterns, such as seasonality (captured by month), daily cycles (captured by hour), and differences between workdays and weekends (captured by weekday).</w:t>
      </w:r>
    </w:p>
    <w:p w14:paraId="649F6B67" w14:textId="4CBEED7E" w:rsidR="008B408B" w:rsidRPr="00F85138" w:rsidRDefault="008B408B" w:rsidP="008B408B">
      <w:pPr>
        <w:pStyle w:val="Heading3"/>
        <w:numPr>
          <w:ilvl w:val="0"/>
          <w:numId w:val="17"/>
        </w:numPr>
        <w:jc w:val="both"/>
        <w:rPr>
          <w:rFonts w:ascii="Times New Roman" w:hAnsi="Times New Roman" w:cs="Times New Roman"/>
          <w:bCs/>
          <w:color w:val="000000" w:themeColor="text1"/>
          <w:sz w:val="24"/>
          <w:szCs w:val="24"/>
        </w:rPr>
      </w:pPr>
      <w:r w:rsidRPr="00F85138">
        <w:rPr>
          <w:rFonts w:ascii="Times New Roman" w:hAnsi="Times New Roman" w:cs="Times New Roman"/>
          <w:bCs/>
          <w:color w:val="000000" w:themeColor="text1"/>
        </w:rPr>
        <w:t>Feature Selection</w:t>
      </w:r>
      <w:r w:rsidRPr="00F85138">
        <w:rPr>
          <w:rFonts w:ascii="Times New Roman" w:hAnsi="Times New Roman" w:cs="Times New Roman"/>
          <w:bCs/>
          <w:color w:val="000000" w:themeColor="text1"/>
          <w:sz w:val="24"/>
          <w:szCs w:val="24"/>
        </w:rPr>
        <w:t>.</w:t>
      </w:r>
    </w:p>
    <w:p w14:paraId="16DF067B" w14:textId="00731EBD" w:rsidR="008B408B" w:rsidRPr="00F85138" w:rsidRDefault="008B408B" w:rsidP="00B339C1">
      <w:pPr>
        <w:jc w:val="both"/>
        <w:rPr>
          <w:b w:val="0"/>
          <w:bCs/>
          <w:color w:val="000000" w:themeColor="text1"/>
          <w:sz w:val="24"/>
          <w:szCs w:val="24"/>
        </w:rPr>
      </w:pPr>
      <w:r w:rsidRPr="00F85138">
        <w:rPr>
          <w:b w:val="0"/>
          <w:bCs/>
          <w:color w:val="000000" w:themeColor="text1"/>
          <w:sz w:val="24"/>
          <w:szCs w:val="24"/>
        </w:rPr>
        <w:t>After the new features were created, a cleaning step was performed to remove information that was unnecessary or harmful to the model</w:t>
      </w:r>
      <w:r w:rsidR="00B339C1" w:rsidRPr="00F85138">
        <w:rPr>
          <w:b w:val="0"/>
          <w:bCs/>
          <w:color w:val="000000" w:themeColor="text1"/>
          <w:sz w:val="24"/>
          <w:szCs w:val="24"/>
        </w:rPr>
        <w:t>:</w:t>
      </w:r>
    </w:p>
    <w:p w14:paraId="4238228B" w14:textId="28B94D18" w:rsidR="00D25663" w:rsidRPr="00D25663" w:rsidRDefault="00B339C1" w:rsidP="00D25663">
      <w:pPr>
        <w:pStyle w:val="ListParagraph"/>
        <w:numPr>
          <w:ilvl w:val="0"/>
          <w:numId w:val="4"/>
        </w:numPr>
        <w:jc w:val="both"/>
        <w:rPr>
          <w:b w:val="0"/>
          <w:bCs/>
          <w:color w:val="000000" w:themeColor="text1"/>
          <w:sz w:val="24"/>
          <w:szCs w:val="24"/>
        </w:rPr>
      </w:pPr>
      <w:r w:rsidRPr="00F85138">
        <w:rPr>
          <w:color w:val="000000" w:themeColor="text1"/>
          <w:sz w:val="24"/>
          <w:szCs w:val="24"/>
        </w:rPr>
        <w:t>Removal of Original Colums</w:t>
      </w:r>
      <w:r w:rsidRPr="00F85138">
        <w:rPr>
          <w:b w:val="0"/>
          <w:bCs/>
          <w:color w:val="000000" w:themeColor="text1"/>
          <w:sz w:val="24"/>
          <w:szCs w:val="24"/>
        </w:rPr>
        <w:t>: The original time columns (datetime, timestamp_utc, ts, timestamp_local) were dropped from the training dataset, as their information was now effectively encoded in the month, day, hour, etc., features</w:t>
      </w:r>
    </w:p>
    <w:p w14:paraId="1A9F9551" w14:textId="761F216B" w:rsidR="00B339C1" w:rsidRPr="00D25663" w:rsidRDefault="00F85138" w:rsidP="00D25663">
      <w:pPr>
        <w:jc w:val="both"/>
        <w:rPr>
          <w:b w:val="0"/>
          <w:bCs/>
          <w:color w:val="000000" w:themeColor="text1"/>
          <w:sz w:val="24"/>
          <w:szCs w:val="24"/>
        </w:rPr>
      </w:pPr>
      <w:r w:rsidRPr="00F85138">
        <w:rPr>
          <w:b w:val="0"/>
        </w:rPr>
        <w:lastRenderedPageBreak/>
        <w:drawing>
          <wp:anchor distT="0" distB="0" distL="114300" distR="114300" simplePos="0" relativeHeight="251658240" behindDoc="0" locked="0" layoutInCell="1" allowOverlap="1" wp14:anchorId="08375463" wp14:editId="235205C7">
            <wp:simplePos x="0" y="0"/>
            <wp:positionH relativeFrom="margin">
              <wp:align>right</wp:align>
            </wp:positionH>
            <wp:positionV relativeFrom="paragraph">
              <wp:posOffset>627055</wp:posOffset>
            </wp:positionV>
            <wp:extent cx="5943600" cy="4464050"/>
            <wp:effectExtent l="0" t="0" r="0" b="0"/>
            <wp:wrapTopAndBottom/>
            <wp:docPr id="1052137718" name="Picture 1" descr="A screenshot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37718" name="Picture 1" descr="A screenshot of a graph"/>
                    <pic:cNvPicPr/>
                  </pic:nvPicPr>
                  <pic:blipFill>
                    <a:blip r:embed="rId6">
                      <a:extLst>
                        <a:ext uri="{28A0092B-C50C-407E-A947-70E740481C1C}">
                          <a14:useLocalDpi xmlns:a14="http://schemas.microsoft.com/office/drawing/2010/main" val="0"/>
                        </a:ext>
                      </a:extLst>
                    </a:blip>
                    <a:stretch>
                      <a:fillRect/>
                    </a:stretch>
                  </pic:blipFill>
                  <pic:spPr>
                    <a:xfrm>
                      <a:off x="0" y="0"/>
                      <a:ext cx="5943600" cy="4464050"/>
                    </a:xfrm>
                    <a:prstGeom prst="rect">
                      <a:avLst/>
                    </a:prstGeom>
                  </pic:spPr>
                </pic:pic>
              </a:graphicData>
            </a:graphic>
          </wp:anchor>
        </w:drawing>
      </w:r>
      <w:r w:rsidR="00B339C1" w:rsidRPr="00D25663">
        <w:rPr>
          <w:color w:val="000000" w:themeColor="text1"/>
          <w:sz w:val="24"/>
          <w:szCs w:val="24"/>
        </w:rPr>
        <w:t>Removal of Multicollinearity</w:t>
      </w:r>
      <w:r w:rsidR="00B339C1" w:rsidRPr="00D25663">
        <w:rPr>
          <w:b w:val="0"/>
          <w:bCs/>
          <w:color w:val="000000" w:themeColor="text1"/>
          <w:sz w:val="24"/>
          <w:szCs w:val="24"/>
        </w:rPr>
        <w:t>: This step demonstrates a deep understanding of the data. A correlation analysis was performed and found that the aqi (Air Quality Index) column had an extremely high correlation (r &gt; 0.99) with the pm25 target variable.</w:t>
      </w:r>
    </w:p>
    <w:p w14:paraId="7518C41D" w14:textId="63F61777" w:rsidR="00F85138" w:rsidRPr="00D25663" w:rsidRDefault="00F85138" w:rsidP="00F85138">
      <w:pPr>
        <w:ind w:left="420"/>
        <w:jc w:val="center"/>
        <w:rPr>
          <w:b w:val="0"/>
          <w:bCs/>
          <w:i/>
          <w:iCs/>
          <w:color w:val="000000" w:themeColor="text1"/>
          <w:sz w:val="22"/>
          <w:szCs w:val="22"/>
          <w:u w:val="single"/>
        </w:rPr>
      </w:pPr>
      <w:r w:rsidRPr="00D25663">
        <w:rPr>
          <w:b w:val="0"/>
          <w:bCs/>
          <w:i/>
          <w:iCs/>
          <w:color w:val="000000" w:themeColor="text1"/>
          <w:sz w:val="22"/>
          <w:szCs w:val="22"/>
          <w:u w:val="single"/>
        </w:rPr>
        <w:t xml:space="preserve">Figure 2: </w:t>
      </w:r>
      <w:r w:rsidRPr="00D25663">
        <w:rPr>
          <w:b w:val="0"/>
          <w:bCs/>
          <w:i/>
          <w:iCs/>
          <w:color w:val="000000" w:themeColor="text1"/>
          <w:sz w:val="22"/>
          <w:szCs w:val="22"/>
          <w:u w:val="single"/>
        </w:rPr>
        <w:t xml:space="preserve">Correlation matrix between </w:t>
      </w:r>
      <w:r w:rsidRPr="00D25663">
        <w:rPr>
          <w:b w:val="0"/>
          <w:bCs/>
          <w:i/>
          <w:iCs/>
          <w:color w:val="000000" w:themeColor="text1"/>
          <w:sz w:val="22"/>
          <w:szCs w:val="22"/>
          <w:u w:val="single"/>
        </w:rPr>
        <w:t>features</w:t>
      </w:r>
    </w:p>
    <w:p w14:paraId="4E23355C" w14:textId="29FC610C" w:rsidR="00B339C1" w:rsidRPr="00F85138" w:rsidRDefault="00B339C1" w:rsidP="00B339C1">
      <w:pPr>
        <w:jc w:val="both"/>
        <w:rPr>
          <w:b w:val="0"/>
          <w:bCs/>
          <w:color w:val="000000" w:themeColor="text1"/>
          <w:sz w:val="24"/>
          <w:szCs w:val="24"/>
        </w:rPr>
      </w:pPr>
      <w:r w:rsidRPr="00F85138">
        <w:rPr>
          <w:b w:val="0"/>
          <w:bCs/>
          <w:color w:val="000000" w:themeColor="text1"/>
          <w:sz w:val="24"/>
          <w:szCs w:val="24"/>
        </w:rPr>
        <w:t>A novice might see aqi as the best predictor. In reality, however, aqi is often calculated (in part) from the pm25 concentration itself. Using aqi to predict pm25 is essentially using ƒ(X) to predict X, leading to data leakage or severe multicollinearity. The model would learn this trivial mathematical relationship and achieve a near-1.0 R², but it would be completely useless at predicting pm25 from its actual causal factors (like weather, time, or other pollutants).</w:t>
      </w:r>
    </w:p>
    <w:p w14:paraId="70ED9243" w14:textId="5C694905" w:rsidR="00B339C1" w:rsidRPr="00F85138" w:rsidRDefault="00B339C1" w:rsidP="00B339C1">
      <w:pPr>
        <w:jc w:val="both"/>
        <w:rPr>
          <w:b w:val="0"/>
          <w:bCs/>
          <w:color w:val="000000" w:themeColor="text1"/>
          <w:sz w:val="24"/>
          <w:szCs w:val="24"/>
        </w:rPr>
      </w:pPr>
      <w:r w:rsidRPr="00F85138">
        <w:rPr>
          <w:b w:val="0"/>
          <w:bCs/>
          <w:color w:val="000000" w:themeColor="text1"/>
          <w:sz w:val="24"/>
          <w:szCs w:val="24"/>
        </w:rPr>
        <w:t>Therefore, the decision to deliberately drop the aqi column 1 was a scientifically sound one, moving the problem from "trivial" (predicting a value from its own index) to "non-trivial" (predicting PM2.5 from truly independent variables).</w:t>
      </w:r>
    </w:p>
    <w:p w14:paraId="57022EAD" w14:textId="7D604E1C" w:rsidR="008B408B" w:rsidRPr="00F85138" w:rsidRDefault="008B408B" w:rsidP="008B408B">
      <w:pPr>
        <w:pStyle w:val="Heading3"/>
        <w:numPr>
          <w:ilvl w:val="0"/>
          <w:numId w:val="17"/>
        </w:numPr>
        <w:jc w:val="both"/>
        <w:rPr>
          <w:rFonts w:ascii="Times New Roman" w:hAnsi="Times New Roman" w:cs="Times New Roman"/>
          <w:b w:val="0"/>
          <w:color w:val="000000" w:themeColor="text1"/>
        </w:rPr>
      </w:pPr>
      <w:r w:rsidRPr="00F85138">
        <w:rPr>
          <w:rFonts w:ascii="Times New Roman" w:hAnsi="Times New Roman" w:cs="Times New Roman"/>
          <w:bCs/>
          <w:color w:val="000000" w:themeColor="text1"/>
        </w:rPr>
        <w:t>Experimental Design: Original vs. Scaled Data</w:t>
      </w:r>
      <w:r w:rsidRPr="00F85138">
        <w:rPr>
          <w:rFonts w:ascii="Times New Roman" w:hAnsi="Times New Roman" w:cs="Times New Roman"/>
          <w:b w:val="0"/>
          <w:color w:val="000000" w:themeColor="text1"/>
        </w:rPr>
        <w:t>.</w:t>
      </w:r>
    </w:p>
    <w:p w14:paraId="589B0252" w14:textId="0A5AC8D4" w:rsidR="00B339C1" w:rsidRPr="00F85138" w:rsidRDefault="00B339C1" w:rsidP="00B339C1">
      <w:pPr>
        <w:rPr>
          <w:b w:val="0"/>
          <w:color w:val="000000" w:themeColor="text1"/>
          <w:sz w:val="24"/>
          <w:szCs w:val="24"/>
        </w:rPr>
      </w:pPr>
      <w:r w:rsidRPr="00F85138">
        <w:rPr>
          <w:b w:val="0"/>
          <w:color w:val="000000" w:themeColor="text1"/>
          <w:sz w:val="24"/>
          <w:szCs w:val="24"/>
        </w:rPr>
        <w:t>After feature engineering and selection were complete, the final dataset was prepared for model training. A parallel experimental design was implemented to meet the project's objectives:</w:t>
      </w:r>
    </w:p>
    <w:p w14:paraId="70AAAE9A" w14:textId="049021DC" w:rsidR="00B339C1" w:rsidRPr="00F85138" w:rsidRDefault="00B339C1" w:rsidP="00B339C1">
      <w:pPr>
        <w:pStyle w:val="ListParagraph"/>
        <w:numPr>
          <w:ilvl w:val="0"/>
          <w:numId w:val="4"/>
        </w:numPr>
        <w:rPr>
          <w:b w:val="0"/>
          <w:color w:val="000000" w:themeColor="text1"/>
          <w:sz w:val="24"/>
          <w:szCs w:val="24"/>
        </w:rPr>
      </w:pPr>
      <w:r w:rsidRPr="00F85138">
        <w:rPr>
          <w:bCs/>
          <w:color w:val="000000" w:themeColor="text1"/>
          <w:sz w:val="24"/>
          <w:szCs w:val="24"/>
        </w:rPr>
        <w:t>Data Splitting</w:t>
      </w:r>
      <w:r w:rsidRPr="00F85138">
        <w:rPr>
          <w:b w:val="0"/>
          <w:color w:val="000000" w:themeColor="text1"/>
          <w:sz w:val="24"/>
          <w:szCs w:val="24"/>
        </w:rPr>
        <w:t>: The entire dataset was split into 80% for training and 20% for testing</w:t>
      </w:r>
    </w:p>
    <w:p w14:paraId="31E6E7CC" w14:textId="2F47615B" w:rsidR="00B339C1" w:rsidRPr="00F85138" w:rsidRDefault="00B339C1" w:rsidP="00B339C1">
      <w:pPr>
        <w:pStyle w:val="ListParagraph"/>
        <w:numPr>
          <w:ilvl w:val="0"/>
          <w:numId w:val="4"/>
        </w:numPr>
        <w:rPr>
          <w:b w:val="0"/>
          <w:color w:val="000000" w:themeColor="text1"/>
          <w:sz w:val="24"/>
          <w:szCs w:val="24"/>
        </w:rPr>
      </w:pPr>
      <w:r w:rsidRPr="00F85138">
        <w:rPr>
          <w:bCs/>
          <w:color w:val="000000" w:themeColor="text1"/>
          <w:sz w:val="24"/>
          <w:szCs w:val="24"/>
        </w:rPr>
        <w:lastRenderedPageBreak/>
        <w:t>Parallel Dataset Creation</w:t>
      </w:r>
      <w:r w:rsidRPr="00F85138">
        <w:rPr>
          <w:b w:val="0"/>
          <w:color w:val="000000" w:themeColor="text1"/>
          <w:sz w:val="24"/>
          <w:szCs w:val="24"/>
        </w:rPr>
        <w:t>: Two versions of the training and test sets were generated</w:t>
      </w:r>
    </w:p>
    <w:p w14:paraId="2209A223" w14:textId="100024E0" w:rsidR="00B339C1" w:rsidRPr="00F85138" w:rsidRDefault="00B339C1" w:rsidP="00B339C1">
      <w:pPr>
        <w:pStyle w:val="ListParagraph"/>
        <w:numPr>
          <w:ilvl w:val="1"/>
          <w:numId w:val="4"/>
        </w:numPr>
        <w:rPr>
          <w:b w:val="0"/>
          <w:color w:val="000000" w:themeColor="text1"/>
          <w:sz w:val="24"/>
          <w:szCs w:val="24"/>
        </w:rPr>
      </w:pPr>
      <w:r w:rsidRPr="00F85138">
        <w:rPr>
          <w:bCs/>
          <w:color w:val="000000" w:themeColor="text1"/>
          <w:sz w:val="24"/>
          <w:szCs w:val="24"/>
        </w:rPr>
        <w:t>Version 1 (Original Data):</w:t>
      </w:r>
      <w:r w:rsidRPr="00F85138">
        <w:rPr>
          <w:b w:val="0"/>
          <w:color w:val="000000" w:themeColor="text1"/>
          <w:sz w:val="24"/>
          <w:szCs w:val="24"/>
        </w:rPr>
        <w:t xml:space="preserve"> Feature values were left as is.</w:t>
      </w:r>
    </w:p>
    <w:p w14:paraId="0AD7CD87" w14:textId="6B4A30D4" w:rsidR="00B339C1" w:rsidRPr="00F85138" w:rsidRDefault="00B339C1" w:rsidP="00B339C1">
      <w:pPr>
        <w:pStyle w:val="ListParagraph"/>
        <w:numPr>
          <w:ilvl w:val="1"/>
          <w:numId w:val="4"/>
        </w:numPr>
        <w:rPr>
          <w:b w:val="0"/>
          <w:color w:val="000000" w:themeColor="text1"/>
          <w:sz w:val="24"/>
          <w:szCs w:val="24"/>
        </w:rPr>
      </w:pPr>
      <w:r w:rsidRPr="00F85138">
        <w:rPr>
          <w:bCs/>
          <w:color w:val="000000" w:themeColor="text1"/>
          <w:sz w:val="24"/>
          <w:szCs w:val="24"/>
        </w:rPr>
        <w:t>Version 2 (Scaled Data):</w:t>
      </w:r>
      <w:r w:rsidRPr="00F85138">
        <w:rPr>
          <w:b w:val="0"/>
          <w:color w:val="000000" w:themeColor="text1"/>
          <w:sz w:val="24"/>
          <w:szCs w:val="24"/>
        </w:rPr>
        <w:t xml:space="preserve"> A StandardScaler was applied to the features. The StandardScaler transforms the data so that each feature has a mean of 0 and a standard deviation of 1. This is crucial for scale-sensitive models like Linear Regression</w:t>
      </w:r>
    </w:p>
    <w:p w14:paraId="3B1BC011" w14:textId="72EF2EDB" w:rsidR="00CF5402" w:rsidRPr="00F85138" w:rsidRDefault="00B339C1" w:rsidP="00B339C1">
      <w:pPr>
        <w:rPr>
          <w:b w:val="0"/>
          <w:color w:val="000000" w:themeColor="text1"/>
          <w:sz w:val="24"/>
          <w:szCs w:val="24"/>
        </w:rPr>
      </w:pPr>
      <w:r w:rsidRPr="00F85138">
        <w:rPr>
          <w:b w:val="0"/>
          <w:color w:val="000000" w:themeColor="text1"/>
          <w:sz w:val="24"/>
          <w:szCs w:val="24"/>
        </w:rPr>
        <w:t>This design allows for a direct, controlled comparison of the impact of feature scaling on the performance of different algorithms.</w:t>
      </w:r>
    </w:p>
    <w:p w14:paraId="5CE349AD" w14:textId="77777777" w:rsidR="00CF5402" w:rsidRPr="00F85138" w:rsidRDefault="00CF5402" w:rsidP="00B339C1">
      <w:pPr>
        <w:rPr>
          <w:b w:val="0"/>
          <w:color w:val="000000" w:themeColor="text1"/>
        </w:rPr>
      </w:pPr>
    </w:p>
    <w:tbl>
      <w:tblPr>
        <w:tblStyle w:val="TableGrid"/>
        <w:tblW w:w="0" w:type="auto"/>
        <w:tblLook w:val="04A0" w:firstRow="1" w:lastRow="0" w:firstColumn="1" w:lastColumn="0" w:noHBand="0" w:noVBand="1"/>
      </w:tblPr>
      <w:tblGrid>
        <w:gridCol w:w="2065"/>
        <w:gridCol w:w="1350"/>
        <w:gridCol w:w="2070"/>
        <w:gridCol w:w="3865"/>
      </w:tblGrid>
      <w:tr w:rsidR="00F85138" w:rsidRPr="00F85138" w14:paraId="25EE062E" w14:textId="77777777" w:rsidTr="00D25663">
        <w:tc>
          <w:tcPr>
            <w:tcW w:w="2065" w:type="dxa"/>
            <w:shd w:val="clear" w:color="auto" w:fill="F1A983" w:themeFill="accent2" w:themeFillTint="99"/>
          </w:tcPr>
          <w:p w14:paraId="4C4F0AB3" w14:textId="3FF71FBD" w:rsidR="00CE196C" w:rsidRPr="00F85138" w:rsidRDefault="00CE196C" w:rsidP="00B339C1">
            <w:pPr>
              <w:rPr>
                <w:bCs/>
                <w:color w:val="000000" w:themeColor="text1"/>
                <w:sz w:val="24"/>
                <w:szCs w:val="24"/>
                <w:lang w:val="vi-VN"/>
              </w:rPr>
            </w:pPr>
            <w:r w:rsidRPr="00F85138">
              <w:rPr>
                <w:bCs/>
                <w:color w:val="000000" w:themeColor="text1"/>
                <w:sz w:val="24"/>
                <w:szCs w:val="24"/>
              </w:rPr>
              <w:t>Original Feature</w:t>
            </w:r>
          </w:p>
        </w:tc>
        <w:tc>
          <w:tcPr>
            <w:tcW w:w="1350" w:type="dxa"/>
            <w:shd w:val="clear" w:color="auto" w:fill="F1A983" w:themeFill="accent2" w:themeFillTint="99"/>
          </w:tcPr>
          <w:p w14:paraId="0F5A5AC9" w14:textId="4051D0A0" w:rsidR="00CE196C" w:rsidRPr="00F85138" w:rsidRDefault="00E314E2" w:rsidP="00E314E2">
            <w:pPr>
              <w:jc w:val="center"/>
              <w:rPr>
                <w:bCs/>
                <w:color w:val="000000" w:themeColor="text1"/>
                <w:sz w:val="24"/>
                <w:szCs w:val="24"/>
              </w:rPr>
            </w:pPr>
            <w:r w:rsidRPr="00F85138">
              <w:rPr>
                <w:bCs/>
                <w:color w:val="000000" w:themeColor="text1"/>
                <w:sz w:val="24"/>
                <w:szCs w:val="24"/>
              </w:rPr>
              <w:t>Action</w:t>
            </w:r>
          </w:p>
        </w:tc>
        <w:tc>
          <w:tcPr>
            <w:tcW w:w="2070" w:type="dxa"/>
            <w:shd w:val="clear" w:color="auto" w:fill="F1A983" w:themeFill="accent2" w:themeFillTint="99"/>
          </w:tcPr>
          <w:p w14:paraId="185977C3" w14:textId="1C0FF809" w:rsidR="00CE196C" w:rsidRPr="00F85138" w:rsidRDefault="00E314E2" w:rsidP="00E314E2">
            <w:pPr>
              <w:jc w:val="center"/>
              <w:rPr>
                <w:bCs/>
                <w:color w:val="000000" w:themeColor="text1"/>
                <w:sz w:val="24"/>
                <w:szCs w:val="24"/>
                <w:lang w:val="vi-VN"/>
              </w:rPr>
            </w:pPr>
            <w:r w:rsidRPr="00F85138">
              <w:rPr>
                <w:bCs/>
                <w:color w:val="000000" w:themeColor="text1"/>
                <w:sz w:val="24"/>
                <w:szCs w:val="24"/>
              </w:rPr>
              <w:t>Final</w:t>
            </w:r>
            <w:r w:rsidRPr="00F85138">
              <w:rPr>
                <w:bCs/>
                <w:color w:val="000000" w:themeColor="text1"/>
                <w:sz w:val="24"/>
                <w:szCs w:val="24"/>
                <w:lang w:val="vi-VN"/>
              </w:rPr>
              <w:t xml:space="preserve"> Feature(s)</w:t>
            </w:r>
          </w:p>
        </w:tc>
        <w:tc>
          <w:tcPr>
            <w:tcW w:w="3865" w:type="dxa"/>
            <w:shd w:val="clear" w:color="auto" w:fill="F1A983" w:themeFill="accent2" w:themeFillTint="99"/>
          </w:tcPr>
          <w:p w14:paraId="3B5423CB" w14:textId="7F496121" w:rsidR="00CE196C" w:rsidRPr="00F85138" w:rsidRDefault="00E314E2" w:rsidP="00B339C1">
            <w:pPr>
              <w:rPr>
                <w:bCs/>
                <w:color w:val="000000" w:themeColor="text1"/>
                <w:sz w:val="24"/>
                <w:szCs w:val="24"/>
                <w:lang w:val="vi-VN"/>
              </w:rPr>
            </w:pPr>
            <w:r w:rsidRPr="00F85138">
              <w:rPr>
                <w:bCs/>
                <w:color w:val="000000" w:themeColor="text1"/>
                <w:sz w:val="24"/>
                <w:szCs w:val="24"/>
              </w:rPr>
              <w:t>Rationable</w:t>
            </w:r>
            <w:r w:rsidRPr="00F85138">
              <w:rPr>
                <w:bCs/>
                <w:color w:val="000000" w:themeColor="text1"/>
                <w:sz w:val="24"/>
                <w:szCs w:val="24"/>
                <w:lang w:val="vi-VN"/>
              </w:rPr>
              <w:t>/ Explaination</w:t>
            </w:r>
          </w:p>
        </w:tc>
      </w:tr>
      <w:tr w:rsidR="00F85138" w:rsidRPr="00F85138" w14:paraId="374267E6" w14:textId="77777777" w:rsidTr="00F85138">
        <w:tc>
          <w:tcPr>
            <w:tcW w:w="2065" w:type="dxa"/>
          </w:tcPr>
          <w:p w14:paraId="376FC79C" w14:textId="4A05C572" w:rsidR="00CE196C" w:rsidRPr="00F85138" w:rsidRDefault="00E314E2" w:rsidP="00B339C1">
            <w:pPr>
              <w:rPr>
                <w:b w:val="0"/>
                <w:color w:val="000000" w:themeColor="text1"/>
                <w:sz w:val="24"/>
                <w:szCs w:val="24"/>
              </w:rPr>
            </w:pPr>
            <w:r w:rsidRPr="00F85138">
              <w:rPr>
                <w:b w:val="0"/>
                <w:color w:val="000000" w:themeColor="text1"/>
                <w:sz w:val="24"/>
                <w:szCs w:val="24"/>
              </w:rPr>
              <w:t>pm25</w:t>
            </w:r>
          </w:p>
        </w:tc>
        <w:tc>
          <w:tcPr>
            <w:tcW w:w="1350" w:type="dxa"/>
          </w:tcPr>
          <w:p w14:paraId="56498EA7" w14:textId="2805D9EB" w:rsidR="00CE196C" w:rsidRPr="00F85138" w:rsidRDefault="00E314E2" w:rsidP="00B339C1">
            <w:pPr>
              <w:rPr>
                <w:b w:val="0"/>
                <w:color w:val="000000" w:themeColor="text1"/>
                <w:sz w:val="24"/>
                <w:szCs w:val="24"/>
              </w:rPr>
            </w:pPr>
            <w:r w:rsidRPr="00F85138">
              <w:rPr>
                <w:b w:val="0"/>
                <w:color w:val="000000" w:themeColor="text1"/>
                <w:sz w:val="24"/>
                <w:szCs w:val="24"/>
              </w:rPr>
              <w:t>Keep</w:t>
            </w:r>
          </w:p>
        </w:tc>
        <w:tc>
          <w:tcPr>
            <w:tcW w:w="2070" w:type="dxa"/>
          </w:tcPr>
          <w:p w14:paraId="5EF2747B" w14:textId="41CBBD22" w:rsidR="00CE196C" w:rsidRPr="00F85138" w:rsidRDefault="00E314E2" w:rsidP="00B339C1">
            <w:pPr>
              <w:rPr>
                <w:b w:val="0"/>
                <w:color w:val="000000" w:themeColor="text1"/>
                <w:sz w:val="24"/>
                <w:szCs w:val="24"/>
                <w:lang w:val="vi-VN"/>
              </w:rPr>
            </w:pPr>
            <w:r w:rsidRPr="00F85138">
              <w:rPr>
                <w:b w:val="0"/>
                <w:color w:val="000000" w:themeColor="text1"/>
                <w:sz w:val="24"/>
                <w:szCs w:val="24"/>
              </w:rPr>
              <w:t>pm25</w:t>
            </w:r>
            <w:r w:rsidRPr="00F85138">
              <w:rPr>
                <w:b w:val="0"/>
                <w:color w:val="000000" w:themeColor="text1"/>
                <w:sz w:val="24"/>
                <w:szCs w:val="24"/>
                <w:lang w:val="vi-VN"/>
              </w:rPr>
              <w:t xml:space="preserve"> (Target Variable)</w:t>
            </w:r>
          </w:p>
        </w:tc>
        <w:tc>
          <w:tcPr>
            <w:tcW w:w="3865" w:type="dxa"/>
          </w:tcPr>
          <w:p w14:paraId="166B8E65" w14:textId="72CEA48C" w:rsidR="00CE196C" w:rsidRPr="00F85138" w:rsidRDefault="00E314E2" w:rsidP="00B339C1">
            <w:pPr>
              <w:rPr>
                <w:b w:val="0"/>
                <w:color w:val="000000" w:themeColor="text1"/>
                <w:sz w:val="24"/>
                <w:szCs w:val="24"/>
              </w:rPr>
            </w:pPr>
            <w:r w:rsidRPr="00F85138">
              <w:rPr>
                <w:b w:val="0"/>
                <w:color w:val="000000" w:themeColor="text1"/>
                <w:sz w:val="24"/>
                <w:szCs w:val="24"/>
              </w:rPr>
              <w:t xml:space="preserve">The </w:t>
            </w:r>
            <w:r w:rsidRPr="00F85138">
              <w:rPr>
                <w:b w:val="0"/>
                <w:i/>
                <w:iCs/>
                <w:color w:val="000000" w:themeColor="text1"/>
                <w:sz w:val="24"/>
                <w:szCs w:val="24"/>
              </w:rPr>
              <w:t>Y</w:t>
            </w:r>
            <w:r w:rsidRPr="00F85138">
              <w:rPr>
                <w:b w:val="0"/>
                <w:color w:val="000000" w:themeColor="text1"/>
                <w:sz w:val="24"/>
                <w:szCs w:val="24"/>
              </w:rPr>
              <w:t xml:space="preserve"> variable the model must predict.</w:t>
            </w:r>
          </w:p>
        </w:tc>
      </w:tr>
      <w:tr w:rsidR="00F85138" w:rsidRPr="00F85138" w14:paraId="1EBEC726" w14:textId="77777777" w:rsidTr="00F85138">
        <w:tc>
          <w:tcPr>
            <w:tcW w:w="2065" w:type="dxa"/>
          </w:tcPr>
          <w:p w14:paraId="0998A6AB" w14:textId="351EEDBB" w:rsidR="00CE196C" w:rsidRPr="00F85138" w:rsidRDefault="00E314E2" w:rsidP="00B339C1">
            <w:pPr>
              <w:rPr>
                <w:b w:val="0"/>
                <w:color w:val="000000" w:themeColor="text1"/>
                <w:sz w:val="24"/>
                <w:szCs w:val="24"/>
              </w:rPr>
            </w:pPr>
            <w:r w:rsidRPr="00F85138">
              <w:rPr>
                <w:b w:val="0"/>
                <w:color w:val="000000" w:themeColor="text1"/>
                <w:sz w:val="24"/>
                <w:szCs w:val="24"/>
              </w:rPr>
              <w:t>aqi</w:t>
            </w:r>
          </w:p>
        </w:tc>
        <w:tc>
          <w:tcPr>
            <w:tcW w:w="1350" w:type="dxa"/>
          </w:tcPr>
          <w:p w14:paraId="403EA5DE" w14:textId="657BC997" w:rsidR="00CE196C" w:rsidRPr="00F85138" w:rsidRDefault="00E314E2" w:rsidP="00B339C1">
            <w:pPr>
              <w:rPr>
                <w:b w:val="0"/>
                <w:color w:val="000000" w:themeColor="text1"/>
                <w:sz w:val="24"/>
                <w:szCs w:val="24"/>
              </w:rPr>
            </w:pPr>
            <w:r w:rsidRPr="00F85138">
              <w:rPr>
                <w:b w:val="0"/>
                <w:color w:val="000000" w:themeColor="text1"/>
                <w:sz w:val="24"/>
                <w:szCs w:val="24"/>
              </w:rPr>
              <w:t>Drop</w:t>
            </w:r>
          </w:p>
        </w:tc>
        <w:tc>
          <w:tcPr>
            <w:tcW w:w="2070" w:type="dxa"/>
          </w:tcPr>
          <w:p w14:paraId="3E6E14E2" w14:textId="40239665" w:rsidR="00CE196C" w:rsidRPr="00F85138" w:rsidRDefault="00E314E2" w:rsidP="00B339C1">
            <w:pPr>
              <w:rPr>
                <w:b w:val="0"/>
                <w:color w:val="000000" w:themeColor="text1"/>
                <w:sz w:val="24"/>
                <w:szCs w:val="24"/>
                <w:lang w:val="vi-VN"/>
              </w:rPr>
            </w:pPr>
            <w:r w:rsidRPr="00F85138">
              <w:rPr>
                <w:b w:val="0"/>
                <w:color w:val="000000" w:themeColor="text1"/>
                <w:sz w:val="24"/>
                <w:szCs w:val="24"/>
                <w:lang w:val="vi-VN"/>
              </w:rPr>
              <w:t>-</w:t>
            </w:r>
          </w:p>
        </w:tc>
        <w:tc>
          <w:tcPr>
            <w:tcW w:w="3865" w:type="dxa"/>
          </w:tcPr>
          <w:p w14:paraId="2023F6C6" w14:textId="21AB6A8D" w:rsidR="00CE196C" w:rsidRPr="00F85138" w:rsidRDefault="00E314E2" w:rsidP="00B339C1">
            <w:pPr>
              <w:rPr>
                <w:b w:val="0"/>
                <w:color w:val="000000" w:themeColor="text1"/>
                <w:sz w:val="24"/>
                <w:szCs w:val="24"/>
              </w:rPr>
            </w:pPr>
            <w:r w:rsidRPr="00F85138">
              <w:rPr>
                <w:b w:val="0"/>
                <w:color w:val="000000" w:themeColor="text1"/>
                <w:sz w:val="24"/>
                <w:szCs w:val="24"/>
              </w:rPr>
              <w:t>Correlation r &gt; 0.99 with pm25, causes multicollinearity / data leakage.</w:t>
            </w:r>
          </w:p>
        </w:tc>
      </w:tr>
      <w:tr w:rsidR="00F85138" w:rsidRPr="00F85138" w14:paraId="4FA7A81F" w14:textId="77777777" w:rsidTr="00F85138">
        <w:tc>
          <w:tcPr>
            <w:tcW w:w="2065" w:type="dxa"/>
          </w:tcPr>
          <w:p w14:paraId="17EABFA5" w14:textId="14E02CB0" w:rsidR="00CE196C" w:rsidRPr="00F85138" w:rsidRDefault="00E314E2" w:rsidP="00B339C1">
            <w:pPr>
              <w:rPr>
                <w:b w:val="0"/>
                <w:color w:val="000000" w:themeColor="text1"/>
                <w:sz w:val="24"/>
                <w:szCs w:val="24"/>
              </w:rPr>
            </w:pPr>
            <w:r w:rsidRPr="00F85138">
              <w:rPr>
                <w:b w:val="0"/>
                <w:color w:val="000000" w:themeColor="text1"/>
                <w:sz w:val="24"/>
                <w:szCs w:val="24"/>
              </w:rPr>
              <w:t>datetime</w:t>
            </w:r>
          </w:p>
        </w:tc>
        <w:tc>
          <w:tcPr>
            <w:tcW w:w="1350" w:type="dxa"/>
          </w:tcPr>
          <w:p w14:paraId="23C6D151" w14:textId="73E6B71E" w:rsidR="00CE196C" w:rsidRPr="00F85138" w:rsidRDefault="00E314E2" w:rsidP="00B339C1">
            <w:pPr>
              <w:rPr>
                <w:b w:val="0"/>
                <w:color w:val="000000" w:themeColor="text1"/>
                <w:sz w:val="24"/>
                <w:szCs w:val="24"/>
              </w:rPr>
            </w:pPr>
            <w:r w:rsidRPr="00F85138">
              <w:rPr>
                <w:b w:val="0"/>
                <w:color w:val="000000" w:themeColor="text1"/>
                <w:sz w:val="24"/>
                <w:szCs w:val="24"/>
              </w:rPr>
              <w:t>Extract</w:t>
            </w:r>
            <w:r w:rsidRPr="00F85138">
              <w:rPr>
                <w:b w:val="0"/>
                <w:color w:val="000000" w:themeColor="text1"/>
                <w:sz w:val="24"/>
                <w:szCs w:val="24"/>
                <w:lang w:val="vi-VN"/>
              </w:rPr>
              <w:t xml:space="preserve"> &amp; </w:t>
            </w:r>
            <w:r w:rsidRPr="00F85138">
              <w:rPr>
                <w:b w:val="0"/>
                <w:color w:val="000000" w:themeColor="text1"/>
                <w:sz w:val="24"/>
                <w:szCs w:val="24"/>
              </w:rPr>
              <w:t>Drop</w:t>
            </w:r>
          </w:p>
        </w:tc>
        <w:tc>
          <w:tcPr>
            <w:tcW w:w="2070" w:type="dxa"/>
          </w:tcPr>
          <w:p w14:paraId="1D58E8FE" w14:textId="0F1D605D" w:rsidR="00CE196C" w:rsidRPr="00F85138" w:rsidRDefault="00E314E2" w:rsidP="00B339C1">
            <w:pPr>
              <w:rPr>
                <w:b w:val="0"/>
                <w:color w:val="000000" w:themeColor="text1"/>
                <w:sz w:val="24"/>
                <w:szCs w:val="24"/>
                <w:lang w:val="vi-VN"/>
              </w:rPr>
            </w:pPr>
            <w:r w:rsidRPr="00F85138">
              <w:rPr>
                <w:b w:val="0"/>
                <w:color w:val="000000" w:themeColor="text1"/>
                <w:sz w:val="24"/>
                <w:szCs w:val="24"/>
              </w:rPr>
              <w:t>year</w:t>
            </w:r>
            <w:r w:rsidRPr="00F85138">
              <w:rPr>
                <w:b w:val="0"/>
                <w:color w:val="000000" w:themeColor="text1"/>
                <w:sz w:val="24"/>
                <w:szCs w:val="24"/>
                <w:lang w:val="vi-VN"/>
              </w:rPr>
              <w:t>, month, day, hour, weekday</w:t>
            </w:r>
          </w:p>
        </w:tc>
        <w:tc>
          <w:tcPr>
            <w:tcW w:w="3865" w:type="dxa"/>
          </w:tcPr>
          <w:p w14:paraId="76EF2692" w14:textId="548B078C" w:rsidR="00CE196C" w:rsidRPr="00F85138" w:rsidRDefault="00E314E2" w:rsidP="00B339C1">
            <w:pPr>
              <w:rPr>
                <w:b w:val="0"/>
                <w:color w:val="000000" w:themeColor="text1"/>
                <w:sz w:val="24"/>
                <w:szCs w:val="24"/>
              </w:rPr>
            </w:pPr>
            <w:r w:rsidRPr="00F85138">
              <w:rPr>
                <w:b w:val="0"/>
                <w:color w:val="000000" w:themeColor="text1"/>
                <w:sz w:val="24"/>
                <w:szCs w:val="24"/>
              </w:rPr>
              <w:t>Encodes time information into numerical features to capture cyclical patterns and trends.</w:t>
            </w:r>
          </w:p>
        </w:tc>
      </w:tr>
      <w:tr w:rsidR="00F85138" w:rsidRPr="00F85138" w14:paraId="1908B913" w14:textId="77777777" w:rsidTr="00F85138">
        <w:tc>
          <w:tcPr>
            <w:tcW w:w="2065" w:type="dxa"/>
          </w:tcPr>
          <w:p w14:paraId="6DE99B7B" w14:textId="68A1BDFA" w:rsidR="00CE196C" w:rsidRPr="00F85138" w:rsidRDefault="00E314E2" w:rsidP="00B339C1">
            <w:pPr>
              <w:rPr>
                <w:b w:val="0"/>
                <w:color w:val="000000" w:themeColor="text1"/>
                <w:sz w:val="24"/>
                <w:szCs w:val="24"/>
                <w:lang w:val="vi-VN"/>
              </w:rPr>
            </w:pPr>
            <w:r w:rsidRPr="00F85138">
              <w:rPr>
                <w:b w:val="0"/>
                <w:color w:val="000000" w:themeColor="text1"/>
                <w:sz w:val="24"/>
                <w:szCs w:val="24"/>
              </w:rPr>
              <w:t>timestamp</w:t>
            </w:r>
            <w:r w:rsidRPr="00F85138">
              <w:rPr>
                <w:b w:val="0"/>
                <w:color w:val="000000" w:themeColor="text1"/>
                <w:sz w:val="24"/>
                <w:szCs w:val="24"/>
                <w:lang w:val="vi-VN"/>
              </w:rPr>
              <w:t>_local</w:t>
            </w:r>
          </w:p>
        </w:tc>
        <w:tc>
          <w:tcPr>
            <w:tcW w:w="1350" w:type="dxa"/>
          </w:tcPr>
          <w:p w14:paraId="35FE9EF1" w14:textId="487C9EE5" w:rsidR="00CE196C" w:rsidRPr="00F85138" w:rsidRDefault="00E314E2" w:rsidP="00B339C1">
            <w:pPr>
              <w:rPr>
                <w:b w:val="0"/>
                <w:color w:val="000000" w:themeColor="text1"/>
                <w:sz w:val="24"/>
                <w:szCs w:val="24"/>
              </w:rPr>
            </w:pPr>
            <w:r w:rsidRPr="00F85138">
              <w:rPr>
                <w:b w:val="0"/>
                <w:color w:val="000000" w:themeColor="text1"/>
                <w:sz w:val="24"/>
                <w:szCs w:val="24"/>
              </w:rPr>
              <w:t>Drop</w:t>
            </w:r>
          </w:p>
        </w:tc>
        <w:tc>
          <w:tcPr>
            <w:tcW w:w="2070" w:type="dxa"/>
          </w:tcPr>
          <w:p w14:paraId="042454B4" w14:textId="304D80C0" w:rsidR="00CE196C" w:rsidRPr="00F85138" w:rsidRDefault="00E314E2" w:rsidP="00B339C1">
            <w:pPr>
              <w:rPr>
                <w:b w:val="0"/>
                <w:color w:val="000000" w:themeColor="text1"/>
                <w:sz w:val="24"/>
                <w:szCs w:val="24"/>
                <w:lang w:val="vi-VN"/>
              </w:rPr>
            </w:pPr>
            <w:r w:rsidRPr="00F85138">
              <w:rPr>
                <w:b w:val="0"/>
                <w:color w:val="000000" w:themeColor="text1"/>
                <w:sz w:val="24"/>
                <w:szCs w:val="24"/>
                <w:lang w:val="vi-VN"/>
              </w:rPr>
              <w:t>-</w:t>
            </w:r>
          </w:p>
        </w:tc>
        <w:tc>
          <w:tcPr>
            <w:tcW w:w="3865" w:type="dxa"/>
          </w:tcPr>
          <w:p w14:paraId="00D22602" w14:textId="70BC3811" w:rsidR="00CE196C" w:rsidRPr="00F85138" w:rsidRDefault="00E314E2" w:rsidP="00B339C1">
            <w:pPr>
              <w:rPr>
                <w:b w:val="0"/>
                <w:color w:val="000000" w:themeColor="text1"/>
                <w:sz w:val="24"/>
                <w:szCs w:val="24"/>
              </w:rPr>
            </w:pPr>
            <w:r w:rsidRPr="00F85138">
              <w:rPr>
                <w:b w:val="0"/>
                <w:color w:val="000000" w:themeColor="text1"/>
                <w:sz w:val="24"/>
                <w:szCs w:val="24"/>
              </w:rPr>
              <w:t>Information was extracted into temporal features.</w:t>
            </w:r>
          </w:p>
        </w:tc>
      </w:tr>
      <w:tr w:rsidR="00F85138" w:rsidRPr="00F85138" w14:paraId="7C4F0DA3" w14:textId="77777777" w:rsidTr="00F85138">
        <w:tc>
          <w:tcPr>
            <w:tcW w:w="2065" w:type="dxa"/>
          </w:tcPr>
          <w:p w14:paraId="7EB0D708" w14:textId="7EE7D515" w:rsidR="00E314E2" w:rsidRPr="00F85138" w:rsidRDefault="00E314E2" w:rsidP="00E314E2">
            <w:pPr>
              <w:rPr>
                <w:b w:val="0"/>
                <w:color w:val="000000" w:themeColor="text1"/>
                <w:sz w:val="24"/>
                <w:szCs w:val="24"/>
              </w:rPr>
            </w:pPr>
            <w:r w:rsidRPr="00F85138">
              <w:rPr>
                <w:b w:val="0"/>
                <w:color w:val="000000" w:themeColor="text1"/>
                <w:sz w:val="24"/>
                <w:szCs w:val="24"/>
              </w:rPr>
              <w:t>timestamp</w:t>
            </w:r>
            <w:r w:rsidRPr="00F85138">
              <w:rPr>
                <w:b w:val="0"/>
                <w:color w:val="000000" w:themeColor="text1"/>
                <w:sz w:val="24"/>
                <w:szCs w:val="24"/>
                <w:lang w:val="vi-VN"/>
              </w:rPr>
              <w:t>_utc</w:t>
            </w:r>
          </w:p>
        </w:tc>
        <w:tc>
          <w:tcPr>
            <w:tcW w:w="1350" w:type="dxa"/>
          </w:tcPr>
          <w:p w14:paraId="61363E09" w14:textId="4A998C31" w:rsidR="00E314E2" w:rsidRPr="00F85138" w:rsidRDefault="00E314E2" w:rsidP="00E314E2">
            <w:pPr>
              <w:rPr>
                <w:b w:val="0"/>
                <w:color w:val="000000" w:themeColor="text1"/>
                <w:sz w:val="24"/>
                <w:szCs w:val="24"/>
              </w:rPr>
            </w:pPr>
            <w:r w:rsidRPr="00F85138">
              <w:rPr>
                <w:b w:val="0"/>
                <w:color w:val="000000" w:themeColor="text1"/>
                <w:sz w:val="24"/>
                <w:szCs w:val="24"/>
              </w:rPr>
              <w:t>Drop</w:t>
            </w:r>
          </w:p>
        </w:tc>
        <w:tc>
          <w:tcPr>
            <w:tcW w:w="2070" w:type="dxa"/>
          </w:tcPr>
          <w:p w14:paraId="78F6C5B1" w14:textId="28511A59" w:rsidR="00E314E2" w:rsidRPr="00F85138" w:rsidRDefault="00E314E2" w:rsidP="00E314E2">
            <w:pPr>
              <w:rPr>
                <w:b w:val="0"/>
                <w:color w:val="000000" w:themeColor="text1"/>
                <w:sz w:val="24"/>
                <w:szCs w:val="24"/>
                <w:lang w:val="vi-VN"/>
              </w:rPr>
            </w:pPr>
            <w:r w:rsidRPr="00F85138">
              <w:rPr>
                <w:b w:val="0"/>
                <w:color w:val="000000" w:themeColor="text1"/>
                <w:sz w:val="24"/>
                <w:szCs w:val="24"/>
                <w:lang w:val="vi-VN"/>
              </w:rPr>
              <w:t>-</w:t>
            </w:r>
          </w:p>
        </w:tc>
        <w:tc>
          <w:tcPr>
            <w:tcW w:w="3865" w:type="dxa"/>
          </w:tcPr>
          <w:p w14:paraId="2E0B231E" w14:textId="63527785" w:rsidR="00E314E2" w:rsidRPr="00F85138" w:rsidRDefault="00E314E2" w:rsidP="00E314E2">
            <w:pPr>
              <w:rPr>
                <w:b w:val="0"/>
                <w:color w:val="000000" w:themeColor="text1"/>
                <w:sz w:val="24"/>
                <w:szCs w:val="24"/>
              </w:rPr>
            </w:pPr>
            <w:r w:rsidRPr="00F85138">
              <w:rPr>
                <w:b w:val="0"/>
                <w:color w:val="000000" w:themeColor="text1"/>
                <w:sz w:val="24"/>
                <w:szCs w:val="24"/>
              </w:rPr>
              <w:t>Information was extracted into temporal features.</w:t>
            </w:r>
          </w:p>
        </w:tc>
      </w:tr>
      <w:tr w:rsidR="00F85138" w:rsidRPr="00F85138" w14:paraId="3B420BE5" w14:textId="77777777" w:rsidTr="00F85138">
        <w:tc>
          <w:tcPr>
            <w:tcW w:w="2065" w:type="dxa"/>
          </w:tcPr>
          <w:p w14:paraId="7FCB1AF3" w14:textId="56FE47D3" w:rsidR="00E314E2" w:rsidRPr="00F85138" w:rsidRDefault="00E314E2" w:rsidP="00E314E2">
            <w:pPr>
              <w:rPr>
                <w:b w:val="0"/>
                <w:color w:val="000000" w:themeColor="text1"/>
                <w:sz w:val="24"/>
                <w:szCs w:val="24"/>
              </w:rPr>
            </w:pPr>
            <w:r w:rsidRPr="00F85138">
              <w:rPr>
                <w:b w:val="0"/>
                <w:color w:val="000000" w:themeColor="text1"/>
                <w:sz w:val="24"/>
                <w:szCs w:val="24"/>
              </w:rPr>
              <w:t>ts</w:t>
            </w:r>
          </w:p>
        </w:tc>
        <w:tc>
          <w:tcPr>
            <w:tcW w:w="1350" w:type="dxa"/>
          </w:tcPr>
          <w:p w14:paraId="2DD5DC7B" w14:textId="0F01E14B" w:rsidR="00E314E2" w:rsidRPr="00F85138" w:rsidRDefault="00E314E2" w:rsidP="00E314E2">
            <w:pPr>
              <w:rPr>
                <w:b w:val="0"/>
                <w:color w:val="000000" w:themeColor="text1"/>
                <w:sz w:val="24"/>
                <w:szCs w:val="24"/>
              </w:rPr>
            </w:pPr>
            <w:r w:rsidRPr="00F85138">
              <w:rPr>
                <w:b w:val="0"/>
                <w:color w:val="000000" w:themeColor="text1"/>
                <w:sz w:val="24"/>
                <w:szCs w:val="24"/>
              </w:rPr>
              <w:t>Drop</w:t>
            </w:r>
          </w:p>
        </w:tc>
        <w:tc>
          <w:tcPr>
            <w:tcW w:w="2070" w:type="dxa"/>
          </w:tcPr>
          <w:p w14:paraId="00782C6F" w14:textId="4A6C7E94" w:rsidR="00E314E2" w:rsidRPr="00F85138" w:rsidRDefault="00E314E2" w:rsidP="00E314E2">
            <w:pPr>
              <w:rPr>
                <w:b w:val="0"/>
                <w:color w:val="000000" w:themeColor="text1"/>
                <w:sz w:val="24"/>
                <w:szCs w:val="24"/>
                <w:lang w:val="vi-VN"/>
              </w:rPr>
            </w:pPr>
            <w:r w:rsidRPr="00F85138">
              <w:rPr>
                <w:b w:val="0"/>
                <w:color w:val="000000" w:themeColor="text1"/>
                <w:sz w:val="24"/>
                <w:szCs w:val="24"/>
                <w:lang w:val="vi-VN"/>
              </w:rPr>
              <w:t>-</w:t>
            </w:r>
          </w:p>
        </w:tc>
        <w:tc>
          <w:tcPr>
            <w:tcW w:w="3865" w:type="dxa"/>
          </w:tcPr>
          <w:p w14:paraId="1D4D5852" w14:textId="40AED082" w:rsidR="00E314E2" w:rsidRPr="00F85138" w:rsidRDefault="00E314E2" w:rsidP="00E314E2">
            <w:pPr>
              <w:rPr>
                <w:b w:val="0"/>
                <w:color w:val="000000" w:themeColor="text1"/>
                <w:sz w:val="24"/>
                <w:szCs w:val="24"/>
              </w:rPr>
            </w:pPr>
            <w:r w:rsidRPr="00F85138">
              <w:rPr>
                <w:b w:val="0"/>
                <w:color w:val="000000" w:themeColor="text1"/>
                <w:sz w:val="24"/>
                <w:szCs w:val="24"/>
              </w:rPr>
              <w:t>Information was extracted into temporal features.</w:t>
            </w:r>
          </w:p>
        </w:tc>
      </w:tr>
      <w:tr w:rsidR="00F85138" w:rsidRPr="00F85138" w14:paraId="1EBF9166" w14:textId="77777777" w:rsidTr="00F85138">
        <w:tc>
          <w:tcPr>
            <w:tcW w:w="2065" w:type="dxa"/>
          </w:tcPr>
          <w:p w14:paraId="6FCF27D1" w14:textId="1BBC0C05" w:rsidR="00E314E2" w:rsidRPr="00F85138" w:rsidRDefault="00E314E2" w:rsidP="00E314E2">
            <w:pPr>
              <w:rPr>
                <w:b w:val="0"/>
                <w:color w:val="000000" w:themeColor="text1"/>
                <w:sz w:val="24"/>
                <w:szCs w:val="24"/>
                <w:lang w:val="vi-VN"/>
              </w:rPr>
            </w:pPr>
            <w:r w:rsidRPr="00F85138">
              <w:rPr>
                <w:b w:val="0"/>
                <w:color w:val="000000" w:themeColor="text1"/>
                <w:sz w:val="24"/>
                <w:szCs w:val="24"/>
              </w:rPr>
              <w:t>o3</w:t>
            </w:r>
            <w:r w:rsidRPr="00F85138">
              <w:rPr>
                <w:b w:val="0"/>
                <w:color w:val="000000" w:themeColor="text1"/>
                <w:sz w:val="24"/>
                <w:szCs w:val="24"/>
                <w:lang w:val="vi-VN"/>
              </w:rPr>
              <w:t>, so2, no2, co,….</w:t>
            </w:r>
          </w:p>
        </w:tc>
        <w:tc>
          <w:tcPr>
            <w:tcW w:w="1350" w:type="dxa"/>
          </w:tcPr>
          <w:p w14:paraId="79377A5A" w14:textId="44D699D6" w:rsidR="00E314E2" w:rsidRPr="00F85138" w:rsidRDefault="00E314E2" w:rsidP="00E314E2">
            <w:pPr>
              <w:rPr>
                <w:b w:val="0"/>
                <w:color w:val="000000" w:themeColor="text1"/>
                <w:sz w:val="24"/>
                <w:szCs w:val="24"/>
                <w:lang w:val="vi-VN"/>
              </w:rPr>
            </w:pPr>
            <w:r w:rsidRPr="00F85138">
              <w:rPr>
                <w:b w:val="0"/>
                <w:color w:val="000000" w:themeColor="text1"/>
                <w:sz w:val="24"/>
                <w:szCs w:val="24"/>
              </w:rPr>
              <w:t>Keep</w:t>
            </w:r>
            <w:r w:rsidRPr="00F85138">
              <w:rPr>
                <w:b w:val="0"/>
                <w:color w:val="000000" w:themeColor="text1"/>
                <w:sz w:val="24"/>
                <w:szCs w:val="24"/>
                <w:lang w:val="vi-VN"/>
              </w:rPr>
              <w:t xml:space="preserve"> &amp; Scale</w:t>
            </w:r>
          </w:p>
        </w:tc>
        <w:tc>
          <w:tcPr>
            <w:tcW w:w="2070" w:type="dxa"/>
          </w:tcPr>
          <w:p w14:paraId="21595CCC" w14:textId="77777777" w:rsidR="00E314E2" w:rsidRPr="00F85138" w:rsidRDefault="00E314E2" w:rsidP="00E314E2">
            <w:pPr>
              <w:rPr>
                <w:b w:val="0"/>
                <w:color w:val="000000" w:themeColor="text1"/>
                <w:sz w:val="24"/>
                <w:szCs w:val="24"/>
                <w:lang w:val="vi-VN"/>
              </w:rPr>
            </w:pPr>
            <w:r w:rsidRPr="00F85138">
              <w:rPr>
                <w:b w:val="0"/>
                <w:color w:val="000000" w:themeColor="text1"/>
                <w:sz w:val="24"/>
                <w:szCs w:val="24"/>
              </w:rPr>
              <w:t>o3</w:t>
            </w:r>
            <w:r w:rsidRPr="00F85138">
              <w:rPr>
                <w:b w:val="0"/>
                <w:color w:val="000000" w:themeColor="text1"/>
                <w:sz w:val="24"/>
                <w:szCs w:val="24"/>
                <w:lang w:val="vi-VN"/>
              </w:rPr>
              <w:t>, so2… (for Original branch).</w:t>
            </w:r>
          </w:p>
          <w:p w14:paraId="359B51B8" w14:textId="77777777" w:rsidR="00E314E2" w:rsidRPr="00F85138" w:rsidRDefault="00E314E2" w:rsidP="00E314E2">
            <w:pPr>
              <w:rPr>
                <w:b w:val="0"/>
                <w:color w:val="000000" w:themeColor="text1"/>
                <w:sz w:val="24"/>
                <w:szCs w:val="24"/>
                <w:lang w:val="vi-VN"/>
              </w:rPr>
            </w:pPr>
          </w:p>
          <w:p w14:paraId="605DD198" w14:textId="0587E84C" w:rsidR="00E314E2" w:rsidRPr="00F85138" w:rsidRDefault="00E314E2" w:rsidP="00E314E2">
            <w:pPr>
              <w:rPr>
                <w:b w:val="0"/>
                <w:color w:val="000000" w:themeColor="text1"/>
                <w:sz w:val="24"/>
                <w:szCs w:val="24"/>
                <w:lang w:val="vi-VN"/>
              </w:rPr>
            </w:pPr>
            <w:r w:rsidRPr="00F85138">
              <w:rPr>
                <w:b w:val="0"/>
                <w:color w:val="000000" w:themeColor="text1"/>
                <w:sz w:val="24"/>
                <w:szCs w:val="24"/>
                <w:lang w:val="vi-VN"/>
              </w:rPr>
              <w:t>o3_scaled, so2_scaled (for Scaled branch).</w:t>
            </w:r>
          </w:p>
        </w:tc>
        <w:tc>
          <w:tcPr>
            <w:tcW w:w="3865" w:type="dxa"/>
          </w:tcPr>
          <w:p w14:paraId="0A3E9AA6" w14:textId="10E39D7F" w:rsidR="00E314E2" w:rsidRPr="00F85138" w:rsidRDefault="00E314E2" w:rsidP="00E314E2">
            <w:pPr>
              <w:rPr>
                <w:b w:val="0"/>
                <w:color w:val="000000" w:themeColor="text1"/>
                <w:sz w:val="24"/>
                <w:szCs w:val="24"/>
              </w:rPr>
            </w:pPr>
            <w:r w:rsidRPr="00F85138">
              <w:rPr>
                <w:b w:val="0"/>
                <w:color w:val="000000" w:themeColor="text1"/>
                <w:sz w:val="24"/>
                <w:szCs w:val="24"/>
              </w:rPr>
              <w:t>The independent variables (features) X used to predict pm25.1</w:t>
            </w:r>
          </w:p>
        </w:tc>
      </w:tr>
    </w:tbl>
    <w:p w14:paraId="1414079F" w14:textId="77777777" w:rsidR="00E314E2" w:rsidRPr="00F85138" w:rsidRDefault="00E314E2" w:rsidP="00E314E2">
      <w:pPr>
        <w:jc w:val="center"/>
        <w:rPr>
          <w:b w:val="0"/>
          <w:i/>
          <w:iCs/>
          <w:color w:val="000000" w:themeColor="text1"/>
          <w:sz w:val="22"/>
          <w:szCs w:val="22"/>
          <w:u w:val="single"/>
        </w:rPr>
      </w:pPr>
    </w:p>
    <w:p w14:paraId="28917265" w14:textId="1A7F43AA" w:rsidR="00B339C1" w:rsidRPr="00F85138" w:rsidRDefault="00E314E2" w:rsidP="00E314E2">
      <w:pPr>
        <w:jc w:val="center"/>
        <w:rPr>
          <w:b w:val="0"/>
          <w:i/>
          <w:iCs/>
          <w:color w:val="000000" w:themeColor="text1"/>
          <w:sz w:val="22"/>
          <w:szCs w:val="22"/>
          <w:u w:val="single"/>
        </w:rPr>
      </w:pPr>
      <w:r w:rsidRPr="00F85138">
        <w:rPr>
          <w:b w:val="0"/>
          <w:i/>
          <w:iCs/>
          <w:color w:val="000000" w:themeColor="text1"/>
          <w:sz w:val="22"/>
          <w:szCs w:val="22"/>
          <w:u w:val="single"/>
        </w:rPr>
        <w:t xml:space="preserve">Table </w:t>
      </w:r>
      <w:r w:rsidR="00D25663">
        <w:rPr>
          <w:b w:val="0"/>
          <w:i/>
          <w:iCs/>
          <w:color w:val="000000" w:themeColor="text1"/>
          <w:sz w:val="22"/>
          <w:szCs w:val="22"/>
          <w:u w:val="single"/>
        </w:rPr>
        <w:t>3</w:t>
      </w:r>
      <w:r w:rsidRPr="00F85138">
        <w:rPr>
          <w:b w:val="0"/>
          <w:i/>
          <w:iCs/>
          <w:color w:val="000000" w:themeColor="text1"/>
          <w:sz w:val="22"/>
          <w:szCs w:val="22"/>
          <w:u w:val="single"/>
        </w:rPr>
        <w:t>: Feature Processing and Selection Pipeline</w:t>
      </w:r>
    </w:p>
    <w:p w14:paraId="2A633329" w14:textId="77777777" w:rsidR="00E314E2" w:rsidRPr="00F85138" w:rsidRDefault="00E314E2" w:rsidP="00E314E2">
      <w:pPr>
        <w:jc w:val="center"/>
        <w:rPr>
          <w:b w:val="0"/>
          <w:i/>
          <w:iCs/>
          <w:color w:val="000000" w:themeColor="text1"/>
          <w:sz w:val="22"/>
          <w:szCs w:val="22"/>
          <w:u w:val="single"/>
        </w:rPr>
      </w:pPr>
    </w:p>
    <w:p w14:paraId="5133F2A9" w14:textId="3FB4126D" w:rsidR="00E314E2" w:rsidRPr="00F85138" w:rsidRDefault="00E314E2" w:rsidP="00E314E2">
      <w:pPr>
        <w:pStyle w:val="Heading2"/>
        <w:numPr>
          <w:ilvl w:val="0"/>
          <w:numId w:val="1"/>
        </w:numPr>
        <w:rPr>
          <w:rFonts w:ascii="Times New Roman" w:hAnsi="Times New Roman" w:cs="Times New Roman"/>
          <w:bCs/>
          <w:color w:val="000000" w:themeColor="text1"/>
        </w:rPr>
      </w:pPr>
      <w:r w:rsidRPr="00F85138">
        <w:rPr>
          <w:rFonts w:ascii="Times New Roman" w:hAnsi="Times New Roman" w:cs="Times New Roman"/>
          <w:bCs/>
          <w:color w:val="000000" w:themeColor="text1"/>
        </w:rPr>
        <w:t>Comparative Model Analysis and Evaluation Framework</w:t>
      </w:r>
    </w:p>
    <w:p w14:paraId="2F1520A9" w14:textId="55B744BB" w:rsidR="00CF5402" w:rsidRPr="00F85138" w:rsidRDefault="00CF5402" w:rsidP="00CF5402">
      <w:pPr>
        <w:rPr>
          <w:b w:val="0"/>
          <w:bCs/>
          <w:color w:val="000000" w:themeColor="text1"/>
          <w:sz w:val="24"/>
          <w:szCs w:val="24"/>
        </w:rPr>
      </w:pPr>
      <w:r w:rsidRPr="00F85138">
        <w:rPr>
          <w:b w:val="0"/>
          <w:bCs/>
          <w:color w:val="000000" w:themeColor="text1"/>
          <w:sz w:val="24"/>
          <w:szCs w:val="24"/>
        </w:rPr>
        <w:t>With the two datasets prepared (Original and Scaled), the project proceeded to train and evaluate three different machine learning algorithms, resulting in six total experiments.</w:t>
      </w:r>
    </w:p>
    <w:p w14:paraId="6274CABC" w14:textId="0C31F722" w:rsidR="00CF5402" w:rsidRPr="00F85138" w:rsidRDefault="00CF5402" w:rsidP="00F85138">
      <w:pPr>
        <w:pStyle w:val="Heading3"/>
        <w:numPr>
          <w:ilvl w:val="0"/>
          <w:numId w:val="20"/>
        </w:numPr>
        <w:rPr>
          <w:rFonts w:ascii="Times New Roman" w:hAnsi="Times New Roman" w:cs="Times New Roman"/>
          <w:color w:val="000000" w:themeColor="text1"/>
        </w:rPr>
      </w:pPr>
      <w:r w:rsidRPr="00F85138">
        <w:rPr>
          <w:rFonts w:ascii="Times New Roman" w:hAnsi="Times New Roman" w:cs="Times New Roman"/>
          <w:color w:val="000000" w:themeColor="text1"/>
        </w:rPr>
        <w:t>Overview of Selected Models</w:t>
      </w:r>
    </w:p>
    <w:p w14:paraId="5089EDB9" w14:textId="1BAEA978" w:rsidR="00CF5402" w:rsidRPr="00F85138" w:rsidRDefault="00CF5402" w:rsidP="00CF5402">
      <w:pPr>
        <w:rPr>
          <w:b w:val="0"/>
          <w:bCs/>
          <w:color w:val="000000" w:themeColor="text1"/>
          <w:sz w:val="24"/>
          <w:szCs w:val="24"/>
        </w:rPr>
      </w:pPr>
      <w:r w:rsidRPr="00F85138">
        <w:rPr>
          <w:b w:val="0"/>
          <w:bCs/>
          <w:color w:val="000000" w:themeColor="text1"/>
          <w:sz w:val="24"/>
          <w:szCs w:val="24"/>
        </w:rPr>
        <w:t>The three algorithms chosen represent different approaches to regression in machine learning:</w:t>
      </w:r>
    </w:p>
    <w:p w14:paraId="4DEAD09A" w14:textId="7064203E" w:rsidR="00CF5402" w:rsidRPr="00F85138" w:rsidRDefault="00CF5402" w:rsidP="00CF5402">
      <w:pPr>
        <w:pStyle w:val="ListParagraph"/>
        <w:numPr>
          <w:ilvl w:val="0"/>
          <w:numId w:val="4"/>
        </w:numPr>
        <w:rPr>
          <w:b w:val="0"/>
          <w:bCs/>
          <w:color w:val="000000" w:themeColor="text1"/>
          <w:sz w:val="24"/>
          <w:szCs w:val="24"/>
        </w:rPr>
      </w:pPr>
      <w:r w:rsidRPr="00F85138">
        <w:rPr>
          <w:color w:val="000000" w:themeColor="text1"/>
          <w:sz w:val="24"/>
          <w:szCs w:val="24"/>
        </w:rPr>
        <w:lastRenderedPageBreak/>
        <w:t>Linear</w:t>
      </w:r>
      <w:r w:rsidRPr="00F85138">
        <w:rPr>
          <w:b w:val="0"/>
          <w:bCs/>
          <w:color w:val="000000" w:themeColor="text1"/>
          <w:sz w:val="24"/>
          <w:szCs w:val="24"/>
        </w:rPr>
        <w:t xml:space="preserve"> </w:t>
      </w:r>
      <w:r w:rsidRPr="00F85138">
        <w:rPr>
          <w:color w:val="000000" w:themeColor="text1"/>
          <w:sz w:val="24"/>
          <w:szCs w:val="24"/>
        </w:rPr>
        <w:t>Regression</w:t>
      </w:r>
      <w:r w:rsidRPr="00F85138">
        <w:rPr>
          <w:b w:val="0"/>
          <w:bCs/>
          <w:color w:val="000000" w:themeColor="text1"/>
          <w:sz w:val="24"/>
          <w:szCs w:val="24"/>
        </w:rPr>
        <w:t>: A classic baseline linear model. It assumes a linear relationship between the input features and the target variable. It is fast, interpretable, but highly sensitive to feature scaling and non-linear relationships.</w:t>
      </w:r>
    </w:p>
    <w:p w14:paraId="358E379F" w14:textId="29824051" w:rsidR="00CF5402" w:rsidRPr="00F85138" w:rsidRDefault="00CF5402" w:rsidP="00CF5402">
      <w:pPr>
        <w:pStyle w:val="ListParagraph"/>
        <w:numPr>
          <w:ilvl w:val="0"/>
          <w:numId w:val="4"/>
        </w:numPr>
        <w:rPr>
          <w:b w:val="0"/>
          <w:bCs/>
          <w:color w:val="000000" w:themeColor="text1"/>
          <w:sz w:val="24"/>
          <w:szCs w:val="24"/>
        </w:rPr>
      </w:pPr>
      <w:r w:rsidRPr="00F85138">
        <w:rPr>
          <w:color w:val="000000" w:themeColor="text1"/>
          <w:sz w:val="24"/>
          <w:szCs w:val="24"/>
        </w:rPr>
        <w:t>Random Forest</w:t>
      </w:r>
      <w:r w:rsidRPr="00F85138">
        <w:rPr>
          <w:b w:val="0"/>
          <w:bCs/>
          <w:color w:val="000000" w:themeColor="text1"/>
          <w:sz w:val="24"/>
          <w:szCs w:val="24"/>
        </w:rPr>
        <w:t>: A tree-based ensemble method. It builds multiple decision trees during training and outputs the average of their predictions. Random Forest is robust, can handle complex non-linear relationships, and is not sensitive to the scale of features.</w:t>
      </w:r>
    </w:p>
    <w:p w14:paraId="07BC1941" w14:textId="48E011E4" w:rsidR="00CF5402" w:rsidRPr="00F85138" w:rsidRDefault="00CF5402" w:rsidP="00CF5402">
      <w:pPr>
        <w:pStyle w:val="ListParagraph"/>
        <w:numPr>
          <w:ilvl w:val="0"/>
          <w:numId w:val="4"/>
        </w:numPr>
        <w:rPr>
          <w:b w:val="0"/>
          <w:bCs/>
          <w:color w:val="000000" w:themeColor="text1"/>
          <w:sz w:val="24"/>
          <w:szCs w:val="24"/>
        </w:rPr>
      </w:pPr>
      <w:r w:rsidRPr="00F85138">
        <w:rPr>
          <w:color w:val="000000" w:themeColor="text1"/>
          <w:sz w:val="24"/>
          <w:szCs w:val="24"/>
        </w:rPr>
        <w:t>XGBoost (Extreme Gradient Boosting):</w:t>
      </w:r>
      <w:r w:rsidRPr="00F85138">
        <w:rPr>
          <w:b w:val="0"/>
          <w:bCs/>
          <w:color w:val="000000" w:themeColor="text1"/>
          <w:sz w:val="24"/>
          <w:szCs w:val="24"/>
        </w:rPr>
        <w:t xml:space="preserve"> An optimized, high-performance gradient boosting library. Like Random Forest, it is a tree-based model, but it builds trees sequentially, with each new tree attempting to correct the errors of the previous ones.</w:t>
      </w:r>
    </w:p>
    <w:p w14:paraId="52EE351C" w14:textId="5ADFE9E5" w:rsidR="00CF5402" w:rsidRPr="00F85138" w:rsidRDefault="00CF5402" w:rsidP="00F85138">
      <w:pPr>
        <w:pStyle w:val="Heading3"/>
        <w:numPr>
          <w:ilvl w:val="0"/>
          <w:numId w:val="20"/>
        </w:numPr>
        <w:rPr>
          <w:rFonts w:ascii="Times New Roman" w:hAnsi="Times New Roman" w:cs="Times New Roman"/>
          <w:color w:val="000000" w:themeColor="text1"/>
        </w:rPr>
      </w:pPr>
      <w:r w:rsidRPr="00F85138">
        <w:rPr>
          <w:rFonts w:ascii="Times New Roman" w:hAnsi="Times New Roman" w:cs="Times New Roman"/>
          <w:color w:val="000000" w:themeColor="text1"/>
        </w:rPr>
        <w:t>Methodology and Evaluation Metrics</w:t>
      </w:r>
    </w:p>
    <w:p w14:paraId="46E5B700" w14:textId="641D647D" w:rsidR="00CF5402" w:rsidRPr="00F85138" w:rsidRDefault="00CF5402" w:rsidP="00754252">
      <w:pPr>
        <w:jc w:val="both"/>
        <w:rPr>
          <w:b w:val="0"/>
          <w:bCs/>
          <w:color w:val="000000" w:themeColor="text1"/>
          <w:sz w:val="24"/>
          <w:szCs w:val="24"/>
        </w:rPr>
      </w:pPr>
      <w:r w:rsidRPr="00F85138">
        <w:rPr>
          <w:b w:val="0"/>
          <w:bCs/>
          <w:color w:val="000000" w:themeColor="text1"/>
          <w:sz w:val="24"/>
          <w:szCs w:val="24"/>
        </w:rPr>
        <w:t>To assess the performance of the six experiments, a comprehensive set of three regression evaluation metrics was used:</w:t>
      </w:r>
    </w:p>
    <w:p w14:paraId="4B010145" w14:textId="719F7D98" w:rsidR="00CF5402" w:rsidRPr="00F85138" w:rsidRDefault="00CF5402" w:rsidP="00754252">
      <w:pPr>
        <w:pStyle w:val="ListParagraph"/>
        <w:numPr>
          <w:ilvl w:val="0"/>
          <w:numId w:val="4"/>
        </w:numPr>
        <w:jc w:val="both"/>
        <w:rPr>
          <w:b w:val="0"/>
          <w:bCs/>
          <w:color w:val="000000" w:themeColor="text1"/>
          <w:sz w:val="24"/>
          <w:szCs w:val="24"/>
        </w:rPr>
      </w:pPr>
      <w:r w:rsidRPr="00F85138">
        <w:rPr>
          <w:color w:val="000000" w:themeColor="text1"/>
          <w:sz w:val="24"/>
          <w:szCs w:val="24"/>
        </w:rPr>
        <w:t>R² (Coefficient of Determination):</w:t>
      </w:r>
      <w:r w:rsidRPr="00F85138">
        <w:rPr>
          <w:b w:val="0"/>
          <w:bCs/>
          <w:color w:val="000000" w:themeColor="text1"/>
          <w:sz w:val="24"/>
          <w:szCs w:val="24"/>
        </w:rPr>
        <w:t xml:space="preserve"> Measures the percentage of the variance in PM2.5 that the model can explain. An R² close to 1 indicates a model that fits the data well.</w:t>
      </w:r>
    </w:p>
    <w:p w14:paraId="631F3459" w14:textId="616646BD" w:rsidR="00CF5402" w:rsidRPr="00F85138" w:rsidRDefault="00CF5402" w:rsidP="00754252">
      <w:pPr>
        <w:pStyle w:val="ListParagraph"/>
        <w:numPr>
          <w:ilvl w:val="0"/>
          <w:numId w:val="4"/>
        </w:numPr>
        <w:jc w:val="both"/>
        <w:rPr>
          <w:b w:val="0"/>
          <w:bCs/>
          <w:color w:val="000000" w:themeColor="text1"/>
          <w:sz w:val="24"/>
          <w:szCs w:val="24"/>
        </w:rPr>
      </w:pPr>
      <w:r w:rsidRPr="00F85138">
        <w:rPr>
          <w:color w:val="000000" w:themeColor="text1"/>
          <w:sz w:val="24"/>
          <w:szCs w:val="24"/>
        </w:rPr>
        <w:t>RMSE (Root Mean Square Error):</w:t>
      </w:r>
      <w:r w:rsidRPr="00F85138">
        <w:rPr>
          <w:b w:val="0"/>
          <w:bCs/>
          <w:color w:val="000000" w:themeColor="text1"/>
          <w:sz w:val="24"/>
          <w:szCs w:val="24"/>
        </w:rPr>
        <w:t xml:space="preserve"> The standard deviation of the prediction errors, measured in the target's units (</w:t>
      </w:r>
      <w:r w:rsidRPr="00F85138">
        <w:rPr>
          <w:rStyle w:val="math-inline"/>
          <w:b w:val="0"/>
          <w:bCs/>
          <w:color w:val="000000" w:themeColor="text1"/>
          <w:sz w:val="24"/>
          <w:szCs w:val="24"/>
        </w:rPr>
        <w:t>µg/m³</w:t>
      </w:r>
      <w:r w:rsidRPr="00F85138">
        <w:rPr>
          <w:b w:val="0"/>
          <w:bCs/>
          <w:color w:val="000000" w:themeColor="text1"/>
          <w:sz w:val="24"/>
          <w:szCs w:val="24"/>
        </w:rPr>
        <w:t>). This metric heavily penalizes large errors (due to the squaring), making it sensitive to outliers.</w:t>
      </w:r>
    </w:p>
    <w:p w14:paraId="5FA58998" w14:textId="1CD9B561" w:rsidR="00CF5402" w:rsidRPr="00F85138" w:rsidRDefault="00CF5402" w:rsidP="00754252">
      <w:pPr>
        <w:pStyle w:val="ListParagraph"/>
        <w:numPr>
          <w:ilvl w:val="0"/>
          <w:numId w:val="4"/>
        </w:numPr>
        <w:jc w:val="both"/>
        <w:rPr>
          <w:b w:val="0"/>
          <w:bCs/>
          <w:color w:val="000000" w:themeColor="text1"/>
          <w:sz w:val="24"/>
          <w:szCs w:val="24"/>
        </w:rPr>
      </w:pPr>
      <w:r w:rsidRPr="00F85138">
        <w:rPr>
          <w:color w:val="000000" w:themeColor="text1"/>
          <w:sz w:val="24"/>
          <w:szCs w:val="24"/>
        </w:rPr>
        <w:t>MAE (Mean Absolute Error):</w:t>
      </w:r>
      <w:r w:rsidRPr="00F85138">
        <w:rPr>
          <w:color w:val="000000" w:themeColor="text1"/>
        </w:rPr>
        <w:t xml:space="preserve"> </w:t>
      </w:r>
      <w:r w:rsidRPr="00F85138">
        <w:rPr>
          <w:b w:val="0"/>
          <w:bCs/>
          <w:color w:val="000000" w:themeColor="text1"/>
          <w:sz w:val="24"/>
          <w:szCs w:val="24"/>
        </w:rPr>
        <w:t xml:space="preserve">The average absolute magnitude of the errors, also in </w:t>
      </w:r>
      <w:r w:rsidRPr="00F85138">
        <w:rPr>
          <w:rStyle w:val="math-inline"/>
          <w:b w:val="0"/>
          <w:bCs/>
          <w:color w:val="000000" w:themeColor="text1"/>
          <w:sz w:val="24"/>
          <w:szCs w:val="24"/>
        </w:rPr>
        <w:t>µg/m³</w:t>
      </w:r>
      <w:r w:rsidRPr="00F85138">
        <w:rPr>
          <w:b w:val="0"/>
          <w:bCs/>
          <w:color w:val="000000" w:themeColor="text1"/>
          <w:sz w:val="24"/>
          <w:szCs w:val="24"/>
        </w:rPr>
        <w:t>. It measures the average error without squaring them. MAE is less sensitive to outliers than RMSE.</w:t>
      </w:r>
    </w:p>
    <w:p w14:paraId="4AB171C8" w14:textId="11E195FB" w:rsidR="00754252" w:rsidRPr="00F85138" w:rsidRDefault="00754252" w:rsidP="00754252">
      <w:pPr>
        <w:jc w:val="both"/>
        <w:rPr>
          <w:b w:val="0"/>
          <w:bCs/>
          <w:color w:val="000000" w:themeColor="text1"/>
          <w:sz w:val="24"/>
          <w:szCs w:val="24"/>
        </w:rPr>
      </w:pPr>
      <w:r w:rsidRPr="00F85138">
        <w:rPr>
          <w:b w:val="0"/>
          <w:bCs/>
          <w:color w:val="000000" w:themeColor="text1"/>
          <w:sz w:val="24"/>
          <w:szCs w:val="24"/>
        </w:rPr>
        <w:t>The simultaneous use of both RMSE and MAE is a sophisticated methodological choice. If a model has a high RMSE but a low MAE, it implies the model is good on average but makes a few very bad predictions (likely due to the unhandled outliers, which was a noted limitation 1). The dual goals (</w:t>
      </w:r>
      <w:r w:rsidRPr="00F85138">
        <w:rPr>
          <w:b w:val="0"/>
          <w:color w:val="000000" w:themeColor="text1"/>
          <w:sz w:val="24"/>
          <w:szCs w:val="24"/>
        </w:rPr>
        <w:t>R²</w:t>
      </w:r>
      <w:r w:rsidRPr="00F85138">
        <w:rPr>
          <w:b w:val="0"/>
          <w:bCs/>
          <w:color w:val="000000" w:themeColor="text1"/>
          <w:sz w:val="24"/>
          <w:szCs w:val="24"/>
        </w:rPr>
        <w:t xml:space="preserve"> &gt; 0.95 and RMSE &lt; 10 </w:t>
      </w:r>
      <w:r w:rsidRPr="00F85138">
        <w:rPr>
          <w:rStyle w:val="math-inline"/>
          <w:b w:val="0"/>
          <w:bCs/>
          <w:color w:val="000000" w:themeColor="text1"/>
          <w:sz w:val="24"/>
          <w:szCs w:val="24"/>
        </w:rPr>
        <w:t>µg/m³</w:t>
      </w:r>
      <w:r w:rsidRPr="00F85138">
        <w:rPr>
          <w:b w:val="0"/>
          <w:bCs/>
          <w:color w:val="000000" w:themeColor="text1"/>
          <w:sz w:val="24"/>
          <w:szCs w:val="24"/>
        </w:rPr>
        <w:t>) 1 show the project was seeking a model that was both highly fitting overall and did not have catastrophic prediction failures.</w:t>
      </w:r>
    </w:p>
    <w:p w14:paraId="7BD43F8F" w14:textId="1D1A78B5" w:rsidR="00CF5402" w:rsidRPr="00F85138" w:rsidRDefault="00CF5402" w:rsidP="00F85138">
      <w:pPr>
        <w:pStyle w:val="Heading3"/>
        <w:numPr>
          <w:ilvl w:val="0"/>
          <w:numId w:val="20"/>
        </w:numPr>
        <w:rPr>
          <w:rFonts w:ascii="Times New Roman" w:hAnsi="Times New Roman" w:cs="Times New Roman"/>
          <w:color w:val="000000" w:themeColor="text1"/>
        </w:rPr>
      </w:pPr>
      <w:r w:rsidRPr="00F85138">
        <w:rPr>
          <w:rFonts w:ascii="Times New Roman" w:hAnsi="Times New Roman" w:cs="Times New Roman"/>
          <w:color w:val="000000" w:themeColor="text1"/>
        </w:rPr>
        <w:t>Experimental Framework and Theoretical Analysis</w:t>
      </w:r>
    </w:p>
    <w:p w14:paraId="26E6CBEB" w14:textId="7FB8A7BA" w:rsidR="00754252" w:rsidRPr="00F85138" w:rsidRDefault="00754252" w:rsidP="00754252">
      <w:pPr>
        <w:rPr>
          <w:b w:val="0"/>
          <w:bCs/>
          <w:color w:val="000000" w:themeColor="text1"/>
          <w:sz w:val="24"/>
          <w:szCs w:val="24"/>
        </w:rPr>
      </w:pPr>
      <w:r w:rsidRPr="00F85138">
        <w:rPr>
          <w:b w:val="0"/>
          <w:bCs/>
          <w:color w:val="000000" w:themeColor="text1"/>
          <w:sz w:val="24"/>
          <w:szCs w:val="24"/>
        </w:rPr>
        <w:t>The six experiments were designed to answer the question: "How does scaling the data affect these different models?"</w:t>
      </w:r>
    </w:p>
    <w:p w14:paraId="3BA712D5" w14:textId="7D6B59CC" w:rsidR="00754252" w:rsidRPr="00F85138" w:rsidRDefault="00754252" w:rsidP="00754252">
      <w:pPr>
        <w:pStyle w:val="ListParagraph"/>
        <w:numPr>
          <w:ilvl w:val="0"/>
          <w:numId w:val="4"/>
        </w:numPr>
        <w:rPr>
          <w:b w:val="0"/>
          <w:bCs/>
          <w:color w:val="000000" w:themeColor="text1"/>
          <w:sz w:val="24"/>
          <w:szCs w:val="24"/>
        </w:rPr>
      </w:pPr>
      <w:r w:rsidRPr="00F85138">
        <w:rPr>
          <w:color w:val="000000" w:themeColor="text1"/>
          <w:sz w:val="24"/>
          <w:szCs w:val="24"/>
        </w:rPr>
        <w:t>Hypothesis 1 (For Linear Regression):</w:t>
      </w:r>
      <w:r w:rsidRPr="00F85138">
        <w:rPr>
          <w:b w:val="0"/>
          <w:bCs/>
          <w:color w:val="000000" w:themeColor="text1"/>
          <w:sz w:val="24"/>
          <w:szCs w:val="24"/>
        </w:rPr>
        <w:t xml:space="preserve"> Performance on the Scaled dataset was expected to be significantly higher than on the Original dataset. This is because StandardScaler resolves the issue of features having different scales (e.g., co in </w:t>
      </w:r>
      <w:r w:rsidRPr="00F85138">
        <w:rPr>
          <w:b w:val="0"/>
          <w:bCs/>
          <w:i/>
          <w:iCs/>
          <w:color w:val="000000" w:themeColor="text1"/>
          <w:sz w:val="24"/>
          <w:szCs w:val="24"/>
        </w:rPr>
        <w:t>ppm</w:t>
      </w:r>
      <w:r w:rsidRPr="00F85138">
        <w:rPr>
          <w:b w:val="0"/>
          <w:bCs/>
          <w:color w:val="000000" w:themeColor="text1"/>
          <w:sz w:val="24"/>
          <w:szCs w:val="24"/>
        </w:rPr>
        <w:t xml:space="preserve"> vs. no2 in </w:t>
      </w:r>
      <w:r w:rsidRPr="00F85138">
        <w:rPr>
          <w:b w:val="0"/>
          <w:bCs/>
          <w:i/>
          <w:iCs/>
          <w:color w:val="000000" w:themeColor="text1"/>
          <w:sz w:val="24"/>
          <w:szCs w:val="24"/>
        </w:rPr>
        <w:t>ppb</w:t>
      </w:r>
      <w:r w:rsidRPr="00F85138">
        <w:rPr>
          <w:b w:val="0"/>
          <w:bCs/>
          <w:color w:val="000000" w:themeColor="text1"/>
          <w:sz w:val="24"/>
          <w:szCs w:val="24"/>
        </w:rPr>
        <w:t>), which directly impacts the convergence and coefficients of a linear regression model.</w:t>
      </w:r>
    </w:p>
    <w:p w14:paraId="53019E09" w14:textId="138A3C6A" w:rsidR="00754252" w:rsidRPr="00F85138" w:rsidRDefault="00754252" w:rsidP="00754252">
      <w:pPr>
        <w:pStyle w:val="ListParagraph"/>
        <w:numPr>
          <w:ilvl w:val="0"/>
          <w:numId w:val="4"/>
        </w:numPr>
        <w:rPr>
          <w:b w:val="0"/>
          <w:bCs/>
          <w:color w:val="000000" w:themeColor="text1"/>
          <w:sz w:val="24"/>
          <w:szCs w:val="24"/>
        </w:rPr>
      </w:pPr>
      <w:r w:rsidRPr="00F85138">
        <w:rPr>
          <w:color w:val="000000" w:themeColor="text1"/>
          <w:sz w:val="24"/>
          <w:szCs w:val="24"/>
        </w:rPr>
        <w:t>Hypothesis 2 (For Random Forest &amp; XGBoost):</w:t>
      </w:r>
      <w:r w:rsidRPr="00F85138">
        <w:rPr>
          <w:b w:val="0"/>
          <w:bCs/>
          <w:color w:val="000000" w:themeColor="text1"/>
          <w:sz w:val="24"/>
          <w:szCs w:val="24"/>
        </w:rPr>
        <w:t xml:space="preserve"> Performance (R², RMSE, MAE) on the Scaled and Original datasets was expected to be nearly identical. This is because tree-based models make splitting decisions based on thresholds (e.g., no2 &gt; 10.5?). </w:t>
      </w:r>
      <w:r w:rsidRPr="00F85138">
        <w:rPr>
          <w:b w:val="0"/>
          <w:bCs/>
          <w:color w:val="000000" w:themeColor="text1"/>
          <w:sz w:val="24"/>
          <w:szCs w:val="24"/>
        </w:rPr>
        <w:lastRenderedPageBreak/>
        <w:t>Monotonic transformations like scaling do not change the order of the values and thus do not affect where the optimal splits for a tree are found.</w:t>
      </w:r>
    </w:p>
    <w:p w14:paraId="0F71DE06" w14:textId="77777777" w:rsidR="00754252" w:rsidRPr="00F85138" w:rsidRDefault="00754252" w:rsidP="00754252">
      <w:pPr>
        <w:rPr>
          <w:color w:val="000000" w:themeColor="text1"/>
          <w:sz w:val="24"/>
          <w:szCs w:val="24"/>
        </w:rPr>
      </w:pPr>
    </w:p>
    <w:p w14:paraId="76B27D28" w14:textId="3C389FE2" w:rsidR="00754252" w:rsidRPr="00F85138" w:rsidRDefault="00754252" w:rsidP="00754252">
      <w:pPr>
        <w:pStyle w:val="Heading2"/>
        <w:numPr>
          <w:ilvl w:val="0"/>
          <w:numId w:val="1"/>
        </w:numPr>
        <w:jc w:val="center"/>
        <w:rPr>
          <w:rFonts w:ascii="Times New Roman" w:hAnsi="Times New Roman" w:cs="Times New Roman"/>
          <w:bCs/>
          <w:color w:val="000000" w:themeColor="text1"/>
        </w:rPr>
      </w:pPr>
      <w:r w:rsidRPr="00F85138">
        <w:rPr>
          <w:rFonts w:ascii="Times New Roman" w:hAnsi="Times New Roman" w:cs="Times New Roman"/>
          <w:bCs/>
          <w:color w:val="000000" w:themeColor="text1"/>
        </w:rPr>
        <w:t>Forecasting Application Deployment and Conclusion</w:t>
      </w:r>
    </w:p>
    <w:p w14:paraId="1CAB28CB" w14:textId="4AB38863" w:rsidR="00754252" w:rsidRPr="00F85138" w:rsidRDefault="00754252" w:rsidP="00754252">
      <w:pPr>
        <w:jc w:val="both"/>
        <w:rPr>
          <w:b w:val="0"/>
          <w:bCs/>
          <w:color w:val="000000" w:themeColor="text1"/>
          <w:sz w:val="24"/>
          <w:szCs w:val="24"/>
        </w:rPr>
      </w:pPr>
      <w:r w:rsidRPr="00F85138">
        <w:rPr>
          <w:b w:val="0"/>
          <w:bCs/>
          <w:color w:val="000000" w:themeColor="text1"/>
          <w:sz w:val="24"/>
          <w:szCs w:val="24"/>
        </w:rPr>
        <w:t>The final phase of the project takes the trained models and integrates them into a practical application pipeline to generate actionable forecasts.</w:t>
      </w:r>
    </w:p>
    <w:p w14:paraId="3AC2E94F" w14:textId="5BF08C41" w:rsidR="00754252" w:rsidRPr="00F85138" w:rsidRDefault="00754252" w:rsidP="00F85138">
      <w:pPr>
        <w:pStyle w:val="Heading3"/>
        <w:numPr>
          <w:ilvl w:val="0"/>
          <w:numId w:val="21"/>
        </w:numPr>
        <w:rPr>
          <w:rFonts w:ascii="Times New Roman" w:hAnsi="Times New Roman" w:cs="Times New Roman"/>
          <w:color w:val="000000" w:themeColor="text1"/>
        </w:rPr>
      </w:pPr>
      <w:r w:rsidRPr="00F85138">
        <w:rPr>
          <w:rFonts w:ascii="Times New Roman" w:hAnsi="Times New Roman" w:cs="Times New Roman"/>
          <w:color w:val="000000" w:themeColor="text1"/>
        </w:rPr>
        <w:t>7 – Day Forecase (Producttion Pipeline)</w:t>
      </w:r>
    </w:p>
    <w:p w14:paraId="74540727" w14:textId="382873A9" w:rsidR="00754252" w:rsidRPr="00F85138" w:rsidRDefault="00754252" w:rsidP="00754252">
      <w:pPr>
        <w:jc w:val="both"/>
        <w:rPr>
          <w:b w:val="0"/>
          <w:bCs/>
          <w:color w:val="000000" w:themeColor="text1"/>
          <w:sz w:val="24"/>
          <w:szCs w:val="24"/>
        </w:rPr>
      </w:pPr>
      <w:r w:rsidRPr="00F85138">
        <w:rPr>
          <w:b w:val="0"/>
          <w:bCs/>
          <w:color w:val="000000" w:themeColor="text1"/>
          <w:sz w:val="24"/>
          <w:szCs w:val="24"/>
        </w:rPr>
        <w:t>The 7-day (168-hour) forecasting pipeline was designed to directly connect the research phase (Part 5) to the application phase.</w:t>
      </w:r>
    </w:p>
    <w:p w14:paraId="66D30AE7" w14:textId="110F8916" w:rsidR="00754252" w:rsidRPr="00F85138" w:rsidRDefault="00754252" w:rsidP="00754252">
      <w:pPr>
        <w:pStyle w:val="ListParagraph"/>
        <w:numPr>
          <w:ilvl w:val="0"/>
          <w:numId w:val="4"/>
        </w:numPr>
        <w:jc w:val="both"/>
        <w:rPr>
          <w:b w:val="0"/>
          <w:bCs/>
          <w:color w:val="000000" w:themeColor="text1"/>
          <w:sz w:val="24"/>
          <w:szCs w:val="24"/>
        </w:rPr>
      </w:pPr>
      <w:r w:rsidRPr="00F85138">
        <w:rPr>
          <w:color w:val="000000" w:themeColor="text1"/>
          <w:sz w:val="24"/>
          <w:szCs w:val="24"/>
        </w:rPr>
        <w:t>Load</w:t>
      </w:r>
      <w:r w:rsidRPr="00F85138">
        <w:rPr>
          <w:b w:val="0"/>
          <w:bCs/>
          <w:color w:val="000000" w:themeColor="text1"/>
          <w:sz w:val="24"/>
          <w:szCs w:val="24"/>
        </w:rPr>
        <w:t xml:space="preserve"> </w:t>
      </w:r>
      <w:r w:rsidRPr="00F85138">
        <w:rPr>
          <w:color w:val="000000" w:themeColor="text1"/>
          <w:sz w:val="24"/>
          <w:szCs w:val="24"/>
        </w:rPr>
        <w:t>Artifacts</w:t>
      </w:r>
      <w:r w:rsidRPr="00F85138">
        <w:rPr>
          <w:b w:val="0"/>
          <w:bCs/>
          <w:color w:val="000000" w:themeColor="text1"/>
          <w:sz w:val="24"/>
          <w:szCs w:val="24"/>
        </w:rPr>
        <w:t>: The pipeline begins by loading all artifacts saved during training. The models best_pm25_model_original.pkl and best_pm25_model_scaled.pkl are specifically XGBRegressor models. The pm25_scaler.pkl (StandardScaler) object that was "fit" on the training data is also loaded.</w:t>
      </w:r>
    </w:p>
    <w:p w14:paraId="0ACE19B9" w14:textId="2DC76758" w:rsidR="00754252" w:rsidRPr="00F85138" w:rsidRDefault="00754252" w:rsidP="00754252">
      <w:pPr>
        <w:pStyle w:val="ListParagraph"/>
        <w:numPr>
          <w:ilvl w:val="0"/>
          <w:numId w:val="4"/>
        </w:numPr>
        <w:jc w:val="both"/>
        <w:rPr>
          <w:b w:val="0"/>
          <w:bCs/>
          <w:color w:val="000000" w:themeColor="text1"/>
          <w:sz w:val="24"/>
          <w:szCs w:val="24"/>
        </w:rPr>
      </w:pPr>
      <w:r w:rsidRPr="00F85138">
        <w:rPr>
          <w:color w:val="000000" w:themeColor="text1"/>
          <w:sz w:val="24"/>
          <w:szCs w:val="24"/>
        </w:rPr>
        <w:t>Importance of scale.pkl</w:t>
      </w:r>
      <w:r w:rsidRPr="00F85138">
        <w:rPr>
          <w:b w:val="0"/>
          <w:bCs/>
          <w:color w:val="000000" w:themeColor="text1"/>
          <w:sz w:val="24"/>
          <w:szCs w:val="24"/>
        </w:rPr>
        <w:t>: Saving and reloading the scaler.pkl is a critical step, demonstrating maturity in machine learning operations (MLOps). A common mistake is to train a model on scaled data, but then try to predict on new, raw data. The correct process (which this project implemented) is to use the saved scaler object to .transform() any new data before feeding it to the scaled XGBRegressor model.</w:t>
      </w:r>
    </w:p>
    <w:p w14:paraId="56E15437" w14:textId="3CC788EF" w:rsidR="00754252" w:rsidRPr="00F85138" w:rsidRDefault="00754252" w:rsidP="00754252">
      <w:pPr>
        <w:pStyle w:val="ListParagraph"/>
        <w:numPr>
          <w:ilvl w:val="0"/>
          <w:numId w:val="4"/>
        </w:numPr>
        <w:jc w:val="both"/>
        <w:rPr>
          <w:b w:val="0"/>
          <w:bCs/>
          <w:color w:val="000000" w:themeColor="text1"/>
          <w:sz w:val="24"/>
          <w:szCs w:val="24"/>
        </w:rPr>
      </w:pPr>
      <w:r w:rsidRPr="00F85138">
        <w:rPr>
          <w:color w:val="000000" w:themeColor="text1"/>
          <w:sz w:val="24"/>
          <w:szCs w:val="24"/>
        </w:rPr>
        <w:t>Generate Future Features</w:t>
      </w:r>
      <w:r w:rsidRPr="00F85138">
        <w:rPr>
          <w:b w:val="0"/>
          <w:bCs/>
          <w:color w:val="000000" w:themeColor="text1"/>
          <w:sz w:val="24"/>
          <w:szCs w:val="24"/>
        </w:rPr>
        <w:t>: To predict the next 168 hours, the pipeline requires future values for features like co, no2, etc. The prediction script populates these future values using the historical average from the entire dataset (e.g., co: 614.0882, no2: 31.8466, o3: 53.3072).</w:t>
      </w:r>
    </w:p>
    <w:p w14:paraId="761EC9A4" w14:textId="685C41F1" w:rsidR="00754252" w:rsidRPr="00F85138" w:rsidRDefault="00754252" w:rsidP="00754252">
      <w:pPr>
        <w:pStyle w:val="ListParagraph"/>
        <w:numPr>
          <w:ilvl w:val="0"/>
          <w:numId w:val="4"/>
        </w:numPr>
        <w:jc w:val="both"/>
        <w:rPr>
          <w:b w:val="0"/>
          <w:bCs/>
          <w:color w:val="000000" w:themeColor="text1"/>
          <w:sz w:val="24"/>
          <w:szCs w:val="24"/>
        </w:rPr>
      </w:pPr>
      <w:r w:rsidRPr="00F85138">
        <w:rPr>
          <w:color w:val="000000" w:themeColor="text1"/>
          <w:sz w:val="24"/>
          <w:szCs w:val="24"/>
        </w:rPr>
        <w:t>Dual Forecas</w:t>
      </w:r>
      <w:r w:rsidR="00B64D78">
        <w:rPr>
          <w:color w:val="000000" w:themeColor="text1"/>
          <w:sz w:val="24"/>
          <w:szCs w:val="24"/>
        </w:rPr>
        <w:t>t</w:t>
      </w:r>
      <w:r w:rsidRPr="00F85138">
        <w:rPr>
          <w:color w:val="000000" w:themeColor="text1"/>
          <w:sz w:val="24"/>
          <w:szCs w:val="24"/>
        </w:rPr>
        <w:t xml:space="preserve"> Generation</w:t>
      </w:r>
      <w:r w:rsidRPr="00F85138">
        <w:rPr>
          <w:b w:val="0"/>
          <w:bCs/>
          <w:color w:val="000000" w:themeColor="text1"/>
          <w:sz w:val="24"/>
          <w:szCs w:val="24"/>
        </w:rPr>
        <w:t>: As analyzed, the pipeline generates two parallel sets of forecasts for the next 168 hours: one from the Original model (XGBRegressor) and one from the Scaled model (XGBRegressor).</w:t>
      </w:r>
    </w:p>
    <w:p w14:paraId="5EFEC608" w14:textId="7F42A76D" w:rsidR="00754252" w:rsidRDefault="00754252" w:rsidP="00754252">
      <w:pPr>
        <w:pStyle w:val="ListParagraph"/>
        <w:numPr>
          <w:ilvl w:val="0"/>
          <w:numId w:val="4"/>
        </w:numPr>
        <w:jc w:val="both"/>
        <w:rPr>
          <w:b w:val="0"/>
          <w:bCs/>
          <w:color w:val="000000" w:themeColor="text1"/>
          <w:sz w:val="24"/>
          <w:szCs w:val="24"/>
        </w:rPr>
      </w:pPr>
      <w:r w:rsidRPr="00F85138">
        <w:rPr>
          <w:color w:val="000000" w:themeColor="text1"/>
          <w:sz w:val="24"/>
          <w:szCs w:val="24"/>
        </w:rPr>
        <w:t>Aggregation and Storage</w:t>
      </w:r>
      <w:r w:rsidRPr="00F85138">
        <w:rPr>
          <w:b w:val="0"/>
          <w:bCs/>
          <w:color w:val="000000" w:themeColor="text1"/>
          <w:sz w:val="24"/>
          <w:szCs w:val="24"/>
        </w:rPr>
        <w:t>:</w:t>
      </w:r>
      <w:r w:rsidR="00DE42F5" w:rsidRPr="00F85138">
        <w:rPr>
          <w:b w:val="0"/>
          <w:bCs/>
          <w:color w:val="000000" w:themeColor="text1"/>
          <w:sz w:val="24"/>
          <w:szCs w:val="24"/>
        </w:rPr>
        <w:t xml:space="preserve"> These predictions are aggregated, along with comparisons (like difference and percent change), and exported to the pm25_predictions_comparison_7days.csv file. Six visualizations are also generated to analyze the forecast results from daily and hourly perspectives. However, the notebook file for this step does not contain the final generated charts.</w:t>
      </w:r>
    </w:p>
    <w:p w14:paraId="5111B76A" w14:textId="6A2F719D" w:rsidR="00B64D78" w:rsidRDefault="00B64D78" w:rsidP="00B64D78">
      <w:pPr>
        <w:jc w:val="both"/>
        <w:rPr>
          <w:b w:val="0"/>
          <w:bCs/>
          <w:color w:val="000000" w:themeColor="text1"/>
          <w:sz w:val="24"/>
          <w:szCs w:val="24"/>
        </w:rPr>
      </w:pPr>
      <w:r w:rsidRPr="00B64D78">
        <w:rPr>
          <w:b w:val="0"/>
          <w:bCs/>
          <w:color w:val="000000" w:themeColor="text1"/>
          <w:sz w:val="24"/>
          <w:szCs w:val="24"/>
        </w:rPr>
        <w:lastRenderedPageBreak/>
        <w:drawing>
          <wp:inline distT="0" distB="0" distL="0" distR="0" wp14:anchorId="39269463" wp14:editId="2EE39283">
            <wp:extent cx="5943600" cy="5276215"/>
            <wp:effectExtent l="0" t="0" r="0" b="635"/>
            <wp:docPr id="685443916" name="Picture 1"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43916" name="Picture 1" descr="A group of graphs showing different types of data&#10;&#10;AI-generated content may be incorrect."/>
                    <pic:cNvPicPr/>
                  </pic:nvPicPr>
                  <pic:blipFill>
                    <a:blip r:embed="rId7"/>
                    <a:stretch>
                      <a:fillRect/>
                    </a:stretch>
                  </pic:blipFill>
                  <pic:spPr>
                    <a:xfrm>
                      <a:off x="0" y="0"/>
                      <a:ext cx="5943600" cy="5276215"/>
                    </a:xfrm>
                    <a:prstGeom prst="rect">
                      <a:avLst/>
                    </a:prstGeom>
                  </pic:spPr>
                </pic:pic>
              </a:graphicData>
            </a:graphic>
          </wp:inline>
        </w:drawing>
      </w:r>
    </w:p>
    <w:p w14:paraId="09504263" w14:textId="0930F63A" w:rsidR="00B64D78" w:rsidRPr="00B64D78" w:rsidRDefault="00B64D78" w:rsidP="00B64D78">
      <w:pPr>
        <w:jc w:val="center"/>
        <w:rPr>
          <w:b w:val="0"/>
          <w:bCs/>
          <w:color w:val="000000" w:themeColor="text1"/>
          <w:sz w:val="22"/>
          <w:szCs w:val="22"/>
        </w:rPr>
      </w:pPr>
      <w:r w:rsidRPr="00B64D78">
        <w:rPr>
          <w:b w:val="0"/>
          <w:bCs/>
          <w:i/>
          <w:iCs/>
          <w:color w:val="000000" w:themeColor="text1"/>
          <w:sz w:val="22"/>
          <w:szCs w:val="22"/>
          <w:u w:val="single"/>
        </w:rPr>
        <w:t>Figure 3: Visualize the result comparison</w:t>
      </w:r>
    </w:p>
    <w:p w14:paraId="09EB2450" w14:textId="5C7679B6" w:rsidR="00754252" w:rsidRPr="00F85138" w:rsidRDefault="00754252" w:rsidP="00F85138">
      <w:pPr>
        <w:pStyle w:val="Heading3"/>
        <w:numPr>
          <w:ilvl w:val="0"/>
          <w:numId w:val="21"/>
        </w:numPr>
        <w:rPr>
          <w:rFonts w:ascii="Times New Roman" w:hAnsi="Times New Roman" w:cs="Times New Roman"/>
          <w:color w:val="000000" w:themeColor="text1"/>
        </w:rPr>
      </w:pPr>
      <w:r w:rsidRPr="00F85138">
        <w:rPr>
          <w:rFonts w:ascii="Times New Roman" w:hAnsi="Times New Roman" w:cs="Times New Roman"/>
          <w:color w:val="000000" w:themeColor="text1"/>
        </w:rPr>
        <w:t>Real – World Use Cases</w:t>
      </w:r>
    </w:p>
    <w:p w14:paraId="26BB90EB" w14:textId="63235521" w:rsidR="00DE42F5" w:rsidRPr="00F85138" w:rsidRDefault="00DE42F5" w:rsidP="00DE42F5">
      <w:pPr>
        <w:jc w:val="both"/>
        <w:rPr>
          <w:b w:val="0"/>
          <w:bCs/>
          <w:color w:val="000000" w:themeColor="text1"/>
          <w:sz w:val="24"/>
          <w:szCs w:val="24"/>
        </w:rPr>
      </w:pPr>
      <w:r w:rsidRPr="00F85138">
        <w:rPr>
          <w:b w:val="0"/>
          <w:bCs/>
          <w:color w:val="000000" w:themeColor="text1"/>
          <w:sz w:val="24"/>
          <w:szCs w:val="24"/>
        </w:rPr>
        <w:t>The outputs from this 7-day forecast pipeline are designed to feed directly into the use cases identified in Part 1:</w:t>
      </w:r>
    </w:p>
    <w:p w14:paraId="7A882A41" w14:textId="1B3369C1" w:rsidR="00754252" w:rsidRPr="00F85138" w:rsidRDefault="00754252" w:rsidP="00754252">
      <w:pPr>
        <w:pStyle w:val="ListParagraph"/>
        <w:numPr>
          <w:ilvl w:val="0"/>
          <w:numId w:val="4"/>
        </w:numPr>
        <w:jc w:val="both"/>
        <w:rPr>
          <w:b w:val="0"/>
          <w:bCs/>
          <w:color w:val="000000" w:themeColor="text1"/>
          <w:sz w:val="24"/>
          <w:szCs w:val="24"/>
        </w:rPr>
      </w:pPr>
      <w:r w:rsidRPr="00F85138">
        <w:rPr>
          <w:color w:val="000000" w:themeColor="text1"/>
          <w:sz w:val="24"/>
          <w:szCs w:val="24"/>
        </w:rPr>
        <w:t>Citizen Alerts</w:t>
      </w:r>
      <w:r w:rsidRPr="00F85138">
        <w:rPr>
          <w:b w:val="0"/>
          <w:bCs/>
          <w:color w:val="000000" w:themeColor="text1"/>
          <w:sz w:val="24"/>
          <w:szCs w:val="24"/>
        </w:rPr>
        <w:t>:</w:t>
      </w:r>
      <w:r w:rsidR="00DE42F5" w:rsidRPr="00F85138">
        <w:rPr>
          <w:b w:val="0"/>
          <w:bCs/>
          <w:color w:val="000000" w:themeColor="text1"/>
          <w:sz w:val="24"/>
          <w:szCs w:val="24"/>
        </w:rPr>
        <w:t xml:space="preserve"> The CSV file can be read by a mobile app to send users a notification when PM2.5 is predicted to be at an "Unhealthy" level, with specific recommended actions (e.g., "Limit outdoor exposure," "Wear N95 mask")</w:t>
      </w:r>
    </w:p>
    <w:p w14:paraId="48BC7B6E" w14:textId="3439DC73" w:rsidR="00754252" w:rsidRPr="00F85138" w:rsidRDefault="00754252" w:rsidP="00754252">
      <w:pPr>
        <w:pStyle w:val="ListParagraph"/>
        <w:numPr>
          <w:ilvl w:val="0"/>
          <w:numId w:val="4"/>
        </w:numPr>
        <w:jc w:val="both"/>
        <w:rPr>
          <w:b w:val="0"/>
          <w:bCs/>
          <w:color w:val="000000" w:themeColor="text1"/>
          <w:sz w:val="24"/>
          <w:szCs w:val="24"/>
        </w:rPr>
      </w:pPr>
      <w:r w:rsidRPr="00F85138">
        <w:rPr>
          <w:color w:val="000000" w:themeColor="text1"/>
          <w:sz w:val="24"/>
          <w:szCs w:val="24"/>
        </w:rPr>
        <w:t>Policy Support</w:t>
      </w:r>
      <w:r w:rsidRPr="00F85138">
        <w:rPr>
          <w:b w:val="0"/>
          <w:bCs/>
          <w:color w:val="000000" w:themeColor="text1"/>
          <w:sz w:val="24"/>
          <w:szCs w:val="24"/>
        </w:rPr>
        <w:t>:</w:t>
      </w:r>
      <w:r w:rsidR="00DE42F5" w:rsidRPr="00F85138">
        <w:rPr>
          <w:b w:val="0"/>
          <w:bCs/>
          <w:color w:val="000000" w:themeColor="text1"/>
          <w:sz w:val="24"/>
          <w:szCs w:val="24"/>
        </w:rPr>
        <w:t xml:space="preserve"> The data can populate a Government Dashboard, displaying the 7-day forecast. When predicted levels exceed regulatory thresholds, it can automatically trigger alerts for authorities to enact interventions like vehicle restrictions.</w:t>
      </w:r>
    </w:p>
    <w:p w14:paraId="345A483F" w14:textId="2EED6ECD" w:rsidR="00754252" w:rsidRPr="00F85138" w:rsidRDefault="00754252" w:rsidP="00754252">
      <w:pPr>
        <w:pStyle w:val="ListParagraph"/>
        <w:numPr>
          <w:ilvl w:val="0"/>
          <w:numId w:val="4"/>
        </w:numPr>
        <w:jc w:val="both"/>
        <w:rPr>
          <w:b w:val="0"/>
          <w:bCs/>
          <w:color w:val="000000" w:themeColor="text1"/>
          <w:sz w:val="24"/>
          <w:szCs w:val="24"/>
        </w:rPr>
      </w:pPr>
      <w:r w:rsidRPr="00F85138">
        <w:rPr>
          <w:color w:val="000000" w:themeColor="text1"/>
          <w:sz w:val="24"/>
          <w:szCs w:val="24"/>
        </w:rPr>
        <w:lastRenderedPageBreak/>
        <w:t>Medical Planning</w:t>
      </w:r>
      <w:r w:rsidRPr="00F85138">
        <w:rPr>
          <w:b w:val="0"/>
          <w:bCs/>
          <w:color w:val="000000" w:themeColor="text1"/>
          <w:sz w:val="24"/>
          <w:szCs w:val="24"/>
        </w:rPr>
        <w:t>:</w:t>
      </w:r>
      <w:r w:rsidR="00DE42F5" w:rsidRPr="00F85138">
        <w:rPr>
          <w:b w:val="0"/>
          <w:bCs/>
          <w:color w:val="000000" w:themeColor="text1"/>
          <w:sz w:val="24"/>
          <w:szCs w:val="24"/>
        </w:rPr>
        <w:t xml:space="preserve"> Hospitals can use this forecast to estimate an increase in patient admissions for respiratory issues. This allows them to prepare necessary medications (like Ventolin, Seretide) and increase medical staff on duty.</w:t>
      </w:r>
    </w:p>
    <w:p w14:paraId="46E0B3D8" w14:textId="5D85C8ED" w:rsidR="00754252" w:rsidRPr="00F85138" w:rsidRDefault="00754252" w:rsidP="00F85138">
      <w:pPr>
        <w:pStyle w:val="Heading3"/>
        <w:numPr>
          <w:ilvl w:val="0"/>
          <w:numId w:val="21"/>
        </w:numPr>
        <w:rPr>
          <w:rFonts w:ascii="Times New Roman" w:hAnsi="Times New Roman" w:cs="Times New Roman"/>
          <w:color w:val="000000" w:themeColor="text1"/>
        </w:rPr>
      </w:pPr>
      <w:r w:rsidRPr="00F85138">
        <w:rPr>
          <w:rFonts w:ascii="Times New Roman" w:hAnsi="Times New Roman" w:cs="Times New Roman"/>
          <w:color w:val="000000" w:themeColor="text1"/>
        </w:rPr>
        <w:t>Summary and Limitations</w:t>
      </w:r>
      <w:r w:rsidR="00DE42F5" w:rsidRPr="00F85138">
        <w:rPr>
          <w:rFonts w:ascii="Times New Roman" w:hAnsi="Times New Roman" w:cs="Times New Roman"/>
          <w:color w:val="000000" w:themeColor="text1"/>
        </w:rPr>
        <w:t>:</w:t>
      </w:r>
    </w:p>
    <w:p w14:paraId="13B2E054" w14:textId="33DB0F62" w:rsidR="00DE42F5" w:rsidRPr="00F85138" w:rsidRDefault="00DE42F5" w:rsidP="00DE42F5">
      <w:pPr>
        <w:jc w:val="both"/>
        <w:rPr>
          <w:b w:val="0"/>
          <w:bCs/>
          <w:color w:val="000000" w:themeColor="text1"/>
          <w:sz w:val="24"/>
          <w:szCs w:val="24"/>
        </w:rPr>
      </w:pPr>
      <w:r w:rsidRPr="00F85138">
        <w:rPr>
          <w:b w:val="0"/>
          <w:bCs/>
          <w:color w:val="000000" w:themeColor="text1"/>
          <w:sz w:val="24"/>
          <w:szCs w:val="24"/>
        </w:rPr>
        <w:t>This project presents a comprehensive and methodologically sound machine learning pipeline for addressing the problem of PM2.5 forecasting in Hanoi.</w:t>
      </w:r>
    </w:p>
    <w:p w14:paraId="508E95E4" w14:textId="0EF9B4EA" w:rsidR="00284224" w:rsidRPr="00F85138" w:rsidRDefault="00284224" w:rsidP="00DE42F5">
      <w:pPr>
        <w:jc w:val="both"/>
        <w:rPr>
          <w:b w:val="0"/>
          <w:bCs/>
          <w:color w:val="000000" w:themeColor="text1"/>
          <w:sz w:val="24"/>
          <w:szCs w:val="24"/>
        </w:rPr>
      </w:pPr>
      <w:r w:rsidRPr="00F85138">
        <w:rPr>
          <w:b w:val="0"/>
          <w:bCs/>
          <w:color w:val="000000" w:themeColor="text1"/>
          <w:sz w:val="24"/>
          <w:szCs w:val="24"/>
        </w:rPr>
        <w:tab/>
        <w:t xml:space="preserve"> </w:t>
      </w:r>
      <w:r w:rsidRPr="00F85138">
        <w:rPr>
          <w:color w:val="000000" w:themeColor="text1"/>
          <w:sz w:val="24"/>
          <w:szCs w:val="24"/>
        </w:rPr>
        <w:t>Project Strengths</w:t>
      </w:r>
      <w:r w:rsidRPr="00F85138">
        <w:rPr>
          <w:b w:val="0"/>
          <w:bCs/>
          <w:color w:val="000000" w:themeColor="text1"/>
          <w:sz w:val="24"/>
          <w:szCs w:val="24"/>
        </w:rPr>
        <w:t>:</w:t>
      </w:r>
    </w:p>
    <w:p w14:paraId="27FA1C2A" w14:textId="0629B50B" w:rsidR="00DE42F5" w:rsidRPr="00F85138" w:rsidRDefault="00DE42F5" w:rsidP="00DE42F5">
      <w:pPr>
        <w:pStyle w:val="ListParagraph"/>
        <w:numPr>
          <w:ilvl w:val="0"/>
          <w:numId w:val="4"/>
        </w:numPr>
        <w:jc w:val="both"/>
        <w:rPr>
          <w:b w:val="0"/>
          <w:bCs/>
          <w:color w:val="000000" w:themeColor="text1"/>
          <w:sz w:val="24"/>
          <w:szCs w:val="24"/>
        </w:rPr>
      </w:pPr>
      <w:r w:rsidRPr="00F85138">
        <w:rPr>
          <w:color w:val="000000" w:themeColor="text1"/>
          <w:sz w:val="24"/>
          <w:szCs w:val="24"/>
        </w:rPr>
        <w:t>Data Collection Pipeline</w:t>
      </w:r>
      <w:r w:rsidRPr="00F85138">
        <w:rPr>
          <w:b w:val="0"/>
          <w:bCs/>
          <w:color w:val="000000" w:themeColor="text1"/>
          <w:sz w:val="24"/>
          <w:szCs w:val="24"/>
        </w:rPr>
        <w:t>: The data collection process was designed with robustness and fault-tolerance as priorities, carefully managing time, timezones, and API rate limits.</w:t>
      </w:r>
    </w:p>
    <w:p w14:paraId="509AD464" w14:textId="25929C2B" w:rsidR="00DE42F5" w:rsidRPr="00F85138" w:rsidRDefault="00DE42F5" w:rsidP="00DE42F5">
      <w:pPr>
        <w:pStyle w:val="ListParagraph"/>
        <w:numPr>
          <w:ilvl w:val="0"/>
          <w:numId w:val="4"/>
        </w:numPr>
        <w:jc w:val="both"/>
        <w:rPr>
          <w:b w:val="0"/>
          <w:bCs/>
          <w:color w:val="000000" w:themeColor="text1"/>
          <w:sz w:val="24"/>
          <w:szCs w:val="24"/>
        </w:rPr>
      </w:pPr>
      <w:r w:rsidRPr="00F85138">
        <w:rPr>
          <w:color w:val="000000" w:themeColor="text1"/>
          <w:sz w:val="24"/>
          <w:szCs w:val="24"/>
        </w:rPr>
        <w:t>Feature Engineering</w:t>
      </w:r>
      <w:r w:rsidRPr="00F85138">
        <w:rPr>
          <w:b w:val="0"/>
          <w:bCs/>
          <w:color w:val="000000" w:themeColor="text1"/>
          <w:sz w:val="24"/>
          <w:szCs w:val="24"/>
        </w:rPr>
        <w:t>: The handling of temporal features and, most notably, the decision to drop aqi to prevent multicollinearity, demonstrates a sophisticated understanding of data science</w:t>
      </w:r>
    </w:p>
    <w:p w14:paraId="4927C799" w14:textId="45F2C904" w:rsidR="00DE42F5" w:rsidRPr="00F85138" w:rsidRDefault="00DE42F5" w:rsidP="00DE42F5">
      <w:pPr>
        <w:pStyle w:val="ListParagraph"/>
        <w:numPr>
          <w:ilvl w:val="0"/>
          <w:numId w:val="4"/>
        </w:numPr>
        <w:jc w:val="both"/>
        <w:rPr>
          <w:b w:val="0"/>
          <w:bCs/>
          <w:color w:val="000000" w:themeColor="text1"/>
          <w:sz w:val="24"/>
          <w:szCs w:val="24"/>
        </w:rPr>
      </w:pPr>
      <w:r w:rsidRPr="00F85138">
        <w:rPr>
          <w:color w:val="000000" w:themeColor="text1"/>
          <w:sz w:val="24"/>
          <w:szCs w:val="24"/>
        </w:rPr>
        <w:t>Experimental Design</w:t>
      </w:r>
      <w:r w:rsidRPr="00F85138">
        <w:rPr>
          <w:b w:val="0"/>
          <w:bCs/>
          <w:color w:val="000000" w:themeColor="text1"/>
          <w:sz w:val="24"/>
          <w:szCs w:val="24"/>
        </w:rPr>
        <w:t>: The parallel comparison of Original vs. Scaled data across three model types is a rigorous research methodology</w:t>
      </w:r>
    </w:p>
    <w:p w14:paraId="69046312" w14:textId="7D3C863B" w:rsidR="00DE42F5" w:rsidRPr="00F85138" w:rsidRDefault="00DE42F5" w:rsidP="00DE42F5">
      <w:pPr>
        <w:pStyle w:val="ListParagraph"/>
        <w:numPr>
          <w:ilvl w:val="0"/>
          <w:numId w:val="4"/>
        </w:numPr>
        <w:jc w:val="both"/>
        <w:rPr>
          <w:b w:val="0"/>
          <w:bCs/>
          <w:color w:val="000000" w:themeColor="text1"/>
          <w:sz w:val="24"/>
          <w:szCs w:val="24"/>
        </w:rPr>
      </w:pPr>
      <w:r w:rsidRPr="00F85138">
        <w:rPr>
          <w:color w:val="000000" w:themeColor="text1"/>
          <w:sz w:val="24"/>
          <w:szCs w:val="24"/>
        </w:rPr>
        <w:t>Production – Readiness</w:t>
      </w:r>
      <w:r w:rsidRPr="00F85138">
        <w:rPr>
          <w:b w:val="0"/>
          <w:bCs/>
          <w:color w:val="000000" w:themeColor="text1"/>
          <w:sz w:val="24"/>
          <w:szCs w:val="24"/>
        </w:rPr>
        <w:t>: The project successfully bridges research to production, including the critical MLOps step of saving and reusing the scaler.pkl.</w:t>
      </w:r>
    </w:p>
    <w:p w14:paraId="7C61193F" w14:textId="503BDA20" w:rsidR="00284224" w:rsidRPr="00F85138" w:rsidRDefault="00284224" w:rsidP="00284224">
      <w:pPr>
        <w:ind w:firstLine="720"/>
        <w:jc w:val="both"/>
        <w:rPr>
          <w:color w:val="000000" w:themeColor="text1"/>
          <w:sz w:val="24"/>
          <w:szCs w:val="24"/>
        </w:rPr>
      </w:pPr>
      <w:r w:rsidRPr="00F85138">
        <w:rPr>
          <w:color w:val="000000" w:themeColor="text1"/>
          <w:sz w:val="24"/>
          <w:szCs w:val="24"/>
        </w:rPr>
        <w:t>Limitations and Future Work:</w:t>
      </w:r>
    </w:p>
    <w:p w14:paraId="66122996" w14:textId="18D58EC1" w:rsidR="00284224" w:rsidRPr="00F85138" w:rsidRDefault="00284224" w:rsidP="00284224">
      <w:pPr>
        <w:pStyle w:val="ListParagraph"/>
        <w:numPr>
          <w:ilvl w:val="0"/>
          <w:numId w:val="4"/>
        </w:numPr>
        <w:jc w:val="both"/>
        <w:rPr>
          <w:b w:val="0"/>
          <w:bCs/>
          <w:color w:val="000000" w:themeColor="text1"/>
          <w:sz w:val="24"/>
          <w:szCs w:val="24"/>
        </w:rPr>
      </w:pPr>
      <w:r w:rsidRPr="00F85138">
        <w:rPr>
          <w:color w:val="000000" w:themeColor="text1"/>
          <w:sz w:val="24"/>
          <w:szCs w:val="24"/>
        </w:rPr>
        <w:t>Lack of Outlier/Noise Handling</w:t>
      </w:r>
      <w:r w:rsidRPr="00F85138">
        <w:rPr>
          <w:b w:val="0"/>
          <w:bCs/>
          <w:color w:val="000000" w:themeColor="text1"/>
          <w:sz w:val="24"/>
          <w:szCs w:val="24"/>
        </w:rPr>
        <w:t>: The biggest limitation in preprocessing is the lack of any documented handling for outliers or noise. A sudden spike in PM2.5 (e.g., from a fire or sensor error) could negatively skew the performance of sensitive models. Future work should implement Z-score filtering or anomaly detection.</w:t>
      </w:r>
    </w:p>
    <w:p w14:paraId="41FA180E" w14:textId="60E45E0F" w:rsidR="00284224" w:rsidRPr="00F85138" w:rsidRDefault="00284224" w:rsidP="00284224">
      <w:pPr>
        <w:pStyle w:val="ListParagraph"/>
        <w:numPr>
          <w:ilvl w:val="0"/>
          <w:numId w:val="4"/>
        </w:numPr>
        <w:jc w:val="both"/>
        <w:rPr>
          <w:b w:val="0"/>
          <w:bCs/>
          <w:color w:val="000000" w:themeColor="text1"/>
          <w:sz w:val="24"/>
          <w:szCs w:val="24"/>
        </w:rPr>
      </w:pPr>
      <w:r w:rsidRPr="00F85138">
        <w:rPr>
          <w:color w:val="000000" w:themeColor="text1"/>
          <w:sz w:val="24"/>
          <w:szCs w:val="24"/>
        </w:rPr>
        <w:t>Unconfirmed Missing</w:t>
      </w:r>
      <w:r w:rsidRPr="00F85138">
        <w:rPr>
          <w:b w:val="0"/>
          <w:bCs/>
          <w:color w:val="000000" w:themeColor="text1"/>
          <w:sz w:val="24"/>
          <w:szCs w:val="24"/>
        </w:rPr>
        <w:t xml:space="preserve"> Value Handling: While ffill and interpolate were proposed, the documentation does not confirm their use. An analysis should be conducted to evaluate the impact of these imputation strategies.</w:t>
      </w:r>
    </w:p>
    <w:p w14:paraId="7E81AE95" w14:textId="19E37FF6" w:rsidR="00284224" w:rsidRPr="00F85138" w:rsidRDefault="00284224" w:rsidP="00284224">
      <w:pPr>
        <w:pStyle w:val="ListParagraph"/>
        <w:numPr>
          <w:ilvl w:val="0"/>
          <w:numId w:val="4"/>
        </w:numPr>
        <w:jc w:val="both"/>
        <w:rPr>
          <w:b w:val="0"/>
          <w:bCs/>
          <w:color w:val="000000" w:themeColor="text1"/>
          <w:sz w:val="24"/>
          <w:szCs w:val="24"/>
        </w:rPr>
      </w:pPr>
      <w:r w:rsidRPr="00F85138">
        <w:rPr>
          <w:color w:val="000000" w:themeColor="text1"/>
          <w:sz w:val="24"/>
          <w:szCs w:val="24"/>
        </w:rPr>
        <w:t>Missing Experimental Results</w:t>
      </w:r>
      <w:r w:rsidRPr="00F85138">
        <w:rPr>
          <w:b w:val="0"/>
          <w:bCs/>
          <w:color w:val="000000" w:themeColor="text1"/>
          <w:sz w:val="24"/>
          <w:szCs w:val="24"/>
        </w:rPr>
        <w:t xml:space="preserve">: The most obvious limitation is the absence of the final experimental results.1 The immediate next step would be to execute the 6 designed experiments, populate Table 3, and confirm the selection of XGBoost based on the stated </w:t>
      </w:r>
      <w:r w:rsidRPr="00F85138">
        <w:rPr>
          <w:b w:val="0"/>
          <w:color w:val="000000" w:themeColor="text1"/>
          <w:sz w:val="24"/>
          <w:szCs w:val="24"/>
        </w:rPr>
        <w:t>R²</w:t>
      </w:r>
      <w:r w:rsidRPr="00F85138">
        <w:rPr>
          <w:b w:val="0"/>
          <w:bCs/>
          <w:color w:val="000000" w:themeColor="text1"/>
          <w:sz w:val="24"/>
          <w:szCs w:val="24"/>
        </w:rPr>
        <w:t xml:space="preserve"> &gt; 0.95 and RMSE goals.</w:t>
      </w:r>
    </w:p>
    <w:p w14:paraId="3B425A9F" w14:textId="73A30520" w:rsidR="00284224" w:rsidRPr="00F85138" w:rsidRDefault="00284224" w:rsidP="00284224">
      <w:pPr>
        <w:pStyle w:val="ListParagraph"/>
        <w:numPr>
          <w:ilvl w:val="0"/>
          <w:numId w:val="4"/>
        </w:numPr>
        <w:jc w:val="both"/>
        <w:rPr>
          <w:b w:val="0"/>
          <w:bCs/>
          <w:color w:val="000000" w:themeColor="text1"/>
          <w:sz w:val="24"/>
          <w:szCs w:val="24"/>
        </w:rPr>
      </w:pPr>
      <w:r w:rsidRPr="00F85138">
        <w:rPr>
          <w:color w:val="000000" w:themeColor="text1"/>
          <w:sz w:val="24"/>
          <w:szCs w:val="24"/>
          <w:shd w:val="clear" w:color="auto" w:fill="FFFFFF"/>
        </w:rPr>
        <w:t>Missing Visualizations</w:t>
      </w:r>
      <w:r w:rsidRPr="00F85138">
        <w:rPr>
          <w:b w:val="0"/>
          <w:bCs/>
          <w:color w:val="000000" w:themeColor="text1"/>
          <w:sz w:val="24"/>
          <w:szCs w:val="24"/>
          <w:shd w:val="clear" w:color="auto" w:fill="FFFFFF"/>
        </w:rPr>
        <w:t>:</w:t>
      </w:r>
      <w:r w:rsidRPr="00F85138">
        <w:rPr>
          <w:color w:val="000000" w:themeColor="text1"/>
          <w:sz w:val="24"/>
          <w:szCs w:val="24"/>
          <w:shd w:val="clear" w:color="auto" w:fill="FFFFFF"/>
        </w:rPr>
        <w:t> </w:t>
      </w:r>
      <w:r w:rsidRPr="00F85138">
        <w:rPr>
          <w:b w:val="0"/>
          <w:bCs/>
          <w:color w:val="000000" w:themeColor="text1"/>
          <w:sz w:val="24"/>
          <w:szCs w:val="24"/>
          <w:shd w:val="clear" w:color="auto" w:fill="FFFFFF"/>
        </w:rPr>
        <w:t>The final 7-day forecast notebook does not contain the 6 output charts, so the final predictive visualizations cannot be analyzed.</w:t>
      </w:r>
    </w:p>
    <w:sectPr w:rsidR="00284224" w:rsidRPr="00F851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7E01"/>
    <w:multiLevelType w:val="hybridMultilevel"/>
    <w:tmpl w:val="E4C4F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F30838"/>
    <w:multiLevelType w:val="multilevel"/>
    <w:tmpl w:val="1E98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427B05"/>
    <w:multiLevelType w:val="hybridMultilevel"/>
    <w:tmpl w:val="3AFC4A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FD4990"/>
    <w:multiLevelType w:val="multilevel"/>
    <w:tmpl w:val="B35E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165E3F"/>
    <w:multiLevelType w:val="hybridMultilevel"/>
    <w:tmpl w:val="296EC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863AB5"/>
    <w:multiLevelType w:val="multilevel"/>
    <w:tmpl w:val="FF74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631AFF"/>
    <w:multiLevelType w:val="hybridMultilevel"/>
    <w:tmpl w:val="D86C674E"/>
    <w:lvl w:ilvl="0" w:tplc="7E9001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F76A5F"/>
    <w:multiLevelType w:val="multilevel"/>
    <w:tmpl w:val="18F6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97619D7"/>
    <w:multiLevelType w:val="hybridMultilevel"/>
    <w:tmpl w:val="518E24DC"/>
    <w:lvl w:ilvl="0" w:tplc="D096B2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5B6742"/>
    <w:multiLevelType w:val="hybridMultilevel"/>
    <w:tmpl w:val="352EA0D4"/>
    <w:lvl w:ilvl="0" w:tplc="5CC201C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1B488D"/>
    <w:multiLevelType w:val="hybridMultilevel"/>
    <w:tmpl w:val="F43078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7256E0"/>
    <w:multiLevelType w:val="hybridMultilevel"/>
    <w:tmpl w:val="4A2A8C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C97B34"/>
    <w:multiLevelType w:val="multilevel"/>
    <w:tmpl w:val="1C9853D4"/>
    <w:lvl w:ilvl="0">
      <w:start w:val="1"/>
      <w:numFmt w:val="decimal"/>
      <w:lvlText w:val="%1."/>
      <w:lvlJc w:val="left"/>
      <w:pPr>
        <w:ind w:left="720" w:hanging="360"/>
      </w:pPr>
      <w:rPr>
        <w:rFonts w:hint="default"/>
        <w:color w:val="auto"/>
        <w:sz w:val="26"/>
      </w:rPr>
    </w:lvl>
    <w:lvl w:ilvl="1">
      <w:start w:val="1"/>
      <w:numFmt w:val="decimal"/>
      <w:isLgl/>
      <w:lvlText w:val="%1.%2."/>
      <w:lvlJc w:val="left"/>
      <w:pPr>
        <w:ind w:left="720" w:hanging="360"/>
      </w:pPr>
      <w:rPr>
        <w:rFonts w:hint="default"/>
        <w:b/>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B7D3D82"/>
    <w:multiLevelType w:val="multilevel"/>
    <w:tmpl w:val="E068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96409D2"/>
    <w:multiLevelType w:val="hybridMultilevel"/>
    <w:tmpl w:val="52B2E8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8E6720"/>
    <w:multiLevelType w:val="multilevel"/>
    <w:tmpl w:val="1C9853D4"/>
    <w:lvl w:ilvl="0">
      <w:start w:val="1"/>
      <w:numFmt w:val="decimal"/>
      <w:lvlText w:val="%1."/>
      <w:lvlJc w:val="left"/>
      <w:pPr>
        <w:ind w:left="720" w:hanging="360"/>
      </w:pPr>
      <w:rPr>
        <w:rFonts w:hint="default"/>
        <w:color w:val="auto"/>
        <w:sz w:val="26"/>
      </w:rPr>
    </w:lvl>
    <w:lvl w:ilvl="1">
      <w:start w:val="1"/>
      <w:numFmt w:val="decimal"/>
      <w:isLgl/>
      <w:lvlText w:val="%1.%2."/>
      <w:lvlJc w:val="left"/>
      <w:pPr>
        <w:ind w:left="720" w:hanging="360"/>
      </w:pPr>
      <w:rPr>
        <w:rFonts w:hint="default"/>
        <w:b/>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21A3D9A"/>
    <w:multiLevelType w:val="multilevel"/>
    <w:tmpl w:val="0A0C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4FC57C0"/>
    <w:multiLevelType w:val="multilevel"/>
    <w:tmpl w:val="4620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67A3550"/>
    <w:multiLevelType w:val="multilevel"/>
    <w:tmpl w:val="D802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A637162"/>
    <w:multiLevelType w:val="hybridMultilevel"/>
    <w:tmpl w:val="499C451E"/>
    <w:lvl w:ilvl="0" w:tplc="C046F30A">
      <w:start w:val="2"/>
      <w:numFmt w:val="bullet"/>
      <w:lvlText w:val="-"/>
      <w:lvlJc w:val="left"/>
      <w:pPr>
        <w:ind w:left="780" w:hanging="360"/>
      </w:pPr>
      <w:rPr>
        <w:rFonts w:ascii="Times New Roman" w:eastAsiaTheme="minorEastAsia" w:hAnsi="Times New Roman" w:cs="Times New Roman"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0" w15:restartNumberingAfterBreak="0">
    <w:nsid w:val="7B373762"/>
    <w:multiLevelType w:val="hybridMultilevel"/>
    <w:tmpl w:val="AD2E3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3755772">
    <w:abstractNumId w:val="9"/>
  </w:num>
  <w:num w:numId="2" w16cid:durableId="398015462">
    <w:abstractNumId w:val="15"/>
  </w:num>
  <w:num w:numId="3" w16cid:durableId="1685738983">
    <w:abstractNumId w:val="12"/>
  </w:num>
  <w:num w:numId="4" w16cid:durableId="1767188671">
    <w:abstractNumId w:val="19"/>
  </w:num>
  <w:num w:numId="5" w16cid:durableId="1813596877">
    <w:abstractNumId w:val="20"/>
  </w:num>
  <w:num w:numId="6" w16cid:durableId="1604530634">
    <w:abstractNumId w:val="10"/>
  </w:num>
  <w:num w:numId="7" w16cid:durableId="873344216">
    <w:abstractNumId w:val="2"/>
  </w:num>
  <w:num w:numId="8" w16cid:durableId="700672135">
    <w:abstractNumId w:val="5"/>
  </w:num>
  <w:num w:numId="9" w16cid:durableId="1198007157">
    <w:abstractNumId w:val="13"/>
  </w:num>
  <w:num w:numId="10" w16cid:durableId="829177171">
    <w:abstractNumId w:val="1"/>
  </w:num>
  <w:num w:numId="11" w16cid:durableId="305167904">
    <w:abstractNumId w:val="3"/>
  </w:num>
  <w:num w:numId="12" w16cid:durableId="828903446">
    <w:abstractNumId w:val="17"/>
  </w:num>
  <w:num w:numId="13" w16cid:durableId="1092896132">
    <w:abstractNumId w:val="16"/>
  </w:num>
  <w:num w:numId="14" w16cid:durableId="624821875">
    <w:abstractNumId w:val="7"/>
  </w:num>
  <w:num w:numId="15" w16cid:durableId="788623262">
    <w:abstractNumId w:val="18"/>
  </w:num>
  <w:num w:numId="16" w16cid:durableId="1345743117">
    <w:abstractNumId w:val="0"/>
  </w:num>
  <w:num w:numId="17" w16cid:durableId="1265648742">
    <w:abstractNumId w:val="11"/>
  </w:num>
  <w:num w:numId="18" w16cid:durableId="411316317">
    <w:abstractNumId w:val="4"/>
  </w:num>
  <w:num w:numId="19" w16cid:durableId="1631667632">
    <w:abstractNumId w:val="14"/>
  </w:num>
  <w:num w:numId="20" w16cid:durableId="850682493">
    <w:abstractNumId w:val="6"/>
  </w:num>
  <w:num w:numId="21" w16cid:durableId="16863964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692"/>
    <w:rsid w:val="00284224"/>
    <w:rsid w:val="002A4CC9"/>
    <w:rsid w:val="002E23FF"/>
    <w:rsid w:val="00351D9E"/>
    <w:rsid w:val="003C08EC"/>
    <w:rsid w:val="003D5CFE"/>
    <w:rsid w:val="003E18C7"/>
    <w:rsid w:val="00471DEB"/>
    <w:rsid w:val="004D6BB1"/>
    <w:rsid w:val="00571E92"/>
    <w:rsid w:val="00605878"/>
    <w:rsid w:val="006A75E4"/>
    <w:rsid w:val="00754252"/>
    <w:rsid w:val="008657EC"/>
    <w:rsid w:val="00872C88"/>
    <w:rsid w:val="00886AE3"/>
    <w:rsid w:val="008B3692"/>
    <w:rsid w:val="008B408B"/>
    <w:rsid w:val="00A6746A"/>
    <w:rsid w:val="00B339C1"/>
    <w:rsid w:val="00B5722F"/>
    <w:rsid w:val="00B64D78"/>
    <w:rsid w:val="00C608D0"/>
    <w:rsid w:val="00CE196C"/>
    <w:rsid w:val="00CF5402"/>
    <w:rsid w:val="00D25663"/>
    <w:rsid w:val="00D36232"/>
    <w:rsid w:val="00D56FE9"/>
    <w:rsid w:val="00D96087"/>
    <w:rsid w:val="00DE42F5"/>
    <w:rsid w:val="00E314E2"/>
    <w:rsid w:val="00E55446"/>
    <w:rsid w:val="00E65AD6"/>
    <w:rsid w:val="00EC4580"/>
    <w:rsid w:val="00F54D5F"/>
    <w:rsid w:val="00F8513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8FB00"/>
  <w15:chartTrackingRefBased/>
  <w15:docId w15:val="{22A226B9-6612-4DFE-94FD-87A0E34E5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
        <w:sz w:val="26"/>
        <w:szCs w:val="26"/>
        <w:lang w:val="en-US" w:eastAsia="ko-K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663"/>
  </w:style>
  <w:style w:type="paragraph" w:styleId="Heading1">
    <w:name w:val="heading 1"/>
    <w:basedOn w:val="Normal"/>
    <w:next w:val="Normal"/>
    <w:link w:val="Heading1Char"/>
    <w:uiPriority w:val="9"/>
    <w:qFormat/>
    <w:rsid w:val="008B36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36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369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369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B369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B369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B369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B369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B369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6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36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369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369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B369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B369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B369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B369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B369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B3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69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69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B3692"/>
    <w:pPr>
      <w:spacing w:before="160"/>
      <w:jc w:val="center"/>
    </w:pPr>
    <w:rPr>
      <w:i/>
      <w:iCs/>
      <w:color w:val="404040" w:themeColor="text1" w:themeTint="BF"/>
    </w:rPr>
  </w:style>
  <w:style w:type="character" w:customStyle="1" w:styleId="QuoteChar">
    <w:name w:val="Quote Char"/>
    <w:basedOn w:val="DefaultParagraphFont"/>
    <w:link w:val="Quote"/>
    <w:uiPriority w:val="29"/>
    <w:rsid w:val="008B3692"/>
    <w:rPr>
      <w:i/>
      <w:iCs/>
      <w:color w:val="404040" w:themeColor="text1" w:themeTint="BF"/>
    </w:rPr>
  </w:style>
  <w:style w:type="paragraph" w:styleId="ListParagraph">
    <w:name w:val="List Paragraph"/>
    <w:basedOn w:val="Normal"/>
    <w:uiPriority w:val="34"/>
    <w:qFormat/>
    <w:rsid w:val="008B3692"/>
    <w:pPr>
      <w:ind w:left="720"/>
      <w:contextualSpacing/>
    </w:pPr>
  </w:style>
  <w:style w:type="character" w:styleId="IntenseEmphasis">
    <w:name w:val="Intense Emphasis"/>
    <w:basedOn w:val="DefaultParagraphFont"/>
    <w:uiPriority w:val="21"/>
    <w:qFormat/>
    <w:rsid w:val="008B3692"/>
    <w:rPr>
      <w:i/>
      <w:iCs/>
      <w:color w:val="0F4761" w:themeColor="accent1" w:themeShade="BF"/>
    </w:rPr>
  </w:style>
  <w:style w:type="paragraph" w:styleId="IntenseQuote">
    <w:name w:val="Intense Quote"/>
    <w:basedOn w:val="Normal"/>
    <w:next w:val="Normal"/>
    <w:link w:val="IntenseQuoteChar"/>
    <w:uiPriority w:val="30"/>
    <w:qFormat/>
    <w:rsid w:val="008B3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3692"/>
    <w:rPr>
      <w:i/>
      <w:iCs/>
      <w:color w:val="0F4761" w:themeColor="accent1" w:themeShade="BF"/>
    </w:rPr>
  </w:style>
  <w:style w:type="character" w:styleId="IntenseReference">
    <w:name w:val="Intense Reference"/>
    <w:basedOn w:val="DefaultParagraphFont"/>
    <w:uiPriority w:val="32"/>
    <w:qFormat/>
    <w:rsid w:val="008B3692"/>
    <w:rPr>
      <w:b w:val="0"/>
      <w:bCs/>
      <w:smallCaps/>
      <w:color w:val="0F4761" w:themeColor="accent1" w:themeShade="BF"/>
      <w:spacing w:val="5"/>
    </w:rPr>
  </w:style>
  <w:style w:type="paragraph" w:styleId="NormalWeb">
    <w:name w:val="Normal (Web)"/>
    <w:basedOn w:val="Normal"/>
    <w:uiPriority w:val="99"/>
    <w:unhideWhenUsed/>
    <w:rsid w:val="00886AE3"/>
    <w:pPr>
      <w:spacing w:before="100" w:beforeAutospacing="1" w:after="100" w:afterAutospacing="1" w:line="240" w:lineRule="auto"/>
    </w:pPr>
    <w:rPr>
      <w:rFonts w:eastAsia="Times New Roman"/>
      <w:b w:val="0"/>
      <w:sz w:val="24"/>
      <w:szCs w:val="24"/>
    </w:rPr>
  </w:style>
  <w:style w:type="character" w:styleId="HTMLCode">
    <w:name w:val="HTML Code"/>
    <w:basedOn w:val="DefaultParagraphFont"/>
    <w:uiPriority w:val="99"/>
    <w:semiHidden/>
    <w:unhideWhenUsed/>
    <w:rsid w:val="00886AE3"/>
    <w:rPr>
      <w:rFonts w:ascii="Courier New" w:eastAsia="Times New Roman" w:hAnsi="Courier New" w:cs="Courier New"/>
      <w:sz w:val="20"/>
      <w:szCs w:val="20"/>
    </w:rPr>
  </w:style>
  <w:style w:type="character" w:customStyle="1" w:styleId="math-inline">
    <w:name w:val="math-inline"/>
    <w:basedOn w:val="DefaultParagraphFont"/>
    <w:rsid w:val="00886AE3"/>
  </w:style>
  <w:style w:type="character" w:customStyle="1" w:styleId="button-container">
    <w:name w:val="button-container"/>
    <w:basedOn w:val="DefaultParagraphFont"/>
    <w:rsid w:val="003E18C7"/>
  </w:style>
  <w:style w:type="character" w:customStyle="1" w:styleId="cf01">
    <w:name w:val="cf01"/>
    <w:basedOn w:val="DefaultParagraphFont"/>
    <w:rsid w:val="008B408B"/>
    <w:rPr>
      <w:rFonts w:ascii="Consolas" w:hAnsi="Consolas" w:hint="default"/>
      <w:color w:val="FFFFFF"/>
      <w:sz w:val="22"/>
      <w:szCs w:val="22"/>
    </w:rPr>
  </w:style>
  <w:style w:type="table" w:styleId="TableGrid">
    <w:name w:val="Table Grid"/>
    <w:basedOn w:val="TableNormal"/>
    <w:uiPriority w:val="39"/>
    <w:rsid w:val="00CE1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85138"/>
    <w:rPr>
      <w:color w:val="467886" w:themeColor="hyperlink"/>
      <w:u w:val="single"/>
    </w:rPr>
  </w:style>
  <w:style w:type="character" w:styleId="UnresolvedMention">
    <w:name w:val="Unresolved Mention"/>
    <w:basedOn w:val="DefaultParagraphFont"/>
    <w:uiPriority w:val="99"/>
    <w:semiHidden/>
    <w:unhideWhenUsed/>
    <w:rsid w:val="00F85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15000">
      <w:bodyDiv w:val="1"/>
      <w:marLeft w:val="0"/>
      <w:marRight w:val="0"/>
      <w:marTop w:val="0"/>
      <w:marBottom w:val="0"/>
      <w:divBdr>
        <w:top w:val="none" w:sz="0" w:space="0" w:color="auto"/>
        <w:left w:val="none" w:sz="0" w:space="0" w:color="auto"/>
        <w:bottom w:val="none" w:sz="0" w:space="0" w:color="auto"/>
        <w:right w:val="none" w:sz="0" w:space="0" w:color="auto"/>
      </w:divBdr>
    </w:div>
    <w:div w:id="106002845">
      <w:bodyDiv w:val="1"/>
      <w:marLeft w:val="0"/>
      <w:marRight w:val="0"/>
      <w:marTop w:val="0"/>
      <w:marBottom w:val="0"/>
      <w:divBdr>
        <w:top w:val="none" w:sz="0" w:space="0" w:color="auto"/>
        <w:left w:val="none" w:sz="0" w:space="0" w:color="auto"/>
        <w:bottom w:val="none" w:sz="0" w:space="0" w:color="auto"/>
        <w:right w:val="none" w:sz="0" w:space="0" w:color="auto"/>
      </w:divBdr>
    </w:div>
    <w:div w:id="240406285">
      <w:bodyDiv w:val="1"/>
      <w:marLeft w:val="0"/>
      <w:marRight w:val="0"/>
      <w:marTop w:val="0"/>
      <w:marBottom w:val="0"/>
      <w:divBdr>
        <w:top w:val="none" w:sz="0" w:space="0" w:color="auto"/>
        <w:left w:val="none" w:sz="0" w:space="0" w:color="auto"/>
        <w:bottom w:val="none" w:sz="0" w:space="0" w:color="auto"/>
        <w:right w:val="none" w:sz="0" w:space="0" w:color="auto"/>
      </w:divBdr>
    </w:div>
    <w:div w:id="295718943">
      <w:bodyDiv w:val="1"/>
      <w:marLeft w:val="0"/>
      <w:marRight w:val="0"/>
      <w:marTop w:val="0"/>
      <w:marBottom w:val="0"/>
      <w:divBdr>
        <w:top w:val="none" w:sz="0" w:space="0" w:color="auto"/>
        <w:left w:val="none" w:sz="0" w:space="0" w:color="auto"/>
        <w:bottom w:val="none" w:sz="0" w:space="0" w:color="auto"/>
        <w:right w:val="none" w:sz="0" w:space="0" w:color="auto"/>
      </w:divBdr>
    </w:div>
    <w:div w:id="520432710">
      <w:bodyDiv w:val="1"/>
      <w:marLeft w:val="0"/>
      <w:marRight w:val="0"/>
      <w:marTop w:val="0"/>
      <w:marBottom w:val="0"/>
      <w:divBdr>
        <w:top w:val="none" w:sz="0" w:space="0" w:color="auto"/>
        <w:left w:val="none" w:sz="0" w:space="0" w:color="auto"/>
        <w:bottom w:val="none" w:sz="0" w:space="0" w:color="auto"/>
        <w:right w:val="none" w:sz="0" w:space="0" w:color="auto"/>
      </w:divBdr>
    </w:div>
    <w:div w:id="613244038">
      <w:bodyDiv w:val="1"/>
      <w:marLeft w:val="0"/>
      <w:marRight w:val="0"/>
      <w:marTop w:val="0"/>
      <w:marBottom w:val="0"/>
      <w:divBdr>
        <w:top w:val="none" w:sz="0" w:space="0" w:color="auto"/>
        <w:left w:val="none" w:sz="0" w:space="0" w:color="auto"/>
        <w:bottom w:val="none" w:sz="0" w:space="0" w:color="auto"/>
        <w:right w:val="none" w:sz="0" w:space="0" w:color="auto"/>
      </w:divBdr>
      <w:divsChild>
        <w:div w:id="1340767488">
          <w:marLeft w:val="0"/>
          <w:marRight w:val="0"/>
          <w:marTop w:val="0"/>
          <w:marBottom w:val="0"/>
          <w:divBdr>
            <w:top w:val="none" w:sz="0" w:space="0" w:color="auto"/>
            <w:left w:val="none" w:sz="0" w:space="0" w:color="auto"/>
            <w:bottom w:val="none" w:sz="0" w:space="0" w:color="auto"/>
            <w:right w:val="none" w:sz="0" w:space="0" w:color="auto"/>
          </w:divBdr>
          <w:divsChild>
            <w:div w:id="1730420376">
              <w:marLeft w:val="0"/>
              <w:marRight w:val="0"/>
              <w:marTop w:val="0"/>
              <w:marBottom w:val="0"/>
              <w:divBdr>
                <w:top w:val="none" w:sz="0" w:space="0" w:color="auto"/>
                <w:left w:val="none" w:sz="0" w:space="0" w:color="auto"/>
                <w:bottom w:val="none" w:sz="0" w:space="0" w:color="auto"/>
                <w:right w:val="none" w:sz="0" w:space="0" w:color="auto"/>
              </w:divBdr>
            </w:div>
          </w:divsChild>
        </w:div>
        <w:div w:id="2119177849">
          <w:marLeft w:val="0"/>
          <w:marRight w:val="0"/>
          <w:marTop w:val="0"/>
          <w:marBottom w:val="0"/>
          <w:divBdr>
            <w:top w:val="none" w:sz="0" w:space="0" w:color="auto"/>
            <w:left w:val="none" w:sz="0" w:space="0" w:color="auto"/>
            <w:bottom w:val="none" w:sz="0" w:space="0" w:color="auto"/>
            <w:right w:val="none" w:sz="0" w:space="0" w:color="auto"/>
          </w:divBdr>
          <w:divsChild>
            <w:div w:id="465590218">
              <w:marLeft w:val="0"/>
              <w:marRight w:val="0"/>
              <w:marTop w:val="0"/>
              <w:marBottom w:val="0"/>
              <w:divBdr>
                <w:top w:val="none" w:sz="0" w:space="0" w:color="auto"/>
                <w:left w:val="none" w:sz="0" w:space="0" w:color="auto"/>
                <w:bottom w:val="none" w:sz="0" w:space="0" w:color="auto"/>
                <w:right w:val="none" w:sz="0" w:space="0" w:color="auto"/>
              </w:divBdr>
            </w:div>
          </w:divsChild>
        </w:div>
        <w:div w:id="773523420">
          <w:marLeft w:val="0"/>
          <w:marRight w:val="0"/>
          <w:marTop w:val="0"/>
          <w:marBottom w:val="0"/>
          <w:divBdr>
            <w:top w:val="none" w:sz="0" w:space="0" w:color="auto"/>
            <w:left w:val="none" w:sz="0" w:space="0" w:color="auto"/>
            <w:bottom w:val="none" w:sz="0" w:space="0" w:color="auto"/>
            <w:right w:val="none" w:sz="0" w:space="0" w:color="auto"/>
          </w:divBdr>
          <w:divsChild>
            <w:div w:id="760613336">
              <w:marLeft w:val="0"/>
              <w:marRight w:val="0"/>
              <w:marTop w:val="0"/>
              <w:marBottom w:val="0"/>
              <w:divBdr>
                <w:top w:val="none" w:sz="0" w:space="0" w:color="auto"/>
                <w:left w:val="none" w:sz="0" w:space="0" w:color="auto"/>
                <w:bottom w:val="none" w:sz="0" w:space="0" w:color="auto"/>
                <w:right w:val="none" w:sz="0" w:space="0" w:color="auto"/>
              </w:divBdr>
            </w:div>
          </w:divsChild>
        </w:div>
        <w:div w:id="143473679">
          <w:marLeft w:val="0"/>
          <w:marRight w:val="0"/>
          <w:marTop w:val="0"/>
          <w:marBottom w:val="0"/>
          <w:divBdr>
            <w:top w:val="none" w:sz="0" w:space="0" w:color="auto"/>
            <w:left w:val="none" w:sz="0" w:space="0" w:color="auto"/>
            <w:bottom w:val="none" w:sz="0" w:space="0" w:color="auto"/>
            <w:right w:val="none" w:sz="0" w:space="0" w:color="auto"/>
          </w:divBdr>
          <w:divsChild>
            <w:div w:id="59180760">
              <w:marLeft w:val="0"/>
              <w:marRight w:val="0"/>
              <w:marTop w:val="0"/>
              <w:marBottom w:val="0"/>
              <w:divBdr>
                <w:top w:val="none" w:sz="0" w:space="0" w:color="auto"/>
                <w:left w:val="none" w:sz="0" w:space="0" w:color="auto"/>
                <w:bottom w:val="none" w:sz="0" w:space="0" w:color="auto"/>
                <w:right w:val="none" w:sz="0" w:space="0" w:color="auto"/>
              </w:divBdr>
            </w:div>
          </w:divsChild>
        </w:div>
        <w:div w:id="56708850">
          <w:marLeft w:val="0"/>
          <w:marRight w:val="0"/>
          <w:marTop w:val="0"/>
          <w:marBottom w:val="0"/>
          <w:divBdr>
            <w:top w:val="none" w:sz="0" w:space="0" w:color="auto"/>
            <w:left w:val="none" w:sz="0" w:space="0" w:color="auto"/>
            <w:bottom w:val="none" w:sz="0" w:space="0" w:color="auto"/>
            <w:right w:val="none" w:sz="0" w:space="0" w:color="auto"/>
          </w:divBdr>
          <w:divsChild>
            <w:div w:id="474491056">
              <w:marLeft w:val="0"/>
              <w:marRight w:val="0"/>
              <w:marTop w:val="0"/>
              <w:marBottom w:val="0"/>
              <w:divBdr>
                <w:top w:val="none" w:sz="0" w:space="0" w:color="auto"/>
                <w:left w:val="none" w:sz="0" w:space="0" w:color="auto"/>
                <w:bottom w:val="none" w:sz="0" w:space="0" w:color="auto"/>
                <w:right w:val="none" w:sz="0" w:space="0" w:color="auto"/>
              </w:divBdr>
            </w:div>
          </w:divsChild>
        </w:div>
        <w:div w:id="1258102346">
          <w:marLeft w:val="0"/>
          <w:marRight w:val="0"/>
          <w:marTop w:val="0"/>
          <w:marBottom w:val="0"/>
          <w:divBdr>
            <w:top w:val="none" w:sz="0" w:space="0" w:color="auto"/>
            <w:left w:val="none" w:sz="0" w:space="0" w:color="auto"/>
            <w:bottom w:val="none" w:sz="0" w:space="0" w:color="auto"/>
            <w:right w:val="none" w:sz="0" w:space="0" w:color="auto"/>
          </w:divBdr>
          <w:divsChild>
            <w:div w:id="971594150">
              <w:marLeft w:val="0"/>
              <w:marRight w:val="0"/>
              <w:marTop w:val="0"/>
              <w:marBottom w:val="0"/>
              <w:divBdr>
                <w:top w:val="none" w:sz="0" w:space="0" w:color="auto"/>
                <w:left w:val="none" w:sz="0" w:space="0" w:color="auto"/>
                <w:bottom w:val="none" w:sz="0" w:space="0" w:color="auto"/>
                <w:right w:val="none" w:sz="0" w:space="0" w:color="auto"/>
              </w:divBdr>
            </w:div>
          </w:divsChild>
        </w:div>
        <w:div w:id="1841964869">
          <w:marLeft w:val="0"/>
          <w:marRight w:val="0"/>
          <w:marTop w:val="0"/>
          <w:marBottom w:val="0"/>
          <w:divBdr>
            <w:top w:val="none" w:sz="0" w:space="0" w:color="auto"/>
            <w:left w:val="none" w:sz="0" w:space="0" w:color="auto"/>
            <w:bottom w:val="none" w:sz="0" w:space="0" w:color="auto"/>
            <w:right w:val="none" w:sz="0" w:space="0" w:color="auto"/>
          </w:divBdr>
          <w:divsChild>
            <w:div w:id="492375407">
              <w:marLeft w:val="0"/>
              <w:marRight w:val="0"/>
              <w:marTop w:val="0"/>
              <w:marBottom w:val="0"/>
              <w:divBdr>
                <w:top w:val="none" w:sz="0" w:space="0" w:color="auto"/>
                <w:left w:val="none" w:sz="0" w:space="0" w:color="auto"/>
                <w:bottom w:val="none" w:sz="0" w:space="0" w:color="auto"/>
                <w:right w:val="none" w:sz="0" w:space="0" w:color="auto"/>
              </w:divBdr>
            </w:div>
          </w:divsChild>
        </w:div>
        <w:div w:id="2069917715">
          <w:marLeft w:val="0"/>
          <w:marRight w:val="0"/>
          <w:marTop w:val="0"/>
          <w:marBottom w:val="0"/>
          <w:divBdr>
            <w:top w:val="none" w:sz="0" w:space="0" w:color="auto"/>
            <w:left w:val="none" w:sz="0" w:space="0" w:color="auto"/>
            <w:bottom w:val="none" w:sz="0" w:space="0" w:color="auto"/>
            <w:right w:val="none" w:sz="0" w:space="0" w:color="auto"/>
          </w:divBdr>
          <w:divsChild>
            <w:div w:id="674038881">
              <w:marLeft w:val="0"/>
              <w:marRight w:val="0"/>
              <w:marTop w:val="0"/>
              <w:marBottom w:val="0"/>
              <w:divBdr>
                <w:top w:val="none" w:sz="0" w:space="0" w:color="auto"/>
                <w:left w:val="none" w:sz="0" w:space="0" w:color="auto"/>
                <w:bottom w:val="none" w:sz="0" w:space="0" w:color="auto"/>
                <w:right w:val="none" w:sz="0" w:space="0" w:color="auto"/>
              </w:divBdr>
            </w:div>
          </w:divsChild>
        </w:div>
        <w:div w:id="923147726">
          <w:marLeft w:val="0"/>
          <w:marRight w:val="0"/>
          <w:marTop w:val="0"/>
          <w:marBottom w:val="0"/>
          <w:divBdr>
            <w:top w:val="none" w:sz="0" w:space="0" w:color="auto"/>
            <w:left w:val="none" w:sz="0" w:space="0" w:color="auto"/>
            <w:bottom w:val="none" w:sz="0" w:space="0" w:color="auto"/>
            <w:right w:val="none" w:sz="0" w:space="0" w:color="auto"/>
          </w:divBdr>
          <w:divsChild>
            <w:div w:id="1027364014">
              <w:marLeft w:val="0"/>
              <w:marRight w:val="0"/>
              <w:marTop w:val="0"/>
              <w:marBottom w:val="0"/>
              <w:divBdr>
                <w:top w:val="none" w:sz="0" w:space="0" w:color="auto"/>
                <w:left w:val="none" w:sz="0" w:space="0" w:color="auto"/>
                <w:bottom w:val="none" w:sz="0" w:space="0" w:color="auto"/>
                <w:right w:val="none" w:sz="0" w:space="0" w:color="auto"/>
              </w:divBdr>
            </w:div>
          </w:divsChild>
        </w:div>
        <w:div w:id="1385369814">
          <w:marLeft w:val="0"/>
          <w:marRight w:val="0"/>
          <w:marTop w:val="0"/>
          <w:marBottom w:val="0"/>
          <w:divBdr>
            <w:top w:val="none" w:sz="0" w:space="0" w:color="auto"/>
            <w:left w:val="none" w:sz="0" w:space="0" w:color="auto"/>
            <w:bottom w:val="none" w:sz="0" w:space="0" w:color="auto"/>
            <w:right w:val="none" w:sz="0" w:space="0" w:color="auto"/>
          </w:divBdr>
          <w:divsChild>
            <w:div w:id="1706174599">
              <w:marLeft w:val="0"/>
              <w:marRight w:val="0"/>
              <w:marTop w:val="0"/>
              <w:marBottom w:val="0"/>
              <w:divBdr>
                <w:top w:val="none" w:sz="0" w:space="0" w:color="auto"/>
                <w:left w:val="none" w:sz="0" w:space="0" w:color="auto"/>
                <w:bottom w:val="none" w:sz="0" w:space="0" w:color="auto"/>
                <w:right w:val="none" w:sz="0" w:space="0" w:color="auto"/>
              </w:divBdr>
            </w:div>
          </w:divsChild>
        </w:div>
        <w:div w:id="1107695958">
          <w:marLeft w:val="0"/>
          <w:marRight w:val="0"/>
          <w:marTop w:val="0"/>
          <w:marBottom w:val="0"/>
          <w:divBdr>
            <w:top w:val="none" w:sz="0" w:space="0" w:color="auto"/>
            <w:left w:val="none" w:sz="0" w:space="0" w:color="auto"/>
            <w:bottom w:val="none" w:sz="0" w:space="0" w:color="auto"/>
            <w:right w:val="none" w:sz="0" w:space="0" w:color="auto"/>
          </w:divBdr>
          <w:divsChild>
            <w:div w:id="181124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954852">
      <w:bodyDiv w:val="1"/>
      <w:marLeft w:val="0"/>
      <w:marRight w:val="0"/>
      <w:marTop w:val="0"/>
      <w:marBottom w:val="0"/>
      <w:divBdr>
        <w:top w:val="none" w:sz="0" w:space="0" w:color="auto"/>
        <w:left w:val="none" w:sz="0" w:space="0" w:color="auto"/>
        <w:bottom w:val="none" w:sz="0" w:space="0" w:color="auto"/>
        <w:right w:val="none" w:sz="0" w:space="0" w:color="auto"/>
      </w:divBdr>
    </w:div>
    <w:div w:id="702940869">
      <w:bodyDiv w:val="1"/>
      <w:marLeft w:val="0"/>
      <w:marRight w:val="0"/>
      <w:marTop w:val="0"/>
      <w:marBottom w:val="0"/>
      <w:divBdr>
        <w:top w:val="none" w:sz="0" w:space="0" w:color="auto"/>
        <w:left w:val="none" w:sz="0" w:space="0" w:color="auto"/>
        <w:bottom w:val="none" w:sz="0" w:space="0" w:color="auto"/>
        <w:right w:val="none" w:sz="0" w:space="0" w:color="auto"/>
      </w:divBdr>
    </w:div>
    <w:div w:id="785004813">
      <w:bodyDiv w:val="1"/>
      <w:marLeft w:val="0"/>
      <w:marRight w:val="0"/>
      <w:marTop w:val="0"/>
      <w:marBottom w:val="0"/>
      <w:divBdr>
        <w:top w:val="none" w:sz="0" w:space="0" w:color="auto"/>
        <w:left w:val="none" w:sz="0" w:space="0" w:color="auto"/>
        <w:bottom w:val="none" w:sz="0" w:space="0" w:color="auto"/>
        <w:right w:val="none" w:sz="0" w:space="0" w:color="auto"/>
      </w:divBdr>
    </w:div>
    <w:div w:id="844248216">
      <w:bodyDiv w:val="1"/>
      <w:marLeft w:val="0"/>
      <w:marRight w:val="0"/>
      <w:marTop w:val="0"/>
      <w:marBottom w:val="0"/>
      <w:divBdr>
        <w:top w:val="none" w:sz="0" w:space="0" w:color="auto"/>
        <w:left w:val="none" w:sz="0" w:space="0" w:color="auto"/>
        <w:bottom w:val="none" w:sz="0" w:space="0" w:color="auto"/>
        <w:right w:val="none" w:sz="0" w:space="0" w:color="auto"/>
      </w:divBdr>
    </w:div>
    <w:div w:id="1022589427">
      <w:bodyDiv w:val="1"/>
      <w:marLeft w:val="0"/>
      <w:marRight w:val="0"/>
      <w:marTop w:val="0"/>
      <w:marBottom w:val="0"/>
      <w:divBdr>
        <w:top w:val="none" w:sz="0" w:space="0" w:color="auto"/>
        <w:left w:val="none" w:sz="0" w:space="0" w:color="auto"/>
        <w:bottom w:val="none" w:sz="0" w:space="0" w:color="auto"/>
        <w:right w:val="none" w:sz="0" w:space="0" w:color="auto"/>
      </w:divBdr>
    </w:div>
    <w:div w:id="1095135055">
      <w:bodyDiv w:val="1"/>
      <w:marLeft w:val="0"/>
      <w:marRight w:val="0"/>
      <w:marTop w:val="0"/>
      <w:marBottom w:val="0"/>
      <w:divBdr>
        <w:top w:val="none" w:sz="0" w:space="0" w:color="auto"/>
        <w:left w:val="none" w:sz="0" w:space="0" w:color="auto"/>
        <w:bottom w:val="none" w:sz="0" w:space="0" w:color="auto"/>
        <w:right w:val="none" w:sz="0" w:space="0" w:color="auto"/>
      </w:divBdr>
    </w:div>
    <w:div w:id="1196045297">
      <w:bodyDiv w:val="1"/>
      <w:marLeft w:val="0"/>
      <w:marRight w:val="0"/>
      <w:marTop w:val="0"/>
      <w:marBottom w:val="0"/>
      <w:divBdr>
        <w:top w:val="none" w:sz="0" w:space="0" w:color="auto"/>
        <w:left w:val="none" w:sz="0" w:space="0" w:color="auto"/>
        <w:bottom w:val="none" w:sz="0" w:space="0" w:color="auto"/>
        <w:right w:val="none" w:sz="0" w:space="0" w:color="auto"/>
      </w:divBdr>
    </w:div>
    <w:div w:id="1236622608">
      <w:bodyDiv w:val="1"/>
      <w:marLeft w:val="0"/>
      <w:marRight w:val="0"/>
      <w:marTop w:val="0"/>
      <w:marBottom w:val="0"/>
      <w:divBdr>
        <w:top w:val="none" w:sz="0" w:space="0" w:color="auto"/>
        <w:left w:val="none" w:sz="0" w:space="0" w:color="auto"/>
        <w:bottom w:val="none" w:sz="0" w:space="0" w:color="auto"/>
        <w:right w:val="none" w:sz="0" w:space="0" w:color="auto"/>
      </w:divBdr>
    </w:div>
    <w:div w:id="1296761113">
      <w:bodyDiv w:val="1"/>
      <w:marLeft w:val="0"/>
      <w:marRight w:val="0"/>
      <w:marTop w:val="0"/>
      <w:marBottom w:val="0"/>
      <w:divBdr>
        <w:top w:val="none" w:sz="0" w:space="0" w:color="auto"/>
        <w:left w:val="none" w:sz="0" w:space="0" w:color="auto"/>
        <w:bottom w:val="none" w:sz="0" w:space="0" w:color="auto"/>
        <w:right w:val="none" w:sz="0" w:space="0" w:color="auto"/>
      </w:divBdr>
    </w:div>
    <w:div w:id="1388995521">
      <w:bodyDiv w:val="1"/>
      <w:marLeft w:val="0"/>
      <w:marRight w:val="0"/>
      <w:marTop w:val="0"/>
      <w:marBottom w:val="0"/>
      <w:divBdr>
        <w:top w:val="none" w:sz="0" w:space="0" w:color="auto"/>
        <w:left w:val="none" w:sz="0" w:space="0" w:color="auto"/>
        <w:bottom w:val="none" w:sz="0" w:space="0" w:color="auto"/>
        <w:right w:val="none" w:sz="0" w:space="0" w:color="auto"/>
      </w:divBdr>
    </w:div>
    <w:div w:id="1602566911">
      <w:bodyDiv w:val="1"/>
      <w:marLeft w:val="0"/>
      <w:marRight w:val="0"/>
      <w:marTop w:val="0"/>
      <w:marBottom w:val="0"/>
      <w:divBdr>
        <w:top w:val="none" w:sz="0" w:space="0" w:color="auto"/>
        <w:left w:val="none" w:sz="0" w:space="0" w:color="auto"/>
        <w:bottom w:val="none" w:sz="0" w:space="0" w:color="auto"/>
        <w:right w:val="none" w:sz="0" w:space="0" w:color="auto"/>
      </w:divBdr>
    </w:div>
    <w:div w:id="1620337081">
      <w:bodyDiv w:val="1"/>
      <w:marLeft w:val="0"/>
      <w:marRight w:val="0"/>
      <w:marTop w:val="0"/>
      <w:marBottom w:val="0"/>
      <w:divBdr>
        <w:top w:val="none" w:sz="0" w:space="0" w:color="auto"/>
        <w:left w:val="none" w:sz="0" w:space="0" w:color="auto"/>
        <w:bottom w:val="none" w:sz="0" w:space="0" w:color="auto"/>
        <w:right w:val="none" w:sz="0" w:space="0" w:color="auto"/>
      </w:divBdr>
    </w:div>
    <w:div w:id="1900093988">
      <w:bodyDiv w:val="1"/>
      <w:marLeft w:val="0"/>
      <w:marRight w:val="0"/>
      <w:marTop w:val="0"/>
      <w:marBottom w:val="0"/>
      <w:divBdr>
        <w:top w:val="none" w:sz="0" w:space="0" w:color="auto"/>
        <w:left w:val="none" w:sz="0" w:space="0" w:color="auto"/>
        <w:bottom w:val="none" w:sz="0" w:space="0" w:color="auto"/>
        <w:right w:val="none" w:sz="0" w:space="0" w:color="auto"/>
      </w:divBdr>
    </w:div>
    <w:div w:id="1902790041">
      <w:bodyDiv w:val="1"/>
      <w:marLeft w:val="0"/>
      <w:marRight w:val="0"/>
      <w:marTop w:val="0"/>
      <w:marBottom w:val="0"/>
      <w:divBdr>
        <w:top w:val="none" w:sz="0" w:space="0" w:color="auto"/>
        <w:left w:val="none" w:sz="0" w:space="0" w:color="auto"/>
        <w:bottom w:val="none" w:sz="0" w:space="0" w:color="auto"/>
        <w:right w:val="none" w:sz="0" w:space="0" w:color="auto"/>
      </w:divBdr>
    </w:div>
    <w:div w:id="1917976806">
      <w:bodyDiv w:val="1"/>
      <w:marLeft w:val="0"/>
      <w:marRight w:val="0"/>
      <w:marTop w:val="0"/>
      <w:marBottom w:val="0"/>
      <w:divBdr>
        <w:top w:val="none" w:sz="0" w:space="0" w:color="auto"/>
        <w:left w:val="none" w:sz="0" w:space="0" w:color="auto"/>
        <w:bottom w:val="none" w:sz="0" w:space="0" w:color="auto"/>
        <w:right w:val="none" w:sz="0" w:space="0" w:color="auto"/>
      </w:divBdr>
    </w:div>
    <w:div w:id="1963346541">
      <w:bodyDiv w:val="1"/>
      <w:marLeft w:val="0"/>
      <w:marRight w:val="0"/>
      <w:marTop w:val="0"/>
      <w:marBottom w:val="0"/>
      <w:divBdr>
        <w:top w:val="none" w:sz="0" w:space="0" w:color="auto"/>
        <w:left w:val="none" w:sz="0" w:space="0" w:color="auto"/>
        <w:bottom w:val="none" w:sz="0" w:space="0" w:color="auto"/>
        <w:right w:val="none" w:sz="0" w:space="0" w:color="auto"/>
      </w:divBdr>
    </w:div>
    <w:div w:id="1972780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588</TotalTime>
  <Pages>13</Pages>
  <Words>3676</Words>
  <Characters>21178</Characters>
  <Application>Microsoft Office Word</Application>
  <DocSecurity>0</DocSecurity>
  <Lines>450</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TRUNG KIEN</dc:creator>
  <cp:keywords/>
  <dc:description/>
  <cp:lastModifiedBy>NGUYEN TRUNG KIEN</cp:lastModifiedBy>
  <cp:revision>9</cp:revision>
  <dcterms:created xsi:type="dcterms:W3CDTF">2025-11-18T03:06:00Z</dcterms:created>
  <dcterms:modified xsi:type="dcterms:W3CDTF">2025-11-19T03:37:00Z</dcterms:modified>
</cp:coreProperties>
</file>