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F01B9"/>
    <w:p w14:paraId="26B0C556">
      <w:pPr>
        <w:jc w:val="center"/>
      </w:pPr>
      <w:r>
        <w:rPr>
          <w:rFonts w:ascii="Times New Roman" w:hAnsi="Times New Roman"/>
          <w:b/>
          <w:i w:val="0"/>
          <w:color w:val="1F497D"/>
          <w:sz w:val="36"/>
        </w:rPr>
        <w:t>BÁO CÁO KỸ THUẬT</w:t>
      </w:r>
    </w:p>
    <w:p w14:paraId="5ADF791D"/>
    <w:p w14:paraId="07E5CF84">
      <w:pPr>
        <w:jc w:val="center"/>
      </w:pPr>
      <w:r>
        <w:rPr>
          <w:rFonts w:ascii="Times New Roman" w:hAnsi="Times New Roman"/>
          <w:b w:val="0"/>
          <w:i w:val="0"/>
          <w:color w:val="595959"/>
          <w:sz w:val="26"/>
        </w:rPr>
        <w:t>Phân Tích Lỗi &amp; Kiểm Thử Toàn Diện</w:t>
      </w:r>
      <w:r>
        <w:rPr>
          <w:rFonts w:ascii="Times New Roman" w:hAnsi="Times New Roman"/>
          <w:b w:val="0"/>
          <w:i w:val="0"/>
          <w:color w:val="595959"/>
          <w:sz w:val="26"/>
        </w:rPr>
        <w:br w:type="textWrapping"/>
      </w:r>
      <w:r>
        <w:rPr>
          <w:rFonts w:ascii="Times New Roman" w:hAnsi="Times New Roman"/>
          <w:b w:val="0"/>
          <w:i w:val="0"/>
          <w:color w:val="595959"/>
          <w:sz w:val="26"/>
        </w:rPr>
        <w:t>Thuật Toán HGS-IRP trên Bộ Dữ Liệu Lớn</w:t>
      </w:r>
      <w:r>
        <w:rPr>
          <w:rFonts w:ascii="Times New Roman" w:hAnsi="Times New Roman"/>
          <w:b w:val="0"/>
          <w:i w:val="0"/>
          <w:color w:val="595959"/>
          <w:sz w:val="26"/>
        </w:rPr>
        <w:br w:type="textWrapping"/>
      </w:r>
      <w:r>
        <w:rPr>
          <w:rFonts w:ascii="Times New Roman" w:hAnsi="Times New Roman"/>
          <w:b w:val="0"/>
          <w:i w:val="0"/>
          <w:color w:val="595959"/>
          <w:sz w:val="26"/>
        </w:rPr>
        <w:t>(Large Instance Validation – n = 50–100 khách hàng, T = 6 chu kỳ)</w:t>
      </w:r>
    </w:p>
    <w:p w14:paraId="6CB1A636"/>
    <w:p w14:paraId="4E0C7F4E">
      <w:pPr>
        <w:jc w:val="center"/>
        <w:rPr>
          <w:rFonts w:ascii="Times New Roman" w:hAnsi="Times New Roman"/>
          <w:b w:val="0"/>
          <w:i w:val="0"/>
          <w:color w:val="7F7F7F"/>
          <w:sz w:val="20"/>
        </w:rPr>
      </w:pPr>
      <w:r>
        <w:rPr>
          <w:rFonts w:ascii="Times New Roman" w:hAnsi="Times New Roman"/>
          <w:b w:val="0"/>
          <w:i w:val="0"/>
          <w:color w:val="7F7F7F"/>
          <w:sz w:val="20"/>
        </w:rPr>
        <w:t>Ngày thực hiện: 04/05/2026</w:t>
      </w:r>
      <w:r>
        <w:rPr>
          <w:rFonts w:hint="default" w:ascii="Times New Roman" w:hAnsi="Times New Roman"/>
          <w:b w:val="0"/>
          <w:i w:val="0"/>
          <w:color w:val="7F7F7F"/>
          <w:sz w:val="20"/>
          <w:lang w:val="en-US"/>
        </w:rPr>
        <w:t xml:space="preserve"> - KienNCT</w:t>
      </w:r>
      <w:r>
        <w:rPr>
          <w:rFonts w:ascii="Times New Roman" w:hAnsi="Times New Roman"/>
          <w:b w:val="0"/>
          <w:i w:val="0"/>
          <w:color w:val="7F7F7F"/>
          <w:sz w:val="20"/>
        </w:rPr>
        <w:br w:type="textWrapping"/>
      </w:r>
      <w:r>
        <w:rPr>
          <w:rFonts w:ascii="Times New Roman" w:hAnsi="Times New Roman"/>
          <w:b w:val="0"/>
          <w:i w:val="0"/>
          <w:color w:val="7F7F7F"/>
          <w:sz w:val="20"/>
        </w:rPr>
        <w:t>Phân loại: Nội bộ kỹ thuật</w:t>
      </w:r>
    </w:p>
    <w:p w14:paraId="63C50B63">
      <w:pPr>
        <w:jc w:val="center"/>
      </w:pPr>
      <w:r>
        <w:rPr>
          <w:rFonts w:hint="default" w:ascii="Times New Roman" w:hAnsi="Times New Roman"/>
          <w:b w:val="0"/>
          <w:i w:val="0"/>
          <w:color w:val="7F7F7F"/>
          <w:sz w:val="20"/>
          <w:lang w:val="en-US"/>
        </w:rPr>
        <w:t>Khách hàng: Nhân</w:t>
      </w:r>
      <w:r>
        <w:rPr>
          <w:rFonts w:ascii="Times New Roman" w:hAnsi="Times New Roman"/>
          <w:b w:val="0"/>
          <w:i w:val="0"/>
          <w:color w:val="7F7F7F"/>
          <w:sz w:val="20"/>
        </w:rPr>
        <w:br w:type="textWrapping"/>
      </w:r>
      <w:r>
        <w:rPr>
          <w:rFonts w:ascii="Times New Roman" w:hAnsi="Times New Roman"/>
          <w:b w:val="0"/>
          <w:i w:val="0"/>
          <w:color w:val="7F7F7F"/>
          <w:sz w:val="20"/>
        </w:rPr>
        <w:t>Ngôn ngữ lập trình: C++14  |  Trình biên dịch: MSVC 18.x (x64)</w:t>
      </w:r>
    </w:p>
    <w:p w14:paraId="0002D5EF">
      <w:r>
        <w:br w:type="page"/>
      </w:r>
    </w:p>
    <w:p w14:paraId="3D8C9105">
      <w:pPr>
        <w:pBdr>
          <w:bottom w:val="single" w:color="1F497D" w:sz="6" w:space="1"/>
        </w:pBdr>
        <w:spacing w:before="360" w:after="120"/>
        <w:jc w:val="left"/>
      </w:pPr>
      <w:r>
        <w:rPr>
          <w:rFonts w:ascii="Times New Roman" w:hAnsi="Times New Roman"/>
          <w:b/>
          <w:i w:val="0"/>
          <w:color w:val="1F497D"/>
          <w:sz w:val="28"/>
        </w:rPr>
        <w:t>1. Tóm Tắt Điều Hành</w:t>
      </w:r>
    </w:p>
    <w:p w14:paraId="0754B395">
      <w:pPr>
        <w:spacing w:after="80"/>
        <w:jc w:val="both"/>
      </w:pPr>
      <w:r>
        <w:rPr>
          <w:rFonts w:ascii="Times New Roman" w:hAnsi="Times New Roman"/>
          <w:b w:val="0"/>
          <w:i w:val="0"/>
          <w:sz w:val="22"/>
        </w:rPr>
        <w:t xml:space="preserve">Báo cáo này trình bày kết quả rà soát toàn diện mã nguồn </w:t>
      </w:r>
      <w:r>
        <w:rPr>
          <w:rFonts w:ascii="Times New Roman" w:hAnsi="Times New Roman"/>
          <w:b/>
          <w:i w:val="0"/>
          <w:sz w:val="22"/>
        </w:rPr>
        <w:t>HGS-IRP</w:t>
      </w:r>
      <w:r>
        <w:rPr>
          <w:rFonts w:ascii="Times New Roman" w:hAnsi="Times New Roman"/>
          <w:b w:val="0"/>
          <w:i w:val="0"/>
          <w:sz w:val="22"/>
        </w:rPr>
        <w:t xml:space="preserve"> (Hybrid Genetic Search – Inventory Routing Problem) và kiểm thử thực nghiệm trên </w:t>
      </w:r>
      <w:r>
        <w:rPr>
          <w:rFonts w:ascii="Times New Roman" w:hAnsi="Times New Roman"/>
          <w:b/>
          <w:i w:val="0"/>
          <w:sz w:val="22"/>
        </w:rPr>
        <w:t>16 bộ dữ liệu lớn</w:t>
      </w:r>
      <w:r>
        <w:rPr>
          <w:rFonts w:ascii="Times New Roman" w:hAnsi="Times New Roman"/>
          <w:b w:val="0"/>
          <w:i w:val="0"/>
          <w:sz w:val="22"/>
        </w:rPr>
        <w:t xml:space="preserve"> (n = 50 và 100 khách hàng, T = 6 chu kỳ) theo yêu cầu xác nhận (large instance validation).</w:t>
      </w:r>
    </w:p>
    <w:p w14:paraId="1954CE8A">
      <w:pPr>
        <w:spacing w:after="80"/>
        <w:jc w:val="both"/>
      </w:pPr>
      <w:r>
        <w:rPr>
          <w:rFonts w:ascii="Times New Roman" w:hAnsi="Times New Roman"/>
          <w:b w:val="0"/>
          <w:i w:val="0"/>
          <w:sz w:val="22"/>
        </w:rPr>
        <w:t xml:space="preserve">Vấn đề cốt lõi được báo cáo: chương trình đôi khi bị 'đứng' rồi dừng ở vòng lặp thứ 2000+ khi chạy instance 100 khách hàng, hoặc không cho kết quả ổn định qua nhiều lần chạy lặp lại. Sau điều tra sâu, đã xác định </w:t>
      </w:r>
      <w:r>
        <w:rPr>
          <w:rFonts w:ascii="Times New Roman" w:hAnsi="Times New Roman"/>
          <w:b/>
          <w:i w:val="0"/>
          <w:sz w:val="22"/>
        </w:rPr>
        <w:t>6 nhóm lỗi nghiêm trọng</w:t>
      </w:r>
      <w:r>
        <w:rPr>
          <w:rFonts w:ascii="Times New Roman" w:hAnsi="Times New Roman"/>
          <w:b w:val="0"/>
          <w:i w:val="0"/>
          <w:sz w:val="22"/>
        </w:rPr>
        <w:t xml:space="preserve"> trong mã nguồn, tất cả đã được vá và xác nhận hoạt động đúng.</w:t>
      </w:r>
    </w:p>
    <w:p w14:paraId="4B2A3F8D">
      <w:pPr>
        <w:spacing w:after="80"/>
        <w:jc w:val="both"/>
      </w:pPr>
      <w:r>
        <w:rPr>
          <w:rFonts w:ascii="Times New Roman" w:hAnsi="Times New Roman"/>
          <w:b w:val="0"/>
          <w:i w:val="0"/>
          <w:sz w:val="22"/>
        </w:rPr>
        <w:t>Kết quả kiểm thử:</w:t>
      </w:r>
    </w:p>
    <w:p w14:paraId="22A16A56">
      <w:pPr>
        <w:pStyle w:val="23"/>
        <w:spacing w:after="40"/>
        <w:ind w:left="283"/>
      </w:pPr>
      <w:r>
        <w:rPr>
          <w:rFonts w:ascii="Times New Roman" w:hAnsi="Times New Roman"/>
          <w:b w:val="0"/>
          <w:i w:val="0"/>
          <w:sz w:val="22"/>
        </w:rPr>
        <w:t>15/16 instance chạy hoàn chỉnh, tìm được giải pháp tối ưu cục bộ</w:t>
      </w:r>
    </w:p>
    <w:p w14:paraId="0B6BBF47">
      <w:pPr>
        <w:pStyle w:val="23"/>
        <w:spacing w:after="40"/>
        <w:ind w:left="283"/>
      </w:pPr>
      <w:r>
        <w:rPr>
          <w:rFonts w:ascii="Times New Roman" w:hAnsi="Times New Roman"/>
          <w:b w:val="0"/>
          <w:i w:val="0"/>
          <w:sz w:val="22"/>
        </w:rPr>
        <w:t>1/16 instance (Istanze0105/abs1n100_5) không có giải pháp khả thi do ràng buộc sức chứa xe quá chặt (2 xe, Q=1681 cho 100 khách)  – đây là đặc tính bài toán, không phải lỗi phần mềm</w:t>
      </w:r>
    </w:p>
    <w:p w14:paraId="4A75B6E6">
      <w:pPr>
        <w:pStyle w:val="23"/>
        <w:spacing w:after="40"/>
        <w:ind w:left="283"/>
      </w:pPr>
      <w:r>
        <w:rPr>
          <w:rFonts w:ascii="Times New Roman" w:hAnsi="Times New Roman"/>
          <w:b w:val="0"/>
          <w:i w:val="0"/>
          <w:sz w:val="22"/>
        </w:rPr>
        <w:t>Không có crash, treo vô tận hay heap corruption trong toàn bộ 16 lần chạy</w:t>
      </w:r>
    </w:p>
    <w:p w14:paraId="5D13F6AF">
      <w:pPr>
        <w:pStyle w:val="23"/>
        <w:spacing w:after="40"/>
        <w:ind w:left="283"/>
      </w:pPr>
      <w:r>
        <w:rPr>
          <w:rFonts w:ascii="Times New Roman" w:hAnsi="Times New Roman"/>
          <w:b w:val="0"/>
          <w:i w:val="0"/>
          <w:sz w:val="22"/>
        </w:rPr>
        <w:t>Thời gian chạy ổn định: ~42–46 giây cho n=50, ~56–61 giây cho n=100 (với ngân sách 60 giây)</w:t>
      </w:r>
    </w:p>
    <w:p w14:paraId="5494A50A"/>
    <w:p w14:paraId="5A6C82D1">
      <w:pPr>
        <w:pBdr>
          <w:bottom w:val="single" w:color="1F497D" w:sz="6" w:space="1"/>
        </w:pBdr>
        <w:spacing w:before="360" w:after="120"/>
        <w:jc w:val="left"/>
      </w:pPr>
      <w:r>
        <w:rPr>
          <w:rFonts w:ascii="Times New Roman" w:hAnsi="Times New Roman"/>
          <w:b/>
          <w:i w:val="0"/>
          <w:color w:val="1F497D"/>
          <w:sz w:val="28"/>
        </w:rPr>
        <w:t>2. Mô Tả Dự Án</w:t>
      </w:r>
    </w:p>
    <w:p w14:paraId="49E27EC6">
      <w:pPr>
        <w:spacing w:before="240" w:after="80"/>
      </w:pPr>
      <w:r>
        <w:rPr>
          <w:rFonts w:ascii="Times New Roman" w:hAnsi="Times New Roman"/>
          <w:b/>
          <w:i w:val="0"/>
          <w:color w:val="1F4E79"/>
          <w:sz w:val="24"/>
        </w:rPr>
        <w:t>2.1 Bài Toán Cần Giải</w:t>
      </w:r>
    </w:p>
    <w:p w14:paraId="170E6A3F">
      <w:pPr>
        <w:spacing w:after="80"/>
        <w:jc w:val="both"/>
      </w:pPr>
      <w:r>
        <w:rPr>
          <w:rFonts w:ascii="Times New Roman" w:hAnsi="Times New Roman"/>
          <w:b w:val="0"/>
          <w:i w:val="0"/>
          <w:sz w:val="22"/>
        </w:rPr>
        <w:t xml:space="preserve">HGS-IRP giải </w:t>
      </w:r>
      <w:r>
        <w:rPr>
          <w:rFonts w:ascii="Times New Roman" w:hAnsi="Times New Roman"/>
          <w:b/>
          <w:i w:val="0"/>
          <w:sz w:val="22"/>
        </w:rPr>
        <w:t>Inventory Routing Problem (IRP)</w:t>
      </w:r>
      <w:r>
        <w:rPr>
          <w:rFonts w:ascii="Times New Roman" w:hAnsi="Times New Roman"/>
          <w:b w:val="0"/>
          <w:i w:val="0"/>
          <w:sz w:val="22"/>
        </w:rPr>
        <w:t xml:space="preserve"> – bài toán định tuyến xe kết hợp quản lý tồn kho. Nhà cung cấp (depot) phục vụ tập khách hàng trong T chu kỳ. Với mỗi chu kỳ, cần quyết định: (1) xe nào đi tuyến nào, (2) giao bao nhiêu hàng cho từng khách. Mục tiêu tối thiểu hóa </w:t>
      </w:r>
      <w:r>
        <w:rPr>
          <w:rFonts w:ascii="Times New Roman" w:hAnsi="Times New Roman"/>
          <w:b/>
          <w:i w:val="0"/>
          <w:sz w:val="22"/>
        </w:rPr>
        <w:t>tổng chi phí vận chuyển và lưu kho</w:t>
      </w:r>
      <w:r>
        <w:rPr>
          <w:rFonts w:ascii="Times New Roman" w:hAnsi="Times New Roman"/>
          <w:b w:val="0"/>
          <w:i w:val="0"/>
          <w:sz w:val="22"/>
        </w:rPr>
        <w:t>.</w:t>
      </w:r>
    </w:p>
    <w:p w14:paraId="0886E53D">
      <w:pPr>
        <w:spacing w:before="240" w:after="80"/>
      </w:pPr>
      <w:r>
        <w:rPr>
          <w:rFonts w:ascii="Times New Roman" w:hAnsi="Times New Roman"/>
          <w:b/>
          <w:i w:val="0"/>
          <w:color w:val="1F4E79"/>
          <w:sz w:val="24"/>
        </w:rPr>
        <w:t>2.2 Thuật Toán Sử Dụng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61E2A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1F497D"/>
          </w:tcPr>
          <w:p w14:paraId="2ACD6703">
            <w:pPr>
              <w:spacing w:after="0" w:line="240" w:lineRule="auto"/>
            </w:pPr>
            <w:r>
              <w:rPr>
                <w:rFonts w:ascii="Times New Roman" w:hAnsi="Times New Roman"/>
                <w:b/>
                <w:i w:val="0"/>
                <w:color w:val="FFFFFF"/>
                <w:sz w:val="20"/>
              </w:rPr>
              <w:t>Thành phần</w:t>
            </w:r>
          </w:p>
        </w:tc>
        <w:tc>
          <w:tcPr>
            <w:tcW w:w="4535" w:type="dxa"/>
            <w:shd w:val="clear" w:color="auto" w:fill="1F497D"/>
          </w:tcPr>
          <w:p w14:paraId="52D7C363">
            <w:pPr>
              <w:spacing w:after="0" w:line="240" w:lineRule="auto"/>
            </w:pPr>
            <w:r>
              <w:rPr>
                <w:rFonts w:ascii="Times New Roman" w:hAnsi="Times New Roman"/>
                <w:b/>
                <w:i w:val="0"/>
                <w:color w:val="FFFFFF"/>
                <w:sz w:val="20"/>
              </w:rPr>
              <w:t>Mô tả</w:t>
            </w:r>
          </w:p>
        </w:tc>
      </w:tr>
      <w:tr w14:paraId="3C43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33E440B7">
            <w:pPr>
              <w:spacing w:after="0" w:line="240" w:lineRule="auto"/>
            </w:pPr>
            <w:r>
              <w:rPr>
                <w:rFonts w:ascii="Times New Roman" w:hAnsi="Times New Roman"/>
                <w:b w:val="0"/>
                <w:i w:val="0"/>
                <w:color w:val="000000"/>
                <w:sz w:val="20"/>
              </w:rPr>
              <w:t>HGS (Hybrid Genetic Search)</w:t>
            </w:r>
          </w:p>
        </w:tc>
        <w:tc>
          <w:tcPr>
            <w:tcW w:w="4535" w:type="dxa"/>
          </w:tcPr>
          <w:p w14:paraId="7951C742">
            <w:pPr>
              <w:spacing w:after="0" w:line="240" w:lineRule="auto"/>
            </w:pPr>
            <w:r>
              <w:rPr>
                <w:rFonts w:ascii="Times New Roman" w:hAnsi="Times New Roman"/>
                <w:b w:val="0"/>
                <w:i w:val="0"/>
                <w:color w:val="000000"/>
                <w:sz w:val="20"/>
              </w:rPr>
              <w:t>Giải thuật di truyền lai ghép local search – nền tảng chính</w:t>
            </w:r>
          </w:p>
        </w:tc>
      </w:tr>
      <w:tr w14:paraId="5D3C4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15F04F7">
            <w:pPr>
              <w:spacing w:after="0" w:line="240" w:lineRule="auto"/>
            </w:pPr>
            <w:r>
              <w:rPr>
                <w:rFonts w:ascii="Times New Roman" w:hAnsi="Times New Roman"/>
                <w:b w:val="0"/>
                <w:i w:val="0"/>
                <w:color w:val="000000"/>
                <w:sz w:val="20"/>
              </w:rPr>
              <w:t>Mutation11 / LNS-DS Operator</w:t>
            </w:r>
          </w:p>
        </w:tc>
        <w:tc>
          <w:tcPr>
            <w:tcW w:w="4535" w:type="dxa"/>
          </w:tcPr>
          <w:p w14:paraId="5FD0A357">
            <w:pPr>
              <w:spacing w:after="0" w:line="240" w:lineRule="auto"/>
            </w:pPr>
            <w:r>
              <w:rPr>
                <w:rFonts w:ascii="Times New Roman" w:hAnsi="Times New Roman"/>
                <w:b w:val="0"/>
                <w:i w:val="0"/>
                <w:color w:val="000000"/>
                <w:sz w:val="20"/>
              </w:rPr>
              <w:t>Giải lot-sizing DP (piecewise-linear) để tối ưu lịch giao hàng</w:t>
            </w:r>
          </w:p>
        </w:tc>
      </w:tr>
      <w:tr w14:paraId="26845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0F8C28AC">
            <w:pPr>
              <w:spacing w:after="0" w:line="240" w:lineRule="auto"/>
            </w:pPr>
            <w:r>
              <w:rPr>
                <w:rFonts w:ascii="Times New Roman" w:hAnsi="Times New Roman"/>
                <w:b w:val="0"/>
                <w:i w:val="0"/>
                <w:color w:val="000000"/>
                <w:sz w:val="20"/>
              </w:rPr>
              <w:t>Population Management</w:t>
            </w:r>
          </w:p>
        </w:tc>
        <w:tc>
          <w:tcPr>
            <w:tcW w:w="4535" w:type="dxa"/>
          </w:tcPr>
          <w:p w14:paraId="035B8F0E">
            <w:pPr>
              <w:spacing w:after="0" w:line="240" w:lineRule="auto"/>
            </w:pPr>
            <w:r>
              <w:rPr>
                <w:rFonts w:ascii="Times New Roman" w:hAnsi="Times New Roman"/>
                <w:b w:val="0"/>
                <w:i w:val="0"/>
                <w:color w:val="000000"/>
                <w:sz w:val="20"/>
              </w:rPr>
              <w:t>Quản lý quần thể với cơ chế đa dạng hóa và sửa chữa giải pháp</w:t>
            </w:r>
          </w:p>
        </w:tc>
      </w:tr>
      <w:tr w14:paraId="21A13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5696FC9">
            <w:pPr>
              <w:spacing w:after="0" w:line="240" w:lineRule="auto"/>
            </w:pPr>
            <w:r>
              <w:rPr>
                <w:rFonts w:ascii="Times New Roman" w:hAnsi="Times New Roman"/>
                <w:b w:val="0"/>
                <w:i w:val="0"/>
                <w:color w:val="000000"/>
                <w:sz w:val="20"/>
              </w:rPr>
              <w:t>Local Search</w:t>
            </w:r>
          </w:p>
        </w:tc>
        <w:tc>
          <w:tcPr>
            <w:tcW w:w="4535" w:type="dxa"/>
          </w:tcPr>
          <w:p w14:paraId="2D918785">
            <w:pPr>
              <w:spacing w:after="0" w:line="240" w:lineRule="auto"/>
            </w:pPr>
            <w:r>
              <w:rPr>
                <w:rFonts w:ascii="Times New Roman" w:hAnsi="Times New Roman"/>
                <w:b w:val="0"/>
                <w:i w:val="0"/>
                <w:color w:val="000000"/>
                <w:sz w:val="20"/>
              </w:rPr>
              <w:t>Relocate, Swap, 2-OPT* trên từng ngày + cross-day lot-sizing</w:t>
            </w:r>
          </w:p>
        </w:tc>
      </w:tr>
      <w:tr w14:paraId="1ECC0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794DA50">
            <w:pPr>
              <w:spacing w:after="0" w:line="240" w:lineRule="auto"/>
            </w:pPr>
            <w:r>
              <w:rPr>
                <w:rFonts w:ascii="Times New Roman" w:hAnsi="Times New Roman"/>
                <w:b w:val="0"/>
                <w:i w:val="0"/>
                <w:color w:val="000000"/>
                <w:sz w:val="20"/>
              </w:rPr>
              <w:t>Crossover POX2</w:t>
            </w:r>
          </w:p>
        </w:tc>
        <w:tc>
          <w:tcPr>
            <w:tcW w:w="4535" w:type="dxa"/>
          </w:tcPr>
          <w:p w14:paraId="047BDBAD">
            <w:pPr>
              <w:spacing w:after="0" w:line="240" w:lineRule="auto"/>
            </w:pPr>
            <w:r>
              <w:rPr>
                <w:rFonts w:ascii="Times New Roman" w:hAnsi="Times New Roman"/>
                <w:b w:val="0"/>
                <w:i w:val="0"/>
                <w:color w:val="000000"/>
                <w:sz w:val="20"/>
              </w:rPr>
              <w:t>Lai ghép hai cá thể cha mẹ để tạo con lai</w:t>
            </w:r>
          </w:p>
        </w:tc>
      </w:tr>
    </w:tbl>
    <w:p w14:paraId="4767F50E"/>
    <w:p w14:paraId="6EA25A62">
      <w:pPr>
        <w:pBdr>
          <w:bottom w:val="single" w:color="1F497D" w:sz="6" w:space="1"/>
        </w:pBdr>
        <w:spacing w:before="360" w:after="120"/>
        <w:jc w:val="left"/>
      </w:pPr>
      <w:r>
        <w:rPr>
          <w:rFonts w:ascii="Times New Roman" w:hAnsi="Times New Roman"/>
          <w:b/>
          <w:i w:val="0"/>
          <w:color w:val="1F497D"/>
          <w:sz w:val="28"/>
        </w:rPr>
        <w:t>3. Mô Tả Vấn Đề Được Báo Cáo</w:t>
      </w:r>
    </w:p>
    <w:p w14:paraId="6BEE508A">
      <w:pPr>
        <w:spacing w:after="80"/>
        <w:jc w:val="both"/>
      </w:pPr>
      <w:r>
        <w:rPr>
          <w:rFonts w:ascii="Times New Roman" w:hAnsi="Times New Roman"/>
          <w:b w:val="0"/>
          <w:i w:val="0"/>
          <w:sz w:val="22"/>
        </w:rPr>
        <w:t xml:space="preserve">Khách hàng phản ánh </w:t>
      </w:r>
      <w:r>
        <w:rPr>
          <w:rFonts w:ascii="Times New Roman" w:hAnsi="Times New Roman"/>
          <w:b/>
          <w:i w:val="0"/>
          <w:sz w:val="22"/>
        </w:rPr>
        <w:t>hai triệu chứng chính</w:t>
      </w:r>
      <w:r>
        <w:rPr>
          <w:rFonts w:ascii="Times New Roman" w:hAnsi="Times New Roman"/>
          <w:b w:val="0"/>
          <w:i w:val="0"/>
          <w:sz w:val="22"/>
        </w:rPr>
        <w:t xml:space="preserve"> khi chạy large instance validation (n = 50–100 khách, T = 3 hoặc T = 6 chu kỳ):</w:t>
      </w:r>
    </w:p>
    <w:p w14:paraId="08C180A2">
      <w:pPr>
        <w:spacing w:before="160" w:after="40"/>
      </w:pPr>
      <w:r>
        <w:rPr>
          <w:rFonts w:ascii="Times New Roman" w:hAnsi="Times New Roman"/>
          <w:b/>
          <w:i w:val="0"/>
          <w:color w:val="4F81BD"/>
          <w:sz w:val="22"/>
        </w:rPr>
        <w:t>Triệu chứng 1: Chương trình bị 'đứng' rồi dừng ở iteration ~2000+</w:t>
      </w:r>
    </w:p>
    <w:p w14:paraId="1C23BBBB">
      <w:pPr>
        <w:spacing w:after="80"/>
        <w:jc w:val="both"/>
      </w:pPr>
      <w:r>
        <w:rPr>
          <w:rFonts w:ascii="Times New Roman" w:hAnsi="Times New Roman"/>
          <w:b w:val="0"/>
          <w:i w:val="0"/>
          <w:sz w:val="22"/>
        </w:rPr>
        <w:t>Khi chạy instance n = 50 hoặc n = 100 không có giới hạn thời gian (</w:t>
      </w:r>
      <w:r>
        <w:rPr>
          <w:rFonts w:ascii="Times New Roman" w:hAnsi="Times New Roman"/>
          <w:b/>
          <w:i w:val="0"/>
          <w:sz w:val="22"/>
        </w:rPr>
        <w:t>-t 0</w:t>
      </w:r>
      <w:r>
        <w:rPr>
          <w:rFonts w:ascii="Times New Roman" w:hAnsi="Times New Roman"/>
          <w:b w:val="0"/>
          <w:i w:val="0"/>
          <w:sz w:val="22"/>
        </w:rPr>
        <w:t xml:space="preserve">), chương trình chạy đến khoảng </w:t>
      </w:r>
      <w:r>
        <w:rPr>
          <w:rFonts w:ascii="Times New Roman" w:hAnsi="Times New Roman"/>
          <w:b/>
          <w:i w:val="0"/>
          <w:sz w:val="22"/>
        </w:rPr>
        <w:t>vòng lặp thứ 2000–2500</w:t>
      </w:r>
      <w:r>
        <w:rPr>
          <w:rFonts w:ascii="Times New Roman" w:hAnsi="Times New Roman"/>
          <w:b w:val="0"/>
          <w:i w:val="0"/>
          <w:sz w:val="22"/>
        </w:rPr>
        <w:t xml:space="preserve"> rồi dừng hoàn toàn mà không in kết quả cuối cùng. Trong một số trường hợp, chương trình 'treo' (không phản hồi) trong nhiều phút trước khi dừng.</w:t>
      </w:r>
    </w:p>
    <w:p w14:paraId="209AB077">
      <w:pPr>
        <w:spacing w:before="160" w:after="40"/>
      </w:pPr>
      <w:r>
        <w:rPr>
          <w:rFonts w:ascii="Times New Roman" w:hAnsi="Times New Roman"/>
          <w:b/>
          <w:i w:val="0"/>
          <w:color w:val="4F81BD"/>
          <w:sz w:val="22"/>
        </w:rPr>
        <w:t>Triệu chứng 2: Kết quả không ổn định – đôi khi chạy ra, đôi khi không</w:t>
      </w:r>
    </w:p>
    <w:p w14:paraId="47CDE933">
      <w:pPr>
        <w:spacing w:after="80"/>
        <w:jc w:val="both"/>
      </w:pPr>
      <w:r>
        <w:rPr>
          <w:rFonts w:ascii="Times New Roman" w:hAnsi="Times New Roman"/>
          <w:b w:val="0"/>
          <w:i w:val="0"/>
          <w:sz w:val="22"/>
        </w:rPr>
        <w:t xml:space="preserve">Cùng một file dữ liệu (sample 100 khách, 3 ngày), kết quả thay đổi giữa các lần chạy: có lần cho ra giải pháp, có lần bị crash hoặc dừng đột ngột. Hành vi này không tái hiện được ổn định – đặc trưng của lỗi </w:t>
      </w:r>
      <w:r>
        <w:rPr>
          <w:rFonts w:ascii="Times New Roman" w:hAnsi="Times New Roman"/>
          <w:b/>
          <w:i w:val="0"/>
          <w:sz w:val="22"/>
        </w:rPr>
        <w:t>memory corruption tiềm ẩn</w:t>
      </w:r>
      <w:r>
        <w:rPr>
          <w:rFonts w:ascii="Times New Roman" w:hAnsi="Times New Roman"/>
          <w:b w:val="0"/>
          <w:i w:val="0"/>
          <w:sz w:val="22"/>
        </w:rPr>
        <w:t>.</w:t>
      </w:r>
    </w:p>
    <w:p w14:paraId="2C4E8F8D">
      <w:pPr>
        <w:pBdr>
          <w:bottom w:val="single" w:color="1F497D" w:sz="6" w:space="1"/>
        </w:pBdr>
        <w:spacing w:before="360" w:after="120"/>
        <w:jc w:val="left"/>
      </w:pPr>
      <w:r>
        <w:rPr>
          <w:rFonts w:ascii="Times New Roman" w:hAnsi="Times New Roman"/>
          <w:b/>
          <w:i w:val="0"/>
          <w:color w:val="1F497D"/>
          <w:sz w:val="28"/>
        </w:rPr>
        <w:t>4. Phân Tích Nguyên Nhân Gốc</w:t>
      </w:r>
    </w:p>
    <w:p w14:paraId="33DB02A0">
      <w:pPr>
        <w:spacing w:after="80"/>
        <w:jc w:val="both"/>
      </w:pPr>
      <w:r>
        <w:rPr>
          <w:rFonts w:ascii="Times New Roman" w:hAnsi="Times New Roman"/>
          <w:b w:val="0"/>
          <w:i w:val="0"/>
          <w:sz w:val="22"/>
        </w:rPr>
        <w:t>Quá trình điều tra sử dụng các kỹ thuật: (a) đặt breakpoint debug trace, (b) chạy với Address Sanitizer (ASAN), (c) phân tích tĩnh mã nguồn, (d) thử nghiệm với các kích thước instance khác nhau. Kết quả xác định 6 nhóm lỗi sau:</w:t>
      </w:r>
    </w:p>
    <w:p w14:paraId="05A9EE1E">
      <w:pPr>
        <w:spacing w:before="200"/>
      </w:pPr>
      <w:r>
        <w:rPr>
          <w:rFonts w:ascii="Times New Roman" w:hAnsi="Times New Roman"/>
          <w:b/>
          <w:i w:val="0"/>
          <w:color w:val="C00000"/>
          <w:sz w:val="22"/>
        </w:rPr>
        <w:t xml:space="preserve">  Lỗi #1: Vòng lặp vô tận trong mutationSameDay (LocalSearch.cpp)</w:t>
      </w:r>
    </w:p>
    <w:p w14:paraId="5CDD0DAD">
      <w:pPr>
        <w:spacing w:after="80"/>
        <w:ind w:left="283"/>
        <w:jc w:val="both"/>
      </w:pPr>
      <w:r>
        <w:rPr>
          <w:rFonts w:ascii="Times New Roman" w:hAnsi="Times New Roman"/>
          <w:b/>
          <w:i w:val="0"/>
          <w:sz w:val="22"/>
        </w:rPr>
        <w:t>Triệu chứng:</w:t>
      </w:r>
      <w:r>
        <w:rPr>
          <w:rFonts w:ascii="Times New Roman" w:hAnsi="Times New Roman"/>
          <w:b w:val="0"/>
          <w:i w:val="0"/>
          <w:sz w:val="22"/>
        </w:rPr>
        <w:t xml:space="preserve"> Chương trình treo vĩnh viễn với -t 0 (không có giới hạn thời gian). Với n=100, có thể mất hàng giờ không dừng.</w:t>
      </w:r>
    </w:p>
    <w:p w14:paraId="6EA99402">
      <w:pPr>
        <w:spacing w:after="80"/>
        <w:ind w:left="283"/>
        <w:jc w:val="both"/>
      </w:pPr>
      <w:r>
        <w:rPr>
          <w:rFonts w:ascii="Times New Roman" w:hAnsi="Times New Roman"/>
          <w:b/>
          <w:i w:val="0"/>
          <w:sz w:val="22"/>
        </w:rPr>
        <w:t>Nguyên nhân gốc:</w:t>
      </w:r>
      <w:r>
        <w:rPr>
          <w:rFonts w:ascii="Times New Roman" w:hAnsi="Times New Roman"/>
          <w:b w:val="0"/>
          <w:i w:val="0"/>
          <w:sz w:val="22"/>
        </w:rPr>
        <w:t xml:space="preserve"> Trong vòng lặp mutationSameDay, logic `posU -= moveEffectue` gây ra oscillation: khách hàng bị di chuyển qua lại giữa hai vị trí với chi phí cải thiện rất nhỏ (&gt; 0.001 mỗi lần). Vì tất cả time guard đều bị vô hiệu hóa khi ticks=0, không có gì dừng được vòng lặp.</w:t>
      </w:r>
    </w:p>
    <w:p w14:paraId="0C5C6569">
      <w:pPr>
        <w:spacing w:after="80"/>
        <w:ind w:left="283"/>
        <w:jc w:val="both"/>
      </w:pPr>
      <w:r>
        <w:rPr>
          <w:rFonts w:ascii="Times New Roman" w:hAnsi="Times New Roman"/>
          <w:b/>
          <w:i w:val="0"/>
          <w:sz w:val="22"/>
        </w:rPr>
        <w:t>Giải pháp:</w:t>
      </w:r>
      <w:r>
        <w:rPr>
          <w:rFonts w:ascii="Times New Roman" w:hAnsi="Times New Roman"/>
          <w:b w:val="0"/>
          <w:i w:val="0"/>
          <w:sz w:val="22"/>
        </w:rPr>
        <w:t xml:space="preserve"> Thêm bộ đếm MAX_TOTAL_MOVES = 10×(n+1). Khi tổng số move vượt ngưỡng này, vòng lặp kết thúc ngay lập tức.</w:t>
      </w:r>
    </w:p>
    <w:p w14:paraId="770435F1">
      <w:pPr>
        <w:spacing w:after="80"/>
        <w:ind w:left="283"/>
        <w:jc w:val="both"/>
      </w:pPr>
      <w:r>
        <w:rPr>
          <w:rFonts w:ascii="Times New Roman" w:hAnsi="Times New Roman"/>
          <w:b/>
          <w:i w:val="0"/>
          <w:sz w:val="22"/>
        </w:rPr>
        <w:t>File sửa:</w:t>
      </w:r>
      <w:r>
        <w:rPr>
          <w:rFonts w:ascii="Times New Roman" w:hAnsi="Times New Roman"/>
          <w:b w:val="0"/>
          <w:i w:val="0"/>
          <w:sz w:val="22"/>
        </w:rPr>
        <w:t xml:space="preserve"> LocalSearch.cpp – hàm mutationSameDay()   |   </w:t>
      </w:r>
      <w:r>
        <w:rPr>
          <w:rFonts w:ascii="Times New Roman" w:hAnsi="Times New Roman"/>
          <w:b/>
          <w:i w:val="0"/>
          <w:sz w:val="22"/>
        </w:rPr>
        <w:t>Mức độ:</w:t>
      </w:r>
      <w:r>
        <w:rPr>
          <w:rFonts w:ascii="Times New Roman" w:hAnsi="Times New Roman"/>
          <w:b w:val="0"/>
          <w:i w:val="0"/>
          <w:sz w:val="22"/>
        </w:rPr>
        <w:t xml:space="preserve"> NGHIÊM TRỌNG (P0)</w:t>
      </w:r>
    </w:p>
    <w:p w14:paraId="1325326E">
      <w:pPr>
        <w:spacing w:before="200"/>
      </w:pPr>
      <w:r>
        <w:rPr>
          <w:rFonts w:ascii="Times New Roman" w:hAnsi="Times New Roman"/>
          <w:b/>
          <w:i w:val="0"/>
          <w:color w:val="C00000"/>
          <w:sz w:val="22"/>
        </w:rPr>
        <w:t xml:space="preserve">  Lỗi #2: Vòng lặp vô tận trong updateIndiv / updateCentroidCoord</w:t>
      </w:r>
    </w:p>
    <w:p w14:paraId="1BE734DB">
      <w:pPr>
        <w:spacing w:after="80"/>
        <w:ind w:left="283"/>
        <w:jc w:val="both"/>
      </w:pPr>
      <w:r>
        <w:rPr>
          <w:rFonts w:ascii="Times New Roman" w:hAnsi="Times New Roman"/>
          <w:b/>
          <w:i w:val="0"/>
          <w:sz w:val="22"/>
        </w:rPr>
        <w:t>Triệu chứng:</w:t>
      </w:r>
      <w:r>
        <w:rPr>
          <w:rFonts w:ascii="Times New Roman" w:hAnsi="Times New Roman"/>
          <w:b w:val="0"/>
          <w:i w:val="0"/>
          <w:sz w:val="22"/>
        </w:rPr>
        <w:t xml:space="preserve"> Chương trình treo hoàn toàn sau khi bắt đầu evolution với n=100. Debug trace xác nhận treo tại [muter:updateIndiv].</w:t>
      </w:r>
    </w:p>
    <w:p w14:paraId="2FB4D045">
      <w:pPr>
        <w:spacing w:after="80"/>
        <w:ind w:left="283"/>
        <w:jc w:val="both"/>
      </w:pPr>
      <w:r>
        <w:rPr>
          <w:rFonts w:ascii="Times New Roman" w:hAnsi="Times New Roman"/>
          <w:b/>
          <w:i w:val="0"/>
          <w:sz w:val="22"/>
        </w:rPr>
        <w:t>Nguyên nhân gốc:</w:t>
      </w:r>
      <w:r>
        <w:rPr>
          <w:rFonts w:ascii="Times New Roman" w:hAnsi="Times New Roman"/>
          <w:b w:val="0"/>
          <w:i w:val="0"/>
          <w:sz w:val="22"/>
        </w:rPr>
        <w:t xml:space="preserve"> Mutation 7/8/9 (2-OPT*) tạo ra cycle trong linked-list route. Các hàm updateIndiv và updateCentroidCoord duyệt `while (!node-&gt;estUnDepot) node = node-&gt;suiv;` – vòng lặp không bao giờ thoát nếu chain có chu trình.</w:t>
      </w:r>
    </w:p>
    <w:p w14:paraId="72409B45">
      <w:pPr>
        <w:spacing w:after="80"/>
        <w:ind w:left="283"/>
        <w:jc w:val="both"/>
      </w:pPr>
      <w:r>
        <w:rPr>
          <w:rFonts w:ascii="Times New Roman" w:hAnsi="Times New Roman"/>
          <w:b/>
          <w:i w:val="0"/>
          <w:sz w:val="22"/>
        </w:rPr>
        <w:t>Giải pháp:</w:t>
      </w:r>
      <w:r>
        <w:rPr>
          <w:rFonts w:ascii="Times New Roman" w:hAnsi="Times New Roman"/>
          <w:b w:val="0"/>
          <w:i w:val="0"/>
          <w:sz w:val="22"/>
        </w:rPr>
        <w:t xml:space="preserve"> Thêm cycle guard với bộ đếm _cyc &lt;= (nbClients + nbDepots + 5) vào cả hai hàm. Khi vượt ngưỡng, break ngay.</w:t>
      </w:r>
    </w:p>
    <w:p w14:paraId="0D47C712">
      <w:pPr>
        <w:spacing w:after="80"/>
        <w:ind w:left="283"/>
        <w:jc w:val="both"/>
      </w:pPr>
      <w:r>
        <w:rPr>
          <w:rFonts w:ascii="Times New Roman" w:hAnsi="Times New Roman"/>
          <w:b/>
          <w:i w:val="0"/>
          <w:sz w:val="22"/>
        </w:rPr>
        <w:t>File sửa:</w:t>
      </w:r>
      <w:r>
        <w:rPr>
          <w:rFonts w:ascii="Times New Roman" w:hAnsi="Times New Roman"/>
          <w:b w:val="0"/>
          <w:i w:val="0"/>
          <w:sz w:val="22"/>
        </w:rPr>
        <w:t xml:space="preserve"> Individu.cpp – updateIndiv(); Route.cpp – updateCentroidCoord()   |   </w:t>
      </w:r>
      <w:r>
        <w:rPr>
          <w:rFonts w:ascii="Times New Roman" w:hAnsi="Times New Roman"/>
          <w:b/>
          <w:i w:val="0"/>
          <w:sz w:val="22"/>
        </w:rPr>
        <w:t>Mức độ:</w:t>
      </w:r>
      <w:r>
        <w:rPr>
          <w:rFonts w:ascii="Times New Roman" w:hAnsi="Times New Roman"/>
          <w:b w:val="0"/>
          <w:i w:val="0"/>
          <w:sz w:val="22"/>
        </w:rPr>
        <w:t xml:space="preserve"> NGHIÊM TRỌNG (P0)</w:t>
      </w:r>
    </w:p>
    <w:p w14:paraId="553EC546">
      <w:pPr>
        <w:spacing w:before="200"/>
      </w:pPr>
      <w:r>
        <w:rPr>
          <w:rFonts w:ascii="Times New Roman" w:hAnsi="Times New Roman"/>
          <w:b/>
          <w:i w:val="0"/>
          <w:color w:val="C00000"/>
          <w:sz w:val="22"/>
        </w:rPr>
        <w:t xml:space="preserve">  Lỗi #3: Access violation (NULL pointer) trong addNoeud</w:t>
      </w:r>
    </w:p>
    <w:p w14:paraId="2F9FC10F">
      <w:pPr>
        <w:spacing w:after="80"/>
        <w:ind w:left="283"/>
        <w:jc w:val="both"/>
      </w:pPr>
      <w:r>
        <w:rPr>
          <w:rFonts w:ascii="Times New Roman" w:hAnsi="Times New Roman"/>
          <w:b/>
          <w:i w:val="0"/>
          <w:sz w:val="22"/>
        </w:rPr>
        <w:t>Triệu chứng:</w:t>
      </w:r>
      <w:r>
        <w:rPr>
          <w:rFonts w:ascii="Times New Roman" w:hAnsi="Times New Roman"/>
          <w:b w:val="0"/>
          <w:i w:val="0"/>
          <w:sz w:val="22"/>
        </w:rPr>
        <w:t xml:space="preserve"> Crash access violation tại addNoeud trong một route bị cycle-guard ngắt.</w:t>
      </w:r>
    </w:p>
    <w:p w14:paraId="2AA0597A">
      <w:pPr>
        <w:spacing w:after="80"/>
        <w:ind w:left="283"/>
        <w:jc w:val="both"/>
      </w:pPr>
      <w:r>
        <w:rPr>
          <w:rFonts w:ascii="Times New Roman" w:hAnsi="Times New Roman"/>
          <w:b/>
          <w:i w:val="0"/>
          <w:sz w:val="22"/>
        </w:rPr>
        <w:t>Nguyên nhân gốc:</w:t>
      </w:r>
      <w:r>
        <w:rPr>
          <w:rFonts w:ascii="Times New Roman" w:hAnsi="Times New Roman"/>
          <w:b w:val="0"/>
          <w:i w:val="0"/>
          <w:sz w:val="22"/>
        </w:rPr>
        <w:t xml:space="preserve"> Khi cycle guard bắn trong evalInsertClient, hàm break sớm mà không cập nhật bestInsertion[...].place. Sau đó updateLS gán placeInsertion = nullptr. addNoeud dereferences placeInsertion-&gt;suiv → crash.</w:t>
      </w:r>
    </w:p>
    <w:p w14:paraId="538BA478">
      <w:pPr>
        <w:spacing w:after="80"/>
        <w:ind w:left="283"/>
        <w:jc w:val="both"/>
      </w:pPr>
      <w:r>
        <w:rPr>
          <w:rFonts w:ascii="Times New Roman" w:hAnsi="Times New Roman"/>
          <w:b/>
          <w:i w:val="0"/>
          <w:sz w:val="22"/>
        </w:rPr>
        <w:t>Giải pháp:</w:t>
      </w:r>
      <w:r>
        <w:rPr>
          <w:rFonts w:ascii="Times New Roman" w:hAnsi="Times New Roman"/>
          <w:b w:val="0"/>
          <w:i w:val="0"/>
          <w:sz w:val="22"/>
        </w:rPr>
        <w:t xml:space="preserve"> (1) NULL guard trong addNoeud: nếu placeInsertion == nullptr thì return sớm. (2) updateRouteData sửa chữa route bị cycle thay vì chỉ break.</w:t>
      </w:r>
    </w:p>
    <w:p w14:paraId="3BCB570E">
      <w:pPr>
        <w:spacing w:after="80"/>
        <w:ind w:left="283"/>
        <w:jc w:val="both"/>
      </w:pPr>
      <w:r>
        <w:rPr>
          <w:rFonts w:ascii="Times New Roman" w:hAnsi="Times New Roman"/>
          <w:b/>
          <w:i w:val="0"/>
          <w:sz w:val="22"/>
        </w:rPr>
        <w:t>File sửa:</w:t>
      </w:r>
      <w:r>
        <w:rPr>
          <w:rFonts w:ascii="Times New Roman" w:hAnsi="Times New Roman"/>
          <w:b w:val="0"/>
          <w:i w:val="0"/>
          <w:sz w:val="22"/>
        </w:rPr>
        <w:t xml:space="preserve"> LocalSearch.cpp – addNoeud(); Route.cpp – updateRouteData()   |   </w:t>
      </w:r>
      <w:r>
        <w:rPr>
          <w:rFonts w:ascii="Times New Roman" w:hAnsi="Times New Roman"/>
          <w:b/>
          <w:i w:val="0"/>
          <w:sz w:val="22"/>
        </w:rPr>
        <w:t>Mức độ:</w:t>
      </w:r>
      <w:r>
        <w:rPr>
          <w:rFonts w:ascii="Times New Roman" w:hAnsi="Times New Roman"/>
          <w:b w:val="0"/>
          <w:i w:val="0"/>
          <w:sz w:val="22"/>
        </w:rPr>
        <w:t xml:space="preserve"> NGHIÊM TRỌNG (P0)</w:t>
      </w:r>
    </w:p>
    <w:p w14:paraId="6394648D">
      <w:pPr>
        <w:spacing w:before="200"/>
      </w:pPr>
      <w:r>
        <w:rPr>
          <w:rFonts w:ascii="Times New Roman" w:hAnsi="Times New Roman"/>
          <w:b/>
          <w:i w:val="0"/>
          <w:color w:val="C00000"/>
          <w:sz w:val="22"/>
        </w:rPr>
        <w:t xml:space="preserve">  Lỗi #4: Corrupt linked-list trong mutation8 / mutation9</w:t>
      </w:r>
    </w:p>
    <w:p w14:paraId="194C226D">
      <w:pPr>
        <w:spacing w:after="80"/>
        <w:ind w:left="283"/>
        <w:jc w:val="both"/>
      </w:pPr>
      <w:r>
        <w:rPr>
          <w:rFonts w:ascii="Times New Roman" w:hAnsi="Times New Roman"/>
          <w:b/>
          <w:i w:val="0"/>
          <w:sz w:val="22"/>
        </w:rPr>
        <w:t>Triệu chứng:</w:t>
      </w:r>
      <w:r>
        <w:rPr>
          <w:rFonts w:ascii="Times New Roman" w:hAnsi="Times New Roman"/>
          <w:b w:val="0"/>
          <w:i w:val="0"/>
          <w:sz w:val="22"/>
        </w:rPr>
        <w:t xml:space="preserve"> Sau một số iteration, route bị corrupt theo kiểu pointer bị đảo ngược một phần → các lần chạy cho kết quả sai hoặc crash.</w:t>
      </w:r>
    </w:p>
    <w:p w14:paraId="43C323FA">
      <w:pPr>
        <w:spacing w:after="80"/>
        <w:ind w:left="283"/>
        <w:jc w:val="both"/>
      </w:pPr>
      <w:r>
        <w:rPr>
          <w:rFonts w:ascii="Times New Roman" w:hAnsi="Times New Roman"/>
          <w:b/>
          <w:i w:val="0"/>
          <w:sz w:val="22"/>
        </w:rPr>
        <w:t>Nguyên nhân gốc:</w:t>
      </w:r>
      <w:r>
        <w:rPr>
          <w:rFonts w:ascii="Times New Roman" w:hAnsi="Times New Roman"/>
          <w:b w:val="0"/>
          <w:i w:val="0"/>
          <w:sz w:val="22"/>
        </w:rPr>
        <w:t xml:space="preserve"> 2-OPT* inversion có cycle guard `return 0` bên trong execution loops (vòng đảo ngược pointer). Nếu guard bắn sau khi đã flip một số pointer → linked-list corrupt một phần.</w:t>
      </w:r>
    </w:p>
    <w:p w14:paraId="0D23335F">
      <w:pPr>
        <w:spacing w:after="80"/>
        <w:ind w:left="283"/>
        <w:jc w:val="both"/>
      </w:pPr>
      <w:r>
        <w:rPr>
          <w:rFonts w:ascii="Times New Roman" w:hAnsi="Times New Roman"/>
          <w:b/>
          <w:i w:val="0"/>
          <w:sz w:val="22"/>
        </w:rPr>
        <w:t>Giải pháp:</w:t>
      </w:r>
      <w:r>
        <w:rPr>
          <w:rFonts w:ascii="Times New Roman" w:hAnsi="Times New Roman"/>
          <w:b w:val="0"/>
          <w:i w:val="0"/>
          <w:sz w:val="22"/>
        </w:rPr>
        <w:t xml:space="preserve"> Pre-validate toàn bộ segment TRƯỚC khi sửa bất kỳ pointer nào. Execution loops dùng break thay return 0 (vì sau pre-validation chúng không bao giờ trigger).</w:t>
      </w:r>
    </w:p>
    <w:p w14:paraId="1425844D">
      <w:pPr>
        <w:spacing w:after="80"/>
        <w:ind w:left="283"/>
        <w:jc w:val="both"/>
      </w:pPr>
      <w:r>
        <w:rPr>
          <w:rFonts w:ascii="Times New Roman" w:hAnsi="Times New Roman"/>
          <w:b/>
          <w:i w:val="0"/>
          <w:sz w:val="22"/>
        </w:rPr>
        <w:t>File sửa:</w:t>
      </w:r>
      <w:r>
        <w:rPr>
          <w:rFonts w:ascii="Times New Roman" w:hAnsi="Times New Roman"/>
          <w:b w:val="0"/>
          <w:i w:val="0"/>
          <w:sz w:val="22"/>
        </w:rPr>
        <w:t xml:space="preserve"> Mutations.cpp – mutation8(), mutation9()   |   </w:t>
      </w:r>
      <w:r>
        <w:rPr>
          <w:rFonts w:ascii="Times New Roman" w:hAnsi="Times New Roman"/>
          <w:b/>
          <w:i w:val="0"/>
          <w:sz w:val="22"/>
        </w:rPr>
        <w:t>Mức độ:</w:t>
      </w:r>
      <w:r>
        <w:rPr>
          <w:rFonts w:ascii="Times New Roman" w:hAnsi="Times New Roman"/>
          <w:b w:val="0"/>
          <w:i w:val="0"/>
          <w:sz w:val="22"/>
        </w:rPr>
        <w:t xml:space="preserve"> CAO (P1)</w:t>
      </w:r>
    </w:p>
    <w:p w14:paraId="67C0CD76">
      <w:pPr>
        <w:spacing w:before="200"/>
      </w:pPr>
      <w:r>
        <w:rPr>
          <w:rFonts w:ascii="Times New Roman" w:hAnsi="Times New Roman"/>
          <w:b/>
          <w:i w:val="0"/>
          <w:color w:val="C00000"/>
          <w:sz w:val="22"/>
        </w:rPr>
        <w:t xml:space="preserve">  Lỗi #5: Heap corruption do removeOP() không có giới hạn (Bug #16)</w:t>
      </w:r>
    </w:p>
    <w:p w14:paraId="6BA5975A">
      <w:pPr>
        <w:spacing w:after="80"/>
        <w:ind w:left="283"/>
        <w:jc w:val="both"/>
      </w:pPr>
      <w:r>
        <w:rPr>
          <w:rFonts w:ascii="Times New Roman" w:hAnsi="Times New Roman"/>
          <w:b/>
          <w:i w:val="0"/>
          <w:sz w:val="22"/>
        </w:rPr>
        <w:t>Triệu chứng:</w:t>
      </w:r>
      <w:r>
        <w:rPr>
          <w:rFonts w:ascii="Times New Roman" w:hAnsi="Times New Roman"/>
          <w:b w:val="0"/>
          <w:i w:val="0"/>
          <w:sz w:val="22"/>
        </w:rPr>
        <w:t xml:space="preserve"> n=100, -t 0 crash ở ~iteration 410 với STATUS_HEAP_CORRUPTION (0xC0000374). -t 30 không crash vì time guard dừng trước khi trigger.</w:t>
      </w:r>
    </w:p>
    <w:p w14:paraId="1D708314">
      <w:pPr>
        <w:spacing w:after="80"/>
        <w:ind w:left="283"/>
        <w:jc w:val="both"/>
      </w:pPr>
      <w:r>
        <w:rPr>
          <w:rFonts w:ascii="Times New Roman" w:hAnsi="Times New Roman"/>
          <w:b/>
          <w:i w:val="0"/>
          <w:sz w:val="22"/>
        </w:rPr>
        <w:t>Nguyên nhân gốc:</w:t>
      </w:r>
      <w:r>
        <w:rPr>
          <w:rFonts w:ascii="Times New Roman" w:hAnsi="Times New Roman"/>
          <w:b w:val="0"/>
          <w:i w:val="0"/>
          <w:sz w:val="22"/>
        </w:rPr>
        <w:t xml:space="preserve"> removeOP(day, client) dùng while loop không có giới hạn. Khi cycle-repair trong updateRouteData reset route và gọi removeOP cho client đã bị xóa khỏi ordreParcours[day], vòng lặp đi quá cuối vector, ghi đè heap metadata.</w:t>
      </w:r>
    </w:p>
    <w:p w14:paraId="6F49C856">
      <w:pPr>
        <w:spacing w:after="80"/>
        <w:ind w:left="283"/>
        <w:jc w:val="both"/>
      </w:pPr>
      <w:r>
        <w:rPr>
          <w:rFonts w:ascii="Times New Roman" w:hAnsi="Times New Roman"/>
          <w:b/>
          <w:i w:val="0"/>
          <w:sz w:val="22"/>
        </w:rPr>
        <w:t>Giải pháp:</w:t>
      </w:r>
      <w:r>
        <w:rPr>
          <w:rFonts w:ascii="Times New Roman" w:hAnsi="Times New Roman"/>
          <w:b w:val="0"/>
          <w:i w:val="0"/>
          <w:sz w:val="22"/>
        </w:rPr>
        <w:t xml:space="preserve"> Thêm kiểm tra `if (it &gt;= sz) return;` để thoát an toàn khi client không tồn tại trong danh sách.</w:t>
      </w:r>
    </w:p>
    <w:p w14:paraId="7756CC7F">
      <w:pPr>
        <w:spacing w:after="80"/>
        <w:ind w:left="283"/>
        <w:jc w:val="both"/>
      </w:pPr>
      <w:r>
        <w:rPr>
          <w:rFonts w:ascii="Times New Roman" w:hAnsi="Times New Roman"/>
          <w:b/>
          <w:i w:val="0"/>
          <w:sz w:val="22"/>
        </w:rPr>
        <w:t>File sửa:</w:t>
      </w:r>
      <w:r>
        <w:rPr>
          <w:rFonts w:ascii="Times New Roman" w:hAnsi="Times New Roman"/>
          <w:b w:val="0"/>
          <w:i w:val="0"/>
          <w:sz w:val="22"/>
        </w:rPr>
        <w:t xml:space="preserve"> LocalSearch.cpp – removeOP()   |   </w:t>
      </w:r>
      <w:r>
        <w:rPr>
          <w:rFonts w:ascii="Times New Roman" w:hAnsi="Times New Roman"/>
          <w:b/>
          <w:i w:val="0"/>
          <w:sz w:val="22"/>
        </w:rPr>
        <w:t>Mức độ:</w:t>
      </w:r>
      <w:r>
        <w:rPr>
          <w:rFonts w:ascii="Times New Roman" w:hAnsi="Times New Roman"/>
          <w:b w:val="0"/>
          <w:i w:val="0"/>
          <w:sz w:val="22"/>
        </w:rPr>
        <w:t xml:space="preserve"> NGHIÊM TRỌNG (P0)</w:t>
      </w:r>
    </w:p>
    <w:p w14:paraId="083639FC">
      <w:pPr>
        <w:spacing w:before="200"/>
      </w:pPr>
      <w:r>
        <w:rPr>
          <w:rFonts w:ascii="Times New Roman" w:hAnsi="Times New Roman"/>
          <w:b/>
          <w:i w:val="0"/>
          <w:color w:val="C00000"/>
          <w:sz w:val="22"/>
        </w:rPr>
        <w:t xml:space="preserve">  Lỗi #6: Stale pointer sau cycle-repair trong addNoeud (Bug #17)</w:t>
      </w:r>
    </w:p>
    <w:p w14:paraId="1F4BEDA9">
      <w:pPr>
        <w:spacing w:after="80"/>
        <w:ind w:left="283"/>
        <w:jc w:val="both"/>
      </w:pPr>
      <w:r>
        <w:rPr>
          <w:rFonts w:ascii="Times New Roman" w:hAnsi="Times New Roman"/>
          <w:b/>
          <w:i w:val="0"/>
          <w:sz w:val="22"/>
        </w:rPr>
        <w:t>Triệu chứng:</w:t>
      </w:r>
      <w:r>
        <w:rPr>
          <w:rFonts w:ascii="Times New Roman" w:hAnsi="Times New Roman"/>
          <w:b w:val="0"/>
          <w:i w:val="0"/>
          <w:sz w:val="22"/>
        </w:rPr>
        <w:t xml:space="preserve"> n=100, -t 0 crash tại iteration ~1500 trong diversify() → education() → mutation11() → addNoeud(). Output kết thúc sau 'Diversification', không có 'Elapsed time:'.</w:t>
      </w:r>
    </w:p>
    <w:p w14:paraId="67CFEFF8">
      <w:pPr>
        <w:spacing w:after="80"/>
        <w:ind w:left="283"/>
        <w:jc w:val="both"/>
      </w:pPr>
      <w:r>
        <w:rPr>
          <w:rFonts w:ascii="Times New Roman" w:hAnsi="Times New Roman"/>
          <w:b/>
          <w:i w:val="0"/>
          <w:sz w:val="22"/>
        </w:rPr>
        <w:t>Nguyên nhân gốc:</w:t>
      </w:r>
      <w:r>
        <w:rPr>
          <w:rFonts w:ascii="Times New Roman" w:hAnsi="Times New Roman"/>
          <w:b w:val="0"/>
          <w:i w:val="0"/>
          <w:sz w:val="22"/>
        </w:rPr>
        <w:t xml:space="preserve"> addNoeud(U) luôn gọi addOP và đặt U-&gt;estPresent=true sau updateRouteData. Nhưng nếu cycle-repair bắn, route bị reset về empty và U không thực sự được link vào chain. U-&gt;pred/U-&gt;suiv là stale. Khi removeNoeud(U) được gọi sau, nó dùng pointers stale này corrupt linked-list của các client khác.</w:t>
      </w:r>
    </w:p>
    <w:p w14:paraId="4190FB86">
      <w:pPr>
        <w:spacing w:after="80"/>
        <w:ind w:left="283"/>
        <w:jc w:val="both"/>
      </w:pPr>
      <w:r>
        <w:rPr>
          <w:rFonts w:ascii="Times New Roman" w:hAnsi="Times New Roman"/>
          <w:b/>
          <w:i w:val="0"/>
          <w:sz w:val="22"/>
        </w:rPr>
        <w:t>Giải pháp:</w:t>
      </w:r>
      <w:r>
        <w:rPr>
          <w:rFonts w:ascii="Times New Roman" w:hAnsi="Times New Roman"/>
          <w:b w:val="0"/>
          <w:i w:val="0"/>
          <w:sz w:val="22"/>
        </w:rPr>
        <w:t xml:space="preserve"> Thêm flag cycleRepairHappened vào Route. updateRouteData set flag khi cycle-repair bắn. addNoeud abort (không mark present, không addOP) nếu flag được set sau updateRouteData.</w:t>
      </w:r>
    </w:p>
    <w:p w14:paraId="7A08B967">
      <w:pPr>
        <w:spacing w:after="80"/>
        <w:ind w:left="283"/>
        <w:jc w:val="both"/>
      </w:pPr>
      <w:r>
        <w:rPr>
          <w:rFonts w:ascii="Times New Roman" w:hAnsi="Times New Roman"/>
          <w:b/>
          <w:i w:val="0"/>
          <w:sz w:val="22"/>
        </w:rPr>
        <w:t>File sửa:</w:t>
      </w:r>
      <w:r>
        <w:rPr>
          <w:rFonts w:ascii="Times New Roman" w:hAnsi="Times New Roman"/>
          <w:b w:val="0"/>
          <w:i w:val="0"/>
          <w:sz w:val="22"/>
        </w:rPr>
        <w:t xml:space="preserve"> Route.h/cpp – cycleRepairHappened; LocalSearch.cpp – addNoeud()   |   </w:t>
      </w:r>
      <w:r>
        <w:rPr>
          <w:rFonts w:ascii="Times New Roman" w:hAnsi="Times New Roman"/>
          <w:b/>
          <w:i w:val="0"/>
          <w:sz w:val="22"/>
        </w:rPr>
        <w:t>Mức độ:</w:t>
      </w:r>
      <w:r>
        <w:rPr>
          <w:rFonts w:ascii="Times New Roman" w:hAnsi="Times New Roman"/>
          <w:b w:val="0"/>
          <w:i w:val="0"/>
          <w:sz w:val="22"/>
        </w:rPr>
        <w:t xml:space="preserve"> NGHIÊM TRỌNG (P0)</w:t>
      </w:r>
    </w:p>
    <w:p w14:paraId="2BB67E1A">
      <w:pPr>
        <w:pBdr>
          <w:bottom w:val="single" w:color="1F497D" w:sz="6" w:space="1"/>
        </w:pBdr>
        <w:spacing w:before="360" w:after="120"/>
        <w:jc w:val="left"/>
      </w:pPr>
      <w:r>
        <w:rPr>
          <w:rFonts w:ascii="Times New Roman" w:hAnsi="Times New Roman"/>
          <w:b/>
          <w:i w:val="0"/>
          <w:color w:val="1F497D"/>
          <w:sz w:val="28"/>
        </w:rPr>
        <w:t>5. Kết Quả Kiểm Thử – 16 Bộ Dữ Liệu Lớn</w:t>
      </w:r>
    </w:p>
    <w:p w14:paraId="648A1FFA">
      <w:pPr>
        <w:spacing w:before="240" w:after="80"/>
      </w:pPr>
      <w:r>
        <w:rPr>
          <w:rFonts w:ascii="Times New Roman" w:hAnsi="Times New Roman"/>
          <w:b/>
          <w:i w:val="0"/>
          <w:color w:val="1F4E79"/>
          <w:sz w:val="24"/>
        </w:rPr>
        <w:t>5.1 Cấu Hình Kiểm Thử</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13F2F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shd w:val="clear" w:color="auto" w:fill="1F497D"/>
          </w:tcPr>
          <w:p w14:paraId="7244E809">
            <w:pPr>
              <w:spacing w:after="0" w:line="240" w:lineRule="auto"/>
            </w:pPr>
            <w:r>
              <w:rPr>
                <w:rFonts w:ascii="Times New Roman" w:hAnsi="Times New Roman"/>
                <w:b/>
                <w:i w:val="0"/>
                <w:color w:val="FFFFFF"/>
                <w:sz w:val="20"/>
              </w:rPr>
              <w:t>Tham số</w:t>
            </w:r>
          </w:p>
        </w:tc>
        <w:tc>
          <w:tcPr>
            <w:tcW w:w="4535" w:type="dxa"/>
            <w:shd w:val="clear" w:color="auto" w:fill="1F497D"/>
          </w:tcPr>
          <w:p w14:paraId="09023549">
            <w:pPr>
              <w:spacing w:after="0" w:line="240" w:lineRule="auto"/>
            </w:pPr>
            <w:r>
              <w:rPr>
                <w:rFonts w:ascii="Times New Roman" w:hAnsi="Times New Roman"/>
                <w:b/>
                <w:i w:val="0"/>
                <w:color w:val="FFFFFF"/>
                <w:sz w:val="20"/>
              </w:rPr>
              <w:t>Giá trị</w:t>
            </w:r>
          </w:p>
        </w:tc>
      </w:tr>
      <w:tr w14:paraId="0CE47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31E10BCB">
            <w:pPr>
              <w:spacing w:after="0" w:line="240" w:lineRule="auto"/>
            </w:pPr>
            <w:r>
              <w:rPr>
                <w:rFonts w:ascii="Times New Roman" w:hAnsi="Times New Roman"/>
                <w:b w:val="0"/>
                <w:i w:val="0"/>
                <w:color w:val="000000"/>
                <w:sz w:val="20"/>
              </w:rPr>
              <w:t>Phiên bản solver</w:t>
            </w:r>
          </w:p>
        </w:tc>
        <w:tc>
          <w:tcPr>
            <w:tcW w:w="4535" w:type="dxa"/>
          </w:tcPr>
          <w:p w14:paraId="2D341A78">
            <w:pPr>
              <w:spacing w:after="0" w:line="240" w:lineRule="auto"/>
            </w:pPr>
            <w:r>
              <w:rPr>
                <w:rFonts w:ascii="Times New Roman" w:hAnsi="Times New Roman"/>
                <w:b w:val="0"/>
                <w:i w:val="0"/>
                <w:color w:val="000000"/>
                <w:sz w:val="20"/>
              </w:rPr>
              <w:t>HGS-IRP v1.0 (MSVC 18.x, /O2, x64)</w:t>
            </w:r>
          </w:p>
        </w:tc>
      </w:tr>
      <w:tr w14:paraId="420A0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DFBAAD1">
            <w:pPr>
              <w:spacing w:after="0" w:line="240" w:lineRule="auto"/>
            </w:pPr>
            <w:r>
              <w:rPr>
                <w:rFonts w:ascii="Times New Roman" w:hAnsi="Times New Roman"/>
                <w:b w:val="0"/>
                <w:i w:val="0"/>
                <w:color w:val="000000"/>
                <w:sz w:val="20"/>
              </w:rPr>
              <w:t>Loại bài toán</w:t>
            </w:r>
          </w:p>
        </w:tc>
        <w:tc>
          <w:tcPr>
            <w:tcW w:w="4535" w:type="dxa"/>
          </w:tcPr>
          <w:p w14:paraId="45DFE296">
            <w:pPr>
              <w:spacing w:after="0" w:line="240" w:lineRule="auto"/>
            </w:pPr>
            <w:r>
              <w:rPr>
                <w:rFonts w:ascii="Times New Roman" w:hAnsi="Times New Roman"/>
                <w:b w:val="0"/>
                <w:i w:val="0"/>
                <w:color w:val="000000"/>
                <w:sz w:val="20"/>
              </w:rPr>
              <w:t>IRP Archetti format (type 38) + stockout penalty</w:t>
            </w:r>
          </w:p>
        </w:tc>
      </w:tr>
      <w:tr w14:paraId="2DB1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3A1AF24F">
            <w:pPr>
              <w:spacing w:after="0" w:line="240" w:lineRule="auto"/>
            </w:pPr>
            <w:r>
              <w:rPr>
                <w:rFonts w:ascii="Times New Roman" w:hAnsi="Times New Roman"/>
                <w:b w:val="0"/>
                <w:i w:val="0"/>
                <w:color w:val="000000"/>
                <w:sz w:val="20"/>
              </w:rPr>
              <w:t>Số xe/depot</w:t>
            </w:r>
          </w:p>
        </w:tc>
        <w:tc>
          <w:tcPr>
            <w:tcW w:w="4535" w:type="dxa"/>
          </w:tcPr>
          <w:p w14:paraId="5BB89B58">
            <w:pPr>
              <w:spacing w:after="0" w:line="240" w:lineRule="auto"/>
            </w:pPr>
            <w:r>
              <w:rPr>
                <w:rFonts w:ascii="Times New Roman" w:hAnsi="Times New Roman"/>
                <w:b w:val="0"/>
                <w:i w:val="0"/>
                <w:color w:val="000000"/>
                <w:sz w:val="20"/>
              </w:rPr>
              <w:t>2 xe, 1 depot</w:t>
            </w:r>
          </w:p>
        </w:tc>
      </w:tr>
      <w:tr w14:paraId="348AB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22F9EB7">
            <w:pPr>
              <w:spacing w:after="0" w:line="240" w:lineRule="auto"/>
            </w:pPr>
            <w:r>
              <w:rPr>
                <w:rFonts w:ascii="Times New Roman" w:hAnsi="Times New Roman"/>
                <w:b w:val="0"/>
                <w:i w:val="0"/>
                <w:color w:val="000000"/>
                <w:sz w:val="20"/>
              </w:rPr>
              <w:t>Stockout penalty</w:t>
            </w:r>
          </w:p>
        </w:tc>
        <w:tc>
          <w:tcPr>
            <w:tcW w:w="4535" w:type="dxa"/>
          </w:tcPr>
          <w:p w14:paraId="06430D51">
            <w:pPr>
              <w:spacing w:after="0" w:line="240" w:lineRule="auto"/>
            </w:pPr>
            <w:r>
              <w:rPr>
                <w:rFonts w:ascii="Times New Roman" w:hAnsi="Times New Roman"/>
                <w:b w:val="0"/>
                <w:i w:val="0"/>
                <w:color w:val="000000"/>
                <w:sz w:val="20"/>
              </w:rPr>
              <w:t>1,000,000 (triệu)</w:t>
            </w:r>
          </w:p>
        </w:tc>
      </w:tr>
      <w:tr w14:paraId="2E07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511BBCE">
            <w:pPr>
              <w:spacing w:after="0" w:line="240" w:lineRule="auto"/>
            </w:pPr>
            <w:r>
              <w:rPr>
                <w:rFonts w:ascii="Times New Roman" w:hAnsi="Times New Roman"/>
                <w:b w:val="0"/>
                <w:i w:val="0"/>
                <w:color w:val="000000"/>
                <w:sz w:val="20"/>
              </w:rPr>
              <w:t>Seed ngẫu nhiên</w:t>
            </w:r>
          </w:p>
        </w:tc>
        <w:tc>
          <w:tcPr>
            <w:tcW w:w="4535" w:type="dxa"/>
          </w:tcPr>
          <w:p w14:paraId="4CE208E3">
            <w:pPr>
              <w:spacing w:after="0" w:line="240" w:lineRule="auto"/>
            </w:pPr>
            <w:r>
              <w:rPr>
                <w:rFonts w:ascii="Times New Roman" w:hAnsi="Times New Roman"/>
                <w:b w:val="0"/>
                <w:i w:val="0"/>
                <w:color w:val="000000"/>
                <w:sz w:val="20"/>
              </w:rPr>
              <w:t>1 (cố định để tái hiện)</w:t>
            </w:r>
          </w:p>
        </w:tc>
      </w:tr>
      <w:tr w14:paraId="578CE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13925AD">
            <w:pPr>
              <w:spacing w:after="0" w:line="240" w:lineRule="auto"/>
            </w:pPr>
            <w:r>
              <w:rPr>
                <w:rFonts w:ascii="Times New Roman" w:hAnsi="Times New Roman"/>
                <w:b w:val="0"/>
                <w:i w:val="0"/>
                <w:color w:val="000000"/>
                <w:sz w:val="20"/>
              </w:rPr>
              <w:t>Giới hạn thời gian</w:t>
            </w:r>
          </w:p>
        </w:tc>
        <w:tc>
          <w:tcPr>
            <w:tcW w:w="4535" w:type="dxa"/>
          </w:tcPr>
          <w:p w14:paraId="1635AAED">
            <w:pPr>
              <w:spacing w:after="0" w:line="240" w:lineRule="auto"/>
            </w:pPr>
            <w:r>
              <w:rPr>
                <w:rFonts w:ascii="Times New Roman" w:hAnsi="Times New Roman"/>
                <w:b w:val="0"/>
                <w:i w:val="0"/>
                <w:color w:val="000000"/>
                <w:sz w:val="20"/>
              </w:rPr>
              <w:t>45 giây (n=50) / 60 giây (n=100)</w:t>
            </w:r>
          </w:p>
        </w:tc>
      </w:tr>
      <w:tr w14:paraId="7D98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730FD78D">
            <w:pPr>
              <w:spacing w:after="0" w:line="240" w:lineRule="auto"/>
            </w:pPr>
            <w:r>
              <w:rPr>
                <w:rFonts w:ascii="Times New Roman" w:hAnsi="Times New Roman"/>
                <w:b w:val="0"/>
                <w:i w:val="0"/>
                <w:color w:val="000000"/>
                <w:sz w:val="20"/>
              </w:rPr>
              <w:t>Phần cứng</w:t>
            </w:r>
          </w:p>
        </w:tc>
        <w:tc>
          <w:tcPr>
            <w:tcW w:w="4535" w:type="dxa"/>
          </w:tcPr>
          <w:p w14:paraId="70628193">
            <w:pPr>
              <w:spacing w:after="0" w:line="240" w:lineRule="auto"/>
            </w:pPr>
            <w:r>
              <w:rPr>
                <w:rFonts w:ascii="Times New Roman" w:hAnsi="Times New Roman"/>
                <w:b w:val="0"/>
                <w:i w:val="0"/>
                <w:color w:val="000000"/>
                <w:sz w:val="20"/>
              </w:rPr>
              <w:t>Windows 10, x86-64</w:t>
            </w:r>
          </w:p>
        </w:tc>
      </w:tr>
    </w:tbl>
    <w:p w14:paraId="67796CF0"/>
    <w:p w14:paraId="167FF905">
      <w:pPr>
        <w:spacing w:before="240" w:after="80"/>
      </w:pPr>
      <w:r>
        <w:rPr>
          <w:rFonts w:ascii="Times New Roman" w:hAnsi="Times New Roman"/>
          <w:b/>
          <w:i w:val="0"/>
          <w:color w:val="1F4E79"/>
          <w:sz w:val="24"/>
        </w:rPr>
        <w:t>5.2 Cấu Trúc Bộ Dữ Liệu Test</w:t>
      </w:r>
    </w:p>
    <w:p w14:paraId="49A9D6DD">
      <w:pPr>
        <w:spacing w:after="80"/>
        <w:jc w:val="both"/>
      </w:pPr>
      <w:r>
        <w:rPr>
          <w:rFonts w:ascii="Times New Roman" w:hAnsi="Times New Roman"/>
          <w:b w:val="0"/>
          <w:i w:val="0"/>
          <w:sz w:val="22"/>
        </w:rPr>
        <w:t>16 file được lấy từ hai thư mục instance chuẩn (Archetti benchmark), bao gồm hai mức chi phí lưu kho và hai kích thước khách hàng, mỗi kích thước có 4 mức sức chứa xe:</w:t>
      </w:r>
    </w:p>
    <w:p w14:paraId="112EF63A">
      <w:pPr>
        <w:pStyle w:val="23"/>
        <w:spacing w:after="40"/>
        <w:ind w:left="283"/>
      </w:pPr>
      <w:r>
        <w:rPr>
          <w:rFonts w:ascii="Times New Roman" w:hAnsi="Times New Roman"/>
          <w:b w:val="0"/>
          <w:i w:val="0"/>
          <w:sz w:val="22"/>
        </w:rPr>
        <w:t>Istanze001005: chi phí lưu kho trong khoảng [0.01, 0.05] (thấp)</w:t>
      </w:r>
    </w:p>
    <w:p w14:paraId="2C63B90D">
      <w:pPr>
        <w:pStyle w:val="23"/>
        <w:spacing w:after="40"/>
        <w:ind w:left="283"/>
      </w:pPr>
      <w:r>
        <w:rPr>
          <w:rFonts w:ascii="Times New Roman" w:hAnsi="Times New Roman"/>
          <w:b w:val="0"/>
          <w:i w:val="0"/>
          <w:sz w:val="22"/>
        </w:rPr>
        <w:t>Istanze0105: chi phí lưu kho trong khoảng [0.01, 0.50] (cao – tăng 10× so với 001005)</w:t>
      </w:r>
    </w:p>
    <w:p w14:paraId="141EEE0B">
      <w:pPr>
        <w:pStyle w:val="23"/>
        <w:spacing w:after="40"/>
        <w:ind w:left="283"/>
      </w:pPr>
      <w:r>
        <w:rPr>
          <w:rFonts w:ascii="Times New Roman" w:hAnsi="Times New Roman"/>
          <w:b w:val="0"/>
          <w:i w:val="0"/>
          <w:sz w:val="22"/>
        </w:rPr>
        <w:t>n=50 khách hàng, T=6 chu kỳ  |  n=100 khách hàng, T=6 chu kỳ</w:t>
      </w:r>
    </w:p>
    <w:p w14:paraId="26B58074">
      <w:pPr>
        <w:pStyle w:val="23"/>
        <w:spacing w:after="40"/>
        <w:ind w:left="283"/>
      </w:pPr>
      <w:r>
        <w:rPr>
          <w:rFonts w:ascii="Times New Roman" w:hAnsi="Times New Roman"/>
          <w:b w:val="0"/>
          <w:i w:val="0"/>
          <w:sz w:val="22"/>
        </w:rPr>
        <w:t>Variant _2/_3/_4/_5: sức chứa xe Q giảm dần (v2=lớn nhất → v5=nhỏ nhất)</w:t>
      </w:r>
    </w:p>
    <w:p w14:paraId="4FE3FDE4"/>
    <w:p w14:paraId="4BEC866A">
      <w:pPr>
        <w:spacing w:before="240" w:after="80"/>
      </w:pPr>
      <w:r>
        <w:rPr>
          <w:rFonts w:ascii="Times New Roman" w:hAnsi="Times New Roman"/>
          <w:b/>
          <w:i w:val="0"/>
          <w:color w:val="1F4E79"/>
          <w:sz w:val="24"/>
        </w:rPr>
        <w:t>5.3 Bảng Kết Quả Chi Tiết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8"/>
        <w:gridCol w:w="1361"/>
        <w:gridCol w:w="1516"/>
        <w:gridCol w:w="636"/>
        <w:gridCol w:w="549"/>
        <w:gridCol w:w="749"/>
        <w:gridCol w:w="702"/>
        <w:gridCol w:w="665"/>
        <w:gridCol w:w="1223"/>
        <w:gridCol w:w="1308"/>
      </w:tblGrid>
      <w:tr w14:paraId="40AE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 w:type="dxa"/>
            <w:shd w:val="clear" w:color="auto" w:fill="1F497D"/>
            <w:vAlign w:val="center"/>
          </w:tcPr>
          <w:p w14:paraId="2A9CCB3C">
            <w:pPr>
              <w:spacing w:after="0" w:line="240" w:lineRule="auto"/>
              <w:jc w:val="center"/>
            </w:pPr>
            <w:r>
              <w:rPr>
                <w:rFonts w:ascii="Times New Roman" w:hAnsi="Times New Roman"/>
                <w:b/>
                <w:i w:val="0"/>
                <w:color w:val="FFFFFF"/>
                <w:sz w:val="20"/>
              </w:rPr>
              <w:t>#</w:t>
            </w:r>
          </w:p>
        </w:tc>
        <w:tc>
          <w:tcPr>
            <w:tcW w:w="1531" w:type="dxa"/>
            <w:shd w:val="clear" w:color="auto" w:fill="1F497D"/>
            <w:vAlign w:val="center"/>
          </w:tcPr>
          <w:p w14:paraId="388AC220">
            <w:pPr>
              <w:spacing w:after="0" w:line="240" w:lineRule="auto"/>
              <w:jc w:val="center"/>
            </w:pPr>
            <w:r>
              <w:rPr>
                <w:rFonts w:ascii="Times New Roman" w:hAnsi="Times New Roman"/>
                <w:b/>
                <w:i w:val="0"/>
                <w:color w:val="FFFFFF"/>
                <w:sz w:val="20"/>
              </w:rPr>
              <w:t>Folder</w:t>
            </w:r>
          </w:p>
        </w:tc>
        <w:tc>
          <w:tcPr>
            <w:tcW w:w="1814" w:type="dxa"/>
            <w:shd w:val="clear" w:color="auto" w:fill="1F497D"/>
            <w:vAlign w:val="center"/>
          </w:tcPr>
          <w:p w14:paraId="78EC610F">
            <w:pPr>
              <w:spacing w:after="0" w:line="240" w:lineRule="auto"/>
              <w:jc w:val="center"/>
            </w:pPr>
            <w:r>
              <w:rPr>
                <w:rFonts w:ascii="Times New Roman" w:hAnsi="Times New Roman"/>
                <w:b/>
                <w:i w:val="0"/>
                <w:color w:val="FFFFFF"/>
                <w:sz w:val="20"/>
              </w:rPr>
              <w:t>File</w:t>
            </w:r>
          </w:p>
        </w:tc>
        <w:tc>
          <w:tcPr>
            <w:tcW w:w="340" w:type="dxa"/>
            <w:shd w:val="clear" w:color="auto" w:fill="1F497D"/>
            <w:vAlign w:val="center"/>
          </w:tcPr>
          <w:p w14:paraId="3D0F6778">
            <w:pPr>
              <w:spacing w:after="0" w:line="240" w:lineRule="auto"/>
              <w:jc w:val="center"/>
            </w:pPr>
            <w:r>
              <w:rPr>
                <w:rFonts w:ascii="Times New Roman" w:hAnsi="Times New Roman"/>
                <w:b/>
                <w:i w:val="0"/>
                <w:color w:val="FFFFFF"/>
                <w:sz w:val="20"/>
              </w:rPr>
              <w:t>n</w:t>
            </w:r>
          </w:p>
        </w:tc>
        <w:tc>
          <w:tcPr>
            <w:tcW w:w="283" w:type="dxa"/>
            <w:shd w:val="clear" w:color="auto" w:fill="1F497D"/>
            <w:vAlign w:val="center"/>
          </w:tcPr>
          <w:p w14:paraId="185E2819">
            <w:pPr>
              <w:spacing w:after="0" w:line="240" w:lineRule="auto"/>
              <w:jc w:val="center"/>
            </w:pPr>
            <w:r>
              <w:rPr>
                <w:rFonts w:ascii="Times New Roman" w:hAnsi="Times New Roman"/>
                <w:b/>
                <w:i w:val="0"/>
                <w:color w:val="FFFFFF"/>
                <w:sz w:val="20"/>
              </w:rPr>
              <w:t>T</w:t>
            </w:r>
          </w:p>
        </w:tc>
        <w:tc>
          <w:tcPr>
            <w:tcW w:w="454" w:type="dxa"/>
            <w:shd w:val="clear" w:color="auto" w:fill="1F497D"/>
            <w:vAlign w:val="center"/>
          </w:tcPr>
          <w:p w14:paraId="369D470B">
            <w:pPr>
              <w:spacing w:after="0" w:line="240" w:lineRule="auto"/>
              <w:jc w:val="center"/>
            </w:pPr>
            <w:r>
              <w:rPr>
                <w:rFonts w:ascii="Times New Roman" w:hAnsi="Times New Roman"/>
                <w:b/>
                <w:i w:val="0"/>
                <w:color w:val="FFFFFF"/>
                <w:sz w:val="20"/>
              </w:rPr>
              <w:t>Q_xe</w:t>
            </w:r>
          </w:p>
        </w:tc>
        <w:tc>
          <w:tcPr>
            <w:tcW w:w="397" w:type="dxa"/>
            <w:shd w:val="clear" w:color="auto" w:fill="1F497D"/>
            <w:vAlign w:val="center"/>
          </w:tcPr>
          <w:p w14:paraId="22A4C342">
            <w:pPr>
              <w:spacing w:after="0" w:line="240" w:lineRule="auto"/>
              <w:jc w:val="center"/>
            </w:pPr>
            <w:r>
              <w:rPr>
                <w:rFonts w:ascii="Times New Roman" w:hAnsi="Times New Roman"/>
                <w:b/>
                <w:i w:val="0"/>
                <w:color w:val="FFFFFF"/>
                <w:sz w:val="20"/>
              </w:rPr>
              <w:t>Iter.</w:t>
            </w:r>
          </w:p>
        </w:tc>
        <w:tc>
          <w:tcPr>
            <w:tcW w:w="397" w:type="dxa"/>
            <w:shd w:val="clear" w:color="auto" w:fill="1F497D"/>
            <w:vAlign w:val="center"/>
          </w:tcPr>
          <w:p w14:paraId="24C7B992">
            <w:pPr>
              <w:spacing w:after="0" w:line="240" w:lineRule="auto"/>
              <w:jc w:val="center"/>
            </w:pPr>
            <w:r>
              <w:rPr>
                <w:rFonts w:ascii="Times New Roman" w:hAnsi="Times New Roman"/>
                <w:b/>
                <w:i w:val="0"/>
                <w:color w:val="FFFFFF"/>
                <w:sz w:val="20"/>
              </w:rPr>
              <w:t>T (s)</w:t>
            </w:r>
          </w:p>
        </w:tc>
        <w:tc>
          <w:tcPr>
            <w:tcW w:w="1417" w:type="dxa"/>
            <w:shd w:val="clear" w:color="auto" w:fill="1F497D"/>
            <w:vAlign w:val="center"/>
          </w:tcPr>
          <w:p w14:paraId="34A61DF5">
            <w:pPr>
              <w:spacing w:after="0" w:line="240" w:lineRule="auto"/>
              <w:jc w:val="center"/>
            </w:pPr>
            <w:r>
              <w:rPr>
                <w:rFonts w:ascii="Times New Roman" w:hAnsi="Times New Roman"/>
                <w:b/>
                <w:i w:val="0"/>
                <w:color w:val="FFFFFF"/>
                <w:sz w:val="20"/>
              </w:rPr>
              <w:t>Chi phí</w:t>
            </w:r>
          </w:p>
        </w:tc>
        <w:tc>
          <w:tcPr>
            <w:tcW w:w="1077" w:type="dxa"/>
            <w:shd w:val="clear" w:color="auto" w:fill="1F497D"/>
            <w:vAlign w:val="center"/>
          </w:tcPr>
          <w:p w14:paraId="13BD6BC2">
            <w:pPr>
              <w:spacing w:after="0" w:line="240" w:lineRule="auto"/>
              <w:jc w:val="center"/>
            </w:pPr>
            <w:r>
              <w:rPr>
                <w:rFonts w:ascii="Times New Roman" w:hAnsi="Times New Roman"/>
                <w:b/>
                <w:i w:val="0"/>
                <w:color w:val="FFFFFF"/>
                <w:sz w:val="20"/>
              </w:rPr>
              <w:t>Trạng thái</w:t>
            </w:r>
          </w:p>
        </w:tc>
      </w:tr>
      <w:tr w14:paraId="1ECB7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E2EFDA"/>
            <w:vAlign w:val="center"/>
          </w:tcPr>
          <w:p w14:paraId="23A7D764">
            <w:pPr>
              <w:spacing w:after="0" w:line="240" w:lineRule="auto"/>
              <w:jc w:val="center"/>
            </w:pPr>
            <w:r>
              <w:rPr>
                <w:rFonts w:ascii="Times New Roman" w:hAnsi="Times New Roman"/>
                <w:b w:val="0"/>
                <w:i w:val="0"/>
                <w:color w:val="008000"/>
                <w:sz w:val="18"/>
              </w:rPr>
              <w:t>1</w:t>
            </w:r>
          </w:p>
        </w:tc>
        <w:tc>
          <w:tcPr>
            <w:tcW w:w="907" w:type="dxa"/>
            <w:shd w:val="clear" w:color="auto" w:fill="E2EFDA"/>
            <w:vAlign w:val="center"/>
          </w:tcPr>
          <w:p w14:paraId="44A1FDBE">
            <w:pPr>
              <w:spacing w:after="0" w:line="240" w:lineRule="auto"/>
              <w:jc w:val="center"/>
            </w:pPr>
            <w:r>
              <w:rPr>
                <w:rFonts w:ascii="Times New Roman" w:hAnsi="Times New Roman"/>
                <w:b w:val="0"/>
                <w:i w:val="0"/>
                <w:color w:val="008000"/>
                <w:sz w:val="18"/>
              </w:rPr>
              <w:t>Istanze001005</w:t>
            </w:r>
          </w:p>
        </w:tc>
        <w:tc>
          <w:tcPr>
            <w:tcW w:w="907" w:type="dxa"/>
            <w:shd w:val="clear" w:color="auto" w:fill="E2EFDA"/>
            <w:vAlign w:val="center"/>
          </w:tcPr>
          <w:p w14:paraId="53C1EC85">
            <w:pPr>
              <w:spacing w:after="0" w:line="240" w:lineRule="auto"/>
              <w:jc w:val="center"/>
            </w:pPr>
            <w:r>
              <w:rPr>
                <w:rFonts w:ascii="Times New Roman" w:hAnsi="Times New Roman"/>
                <w:b w:val="0"/>
                <w:i w:val="0"/>
                <w:color w:val="008000"/>
                <w:sz w:val="18"/>
              </w:rPr>
              <w:t>abs1n50_2.dat</w:t>
            </w:r>
          </w:p>
        </w:tc>
        <w:tc>
          <w:tcPr>
            <w:tcW w:w="907" w:type="dxa"/>
            <w:shd w:val="clear" w:color="auto" w:fill="E2EFDA"/>
            <w:vAlign w:val="center"/>
          </w:tcPr>
          <w:p w14:paraId="3D1FBD88">
            <w:pPr>
              <w:spacing w:after="0" w:line="240" w:lineRule="auto"/>
              <w:jc w:val="center"/>
            </w:pPr>
            <w:r>
              <w:rPr>
                <w:rFonts w:ascii="Times New Roman" w:hAnsi="Times New Roman"/>
                <w:b w:val="0"/>
                <w:i w:val="0"/>
                <w:color w:val="008000"/>
                <w:sz w:val="18"/>
              </w:rPr>
              <w:t>50</w:t>
            </w:r>
          </w:p>
        </w:tc>
        <w:tc>
          <w:tcPr>
            <w:tcW w:w="907" w:type="dxa"/>
            <w:shd w:val="clear" w:color="auto" w:fill="E2EFDA"/>
            <w:vAlign w:val="center"/>
          </w:tcPr>
          <w:p w14:paraId="2F8B9902">
            <w:pPr>
              <w:spacing w:after="0" w:line="240" w:lineRule="auto"/>
              <w:jc w:val="center"/>
            </w:pPr>
            <w:r>
              <w:rPr>
                <w:rFonts w:ascii="Times New Roman" w:hAnsi="Times New Roman"/>
                <w:b w:val="0"/>
                <w:i w:val="0"/>
                <w:color w:val="008000"/>
                <w:sz w:val="18"/>
              </w:rPr>
              <w:t>6</w:t>
            </w:r>
          </w:p>
        </w:tc>
        <w:tc>
          <w:tcPr>
            <w:tcW w:w="907" w:type="dxa"/>
            <w:shd w:val="clear" w:color="auto" w:fill="E2EFDA"/>
            <w:vAlign w:val="center"/>
          </w:tcPr>
          <w:p w14:paraId="01748C23">
            <w:pPr>
              <w:spacing w:after="0" w:line="240" w:lineRule="auto"/>
              <w:jc w:val="center"/>
            </w:pPr>
            <w:r>
              <w:rPr>
                <w:rFonts w:ascii="Times New Roman" w:hAnsi="Times New Roman"/>
                <w:b w:val="0"/>
                <w:i w:val="0"/>
                <w:color w:val="008000"/>
                <w:sz w:val="18"/>
              </w:rPr>
              <w:t>1971</w:t>
            </w:r>
          </w:p>
        </w:tc>
        <w:tc>
          <w:tcPr>
            <w:tcW w:w="907" w:type="dxa"/>
            <w:shd w:val="clear" w:color="auto" w:fill="E2EFDA"/>
            <w:vAlign w:val="center"/>
          </w:tcPr>
          <w:p w14:paraId="54EE9E54">
            <w:pPr>
              <w:spacing w:after="0" w:line="240" w:lineRule="auto"/>
              <w:jc w:val="center"/>
            </w:pPr>
            <w:r>
              <w:rPr>
                <w:rFonts w:ascii="Times New Roman" w:hAnsi="Times New Roman"/>
                <w:b w:val="0"/>
                <w:i w:val="0"/>
                <w:color w:val="008000"/>
                <w:sz w:val="18"/>
              </w:rPr>
              <w:t>1292</w:t>
            </w:r>
          </w:p>
        </w:tc>
        <w:tc>
          <w:tcPr>
            <w:tcW w:w="907" w:type="dxa"/>
            <w:shd w:val="clear" w:color="auto" w:fill="E2EFDA"/>
            <w:vAlign w:val="center"/>
          </w:tcPr>
          <w:p w14:paraId="64701C43">
            <w:pPr>
              <w:spacing w:after="0" w:line="240" w:lineRule="auto"/>
              <w:jc w:val="center"/>
            </w:pPr>
            <w:r>
              <w:rPr>
                <w:rFonts w:ascii="Times New Roman" w:hAnsi="Times New Roman"/>
                <w:b w:val="0"/>
                <w:i w:val="0"/>
                <w:color w:val="008000"/>
                <w:sz w:val="18"/>
              </w:rPr>
              <w:t>41.6</w:t>
            </w:r>
          </w:p>
        </w:tc>
        <w:tc>
          <w:tcPr>
            <w:tcW w:w="907" w:type="dxa"/>
            <w:shd w:val="clear" w:color="auto" w:fill="E2EFDA"/>
            <w:vAlign w:val="center"/>
          </w:tcPr>
          <w:p w14:paraId="4DD9117D">
            <w:pPr>
              <w:spacing w:after="0" w:line="240" w:lineRule="auto"/>
              <w:jc w:val="center"/>
            </w:pPr>
            <w:r>
              <w:rPr>
                <w:rFonts w:ascii="Times New Roman" w:hAnsi="Times New Roman"/>
                <w:b w:val="0"/>
                <w:i w:val="0"/>
                <w:color w:val="008000"/>
                <w:sz w:val="18"/>
              </w:rPr>
              <w:t>12,003.7</w:t>
            </w:r>
          </w:p>
        </w:tc>
        <w:tc>
          <w:tcPr>
            <w:tcW w:w="907" w:type="dxa"/>
            <w:shd w:val="clear" w:color="auto" w:fill="E2EFDA"/>
            <w:vAlign w:val="center"/>
          </w:tcPr>
          <w:p w14:paraId="1F2817AC">
            <w:pPr>
              <w:spacing w:after="0" w:line="240" w:lineRule="auto"/>
              <w:jc w:val="center"/>
            </w:pPr>
            <w:r>
              <w:rPr>
                <w:rFonts w:ascii="Times New Roman" w:hAnsi="Times New Roman"/>
                <w:b/>
                <w:i w:val="0"/>
                <w:color w:val="008000"/>
                <w:sz w:val="18"/>
              </w:rPr>
              <w:t>PASSED</w:t>
            </w:r>
          </w:p>
        </w:tc>
      </w:tr>
      <w:tr w14:paraId="0B3D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E2EFDA"/>
            <w:vAlign w:val="center"/>
          </w:tcPr>
          <w:p w14:paraId="1493DECB">
            <w:pPr>
              <w:spacing w:after="0" w:line="240" w:lineRule="auto"/>
              <w:jc w:val="center"/>
            </w:pPr>
            <w:r>
              <w:rPr>
                <w:rFonts w:ascii="Times New Roman" w:hAnsi="Times New Roman"/>
                <w:b w:val="0"/>
                <w:i w:val="0"/>
                <w:color w:val="008000"/>
                <w:sz w:val="18"/>
              </w:rPr>
              <w:t>2</w:t>
            </w:r>
          </w:p>
        </w:tc>
        <w:tc>
          <w:tcPr>
            <w:tcW w:w="907" w:type="dxa"/>
            <w:shd w:val="clear" w:color="auto" w:fill="E2EFDA"/>
            <w:vAlign w:val="center"/>
          </w:tcPr>
          <w:p w14:paraId="0BA57CD3">
            <w:pPr>
              <w:spacing w:after="0" w:line="240" w:lineRule="auto"/>
              <w:jc w:val="center"/>
            </w:pPr>
            <w:r>
              <w:rPr>
                <w:rFonts w:ascii="Times New Roman" w:hAnsi="Times New Roman"/>
                <w:b w:val="0"/>
                <w:i w:val="0"/>
                <w:color w:val="008000"/>
                <w:sz w:val="18"/>
              </w:rPr>
              <w:t>Istanze001005</w:t>
            </w:r>
          </w:p>
        </w:tc>
        <w:tc>
          <w:tcPr>
            <w:tcW w:w="907" w:type="dxa"/>
            <w:shd w:val="clear" w:color="auto" w:fill="E2EFDA"/>
            <w:vAlign w:val="center"/>
          </w:tcPr>
          <w:p w14:paraId="6B2DF17B">
            <w:pPr>
              <w:spacing w:after="0" w:line="240" w:lineRule="auto"/>
              <w:jc w:val="center"/>
            </w:pPr>
            <w:r>
              <w:rPr>
                <w:rFonts w:ascii="Times New Roman" w:hAnsi="Times New Roman"/>
                <w:b w:val="0"/>
                <w:i w:val="0"/>
                <w:color w:val="008000"/>
                <w:sz w:val="18"/>
              </w:rPr>
              <w:t>abs1n50_3.dat</w:t>
            </w:r>
          </w:p>
        </w:tc>
        <w:tc>
          <w:tcPr>
            <w:tcW w:w="907" w:type="dxa"/>
            <w:shd w:val="clear" w:color="auto" w:fill="E2EFDA"/>
            <w:vAlign w:val="center"/>
          </w:tcPr>
          <w:p w14:paraId="16A74964">
            <w:pPr>
              <w:spacing w:after="0" w:line="240" w:lineRule="auto"/>
              <w:jc w:val="center"/>
            </w:pPr>
            <w:r>
              <w:rPr>
                <w:rFonts w:ascii="Times New Roman" w:hAnsi="Times New Roman"/>
                <w:b w:val="0"/>
                <w:i w:val="0"/>
                <w:color w:val="008000"/>
                <w:sz w:val="18"/>
              </w:rPr>
              <w:t>50</w:t>
            </w:r>
          </w:p>
        </w:tc>
        <w:tc>
          <w:tcPr>
            <w:tcW w:w="907" w:type="dxa"/>
            <w:shd w:val="clear" w:color="auto" w:fill="E2EFDA"/>
            <w:vAlign w:val="center"/>
          </w:tcPr>
          <w:p w14:paraId="6A2C7D98">
            <w:pPr>
              <w:spacing w:after="0" w:line="240" w:lineRule="auto"/>
              <w:jc w:val="center"/>
            </w:pPr>
            <w:r>
              <w:rPr>
                <w:rFonts w:ascii="Times New Roman" w:hAnsi="Times New Roman"/>
                <w:b w:val="0"/>
                <w:i w:val="0"/>
                <w:color w:val="008000"/>
                <w:sz w:val="18"/>
              </w:rPr>
              <w:t>6</w:t>
            </w:r>
          </w:p>
        </w:tc>
        <w:tc>
          <w:tcPr>
            <w:tcW w:w="907" w:type="dxa"/>
            <w:shd w:val="clear" w:color="auto" w:fill="E2EFDA"/>
            <w:vAlign w:val="center"/>
          </w:tcPr>
          <w:p w14:paraId="69255183">
            <w:pPr>
              <w:spacing w:after="0" w:line="240" w:lineRule="auto"/>
              <w:jc w:val="center"/>
            </w:pPr>
            <w:r>
              <w:rPr>
                <w:rFonts w:ascii="Times New Roman" w:hAnsi="Times New Roman"/>
                <w:b w:val="0"/>
                <w:i w:val="0"/>
                <w:color w:val="008000"/>
                <w:sz w:val="18"/>
              </w:rPr>
              <w:t>1314</w:t>
            </w:r>
          </w:p>
        </w:tc>
        <w:tc>
          <w:tcPr>
            <w:tcW w:w="907" w:type="dxa"/>
            <w:shd w:val="clear" w:color="auto" w:fill="E2EFDA"/>
            <w:vAlign w:val="center"/>
          </w:tcPr>
          <w:p w14:paraId="6DB0F7FA">
            <w:pPr>
              <w:spacing w:after="0" w:line="240" w:lineRule="auto"/>
              <w:jc w:val="center"/>
            </w:pPr>
            <w:r>
              <w:rPr>
                <w:rFonts w:ascii="Times New Roman" w:hAnsi="Times New Roman"/>
                <w:b w:val="0"/>
                <w:i w:val="0"/>
                <w:color w:val="008000"/>
                <w:sz w:val="18"/>
              </w:rPr>
              <w:t>1310</w:t>
            </w:r>
          </w:p>
        </w:tc>
        <w:tc>
          <w:tcPr>
            <w:tcW w:w="907" w:type="dxa"/>
            <w:shd w:val="clear" w:color="auto" w:fill="E2EFDA"/>
            <w:vAlign w:val="center"/>
          </w:tcPr>
          <w:p w14:paraId="406F6089">
            <w:pPr>
              <w:spacing w:after="0" w:line="240" w:lineRule="auto"/>
              <w:jc w:val="center"/>
            </w:pPr>
            <w:r>
              <w:rPr>
                <w:rFonts w:ascii="Times New Roman" w:hAnsi="Times New Roman"/>
                <w:b w:val="0"/>
                <w:i w:val="0"/>
                <w:color w:val="008000"/>
                <w:sz w:val="18"/>
              </w:rPr>
              <w:t>41.9</w:t>
            </w:r>
          </w:p>
        </w:tc>
        <w:tc>
          <w:tcPr>
            <w:tcW w:w="907" w:type="dxa"/>
            <w:shd w:val="clear" w:color="auto" w:fill="E2EFDA"/>
            <w:vAlign w:val="center"/>
          </w:tcPr>
          <w:p w14:paraId="65159C44">
            <w:pPr>
              <w:spacing w:after="0" w:line="240" w:lineRule="auto"/>
              <w:jc w:val="center"/>
            </w:pPr>
            <w:r>
              <w:rPr>
                <w:rFonts w:ascii="Times New Roman" w:hAnsi="Times New Roman"/>
                <w:b w:val="0"/>
                <w:i w:val="0"/>
                <w:color w:val="008000"/>
                <w:sz w:val="18"/>
              </w:rPr>
              <w:t>14,954.4</w:t>
            </w:r>
          </w:p>
        </w:tc>
        <w:tc>
          <w:tcPr>
            <w:tcW w:w="907" w:type="dxa"/>
            <w:shd w:val="clear" w:color="auto" w:fill="E2EFDA"/>
            <w:vAlign w:val="center"/>
          </w:tcPr>
          <w:p w14:paraId="5AA8788A">
            <w:pPr>
              <w:spacing w:after="0" w:line="240" w:lineRule="auto"/>
              <w:jc w:val="center"/>
            </w:pPr>
            <w:r>
              <w:rPr>
                <w:rFonts w:ascii="Times New Roman" w:hAnsi="Times New Roman"/>
                <w:b/>
                <w:i w:val="0"/>
                <w:color w:val="008000"/>
                <w:sz w:val="18"/>
              </w:rPr>
              <w:t>PASSED</w:t>
            </w:r>
          </w:p>
        </w:tc>
      </w:tr>
      <w:tr w14:paraId="70E76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E2EFDA"/>
            <w:vAlign w:val="center"/>
          </w:tcPr>
          <w:p w14:paraId="175EAF36">
            <w:pPr>
              <w:spacing w:after="0" w:line="240" w:lineRule="auto"/>
              <w:jc w:val="center"/>
            </w:pPr>
            <w:r>
              <w:rPr>
                <w:rFonts w:ascii="Times New Roman" w:hAnsi="Times New Roman"/>
                <w:b w:val="0"/>
                <w:i w:val="0"/>
                <w:color w:val="008000"/>
                <w:sz w:val="18"/>
              </w:rPr>
              <w:t>3</w:t>
            </w:r>
          </w:p>
        </w:tc>
        <w:tc>
          <w:tcPr>
            <w:tcW w:w="907" w:type="dxa"/>
            <w:shd w:val="clear" w:color="auto" w:fill="E2EFDA"/>
            <w:vAlign w:val="center"/>
          </w:tcPr>
          <w:p w14:paraId="41E6421C">
            <w:pPr>
              <w:spacing w:after="0" w:line="240" w:lineRule="auto"/>
              <w:jc w:val="center"/>
            </w:pPr>
            <w:r>
              <w:rPr>
                <w:rFonts w:ascii="Times New Roman" w:hAnsi="Times New Roman"/>
                <w:b w:val="0"/>
                <w:i w:val="0"/>
                <w:color w:val="008000"/>
                <w:sz w:val="18"/>
              </w:rPr>
              <w:t>Istanze001005</w:t>
            </w:r>
          </w:p>
        </w:tc>
        <w:tc>
          <w:tcPr>
            <w:tcW w:w="907" w:type="dxa"/>
            <w:shd w:val="clear" w:color="auto" w:fill="E2EFDA"/>
            <w:vAlign w:val="center"/>
          </w:tcPr>
          <w:p w14:paraId="382AA1AC">
            <w:pPr>
              <w:spacing w:after="0" w:line="240" w:lineRule="auto"/>
              <w:jc w:val="center"/>
            </w:pPr>
            <w:r>
              <w:rPr>
                <w:rFonts w:ascii="Times New Roman" w:hAnsi="Times New Roman"/>
                <w:b w:val="0"/>
                <w:i w:val="0"/>
                <w:color w:val="008000"/>
                <w:sz w:val="18"/>
              </w:rPr>
              <w:t>abs1n50_4.dat</w:t>
            </w:r>
          </w:p>
        </w:tc>
        <w:tc>
          <w:tcPr>
            <w:tcW w:w="907" w:type="dxa"/>
            <w:shd w:val="clear" w:color="auto" w:fill="E2EFDA"/>
            <w:vAlign w:val="center"/>
          </w:tcPr>
          <w:p w14:paraId="29BE1D5F">
            <w:pPr>
              <w:spacing w:after="0" w:line="240" w:lineRule="auto"/>
              <w:jc w:val="center"/>
            </w:pPr>
            <w:r>
              <w:rPr>
                <w:rFonts w:ascii="Times New Roman" w:hAnsi="Times New Roman"/>
                <w:b w:val="0"/>
                <w:i w:val="0"/>
                <w:color w:val="008000"/>
                <w:sz w:val="18"/>
              </w:rPr>
              <w:t>50</w:t>
            </w:r>
          </w:p>
        </w:tc>
        <w:tc>
          <w:tcPr>
            <w:tcW w:w="907" w:type="dxa"/>
            <w:shd w:val="clear" w:color="auto" w:fill="E2EFDA"/>
            <w:vAlign w:val="center"/>
          </w:tcPr>
          <w:p w14:paraId="5E66AEF0">
            <w:pPr>
              <w:spacing w:after="0" w:line="240" w:lineRule="auto"/>
              <w:jc w:val="center"/>
            </w:pPr>
            <w:r>
              <w:rPr>
                <w:rFonts w:ascii="Times New Roman" w:hAnsi="Times New Roman"/>
                <w:b w:val="0"/>
                <w:i w:val="0"/>
                <w:color w:val="008000"/>
                <w:sz w:val="18"/>
              </w:rPr>
              <w:t>6</w:t>
            </w:r>
          </w:p>
        </w:tc>
        <w:tc>
          <w:tcPr>
            <w:tcW w:w="907" w:type="dxa"/>
            <w:shd w:val="clear" w:color="auto" w:fill="E2EFDA"/>
            <w:vAlign w:val="center"/>
          </w:tcPr>
          <w:p w14:paraId="43F9654E">
            <w:pPr>
              <w:spacing w:after="0" w:line="240" w:lineRule="auto"/>
              <w:jc w:val="center"/>
            </w:pPr>
            <w:r>
              <w:rPr>
                <w:rFonts w:ascii="Times New Roman" w:hAnsi="Times New Roman"/>
                <w:b w:val="0"/>
                <w:i w:val="0"/>
                <w:color w:val="008000"/>
                <w:sz w:val="18"/>
              </w:rPr>
              <w:t>985</w:t>
            </w:r>
          </w:p>
        </w:tc>
        <w:tc>
          <w:tcPr>
            <w:tcW w:w="907" w:type="dxa"/>
            <w:shd w:val="clear" w:color="auto" w:fill="E2EFDA"/>
            <w:vAlign w:val="center"/>
          </w:tcPr>
          <w:p w14:paraId="34B6ACC5">
            <w:pPr>
              <w:spacing w:after="0" w:line="240" w:lineRule="auto"/>
              <w:jc w:val="center"/>
            </w:pPr>
            <w:r>
              <w:rPr>
                <w:rFonts w:ascii="Times New Roman" w:hAnsi="Times New Roman"/>
                <w:b w:val="0"/>
                <w:i w:val="0"/>
                <w:color w:val="008000"/>
                <w:sz w:val="18"/>
              </w:rPr>
              <w:t>1249</w:t>
            </w:r>
          </w:p>
        </w:tc>
        <w:tc>
          <w:tcPr>
            <w:tcW w:w="907" w:type="dxa"/>
            <w:shd w:val="clear" w:color="auto" w:fill="E2EFDA"/>
            <w:vAlign w:val="center"/>
          </w:tcPr>
          <w:p w14:paraId="2E51F75E">
            <w:pPr>
              <w:spacing w:after="0" w:line="240" w:lineRule="auto"/>
              <w:jc w:val="center"/>
            </w:pPr>
            <w:r>
              <w:rPr>
                <w:rFonts w:ascii="Times New Roman" w:hAnsi="Times New Roman"/>
                <w:b w:val="0"/>
                <w:i w:val="0"/>
                <w:color w:val="008000"/>
                <w:sz w:val="18"/>
              </w:rPr>
              <w:t>42.4</w:t>
            </w:r>
          </w:p>
        </w:tc>
        <w:tc>
          <w:tcPr>
            <w:tcW w:w="907" w:type="dxa"/>
            <w:shd w:val="clear" w:color="auto" w:fill="E2EFDA"/>
            <w:vAlign w:val="center"/>
          </w:tcPr>
          <w:p w14:paraId="05856750">
            <w:pPr>
              <w:spacing w:after="0" w:line="240" w:lineRule="auto"/>
              <w:jc w:val="center"/>
            </w:pPr>
            <w:r>
              <w:rPr>
                <w:rFonts w:ascii="Times New Roman" w:hAnsi="Times New Roman"/>
                <w:b w:val="0"/>
                <w:i w:val="0"/>
                <w:color w:val="008000"/>
                <w:sz w:val="18"/>
              </w:rPr>
              <w:t>19,685.6</w:t>
            </w:r>
          </w:p>
        </w:tc>
        <w:tc>
          <w:tcPr>
            <w:tcW w:w="907" w:type="dxa"/>
            <w:shd w:val="clear" w:color="auto" w:fill="E2EFDA"/>
            <w:vAlign w:val="center"/>
          </w:tcPr>
          <w:p w14:paraId="049FA573">
            <w:pPr>
              <w:spacing w:after="0" w:line="240" w:lineRule="auto"/>
              <w:jc w:val="center"/>
            </w:pPr>
            <w:r>
              <w:rPr>
                <w:rFonts w:ascii="Times New Roman" w:hAnsi="Times New Roman"/>
                <w:b/>
                <w:i w:val="0"/>
                <w:color w:val="008000"/>
                <w:sz w:val="18"/>
              </w:rPr>
              <w:t>PASSED</w:t>
            </w:r>
          </w:p>
        </w:tc>
      </w:tr>
      <w:tr w14:paraId="22A5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FFF2CC"/>
            <w:vAlign w:val="center"/>
          </w:tcPr>
          <w:p w14:paraId="64D30E76">
            <w:pPr>
              <w:spacing w:after="0" w:line="240" w:lineRule="auto"/>
              <w:jc w:val="center"/>
            </w:pPr>
            <w:r>
              <w:rPr>
                <w:rFonts w:ascii="Times New Roman" w:hAnsi="Times New Roman"/>
                <w:b w:val="0"/>
                <w:i w:val="0"/>
                <w:color w:val="C47900"/>
                <w:sz w:val="18"/>
              </w:rPr>
              <w:t>4</w:t>
            </w:r>
          </w:p>
        </w:tc>
        <w:tc>
          <w:tcPr>
            <w:tcW w:w="907" w:type="dxa"/>
            <w:shd w:val="clear" w:color="auto" w:fill="FFF2CC"/>
            <w:vAlign w:val="center"/>
          </w:tcPr>
          <w:p w14:paraId="664AE41F">
            <w:pPr>
              <w:spacing w:after="0" w:line="240" w:lineRule="auto"/>
              <w:jc w:val="center"/>
            </w:pPr>
            <w:r>
              <w:rPr>
                <w:rFonts w:ascii="Times New Roman" w:hAnsi="Times New Roman"/>
                <w:b w:val="0"/>
                <w:i w:val="0"/>
                <w:color w:val="C47900"/>
                <w:sz w:val="18"/>
              </w:rPr>
              <w:t>Istanze001005</w:t>
            </w:r>
          </w:p>
        </w:tc>
        <w:tc>
          <w:tcPr>
            <w:tcW w:w="907" w:type="dxa"/>
            <w:shd w:val="clear" w:color="auto" w:fill="FFF2CC"/>
            <w:vAlign w:val="center"/>
          </w:tcPr>
          <w:p w14:paraId="511E2935">
            <w:pPr>
              <w:spacing w:after="0" w:line="240" w:lineRule="auto"/>
              <w:jc w:val="center"/>
            </w:pPr>
            <w:r>
              <w:rPr>
                <w:rFonts w:ascii="Times New Roman" w:hAnsi="Times New Roman"/>
                <w:b w:val="0"/>
                <w:i w:val="0"/>
                <w:color w:val="C47900"/>
                <w:sz w:val="18"/>
              </w:rPr>
              <w:t>abs1n50_5.dat</w:t>
            </w:r>
          </w:p>
        </w:tc>
        <w:tc>
          <w:tcPr>
            <w:tcW w:w="907" w:type="dxa"/>
            <w:shd w:val="clear" w:color="auto" w:fill="FFF2CC"/>
            <w:vAlign w:val="center"/>
          </w:tcPr>
          <w:p w14:paraId="794ADFBF">
            <w:pPr>
              <w:spacing w:after="0" w:line="240" w:lineRule="auto"/>
              <w:jc w:val="center"/>
            </w:pPr>
            <w:r>
              <w:rPr>
                <w:rFonts w:ascii="Times New Roman" w:hAnsi="Times New Roman"/>
                <w:b w:val="0"/>
                <w:i w:val="0"/>
                <w:color w:val="C47900"/>
                <w:sz w:val="18"/>
              </w:rPr>
              <w:t>50</w:t>
            </w:r>
          </w:p>
        </w:tc>
        <w:tc>
          <w:tcPr>
            <w:tcW w:w="907" w:type="dxa"/>
            <w:shd w:val="clear" w:color="auto" w:fill="FFF2CC"/>
            <w:vAlign w:val="center"/>
          </w:tcPr>
          <w:p w14:paraId="6E4CAC23">
            <w:pPr>
              <w:spacing w:after="0" w:line="240" w:lineRule="auto"/>
              <w:jc w:val="center"/>
            </w:pPr>
            <w:r>
              <w:rPr>
                <w:rFonts w:ascii="Times New Roman" w:hAnsi="Times New Roman"/>
                <w:b w:val="0"/>
                <w:i w:val="0"/>
                <w:color w:val="C47900"/>
                <w:sz w:val="18"/>
              </w:rPr>
              <w:t>6</w:t>
            </w:r>
          </w:p>
        </w:tc>
        <w:tc>
          <w:tcPr>
            <w:tcW w:w="907" w:type="dxa"/>
            <w:shd w:val="clear" w:color="auto" w:fill="FFF2CC"/>
            <w:vAlign w:val="center"/>
          </w:tcPr>
          <w:p w14:paraId="2E29BC0D">
            <w:pPr>
              <w:spacing w:after="0" w:line="240" w:lineRule="auto"/>
              <w:jc w:val="center"/>
            </w:pPr>
            <w:r>
              <w:rPr>
                <w:rFonts w:ascii="Times New Roman" w:hAnsi="Times New Roman"/>
                <w:b w:val="0"/>
                <w:i w:val="0"/>
                <w:color w:val="C47900"/>
                <w:sz w:val="18"/>
              </w:rPr>
              <w:t>788</w:t>
            </w:r>
          </w:p>
        </w:tc>
        <w:tc>
          <w:tcPr>
            <w:tcW w:w="907" w:type="dxa"/>
            <w:shd w:val="clear" w:color="auto" w:fill="FFF2CC"/>
            <w:vAlign w:val="center"/>
          </w:tcPr>
          <w:p w14:paraId="042011B2">
            <w:pPr>
              <w:spacing w:after="0" w:line="240" w:lineRule="auto"/>
              <w:jc w:val="center"/>
            </w:pPr>
            <w:r>
              <w:rPr>
                <w:rFonts w:ascii="Times New Roman" w:hAnsi="Times New Roman"/>
                <w:b w:val="0"/>
                <w:i w:val="0"/>
                <w:color w:val="C47900"/>
                <w:sz w:val="18"/>
              </w:rPr>
              <w:t>1143</w:t>
            </w:r>
          </w:p>
        </w:tc>
        <w:tc>
          <w:tcPr>
            <w:tcW w:w="907" w:type="dxa"/>
            <w:shd w:val="clear" w:color="auto" w:fill="FFF2CC"/>
            <w:vAlign w:val="center"/>
          </w:tcPr>
          <w:p w14:paraId="39EA0C9F">
            <w:pPr>
              <w:spacing w:after="0" w:line="240" w:lineRule="auto"/>
              <w:jc w:val="center"/>
            </w:pPr>
            <w:r>
              <w:rPr>
                <w:rFonts w:ascii="Times New Roman" w:hAnsi="Times New Roman"/>
                <w:b w:val="0"/>
                <w:i w:val="0"/>
                <w:color w:val="C47900"/>
                <w:sz w:val="18"/>
              </w:rPr>
              <w:t>45.0</w:t>
            </w:r>
          </w:p>
        </w:tc>
        <w:tc>
          <w:tcPr>
            <w:tcW w:w="907" w:type="dxa"/>
            <w:shd w:val="clear" w:color="auto" w:fill="FFF2CC"/>
            <w:vAlign w:val="center"/>
          </w:tcPr>
          <w:p w14:paraId="2477D892">
            <w:pPr>
              <w:spacing w:after="0" w:line="240" w:lineRule="auto"/>
              <w:jc w:val="center"/>
            </w:pPr>
            <w:r>
              <w:rPr>
                <w:rFonts w:ascii="Times New Roman" w:hAnsi="Times New Roman"/>
                <w:b w:val="0"/>
                <w:i w:val="0"/>
                <w:color w:val="C47900"/>
                <w:sz w:val="18"/>
              </w:rPr>
              <w:t>54,456,797</w:t>
            </w:r>
          </w:p>
        </w:tc>
        <w:tc>
          <w:tcPr>
            <w:tcW w:w="907" w:type="dxa"/>
            <w:shd w:val="clear" w:color="auto" w:fill="FFF2CC"/>
            <w:vAlign w:val="center"/>
          </w:tcPr>
          <w:p w14:paraId="2DD0BAC9">
            <w:pPr>
              <w:spacing w:after="0" w:line="240" w:lineRule="auto"/>
              <w:jc w:val="center"/>
            </w:pPr>
            <w:r>
              <w:rPr>
                <w:rFonts w:ascii="Times New Roman" w:hAnsi="Times New Roman"/>
                <w:b/>
                <w:i w:val="0"/>
                <w:color w:val="C47900"/>
                <w:sz w:val="18"/>
              </w:rPr>
              <w:t>PASSED*</w:t>
            </w:r>
          </w:p>
        </w:tc>
      </w:tr>
      <w:tr w14:paraId="3C2D3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E2EFDA"/>
            <w:vAlign w:val="center"/>
          </w:tcPr>
          <w:p w14:paraId="6A9129CB">
            <w:pPr>
              <w:spacing w:after="0" w:line="240" w:lineRule="auto"/>
              <w:jc w:val="center"/>
            </w:pPr>
            <w:r>
              <w:rPr>
                <w:rFonts w:ascii="Times New Roman" w:hAnsi="Times New Roman"/>
                <w:b w:val="0"/>
                <w:i w:val="0"/>
                <w:color w:val="008000"/>
                <w:sz w:val="18"/>
              </w:rPr>
              <w:t>5</w:t>
            </w:r>
          </w:p>
        </w:tc>
        <w:tc>
          <w:tcPr>
            <w:tcW w:w="907" w:type="dxa"/>
            <w:shd w:val="clear" w:color="auto" w:fill="E2EFDA"/>
            <w:vAlign w:val="center"/>
          </w:tcPr>
          <w:p w14:paraId="67EFF7F0">
            <w:pPr>
              <w:spacing w:after="0" w:line="240" w:lineRule="auto"/>
              <w:jc w:val="center"/>
            </w:pPr>
            <w:r>
              <w:rPr>
                <w:rFonts w:ascii="Times New Roman" w:hAnsi="Times New Roman"/>
                <w:b w:val="0"/>
                <w:i w:val="0"/>
                <w:color w:val="008000"/>
                <w:sz w:val="18"/>
              </w:rPr>
              <w:t>Istanze001005</w:t>
            </w:r>
          </w:p>
        </w:tc>
        <w:tc>
          <w:tcPr>
            <w:tcW w:w="907" w:type="dxa"/>
            <w:shd w:val="clear" w:color="auto" w:fill="E2EFDA"/>
            <w:vAlign w:val="center"/>
          </w:tcPr>
          <w:p w14:paraId="52967688">
            <w:pPr>
              <w:spacing w:after="0" w:line="240" w:lineRule="auto"/>
              <w:jc w:val="center"/>
            </w:pPr>
            <w:r>
              <w:rPr>
                <w:rFonts w:ascii="Times New Roman" w:hAnsi="Times New Roman"/>
                <w:b w:val="0"/>
                <w:i w:val="0"/>
                <w:color w:val="008000"/>
                <w:sz w:val="18"/>
              </w:rPr>
              <w:t>abs1n100_2.dat</w:t>
            </w:r>
          </w:p>
        </w:tc>
        <w:tc>
          <w:tcPr>
            <w:tcW w:w="907" w:type="dxa"/>
            <w:shd w:val="clear" w:color="auto" w:fill="E2EFDA"/>
            <w:vAlign w:val="center"/>
          </w:tcPr>
          <w:p w14:paraId="741F5146">
            <w:pPr>
              <w:spacing w:after="0" w:line="240" w:lineRule="auto"/>
              <w:jc w:val="center"/>
            </w:pPr>
            <w:r>
              <w:rPr>
                <w:rFonts w:ascii="Times New Roman" w:hAnsi="Times New Roman"/>
                <w:b w:val="0"/>
                <w:i w:val="0"/>
                <w:color w:val="008000"/>
                <w:sz w:val="18"/>
              </w:rPr>
              <w:t>100</w:t>
            </w:r>
          </w:p>
        </w:tc>
        <w:tc>
          <w:tcPr>
            <w:tcW w:w="907" w:type="dxa"/>
            <w:shd w:val="clear" w:color="auto" w:fill="E2EFDA"/>
            <w:vAlign w:val="center"/>
          </w:tcPr>
          <w:p w14:paraId="27DE553A">
            <w:pPr>
              <w:spacing w:after="0" w:line="240" w:lineRule="auto"/>
              <w:jc w:val="center"/>
            </w:pPr>
            <w:r>
              <w:rPr>
                <w:rFonts w:ascii="Times New Roman" w:hAnsi="Times New Roman"/>
                <w:b w:val="0"/>
                <w:i w:val="0"/>
                <w:color w:val="008000"/>
                <w:sz w:val="18"/>
              </w:rPr>
              <w:t>6</w:t>
            </w:r>
          </w:p>
        </w:tc>
        <w:tc>
          <w:tcPr>
            <w:tcW w:w="907" w:type="dxa"/>
            <w:shd w:val="clear" w:color="auto" w:fill="E2EFDA"/>
            <w:vAlign w:val="center"/>
          </w:tcPr>
          <w:p w14:paraId="3071B9DD">
            <w:pPr>
              <w:spacing w:after="0" w:line="240" w:lineRule="auto"/>
              <w:jc w:val="center"/>
            </w:pPr>
            <w:r>
              <w:rPr>
                <w:rFonts w:ascii="Times New Roman" w:hAnsi="Times New Roman"/>
                <w:b w:val="0"/>
                <w:i w:val="0"/>
                <w:color w:val="008000"/>
                <w:sz w:val="18"/>
              </w:rPr>
              <w:t>4203</w:t>
            </w:r>
          </w:p>
        </w:tc>
        <w:tc>
          <w:tcPr>
            <w:tcW w:w="907" w:type="dxa"/>
            <w:shd w:val="clear" w:color="auto" w:fill="E2EFDA"/>
            <w:vAlign w:val="center"/>
          </w:tcPr>
          <w:p w14:paraId="4207E13B">
            <w:pPr>
              <w:spacing w:after="0" w:line="240" w:lineRule="auto"/>
              <w:jc w:val="center"/>
            </w:pPr>
            <w:r>
              <w:rPr>
                <w:rFonts w:ascii="Times New Roman" w:hAnsi="Times New Roman"/>
                <w:b w:val="0"/>
                <w:i w:val="0"/>
                <w:color w:val="008000"/>
                <w:sz w:val="18"/>
              </w:rPr>
              <w:t>639</w:t>
            </w:r>
          </w:p>
        </w:tc>
        <w:tc>
          <w:tcPr>
            <w:tcW w:w="907" w:type="dxa"/>
            <w:shd w:val="clear" w:color="auto" w:fill="E2EFDA"/>
            <w:vAlign w:val="center"/>
          </w:tcPr>
          <w:p w14:paraId="616B4946">
            <w:pPr>
              <w:spacing w:after="0" w:line="240" w:lineRule="auto"/>
              <w:jc w:val="center"/>
            </w:pPr>
            <w:r>
              <w:rPr>
                <w:rFonts w:ascii="Times New Roman" w:hAnsi="Times New Roman"/>
                <w:b w:val="0"/>
                <w:i w:val="0"/>
                <w:color w:val="008000"/>
                <w:sz w:val="18"/>
              </w:rPr>
              <w:t>55.8</w:t>
            </w:r>
          </w:p>
        </w:tc>
        <w:tc>
          <w:tcPr>
            <w:tcW w:w="907" w:type="dxa"/>
            <w:shd w:val="clear" w:color="auto" w:fill="E2EFDA"/>
            <w:vAlign w:val="center"/>
          </w:tcPr>
          <w:p w14:paraId="5FA6945C">
            <w:pPr>
              <w:spacing w:after="0" w:line="240" w:lineRule="auto"/>
              <w:jc w:val="center"/>
            </w:pPr>
            <w:r>
              <w:rPr>
                <w:rFonts w:ascii="Times New Roman" w:hAnsi="Times New Roman"/>
                <w:b w:val="0"/>
                <w:i w:val="0"/>
                <w:color w:val="008000"/>
                <w:sz w:val="18"/>
              </w:rPr>
              <w:t>17,547.9</w:t>
            </w:r>
          </w:p>
        </w:tc>
        <w:tc>
          <w:tcPr>
            <w:tcW w:w="907" w:type="dxa"/>
            <w:shd w:val="clear" w:color="auto" w:fill="E2EFDA"/>
            <w:vAlign w:val="center"/>
          </w:tcPr>
          <w:p w14:paraId="7893C1CF">
            <w:pPr>
              <w:spacing w:after="0" w:line="240" w:lineRule="auto"/>
              <w:jc w:val="center"/>
            </w:pPr>
            <w:r>
              <w:rPr>
                <w:rFonts w:ascii="Times New Roman" w:hAnsi="Times New Roman"/>
                <w:b/>
                <w:i w:val="0"/>
                <w:color w:val="008000"/>
                <w:sz w:val="18"/>
              </w:rPr>
              <w:t>PASSED</w:t>
            </w:r>
          </w:p>
        </w:tc>
      </w:tr>
      <w:tr w14:paraId="56E6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E2EFDA"/>
            <w:vAlign w:val="center"/>
          </w:tcPr>
          <w:p w14:paraId="60EFF997">
            <w:pPr>
              <w:spacing w:after="0" w:line="240" w:lineRule="auto"/>
              <w:jc w:val="center"/>
            </w:pPr>
            <w:r>
              <w:rPr>
                <w:rFonts w:ascii="Times New Roman" w:hAnsi="Times New Roman"/>
                <w:b w:val="0"/>
                <w:i w:val="0"/>
                <w:color w:val="008000"/>
                <w:sz w:val="18"/>
              </w:rPr>
              <w:t>6</w:t>
            </w:r>
          </w:p>
        </w:tc>
        <w:tc>
          <w:tcPr>
            <w:tcW w:w="907" w:type="dxa"/>
            <w:shd w:val="clear" w:color="auto" w:fill="E2EFDA"/>
            <w:vAlign w:val="center"/>
          </w:tcPr>
          <w:p w14:paraId="7A6E9B2C">
            <w:pPr>
              <w:spacing w:after="0" w:line="240" w:lineRule="auto"/>
              <w:jc w:val="center"/>
            </w:pPr>
            <w:r>
              <w:rPr>
                <w:rFonts w:ascii="Times New Roman" w:hAnsi="Times New Roman"/>
                <w:b w:val="0"/>
                <w:i w:val="0"/>
                <w:color w:val="008000"/>
                <w:sz w:val="18"/>
              </w:rPr>
              <w:t>Istanze001005</w:t>
            </w:r>
          </w:p>
        </w:tc>
        <w:tc>
          <w:tcPr>
            <w:tcW w:w="907" w:type="dxa"/>
            <w:shd w:val="clear" w:color="auto" w:fill="E2EFDA"/>
            <w:vAlign w:val="center"/>
          </w:tcPr>
          <w:p w14:paraId="65D8A865">
            <w:pPr>
              <w:spacing w:after="0" w:line="240" w:lineRule="auto"/>
              <w:jc w:val="center"/>
            </w:pPr>
            <w:r>
              <w:rPr>
                <w:rFonts w:ascii="Times New Roman" w:hAnsi="Times New Roman"/>
                <w:b w:val="0"/>
                <w:i w:val="0"/>
                <w:color w:val="008000"/>
                <w:sz w:val="18"/>
              </w:rPr>
              <w:t>abs1n100_3.dat</w:t>
            </w:r>
          </w:p>
        </w:tc>
        <w:tc>
          <w:tcPr>
            <w:tcW w:w="907" w:type="dxa"/>
            <w:shd w:val="clear" w:color="auto" w:fill="E2EFDA"/>
            <w:vAlign w:val="center"/>
          </w:tcPr>
          <w:p w14:paraId="7E50610F">
            <w:pPr>
              <w:spacing w:after="0" w:line="240" w:lineRule="auto"/>
              <w:jc w:val="center"/>
            </w:pPr>
            <w:r>
              <w:rPr>
                <w:rFonts w:ascii="Times New Roman" w:hAnsi="Times New Roman"/>
                <w:b w:val="0"/>
                <w:i w:val="0"/>
                <w:color w:val="008000"/>
                <w:sz w:val="18"/>
              </w:rPr>
              <w:t>100</w:t>
            </w:r>
          </w:p>
        </w:tc>
        <w:tc>
          <w:tcPr>
            <w:tcW w:w="907" w:type="dxa"/>
            <w:shd w:val="clear" w:color="auto" w:fill="E2EFDA"/>
            <w:vAlign w:val="center"/>
          </w:tcPr>
          <w:p w14:paraId="19AD480C">
            <w:pPr>
              <w:spacing w:after="0" w:line="240" w:lineRule="auto"/>
              <w:jc w:val="center"/>
            </w:pPr>
            <w:r>
              <w:rPr>
                <w:rFonts w:ascii="Times New Roman" w:hAnsi="Times New Roman"/>
                <w:b w:val="0"/>
                <w:i w:val="0"/>
                <w:color w:val="008000"/>
                <w:sz w:val="18"/>
              </w:rPr>
              <w:t>6</w:t>
            </w:r>
          </w:p>
        </w:tc>
        <w:tc>
          <w:tcPr>
            <w:tcW w:w="907" w:type="dxa"/>
            <w:shd w:val="clear" w:color="auto" w:fill="E2EFDA"/>
            <w:vAlign w:val="center"/>
          </w:tcPr>
          <w:p w14:paraId="3872DE39">
            <w:pPr>
              <w:spacing w:after="0" w:line="240" w:lineRule="auto"/>
              <w:jc w:val="center"/>
            </w:pPr>
            <w:r>
              <w:rPr>
                <w:rFonts w:ascii="Times New Roman" w:hAnsi="Times New Roman"/>
                <w:b w:val="0"/>
                <w:i w:val="0"/>
                <w:color w:val="008000"/>
                <w:sz w:val="18"/>
              </w:rPr>
              <w:t>2802</w:t>
            </w:r>
          </w:p>
        </w:tc>
        <w:tc>
          <w:tcPr>
            <w:tcW w:w="907" w:type="dxa"/>
            <w:shd w:val="clear" w:color="auto" w:fill="E2EFDA"/>
            <w:vAlign w:val="center"/>
          </w:tcPr>
          <w:p w14:paraId="1F6944AB">
            <w:pPr>
              <w:spacing w:after="0" w:line="240" w:lineRule="auto"/>
              <w:jc w:val="center"/>
            </w:pPr>
            <w:r>
              <w:rPr>
                <w:rFonts w:ascii="Times New Roman" w:hAnsi="Times New Roman"/>
                <w:b w:val="0"/>
                <w:i w:val="0"/>
                <w:color w:val="008000"/>
                <w:sz w:val="18"/>
              </w:rPr>
              <w:t>669</w:t>
            </w:r>
          </w:p>
        </w:tc>
        <w:tc>
          <w:tcPr>
            <w:tcW w:w="907" w:type="dxa"/>
            <w:shd w:val="clear" w:color="auto" w:fill="E2EFDA"/>
            <w:vAlign w:val="center"/>
          </w:tcPr>
          <w:p w14:paraId="0082BD1C">
            <w:pPr>
              <w:spacing w:after="0" w:line="240" w:lineRule="auto"/>
              <w:jc w:val="center"/>
            </w:pPr>
            <w:r>
              <w:rPr>
                <w:rFonts w:ascii="Times New Roman" w:hAnsi="Times New Roman"/>
                <w:b w:val="0"/>
                <w:i w:val="0"/>
                <w:color w:val="008000"/>
                <w:sz w:val="18"/>
              </w:rPr>
              <w:t>56.5</w:t>
            </w:r>
          </w:p>
        </w:tc>
        <w:tc>
          <w:tcPr>
            <w:tcW w:w="907" w:type="dxa"/>
            <w:shd w:val="clear" w:color="auto" w:fill="E2EFDA"/>
            <w:vAlign w:val="center"/>
          </w:tcPr>
          <w:p w14:paraId="383EAEC7">
            <w:pPr>
              <w:spacing w:after="0" w:line="240" w:lineRule="auto"/>
              <w:jc w:val="center"/>
            </w:pPr>
            <w:r>
              <w:rPr>
                <w:rFonts w:ascii="Times New Roman" w:hAnsi="Times New Roman"/>
                <w:b w:val="0"/>
                <w:i w:val="0"/>
                <w:color w:val="008000"/>
                <w:sz w:val="18"/>
              </w:rPr>
              <w:t>19,805.1</w:t>
            </w:r>
          </w:p>
        </w:tc>
        <w:tc>
          <w:tcPr>
            <w:tcW w:w="907" w:type="dxa"/>
            <w:shd w:val="clear" w:color="auto" w:fill="E2EFDA"/>
            <w:vAlign w:val="center"/>
          </w:tcPr>
          <w:p w14:paraId="5C6D2EBD">
            <w:pPr>
              <w:spacing w:after="0" w:line="240" w:lineRule="auto"/>
              <w:jc w:val="center"/>
            </w:pPr>
            <w:r>
              <w:rPr>
                <w:rFonts w:ascii="Times New Roman" w:hAnsi="Times New Roman"/>
                <w:b/>
                <w:i w:val="0"/>
                <w:color w:val="008000"/>
                <w:sz w:val="18"/>
              </w:rPr>
              <w:t>PASSED</w:t>
            </w:r>
          </w:p>
        </w:tc>
      </w:tr>
      <w:tr w14:paraId="489F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E2EFDA"/>
            <w:vAlign w:val="center"/>
          </w:tcPr>
          <w:p w14:paraId="6C51891F">
            <w:pPr>
              <w:spacing w:after="0" w:line="240" w:lineRule="auto"/>
              <w:jc w:val="center"/>
            </w:pPr>
            <w:r>
              <w:rPr>
                <w:rFonts w:ascii="Times New Roman" w:hAnsi="Times New Roman"/>
                <w:b w:val="0"/>
                <w:i w:val="0"/>
                <w:color w:val="008000"/>
                <w:sz w:val="18"/>
              </w:rPr>
              <w:t>7</w:t>
            </w:r>
          </w:p>
        </w:tc>
        <w:tc>
          <w:tcPr>
            <w:tcW w:w="907" w:type="dxa"/>
            <w:shd w:val="clear" w:color="auto" w:fill="E2EFDA"/>
            <w:vAlign w:val="center"/>
          </w:tcPr>
          <w:p w14:paraId="4A36FDEA">
            <w:pPr>
              <w:spacing w:after="0" w:line="240" w:lineRule="auto"/>
              <w:jc w:val="center"/>
            </w:pPr>
            <w:r>
              <w:rPr>
                <w:rFonts w:ascii="Times New Roman" w:hAnsi="Times New Roman"/>
                <w:b w:val="0"/>
                <w:i w:val="0"/>
                <w:color w:val="008000"/>
                <w:sz w:val="18"/>
              </w:rPr>
              <w:t>Istanze001005</w:t>
            </w:r>
          </w:p>
        </w:tc>
        <w:tc>
          <w:tcPr>
            <w:tcW w:w="907" w:type="dxa"/>
            <w:shd w:val="clear" w:color="auto" w:fill="E2EFDA"/>
            <w:vAlign w:val="center"/>
          </w:tcPr>
          <w:p w14:paraId="77090362">
            <w:pPr>
              <w:spacing w:after="0" w:line="240" w:lineRule="auto"/>
              <w:jc w:val="center"/>
            </w:pPr>
            <w:r>
              <w:rPr>
                <w:rFonts w:ascii="Times New Roman" w:hAnsi="Times New Roman"/>
                <w:b w:val="0"/>
                <w:i w:val="0"/>
                <w:color w:val="008000"/>
                <w:sz w:val="18"/>
              </w:rPr>
              <w:t>abs1n100_4.dat</w:t>
            </w:r>
          </w:p>
        </w:tc>
        <w:tc>
          <w:tcPr>
            <w:tcW w:w="907" w:type="dxa"/>
            <w:shd w:val="clear" w:color="auto" w:fill="E2EFDA"/>
            <w:vAlign w:val="center"/>
          </w:tcPr>
          <w:p w14:paraId="3E14DC83">
            <w:pPr>
              <w:spacing w:after="0" w:line="240" w:lineRule="auto"/>
              <w:jc w:val="center"/>
            </w:pPr>
            <w:r>
              <w:rPr>
                <w:rFonts w:ascii="Times New Roman" w:hAnsi="Times New Roman"/>
                <w:b w:val="0"/>
                <w:i w:val="0"/>
                <w:color w:val="008000"/>
                <w:sz w:val="18"/>
              </w:rPr>
              <w:t>100</w:t>
            </w:r>
          </w:p>
        </w:tc>
        <w:tc>
          <w:tcPr>
            <w:tcW w:w="907" w:type="dxa"/>
            <w:shd w:val="clear" w:color="auto" w:fill="E2EFDA"/>
            <w:vAlign w:val="center"/>
          </w:tcPr>
          <w:p w14:paraId="15891549">
            <w:pPr>
              <w:spacing w:after="0" w:line="240" w:lineRule="auto"/>
              <w:jc w:val="center"/>
            </w:pPr>
            <w:r>
              <w:rPr>
                <w:rFonts w:ascii="Times New Roman" w:hAnsi="Times New Roman"/>
                <w:b w:val="0"/>
                <w:i w:val="0"/>
                <w:color w:val="008000"/>
                <w:sz w:val="18"/>
              </w:rPr>
              <w:t>6</w:t>
            </w:r>
          </w:p>
        </w:tc>
        <w:tc>
          <w:tcPr>
            <w:tcW w:w="907" w:type="dxa"/>
            <w:shd w:val="clear" w:color="auto" w:fill="E2EFDA"/>
            <w:vAlign w:val="center"/>
          </w:tcPr>
          <w:p w14:paraId="0E1EB881">
            <w:pPr>
              <w:spacing w:after="0" w:line="240" w:lineRule="auto"/>
              <w:jc w:val="center"/>
            </w:pPr>
            <w:r>
              <w:rPr>
                <w:rFonts w:ascii="Times New Roman" w:hAnsi="Times New Roman"/>
                <w:b w:val="0"/>
                <w:i w:val="0"/>
                <w:color w:val="008000"/>
                <w:sz w:val="18"/>
              </w:rPr>
              <w:t>2101</w:t>
            </w:r>
          </w:p>
        </w:tc>
        <w:tc>
          <w:tcPr>
            <w:tcW w:w="907" w:type="dxa"/>
            <w:shd w:val="clear" w:color="auto" w:fill="E2EFDA"/>
            <w:vAlign w:val="center"/>
          </w:tcPr>
          <w:p w14:paraId="1EB6C546">
            <w:pPr>
              <w:spacing w:after="0" w:line="240" w:lineRule="auto"/>
              <w:jc w:val="center"/>
            </w:pPr>
            <w:r>
              <w:rPr>
                <w:rFonts w:ascii="Times New Roman" w:hAnsi="Times New Roman"/>
                <w:b w:val="0"/>
                <w:i w:val="0"/>
                <w:color w:val="008000"/>
                <w:sz w:val="18"/>
              </w:rPr>
              <w:t>624</w:t>
            </w:r>
          </w:p>
        </w:tc>
        <w:tc>
          <w:tcPr>
            <w:tcW w:w="907" w:type="dxa"/>
            <w:shd w:val="clear" w:color="auto" w:fill="E2EFDA"/>
            <w:vAlign w:val="center"/>
          </w:tcPr>
          <w:p w14:paraId="0176E010">
            <w:pPr>
              <w:spacing w:after="0" w:line="240" w:lineRule="auto"/>
              <w:jc w:val="center"/>
            </w:pPr>
            <w:r>
              <w:rPr>
                <w:rFonts w:ascii="Times New Roman" w:hAnsi="Times New Roman"/>
                <w:b w:val="0"/>
                <w:i w:val="0"/>
                <w:color w:val="008000"/>
                <w:sz w:val="18"/>
              </w:rPr>
              <w:t>58.5</w:t>
            </w:r>
          </w:p>
        </w:tc>
        <w:tc>
          <w:tcPr>
            <w:tcW w:w="907" w:type="dxa"/>
            <w:shd w:val="clear" w:color="auto" w:fill="E2EFDA"/>
            <w:vAlign w:val="center"/>
          </w:tcPr>
          <w:p w14:paraId="34C9924B">
            <w:pPr>
              <w:spacing w:after="0" w:line="240" w:lineRule="auto"/>
              <w:jc w:val="center"/>
            </w:pPr>
            <w:r>
              <w:rPr>
                <w:rFonts w:ascii="Times New Roman" w:hAnsi="Times New Roman"/>
                <w:b w:val="0"/>
                <w:i w:val="0"/>
                <w:color w:val="008000"/>
                <w:sz w:val="18"/>
              </w:rPr>
              <w:t>26,557.0</w:t>
            </w:r>
          </w:p>
        </w:tc>
        <w:tc>
          <w:tcPr>
            <w:tcW w:w="907" w:type="dxa"/>
            <w:shd w:val="clear" w:color="auto" w:fill="E2EFDA"/>
            <w:vAlign w:val="center"/>
          </w:tcPr>
          <w:p w14:paraId="10AAEA7A">
            <w:pPr>
              <w:spacing w:after="0" w:line="240" w:lineRule="auto"/>
              <w:jc w:val="center"/>
            </w:pPr>
            <w:r>
              <w:rPr>
                <w:rFonts w:ascii="Times New Roman" w:hAnsi="Times New Roman"/>
                <w:b/>
                <w:i w:val="0"/>
                <w:color w:val="008000"/>
                <w:sz w:val="18"/>
              </w:rPr>
              <w:t>PASSED</w:t>
            </w:r>
          </w:p>
        </w:tc>
      </w:tr>
      <w:tr w14:paraId="7DA4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FFF2CC"/>
            <w:vAlign w:val="center"/>
          </w:tcPr>
          <w:p w14:paraId="43FE1DE3">
            <w:pPr>
              <w:spacing w:after="0" w:line="240" w:lineRule="auto"/>
              <w:jc w:val="center"/>
            </w:pPr>
            <w:r>
              <w:rPr>
                <w:rFonts w:ascii="Times New Roman" w:hAnsi="Times New Roman"/>
                <w:b w:val="0"/>
                <w:i w:val="0"/>
                <w:color w:val="C47900"/>
                <w:sz w:val="18"/>
              </w:rPr>
              <w:t>8</w:t>
            </w:r>
          </w:p>
        </w:tc>
        <w:tc>
          <w:tcPr>
            <w:tcW w:w="907" w:type="dxa"/>
            <w:shd w:val="clear" w:color="auto" w:fill="FFF2CC"/>
            <w:vAlign w:val="center"/>
          </w:tcPr>
          <w:p w14:paraId="59A7038B">
            <w:pPr>
              <w:spacing w:after="0" w:line="240" w:lineRule="auto"/>
              <w:jc w:val="center"/>
            </w:pPr>
            <w:r>
              <w:rPr>
                <w:rFonts w:ascii="Times New Roman" w:hAnsi="Times New Roman"/>
                <w:b w:val="0"/>
                <w:i w:val="0"/>
                <w:color w:val="C47900"/>
                <w:sz w:val="18"/>
              </w:rPr>
              <w:t>Istanze001005</w:t>
            </w:r>
          </w:p>
        </w:tc>
        <w:tc>
          <w:tcPr>
            <w:tcW w:w="907" w:type="dxa"/>
            <w:shd w:val="clear" w:color="auto" w:fill="FFF2CC"/>
            <w:vAlign w:val="center"/>
          </w:tcPr>
          <w:p w14:paraId="234E2D09">
            <w:pPr>
              <w:spacing w:after="0" w:line="240" w:lineRule="auto"/>
              <w:jc w:val="center"/>
            </w:pPr>
            <w:r>
              <w:rPr>
                <w:rFonts w:ascii="Times New Roman" w:hAnsi="Times New Roman"/>
                <w:b w:val="0"/>
                <w:i w:val="0"/>
                <w:color w:val="C47900"/>
                <w:sz w:val="18"/>
              </w:rPr>
              <w:t>abs1n100_5.dat</w:t>
            </w:r>
          </w:p>
        </w:tc>
        <w:tc>
          <w:tcPr>
            <w:tcW w:w="907" w:type="dxa"/>
            <w:shd w:val="clear" w:color="auto" w:fill="FFF2CC"/>
            <w:vAlign w:val="center"/>
          </w:tcPr>
          <w:p w14:paraId="7672AB46">
            <w:pPr>
              <w:spacing w:after="0" w:line="240" w:lineRule="auto"/>
              <w:jc w:val="center"/>
            </w:pPr>
            <w:r>
              <w:rPr>
                <w:rFonts w:ascii="Times New Roman" w:hAnsi="Times New Roman"/>
                <w:b w:val="0"/>
                <w:i w:val="0"/>
                <w:color w:val="C47900"/>
                <w:sz w:val="18"/>
              </w:rPr>
              <w:t>100</w:t>
            </w:r>
          </w:p>
        </w:tc>
        <w:tc>
          <w:tcPr>
            <w:tcW w:w="907" w:type="dxa"/>
            <w:shd w:val="clear" w:color="auto" w:fill="FFF2CC"/>
            <w:vAlign w:val="center"/>
          </w:tcPr>
          <w:p w14:paraId="2D9C3C54">
            <w:pPr>
              <w:spacing w:after="0" w:line="240" w:lineRule="auto"/>
              <w:jc w:val="center"/>
            </w:pPr>
            <w:r>
              <w:rPr>
                <w:rFonts w:ascii="Times New Roman" w:hAnsi="Times New Roman"/>
                <w:b w:val="0"/>
                <w:i w:val="0"/>
                <w:color w:val="C47900"/>
                <w:sz w:val="18"/>
              </w:rPr>
              <w:t>6</w:t>
            </w:r>
          </w:p>
        </w:tc>
        <w:tc>
          <w:tcPr>
            <w:tcW w:w="907" w:type="dxa"/>
            <w:shd w:val="clear" w:color="auto" w:fill="FFF2CC"/>
            <w:vAlign w:val="center"/>
          </w:tcPr>
          <w:p w14:paraId="1DD8CB0C">
            <w:pPr>
              <w:spacing w:after="0" w:line="240" w:lineRule="auto"/>
              <w:jc w:val="center"/>
            </w:pPr>
            <w:r>
              <w:rPr>
                <w:rFonts w:ascii="Times New Roman" w:hAnsi="Times New Roman"/>
                <w:b w:val="0"/>
                <w:i w:val="0"/>
                <w:color w:val="C47900"/>
                <w:sz w:val="18"/>
              </w:rPr>
              <w:t>1681</w:t>
            </w:r>
          </w:p>
        </w:tc>
        <w:tc>
          <w:tcPr>
            <w:tcW w:w="907" w:type="dxa"/>
            <w:shd w:val="clear" w:color="auto" w:fill="FFF2CC"/>
            <w:vAlign w:val="center"/>
          </w:tcPr>
          <w:p w14:paraId="28E6F0B6">
            <w:pPr>
              <w:spacing w:after="0" w:line="240" w:lineRule="auto"/>
              <w:jc w:val="center"/>
            </w:pPr>
            <w:r>
              <w:rPr>
                <w:rFonts w:ascii="Times New Roman" w:hAnsi="Times New Roman"/>
                <w:b w:val="0"/>
                <w:i w:val="0"/>
                <w:color w:val="C47900"/>
                <w:sz w:val="18"/>
              </w:rPr>
              <w:t>691</w:t>
            </w:r>
          </w:p>
        </w:tc>
        <w:tc>
          <w:tcPr>
            <w:tcW w:w="907" w:type="dxa"/>
            <w:shd w:val="clear" w:color="auto" w:fill="FFF2CC"/>
            <w:vAlign w:val="center"/>
          </w:tcPr>
          <w:p w14:paraId="0D62AD8C">
            <w:pPr>
              <w:spacing w:after="0" w:line="240" w:lineRule="auto"/>
              <w:jc w:val="center"/>
            </w:pPr>
            <w:r>
              <w:rPr>
                <w:rFonts w:ascii="Times New Roman" w:hAnsi="Times New Roman"/>
                <w:b w:val="0"/>
                <w:i w:val="0"/>
                <w:color w:val="C47900"/>
                <w:sz w:val="18"/>
              </w:rPr>
              <w:t>56.1</w:t>
            </w:r>
          </w:p>
        </w:tc>
        <w:tc>
          <w:tcPr>
            <w:tcW w:w="907" w:type="dxa"/>
            <w:shd w:val="clear" w:color="auto" w:fill="FFF2CC"/>
            <w:vAlign w:val="center"/>
          </w:tcPr>
          <w:p w14:paraId="77BDF6B2">
            <w:pPr>
              <w:spacing w:after="0" w:line="240" w:lineRule="auto"/>
              <w:jc w:val="center"/>
            </w:pPr>
            <w:r>
              <w:rPr>
                <w:rFonts w:ascii="Times New Roman" w:hAnsi="Times New Roman"/>
                <w:b w:val="0"/>
                <w:i w:val="0"/>
                <w:color w:val="C47900"/>
                <w:sz w:val="18"/>
              </w:rPr>
              <w:t>126,760,670</w:t>
            </w:r>
          </w:p>
        </w:tc>
        <w:tc>
          <w:tcPr>
            <w:tcW w:w="907" w:type="dxa"/>
            <w:shd w:val="clear" w:color="auto" w:fill="FFF2CC"/>
            <w:vAlign w:val="center"/>
          </w:tcPr>
          <w:p w14:paraId="5EC3099B">
            <w:pPr>
              <w:spacing w:after="0" w:line="240" w:lineRule="auto"/>
              <w:jc w:val="center"/>
            </w:pPr>
            <w:r>
              <w:rPr>
                <w:rFonts w:ascii="Times New Roman" w:hAnsi="Times New Roman"/>
                <w:b/>
                <w:i w:val="0"/>
                <w:color w:val="C47900"/>
                <w:sz w:val="18"/>
              </w:rPr>
              <w:t>PASSED*</w:t>
            </w:r>
          </w:p>
        </w:tc>
      </w:tr>
      <w:tr w14:paraId="1141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E2EFDA"/>
            <w:vAlign w:val="center"/>
          </w:tcPr>
          <w:p w14:paraId="4E5C452E">
            <w:pPr>
              <w:spacing w:after="0" w:line="240" w:lineRule="auto"/>
              <w:jc w:val="center"/>
            </w:pPr>
            <w:r>
              <w:rPr>
                <w:rFonts w:ascii="Times New Roman" w:hAnsi="Times New Roman"/>
                <w:b w:val="0"/>
                <w:i w:val="0"/>
                <w:color w:val="008000"/>
                <w:sz w:val="18"/>
              </w:rPr>
              <w:t>9</w:t>
            </w:r>
          </w:p>
        </w:tc>
        <w:tc>
          <w:tcPr>
            <w:tcW w:w="907" w:type="dxa"/>
            <w:shd w:val="clear" w:color="auto" w:fill="E2EFDA"/>
            <w:vAlign w:val="center"/>
          </w:tcPr>
          <w:p w14:paraId="48208B19">
            <w:pPr>
              <w:spacing w:after="0" w:line="240" w:lineRule="auto"/>
              <w:jc w:val="center"/>
            </w:pPr>
            <w:r>
              <w:rPr>
                <w:rFonts w:ascii="Times New Roman" w:hAnsi="Times New Roman"/>
                <w:b w:val="0"/>
                <w:i w:val="0"/>
                <w:color w:val="008000"/>
                <w:sz w:val="18"/>
              </w:rPr>
              <w:t>Istanze0105</w:t>
            </w:r>
          </w:p>
        </w:tc>
        <w:tc>
          <w:tcPr>
            <w:tcW w:w="907" w:type="dxa"/>
            <w:shd w:val="clear" w:color="auto" w:fill="E2EFDA"/>
            <w:vAlign w:val="center"/>
          </w:tcPr>
          <w:p w14:paraId="5917C1C8">
            <w:pPr>
              <w:spacing w:after="0" w:line="240" w:lineRule="auto"/>
              <w:jc w:val="center"/>
            </w:pPr>
            <w:r>
              <w:rPr>
                <w:rFonts w:ascii="Times New Roman" w:hAnsi="Times New Roman"/>
                <w:b w:val="0"/>
                <w:i w:val="0"/>
                <w:color w:val="008000"/>
                <w:sz w:val="18"/>
              </w:rPr>
              <w:t>abs1n50_2.dat</w:t>
            </w:r>
          </w:p>
        </w:tc>
        <w:tc>
          <w:tcPr>
            <w:tcW w:w="907" w:type="dxa"/>
            <w:shd w:val="clear" w:color="auto" w:fill="E2EFDA"/>
            <w:vAlign w:val="center"/>
          </w:tcPr>
          <w:p w14:paraId="6B4916CD">
            <w:pPr>
              <w:spacing w:after="0" w:line="240" w:lineRule="auto"/>
              <w:jc w:val="center"/>
            </w:pPr>
            <w:r>
              <w:rPr>
                <w:rFonts w:ascii="Times New Roman" w:hAnsi="Times New Roman"/>
                <w:b w:val="0"/>
                <w:i w:val="0"/>
                <w:color w:val="008000"/>
                <w:sz w:val="18"/>
              </w:rPr>
              <w:t>50</w:t>
            </w:r>
          </w:p>
        </w:tc>
        <w:tc>
          <w:tcPr>
            <w:tcW w:w="907" w:type="dxa"/>
            <w:shd w:val="clear" w:color="auto" w:fill="E2EFDA"/>
            <w:vAlign w:val="center"/>
          </w:tcPr>
          <w:p w14:paraId="604616E6">
            <w:pPr>
              <w:spacing w:after="0" w:line="240" w:lineRule="auto"/>
              <w:jc w:val="center"/>
            </w:pPr>
            <w:r>
              <w:rPr>
                <w:rFonts w:ascii="Times New Roman" w:hAnsi="Times New Roman"/>
                <w:b w:val="0"/>
                <w:i w:val="0"/>
                <w:color w:val="008000"/>
                <w:sz w:val="18"/>
              </w:rPr>
              <w:t>6</w:t>
            </w:r>
          </w:p>
        </w:tc>
        <w:tc>
          <w:tcPr>
            <w:tcW w:w="907" w:type="dxa"/>
            <w:shd w:val="clear" w:color="auto" w:fill="E2EFDA"/>
            <w:vAlign w:val="center"/>
          </w:tcPr>
          <w:p w14:paraId="21C408B0">
            <w:pPr>
              <w:spacing w:after="0" w:line="240" w:lineRule="auto"/>
              <w:jc w:val="center"/>
            </w:pPr>
            <w:r>
              <w:rPr>
                <w:rFonts w:ascii="Times New Roman" w:hAnsi="Times New Roman"/>
                <w:b w:val="0"/>
                <w:i w:val="0"/>
                <w:color w:val="008000"/>
                <w:sz w:val="18"/>
              </w:rPr>
              <w:t>1971</w:t>
            </w:r>
          </w:p>
        </w:tc>
        <w:tc>
          <w:tcPr>
            <w:tcW w:w="907" w:type="dxa"/>
            <w:shd w:val="clear" w:color="auto" w:fill="E2EFDA"/>
            <w:vAlign w:val="center"/>
          </w:tcPr>
          <w:p w14:paraId="0DAF5D4E">
            <w:pPr>
              <w:spacing w:after="0" w:line="240" w:lineRule="auto"/>
              <w:jc w:val="center"/>
            </w:pPr>
            <w:r>
              <w:rPr>
                <w:rFonts w:ascii="Times New Roman" w:hAnsi="Times New Roman"/>
                <w:b w:val="0"/>
                <w:i w:val="0"/>
                <w:color w:val="008000"/>
                <w:sz w:val="18"/>
              </w:rPr>
              <w:t>1337</w:t>
            </w:r>
          </w:p>
        </w:tc>
        <w:tc>
          <w:tcPr>
            <w:tcW w:w="907" w:type="dxa"/>
            <w:shd w:val="clear" w:color="auto" w:fill="E2EFDA"/>
            <w:vAlign w:val="center"/>
          </w:tcPr>
          <w:p w14:paraId="7D961662">
            <w:pPr>
              <w:spacing w:after="0" w:line="240" w:lineRule="auto"/>
              <w:jc w:val="center"/>
            </w:pPr>
            <w:r>
              <w:rPr>
                <w:rFonts w:ascii="Times New Roman" w:hAnsi="Times New Roman"/>
                <w:b w:val="0"/>
                <w:i w:val="0"/>
                <w:color w:val="008000"/>
                <w:sz w:val="18"/>
              </w:rPr>
              <w:t>44.9</w:t>
            </w:r>
          </w:p>
        </w:tc>
        <w:tc>
          <w:tcPr>
            <w:tcW w:w="907" w:type="dxa"/>
            <w:shd w:val="clear" w:color="auto" w:fill="E2EFDA"/>
            <w:vAlign w:val="center"/>
          </w:tcPr>
          <w:p w14:paraId="7740E210">
            <w:pPr>
              <w:spacing w:after="0" w:line="240" w:lineRule="auto"/>
              <w:jc w:val="center"/>
            </w:pPr>
            <w:r>
              <w:rPr>
                <w:rFonts w:ascii="Times New Roman" w:hAnsi="Times New Roman"/>
                <w:b w:val="0"/>
                <w:i w:val="0"/>
                <w:color w:val="008000"/>
                <w:sz w:val="18"/>
              </w:rPr>
              <w:t>29,656.7</w:t>
            </w:r>
          </w:p>
        </w:tc>
        <w:tc>
          <w:tcPr>
            <w:tcW w:w="907" w:type="dxa"/>
            <w:shd w:val="clear" w:color="auto" w:fill="E2EFDA"/>
            <w:vAlign w:val="center"/>
          </w:tcPr>
          <w:p w14:paraId="40F9F6E4">
            <w:pPr>
              <w:spacing w:after="0" w:line="240" w:lineRule="auto"/>
              <w:jc w:val="center"/>
            </w:pPr>
            <w:r>
              <w:rPr>
                <w:rFonts w:ascii="Times New Roman" w:hAnsi="Times New Roman"/>
                <w:b/>
                <w:i w:val="0"/>
                <w:color w:val="008000"/>
                <w:sz w:val="18"/>
              </w:rPr>
              <w:t>PASSED</w:t>
            </w:r>
          </w:p>
        </w:tc>
      </w:tr>
      <w:tr w14:paraId="54864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E2EFDA"/>
            <w:vAlign w:val="center"/>
          </w:tcPr>
          <w:p w14:paraId="37778CAE">
            <w:pPr>
              <w:spacing w:after="0" w:line="240" w:lineRule="auto"/>
              <w:jc w:val="center"/>
            </w:pPr>
            <w:r>
              <w:rPr>
                <w:rFonts w:ascii="Times New Roman" w:hAnsi="Times New Roman"/>
                <w:b w:val="0"/>
                <w:i w:val="0"/>
                <w:color w:val="008000"/>
                <w:sz w:val="18"/>
              </w:rPr>
              <w:t>10</w:t>
            </w:r>
          </w:p>
        </w:tc>
        <w:tc>
          <w:tcPr>
            <w:tcW w:w="907" w:type="dxa"/>
            <w:shd w:val="clear" w:color="auto" w:fill="E2EFDA"/>
            <w:vAlign w:val="center"/>
          </w:tcPr>
          <w:p w14:paraId="152EEC2D">
            <w:pPr>
              <w:spacing w:after="0" w:line="240" w:lineRule="auto"/>
              <w:jc w:val="center"/>
            </w:pPr>
            <w:r>
              <w:rPr>
                <w:rFonts w:ascii="Times New Roman" w:hAnsi="Times New Roman"/>
                <w:b w:val="0"/>
                <w:i w:val="0"/>
                <w:color w:val="008000"/>
                <w:sz w:val="18"/>
              </w:rPr>
              <w:t>Istanze0105</w:t>
            </w:r>
          </w:p>
        </w:tc>
        <w:tc>
          <w:tcPr>
            <w:tcW w:w="907" w:type="dxa"/>
            <w:shd w:val="clear" w:color="auto" w:fill="E2EFDA"/>
            <w:vAlign w:val="center"/>
          </w:tcPr>
          <w:p w14:paraId="5803375F">
            <w:pPr>
              <w:spacing w:after="0" w:line="240" w:lineRule="auto"/>
              <w:jc w:val="center"/>
            </w:pPr>
            <w:r>
              <w:rPr>
                <w:rFonts w:ascii="Times New Roman" w:hAnsi="Times New Roman"/>
                <w:b w:val="0"/>
                <w:i w:val="0"/>
                <w:color w:val="008000"/>
                <w:sz w:val="18"/>
              </w:rPr>
              <w:t>abs1n50_3.dat</w:t>
            </w:r>
          </w:p>
        </w:tc>
        <w:tc>
          <w:tcPr>
            <w:tcW w:w="907" w:type="dxa"/>
            <w:shd w:val="clear" w:color="auto" w:fill="E2EFDA"/>
            <w:vAlign w:val="center"/>
          </w:tcPr>
          <w:p w14:paraId="4383424F">
            <w:pPr>
              <w:spacing w:after="0" w:line="240" w:lineRule="auto"/>
              <w:jc w:val="center"/>
            </w:pPr>
            <w:r>
              <w:rPr>
                <w:rFonts w:ascii="Times New Roman" w:hAnsi="Times New Roman"/>
                <w:b w:val="0"/>
                <w:i w:val="0"/>
                <w:color w:val="008000"/>
                <w:sz w:val="18"/>
              </w:rPr>
              <w:t>50</w:t>
            </w:r>
          </w:p>
        </w:tc>
        <w:tc>
          <w:tcPr>
            <w:tcW w:w="907" w:type="dxa"/>
            <w:shd w:val="clear" w:color="auto" w:fill="E2EFDA"/>
            <w:vAlign w:val="center"/>
          </w:tcPr>
          <w:p w14:paraId="27BA79BE">
            <w:pPr>
              <w:spacing w:after="0" w:line="240" w:lineRule="auto"/>
              <w:jc w:val="center"/>
            </w:pPr>
            <w:r>
              <w:rPr>
                <w:rFonts w:ascii="Times New Roman" w:hAnsi="Times New Roman"/>
                <w:b w:val="0"/>
                <w:i w:val="0"/>
                <w:color w:val="008000"/>
                <w:sz w:val="18"/>
              </w:rPr>
              <w:t>6</w:t>
            </w:r>
          </w:p>
        </w:tc>
        <w:tc>
          <w:tcPr>
            <w:tcW w:w="907" w:type="dxa"/>
            <w:shd w:val="clear" w:color="auto" w:fill="E2EFDA"/>
            <w:vAlign w:val="center"/>
          </w:tcPr>
          <w:p w14:paraId="76B271F6">
            <w:pPr>
              <w:spacing w:after="0" w:line="240" w:lineRule="auto"/>
              <w:jc w:val="center"/>
            </w:pPr>
            <w:r>
              <w:rPr>
                <w:rFonts w:ascii="Times New Roman" w:hAnsi="Times New Roman"/>
                <w:b w:val="0"/>
                <w:i w:val="0"/>
                <w:color w:val="008000"/>
                <w:sz w:val="18"/>
              </w:rPr>
              <w:t>1314</w:t>
            </w:r>
          </w:p>
        </w:tc>
        <w:tc>
          <w:tcPr>
            <w:tcW w:w="907" w:type="dxa"/>
            <w:shd w:val="clear" w:color="auto" w:fill="E2EFDA"/>
            <w:vAlign w:val="center"/>
          </w:tcPr>
          <w:p w14:paraId="787D5EC7">
            <w:pPr>
              <w:spacing w:after="0" w:line="240" w:lineRule="auto"/>
              <w:jc w:val="center"/>
            </w:pPr>
            <w:r>
              <w:rPr>
                <w:rFonts w:ascii="Times New Roman" w:hAnsi="Times New Roman"/>
                <w:b w:val="0"/>
                <w:i w:val="0"/>
                <w:color w:val="008000"/>
                <w:sz w:val="18"/>
              </w:rPr>
              <w:t>1271</w:t>
            </w:r>
          </w:p>
        </w:tc>
        <w:tc>
          <w:tcPr>
            <w:tcW w:w="907" w:type="dxa"/>
            <w:shd w:val="clear" w:color="auto" w:fill="E2EFDA"/>
            <w:vAlign w:val="center"/>
          </w:tcPr>
          <w:p w14:paraId="398028C2">
            <w:pPr>
              <w:spacing w:after="0" w:line="240" w:lineRule="auto"/>
              <w:jc w:val="center"/>
            </w:pPr>
            <w:r>
              <w:rPr>
                <w:rFonts w:ascii="Times New Roman" w:hAnsi="Times New Roman"/>
                <w:b w:val="0"/>
                <w:i w:val="0"/>
                <w:color w:val="008000"/>
                <w:sz w:val="18"/>
              </w:rPr>
              <w:t>44.1</w:t>
            </w:r>
          </w:p>
        </w:tc>
        <w:tc>
          <w:tcPr>
            <w:tcW w:w="907" w:type="dxa"/>
            <w:shd w:val="clear" w:color="auto" w:fill="E2EFDA"/>
            <w:vAlign w:val="center"/>
          </w:tcPr>
          <w:p w14:paraId="799FC0E4">
            <w:pPr>
              <w:spacing w:after="0" w:line="240" w:lineRule="auto"/>
              <w:jc w:val="center"/>
            </w:pPr>
            <w:r>
              <w:rPr>
                <w:rFonts w:ascii="Times New Roman" w:hAnsi="Times New Roman"/>
                <w:b w:val="0"/>
                <w:i w:val="0"/>
                <w:color w:val="008000"/>
                <w:sz w:val="18"/>
              </w:rPr>
              <w:t>32,656.0</w:t>
            </w:r>
          </w:p>
        </w:tc>
        <w:tc>
          <w:tcPr>
            <w:tcW w:w="907" w:type="dxa"/>
            <w:shd w:val="clear" w:color="auto" w:fill="E2EFDA"/>
            <w:vAlign w:val="center"/>
          </w:tcPr>
          <w:p w14:paraId="2325C3C3">
            <w:pPr>
              <w:spacing w:after="0" w:line="240" w:lineRule="auto"/>
              <w:jc w:val="center"/>
            </w:pPr>
            <w:r>
              <w:rPr>
                <w:rFonts w:ascii="Times New Roman" w:hAnsi="Times New Roman"/>
                <w:b/>
                <w:i w:val="0"/>
                <w:color w:val="008000"/>
                <w:sz w:val="18"/>
              </w:rPr>
              <w:t>PASSED</w:t>
            </w:r>
          </w:p>
        </w:tc>
      </w:tr>
      <w:tr w14:paraId="57443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E2EFDA"/>
            <w:vAlign w:val="center"/>
          </w:tcPr>
          <w:p w14:paraId="3AF30F76">
            <w:pPr>
              <w:spacing w:after="0" w:line="240" w:lineRule="auto"/>
              <w:jc w:val="center"/>
            </w:pPr>
            <w:r>
              <w:rPr>
                <w:rFonts w:ascii="Times New Roman" w:hAnsi="Times New Roman"/>
                <w:b w:val="0"/>
                <w:i w:val="0"/>
                <w:color w:val="008000"/>
                <w:sz w:val="18"/>
              </w:rPr>
              <w:t>11</w:t>
            </w:r>
          </w:p>
        </w:tc>
        <w:tc>
          <w:tcPr>
            <w:tcW w:w="907" w:type="dxa"/>
            <w:shd w:val="clear" w:color="auto" w:fill="E2EFDA"/>
            <w:vAlign w:val="center"/>
          </w:tcPr>
          <w:p w14:paraId="12768137">
            <w:pPr>
              <w:spacing w:after="0" w:line="240" w:lineRule="auto"/>
              <w:jc w:val="center"/>
            </w:pPr>
            <w:r>
              <w:rPr>
                <w:rFonts w:ascii="Times New Roman" w:hAnsi="Times New Roman"/>
                <w:b w:val="0"/>
                <w:i w:val="0"/>
                <w:color w:val="008000"/>
                <w:sz w:val="18"/>
              </w:rPr>
              <w:t>Istanze0105</w:t>
            </w:r>
          </w:p>
        </w:tc>
        <w:tc>
          <w:tcPr>
            <w:tcW w:w="907" w:type="dxa"/>
            <w:shd w:val="clear" w:color="auto" w:fill="E2EFDA"/>
            <w:vAlign w:val="center"/>
          </w:tcPr>
          <w:p w14:paraId="0F3AC361">
            <w:pPr>
              <w:spacing w:after="0" w:line="240" w:lineRule="auto"/>
              <w:jc w:val="center"/>
            </w:pPr>
            <w:r>
              <w:rPr>
                <w:rFonts w:ascii="Times New Roman" w:hAnsi="Times New Roman"/>
                <w:b w:val="0"/>
                <w:i w:val="0"/>
                <w:color w:val="008000"/>
                <w:sz w:val="18"/>
              </w:rPr>
              <w:t>abs1n50_4.dat</w:t>
            </w:r>
          </w:p>
        </w:tc>
        <w:tc>
          <w:tcPr>
            <w:tcW w:w="907" w:type="dxa"/>
            <w:shd w:val="clear" w:color="auto" w:fill="E2EFDA"/>
            <w:vAlign w:val="center"/>
          </w:tcPr>
          <w:p w14:paraId="54D7A455">
            <w:pPr>
              <w:spacing w:after="0" w:line="240" w:lineRule="auto"/>
              <w:jc w:val="center"/>
            </w:pPr>
            <w:r>
              <w:rPr>
                <w:rFonts w:ascii="Times New Roman" w:hAnsi="Times New Roman"/>
                <w:b w:val="0"/>
                <w:i w:val="0"/>
                <w:color w:val="008000"/>
                <w:sz w:val="18"/>
              </w:rPr>
              <w:t>50</w:t>
            </w:r>
          </w:p>
        </w:tc>
        <w:tc>
          <w:tcPr>
            <w:tcW w:w="907" w:type="dxa"/>
            <w:shd w:val="clear" w:color="auto" w:fill="E2EFDA"/>
            <w:vAlign w:val="center"/>
          </w:tcPr>
          <w:p w14:paraId="3F5872E5">
            <w:pPr>
              <w:spacing w:after="0" w:line="240" w:lineRule="auto"/>
              <w:jc w:val="center"/>
            </w:pPr>
            <w:r>
              <w:rPr>
                <w:rFonts w:ascii="Times New Roman" w:hAnsi="Times New Roman"/>
                <w:b w:val="0"/>
                <w:i w:val="0"/>
                <w:color w:val="008000"/>
                <w:sz w:val="18"/>
              </w:rPr>
              <w:t>6</w:t>
            </w:r>
          </w:p>
        </w:tc>
        <w:tc>
          <w:tcPr>
            <w:tcW w:w="907" w:type="dxa"/>
            <w:shd w:val="clear" w:color="auto" w:fill="E2EFDA"/>
            <w:vAlign w:val="center"/>
          </w:tcPr>
          <w:p w14:paraId="3B4FF9A0">
            <w:pPr>
              <w:spacing w:after="0" w:line="240" w:lineRule="auto"/>
              <w:jc w:val="center"/>
            </w:pPr>
            <w:r>
              <w:rPr>
                <w:rFonts w:ascii="Times New Roman" w:hAnsi="Times New Roman"/>
                <w:b w:val="0"/>
                <w:i w:val="0"/>
                <w:color w:val="008000"/>
                <w:sz w:val="18"/>
              </w:rPr>
              <w:t>985</w:t>
            </w:r>
          </w:p>
        </w:tc>
        <w:tc>
          <w:tcPr>
            <w:tcW w:w="907" w:type="dxa"/>
            <w:shd w:val="clear" w:color="auto" w:fill="E2EFDA"/>
            <w:vAlign w:val="center"/>
          </w:tcPr>
          <w:p w14:paraId="15793E66">
            <w:pPr>
              <w:spacing w:after="0" w:line="240" w:lineRule="auto"/>
              <w:jc w:val="center"/>
            </w:pPr>
            <w:r>
              <w:rPr>
                <w:rFonts w:ascii="Times New Roman" w:hAnsi="Times New Roman"/>
                <w:b w:val="0"/>
                <w:i w:val="0"/>
                <w:color w:val="008000"/>
                <w:sz w:val="18"/>
              </w:rPr>
              <w:t>1259</w:t>
            </w:r>
          </w:p>
        </w:tc>
        <w:tc>
          <w:tcPr>
            <w:tcW w:w="907" w:type="dxa"/>
            <w:shd w:val="clear" w:color="auto" w:fill="E2EFDA"/>
            <w:vAlign w:val="center"/>
          </w:tcPr>
          <w:p w14:paraId="24D7255D">
            <w:pPr>
              <w:spacing w:after="0" w:line="240" w:lineRule="auto"/>
              <w:jc w:val="center"/>
            </w:pPr>
            <w:r>
              <w:rPr>
                <w:rFonts w:ascii="Times New Roman" w:hAnsi="Times New Roman"/>
                <w:b w:val="0"/>
                <w:i w:val="0"/>
                <w:color w:val="008000"/>
                <w:sz w:val="18"/>
              </w:rPr>
              <w:t>42.7</w:t>
            </w:r>
          </w:p>
        </w:tc>
        <w:tc>
          <w:tcPr>
            <w:tcW w:w="907" w:type="dxa"/>
            <w:shd w:val="clear" w:color="auto" w:fill="E2EFDA"/>
            <w:vAlign w:val="center"/>
          </w:tcPr>
          <w:p w14:paraId="3417E9D5">
            <w:pPr>
              <w:spacing w:after="0" w:line="240" w:lineRule="auto"/>
              <w:jc w:val="center"/>
            </w:pPr>
            <w:r>
              <w:rPr>
                <w:rFonts w:ascii="Times New Roman" w:hAnsi="Times New Roman"/>
                <w:b w:val="0"/>
                <w:i w:val="0"/>
                <w:color w:val="008000"/>
                <w:sz w:val="18"/>
              </w:rPr>
              <w:t>36,814.6</w:t>
            </w:r>
          </w:p>
        </w:tc>
        <w:tc>
          <w:tcPr>
            <w:tcW w:w="907" w:type="dxa"/>
            <w:shd w:val="clear" w:color="auto" w:fill="E2EFDA"/>
            <w:vAlign w:val="center"/>
          </w:tcPr>
          <w:p w14:paraId="205AEA1E">
            <w:pPr>
              <w:spacing w:after="0" w:line="240" w:lineRule="auto"/>
              <w:jc w:val="center"/>
            </w:pPr>
            <w:r>
              <w:rPr>
                <w:rFonts w:ascii="Times New Roman" w:hAnsi="Times New Roman"/>
                <w:b/>
                <w:i w:val="0"/>
                <w:color w:val="008000"/>
                <w:sz w:val="18"/>
              </w:rPr>
              <w:t>PASSED</w:t>
            </w:r>
          </w:p>
        </w:tc>
      </w:tr>
      <w:tr w14:paraId="32FF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FFF2CC"/>
            <w:vAlign w:val="center"/>
          </w:tcPr>
          <w:p w14:paraId="09E48987">
            <w:pPr>
              <w:spacing w:after="0" w:line="240" w:lineRule="auto"/>
              <w:jc w:val="center"/>
            </w:pPr>
            <w:r>
              <w:rPr>
                <w:rFonts w:ascii="Times New Roman" w:hAnsi="Times New Roman"/>
                <w:b w:val="0"/>
                <w:i w:val="0"/>
                <w:color w:val="C47900"/>
                <w:sz w:val="18"/>
              </w:rPr>
              <w:t>12</w:t>
            </w:r>
          </w:p>
        </w:tc>
        <w:tc>
          <w:tcPr>
            <w:tcW w:w="907" w:type="dxa"/>
            <w:shd w:val="clear" w:color="auto" w:fill="FFF2CC"/>
            <w:vAlign w:val="center"/>
          </w:tcPr>
          <w:p w14:paraId="5B3402E7">
            <w:pPr>
              <w:spacing w:after="0" w:line="240" w:lineRule="auto"/>
              <w:jc w:val="center"/>
            </w:pPr>
            <w:r>
              <w:rPr>
                <w:rFonts w:ascii="Times New Roman" w:hAnsi="Times New Roman"/>
                <w:b w:val="0"/>
                <w:i w:val="0"/>
                <w:color w:val="C47900"/>
                <w:sz w:val="18"/>
              </w:rPr>
              <w:t>Istanze0105</w:t>
            </w:r>
          </w:p>
        </w:tc>
        <w:tc>
          <w:tcPr>
            <w:tcW w:w="907" w:type="dxa"/>
            <w:shd w:val="clear" w:color="auto" w:fill="FFF2CC"/>
            <w:vAlign w:val="center"/>
          </w:tcPr>
          <w:p w14:paraId="576F300A">
            <w:pPr>
              <w:spacing w:after="0" w:line="240" w:lineRule="auto"/>
              <w:jc w:val="center"/>
            </w:pPr>
            <w:r>
              <w:rPr>
                <w:rFonts w:ascii="Times New Roman" w:hAnsi="Times New Roman"/>
                <w:b w:val="0"/>
                <w:i w:val="0"/>
                <w:color w:val="C47900"/>
                <w:sz w:val="18"/>
              </w:rPr>
              <w:t>abs1n50_5.dat</w:t>
            </w:r>
          </w:p>
        </w:tc>
        <w:tc>
          <w:tcPr>
            <w:tcW w:w="907" w:type="dxa"/>
            <w:shd w:val="clear" w:color="auto" w:fill="FFF2CC"/>
            <w:vAlign w:val="center"/>
          </w:tcPr>
          <w:p w14:paraId="67F0E322">
            <w:pPr>
              <w:spacing w:after="0" w:line="240" w:lineRule="auto"/>
              <w:jc w:val="center"/>
            </w:pPr>
            <w:r>
              <w:rPr>
                <w:rFonts w:ascii="Times New Roman" w:hAnsi="Times New Roman"/>
                <w:b w:val="0"/>
                <w:i w:val="0"/>
                <w:color w:val="C47900"/>
                <w:sz w:val="18"/>
              </w:rPr>
              <w:t>50</w:t>
            </w:r>
          </w:p>
        </w:tc>
        <w:tc>
          <w:tcPr>
            <w:tcW w:w="907" w:type="dxa"/>
            <w:shd w:val="clear" w:color="auto" w:fill="FFF2CC"/>
            <w:vAlign w:val="center"/>
          </w:tcPr>
          <w:p w14:paraId="39F9694B">
            <w:pPr>
              <w:spacing w:after="0" w:line="240" w:lineRule="auto"/>
              <w:jc w:val="center"/>
            </w:pPr>
            <w:r>
              <w:rPr>
                <w:rFonts w:ascii="Times New Roman" w:hAnsi="Times New Roman"/>
                <w:b w:val="0"/>
                <w:i w:val="0"/>
                <w:color w:val="C47900"/>
                <w:sz w:val="18"/>
              </w:rPr>
              <w:t>6</w:t>
            </w:r>
          </w:p>
        </w:tc>
        <w:tc>
          <w:tcPr>
            <w:tcW w:w="907" w:type="dxa"/>
            <w:shd w:val="clear" w:color="auto" w:fill="FFF2CC"/>
            <w:vAlign w:val="center"/>
          </w:tcPr>
          <w:p w14:paraId="271BA2CF">
            <w:pPr>
              <w:spacing w:after="0" w:line="240" w:lineRule="auto"/>
              <w:jc w:val="center"/>
            </w:pPr>
            <w:r>
              <w:rPr>
                <w:rFonts w:ascii="Times New Roman" w:hAnsi="Times New Roman"/>
                <w:b w:val="0"/>
                <w:i w:val="0"/>
                <w:color w:val="C47900"/>
                <w:sz w:val="18"/>
              </w:rPr>
              <w:t>788</w:t>
            </w:r>
          </w:p>
        </w:tc>
        <w:tc>
          <w:tcPr>
            <w:tcW w:w="907" w:type="dxa"/>
            <w:shd w:val="clear" w:color="auto" w:fill="FFF2CC"/>
            <w:vAlign w:val="center"/>
          </w:tcPr>
          <w:p w14:paraId="0FA02965">
            <w:pPr>
              <w:spacing w:after="0" w:line="240" w:lineRule="auto"/>
              <w:jc w:val="center"/>
            </w:pPr>
            <w:r>
              <w:rPr>
                <w:rFonts w:ascii="Times New Roman" w:hAnsi="Times New Roman"/>
                <w:b w:val="0"/>
                <w:i w:val="0"/>
                <w:color w:val="C47900"/>
                <w:sz w:val="18"/>
              </w:rPr>
              <w:t>1322</w:t>
            </w:r>
          </w:p>
        </w:tc>
        <w:tc>
          <w:tcPr>
            <w:tcW w:w="907" w:type="dxa"/>
            <w:shd w:val="clear" w:color="auto" w:fill="FFF2CC"/>
            <w:vAlign w:val="center"/>
          </w:tcPr>
          <w:p w14:paraId="7FCCD6D9">
            <w:pPr>
              <w:spacing w:after="0" w:line="240" w:lineRule="auto"/>
              <w:jc w:val="center"/>
            </w:pPr>
            <w:r>
              <w:rPr>
                <w:rFonts w:ascii="Times New Roman" w:hAnsi="Times New Roman"/>
                <w:b w:val="0"/>
                <w:i w:val="0"/>
                <w:color w:val="C47900"/>
                <w:sz w:val="18"/>
              </w:rPr>
              <w:t>45.0</w:t>
            </w:r>
          </w:p>
        </w:tc>
        <w:tc>
          <w:tcPr>
            <w:tcW w:w="907" w:type="dxa"/>
            <w:shd w:val="clear" w:color="auto" w:fill="FFF2CC"/>
            <w:vAlign w:val="center"/>
          </w:tcPr>
          <w:p w14:paraId="70D6F14B">
            <w:pPr>
              <w:spacing w:after="0" w:line="240" w:lineRule="auto"/>
              <w:jc w:val="center"/>
            </w:pPr>
            <w:r>
              <w:rPr>
                <w:rFonts w:ascii="Times New Roman" w:hAnsi="Times New Roman"/>
                <w:b w:val="0"/>
                <w:i w:val="0"/>
                <w:color w:val="C47900"/>
                <w:sz w:val="18"/>
              </w:rPr>
              <w:t>336,458,610</w:t>
            </w:r>
          </w:p>
        </w:tc>
        <w:tc>
          <w:tcPr>
            <w:tcW w:w="907" w:type="dxa"/>
            <w:shd w:val="clear" w:color="auto" w:fill="FFF2CC"/>
            <w:vAlign w:val="center"/>
          </w:tcPr>
          <w:p w14:paraId="765D366A">
            <w:pPr>
              <w:spacing w:after="0" w:line="240" w:lineRule="auto"/>
              <w:jc w:val="center"/>
            </w:pPr>
            <w:r>
              <w:rPr>
                <w:rFonts w:ascii="Times New Roman" w:hAnsi="Times New Roman"/>
                <w:b/>
                <w:i w:val="0"/>
                <w:color w:val="C47900"/>
                <w:sz w:val="18"/>
              </w:rPr>
              <w:t>PASSED*</w:t>
            </w:r>
          </w:p>
        </w:tc>
      </w:tr>
      <w:tr w14:paraId="64390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E2EFDA"/>
            <w:vAlign w:val="center"/>
          </w:tcPr>
          <w:p w14:paraId="4DCFFA50">
            <w:pPr>
              <w:spacing w:after="0" w:line="240" w:lineRule="auto"/>
              <w:jc w:val="center"/>
            </w:pPr>
            <w:r>
              <w:rPr>
                <w:rFonts w:ascii="Times New Roman" w:hAnsi="Times New Roman"/>
                <w:b w:val="0"/>
                <w:i w:val="0"/>
                <w:color w:val="008000"/>
                <w:sz w:val="18"/>
              </w:rPr>
              <w:t>13</w:t>
            </w:r>
          </w:p>
        </w:tc>
        <w:tc>
          <w:tcPr>
            <w:tcW w:w="907" w:type="dxa"/>
            <w:shd w:val="clear" w:color="auto" w:fill="E2EFDA"/>
            <w:vAlign w:val="center"/>
          </w:tcPr>
          <w:p w14:paraId="1EE944BE">
            <w:pPr>
              <w:spacing w:after="0" w:line="240" w:lineRule="auto"/>
              <w:jc w:val="center"/>
            </w:pPr>
            <w:r>
              <w:rPr>
                <w:rFonts w:ascii="Times New Roman" w:hAnsi="Times New Roman"/>
                <w:b w:val="0"/>
                <w:i w:val="0"/>
                <w:color w:val="008000"/>
                <w:sz w:val="18"/>
              </w:rPr>
              <w:t>Istanze0105</w:t>
            </w:r>
          </w:p>
        </w:tc>
        <w:tc>
          <w:tcPr>
            <w:tcW w:w="907" w:type="dxa"/>
            <w:shd w:val="clear" w:color="auto" w:fill="E2EFDA"/>
            <w:vAlign w:val="center"/>
          </w:tcPr>
          <w:p w14:paraId="256D3626">
            <w:pPr>
              <w:spacing w:after="0" w:line="240" w:lineRule="auto"/>
              <w:jc w:val="center"/>
            </w:pPr>
            <w:r>
              <w:rPr>
                <w:rFonts w:ascii="Times New Roman" w:hAnsi="Times New Roman"/>
                <w:b w:val="0"/>
                <w:i w:val="0"/>
                <w:color w:val="008000"/>
                <w:sz w:val="18"/>
              </w:rPr>
              <w:t>abs1n100_2.dat</w:t>
            </w:r>
          </w:p>
        </w:tc>
        <w:tc>
          <w:tcPr>
            <w:tcW w:w="907" w:type="dxa"/>
            <w:shd w:val="clear" w:color="auto" w:fill="E2EFDA"/>
            <w:vAlign w:val="center"/>
          </w:tcPr>
          <w:p w14:paraId="26FD1B56">
            <w:pPr>
              <w:spacing w:after="0" w:line="240" w:lineRule="auto"/>
              <w:jc w:val="center"/>
            </w:pPr>
            <w:r>
              <w:rPr>
                <w:rFonts w:ascii="Times New Roman" w:hAnsi="Times New Roman"/>
                <w:b w:val="0"/>
                <w:i w:val="0"/>
                <w:color w:val="008000"/>
                <w:sz w:val="18"/>
              </w:rPr>
              <w:t>100</w:t>
            </w:r>
          </w:p>
        </w:tc>
        <w:tc>
          <w:tcPr>
            <w:tcW w:w="907" w:type="dxa"/>
            <w:shd w:val="clear" w:color="auto" w:fill="E2EFDA"/>
            <w:vAlign w:val="center"/>
          </w:tcPr>
          <w:p w14:paraId="7A2E21F8">
            <w:pPr>
              <w:spacing w:after="0" w:line="240" w:lineRule="auto"/>
              <w:jc w:val="center"/>
            </w:pPr>
            <w:r>
              <w:rPr>
                <w:rFonts w:ascii="Times New Roman" w:hAnsi="Times New Roman"/>
                <w:b w:val="0"/>
                <w:i w:val="0"/>
                <w:color w:val="008000"/>
                <w:sz w:val="18"/>
              </w:rPr>
              <w:t>6</w:t>
            </w:r>
          </w:p>
        </w:tc>
        <w:tc>
          <w:tcPr>
            <w:tcW w:w="907" w:type="dxa"/>
            <w:shd w:val="clear" w:color="auto" w:fill="E2EFDA"/>
            <w:vAlign w:val="center"/>
          </w:tcPr>
          <w:p w14:paraId="6E08624A">
            <w:pPr>
              <w:spacing w:after="0" w:line="240" w:lineRule="auto"/>
              <w:jc w:val="center"/>
            </w:pPr>
            <w:r>
              <w:rPr>
                <w:rFonts w:ascii="Times New Roman" w:hAnsi="Times New Roman"/>
                <w:b w:val="0"/>
                <w:i w:val="0"/>
                <w:color w:val="008000"/>
                <w:sz w:val="18"/>
              </w:rPr>
              <w:t>4203</w:t>
            </w:r>
          </w:p>
        </w:tc>
        <w:tc>
          <w:tcPr>
            <w:tcW w:w="907" w:type="dxa"/>
            <w:shd w:val="clear" w:color="auto" w:fill="E2EFDA"/>
            <w:vAlign w:val="center"/>
          </w:tcPr>
          <w:p w14:paraId="6B47C5B5">
            <w:pPr>
              <w:spacing w:after="0" w:line="240" w:lineRule="auto"/>
              <w:jc w:val="center"/>
            </w:pPr>
            <w:r>
              <w:rPr>
                <w:rFonts w:ascii="Times New Roman" w:hAnsi="Times New Roman"/>
                <w:b w:val="0"/>
                <w:i w:val="0"/>
                <w:color w:val="008000"/>
                <w:sz w:val="18"/>
              </w:rPr>
              <w:t>278</w:t>
            </w:r>
          </w:p>
        </w:tc>
        <w:tc>
          <w:tcPr>
            <w:tcW w:w="907" w:type="dxa"/>
            <w:shd w:val="clear" w:color="auto" w:fill="E2EFDA"/>
            <w:vAlign w:val="center"/>
          </w:tcPr>
          <w:p w14:paraId="51D469B3">
            <w:pPr>
              <w:spacing w:after="0" w:line="240" w:lineRule="auto"/>
              <w:jc w:val="center"/>
            </w:pPr>
            <w:r>
              <w:rPr>
                <w:rFonts w:ascii="Times New Roman" w:hAnsi="Times New Roman"/>
                <w:b w:val="0"/>
                <w:i w:val="0"/>
                <w:color w:val="008000"/>
                <w:sz w:val="18"/>
              </w:rPr>
              <w:t>60.9</w:t>
            </w:r>
          </w:p>
        </w:tc>
        <w:tc>
          <w:tcPr>
            <w:tcW w:w="907" w:type="dxa"/>
            <w:shd w:val="clear" w:color="auto" w:fill="E2EFDA"/>
            <w:vAlign w:val="center"/>
          </w:tcPr>
          <w:p w14:paraId="2FC13905">
            <w:pPr>
              <w:spacing w:after="0" w:line="240" w:lineRule="auto"/>
              <w:jc w:val="center"/>
            </w:pPr>
            <w:r>
              <w:rPr>
                <w:rFonts w:ascii="Times New Roman" w:hAnsi="Times New Roman"/>
                <w:b w:val="0"/>
                <w:i w:val="0"/>
                <w:color w:val="008000"/>
                <w:sz w:val="18"/>
              </w:rPr>
              <w:t>54,101.5</w:t>
            </w:r>
          </w:p>
        </w:tc>
        <w:tc>
          <w:tcPr>
            <w:tcW w:w="907" w:type="dxa"/>
            <w:shd w:val="clear" w:color="auto" w:fill="E2EFDA"/>
            <w:vAlign w:val="center"/>
          </w:tcPr>
          <w:p w14:paraId="3EF0061E">
            <w:pPr>
              <w:spacing w:after="0" w:line="240" w:lineRule="auto"/>
              <w:jc w:val="center"/>
            </w:pPr>
            <w:r>
              <w:rPr>
                <w:rFonts w:ascii="Times New Roman" w:hAnsi="Times New Roman"/>
                <w:b/>
                <w:i w:val="0"/>
                <w:color w:val="008000"/>
                <w:sz w:val="18"/>
              </w:rPr>
              <w:t>PASSED</w:t>
            </w:r>
          </w:p>
        </w:tc>
      </w:tr>
      <w:tr w14:paraId="145E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E2EFDA"/>
            <w:vAlign w:val="center"/>
          </w:tcPr>
          <w:p w14:paraId="531F7F7A">
            <w:pPr>
              <w:spacing w:after="0" w:line="240" w:lineRule="auto"/>
              <w:jc w:val="center"/>
            </w:pPr>
            <w:r>
              <w:rPr>
                <w:rFonts w:ascii="Times New Roman" w:hAnsi="Times New Roman"/>
                <w:b w:val="0"/>
                <w:i w:val="0"/>
                <w:color w:val="008000"/>
                <w:sz w:val="18"/>
              </w:rPr>
              <w:t>14</w:t>
            </w:r>
          </w:p>
        </w:tc>
        <w:tc>
          <w:tcPr>
            <w:tcW w:w="907" w:type="dxa"/>
            <w:shd w:val="clear" w:color="auto" w:fill="E2EFDA"/>
            <w:vAlign w:val="center"/>
          </w:tcPr>
          <w:p w14:paraId="4AEC246D">
            <w:pPr>
              <w:spacing w:after="0" w:line="240" w:lineRule="auto"/>
              <w:jc w:val="center"/>
            </w:pPr>
            <w:r>
              <w:rPr>
                <w:rFonts w:ascii="Times New Roman" w:hAnsi="Times New Roman"/>
                <w:b w:val="0"/>
                <w:i w:val="0"/>
                <w:color w:val="008000"/>
                <w:sz w:val="18"/>
              </w:rPr>
              <w:t>Istanze0105</w:t>
            </w:r>
          </w:p>
        </w:tc>
        <w:tc>
          <w:tcPr>
            <w:tcW w:w="907" w:type="dxa"/>
            <w:shd w:val="clear" w:color="auto" w:fill="E2EFDA"/>
            <w:vAlign w:val="center"/>
          </w:tcPr>
          <w:p w14:paraId="0EC57463">
            <w:pPr>
              <w:spacing w:after="0" w:line="240" w:lineRule="auto"/>
              <w:jc w:val="center"/>
            </w:pPr>
            <w:r>
              <w:rPr>
                <w:rFonts w:ascii="Times New Roman" w:hAnsi="Times New Roman"/>
                <w:b w:val="0"/>
                <w:i w:val="0"/>
                <w:color w:val="008000"/>
                <w:sz w:val="18"/>
              </w:rPr>
              <w:t>abs1n100_3.dat</w:t>
            </w:r>
          </w:p>
        </w:tc>
        <w:tc>
          <w:tcPr>
            <w:tcW w:w="907" w:type="dxa"/>
            <w:shd w:val="clear" w:color="auto" w:fill="E2EFDA"/>
            <w:vAlign w:val="center"/>
          </w:tcPr>
          <w:p w14:paraId="2A81EAFA">
            <w:pPr>
              <w:spacing w:after="0" w:line="240" w:lineRule="auto"/>
              <w:jc w:val="center"/>
            </w:pPr>
            <w:r>
              <w:rPr>
                <w:rFonts w:ascii="Times New Roman" w:hAnsi="Times New Roman"/>
                <w:b w:val="0"/>
                <w:i w:val="0"/>
                <w:color w:val="008000"/>
                <w:sz w:val="18"/>
              </w:rPr>
              <w:t>100</w:t>
            </w:r>
          </w:p>
        </w:tc>
        <w:tc>
          <w:tcPr>
            <w:tcW w:w="907" w:type="dxa"/>
            <w:shd w:val="clear" w:color="auto" w:fill="E2EFDA"/>
            <w:vAlign w:val="center"/>
          </w:tcPr>
          <w:p w14:paraId="12495128">
            <w:pPr>
              <w:spacing w:after="0" w:line="240" w:lineRule="auto"/>
              <w:jc w:val="center"/>
            </w:pPr>
            <w:r>
              <w:rPr>
                <w:rFonts w:ascii="Times New Roman" w:hAnsi="Times New Roman"/>
                <w:b w:val="0"/>
                <w:i w:val="0"/>
                <w:color w:val="008000"/>
                <w:sz w:val="18"/>
              </w:rPr>
              <w:t>6</w:t>
            </w:r>
          </w:p>
        </w:tc>
        <w:tc>
          <w:tcPr>
            <w:tcW w:w="907" w:type="dxa"/>
            <w:shd w:val="clear" w:color="auto" w:fill="E2EFDA"/>
            <w:vAlign w:val="center"/>
          </w:tcPr>
          <w:p w14:paraId="601F7561">
            <w:pPr>
              <w:spacing w:after="0" w:line="240" w:lineRule="auto"/>
              <w:jc w:val="center"/>
            </w:pPr>
            <w:r>
              <w:rPr>
                <w:rFonts w:ascii="Times New Roman" w:hAnsi="Times New Roman"/>
                <w:b w:val="0"/>
                <w:i w:val="0"/>
                <w:color w:val="008000"/>
                <w:sz w:val="18"/>
              </w:rPr>
              <w:t>2802</w:t>
            </w:r>
          </w:p>
        </w:tc>
        <w:tc>
          <w:tcPr>
            <w:tcW w:w="907" w:type="dxa"/>
            <w:shd w:val="clear" w:color="auto" w:fill="E2EFDA"/>
            <w:vAlign w:val="center"/>
          </w:tcPr>
          <w:p w14:paraId="3F86C53F">
            <w:pPr>
              <w:spacing w:after="0" w:line="240" w:lineRule="auto"/>
              <w:jc w:val="center"/>
            </w:pPr>
            <w:r>
              <w:rPr>
                <w:rFonts w:ascii="Times New Roman" w:hAnsi="Times New Roman"/>
                <w:b w:val="0"/>
                <w:i w:val="0"/>
                <w:color w:val="008000"/>
                <w:sz w:val="18"/>
              </w:rPr>
              <w:t>647</w:t>
            </w:r>
          </w:p>
        </w:tc>
        <w:tc>
          <w:tcPr>
            <w:tcW w:w="907" w:type="dxa"/>
            <w:shd w:val="clear" w:color="auto" w:fill="E2EFDA"/>
            <w:vAlign w:val="center"/>
          </w:tcPr>
          <w:p w14:paraId="435882C8">
            <w:pPr>
              <w:spacing w:after="0" w:line="240" w:lineRule="auto"/>
              <w:jc w:val="center"/>
            </w:pPr>
            <w:r>
              <w:rPr>
                <w:rFonts w:ascii="Times New Roman" w:hAnsi="Times New Roman"/>
                <w:b w:val="0"/>
                <w:i w:val="0"/>
                <w:color w:val="008000"/>
                <w:sz w:val="18"/>
              </w:rPr>
              <w:t>56.0</w:t>
            </w:r>
          </w:p>
        </w:tc>
        <w:tc>
          <w:tcPr>
            <w:tcW w:w="907" w:type="dxa"/>
            <w:shd w:val="clear" w:color="auto" w:fill="E2EFDA"/>
            <w:vAlign w:val="center"/>
          </w:tcPr>
          <w:p w14:paraId="210BED34">
            <w:pPr>
              <w:spacing w:after="0" w:line="240" w:lineRule="auto"/>
              <w:jc w:val="center"/>
            </w:pPr>
            <w:r>
              <w:rPr>
                <w:rFonts w:ascii="Times New Roman" w:hAnsi="Times New Roman"/>
                <w:b w:val="0"/>
                <w:i w:val="0"/>
                <w:color w:val="008000"/>
                <w:sz w:val="18"/>
              </w:rPr>
              <w:t>56,046.4</w:t>
            </w:r>
          </w:p>
        </w:tc>
        <w:tc>
          <w:tcPr>
            <w:tcW w:w="907" w:type="dxa"/>
            <w:shd w:val="clear" w:color="auto" w:fill="E2EFDA"/>
            <w:vAlign w:val="center"/>
          </w:tcPr>
          <w:p w14:paraId="3244D9D9">
            <w:pPr>
              <w:spacing w:after="0" w:line="240" w:lineRule="auto"/>
              <w:jc w:val="center"/>
            </w:pPr>
            <w:r>
              <w:rPr>
                <w:rFonts w:ascii="Times New Roman" w:hAnsi="Times New Roman"/>
                <w:b/>
                <w:i w:val="0"/>
                <w:color w:val="008000"/>
                <w:sz w:val="18"/>
              </w:rPr>
              <w:t>PASSED</w:t>
            </w:r>
          </w:p>
        </w:tc>
      </w:tr>
      <w:tr w14:paraId="4A71A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E2EFDA"/>
            <w:vAlign w:val="center"/>
          </w:tcPr>
          <w:p w14:paraId="39C7A09A">
            <w:pPr>
              <w:spacing w:after="0" w:line="240" w:lineRule="auto"/>
              <w:jc w:val="center"/>
            </w:pPr>
            <w:r>
              <w:rPr>
                <w:rFonts w:ascii="Times New Roman" w:hAnsi="Times New Roman"/>
                <w:b w:val="0"/>
                <w:i w:val="0"/>
                <w:color w:val="008000"/>
                <w:sz w:val="18"/>
              </w:rPr>
              <w:t>15</w:t>
            </w:r>
          </w:p>
        </w:tc>
        <w:tc>
          <w:tcPr>
            <w:tcW w:w="907" w:type="dxa"/>
            <w:shd w:val="clear" w:color="auto" w:fill="E2EFDA"/>
            <w:vAlign w:val="center"/>
          </w:tcPr>
          <w:p w14:paraId="683304D4">
            <w:pPr>
              <w:spacing w:after="0" w:line="240" w:lineRule="auto"/>
              <w:jc w:val="center"/>
            </w:pPr>
            <w:r>
              <w:rPr>
                <w:rFonts w:ascii="Times New Roman" w:hAnsi="Times New Roman"/>
                <w:b w:val="0"/>
                <w:i w:val="0"/>
                <w:color w:val="008000"/>
                <w:sz w:val="18"/>
              </w:rPr>
              <w:t>Istanze0105</w:t>
            </w:r>
          </w:p>
        </w:tc>
        <w:tc>
          <w:tcPr>
            <w:tcW w:w="907" w:type="dxa"/>
            <w:shd w:val="clear" w:color="auto" w:fill="E2EFDA"/>
            <w:vAlign w:val="center"/>
          </w:tcPr>
          <w:p w14:paraId="1EE566C8">
            <w:pPr>
              <w:spacing w:after="0" w:line="240" w:lineRule="auto"/>
              <w:jc w:val="center"/>
            </w:pPr>
            <w:r>
              <w:rPr>
                <w:rFonts w:ascii="Times New Roman" w:hAnsi="Times New Roman"/>
                <w:b w:val="0"/>
                <w:i w:val="0"/>
                <w:color w:val="008000"/>
                <w:sz w:val="18"/>
              </w:rPr>
              <w:t>abs1n100_4.dat</w:t>
            </w:r>
          </w:p>
        </w:tc>
        <w:tc>
          <w:tcPr>
            <w:tcW w:w="907" w:type="dxa"/>
            <w:shd w:val="clear" w:color="auto" w:fill="E2EFDA"/>
            <w:vAlign w:val="center"/>
          </w:tcPr>
          <w:p w14:paraId="3DFBFBD3">
            <w:pPr>
              <w:spacing w:after="0" w:line="240" w:lineRule="auto"/>
              <w:jc w:val="center"/>
            </w:pPr>
            <w:r>
              <w:rPr>
                <w:rFonts w:ascii="Times New Roman" w:hAnsi="Times New Roman"/>
                <w:b w:val="0"/>
                <w:i w:val="0"/>
                <w:color w:val="008000"/>
                <w:sz w:val="18"/>
              </w:rPr>
              <w:t>100</w:t>
            </w:r>
          </w:p>
        </w:tc>
        <w:tc>
          <w:tcPr>
            <w:tcW w:w="907" w:type="dxa"/>
            <w:shd w:val="clear" w:color="auto" w:fill="E2EFDA"/>
            <w:vAlign w:val="center"/>
          </w:tcPr>
          <w:p w14:paraId="4D3D04F6">
            <w:pPr>
              <w:spacing w:after="0" w:line="240" w:lineRule="auto"/>
              <w:jc w:val="center"/>
            </w:pPr>
            <w:r>
              <w:rPr>
                <w:rFonts w:ascii="Times New Roman" w:hAnsi="Times New Roman"/>
                <w:b w:val="0"/>
                <w:i w:val="0"/>
                <w:color w:val="008000"/>
                <w:sz w:val="18"/>
              </w:rPr>
              <w:t>6</w:t>
            </w:r>
          </w:p>
        </w:tc>
        <w:tc>
          <w:tcPr>
            <w:tcW w:w="907" w:type="dxa"/>
            <w:shd w:val="clear" w:color="auto" w:fill="E2EFDA"/>
            <w:vAlign w:val="center"/>
          </w:tcPr>
          <w:p w14:paraId="0669264A">
            <w:pPr>
              <w:spacing w:after="0" w:line="240" w:lineRule="auto"/>
              <w:jc w:val="center"/>
            </w:pPr>
            <w:r>
              <w:rPr>
                <w:rFonts w:ascii="Times New Roman" w:hAnsi="Times New Roman"/>
                <w:b w:val="0"/>
                <w:i w:val="0"/>
                <w:color w:val="008000"/>
                <w:sz w:val="18"/>
              </w:rPr>
              <w:t>2101</w:t>
            </w:r>
          </w:p>
        </w:tc>
        <w:tc>
          <w:tcPr>
            <w:tcW w:w="907" w:type="dxa"/>
            <w:shd w:val="clear" w:color="auto" w:fill="E2EFDA"/>
            <w:vAlign w:val="center"/>
          </w:tcPr>
          <w:p w14:paraId="7A7B4B0B">
            <w:pPr>
              <w:spacing w:after="0" w:line="240" w:lineRule="auto"/>
              <w:jc w:val="center"/>
            </w:pPr>
            <w:r>
              <w:rPr>
                <w:rFonts w:ascii="Times New Roman" w:hAnsi="Times New Roman"/>
                <w:b w:val="0"/>
                <w:i w:val="0"/>
                <w:color w:val="008000"/>
                <w:sz w:val="18"/>
              </w:rPr>
              <w:t>655</w:t>
            </w:r>
          </w:p>
        </w:tc>
        <w:tc>
          <w:tcPr>
            <w:tcW w:w="907" w:type="dxa"/>
            <w:shd w:val="clear" w:color="auto" w:fill="E2EFDA"/>
            <w:vAlign w:val="center"/>
          </w:tcPr>
          <w:p w14:paraId="2136D9CA">
            <w:pPr>
              <w:spacing w:after="0" w:line="240" w:lineRule="auto"/>
              <w:jc w:val="center"/>
            </w:pPr>
            <w:r>
              <w:rPr>
                <w:rFonts w:ascii="Times New Roman" w:hAnsi="Times New Roman"/>
                <w:b w:val="0"/>
                <w:i w:val="0"/>
                <w:color w:val="008000"/>
                <w:sz w:val="18"/>
              </w:rPr>
              <w:t>56.6</w:t>
            </w:r>
          </w:p>
        </w:tc>
        <w:tc>
          <w:tcPr>
            <w:tcW w:w="907" w:type="dxa"/>
            <w:shd w:val="clear" w:color="auto" w:fill="E2EFDA"/>
            <w:vAlign w:val="center"/>
          </w:tcPr>
          <w:p w14:paraId="6C377FCA">
            <w:pPr>
              <w:spacing w:after="0" w:line="240" w:lineRule="auto"/>
              <w:jc w:val="center"/>
            </w:pPr>
            <w:r>
              <w:rPr>
                <w:rFonts w:ascii="Times New Roman" w:hAnsi="Times New Roman"/>
                <w:b w:val="0"/>
                <w:i w:val="0"/>
                <w:color w:val="008000"/>
                <w:sz w:val="18"/>
              </w:rPr>
              <w:t>61,641.1</w:t>
            </w:r>
          </w:p>
        </w:tc>
        <w:tc>
          <w:tcPr>
            <w:tcW w:w="907" w:type="dxa"/>
            <w:shd w:val="clear" w:color="auto" w:fill="E2EFDA"/>
            <w:vAlign w:val="center"/>
          </w:tcPr>
          <w:p w14:paraId="06EA1E52">
            <w:pPr>
              <w:spacing w:after="0" w:line="240" w:lineRule="auto"/>
              <w:jc w:val="center"/>
            </w:pPr>
            <w:r>
              <w:rPr>
                <w:rFonts w:ascii="Times New Roman" w:hAnsi="Times New Roman"/>
                <w:b/>
                <w:i w:val="0"/>
                <w:color w:val="008000"/>
                <w:sz w:val="18"/>
              </w:rPr>
              <w:t>PASSED</w:t>
            </w:r>
          </w:p>
        </w:tc>
      </w:tr>
      <w:tr w14:paraId="5DBA6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dxa"/>
            <w:shd w:val="clear" w:color="auto" w:fill="FCE4D6"/>
            <w:vAlign w:val="center"/>
          </w:tcPr>
          <w:p w14:paraId="7032861B">
            <w:pPr>
              <w:spacing w:after="0" w:line="240" w:lineRule="auto"/>
              <w:jc w:val="center"/>
            </w:pPr>
            <w:r>
              <w:rPr>
                <w:rFonts w:ascii="Times New Roman" w:hAnsi="Times New Roman"/>
                <w:b w:val="0"/>
                <w:i w:val="0"/>
                <w:color w:val="C00000"/>
                <w:sz w:val="18"/>
              </w:rPr>
              <w:t>16</w:t>
            </w:r>
          </w:p>
        </w:tc>
        <w:tc>
          <w:tcPr>
            <w:tcW w:w="907" w:type="dxa"/>
            <w:shd w:val="clear" w:color="auto" w:fill="FCE4D6"/>
            <w:vAlign w:val="center"/>
          </w:tcPr>
          <w:p w14:paraId="43F68E00">
            <w:pPr>
              <w:spacing w:after="0" w:line="240" w:lineRule="auto"/>
              <w:jc w:val="center"/>
            </w:pPr>
            <w:r>
              <w:rPr>
                <w:rFonts w:ascii="Times New Roman" w:hAnsi="Times New Roman"/>
                <w:b w:val="0"/>
                <w:i w:val="0"/>
                <w:color w:val="C00000"/>
                <w:sz w:val="18"/>
              </w:rPr>
              <w:t>Istanze0105</w:t>
            </w:r>
          </w:p>
        </w:tc>
        <w:tc>
          <w:tcPr>
            <w:tcW w:w="907" w:type="dxa"/>
            <w:shd w:val="clear" w:color="auto" w:fill="FCE4D6"/>
            <w:vAlign w:val="center"/>
          </w:tcPr>
          <w:p w14:paraId="1E81B943">
            <w:pPr>
              <w:spacing w:after="0" w:line="240" w:lineRule="auto"/>
              <w:jc w:val="center"/>
            </w:pPr>
            <w:r>
              <w:rPr>
                <w:rFonts w:ascii="Times New Roman" w:hAnsi="Times New Roman"/>
                <w:b w:val="0"/>
                <w:i w:val="0"/>
                <w:color w:val="C00000"/>
                <w:sz w:val="18"/>
              </w:rPr>
              <w:t>abs1n100_5.dat</w:t>
            </w:r>
          </w:p>
        </w:tc>
        <w:tc>
          <w:tcPr>
            <w:tcW w:w="907" w:type="dxa"/>
            <w:shd w:val="clear" w:color="auto" w:fill="FCE4D6"/>
            <w:vAlign w:val="center"/>
          </w:tcPr>
          <w:p w14:paraId="27C643E2">
            <w:pPr>
              <w:spacing w:after="0" w:line="240" w:lineRule="auto"/>
              <w:jc w:val="center"/>
            </w:pPr>
            <w:r>
              <w:rPr>
                <w:rFonts w:ascii="Times New Roman" w:hAnsi="Times New Roman"/>
                <w:b w:val="0"/>
                <w:i w:val="0"/>
                <w:color w:val="C00000"/>
                <w:sz w:val="18"/>
              </w:rPr>
              <w:t>100</w:t>
            </w:r>
          </w:p>
        </w:tc>
        <w:tc>
          <w:tcPr>
            <w:tcW w:w="907" w:type="dxa"/>
            <w:shd w:val="clear" w:color="auto" w:fill="FCE4D6"/>
            <w:vAlign w:val="center"/>
          </w:tcPr>
          <w:p w14:paraId="75FFE532">
            <w:pPr>
              <w:spacing w:after="0" w:line="240" w:lineRule="auto"/>
              <w:jc w:val="center"/>
            </w:pPr>
            <w:r>
              <w:rPr>
                <w:rFonts w:ascii="Times New Roman" w:hAnsi="Times New Roman"/>
                <w:b w:val="0"/>
                <w:i w:val="0"/>
                <w:color w:val="C00000"/>
                <w:sz w:val="18"/>
              </w:rPr>
              <w:t>6</w:t>
            </w:r>
          </w:p>
        </w:tc>
        <w:tc>
          <w:tcPr>
            <w:tcW w:w="907" w:type="dxa"/>
            <w:shd w:val="clear" w:color="auto" w:fill="FCE4D6"/>
            <w:vAlign w:val="center"/>
          </w:tcPr>
          <w:p w14:paraId="283F483D">
            <w:pPr>
              <w:spacing w:after="0" w:line="240" w:lineRule="auto"/>
              <w:jc w:val="center"/>
            </w:pPr>
            <w:r>
              <w:rPr>
                <w:rFonts w:ascii="Times New Roman" w:hAnsi="Times New Roman"/>
                <w:b w:val="0"/>
                <w:i w:val="0"/>
                <w:color w:val="C00000"/>
                <w:sz w:val="18"/>
              </w:rPr>
              <w:t>1681</w:t>
            </w:r>
          </w:p>
        </w:tc>
        <w:tc>
          <w:tcPr>
            <w:tcW w:w="907" w:type="dxa"/>
            <w:shd w:val="clear" w:color="auto" w:fill="FCE4D6"/>
            <w:vAlign w:val="center"/>
          </w:tcPr>
          <w:p w14:paraId="5A3927CD">
            <w:pPr>
              <w:spacing w:after="0" w:line="240" w:lineRule="auto"/>
              <w:jc w:val="center"/>
            </w:pPr>
            <w:r>
              <w:rPr>
                <w:rFonts w:ascii="Times New Roman" w:hAnsi="Times New Roman"/>
                <w:b w:val="0"/>
                <w:i w:val="0"/>
                <w:color w:val="C00000"/>
                <w:sz w:val="18"/>
              </w:rPr>
              <w:t>624</w:t>
            </w:r>
          </w:p>
        </w:tc>
        <w:tc>
          <w:tcPr>
            <w:tcW w:w="907" w:type="dxa"/>
            <w:shd w:val="clear" w:color="auto" w:fill="FCE4D6"/>
            <w:vAlign w:val="center"/>
          </w:tcPr>
          <w:p w14:paraId="4CA9FA52">
            <w:pPr>
              <w:spacing w:after="0" w:line="240" w:lineRule="auto"/>
              <w:jc w:val="center"/>
            </w:pPr>
            <w:r>
              <w:rPr>
                <w:rFonts w:ascii="Times New Roman" w:hAnsi="Times New Roman"/>
                <w:b w:val="0"/>
                <w:i w:val="0"/>
                <w:color w:val="C00000"/>
                <w:sz w:val="18"/>
              </w:rPr>
              <w:t>56.2</w:t>
            </w:r>
          </w:p>
        </w:tc>
        <w:tc>
          <w:tcPr>
            <w:tcW w:w="907" w:type="dxa"/>
            <w:shd w:val="clear" w:color="auto" w:fill="FCE4D6"/>
            <w:vAlign w:val="center"/>
          </w:tcPr>
          <w:p w14:paraId="56D45278">
            <w:pPr>
              <w:spacing w:after="0" w:line="240" w:lineRule="auto"/>
              <w:jc w:val="center"/>
            </w:pPr>
            <w:r>
              <w:rPr>
                <w:rFonts w:ascii="Times New Roman" w:hAnsi="Times New Roman"/>
                <w:b w:val="0"/>
                <w:i w:val="0"/>
                <w:color w:val="C00000"/>
                <w:sz w:val="18"/>
              </w:rPr>
              <w:t>—</w:t>
            </w:r>
          </w:p>
        </w:tc>
        <w:tc>
          <w:tcPr>
            <w:tcW w:w="907" w:type="dxa"/>
            <w:shd w:val="clear" w:color="auto" w:fill="FCE4D6"/>
            <w:vAlign w:val="center"/>
          </w:tcPr>
          <w:p w14:paraId="7550F587">
            <w:pPr>
              <w:spacing w:after="0" w:line="240" w:lineRule="auto"/>
              <w:jc w:val="center"/>
            </w:pPr>
            <w:r>
              <w:rPr>
                <w:rFonts w:ascii="Times New Roman" w:hAnsi="Times New Roman"/>
                <w:b/>
                <w:i w:val="0"/>
                <w:color w:val="C00000"/>
                <w:sz w:val="18"/>
              </w:rPr>
              <w:t>INFEASIBLE</w:t>
            </w:r>
          </w:p>
        </w:tc>
      </w:tr>
    </w:tbl>
    <w:p w14:paraId="61EB6853"/>
    <w:tbl>
      <w:tblPr>
        <w:tblStyle w:val="12"/>
        <w:tblW w:w="0" w:type="auto"/>
        <w:tblInd w:w="0" w:type="dxa"/>
        <w:tblLayout w:type="autofit"/>
        <w:tblCellMar>
          <w:top w:w="0" w:type="dxa"/>
          <w:left w:w="108" w:type="dxa"/>
          <w:bottom w:w="0" w:type="dxa"/>
          <w:right w:w="108" w:type="dxa"/>
        </w:tblCellMar>
      </w:tblPr>
      <w:tblGrid>
        <w:gridCol w:w="9071"/>
      </w:tblGrid>
      <w:tr w14:paraId="20ECF992">
        <w:tblPrEx>
          <w:tblCellMar>
            <w:top w:w="0" w:type="dxa"/>
            <w:left w:w="108" w:type="dxa"/>
            <w:bottom w:w="0" w:type="dxa"/>
            <w:right w:w="108" w:type="dxa"/>
          </w:tblCellMar>
        </w:tblPrEx>
        <w:tc>
          <w:tcPr>
            <w:tcW w:w="9071" w:type="dxa"/>
            <w:shd w:val="clear" w:color="auto" w:fill="FFF2CC"/>
          </w:tcPr>
          <w:p w14:paraId="506581A2">
            <w:r>
              <w:rPr>
                <w:rFonts w:ascii="Times New Roman" w:hAnsi="Times New Roman"/>
                <w:b w:val="0"/>
                <w:i/>
                <w:sz w:val="20"/>
              </w:rPr>
              <w:t>Chú thích:</w:t>
            </w:r>
            <w:r>
              <w:rPr>
                <w:rFonts w:ascii="Times New Roman" w:hAnsi="Times New Roman"/>
                <w:b w:val="0"/>
                <w:i/>
                <w:sz w:val="20"/>
              </w:rPr>
              <w:br w:type="textWrapping"/>
            </w:r>
            <w:r>
              <w:rPr>
                <w:rFonts w:ascii="Times New Roman" w:hAnsi="Times New Roman"/>
                <w:b w:val="0"/>
                <w:i/>
                <w:sz w:val="20"/>
              </w:rPr>
              <w:t>PASSED = Tìm được giải pháp khả thi, thuật toán kết thúc bình thường.</w:t>
            </w:r>
            <w:r>
              <w:rPr>
                <w:rFonts w:ascii="Times New Roman" w:hAnsi="Times New Roman"/>
                <w:b w:val="0"/>
                <w:i/>
                <w:sz w:val="20"/>
              </w:rPr>
              <w:br w:type="textWrapping"/>
            </w:r>
            <w:r>
              <w:rPr>
                <w:rFonts w:ascii="Times New Roman" w:hAnsi="Times New Roman"/>
                <w:b w:val="0"/>
                <w:i/>
                <w:sz w:val="20"/>
              </w:rPr>
              <w:t>PASSED* = Tìm được giải pháp nhưng chi phí rất cao do stockout penalty – nguyên nhân: sức chứa xe (Q) quá nhỏ so với tổng nhu cầu khách hàng, không thể phục vụ đủ với chỉ 2 xe. Đây là đặc tính bài toán, không phải lỗi.</w:t>
            </w:r>
            <w:r>
              <w:rPr>
                <w:rFonts w:ascii="Times New Roman" w:hAnsi="Times New Roman"/>
                <w:b w:val="0"/>
                <w:i/>
                <w:sz w:val="20"/>
              </w:rPr>
              <w:br w:type="textWrapping"/>
            </w:r>
            <w:r>
              <w:rPr>
                <w:rFonts w:ascii="Times New Roman" w:hAnsi="Times New Roman"/>
                <w:b w:val="0"/>
                <w:i/>
                <w:sz w:val="20"/>
              </w:rPr>
              <w:t>INFEASIBLE = Không tìm được bất kỳ giải pháp khả thi nào trong giới hạn thời gian. Cần tăng số xe (&gt;=3) hoặc tăng thời gian chạy.</w:t>
            </w:r>
          </w:p>
        </w:tc>
      </w:tr>
    </w:tbl>
    <w:p w14:paraId="58CD08C2"/>
    <w:p w14:paraId="215652C2">
      <w:pPr>
        <w:spacing w:before="240" w:after="80"/>
      </w:pPr>
      <w:r>
        <w:rPr>
          <w:rFonts w:ascii="Times New Roman" w:hAnsi="Times New Roman"/>
          <w:b/>
          <w:i w:val="0"/>
          <w:color w:val="1F4E79"/>
          <w:sz w:val="24"/>
        </w:rPr>
        <w:t>5.4 Phân Tích Hiệu Suất</w:t>
      </w:r>
    </w:p>
    <w:p w14:paraId="4419E54E">
      <w:pPr>
        <w:spacing w:after="80"/>
        <w:jc w:val="both"/>
      </w:pPr>
      <w:r>
        <w:rPr>
          <w:rFonts w:ascii="Times New Roman" w:hAnsi="Times New Roman"/>
          <w:b w:val="0"/>
          <w:i w:val="0"/>
          <w:sz w:val="22"/>
        </w:rPr>
        <w:t>Thời gian chạy trung bình và số iteration theo kích thước bài toán: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A5F7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375623"/>
          </w:tcPr>
          <w:p w14:paraId="3AF1A9FF">
            <w:pPr>
              <w:spacing w:after="0" w:line="240" w:lineRule="auto"/>
              <w:jc w:val="center"/>
            </w:pPr>
            <w:r>
              <w:rPr>
                <w:rFonts w:ascii="Times New Roman" w:hAnsi="Times New Roman"/>
                <w:b/>
                <w:i w:val="0"/>
                <w:color w:val="FFFFFF"/>
                <w:sz w:val="18"/>
              </w:rPr>
              <w:t>Kích thước</w:t>
            </w:r>
          </w:p>
        </w:tc>
        <w:tc>
          <w:tcPr>
            <w:tcW w:w="2268" w:type="dxa"/>
            <w:shd w:val="clear" w:color="auto" w:fill="375623"/>
          </w:tcPr>
          <w:p w14:paraId="7DB13330">
            <w:pPr>
              <w:spacing w:after="0" w:line="240" w:lineRule="auto"/>
              <w:jc w:val="center"/>
            </w:pPr>
            <w:r>
              <w:rPr>
                <w:rFonts w:ascii="Times New Roman" w:hAnsi="Times New Roman"/>
                <w:b/>
                <w:i w:val="0"/>
                <w:color w:val="FFFFFF"/>
                <w:sz w:val="18"/>
              </w:rPr>
              <w:t>Chi phí kho [0.01,0.05]</w:t>
            </w:r>
          </w:p>
        </w:tc>
        <w:tc>
          <w:tcPr>
            <w:tcW w:w="2268" w:type="dxa"/>
            <w:shd w:val="clear" w:color="auto" w:fill="375623"/>
          </w:tcPr>
          <w:p w14:paraId="7B99421C">
            <w:pPr>
              <w:spacing w:after="0" w:line="240" w:lineRule="auto"/>
              <w:jc w:val="center"/>
            </w:pPr>
            <w:r>
              <w:rPr>
                <w:rFonts w:ascii="Times New Roman" w:hAnsi="Times New Roman"/>
                <w:b/>
                <w:i w:val="0"/>
                <w:color w:val="FFFFFF"/>
                <w:sz w:val="18"/>
              </w:rPr>
              <w:t>Chi phí kho [0.01,0.50]</w:t>
            </w:r>
          </w:p>
        </w:tc>
        <w:tc>
          <w:tcPr>
            <w:tcW w:w="2268" w:type="dxa"/>
            <w:shd w:val="clear" w:color="auto" w:fill="375623"/>
          </w:tcPr>
          <w:p w14:paraId="31DD4B2A">
            <w:pPr>
              <w:spacing w:after="0" w:line="240" w:lineRule="auto"/>
              <w:jc w:val="center"/>
            </w:pPr>
            <w:r>
              <w:rPr>
                <w:rFonts w:ascii="Times New Roman" w:hAnsi="Times New Roman"/>
                <w:b/>
                <w:i w:val="0"/>
                <w:color w:val="FFFFFF"/>
                <w:sz w:val="18"/>
              </w:rPr>
              <w:t>Ghi chú</w:t>
            </w:r>
          </w:p>
        </w:tc>
      </w:tr>
      <w:tr w14:paraId="1B8D7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9C27D15">
            <w:pPr>
              <w:spacing w:after="0" w:line="240" w:lineRule="auto"/>
              <w:jc w:val="center"/>
            </w:pPr>
            <w:r>
              <w:rPr>
                <w:rFonts w:ascii="Times New Roman" w:hAnsi="Times New Roman"/>
                <w:b w:val="0"/>
                <w:i w:val="0"/>
                <w:color w:val="000000"/>
                <w:sz w:val="18"/>
              </w:rPr>
              <w:t>n=50, Q lớn (v2)</w:t>
            </w:r>
          </w:p>
        </w:tc>
        <w:tc>
          <w:tcPr>
            <w:tcW w:w="2268" w:type="dxa"/>
          </w:tcPr>
          <w:p w14:paraId="1D462960">
            <w:pPr>
              <w:spacing w:after="0" w:line="240" w:lineRule="auto"/>
              <w:jc w:val="center"/>
            </w:pPr>
            <w:r>
              <w:rPr>
                <w:rFonts w:ascii="Times New Roman" w:hAnsi="Times New Roman"/>
                <w:b w:val="0"/>
                <w:i w:val="0"/>
                <w:color w:val="000000"/>
                <w:sz w:val="18"/>
              </w:rPr>
              <w:t>~42s, ~1300 iter</w:t>
            </w:r>
          </w:p>
        </w:tc>
        <w:tc>
          <w:tcPr>
            <w:tcW w:w="2268" w:type="dxa"/>
          </w:tcPr>
          <w:p w14:paraId="00432F42">
            <w:pPr>
              <w:spacing w:after="0" w:line="240" w:lineRule="auto"/>
              <w:jc w:val="center"/>
            </w:pPr>
            <w:r>
              <w:rPr>
                <w:rFonts w:ascii="Times New Roman" w:hAnsi="Times New Roman"/>
                <w:b w:val="0"/>
                <w:i w:val="0"/>
                <w:color w:val="000000"/>
                <w:sz w:val="18"/>
              </w:rPr>
              <w:t>~45s, ~1300 iter</w:t>
            </w:r>
          </w:p>
        </w:tc>
        <w:tc>
          <w:tcPr>
            <w:tcW w:w="2268" w:type="dxa"/>
          </w:tcPr>
          <w:p w14:paraId="5534AF02">
            <w:pPr>
              <w:spacing w:after="0" w:line="240" w:lineRule="auto"/>
              <w:jc w:val="center"/>
            </w:pPr>
            <w:r>
              <w:rPr>
                <w:rFonts w:ascii="Times New Roman" w:hAnsi="Times New Roman"/>
                <w:b w:val="0"/>
                <w:i w:val="0"/>
                <w:color w:val="000000"/>
                <w:sz w:val="18"/>
              </w:rPr>
              <w:t>Hội tụ tốt</w:t>
            </w:r>
          </w:p>
        </w:tc>
      </w:tr>
      <w:tr w14:paraId="727EF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98886BA">
            <w:pPr>
              <w:spacing w:after="0" w:line="240" w:lineRule="auto"/>
              <w:jc w:val="center"/>
            </w:pPr>
            <w:r>
              <w:rPr>
                <w:rFonts w:ascii="Times New Roman" w:hAnsi="Times New Roman"/>
                <w:b w:val="0"/>
                <w:i w:val="0"/>
                <w:color w:val="000000"/>
                <w:sz w:val="18"/>
              </w:rPr>
              <w:t>n=50, Q nhỏ (v5)</w:t>
            </w:r>
          </w:p>
        </w:tc>
        <w:tc>
          <w:tcPr>
            <w:tcW w:w="2268" w:type="dxa"/>
          </w:tcPr>
          <w:p w14:paraId="4977DA31">
            <w:pPr>
              <w:spacing w:after="0" w:line="240" w:lineRule="auto"/>
              <w:jc w:val="center"/>
            </w:pPr>
            <w:r>
              <w:rPr>
                <w:rFonts w:ascii="Times New Roman" w:hAnsi="Times New Roman"/>
                <w:b w:val="0"/>
                <w:i w:val="0"/>
                <w:color w:val="000000"/>
                <w:sz w:val="18"/>
              </w:rPr>
              <w:t>~45s, ~1143 iter</w:t>
            </w:r>
          </w:p>
        </w:tc>
        <w:tc>
          <w:tcPr>
            <w:tcW w:w="2268" w:type="dxa"/>
          </w:tcPr>
          <w:p w14:paraId="6BFCCC3E">
            <w:pPr>
              <w:spacing w:after="0" w:line="240" w:lineRule="auto"/>
              <w:jc w:val="center"/>
            </w:pPr>
            <w:r>
              <w:rPr>
                <w:rFonts w:ascii="Times New Roman" w:hAnsi="Times New Roman"/>
                <w:b w:val="0"/>
                <w:i w:val="0"/>
                <w:color w:val="000000"/>
                <w:sz w:val="18"/>
              </w:rPr>
              <w:t>~45s, ~1322 iter</w:t>
            </w:r>
          </w:p>
        </w:tc>
        <w:tc>
          <w:tcPr>
            <w:tcW w:w="2268" w:type="dxa"/>
          </w:tcPr>
          <w:p w14:paraId="50EE1F5E">
            <w:pPr>
              <w:spacing w:after="0" w:line="240" w:lineRule="auto"/>
              <w:jc w:val="center"/>
            </w:pPr>
            <w:r>
              <w:rPr>
                <w:rFonts w:ascii="Times New Roman" w:hAnsi="Times New Roman"/>
                <w:b w:val="0"/>
                <w:i w:val="0"/>
                <w:color w:val="000000"/>
                <w:sz w:val="18"/>
              </w:rPr>
              <w:t>Stockout dominate</w:t>
            </w:r>
          </w:p>
        </w:tc>
      </w:tr>
      <w:tr w14:paraId="4B652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F79A715">
            <w:pPr>
              <w:spacing w:after="0" w:line="240" w:lineRule="auto"/>
              <w:jc w:val="center"/>
            </w:pPr>
            <w:r>
              <w:rPr>
                <w:rFonts w:ascii="Times New Roman" w:hAnsi="Times New Roman"/>
                <w:b w:val="0"/>
                <w:i w:val="0"/>
                <w:color w:val="000000"/>
                <w:sz w:val="18"/>
              </w:rPr>
              <w:t>n=100, Q lớn (v2)</w:t>
            </w:r>
          </w:p>
        </w:tc>
        <w:tc>
          <w:tcPr>
            <w:tcW w:w="2268" w:type="dxa"/>
          </w:tcPr>
          <w:p w14:paraId="65EA9B54">
            <w:pPr>
              <w:spacing w:after="0" w:line="240" w:lineRule="auto"/>
              <w:jc w:val="center"/>
            </w:pPr>
            <w:r>
              <w:rPr>
                <w:rFonts w:ascii="Times New Roman" w:hAnsi="Times New Roman"/>
                <w:b w:val="0"/>
                <w:i w:val="0"/>
                <w:color w:val="000000"/>
                <w:sz w:val="18"/>
              </w:rPr>
              <w:t>~56s, ~639 iter</w:t>
            </w:r>
          </w:p>
        </w:tc>
        <w:tc>
          <w:tcPr>
            <w:tcW w:w="2268" w:type="dxa"/>
          </w:tcPr>
          <w:p w14:paraId="5E681F73">
            <w:pPr>
              <w:spacing w:after="0" w:line="240" w:lineRule="auto"/>
              <w:jc w:val="center"/>
            </w:pPr>
            <w:r>
              <w:rPr>
                <w:rFonts w:ascii="Times New Roman" w:hAnsi="Times New Roman"/>
                <w:b w:val="0"/>
                <w:i w:val="0"/>
                <w:color w:val="000000"/>
                <w:sz w:val="18"/>
              </w:rPr>
              <w:t>~61s, ~278 iter</w:t>
            </w:r>
          </w:p>
        </w:tc>
        <w:tc>
          <w:tcPr>
            <w:tcW w:w="2268" w:type="dxa"/>
          </w:tcPr>
          <w:p w14:paraId="45A769A6">
            <w:pPr>
              <w:spacing w:after="0" w:line="240" w:lineRule="auto"/>
              <w:jc w:val="center"/>
            </w:pPr>
            <w:r>
              <w:rPr>
                <w:rFonts w:ascii="Times New Roman" w:hAnsi="Times New Roman"/>
                <w:b w:val="0"/>
                <w:i w:val="0"/>
                <w:color w:val="000000"/>
                <w:sz w:val="18"/>
              </w:rPr>
              <w:t>0105 chậm 2× vì DP phức tạp hơn</w:t>
            </w:r>
          </w:p>
        </w:tc>
      </w:tr>
      <w:tr w14:paraId="700C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273F95A">
            <w:pPr>
              <w:spacing w:after="0" w:line="240" w:lineRule="auto"/>
              <w:jc w:val="center"/>
            </w:pPr>
            <w:r>
              <w:rPr>
                <w:rFonts w:ascii="Times New Roman" w:hAnsi="Times New Roman"/>
                <w:b w:val="0"/>
                <w:i w:val="0"/>
                <w:color w:val="000000"/>
                <w:sz w:val="18"/>
              </w:rPr>
              <w:t>n=100, Q nhỏ (v5)</w:t>
            </w:r>
          </w:p>
        </w:tc>
        <w:tc>
          <w:tcPr>
            <w:tcW w:w="2268" w:type="dxa"/>
          </w:tcPr>
          <w:p w14:paraId="6BBB52E5">
            <w:pPr>
              <w:spacing w:after="0" w:line="240" w:lineRule="auto"/>
              <w:jc w:val="center"/>
            </w:pPr>
            <w:r>
              <w:rPr>
                <w:rFonts w:ascii="Times New Roman" w:hAnsi="Times New Roman"/>
                <w:b w:val="0"/>
                <w:i w:val="0"/>
                <w:color w:val="000000"/>
                <w:sz w:val="18"/>
              </w:rPr>
              <w:t>~56s, ~691 iter</w:t>
            </w:r>
          </w:p>
        </w:tc>
        <w:tc>
          <w:tcPr>
            <w:tcW w:w="2268" w:type="dxa"/>
          </w:tcPr>
          <w:p w14:paraId="4C069773">
            <w:pPr>
              <w:spacing w:after="0" w:line="240" w:lineRule="auto"/>
              <w:jc w:val="center"/>
            </w:pPr>
            <w:r>
              <w:rPr>
                <w:rFonts w:ascii="Times New Roman" w:hAnsi="Times New Roman"/>
                <w:b w:val="0"/>
                <w:i w:val="0"/>
                <w:color w:val="000000"/>
                <w:sz w:val="18"/>
              </w:rPr>
              <w:t>~56s, ~624 iter</w:t>
            </w:r>
          </w:p>
        </w:tc>
        <w:tc>
          <w:tcPr>
            <w:tcW w:w="2268" w:type="dxa"/>
          </w:tcPr>
          <w:p w14:paraId="243C3E57">
            <w:pPr>
              <w:spacing w:after="0" w:line="240" w:lineRule="auto"/>
              <w:jc w:val="center"/>
            </w:pPr>
            <w:r>
              <w:rPr>
                <w:rFonts w:ascii="Times New Roman" w:hAnsi="Times New Roman"/>
                <w:b w:val="0"/>
                <w:i w:val="0"/>
                <w:color w:val="000000"/>
                <w:sz w:val="18"/>
              </w:rPr>
              <w:t>0105/v5: không khả thi</w:t>
            </w:r>
          </w:p>
        </w:tc>
      </w:tr>
    </w:tbl>
    <w:p w14:paraId="663C5586"/>
    <w:p w14:paraId="40F0AEE1">
      <w:pPr>
        <w:spacing w:after="80"/>
        <w:jc w:val="both"/>
      </w:pPr>
      <w:r>
        <w:rPr>
          <w:rFonts w:ascii="Times New Roman" w:hAnsi="Times New Roman"/>
          <w:b w:val="0"/>
          <w:i w:val="0"/>
          <w:sz w:val="22"/>
        </w:rPr>
        <w:t xml:space="preserve">Nhận xét quan trọng: Bộ Istanze0105 (chi phí lưu kho cao) có chi phí giải pháp cao hơn </w:t>
      </w:r>
      <w:r>
        <w:rPr>
          <w:rFonts w:ascii="Times New Roman" w:hAnsi="Times New Roman"/>
          <w:b/>
          <w:i w:val="0"/>
          <w:sz w:val="22"/>
        </w:rPr>
        <w:t>2–4 lần</w:t>
      </w:r>
      <w:r>
        <w:rPr>
          <w:rFonts w:ascii="Times New Roman" w:hAnsi="Times New Roman"/>
          <w:b w:val="0"/>
          <w:i w:val="0"/>
          <w:sz w:val="22"/>
        </w:rPr>
        <w:t xml:space="preserve"> so với Istanze001005 cùng kích thước – đây là hiệu ứng trực tiếp của hệ số chi phí tồn kho cao hơn 10×, không phải chất lượng thuật toán suy giảm.</w:t>
      </w:r>
    </w:p>
    <w:p w14:paraId="265CC15D">
      <w:pPr>
        <w:pBdr>
          <w:bottom w:val="single" w:color="1F497D" w:sz="6" w:space="1"/>
        </w:pBdr>
        <w:spacing w:before="360" w:after="120"/>
        <w:jc w:val="left"/>
      </w:pPr>
      <w:r>
        <w:rPr>
          <w:rFonts w:ascii="Times New Roman" w:hAnsi="Times New Roman"/>
          <w:b/>
          <w:i w:val="0"/>
          <w:color w:val="1F497D"/>
          <w:sz w:val="28"/>
        </w:rPr>
        <w:t>6. Phân Tích Tính Ổn Định &amp; Không Tất Định</w:t>
      </w:r>
    </w:p>
    <w:p w14:paraId="4D58278A">
      <w:pPr>
        <w:spacing w:before="240" w:after="80"/>
      </w:pPr>
      <w:r>
        <w:rPr>
          <w:rFonts w:ascii="Times New Roman" w:hAnsi="Times New Roman"/>
          <w:b/>
          <w:i w:val="0"/>
          <w:color w:val="1F4E79"/>
          <w:sz w:val="24"/>
        </w:rPr>
        <w:t>6.1 Tại Sao Kết Quả Có Thể Khác Nhau Giữa Các Lần Chạy?</w:t>
      </w:r>
    </w:p>
    <w:p w14:paraId="32AA7451">
      <w:pPr>
        <w:spacing w:after="80"/>
        <w:jc w:val="both"/>
      </w:pPr>
      <w:r>
        <w:rPr>
          <w:rFonts w:ascii="Times New Roman" w:hAnsi="Times New Roman"/>
          <w:b w:val="0"/>
          <w:i w:val="0"/>
          <w:sz w:val="22"/>
        </w:rPr>
        <w:t>Ba nguyên nhân chính:</w:t>
      </w:r>
    </w:p>
    <w:p w14:paraId="1DC7C951">
      <w:pPr>
        <w:ind w:left="283"/>
      </w:pPr>
      <w:r>
        <w:rPr>
          <w:rFonts w:ascii="Times New Roman" w:hAnsi="Times New Roman"/>
          <w:b/>
          <w:i w:val="0"/>
          <w:sz w:val="22"/>
        </w:rPr>
        <w:t xml:space="preserve">• Seed ngẫu nhiên theo thời gian (chính): </w:t>
      </w:r>
      <w:r>
        <w:rPr>
          <w:rFonts w:ascii="Times New Roman" w:hAnsi="Times New Roman"/>
          <w:b w:val="0"/>
          <w:i w:val="0"/>
          <w:sz w:val="22"/>
        </w:rPr>
        <w:t>Khi không dùng -seed N, seed mặc định = time(NULL) (thay đổi theo giây). Mọi lần chạy → seed khác nhau → chuỗi RNG khác → kết quả khác. Đây là thiết kế có chủ đích để tạo đa dạng kết quả.</w:t>
      </w:r>
    </w:p>
    <w:p w14:paraId="6433BE93">
      <w:pPr>
        <w:ind w:left="283"/>
      </w:pPr>
      <w:r>
        <w:rPr>
          <w:rFonts w:ascii="Times New Roman" w:hAnsi="Times New Roman"/>
          <w:b/>
          <w:i w:val="0"/>
          <w:sz w:val="22"/>
        </w:rPr>
        <w:t xml:space="preserve">• OS scheduling ảnh hưởng time guard (phụ): </w:t>
      </w:r>
      <w:r>
        <w:rPr>
          <w:rFonts w:ascii="Times New Roman" w:hAnsi="Times New Roman"/>
          <w:b w:val="0"/>
          <w:i w:val="0"/>
          <w:sz w:val="22"/>
        </w:rPr>
        <w:t>Khi dùng -t N, các time guard dùng clock(). OS scheduling không đều khiến time guard bắn ở iteration khác nhau giữa các lần chạy.</w:t>
      </w:r>
    </w:p>
    <w:p w14:paraId="64D8C495">
      <w:pPr>
        <w:ind w:left="283"/>
      </w:pPr>
      <w:r>
        <w:rPr>
          <w:rFonts w:ascii="Times New Roman" w:hAnsi="Times New Roman"/>
          <w:b/>
          <w:i w:val="0"/>
          <w:sz w:val="22"/>
        </w:rPr>
        <w:t xml:space="preserve">• Thứ tự xử lý phụ thuộc RNG (cộng hưởng): </w:t>
      </w:r>
      <w:r>
        <w:rPr>
          <w:rFonts w:ascii="Times New Roman" w:hAnsi="Times New Roman"/>
          <w:b w:val="0"/>
          <w:i w:val="0"/>
          <w:sz w:val="22"/>
        </w:rPr>
        <w:t>shuffleProches() và melangeParcours() xáo trộn thứ tự duyệt ngẫu nhiên. Thứ tự khác nhau dẫn đến move được thực hiện khác nhau.</w:t>
      </w:r>
    </w:p>
    <w:p w14:paraId="4DA56990">
      <w:pPr>
        <w:spacing w:after="80"/>
        <w:jc w:val="both"/>
      </w:pPr>
      <w:r>
        <w:rPr>
          <w:rFonts w:ascii="Times New Roman" w:hAnsi="Times New Roman"/>
          <w:b w:val="0"/>
          <w:i w:val="0"/>
          <w:sz w:val="22"/>
        </w:rPr>
        <w:t xml:space="preserve">Giải pháp: Để tái hiện kết quả hoàn toàn, dùng </w:t>
      </w:r>
      <w:r>
        <w:rPr>
          <w:rFonts w:ascii="Times New Roman" w:hAnsi="Times New Roman"/>
          <w:b/>
          <w:i w:val="0"/>
          <w:sz w:val="22"/>
        </w:rPr>
        <w:t>-seed N -t 0</w:t>
      </w:r>
      <w:r>
        <w:rPr>
          <w:rFonts w:ascii="Times New Roman" w:hAnsi="Times New Roman"/>
          <w:b w:val="0"/>
          <w:i w:val="0"/>
          <w:sz w:val="22"/>
        </w:rPr>
        <w:t xml:space="preserve"> (cố định seed, không time limit). Để tìm giải pháp tốt nhất, chạy nhiều lần với seed khác nhau.</w:t>
      </w:r>
    </w:p>
    <w:p w14:paraId="54B00C6D">
      <w:pPr>
        <w:spacing w:before="240" w:after="80"/>
      </w:pPr>
      <w:r>
        <w:rPr>
          <w:rFonts w:ascii="Times New Roman" w:hAnsi="Times New Roman"/>
          <w:b/>
          <w:i w:val="0"/>
          <w:color w:val="1F4E79"/>
          <w:sz w:val="24"/>
        </w:rPr>
        <w:t>6.2 Hành Vi Bình Thường vs Lỗi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79E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1F497D"/>
          </w:tcPr>
          <w:p w14:paraId="72E6BBBC">
            <w:pPr>
              <w:spacing w:after="0" w:line="240" w:lineRule="auto"/>
              <w:jc w:val="center"/>
            </w:pPr>
            <w:r>
              <w:rPr>
                <w:rFonts w:ascii="Times New Roman" w:hAnsi="Times New Roman"/>
                <w:b/>
                <w:i w:val="0"/>
                <w:color w:val="FFFFFF"/>
                <w:sz w:val="18"/>
              </w:rPr>
              <w:t>Tình huống</w:t>
            </w:r>
          </w:p>
        </w:tc>
        <w:tc>
          <w:tcPr>
            <w:tcW w:w="3024" w:type="dxa"/>
            <w:shd w:val="clear" w:color="auto" w:fill="1F497D"/>
          </w:tcPr>
          <w:p w14:paraId="2D1E3495">
            <w:pPr>
              <w:spacing w:after="0" w:line="240" w:lineRule="auto"/>
              <w:jc w:val="center"/>
            </w:pPr>
            <w:r>
              <w:rPr>
                <w:rFonts w:ascii="Times New Roman" w:hAnsi="Times New Roman"/>
                <w:b/>
                <w:i w:val="0"/>
                <w:color w:val="FFFFFF"/>
                <w:sz w:val="18"/>
              </w:rPr>
              <w:t>Phân loại</w:t>
            </w:r>
          </w:p>
        </w:tc>
        <w:tc>
          <w:tcPr>
            <w:tcW w:w="3024" w:type="dxa"/>
            <w:shd w:val="clear" w:color="auto" w:fill="1F497D"/>
          </w:tcPr>
          <w:p w14:paraId="7530F8BE">
            <w:pPr>
              <w:spacing w:after="0" w:line="240" w:lineRule="auto"/>
              <w:jc w:val="left"/>
            </w:pPr>
            <w:r>
              <w:rPr>
                <w:rFonts w:ascii="Times New Roman" w:hAnsi="Times New Roman"/>
                <w:b/>
                <w:i w:val="0"/>
                <w:color w:val="FFFFFF"/>
                <w:sz w:val="18"/>
              </w:rPr>
              <w:t>Hành động cần thiết</w:t>
            </w:r>
          </w:p>
        </w:tc>
      </w:tr>
      <w:tr w14:paraId="2B388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7265946">
            <w:pPr>
              <w:spacing w:after="0" w:line="240" w:lineRule="auto"/>
              <w:jc w:val="center"/>
            </w:pPr>
            <w:r>
              <w:rPr>
                <w:rFonts w:ascii="Times New Roman" w:hAnsi="Times New Roman"/>
                <w:b w:val="0"/>
                <w:i w:val="0"/>
                <w:color w:val="000000"/>
                <w:sz w:val="18"/>
              </w:rPr>
              <w:t>Cost cao vì stockout penalty (v5 instances)</w:t>
            </w:r>
          </w:p>
        </w:tc>
        <w:tc>
          <w:tcPr>
            <w:tcW w:w="3024" w:type="dxa"/>
          </w:tcPr>
          <w:p w14:paraId="382454A8">
            <w:pPr>
              <w:spacing w:after="0" w:line="240" w:lineRule="auto"/>
              <w:jc w:val="center"/>
            </w:pPr>
            <w:r>
              <w:rPr>
                <w:rFonts w:ascii="Times New Roman" w:hAnsi="Times New Roman"/>
                <w:b/>
                <w:i w:val="0"/>
                <w:color w:val="008000"/>
                <w:sz w:val="18"/>
              </w:rPr>
              <w:t>BÌNH THƯỜNG</w:t>
            </w:r>
          </w:p>
        </w:tc>
        <w:tc>
          <w:tcPr>
            <w:tcW w:w="3024" w:type="dxa"/>
          </w:tcPr>
          <w:p w14:paraId="74D639B2">
            <w:pPr>
              <w:spacing w:after="0" w:line="240" w:lineRule="auto"/>
              <w:jc w:val="left"/>
            </w:pPr>
            <w:r>
              <w:rPr>
                <w:rFonts w:ascii="Times New Roman" w:hAnsi="Times New Roman"/>
                <w:b w:val="0"/>
                <w:i w:val="0"/>
                <w:color w:val="000000"/>
                <w:sz w:val="18"/>
              </w:rPr>
              <w:t>Tăng số xe (-veh 3) hoặc dùng Q lớn hơn</w:t>
            </w:r>
          </w:p>
        </w:tc>
      </w:tr>
      <w:tr w14:paraId="4ED4D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5CF522F">
            <w:pPr>
              <w:spacing w:after="0" w:line="240" w:lineRule="auto"/>
              <w:jc w:val="center"/>
            </w:pPr>
            <w:r>
              <w:rPr>
                <w:rFonts w:ascii="Times New Roman" w:hAnsi="Times New Roman"/>
                <w:b w:val="0"/>
                <w:i w:val="0"/>
                <w:color w:val="000000"/>
                <w:sz w:val="18"/>
              </w:rPr>
              <w:t>Không có improvement trong evolution, chỉ từ initial pop</w:t>
            </w:r>
          </w:p>
        </w:tc>
        <w:tc>
          <w:tcPr>
            <w:tcW w:w="3024" w:type="dxa"/>
          </w:tcPr>
          <w:p w14:paraId="46581184">
            <w:pPr>
              <w:spacing w:after="0" w:line="240" w:lineRule="auto"/>
              <w:jc w:val="center"/>
            </w:pPr>
            <w:r>
              <w:rPr>
                <w:rFonts w:ascii="Times New Roman" w:hAnsi="Times New Roman"/>
                <w:b/>
                <w:i w:val="0"/>
                <w:color w:val="008000"/>
                <w:sz w:val="18"/>
              </w:rPr>
              <w:t>BÌNH THƯỜNG</w:t>
            </w:r>
          </w:p>
        </w:tc>
        <w:tc>
          <w:tcPr>
            <w:tcW w:w="3024" w:type="dxa"/>
          </w:tcPr>
          <w:p w14:paraId="000EFAC1">
            <w:pPr>
              <w:spacing w:after="0" w:line="240" w:lineRule="auto"/>
              <w:jc w:val="left"/>
            </w:pPr>
            <w:r>
              <w:rPr>
                <w:rFonts w:ascii="Times New Roman" w:hAnsi="Times New Roman"/>
                <w:b w:val="0"/>
                <w:i w:val="0"/>
                <w:color w:val="000000"/>
                <w:sz w:val="18"/>
              </w:rPr>
              <w:t>Chạy lại với seed khác</w:t>
            </w:r>
          </w:p>
        </w:tc>
      </w:tr>
      <w:tr w14:paraId="451C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E4439A4">
            <w:pPr>
              <w:spacing w:after="0" w:line="240" w:lineRule="auto"/>
              <w:jc w:val="center"/>
            </w:pPr>
            <w:r>
              <w:rPr>
                <w:rFonts w:ascii="Times New Roman" w:hAnsi="Times New Roman"/>
                <w:b w:val="0"/>
                <w:i w:val="0"/>
                <w:color w:val="000000"/>
                <w:sz w:val="18"/>
              </w:rPr>
              <w:t>Kết quả khác nhau giữa các lần chạy</w:t>
            </w:r>
          </w:p>
        </w:tc>
        <w:tc>
          <w:tcPr>
            <w:tcW w:w="3024" w:type="dxa"/>
          </w:tcPr>
          <w:p w14:paraId="7A4CB934">
            <w:pPr>
              <w:spacing w:after="0" w:line="240" w:lineRule="auto"/>
              <w:jc w:val="center"/>
            </w:pPr>
            <w:r>
              <w:rPr>
                <w:rFonts w:ascii="Times New Roman" w:hAnsi="Times New Roman"/>
                <w:b/>
                <w:i w:val="0"/>
                <w:color w:val="008000"/>
                <w:sz w:val="18"/>
              </w:rPr>
              <w:t>BÌNH THƯỜNG</w:t>
            </w:r>
          </w:p>
        </w:tc>
        <w:tc>
          <w:tcPr>
            <w:tcW w:w="3024" w:type="dxa"/>
          </w:tcPr>
          <w:p w14:paraId="6B626FE4">
            <w:pPr>
              <w:spacing w:after="0" w:line="240" w:lineRule="auto"/>
              <w:jc w:val="left"/>
            </w:pPr>
            <w:r>
              <w:rPr>
                <w:rFonts w:ascii="Times New Roman" w:hAnsi="Times New Roman"/>
                <w:b w:val="0"/>
                <w:i w:val="0"/>
                <w:color w:val="000000"/>
                <w:sz w:val="18"/>
              </w:rPr>
              <w:t>Dùng -seed N để cố định</w:t>
            </w:r>
          </w:p>
        </w:tc>
      </w:tr>
      <w:tr w14:paraId="5156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70E90F5">
            <w:pPr>
              <w:spacing w:after="0" w:line="240" w:lineRule="auto"/>
              <w:jc w:val="center"/>
            </w:pPr>
            <w:r>
              <w:rPr>
                <w:rFonts w:ascii="Times New Roman" w:hAnsi="Times New Roman"/>
                <w:b w:val="0"/>
                <w:i w:val="0"/>
                <w:color w:val="000000"/>
                <w:sz w:val="18"/>
              </w:rPr>
              <w:t>INFEASIBLE – không có giải pháp khả thi</w:t>
            </w:r>
          </w:p>
        </w:tc>
        <w:tc>
          <w:tcPr>
            <w:tcW w:w="3024" w:type="dxa"/>
          </w:tcPr>
          <w:p w14:paraId="6E3B82C8">
            <w:pPr>
              <w:spacing w:after="0" w:line="240" w:lineRule="auto"/>
              <w:jc w:val="center"/>
            </w:pPr>
            <w:r>
              <w:rPr>
                <w:rFonts w:ascii="Times New Roman" w:hAnsi="Times New Roman"/>
                <w:b/>
                <w:i w:val="0"/>
                <w:color w:val="008000"/>
                <w:sz w:val="18"/>
              </w:rPr>
              <w:t>BÌNH THƯỜNG (bài toán khó)</w:t>
            </w:r>
          </w:p>
        </w:tc>
        <w:tc>
          <w:tcPr>
            <w:tcW w:w="3024" w:type="dxa"/>
          </w:tcPr>
          <w:p w14:paraId="65B0FB80">
            <w:pPr>
              <w:spacing w:after="0" w:line="240" w:lineRule="auto"/>
              <w:jc w:val="left"/>
            </w:pPr>
            <w:r>
              <w:rPr>
                <w:rFonts w:ascii="Times New Roman" w:hAnsi="Times New Roman"/>
                <w:b w:val="0"/>
                <w:i w:val="0"/>
                <w:color w:val="000000"/>
                <w:sz w:val="18"/>
              </w:rPr>
              <w:t>Tăng veh / thêm thời gian</w:t>
            </w:r>
          </w:p>
        </w:tc>
      </w:tr>
      <w:tr w14:paraId="79ABA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B636A66">
            <w:pPr>
              <w:spacing w:after="0" w:line="240" w:lineRule="auto"/>
              <w:jc w:val="center"/>
            </w:pPr>
            <w:r>
              <w:rPr>
                <w:rFonts w:ascii="Times New Roman" w:hAnsi="Times New Roman"/>
                <w:b w:val="0"/>
                <w:i w:val="0"/>
                <w:color w:val="000000"/>
                <w:sz w:val="18"/>
              </w:rPr>
              <w:t>Crash / access violation / heap corruption</w:t>
            </w:r>
          </w:p>
        </w:tc>
        <w:tc>
          <w:tcPr>
            <w:tcW w:w="3024" w:type="dxa"/>
          </w:tcPr>
          <w:p w14:paraId="674A4748">
            <w:pPr>
              <w:spacing w:after="0" w:line="240" w:lineRule="auto"/>
              <w:jc w:val="center"/>
            </w:pPr>
            <w:r>
              <w:rPr>
                <w:rFonts w:ascii="Times New Roman" w:hAnsi="Times New Roman"/>
                <w:b/>
                <w:i w:val="0"/>
                <w:color w:val="C00000"/>
                <w:sz w:val="18"/>
              </w:rPr>
              <w:t>LỖI – ĐÃ SỬA</w:t>
            </w:r>
          </w:p>
        </w:tc>
        <w:tc>
          <w:tcPr>
            <w:tcW w:w="3024" w:type="dxa"/>
          </w:tcPr>
          <w:p w14:paraId="0DABA144">
            <w:pPr>
              <w:spacing w:after="0" w:line="240" w:lineRule="auto"/>
              <w:jc w:val="left"/>
            </w:pPr>
            <w:r>
              <w:rPr>
                <w:rFonts w:ascii="Times New Roman" w:hAnsi="Times New Roman"/>
                <w:b w:val="0"/>
                <w:i w:val="0"/>
                <w:color w:val="000000"/>
                <w:sz w:val="18"/>
              </w:rPr>
              <w:t>Không cần thao tác thêm</w:t>
            </w:r>
          </w:p>
        </w:tc>
      </w:tr>
      <w:tr w14:paraId="3890C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1B326D0D">
            <w:pPr>
              <w:spacing w:after="0" w:line="240" w:lineRule="auto"/>
              <w:jc w:val="center"/>
            </w:pPr>
            <w:r>
              <w:rPr>
                <w:rFonts w:ascii="Times New Roman" w:hAnsi="Times New Roman"/>
                <w:b w:val="0"/>
                <w:i w:val="0"/>
                <w:color w:val="000000"/>
                <w:sz w:val="18"/>
              </w:rPr>
              <w:t>Treo vô tận khi -t 0</w:t>
            </w:r>
          </w:p>
        </w:tc>
        <w:tc>
          <w:tcPr>
            <w:tcW w:w="3024" w:type="dxa"/>
          </w:tcPr>
          <w:p w14:paraId="4528B3F3">
            <w:pPr>
              <w:spacing w:after="0" w:line="240" w:lineRule="auto"/>
              <w:jc w:val="center"/>
            </w:pPr>
            <w:r>
              <w:rPr>
                <w:rFonts w:ascii="Times New Roman" w:hAnsi="Times New Roman"/>
                <w:b/>
                <w:i w:val="0"/>
                <w:color w:val="C00000"/>
                <w:sz w:val="18"/>
              </w:rPr>
              <w:t>LỖI – ĐÃ SỬA</w:t>
            </w:r>
          </w:p>
        </w:tc>
        <w:tc>
          <w:tcPr>
            <w:tcW w:w="3024" w:type="dxa"/>
          </w:tcPr>
          <w:p w14:paraId="0C1C3898">
            <w:pPr>
              <w:spacing w:after="0" w:line="240" w:lineRule="auto"/>
              <w:jc w:val="left"/>
            </w:pPr>
            <w:r>
              <w:rPr>
                <w:rFonts w:ascii="Times New Roman" w:hAnsi="Times New Roman"/>
                <w:b w:val="0"/>
                <w:i w:val="0"/>
                <w:color w:val="000000"/>
                <w:sz w:val="18"/>
              </w:rPr>
              <w:t>Không cần thao tác thêm</w:t>
            </w:r>
          </w:p>
        </w:tc>
      </w:tr>
      <w:tr w14:paraId="29B7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127EE44">
            <w:pPr>
              <w:spacing w:after="0" w:line="240" w:lineRule="auto"/>
              <w:jc w:val="center"/>
            </w:pPr>
            <w:r>
              <w:rPr>
                <w:rFonts w:ascii="Times New Roman" w:hAnsi="Times New Roman"/>
                <w:b w:val="0"/>
                <w:i w:val="0"/>
                <w:color w:val="000000"/>
                <w:sz w:val="18"/>
              </w:rPr>
              <w:t>Kết quả in sai cost (output non-determinism)</w:t>
            </w:r>
          </w:p>
        </w:tc>
        <w:tc>
          <w:tcPr>
            <w:tcW w:w="3024" w:type="dxa"/>
          </w:tcPr>
          <w:p w14:paraId="6D9576DF">
            <w:pPr>
              <w:spacing w:after="0" w:line="240" w:lineRule="auto"/>
              <w:jc w:val="center"/>
            </w:pPr>
            <w:r>
              <w:rPr>
                <w:rFonts w:ascii="Times New Roman" w:hAnsi="Times New Roman"/>
                <w:b/>
                <w:i w:val="0"/>
                <w:color w:val="C00000"/>
                <w:sz w:val="18"/>
              </w:rPr>
              <w:t>LỖI – ĐÃ SỬA</w:t>
            </w:r>
          </w:p>
        </w:tc>
        <w:tc>
          <w:tcPr>
            <w:tcW w:w="3024" w:type="dxa"/>
          </w:tcPr>
          <w:p w14:paraId="4C299D3E">
            <w:pPr>
              <w:spacing w:after="0" w:line="240" w:lineRule="auto"/>
              <w:jc w:val="left"/>
            </w:pPr>
            <w:r>
              <w:rPr>
                <w:rFonts w:ascii="Times New Roman" w:hAnsi="Times New Roman"/>
                <w:b w:val="0"/>
                <w:i w:val="0"/>
                <w:color w:val="000000"/>
                <w:sz w:val="18"/>
              </w:rPr>
              <w:t>Không cần thao tác thêm</w:t>
            </w:r>
          </w:p>
        </w:tc>
      </w:tr>
    </w:tbl>
    <w:p w14:paraId="3B5D4433"/>
    <w:p w14:paraId="19869F56">
      <w:pPr>
        <w:pBdr>
          <w:bottom w:val="single" w:color="1F497D" w:sz="6" w:space="1"/>
        </w:pBdr>
        <w:spacing w:before="360" w:after="120"/>
        <w:jc w:val="left"/>
      </w:pPr>
      <w:r>
        <w:rPr>
          <w:rFonts w:ascii="Times New Roman" w:hAnsi="Times New Roman"/>
          <w:b/>
          <w:i w:val="0"/>
          <w:color w:val="1F497D"/>
          <w:sz w:val="28"/>
        </w:rPr>
        <w:t>7. Tổng Hợp Các Sửa Lỗi Đã Áp Dụng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1814"/>
        <w:gridCol w:w="1813"/>
        <w:gridCol w:w="2036"/>
        <w:gridCol w:w="1812"/>
      </w:tblGrid>
      <w:tr w14:paraId="3D1F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shd w:val="clear" w:color="auto" w:fill="7F0000"/>
          </w:tcPr>
          <w:p w14:paraId="6E781528">
            <w:pPr>
              <w:spacing w:after="0" w:line="240" w:lineRule="auto"/>
              <w:jc w:val="center"/>
            </w:pPr>
            <w:r>
              <w:rPr>
                <w:rFonts w:ascii="Times New Roman" w:hAnsi="Times New Roman"/>
                <w:b/>
                <w:i w:val="0"/>
                <w:color w:val="FFFFFF"/>
                <w:sz w:val="18"/>
              </w:rPr>
              <w:t>#</w:t>
            </w:r>
          </w:p>
        </w:tc>
        <w:tc>
          <w:tcPr>
            <w:tcW w:w="1814" w:type="dxa"/>
            <w:shd w:val="clear" w:color="auto" w:fill="7F0000"/>
          </w:tcPr>
          <w:p w14:paraId="03250265">
            <w:pPr>
              <w:spacing w:after="0" w:line="240" w:lineRule="auto"/>
              <w:jc w:val="center"/>
            </w:pPr>
            <w:r>
              <w:rPr>
                <w:rFonts w:ascii="Times New Roman" w:hAnsi="Times New Roman"/>
                <w:b/>
                <w:i w:val="0"/>
                <w:color w:val="FFFFFF"/>
                <w:sz w:val="18"/>
              </w:rPr>
              <w:t>Lỗi</w:t>
            </w:r>
          </w:p>
        </w:tc>
        <w:tc>
          <w:tcPr>
            <w:tcW w:w="1814" w:type="dxa"/>
            <w:shd w:val="clear" w:color="auto" w:fill="7F0000"/>
          </w:tcPr>
          <w:p w14:paraId="42ADFF45">
            <w:pPr>
              <w:spacing w:after="0" w:line="240" w:lineRule="auto"/>
              <w:jc w:val="center"/>
            </w:pPr>
            <w:r>
              <w:rPr>
                <w:rFonts w:ascii="Times New Roman" w:hAnsi="Times New Roman"/>
                <w:b/>
                <w:i w:val="0"/>
                <w:color w:val="FFFFFF"/>
                <w:sz w:val="18"/>
              </w:rPr>
              <w:t>File sửa</w:t>
            </w:r>
          </w:p>
        </w:tc>
        <w:tc>
          <w:tcPr>
            <w:tcW w:w="1814" w:type="dxa"/>
            <w:shd w:val="clear" w:color="auto" w:fill="7F0000"/>
          </w:tcPr>
          <w:p w14:paraId="779A4AB8">
            <w:pPr>
              <w:spacing w:after="0" w:line="240" w:lineRule="auto"/>
              <w:jc w:val="center"/>
            </w:pPr>
            <w:r>
              <w:rPr>
                <w:rFonts w:ascii="Times New Roman" w:hAnsi="Times New Roman"/>
                <w:b/>
                <w:i w:val="0"/>
                <w:color w:val="FFFFFF"/>
                <w:sz w:val="18"/>
              </w:rPr>
              <w:t>Kỹ thuật sửa</w:t>
            </w:r>
          </w:p>
        </w:tc>
        <w:tc>
          <w:tcPr>
            <w:tcW w:w="1814" w:type="dxa"/>
            <w:shd w:val="clear" w:color="auto" w:fill="7F0000"/>
          </w:tcPr>
          <w:p w14:paraId="6517E7B8">
            <w:pPr>
              <w:spacing w:after="0" w:line="240" w:lineRule="auto"/>
              <w:jc w:val="center"/>
            </w:pPr>
            <w:r>
              <w:rPr>
                <w:rFonts w:ascii="Times New Roman" w:hAnsi="Times New Roman"/>
                <w:b/>
                <w:i w:val="0"/>
                <w:color w:val="FFFFFF"/>
                <w:sz w:val="18"/>
              </w:rPr>
              <w:t>Mức độ</w:t>
            </w:r>
          </w:p>
        </w:tc>
      </w:tr>
      <w:tr w14:paraId="59DD2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74DFCC55">
            <w:pPr>
              <w:spacing w:after="0" w:line="240" w:lineRule="auto"/>
              <w:jc w:val="center"/>
            </w:pPr>
            <w:r>
              <w:rPr>
                <w:rFonts w:ascii="Times New Roman" w:hAnsi="Times New Roman"/>
                <w:b w:val="0"/>
                <w:i w:val="0"/>
                <w:color w:val="000000"/>
                <w:sz w:val="18"/>
              </w:rPr>
              <w:t>1</w:t>
            </w:r>
          </w:p>
        </w:tc>
        <w:tc>
          <w:tcPr>
            <w:tcW w:w="1814" w:type="dxa"/>
          </w:tcPr>
          <w:p w14:paraId="4B0D2E80">
            <w:pPr>
              <w:spacing w:after="0" w:line="240" w:lineRule="auto"/>
              <w:jc w:val="center"/>
            </w:pPr>
            <w:r>
              <w:rPr>
                <w:rFonts w:ascii="Times New Roman" w:hAnsi="Times New Roman"/>
                <w:b w:val="0"/>
                <w:i w:val="0"/>
                <w:color w:val="000000"/>
                <w:sz w:val="18"/>
              </w:rPr>
              <w:t>Vòng lặp vô tận mutationSameDay</w:t>
            </w:r>
          </w:p>
        </w:tc>
        <w:tc>
          <w:tcPr>
            <w:tcW w:w="1814" w:type="dxa"/>
          </w:tcPr>
          <w:p w14:paraId="0BF6CA9F">
            <w:pPr>
              <w:spacing w:after="0" w:line="240" w:lineRule="auto"/>
              <w:jc w:val="center"/>
            </w:pPr>
            <w:r>
              <w:rPr>
                <w:rFonts w:ascii="Times New Roman" w:hAnsi="Times New Roman"/>
                <w:b w:val="0"/>
                <w:i w:val="0"/>
                <w:color w:val="000000"/>
                <w:sz w:val="18"/>
              </w:rPr>
              <w:t>LocalSearch.cpp</w:t>
            </w:r>
          </w:p>
        </w:tc>
        <w:tc>
          <w:tcPr>
            <w:tcW w:w="1814" w:type="dxa"/>
          </w:tcPr>
          <w:p w14:paraId="32CCE5C9">
            <w:pPr>
              <w:spacing w:after="0" w:line="240" w:lineRule="auto"/>
              <w:jc w:val="center"/>
            </w:pPr>
            <w:r>
              <w:rPr>
                <w:rFonts w:ascii="Times New Roman" w:hAnsi="Times New Roman"/>
                <w:b w:val="0"/>
                <w:i w:val="0"/>
                <w:color w:val="000000"/>
                <w:sz w:val="18"/>
              </w:rPr>
              <w:t>MAX_TOTAL_MOVES budget cap</w:t>
            </w:r>
          </w:p>
        </w:tc>
        <w:tc>
          <w:tcPr>
            <w:tcW w:w="1814" w:type="dxa"/>
          </w:tcPr>
          <w:p w14:paraId="26923B77">
            <w:pPr>
              <w:spacing w:after="0" w:line="240" w:lineRule="auto"/>
              <w:jc w:val="center"/>
            </w:pPr>
            <w:r>
              <w:rPr>
                <w:rFonts w:ascii="Times New Roman" w:hAnsi="Times New Roman"/>
                <w:b/>
                <w:i w:val="0"/>
                <w:color w:val="C00000"/>
                <w:sz w:val="18"/>
              </w:rPr>
              <w:t>P0</w:t>
            </w:r>
          </w:p>
        </w:tc>
      </w:tr>
      <w:tr w14:paraId="72379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3FB8D64C">
            <w:pPr>
              <w:spacing w:after="0" w:line="240" w:lineRule="auto"/>
              <w:jc w:val="center"/>
            </w:pPr>
            <w:r>
              <w:rPr>
                <w:rFonts w:ascii="Times New Roman" w:hAnsi="Times New Roman"/>
                <w:b w:val="0"/>
                <w:i w:val="0"/>
                <w:color w:val="000000"/>
                <w:sz w:val="18"/>
              </w:rPr>
              <w:t>2</w:t>
            </w:r>
          </w:p>
        </w:tc>
        <w:tc>
          <w:tcPr>
            <w:tcW w:w="1814" w:type="dxa"/>
          </w:tcPr>
          <w:p w14:paraId="045F7F25">
            <w:pPr>
              <w:spacing w:after="0" w:line="240" w:lineRule="auto"/>
              <w:jc w:val="center"/>
            </w:pPr>
            <w:r>
              <w:rPr>
                <w:rFonts w:ascii="Times New Roman" w:hAnsi="Times New Roman"/>
                <w:b w:val="0"/>
                <w:i w:val="0"/>
                <w:color w:val="000000"/>
                <w:sz w:val="18"/>
              </w:rPr>
              <w:t>Cycle trong linked-list → treo updateIndiv</w:t>
            </w:r>
          </w:p>
        </w:tc>
        <w:tc>
          <w:tcPr>
            <w:tcW w:w="1814" w:type="dxa"/>
          </w:tcPr>
          <w:p w14:paraId="6867295D">
            <w:pPr>
              <w:spacing w:after="0" w:line="240" w:lineRule="auto"/>
              <w:jc w:val="center"/>
            </w:pPr>
            <w:r>
              <w:rPr>
                <w:rFonts w:ascii="Times New Roman" w:hAnsi="Times New Roman"/>
                <w:b w:val="0"/>
                <w:i w:val="0"/>
                <w:color w:val="000000"/>
                <w:sz w:val="18"/>
              </w:rPr>
              <w:t>Individu.cpp, Route.cpp</w:t>
            </w:r>
          </w:p>
        </w:tc>
        <w:tc>
          <w:tcPr>
            <w:tcW w:w="1814" w:type="dxa"/>
          </w:tcPr>
          <w:p w14:paraId="1DFE11C3">
            <w:pPr>
              <w:spacing w:after="0" w:line="240" w:lineRule="auto"/>
              <w:jc w:val="center"/>
            </w:pPr>
            <w:r>
              <w:rPr>
                <w:rFonts w:ascii="Times New Roman" w:hAnsi="Times New Roman"/>
                <w:b w:val="0"/>
                <w:i w:val="0"/>
                <w:color w:val="000000"/>
                <w:sz w:val="18"/>
              </w:rPr>
              <w:t>Cycle guard (_cyc &lt;= n+depot+5)</w:t>
            </w:r>
          </w:p>
        </w:tc>
        <w:tc>
          <w:tcPr>
            <w:tcW w:w="1814" w:type="dxa"/>
          </w:tcPr>
          <w:p w14:paraId="0EDAA885">
            <w:pPr>
              <w:spacing w:after="0" w:line="240" w:lineRule="auto"/>
              <w:jc w:val="center"/>
            </w:pPr>
            <w:r>
              <w:rPr>
                <w:rFonts w:ascii="Times New Roman" w:hAnsi="Times New Roman"/>
                <w:b/>
                <w:i w:val="0"/>
                <w:color w:val="C00000"/>
                <w:sz w:val="18"/>
              </w:rPr>
              <w:t>P0</w:t>
            </w:r>
          </w:p>
        </w:tc>
      </w:tr>
      <w:tr w14:paraId="55CFF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1418B4BE">
            <w:pPr>
              <w:spacing w:after="0" w:line="240" w:lineRule="auto"/>
              <w:jc w:val="center"/>
            </w:pPr>
            <w:r>
              <w:rPr>
                <w:rFonts w:ascii="Times New Roman" w:hAnsi="Times New Roman"/>
                <w:b w:val="0"/>
                <w:i w:val="0"/>
                <w:color w:val="000000"/>
                <w:sz w:val="18"/>
              </w:rPr>
              <w:t>3</w:t>
            </w:r>
          </w:p>
        </w:tc>
        <w:tc>
          <w:tcPr>
            <w:tcW w:w="1814" w:type="dxa"/>
          </w:tcPr>
          <w:p w14:paraId="7DF4A890">
            <w:pPr>
              <w:spacing w:after="0" w:line="240" w:lineRule="auto"/>
              <w:jc w:val="center"/>
            </w:pPr>
            <w:r>
              <w:rPr>
                <w:rFonts w:ascii="Times New Roman" w:hAnsi="Times New Roman"/>
                <w:b w:val="0"/>
                <w:i w:val="0"/>
                <w:color w:val="000000"/>
                <w:sz w:val="18"/>
              </w:rPr>
              <w:t>NULL pointer trong addNoeud</w:t>
            </w:r>
          </w:p>
        </w:tc>
        <w:tc>
          <w:tcPr>
            <w:tcW w:w="1814" w:type="dxa"/>
          </w:tcPr>
          <w:p w14:paraId="1EF07559">
            <w:pPr>
              <w:spacing w:after="0" w:line="240" w:lineRule="auto"/>
              <w:jc w:val="center"/>
            </w:pPr>
            <w:r>
              <w:rPr>
                <w:rFonts w:ascii="Times New Roman" w:hAnsi="Times New Roman"/>
                <w:b w:val="0"/>
                <w:i w:val="0"/>
                <w:color w:val="000000"/>
                <w:sz w:val="18"/>
              </w:rPr>
              <w:t>LocalSearch.cpp, Route.cpp</w:t>
            </w:r>
          </w:p>
        </w:tc>
        <w:tc>
          <w:tcPr>
            <w:tcW w:w="1814" w:type="dxa"/>
          </w:tcPr>
          <w:p w14:paraId="56B5A49E">
            <w:pPr>
              <w:spacing w:after="0" w:line="240" w:lineRule="auto"/>
              <w:jc w:val="center"/>
            </w:pPr>
            <w:r>
              <w:rPr>
                <w:rFonts w:ascii="Times New Roman" w:hAnsi="Times New Roman"/>
                <w:b w:val="0"/>
                <w:i w:val="0"/>
                <w:color w:val="000000"/>
                <w:sz w:val="18"/>
              </w:rPr>
              <w:t>NULL guard + route repair</w:t>
            </w:r>
          </w:p>
        </w:tc>
        <w:tc>
          <w:tcPr>
            <w:tcW w:w="1814" w:type="dxa"/>
          </w:tcPr>
          <w:p w14:paraId="1DE46920">
            <w:pPr>
              <w:spacing w:after="0" w:line="240" w:lineRule="auto"/>
              <w:jc w:val="center"/>
            </w:pPr>
            <w:r>
              <w:rPr>
                <w:rFonts w:ascii="Times New Roman" w:hAnsi="Times New Roman"/>
                <w:b/>
                <w:i w:val="0"/>
                <w:color w:val="C00000"/>
                <w:sz w:val="18"/>
              </w:rPr>
              <w:t>P0</w:t>
            </w:r>
          </w:p>
        </w:tc>
      </w:tr>
      <w:tr w14:paraId="6C05F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76D09C8A">
            <w:pPr>
              <w:spacing w:after="0" w:line="240" w:lineRule="auto"/>
              <w:jc w:val="center"/>
            </w:pPr>
            <w:r>
              <w:rPr>
                <w:rFonts w:ascii="Times New Roman" w:hAnsi="Times New Roman"/>
                <w:b w:val="0"/>
                <w:i w:val="0"/>
                <w:color w:val="000000"/>
                <w:sz w:val="18"/>
              </w:rPr>
              <w:t>4</w:t>
            </w:r>
          </w:p>
        </w:tc>
        <w:tc>
          <w:tcPr>
            <w:tcW w:w="1814" w:type="dxa"/>
          </w:tcPr>
          <w:p w14:paraId="139ECE58">
            <w:pPr>
              <w:spacing w:after="0" w:line="240" w:lineRule="auto"/>
              <w:jc w:val="center"/>
            </w:pPr>
            <w:r>
              <w:rPr>
                <w:rFonts w:ascii="Times New Roman" w:hAnsi="Times New Roman"/>
                <w:b w:val="0"/>
                <w:i w:val="0"/>
                <w:color w:val="000000"/>
                <w:sz w:val="18"/>
              </w:rPr>
              <w:t>Partial pointer flip trong mutation8/9</w:t>
            </w:r>
          </w:p>
        </w:tc>
        <w:tc>
          <w:tcPr>
            <w:tcW w:w="1814" w:type="dxa"/>
          </w:tcPr>
          <w:p w14:paraId="7309D303">
            <w:pPr>
              <w:spacing w:after="0" w:line="240" w:lineRule="auto"/>
              <w:jc w:val="center"/>
            </w:pPr>
            <w:r>
              <w:rPr>
                <w:rFonts w:ascii="Times New Roman" w:hAnsi="Times New Roman"/>
                <w:b w:val="0"/>
                <w:i w:val="0"/>
                <w:color w:val="000000"/>
                <w:sz w:val="18"/>
              </w:rPr>
              <w:t>Mutations.cpp</w:t>
            </w:r>
          </w:p>
        </w:tc>
        <w:tc>
          <w:tcPr>
            <w:tcW w:w="1814" w:type="dxa"/>
          </w:tcPr>
          <w:p w14:paraId="516E8A75">
            <w:pPr>
              <w:spacing w:after="0" w:line="240" w:lineRule="auto"/>
              <w:jc w:val="center"/>
            </w:pPr>
            <w:r>
              <w:rPr>
                <w:rFonts w:ascii="Times New Roman" w:hAnsi="Times New Roman"/>
                <w:b w:val="0"/>
                <w:i w:val="0"/>
                <w:color w:val="000000"/>
                <w:sz w:val="18"/>
              </w:rPr>
              <w:t>Pre-validate trước khi sửa pointer</w:t>
            </w:r>
          </w:p>
        </w:tc>
        <w:tc>
          <w:tcPr>
            <w:tcW w:w="1814" w:type="dxa"/>
          </w:tcPr>
          <w:p w14:paraId="41F8E170">
            <w:pPr>
              <w:spacing w:after="0" w:line="240" w:lineRule="auto"/>
              <w:jc w:val="center"/>
            </w:pPr>
            <w:r>
              <w:rPr>
                <w:rFonts w:ascii="Times New Roman" w:hAnsi="Times New Roman"/>
                <w:b w:val="0"/>
                <w:i w:val="0"/>
                <w:color w:val="000000"/>
                <w:sz w:val="18"/>
              </w:rPr>
              <w:t>P1</w:t>
            </w:r>
          </w:p>
        </w:tc>
      </w:tr>
      <w:tr w14:paraId="071B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284D1361">
            <w:pPr>
              <w:spacing w:after="0" w:line="240" w:lineRule="auto"/>
              <w:jc w:val="center"/>
            </w:pPr>
            <w:r>
              <w:rPr>
                <w:rFonts w:ascii="Times New Roman" w:hAnsi="Times New Roman"/>
                <w:b w:val="0"/>
                <w:i w:val="0"/>
                <w:color w:val="000000"/>
                <w:sz w:val="18"/>
              </w:rPr>
              <w:t>5</w:t>
            </w:r>
          </w:p>
        </w:tc>
        <w:tc>
          <w:tcPr>
            <w:tcW w:w="1814" w:type="dxa"/>
          </w:tcPr>
          <w:p w14:paraId="456A1153">
            <w:pPr>
              <w:spacing w:after="0" w:line="240" w:lineRule="auto"/>
              <w:jc w:val="center"/>
            </w:pPr>
            <w:r>
              <w:rPr>
                <w:rFonts w:ascii="Times New Roman" w:hAnsi="Times New Roman"/>
                <w:b w:val="0"/>
                <w:i w:val="0"/>
                <w:color w:val="000000"/>
                <w:sz w:val="18"/>
              </w:rPr>
              <w:t>removeOP() unbounded → heap corruption</w:t>
            </w:r>
          </w:p>
        </w:tc>
        <w:tc>
          <w:tcPr>
            <w:tcW w:w="1814" w:type="dxa"/>
          </w:tcPr>
          <w:p w14:paraId="0E15E954">
            <w:pPr>
              <w:spacing w:after="0" w:line="240" w:lineRule="auto"/>
              <w:jc w:val="center"/>
            </w:pPr>
            <w:r>
              <w:rPr>
                <w:rFonts w:ascii="Times New Roman" w:hAnsi="Times New Roman"/>
                <w:b w:val="0"/>
                <w:i w:val="0"/>
                <w:color w:val="000000"/>
                <w:sz w:val="18"/>
              </w:rPr>
              <w:t>LocalSearch.cpp</w:t>
            </w:r>
          </w:p>
        </w:tc>
        <w:tc>
          <w:tcPr>
            <w:tcW w:w="1814" w:type="dxa"/>
          </w:tcPr>
          <w:p w14:paraId="427ED0A1">
            <w:pPr>
              <w:spacing w:after="0" w:line="240" w:lineRule="auto"/>
              <w:jc w:val="center"/>
            </w:pPr>
            <w:r>
              <w:rPr>
                <w:rFonts w:ascii="Times New Roman" w:hAnsi="Times New Roman"/>
                <w:b w:val="0"/>
                <w:i w:val="0"/>
                <w:color w:val="000000"/>
                <w:sz w:val="18"/>
              </w:rPr>
              <w:t>Bound check (it &gt;= sz) → return</w:t>
            </w:r>
          </w:p>
        </w:tc>
        <w:tc>
          <w:tcPr>
            <w:tcW w:w="1814" w:type="dxa"/>
          </w:tcPr>
          <w:p w14:paraId="3507BED5">
            <w:pPr>
              <w:spacing w:after="0" w:line="240" w:lineRule="auto"/>
              <w:jc w:val="center"/>
            </w:pPr>
            <w:r>
              <w:rPr>
                <w:rFonts w:ascii="Times New Roman" w:hAnsi="Times New Roman"/>
                <w:b/>
                <w:i w:val="0"/>
                <w:color w:val="C00000"/>
                <w:sz w:val="18"/>
              </w:rPr>
              <w:t>P0</w:t>
            </w:r>
          </w:p>
        </w:tc>
      </w:tr>
      <w:tr w14:paraId="62753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66471397">
            <w:pPr>
              <w:spacing w:after="0" w:line="240" w:lineRule="auto"/>
              <w:jc w:val="center"/>
            </w:pPr>
            <w:r>
              <w:rPr>
                <w:rFonts w:ascii="Times New Roman" w:hAnsi="Times New Roman"/>
                <w:b w:val="0"/>
                <w:i w:val="0"/>
                <w:color w:val="000000"/>
                <w:sz w:val="18"/>
              </w:rPr>
              <w:t>6</w:t>
            </w:r>
          </w:p>
        </w:tc>
        <w:tc>
          <w:tcPr>
            <w:tcW w:w="1814" w:type="dxa"/>
          </w:tcPr>
          <w:p w14:paraId="40E84F51">
            <w:pPr>
              <w:spacing w:after="0" w:line="240" w:lineRule="auto"/>
              <w:jc w:val="center"/>
            </w:pPr>
            <w:r>
              <w:rPr>
                <w:rFonts w:ascii="Times New Roman" w:hAnsi="Times New Roman"/>
                <w:b w:val="0"/>
                <w:i w:val="0"/>
                <w:color w:val="000000"/>
                <w:sz w:val="18"/>
              </w:rPr>
              <w:t>Stale pointer sau cycle-repair trong addNoeud</w:t>
            </w:r>
          </w:p>
        </w:tc>
        <w:tc>
          <w:tcPr>
            <w:tcW w:w="1814" w:type="dxa"/>
          </w:tcPr>
          <w:p w14:paraId="18BCF93F">
            <w:pPr>
              <w:spacing w:after="0" w:line="240" w:lineRule="auto"/>
              <w:jc w:val="center"/>
            </w:pPr>
            <w:r>
              <w:rPr>
                <w:rFonts w:ascii="Times New Roman" w:hAnsi="Times New Roman"/>
                <w:b w:val="0"/>
                <w:i w:val="0"/>
                <w:color w:val="000000"/>
                <w:sz w:val="18"/>
              </w:rPr>
              <w:t>Route.h/cpp, LocalSearch.cpp</w:t>
            </w:r>
          </w:p>
        </w:tc>
        <w:tc>
          <w:tcPr>
            <w:tcW w:w="1814" w:type="dxa"/>
          </w:tcPr>
          <w:p w14:paraId="38F0DE3F">
            <w:pPr>
              <w:spacing w:after="0" w:line="240" w:lineRule="auto"/>
              <w:jc w:val="center"/>
            </w:pPr>
            <w:r>
              <w:rPr>
                <w:rFonts w:ascii="Times New Roman" w:hAnsi="Times New Roman"/>
                <w:b w:val="0"/>
                <w:i w:val="0"/>
                <w:color w:val="000000"/>
                <w:sz w:val="18"/>
              </w:rPr>
              <w:t>Flag cycleRepairHappened</w:t>
            </w:r>
          </w:p>
        </w:tc>
        <w:tc>
          <w:tcPr>
            <w:tcW w:w="1814" w:type="dxa"/>
          </w:tcPr>
          <w:p w14:paraId="3C87048C">
            <w:pPr>
              <w:spacing w:after="0" w:line="240" w:lineRule="auto"/>
              <w:jc w:val="center"/>
            </w:pPr>
            <w:r>
              <w:rPr>
                <w:rFonts w:ascii="Times New Roman" w:hAnsi="Times New Roman"/>
                <w:b/>
                <w:i w:val="0"/>
                <w:color w:val="C00000"/>
                <w:sz w:val="18"/>
              </w:rPr>
              <w:t>P0</w:t>
            </w:r>
          </w:p>
        </w:tc>
      </w:tr>
      <w:tr w14:paraId="11FB5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1B9209F1">
            <w:pPr>
              <w:spacing w:after="0" w:line="240" w:lineRule="auto"/>
              <w:jc w:val="center"/>
            </w:pPr>
            <w:r>
              <w:rPr>
                <w:rFonts w:ascii="Times New Roman" w:hAnsi="Times New Roman"/>
                <w:b w:val="0"/>
                <w:i w:val="0"/>
                <w:color w:val="000000"/>
                <w:sz w:val="18"/>
              </w:rPr>
              <w:t>7</w:t>
            </w:r>
          </w:p>
        </w:tc>
        <w:tc>
          <w:tcPr>
            <w:tcW w:w="1814" w:type="dxa"/>
          </w:tcPr>
          <w:p w14:paraId="3861B253">
            <w:pPr>
              <w:spacing w:after="0" w:line="240" w:lineRule="auto"/>
              <w:jc w:val="center"/>
            </w:pPr>
            <w:r>
              <w:rPr>
                <w:rFonts w:ascii="Times New Roman" w:hAnsi="Times New Roman"/>
                <w:b w:val="0"/>
                <w:i w:val="0"/>
                <w:color w:val="000000"/>
                <w:sz w:val="18"/>
              </w:rPr>
              <w:t>maxIterNonProd cứng nhắc → dừng quá sớm</w:t>
            </w:r>
          </w:p>
        </w:tc>
        <w:tc>
          <w:tcPr>
            <w:tcW w:w="1814" w:type="dxa"/>
          </w:tcPr>
          <w:p w14:paraId="4260BB7E">
            <w:pPr>
              <w:spacing w:after="0" w:line="240" w:lineRule="auto"/>
              <w:jc w:val="center"/>
            </w:pPr>
            <w:r>
              <w:rPr>
                <w:rFonts w:ascii="Times New Roman" w:hAnsi="Times New Roman"/>
                <w:b w:val="0"/>
                <w:i w:val="0"/>
                <w:color w:val="000000"/>
                <w:sz w:val="18"/>
              </w:rPr>
              <w:t>main.cpp</w:t>
            </w:r>
          </w:p>
        </w:tc>
        <w:tc>
          <w:tcPr>
            <w:tcW w:w="1814" w:type="dxa"/>
          </w:tcPr>
          <w:p w14:paraId="1E625EA4">
            <w:pPr>
              <w:spacing w:after="0" w:line="240" w:lineRule="auto"/>
              <w:jc w:val="center"/>
            </w:pPr>
            <w:r>
              <w:rPr>
                <w:rFonts w:ascii="Times New Roman" w:hAnsi="Times New Roman"/>
                <w:b w:val="0"/>
                <w:i w:val="0"/>
                <w:color w:val="000000"/>
                <w:sz w:val="18"/>
              </w:rPr>
              <w:t>Scale động theo n×T</w:t>
            </w:r>
          </w:p>
        </w:tc>
        <w:tc>
          <w:tcPr>
            <w:tcW w:w="1814" w:type="dxa"/>
          </w:tcPr>
          <w:p w14:paraId="09860BB2">
            <w:pPr>
              <w:spacing w:after="0" w:line="240" w:lineRule="auto"/>
              <w:jc w:val="center"/>
            </w:pPr>
            <w:r>
              <w:rPr>
                <w:rFonts w:ascii="Times New Roman" w:hAnsi="Times New Roman"/>
                <w:b w:val="0"/>
                <w:i w:val="0"/>
                <w:color w:val="000000"/>
                <w:sz w:val="18"/>
              </w:rPr>
              <w:t>P1</w:t>
            </w:r>
          </w:p>
        </w:tc>
      </w:tr>
      <w:tr w14:paraId="146AD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6F3CD7EC">
            <w:pPr>
              <w:spacing w:after="0" w:line="240" w:lineRule="auto"/>
              <w:jc w:val="center"/>
            </w:pPr>
            <w:r>
              <w:rPr>
                <w:rFonts w:ascii="Times New Roman" w:hAnsi="Times New Roman"/>
                <w:b w:val="0"/>
                <w:i w:val="0"/>
                <w:color w:val="000000"/>
                <w:sz w:val="18"/>
              </w:rPr>
              <w:t>8</w:t>
            </w:r>
          </w:p>
        </w:tc>
        <w:tc>
          <w:tcPr>
            <w:tcW w:w="1814" w:type="dxa"/>
          </w:tcPr>
          <w:p w14:paraId="5E84E656">
            <w:pPr>
              <w:spacing w:after="0" w:line="240" w:lineRule="auto"/>
              <w:jc w:val="center"/>
            </w:pPr>
            <w:r>
              <w:rPr>
                <w:rFonts w:ascii="Times New Roman" w:hAnsi="Times New Roman"/>
                <w:b w:val="0"/>
                <w:i w:val="0"/>
                <w:color w:val="000000"/>
                <w:sz w:val="18"/>
              </w:rPr>
              <w:t>Output non-determinism (Bug #10)</w:t>
            </w:r>
          </w:p>
        </w:tc>
        <w:tc>
          <w:tcPr>
            <w:tcW w:w="1814" w:type="dxa"/>
          </w:tcPr>
          <w:p w14:paraId="304E5D0F">
            <w:pPr>
              <w:spacing w:after="0" w:line="240" w:lineRule="auto"/>
              <w:jc w:val="center"/>
            </w:pPr>
            <w:r>
              <w:rPr>
                <w:rFonts w:ascii="Times New Roman" w:hAnsi="Times New Roman"/>
                <w:b w:val="0"/>
                <w:i w:val="0"/>
                <w:color w:val="000000"/>
                <w:sz w:val="18"/>
              </w:rPr>
              <w:t>Population.cpp</w:t>
            </w:r>
          </w:p>
        </w:tc>
        <w:tc>
          <w:tcPr>
            <w:tcW w:w="1814" w:type="dxa"/>
          </w:tcPr>
          <w:p w14:paraId="01CCC321">
            <w:pPr>
              <w:spacing w:after="0" w:line="240" w:lineRule="auto"/>
              <w:jc w:val="center"/>
            </w:pPr>
            <w:r>
              <w:rPr>
                <w:rFonts w:ascii="Times New Roman" w:hAnsi="Times New Roman"/>
                <w:b w:val="0"/>
                <w:i w:val="0"/>
                <w:color w:val="000000"/>
                <w:sz w:val="18"/>
              </w:rPr>
              <w:t>Thay education() bằng copy+split+updateLS</w:t>
            </w:r>
          </w:p>
        </w:tc>
        <w:tc>
          <w:tcPr>
            <w:tcW w:w="1814" w:type="dxa"/>
          </w:tcPr>
          <w:p w14:paraId="08F53941">
            <w:pPr>
              <w:spacing w:after="0" w:line="240" w:lineRule="auto"/>
              <w:jc w:val="center"/>
            </w:pPr>
            <w:r>
              <w:rPr>
                <w:rFonts w:ascii="Times New Roman" w:hAnsi="Times New Roman"/>
                <w:b w:val="0"/>
                <w:i w:val="0"/>
                <w:color w:val="000000"/>
                <w:sz w:val="18"/>
              </w:rPr>
              <w:t>P1</w:t>
            </w:r>
          </w:p>
        </w:tc>
      </w:tr>
    </w:tbl>
    <w:p w14:paraId="6B82BB45"/>
    <w:p w14:paraId="72FE846E">
      <w:pPr>
        <w:pBdr>
          <w:bottom w:val="single" w:color="1F497D" w:sz="6" w:space="1"/>
        </w:pBdr>
        <w:spacing w:before="360" w:after="120"/>
        <w:jc w:val="left"/>
      </w:pPr>
      <w:r>
        <w:rPr>
          <w:rFonts w:ascii="Times New Roman" w:hAnsi="Times New Roman"/>
          <w:b/>
          <w:i w:val="0"/>
          <w:color w:val="1F497D"/>
          <w:sz w:val="28"/>
        </w:rPr>
        <w:t>8. Kết Quả Trước vs Sau Sửa Lỗi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FF8D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1F497D"/>
          </w:tcPr>
          <w:p w14:paraId="57C17464">
            <w:pPr>
              <w:spacing w:after="0" w:line="240" w:lineRule="auto"/>
              <w:jc w:val="center"/>
            </w:pPr>
            <w:r>
              <w:rPr>
                <w:rFonts w:ascii="Times New Roman" w:hAnsi="Times New Roman"/>
                <w:b/>
                <w:i w:val="0"/>
                <w:color w:val="FFFFFF"/>
                <w:sz w:val="18"/>
              </w:rPr>
              <w:t>Metric</w:t>
            </w:r>
          </w:p>
        </w:tc>
        <w:tc>
          <w:tcPr>
            <w:tcW w:w="3024" w:type="dxa"/>
            <w:shd w:val="clear" w:color="auto" w:fill="1F497D"/>
          </w:tcPr>
          <w:p w14:paraId="626CC831">
            <w:pPr>
              <w:spacing w:after="0" w:line="240" w:lineRule="auto"/>
              <w:jc w:val="left"/>
            </w:pPr>
            <w:r>
              <w:rPr>
                <w:rFonts w:ascii="Times New Roman" w:hAnsi="Times New Roman"/>
                <w:b/>
                <w:i w:val="0"/>
                <w:color w:val="FFFFFF"/>
                <w:sz w:val="18"/>
              </w:rPr>
              <w:t>Trước khi sửa</w:t>
            </w:r>
          </w:p>
        </w:tc>
        <w:tc>
          <w:tcPr>
            <w:tcW w:w="3024" w:type="dxa"/>
            <w:shd w:val="clear" w:color="auto" w:fill="1F497D"/>
          </w:tcPr>
          <w:p w14:paraId="0A7F5012">
            <w:pPr>
              <w:spacing w:after="0" w:line="240" w:lineRule="auto"/>
              <w:jc w:val="left"/>
            </w:pPr>
            <w:r>
              <w:rPr>
                <w:rFonts w:ascii="Times New Roman" w:hAnsi="Times New Roman"/>
                <w:b/>
                <w:i w:val="0"/>
                <w:color w:val="FFFFFF"/>
                <w:sz w:val="18"/>
              </w:rPr>
              <w:t>Sau khi sửa</w:t>
            </w:r>
          </w:p>
        </w:tc>
      </w:tr>
      <w:tr w14:paraId="098A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96A63A4">
            <w:pPr>
              <w:spacing w:after="0" w:line="240" w:lineRule="auto"/>
              <w:jc w:val="center"/>
            </w:pPr>
            <w:r>
              <w:rPr>
                <w:rFonts w:ascii="Times New Roman" w:hAnsi="Times New Roman"/>
                <w:b w:val="0"/>
                <w:i w:val="0"/>
                <w:color w:val="000000"/>
                <w:sz w:val="18"/>
              </w:rPr>
              <w:t>n=100, -t 30</w:t>
            </w:r>
          </w:p>
        </w:tc>
        <w:tc>
          <w:tcPr>
            <w:tcW w:w="3024" w:type="dxa"/>
          </w:tcPr>
          <w:p w14:paraId="371266AE">
            <w:pPr>
              <w:spacing w:after="0" w:line="240" w:lineRule="auto"/>
              <w:jc w:val="left"/>
            </w:pPr>
            <w:r>
              <w:rPr>
                <w:rFonts w:ascii="Times New Roman" w:hAnsi="Times New Roman"/>
                <w:b w:val="0"/>
                <w:i w:val="0"/>
                <w:color w:val="C00000"/>
                <w:sz w:val="18"/>
              </w:rPr>
              <w:t>Treo/crash thường xuyên</w:t>
            </w:r>
          </w:p>
        </w:tc>
        <w:tc>
          <w:tcPr>
            <w:tcW w:w="3024" w:type="dxa"/>
          </w:tcPr>
          <w:p w14:paraId="71607506">
            <w:pPr>
              <w:spacing w:after="0" w:line="240" w:lineRule="auto"/>
              <w:jc w:val="left"/>
            </w:pPr>
            <w:r>
              <w:rPr>
                <w:rFonts w:ascii="Times New Roman" w:hAnsi="Times New Roman"/>
                <w:b w:val="0"/>
                <w:i w:val="0"/>
                <w:color w:val="008000"/>
                <w:sz w:val="18"/>
              </w:rPr>
              <w:t>EXIT=0, ~1249 iter, 29.8s</w:t>
            </w:r>
          </w:p>
        </w:tc>
      </w:tr>
      <w:tr w14:paraId="4FF9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3D1560E">
            <w:pPr>
              <w:spacing w:after="0" w:line="240" w:lineRule="auto"/>
              <w:jc w:val="center"/>
            </w:pPr>
            <w:r>
              <w:rPr>
                <w:rFonts w:ascii="Times New Roman" w:hAnsi="Times New Roman"/>
                <w:b w:val="0"/>
                <w:i w:val="0"/>
                <w:color w:val="000000"/>
                <w:sz w:val="18"/>
              </w:rPr>
              <w:t>n=100, -t 5</w:t>
            </w:r>
          </w:p>
        </w:tc>
        <w:tc>
          <w:tcPr>
            <w:tcW w:w="3024" w:type="dxa"/>
          </w:tcPr>
          <w:p w14:paraId="18DF4683">
            <w:pPr>
              <w:spacing w:after="0" w:line="240" w:lineRule="auto"/>
              <w:jc w:val="left"/>
            </w:pPr>
            <w:r>
              <w:rPr>
                <w:rFonts w:ascii="Times New Roman" w:hAnsi="Times New Roman"/>
                <w:b w:val="0"/>
                <w:i w:val="0"/>
                <w:color w:val="C00000"/>
                <w:sz w:val="18"/>
              </w:rPr>
              <w:t>Crash (heap corruption)</w:t>
            </w:r>
          </w:p>
        </w:tc>
        <w:tc>
          <w:tcPr>
            <w:tcW w:w="3024" w:type="dxa"/>
          </w:tcPr>
          <w:p w14:paraId="725837CA">
            <w:pPr>
              <w:spacing w:after="0" w:line="240" w:lineRule="auto"/>
              <w:jc w:val="left"/>
            </w:pPr>
            <w:r>
              <w:rPr>
                <w:rFonts w:ascii="Times New Roman" w:hAnsi="Times New Roman"/>
                <w:b w:val="0"/>
                <w:i w:val="0"/>
                <w:color w:val="008000"/>
                <w:sz w:val="18"/>
              </w:rPr>
              <w:t>EXIT=0, hoàn chỉnh</w:t>
            </w:r>
          </w:p>
        </w:tc>
      </w:tr>
      <w:tr w14:paraId="767B8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0E4C27C">
            <w:pPr>
              <w:spacing w:after="0" w:line="240" w:lineRule="auto"/>
              <w:jc w:val="center"/>
            </w:pPr>
            <w:r>
              <w:rPr>
                <w:rFonts w:ascii="Times New Roman" w:hAnsi="Times New Roman"/>
                <w:b w:val="0"/>
                <w:i w:val="0"/>
                <w:color w:val="000000"/>
                <w:sz w:val="18"/>
              </w:rPr>
              <w:t>n=100, -t 0</w:t>
            </w:r>
          </w:p>
        </w:tc>
        <w:tc>
          <w:tcPr>
            <w:tcW w:w="3024" w:type="dxa"/>
          </w:tcPr>
          <w:p w14:paraId="521C576B">
            <w:pPr>
              <w:spacing w:after="0" w:line="240" w:lineRule="auto"/>
              <w:jc w:val="left"/>
            </w:pPr>
            <w:r>
              <w:rPr>
                <w:rFonts w:ascii="Times New Roman" w:hAnsi="Times New Roman"/>
                <w:b w:val="0"/>
                <w:i w:val="0"/>
                <w:color w:val="C00000"/>
                <w:sz w:val="18"/>
              </w:rPr>
              <w:t>Crash ở ~iter 410 (heap) → sau fix #5: crash ~iter 1500</w:t>
            </w:r>
          </w:p>
        </w:tc>
        <w:tc>
          <w:tcPr>
            <w:tcW w:w="3024" w:type="dxa"/>
          </w:tcPr>
          <w:p w14:paraId="6CB2471A">
            <w:pPr>
              <w:spacing w:after="0" w:line="240" w:lineRule="auto"/>
              <w:jc w:val="left"/>
            </w:pPr>
            <w:r>
              <w:rPr>
                <w:rFonts w:ascii="Times New Roman" w:hAnsi="Times New Roman"/>
                <w:b w:val="0"/>
                <w:i w:val="0"/>
                <w:color w:val="008000"/>
                <w:sz w:val="18"/>
              </w:rPr>
              <w:t>EXIT=0, đủ 6250 iterations</w:t>
            </w:r>
          </w:p>
        </w:tc>
      </w:tr>
      <w:tr w14:paraId="7650C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6F217B9">
            <w:pPr>
              <w:spacing w:after="0" w:line="240" w:lineRule="auto"/>
              <w:jc w:val="center"/>
            </w:pPr>
            <w:r>
              <w:rPr>
                <w:rFonts w:ascii="Times New Roman" w:hAnsi="Times New Roman"/>
                <w:b w:val="0"/>
                <w:i w:val="0"/>
                <w:color w:val="000000"/>
                <w:sz w:val="18"/>
              </w:rPr>
              <w:t>n=50, -t 30</w:t>
            </w:r>
          </w:p>
        </w:tc>
        <w:tc>
          <w:tcPr>
            <w:tcW w:w="3024" w:type="dxa"/>
          </w:tcPr>
          <w:p w14:paraId="0710DD88">
            <w:pPr>
              <w:spacing w:after="0" w:line="240" w:lineRule="auto"/>
              <w:jc w:val="left"/>
            </w:pPr>
            <w:r>
              <w:rPr>
                <w:rFonts w:ascii="Times New Roman" w:hAnsi="Times New Roman"/>
                <w:b w:val="0"/>
                <w:i w:val="0"/>
                <w:color w:val="C00000"/>
                <w:sz w:val="18"/>
              </w:rPr>
              <w:t>4898 iterations (ổn định)</w:t>
            </w:r>
          </w:p>
        </w:tc>
        <w:tc>
          <w:tcPr>
            <w:tcW w:w="3024" w:type="dxa"/>
          </w:tcPr>
          <w:p w14:paraId="3172857D">
            <w:pPr>
              <w:spacing w:after="0" w:line="240" w:lineRule="auto"/>
              <w:jc w:val="left"/>
            </w:pPr>
            <w:r>
              <w:rPr>
                <w:rFonts w:ascii="Times New Roman" w:hAnsi="Times New Roman"/>
                <w:b w:val="0"/>
                <w:i w:val="0"/>
                <w:color w:val="008000"/>
                <w:sz w:val="18"/>
              </w:rPr>
              <w:t>4898 iterations (không regression)</w:t>
            </w:r>
          </w:p>
        </w:tc>
      </w:tr>
      <w:tr w14:paraId="2ED3B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F87F694">
            <w:pPr>
              <w:spacing w:after="0" w:line="240" w:lineRule="auto"/>
              <w:jc w:val="center"/>
            </w:pPr>
            <w:r>
              <w:rPr>
                <w:rFonts w:ascii="Times New Roman" w:hAnsi="Times New Roman"/>
                <w:b w:val="0"/>
                <w:i w:val="0"/>
                <w:color w:val="000000"/>
                <w:sz w:val="18"/>
              </w:rPr>
              <w:t>n=50, -t 0</w:t>
            </w:r>
          </w:p>
        </w:tc>
        <w:tc>
          <w:tcPr>
            <w:tcW w:w="3024" w:type="dxa"/>
          </w:tcPr>
          <w:p w14:paraId="7A0F5401">
            <w:pPr>
              <w:spacing w:after="0" w:line="240" w:lineRule="auto"/>
              <w:jc w:val="left"/>
            </w:pPr>
            <w:r>
              <w:rPr>
                <w:rFonts w:ascii="Times New Roman" w:hAnsi="Times New Roman"/>
                <w:b w:val="0"/>
                <w:i w:val="0"/>
                <w:color w:val="C00000"/>
                <w:sz w:val="18"/>
              </w:rPr>
              <w:t>Treo vĩnh viễn ở iter ~1-5</w:t>
            </w:r>
          </w:p>
        </w:tc>
        <w:tc>
          <w:tcPr>
            <w:tcW w:w="3024" w:type="dxa"/>
          </w:tcPr>
          <w:p w14:paraId="392FEEB1">
            <w:pPr>
              <w:spacing w:after="0" w:line="240" w:lineRule="auto"/>
              <w:jc w:val="left"/>
            </w:pPr>
            <w:r>
              <w:rPr>
                <w:rFonts w:ascii="Times New Roman" w:hAnsi="Times New Roman"/>
                <w:b w:val="0"/>
                <w:i w:val="0"/>
                <w:color w:val="008000"/>
                <w:sz w:val="18"/>
              </w:rPr>
              <w:t>Kết thúc đúng lịch trình iteration</w:t>
            </w:r>
          </w:p>
        </w:tc>
      </w:tr>
      <w:tr w14:paraId="15B6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C1F80C7">
            <w:pPr>
              <w:spacing w:after="0" w:line="240" w:lineRule="auto"/>
              <w:jc w:val="center"/>
            </w:pPr>
            <w:r>
              <w:rPr>
                <w:rFonts w:ascii="Times New Roman" w:hAnsi="Times New Roman"/>
                <w:b w:val="0"/>
                <w:i w:val="0"/>
                <w:color w:val="000000"/>
                <w:sz w:val="18"/>
              </w:rPr>
              <w:t>Cycle hits</w:t>
            </w:r>
          </w:p>
        </w:tc>
        <w:tc>
          <w:tcPr>
            <w:tcW w:w="3024" w:type="dxa"/>
          </w:tcPr>
          <w:p w14:paraId="2E537AF1">
            <w:pPr>
              <w:spacing w:after="0" w:line="240" w:lineRule="auto"/>
              <w:jc w:val="left"/>
            </w:pPr>
            <w:r>
              <w:rPr>
                <w:rFonts w:ascii="Times New Roman" w:hAnsi="Times New Roman"/>
                <w:b w:val="0"/>
                <w:i w:val="0"/>
                <w:color w:val="C00000"/>
                <w:sz w:val="18"/>
              </w:rPr>
              <w:t>N/A – gây crash</w:t>
            </w:r>
          </w:p>
        </w:tc>
        <w:tc>
          <w:tcPr>
            <w:tcW w:w="3024" w:type="dxa"/>
          </w:tcPr>
          <w:p w14:paraId="36F79E69">
            <w:pPr>
              <w:spacing w:after="0" w:line="240" w:lineRule="auto"/>
              <w:jc w:val="left"/>
            </w:pPr>
            <w:r>
              <w:rPr>
                <w:rFonts w:ascii="Times New Roman" w:hAnsi="Times New Roman"/>
                <w:b w:val="0"/>
                <w:i w:val="0"/>
                <w:color w:val="008000"/>
                <w:sz w:val="18"/>
              </w:rPr>
              <w:t>~1 lần/30 giây chạy (xử lý gracefully)</w:t>
            </w:r>
          </w:p>
        </w:tc>
      </w:tr>
      <w:tr w14:paraId="5138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4F9A149">
            <w:pPr>
              <w:spacing w:after="0" w:line="240" w:lineRule="auto"/>
              <w:jc w:val="center"/>
            </w:pPr>
            <w:r>
              <w:rPr>
                <w:rFonts w:ascii="Times New Roman" w:hAnsi="Times New Roman"/>
                <w:b w:val="0"/>
                <w:i w:val="0"/>
                <w:color w:val="000000"/>
                <w:sz w:val="18"/>
              </w:rPr>
              <w:t>Output cost</w:t>
            </w:r>
          </w:p>
        </w:tc>
        <w:tc>
          <w:tcPr>
            <w:tcW w:w="3024" w:type="dxa"/>
          </w:tcPr>
          <w:p w14:paraId="332CFB78">
            <w:pPr>
              <w:spacing w:after="0" w:line="240" w:lineRule="auto"/>
              <w:jc w:val="left"/>
            </w:pPr>
            <w:r>
              <w:rPr>
                <w:rFonts w:ascii="Times New Roman" w:hAnsi="Times New Roman"/>
                <w:b w:val="0"/>
                <w:i w:val="0"/>
                <w:color w:val="C00000"/>
                <w:sz w:val="18"/>
              </w:rPr>
              <w:t>Đôi khi in cost sai (stale data)</w:t>
            </w:r>
          </w:p>
        </w:tc>
        <w:tc>
          <w:tcPr>
            <w:tcW w:w="3024" w:type="dxa"/>
          </w:tcPr>
          <w:p w14:paraId="0C10B713">
            <w:pPr>
              <w:spacing w:after="0" w:line="240" w:lineRule="auto"/>
              <w:jc w:val="left"/>
            </w:pPr>
            <w:r>
              <w:rPr>
                <w:rFonts w:ascii="Times New Roman" w:hAnsi="Times New Roman"/>
                <w:b w:val="0"/>
                <w:i w:val="0"/>
                <w:color w:val="008000"/>
                <w:sz w:val="18"/>
              </w:rPr>
              <w:t>Cost chính xác và tất định</w:t>
            </w:r>
          </w:p>
        </w:tc>
      </w:tr>
    </w:tbl>
    <w:p w14:paraId="75804909"/>
    <w:p w14:paraId="1772F415">
      <w:pPr>
        <w:pBdr>
          <w:bottom w:val="single" w:color="1F497D" w:sz="6" w:space="1"/>
        </w:pBdr>
        <w:spacing w:before="360" w:after="120"/>
        <w:jc w:val="left"/>
      </w:pPr>
      <w:r>
        <w:rPr>
          <w:rFonts w:ascii="Times New Roman" w:hAnsi="Times New Roman"/>
          <w:b/>
          <w:i w:val="0"/>
          <w:color w:val="1F497D"/>
          <w:sz w:val="28"/>
        </w:rPr>
        <w:t>9. Hướng Dẫn Sử Dụng Theo Kịch Bản</w:t>
      </w:r>
    </w:p>
    <w:p w14:paraId="4D00E6C9">
      <w:pPr>
        <w:spacing w:before="240" w:after="80"/>
      </w:pPr>
      <w:r>
        <w:rPr>
          <w:rFonts w:ascii="Times New Roman" w:hAnsi="Times New Roman"/>
          <w:b/>
          <w:i w:val="0"/>
          <w:color w:val="1F4E79"/>
          <w:sz w:val="24"/>
        </w:rPr>
        <w:t>9.1 Lệnh Chạy Chuẩn</w:t>
      </w:r>
    </w:p>
    <w:p w14:paraId="390BCABD">
      <w:pPr>
        <w:spacing w:after="80"/>
        <w:jc w:val="both"/>
      </w:pPr>
      <w:r>
        <w:rPr>
          <w:rFonts w:ascii="Times New Roman" w:hAnsi="Times New Roman"/>
          <w:b w:val="0"/>
          <w:i w:val="0"/>
          <w:sz w:val="22"/>
        </w:rPr>
        <w:t>Để tái hiện kết quả (seed cố định, time-limited):</w:t>
      </w:r>
    </w:p>
    <w:p w14:paraId="45E3CDD9">
      <w:pPr>
        <w:spacing w:after="80"/>
        <w:ind w:left="567"/>
      </w:pPr>
      <w:r>
        <w:rPr>
          <w:rFonts w:ascii="Courier New" w:hAnsi="Courier New"/>
          <w:color w:val="000080"/>
          <w:sz w:val="18"/>
        </w:rPr>
        <w:t>.\irp.exe Data\Big\Istanze001005\abs1n100_2.dat -seed 1 -type 38 -veh 2 -stock 1000000 -t 60</w:t>
      </w:r>
    </w:p>
    <w:p w14:paraId="57DD2E7A">
      <w:pPr>
        <w:spacing w:after="80"/>
        <w:jc w:val="both"/>
      </w:pPr>
      <w:r>
        <w:rPr>
          <w:rFonts w:ascii="Times New Roman" w:hAnsi="Times New Roman"/>
          <w:b w:val="0"/>
          <w:i w:val="0"/>
          <w:sz w:val="22"/>
        </w:rPr>
        <w:t>Để tìm giải pháp tốt nhất (chạy nhiều seed):</w:t>
      </w:r>
    </w:p>
    <w:p w14:paraId="330968AD">
      <w:pPr>
        <w:spacing w:after="80"/>
        <w:ind w:left="567"/>
      </w:pPr>
      <w:r>
        <w:rPr>
          <w:rFonts w:ascii="Courier New" w:hAnsi="Courier New"/>
          <w:color w:val="000080"/>
          <w:sz w:val="18"/>
        </w:rPr>
        <w:t>for seed in 1 10 50 100 1000; do .\irp.exe &lt;file&gt; -seed $seed -type 38 -veh 2 -stock 1000000 -t 120; done</w:t>
      </w:r>
    </w:p>
    <w:p w14:paraId="61A07DC6">
      <w:pPr>
        <w:spacing w:after="80"/>
        <w:jc w:val="both"/>
      </w:pPr>
      <w:r>
        <w:rPr>
          <w:rFonts w:ascii="Times New Roman" w:hAnsi="Times New Roman"/>
          <w:b w:val="0"/>
          <w:i w:val="0"/>
          <w:sz w:val="22"/>
        </w:rPr>
        <w:t>Để chạy không giới hạn thời gian (dừng theo iteration):</w:t>
      </w:r>
    </w:p>
    <w:p w14:paraId="500E696A">
      <w:pPr>
        <w:spacing w:after="80"/>
        <w:ind w:left="567"/>
      </w:pPr>
      <w:r>
        <w:rPr>
          <w:rFonts w:ascii="Courier New" w:hAnsi="Courier New"/>
          <w:color w:val="000080"/>
          <w:sz w:val="18"/>
        </w:rPr>
        <w:t>.\irp.exe &lt;file&gt; -seed 1 -type 38 -veh 2 -stock 1000000 -t 0</w:t>
      </w:r>
    </w:p>
    <w:p w14:paraId="4F040050">
      <w:pPr>
        <w:spacing w:before="240" w:after="80"/>
      </w:pPr>
      <w:r>
        <w:rPr>
          <w:rFonts w:ascii="Times New Roman" w:hAnsi="Times New Roman"/>
          <w:b/>
          <w:i w:val="0"/>
          <w:color w:val="1F4E79"/>
          <w:sz w:val="24"/>
        </w:rPr>
        <w:t>9.2 Khuyến Nghị Theo Kích Thước Bài Toán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03B85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shd w:val="clear" w:color="auto" w:fill="375623"/>
          </w:tcPr>
          <w:p w14:paraId="18275984">
            <w:pPr>
              <w:spacing w:after="0" w:line="240" w:lineRule="auto"/>
              <w:jc w:val="center"/>
            </w:pPr>
            <w:r>
              <w:rPr>
                <w:rFonts w:ascii="Times New Roman" w:hAnsi="Times New Roman"/>
                <w:b/>
                <w:i w:val="0"/>
                <w:color w:val="FFFFFF"/>
                <w:sz w:val="18"/>
              </w:rPr>
              <w:t>n (khách)</w:t>
            </w:r>
          </w:p>
        </w:tc>
        <w:tc>
          <w:tcPr>
            <w:tcW w:w="1814" w:type="dxa"/>
            <w:shd w:val="clear" w:color="auto" w:fill="375623"/>
          </w:tcPr>
          <w:p w14:paraId="08D9586F">
            <w:pPr>
              <w:spacing w:after="0" w:line="240" w:lineRule="auto"/>
              <w:jc w:val="center"/>
            </w:pPr>
            <w:r>
              <w:rPr>
                <w:rFonts w:ascii="Times New Roman" w:hAnsi="Times New Roman"/>
                <w:b/>
                <w:i w:val="0"/>
                <w:color w:val="FFFFFF"/>
                <w:sz w:val="18"/>
              </w:rPr>
              <w:t>T (ngày)</w:t>
            </w:r>
          </w:p>
        </w:tc>
        <w:tc>
          <w:tcPr>
            <w:tcW w:w="1814" w:type="dxa"/>
            <w:shd w:val="clear" w:color="auto" w:fill="375623"/>
          </w:tcPr>
          <w:p w14:paraId="1ADF1BEF">
            <w:pPr>
              <w:spacing w:after="0" w:line="240" w:lineRule="auto"/>
              <w:jc w:val="center"/>
            </w:pPr>
            <w:r>
              <w:rPr>
                <w:rFonts w:ascii="Times New Roman" w:hAnsi="Times New Roman"/>
                <w:b/>
                <w:i w:val="0"/>
                <w:color w:val="FFFFFF"/>
                <w:sz w:val="18"/>
              </w:rPr>
              <w:t>Số xe</w:t>
            </w:r>
          </w:p>
        </w:tc>
        <w:tc>
          <w:tcPr>
            <w:tcW w:w="1814" w:type="dxa"/>
            <w:shd w:val="clear" w:color="auto" w:fill="375623"/>
          </w:tcPr>
          <w:p w14:paraId="529E3AF1">
            <w:pPr>
              <w:spacing w:after="0" w:line="240" w:lineRule="auto"/>
              <w:jc w:val="center"/>
            </w:pPr>
            <w:r>
              <w:rPr>
                <w:rFonts w:ascii="Times New Roman" w:hAnsi="Times New Roman"/>
                <w:b/>
                <w:i w:val="0"/>
                <w:color w:val="FFFFFF"/>
                <w:sz w:val="18"/>
              </w:rPr>
              <w:t>Thời gian khuyến nghị</w:t>
            </w:r>
          </w:p>
        </w:tc>
        <w:tc>
          <w:tcPr>
            <w:tcW w:w="1814" w:type="dxa"/>
            <w:shd w:val="clear" w:color="auto" w:fill="375623"/>
          </w:tcPr>
          <w:p w14:paraId="6439C7F4">
            <w:pPr>
              <w:spacing w:after="0" w:line="240" w:lineRule="auto"/>
              <w:jc w:val="center"/>
            </w:pPr>
            <w:r>
              <w:rPr>
                <w:rFonts w:ascii="Times New Roman" w:hAnsi="Times New Roman"/>
                <w:b/>
                <w:i w:val="0"/>
                <w:color w:val="FFFFFF"/>
                <w:sz w:val="18"/>
              </w:rPr>
              <w:t>Ghi chú</w:t>
            </w:r>
          </w:p>
        </w:tc>
      </w:tr>
      <w:tr w14:paraId="071E6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2E453EEC">
            <w:pPr>
              <w:spacing w:after="0" w:line="240" w:lineRule="auto"/>
              <w:jc w:val="center"/>
            </w:pPr>
            <w:r>
              <w:rPr>
                <w:rFonts w:ascii="Times New Roman" w:hAnsi="Times New Roman"/>
                <w:b w:val="0"/>
                <w:i w:val="0"/>
                <w:color w:val="000000"/>
                <w:sz w:val="18"/>
              </w:rPr>
              <w:t>≤ 50</w:t>
            </w:r>
          </w:p>
        </w:tc>
        <w:tc>
          <w:tcPr>
            <w:tcW w:w="1814" w:type="dxa"/>
          </w:tcPr>
          <w:p w14:paraId="2422724B">
            <w:pPr>
              <w:spacing w:after="0" w:line="240" w:lineRule="auto"/>
              <w:jc w:val="center"/>
            </w:pPr>
            <w:r>
              <w:rPr>
                <w:rFonts w:ascii="Times New Roman" w:hAnsi="Times New Roman"/>
                <w:b w:val="0"/>
                <w:i w:val="0"/>
                <w:color w:val="000000"/>
                <w:sz w:val="18"/>
              </w:rPr>
              <w:t>3 hoặc 6</w:t>
            </w:r>
          </w:p>
        </w:tc>
        <w:tc>
          <w:tcPr>
            <w:tcW w:w="1814" w:type="dxa"/>
          </w:tcPr>
          <w:p w14:paraId="0406449F">
            <w:pPr>
              <w:spacing w:after="0" w:line="240" w:lineRule="auto"/>
              <w:jc w:val="center"/>
            </w:pPr>
            <w:r>
              <w:rPr>
                <w:rFonts w:ascii="Times New Roman" w:hAnsi="Times New Roman"/>
                <w:b w:val="0"/>
                <w:i w:val="0"/>
                <w:color w:val="000000"/>
                <w:sz w:val="18"/>
              </w:rPr>
              <w:t>2</w:t>
            </w:r>
          </w:p>
        </w:tc>
        <w:tc>
          <w:tcPr>
            <w:tcW w:w="1814" w:type="dxa"/>
          </w:tcPr>
          <w:p w14:paraId="6C551228">
            <w:pPr>
              <w:spacing w:after="0" w:line="240" w:lineRule="auto"/>
              <w:jc w:val="center"/>
            </w:pPr>
            <w:r>
              <w:rPr>
                <w:rFonts w:ascii="Times New Roman" w:hAnsi="Times New Roman"/>
                <w:b w:val="0"/>
                <w:i w:val="0"/>
                <w:color w:val="000000"/>
                <w:sz w:val="18"/>
              </w:rPr>
              <w:t>-t 120 (2 phút)</w:t>
            </w:r>
          </w:p>
        </w:tc>
        <w:tc>
          <w:tcPr>
            <w:tcW w:w="1814" w:type="dxa"/>
          </w:tcPr>
          <w:p w14:paraId="75097F09">
            <w:pPr>
              <w:spacing w:after="0" w:line="240" w:lineRule="auto"/>
              <w:jc w:val="center"/>
            </w:pPr>
            <w:r>
              <w:rPr>
                <w:rFonts w:ascii="Times New Roman" w:hAnsi="Times New Roman"/>
                <w:b w:val="0"/>
                <w:i w:val="0"/>
                <w:color w:val="000000"/>
                <w:sz w:val="18"/>
              </w:rPr>
              <w:t>Đủ để hội tụ tốt</w:t>
            </w:r>
          </w:p>
        </w:tc>
      </w:tr>
      <w:tr w14:paraId="1F503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59ED130A">
            <w:pPr>
              <w:spacing w:after="0" w:line="240" w:lineRule="auto"/>
              <w:jc w:val="center"/>
            </w:pPr>
            <w:r>
              <w:rPr>
                <w:rFonts w:ascii="Times New Roman" w:hAnsi="Times New Roman"/>
                <w:b w:val="0"/>
                <w:i w:val="0"/>
                <w:color w:val="000000"/>
                <w:sz w:val="18"/>
              </w:rPr>
              <w:t>50–100</w:t>
            </w:r>
          </w:p>
        </w:tc>
        <w:tc>
          <w:tcPr>
            <w:tcW w:w="1814" w:type="dxa"/>
          </w:tcPr>
          <w:p w14:paraId="01AB0146">
            <w:pPr>
              <w:spacing w:after="0" w:line="240" w:lineRule="auto"/>
              <w:jc w:val="center"/>
            </w:pPr>
            <w:r>
              <w:rPr>
                <w:rFonts w:ascii="Times New Roman" w:hAnsi="Times New Roman"/>
                <w:b w:val="0"/>
                <w:i w:val="0"/>
                <w:color w:val="000000"/>
                <w:sz w:val="18"/>
              </w:rPr>
              <w:t>6</w:t>
            </w:r>
          </w:p>
        </w:tc>
        <w:tc>
          <w:tcPr>
            <w:tcW w:w="1814" w:type="dxa"/>
          </w:tcPr>
          <w:p w14:paraId="5111F22E">
            <w:pPr>
              <w:spacing w:after="0" w:line="240" w:lineRule="auto"/>
              <w:jc w:val="center"/>
            </w:pPr>
            <w:r>
              <w:rPr>
                <w:rFonts w:ascii="Times New Roman" w:hAnsi="Times New Roman"/>
                <w:b w:val="0"/>
                <w:i w:val="0"/>
                <w:color w:val="000000"/>
                <w:sz w:val="18"/>
              </w:rPr>
              <w:t>2</w:t>
            </w:r>
          </w:p>
        </w:tc>
        <w:tc>
          <w:tcPr>
            <w:tcW w:w="1814" w:type="dxa"/>
          </w:tcPr>
          <w:p w14:paraId="32994CCB">
            <w:pPr>
              <w:spacing w:after="0" w:line="240" w:lineRule="auto"/>
              <w:jc w:val="center"/>
            </w:pPr>
            <w:r>
              <w:rPr>
                <w:rFonts w:ascii="Times New Roman" w:hAnsi="Times New Roman"/>
                <w:b w:val="0"/>
                <w:i w:val="0"/>
                <w:color w:val="000000"/>
                <w:sz w:val="18"/>
              </w:rPr>
              <w:t>-t 180 (3 phút)</w:t>
            </w:r>
          </w:p>
        </w:tc>
        <w:tc>
          <w:tcPr>
            <w:tcW w:w="1814" w:type="dxa"/>
          </w:tcPr>
          <w:p w14:paraId="2A287F2B">
            <w:pPr>
              <w:spacing w:after="0" w:line="240" w:lineRule="auto"/>
              <w:jc w:val="center"/>
            </w:pPr>
            <w:r>
              <w:rPr>
                <w:rFonts w:ascii="Times New Roman" w:hAnsi="Times New Roman"/>
                <w:b w:val="0"/>
                <w:i w:val="0"/>
                <w:color w:val="000000"/>
                <w:sz w:val="18"/>
              </w:rPr>
              <w:t>Istanze0105 cần nhiều hơn</w:t>
            </w:r>
          </w:p>
        </w:tc>
      </w:tr>
      <w:tr w14:paraId="5F830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7C4D574B">
            <w:pPr>
              <w:spacing w:after="0" w:line="240" w:lineRule="auto"/>
              <w:jc w:val="center"/>
            </w:pPr>
            <w:r>
              <w:rPr>
                <w:rFonts w:ascii="Times New Roman" w:hAnsi="Times New Roman"/>
                <w:b w:val="0"/>
                <w:i w:val="0"/>
                <w:color w:val="000000"/>
                <w:sz w:val="18"/>
              </w:rPr>
              <w:t>100</w:t>
            </w:r>
          </w:p>
        </w:tc>
        <w:tc>
          <w:tcPr>
            <w:tcW w:w="1814" w:type="dxa"/>
          </w:tcPr>
          <w:p w14:paraId="79DB1FD5">
            <w:pPr>
              <w:spacing w:after="0" w:line="240" w:lineRule="auto"/>
              <w:jc w:val="center"/>
            </w:pPr>
            <w:r>
              <w:rPr>
                <w:rFonts w:ascii="Times New Roman" w:hAnsi="Times New Roman"/>
                <w:b w:val="0"/>
                <w:i w:val="0"/>
                <w:color w:val="000000"/>
                <w:sz w:val="18"/>
              </w:rPr>
              <w:t>6</w:t>
            </w:r>
          </w:p>
        </w:tc>
        <w:tc>
          <w:tcPr>
            <w:tcW w:w="1814" w:type="dxa"/>
          </w:tcPr>
          <w:p w14:paraId="009FC459">
            <w:pPr>
              <w:spacing w:after="0" w:line="240" w:lineRule="auto"/>
              <w:jc w:val="center"/>
            </w:pPr>
            <w:r>
              <w:rPr>
                <w:rFonts w:ascii="Times New Roman" w:hAnsi="Times New Roman"/>
                <w:b w:val="0"/>
                <w:i w:val="0"/>
                <w:color w:val="000000"/>
                <w:sz w:val="18"/>
              </w:rPr>
              <w:t>3+</w:t>
            </w:r>
          </w:p>
        </w:tc>
        <w:tc>
          <w:tcPr>
            <w:tcW w:w="1814" w:type="dxa"/>
          </w:tcPr>
          <w:p w14:paraId="16B12A2E">
            <w:pPr>
              <w:spacing w:after="0" w:line="240" w:lineRule="auto"/>
              <w:jc w:val="center"/>
            </w:pPr>
            <w:r>
              <w:rPr>
                <w:rFonts w:ascii="Times New Roman" w:hAnsi="Times New Roman"/>
                <w:b w:val="0"/>
                <w:i w:val="0"/>
                <w:color w:val="000000"/>
                <w:sz w:val="18"/>
              </w:rPr>
              <w:t>-t 300 (5 phút)</w:t>
            </w:r>
          </w:p>
        </w:tc>
        <w:tc>
          <w:tcPr>
            <w:tcW w:w="1814" w:type="dxa"/>
          </w:tcPr>
          <w:p w14:paraId="59CDA192">
            <w:pPr>
              <w:spacing w:after="0" w:line="240" w:lineRule="auto"/>
              <w:jc w:val="center"/>
            </w:pPr>
            <w:r>
              <w:rPr>
                <w:rFonts w:ascii="Times New Roman" w:hAnsi="Times New Roman"/>
                <w:b w:val="0"/>
                <w:i w:val="0"/>
                <w:color w:val="000000"/>
                <w:sz w:val="18"/>
              </w:rPr>
              <w:t>Nếu v5 instances; tránh infeasible</w:t>
            </w:r>
          </w:p>
        </w:tc>
      </w:tr>
      <w:tr w14:paraId="270D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11A873DB">
            <w:pPr>
              <w:spacing w:after="0" w:line="240" w:lineRule="auto"/>
              <w:jc w:val="center"/>
            </w:pPr>
            <w:r>
              <w:rPr>
                <w:rFonts w:ascii="Times New Roman" w:hAnsi="Times New Roman"/>
                <w:b w:val="0"/>
                <w:i w:val="0"/>
                <w:color w:val="000000"/>
                <w:sz w:val="18"/>
              </w:rPr>
              <w:t>100+</w:t>
            </w:r>
          </w:p>
        </w:tc>
        <w:tc>
          <w:tcPr>
            <w:tcW w:w="1814" w:type="dxa"/>
          </w:tcPr>
          <w:p w14:paraId="0AE707FC">
            <w:pPr>
              <w:spacing w:after="0" w:line="240" w:lineRule="auto"/>
              <w:jc w:val="center"/>
            </w:pPr>
            <w:r>
              <w:rPr>
                <w:rFonts w:ascii="Times New Roman" w:hAnsi="Times New Roman"/>
                <w:b w:val="0"/>
                <w:i w:val="0"/>
                <w:color w:val="000000"/>
                <w:sz w:val="18"/>
              </w:rPr>
              <w:t>6</w:t>
            </w:r>
          </w:p>
        </w:tc>
        <w:tc>
          <w:tcPr>
            <w:tcW w:w="1814" w:type="dxa"/>
          </w:tcPr>
          <w:p w14:paraId="4E0ADA19">
            <w:pPr>
              <w:spacing w:after="0" w:line="240" w:lineRule="auto"/>
              <w:jc w:val="center"/>
            </w:pPr>
            <w:r>
              <w:rPr>
                <w:rFonts w:ascii="Times New Roman" w:hAnsi="Times New Roman"/>
                <w:b w:val="0"/>
                <w:i w:val="0"/>
                <w:color w:val="000000"/>
                <w:sz w:val="18"/>
              </w:rPr>
              <w:t>2-3</w:t>
            </w:r>
          </w:p>
        </w:tc>
        <w:tc>
          <w:tcPr>
            <w:tcW w:w="1814" w:type="dxa"/>
          </w:tcPr>
          <w:p w14:paraId="4A28F31A">
            <w:pPr>
              <w:spacing w:after="0" w:line="240" w:lineRule="auto"/>
              <w:jc w:val="center"/>
            </w:pPr>
            <w:r>
              <w:rPr>
                <w:rFonts w:ascii="Times New Roman" w:hAnsi="Times New Roman"/>
                <w:b w:val="0"/>
                <w:i w:val="0"/>
                <w:color w:val="000000"/>
                <w:sz w:val="18"/>
              </w:rPr>
              <w:t>-t 600+ (10+ phút)</w:t>
            </w:r>
          </w:p>
        </w:tc>
        <w:tc>
          <w:tcPr>
            <w:tcW w:w="1814" w:type="dxa"/>
          </w:tcPr>
          <w:p w14:paraId="6103362E">
            <w:pPr>
              <w:spacing w:after="0" w:line="240" w:lineRule="auto"/>
              <w:jc w:val="center"/>
            </w:pPr>
            <w:r>
              <w:rPr>
                <w:rFonts w:ascii="Times New Roman" w:hAnsi="Times New Roman"/>
                <w:b w:val="0"/>
                <w:i w:val="0"/>
                <w:color w:val="000000"/>
                <w:sz w:val="18"/>
              </w:rPr>
              <w:t>Chạy nhiều seed, chọn best</w:t>
            </w:r>
          </w:p>
        </w:tc>
      </w:tr>
    </w:tbl>
    <w:p w14:paraId="6E0D9CDD"/>
    <w:p w14:paraId="3C259DC3">
      <w:pPr>
        <w:pBdr>
          <w:bottom w:val="single" w:color="1F497D" w:sz="6" w:space="1"/>
        </w:pBdr>
        <w:spacing w:before="360" w:after="120"/>
        <w:jc w:val="left"/>
      </w:pPr>
      <w:r>
        <w:rPr>
          <w:rFonts w:ascii="Times New Roman" w:hAnsi="Times New Roman"/>
          <w:b/>
          <w:i w:val="0"/>
          <w:color w:val="1F497D"/>
          <w:sz w:val="28"/>
        </w:rPr>
        <w:t>10. Kết Luận</w:t>
      </w:r>
    </w:p>
    <w:p w14:paraId="299259DD">
      <w:pPr>
        <w:spacing w:after="80"/>
        <w:jc w:val="both"/>
      </w:pPr>
      <w:r>
        <w:rPr>
          <w:rFonts w:ascii="Times New Roman" w:hAnsi="Times New Roman"/>
          <w:b w:val="0"/>
          <w:i w:val="0"/>
          <w:sz w:val="22"/>
        </w:rPr>
        <w:t>Sau quá trình rà soát toàn diện và kiểm thử 16 bộ dữ liệu lớn, kết luận như sau:</w:t>
      </w:r>
    </w:p>
    <w:p w14:paraId="1118D44D">
      <w:pPr>
        <w:spacing w:before="80"/>
      </w:pPr>
      <w:r>
        <w:rPr>
          <w:rFonts w:ascii="Times New Roman" w:hAnsi="Times New Roman"/>
          <w:b/>
          <w:i w:val="0"/>
          <w:sz w:val="22"/>
        </w:rPr>
        <w:t xml:space="preserve">1. Tất cả 6 lỗi nghiêm trọng đã được vá: </w:t>
      </w:r>
      <w:r>
        <w:rPr>
          <w:rFonts w:ascii="Times New Roman" w:hAnsi="Times New Roman"/>
          <w:b w:val="0"/>
          <w:i w:val="0"/>
          <w:sz w:val="22"/>
        </w:rPr>
        <w:t>Không còn crash, treo vô tận, hay heap corruption. Chương trình chạy ổn định trên toàn bộ bộ dữ liệu test.</w:t>
      </w:r>
    </w:p>
    <w:p w14:paraId="2B0C50E8">
      <w:pPr>
        <w:spacing w:before="80"/>
      </w:pPr>
      <w:r>
        <w:rPr>
          <w:rFonts w:ascii="Times New Roman" w:hAnsi="Times New Roman"/>
          <w:b/>
          <w:i w:val="0"/>
          <w:sz w:val="22"/>
        </w:rPr>
        <w:t xml:space="preserve">2. Hành vi 'đứng ở iter 2000+' đã được giải thích và sửa: </w:t>
      </w:r>
      <w:r>
        <w:rPr>
          <w:rFonts w:ascii="Times New Roman" w:hAnsi="Times New Roman"/>
          <w:b w:val="0"/>
          <w:i w:val="0"/>
          <w:sz w:val="22"/>
        </w:rPr>
        <w:t>Nguyên nhân là sự kết hợp của (a) vòng lặp vô tận do oscillation customer, (b) heap corruption tích lũy, và (c) maxIterNonProd quá nhỏ. Tất cả đã được khắc phục.</w:t>
      </w:r>
    </w:p>
    <w:p w14:paraId="0BDE6E55">
      <w:pPr>
        <w:spacing w:before="80"/>
      </w:pPr>
      <w:r>
        <w:rPr>
          <w:rFonts w:ascii="Times New Roman" w:hAnsi="Times New Roman"/>
          <w:b/>
          <w:i w:val="0"/>
          <w:sz w:val="22"/>
        </w:rPr>
        <w:t xml:space="preserve">3. Hành vi 'đôi khi chạy ra, đôi khi không' là bình thường: </w:t>
      </w:r>
      <w:r>
        <w:rPr>
          <w:rFonts w:ascii="Times New Roman" w:hAnsi="Times New Roman"/>
          <w:b w:val="0"/>
          <w:i w:val="0"/>
          <w:sz w:val="22"/>
        </w:rPr>
        <w:t>Đây là tính ngẫu nhiên có chủ đích của thuật toán (metaheuristic). Dùng -seed N để tái hiện kết quả hoàn toàn.</w:t>
      </w:r>
    </w:p>
    <w:p w14:paraId="19220AA7">
      <w:pPr>
        <w:spacing w:before="80"/>
      </w:pPr>
      <w:r>
        <w:rPr>
          <w:rFonts w:ascii="Times New Roman" w:hAnsi="Times New Roman"/>
          <w:b/>
          <w:i w:val="0"/>
          <w:sz w:val="22"/>
        </w:rPr>
        <w:t xml:space="preserve">4. 15/16 instances có giải pháp; 1/16 infeasible do constraint: </w:t>
      </w:r>
      <w:r>
        <w:rPr>
          <w:rFonts w:ascii="Times New Roman" w:hAnsi="Times New Roman"/>
          <w:b w:val="0"/>
          <w:i w:val="0"/>
          <w:sz w:val="22"/>
        </w:rPr>
        <w:t>Instance Istanze0105/abs1n100_5 không có giải pháp với 2 xe/sức chứa 1681 – cần ít nhất 3 xe để phục vụ 100 khách. Tăng -veh 3 để giải quyết.</w:t>
      </w:r>
    </w:p>
    <w:p w14:paraId="7AC4D4A3">
      <w:pPr>
        <w:spacing w:before="80"/>
      </w:pPr>
      <w:r>
        <w:rPr>
          <w:rFonts w:ascii="Times New Roman" w:hAnsi="Times New Roman"/>
          <w:b/>
          <w:i w:val="0"/>
          <w:sz w:val="22"/>
        </w:rPr>
        <w:t xml:space="preserve">5. Hiệu suất phù hợp với kỳ vọng: </w:t>
      </w:r>
      <w:r>
        <w:rPr>
          <w:rFonts w:ascii="Times New Roman" w:hAnsi="Times New Roman"/>
          <w:b w:val="0"/>
          <w:i w:val="0"/>
          <w:sz w:val="22"/>
        </w:rPr>
        <w:t>n=50: ~42-45s/run, ~1250-1350 iter. n=100: ~56-61s/run, ~278-691 iter. Thời gian mỗi iteration tỉ lệ với n×T (dominated by lot-sizing DP).</w:t>
      </w:r>
    </w:p>
    <w:p w14:paraId="3ACD074B"/>
    <w:p w14:paraId="24170487">
      <w:pPr>
        <w:spacing w:after="80"/>
        <w:jc w:val="both"/>
      </w:pPr>
      <w:r>
        <w:rPr>
          <w:rFonts w:ascii="Times New Roman" w:hAnsi="Times New Roman"/>
          <w:b/>
          <w:i w:val="0"/>
          <w:sz w:val="22"/>
        </w:rPr>
        <w:t>Khuyến nghị tiếp theo:</w:t>
      </w:r>
      <w:r>
        <w:rPr>
          <w:rFonts w:ascii="Times New Roman" w:hAnsi="Times New Roman"/>
          <w:b w:val="0"/>
          <w:i w:val="0"/>
          <w:sz w:val="22"/>
        </w:rPr>
        <w:t xml:space="preserve"> Để validate các instance khó (v5, Istanze0105 với n=100), nên chạy với </w:t>
      </w:r>
      <w:r>
        <w:rPr>
          <w:rFonts w:ascii="Times New Roman" w:hAnsi="Times New Roman"/>
          <w:b/>
          <w:i w:val="0"/>
          <w:sz w:val="22"/>
        </w:rPr>
        <w:t>-veh 3</w:t>
      </w:r>
      <w:r>
        <w:rPr>
          <w:rFonts w:ascii="Times New Roman" w:hAnsi="Times New Roman"/>
          <w:b w:val="0"/>
          <w:i w:val="0"/>
          <w:sz w:val="22"/>
        </w:rPr>
        <w:t xml:space="preserve"> và </w:t>
      </w:r>
      <w:r>
        <w:rPr>
          <w:rFonts w:ascii="Times New Roman" w:hAnsi="Times New Roman"/>
          <w:b/>
          <w:i w:val="0"/>
          <w:sz w:val="22"/>
        </w:rPr>
        <w:t>-t 300</w:t>
      </w:r>
      <w:r>
        <w:rPr>
          <w:rFonts w:ascii="Times New Roman" w:hAnsi="Times New Roman"/>
          <w:b w:val="0"/>
          <w:i w:val="0"/>
          <w:sz w:val="22"/>
        </w:rPr>
        <w:t xml:space="preserve"> hoặc lớn hơn. Chạy batch với nhiều seed (1, 10, 50, 100, 1000) và chọn giải pháp tốt nhất để báo cáo benchmark chính thức.</w:t>
      </w:r>
    </w:p>
    <w:p w14:paraId="1802E0B7"/>
    <w:p w14:paraId="79D110B9">
      <w:pPr>
        <w:jc w:val="center"/>
      </w:pPr>
      <w:r>
        <w:rPr>
          <w:rFonts w:ascii="Times New Roman" w:hAnsi="Times New Roman"/>
          <w:b w:val="0"/>
          <w:i/>
          <w:color w:val="7F7F7F"/>
          <w:sz w:val="18"/>
        </w:rPr>
        <w:t>─────────────────────────────────────────────────────────────────</w:t>
      </w:r>
      <w:r>
        <w:rPr>
          <w:rFonts w:ascii="Times New Roman" w:hAnsi="Times New Roman"/>
          <w:b w:val="0"/>
          <w:i/>
          <w:color w:val="7F7F7F"/>
          <w:sz w:val="18"/>
        </w:rPr>
        <w:br w:type="textWrapping"/>
      </w:r>
      <w:r>
        <w:rPr>
          <w:rFonts w:ascii="Times New Roman" w:hAnsi="Times New Roman"/>
          <w:b w:val="0"/>
          <w:i/>
          <w:color w:val="7F7F7F"/>
          <w:sz w:val="18"/>
        </w:rPr>
        <w:t xml:space="preserve">Báo cáo được </w:t>
      </w:r>
      <w:r>
        <w:rPr>
          <w:rFonts w:hint="default" w:ascii="Times New Roman" w:hAnsi="Times New Roman"/>
          <w:b w:val="0"/>
          <w:i/>
          <w:color w:val="7F7F7F"/>
          <w:sz w:val="18"/>
          <w:lang w:val="en-US"/>
        </w:rPr>
        <w:t>tạo bởi KienNCT</w:t>
      </w:r>
      <w:bookmarkStart w:id="0" w:name="_GoBack"/>
      <w:bookmarkEnd w:id="0"/>
      <w:r>
        <w:rPr>
          <w:rFonts w:ascii="Times New Roman" w:hAnsi="Times New Roman"/>
          <w:b w:val="0"/>
          <w:i/>
          <w:color w:val="7F7F7F"/>
          <w:sz w:val="18"/>
        </w:rPr>
        <w:t xml:space="preserve"> | HGS-IRP v1.0 | 04/05/2026</w:t>
      </w:r>
    </w:p>
    <w:sectPr>
      <w:pgSz w:w="11906" w:h="16838"/>
      <w:pgMar w:top="1417" w:right="113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606CCE"/>
    <w:rsid w:val="26941750"/>
    <w:rsid w:val="54532290"/>
    <w:rsid w:val="7BAC6C7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1774</Words>
  <Characters>7990</Characters>
  <Lines>0</Lines>
  <Paragraphs>0</Paragraphs>
  <TotalTime>0</TotalTime>
  <ScaleCrop>false</ScaleCrop>
  <LinksUpToDate>false</LinksUpToDate>
  <CharactersWithSpaces>9526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Nguyen Kien</cp:lastModifiedBy>
  <dcterms:modified xsi:type="dcterms:W3CDTF">2026-05-04T13:22:01Z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eyJoZGlkIjoiYjJjOTQxYzhjODMyMDAzZmE0MDJkMWFkNmJlNDkwYTUiLCJ1c2VySWQiOiIxMzkyMDc0MDE0MjU3In0=</vt:lpwstr>
  </property>
  <property fmtid="{D5CDD505-2E9C-101B-9397-08002B2CF9AE}" pid="3" name="KSOProductBuildVer">
    <vt:lpwstr>1033-12.1.0.25862</vt:lpwstr>
  </property>
  <property fmtid="{D5CDD505-2E9C-101B-9397-08002B2CF9AE}" pid="4" name="ICV">
    <vt:lpwstr>155C9F11581F40008E98B3AD562A3BC1_12</vt:lpwstr>
  </property>
</Properties>
</file>