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ED0BC">
      <w:pPr>
        <w:pStyle w:val="3"/>
        <w:bidi w:val="0"/>
        <w:jc w:val="both"/>
        <w:rPr>
          <w:rFonts w:hint="eastAsia"/>
          <w:lang w:val="en-US" w:eastAsia="zh-CN"/>
        </w:rPr>
      </w:pPr>
      <w:bookmarkStart w:id="0" w:name="heading_25"/>
      <w:r>
        <w:rPr>
          <w:rFonts w:hint="eastAsia"/>
          <w:lang w:val="en-US" w:eastAsia="zh-CN"/>
        </w:rPr>
        <w:t>标准一：数据采集系统与其他传感器（温湿度等）通信标准</w:t>
      </w:r>
    </w:p>
    <w:p w14:paraId="766B25C5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</w:t>
      </w:r>
    </w:p>
    <w:p w14:paraId="489FEF31">
      <w:pPr>
        <w:widowControl/>
        <w:adjustRightInd w:val="0"/>
        <w:snapToGrid w:val="0"/>
        <w:spacing w:before="120" w:after="120" w:afterLines="50" w:line="288" w:lineRule="auto"/>
        <w:ind w:left="0" w:firstLine="480" w:firstLineChars="200"/>
        <w:jc w:val="left"/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  <w:t>本标准规定了数据采集系统与RS-WS-WIFI-6（温湿度传感器等）的硬件连接、网络配置、数据上报及查询接口。</w:t>
      </w:r>
    </w:p>
    <w:p w14:paraId="394B35C3">
      <w:pPr>
        <w:widowControl/>
        <w:adjustRightInd w:val="0"/>
        <w:snapToGrid w:val="0"/>
        <w:spacing w:before="120" w:after="120" w:afterLines="50" w:line="288" w:lineRule="auto"/>
        <w:ind w:left="0" w:firstLine="480" w:firstLineChars="200"/>
        <w:jc w:val="left"/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  <w:t>本标准适用于以下场景：</w:t>
      </w:r>
    </w:p>
    <w:p w14:paraId="5850858B">
      <w:pPr>
        <w:widowControl/>
        <w:numPr>
          <w:ilvl w:val="0"/>
          <w:numId w:val="2"/>
        </w:numPr>
        <w:adjustRightInd w:val="0"/>
        <w:snapToGrid w:val="0"/>
        <w:spacing w:before="120" w:after="120" w:afterLines="50" w:line="288" w:lineRule="auto"/>
        <w:ind w:left="840" w:leftChars="0" w:hanging="420" w:firstLineChars="0"/>
        <w:jc w:val="left"/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  <w:t>温湿度传感器的初始化配置与参数设置；</w:t>
      </w:r>
    </w:p>
    <w:p w14:paraId="33ABD4B3">
      <w:pPr>
        <w:widowControl/>
        <w:numPr>
          <w:ilvl w:val="0"/>
          <w:numId w:val="2"/>
        </w:numPr>
        <w:adjustRightInd w:val="0"/>
        <w:snapToGrid w:val="0"/>
        <w:spacing w:before="120" w:after="120" w:afterLines="50" w:line="288" w:lineRule="auto"/>
        <w:ind w:left="840" w:leftChars="0" w:hanging="420" w:firstLineChars="0"/>
        <w:jc w:val="left"/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  <w:t>数采系统通过 Wi-Fi 接收传感器主动上报的实时数据；</w:t>
      </w:r>
    </w:p>
    <w:p w14:paraId="6232C9BC">
      <w:pPr>
        <w:widowControl/>
        <w:numPr>
          <w:ilvl w:val="0"/>
          <w:numId w:val="2"/>
        </w:numPr>
        <w:adjustRightInd w:val="0"/>
        <w:snapToGrid w:val="0"/>
        <w:spacing w:before="120" w:after="120" w:afterLines="50" w:line="288" w:lineRule="auto"/>
        <w:ind w:left="840" w:leftChars="0" w:hanging="420" w:firstLineChars="0"/>
        <w:jc w:val="left"/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  <w:t>数采系统提供 HTTP 接口供上位机查询温湿度数据；</w:t>
      </w:r>
    </w:p>
    <w:p w14:paraId="0B6909F8">
      <w:pPr>
        <w:widowControl/>
        <w:numPr>
          <w:ilvl w:val="0"/>
          <w:numId w:val="2"/>
        </w:numPr>
        <w:adjustRightInd w:val="0"/>
        <w:snapToGrid w:val="0"/>
        <w:spacing w:before="120" w:after="120" w:afterLines="50" w:line="288" w:lineRule="auto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  <w:t>数采系统内嵌数据接收模块的集成开发。</w:t>
      </w:r>
    </w:p>
    <w:p w14:paraId="563796BE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规范性引用文件</w:t>
      </w:r>
    </w:p>
    <w:tbl>
      <w:tblPr>
        <w:tblStyle w:val="14"/>
        <w:tblW w:w="88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735"/>
      </w:tblGrid>
      <w:tr w14:paraId="6732B331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F969A83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编号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5DAA390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文件名称</w:t>
            </w:r>
          </w:p>
        </w:tc>
      </w:tr>
      <w:tr w14:paraId="2D3C9B1D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7037B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RFC 7230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66B8B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Hypertext Transfer Protocol (HTTP/1.1)</w:t>
            </w:r>
          </w:p>
        </w:tc>
      </w:tr>
      <w:tr w14:paraId="1775EDC4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62448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RFC 8259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4A47E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The JavaScript Object Notation (JSON) Data Interchange Format</w:t>
            </w:r>
          </w:p>
        </w:tc>
      </w:tr>
      <w:tr w14:paraId="649996CC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DDA85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GB/T 25069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8B1C7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信息安全技术 术语</w:t>
            </w:r>
          </w:p>
        </w:tc>
      </w:tr>
      <w:tr w14:paraId="4E16893C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1BD63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/>
              </w:rPr>
              <w:t>ISO/IEC 27001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EBFD6E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信息安全管理体系要求</w:t>
            </w:r>
          </w:p>
        </w:tc>
      </w:tr>
    </w:tbl>
    <w:p w14:paraId="7C82000A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术语和定义</w:t>
      </w:r>
    </w:p>
    <w:tbl>
      <w:tblPr>
        <w:tblStyle w:val="14"/>
        <w:tblW w:w="88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735"/>
      </w:tblGrid>
      <w:tr w14:paraId="2FF7951C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C516C1E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术语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0D8B056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定义</w:t>
            </w:r>
          </w:p>
        </w:tc>
      </w:tr>
      <w:tr w14:paraId="28598D27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40DAA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数采系统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17769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负责采集试验设备数据、管理试验任务、提供接口服务的后端系统</w:t>
            </w:r>
          </w:p>
        </w:tc>
      </w:tr>
      <w:tr w14:paraId="7AA196AD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C270B">
            <w:pPr>
              <w:widowControl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温湿度传感器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FED9A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用于采集环境温度和湿度的传感设备，型号 RS-WS-WIFI-6，支持 Wi-Fi 网络传输数据</w:t>
            </w:r>
          </w:p>
        </w:tc>
      </w:tr>
      <w:tr w14:paraId="45B9FD10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BC6B0">
            <w:pPr>
              <w:widowControl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终端地址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24B01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温湿度传感器的唯一设备标识，用于数采系统识别和查询传感器</w:t>
            </w:r>
          </w:p>
        </w:tc>
      </w:tr>
      <w:tr w14:paraId="23942BBE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35552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数据监听端口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FCDF1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数采系统开放的 TCP/UDP 端口，用于接收传感器主动上报的数据（默认 8900）</w:t>
            </w:r>
          </w:p>
        </w:tc>
      </w:tr>
      <w:tr w14:paraId="034D5A7D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1E843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配置软件</w:t>
            </w:r>
          </w:p>
        </w:tc>
        <w:tc>
          <w:tcPr>
            <w:tcW w:w="6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159CE">
            <w:pPr>
              <w:widowControl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用于设置传感器网络参数及工作模式的专用工具 RS_WIFILCD_CON.exe</w:t>
            </w:r>
          </w:p>
        </w:tc>
      </w:tr>
    </w:tbl>
    <w:p w14:paraId="60D7B0C5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通讯基础规范</w:t>
      </w:r>
    </w:p>
    <w:p w14:paraId="5BAC32B4">
      <w:pPr>
        <w:pStyle w:val="5"/>
        <w:numPr>
          <w:ilvl w:val="1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通信方式</w:t>
      </w:r>
    </w:p>
    <w:tbl>
      <w:tblPr>
        <w:tblStyle w:val="1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395"/>
      </w:tblGrid>
      <w:tr w14:paraId="00E1120E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235D58C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6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64112A8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5883515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91390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通信协议</w:t>
            </w:r>
          </w:p>
        </w:tc>
        <w:tc>
          <w:tcPr>
            <w:tcW w:w="6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47581">
            <w:pPr>
              <w:widowControl/>
              <w:jc w:val="both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私有协议（基于TCP/UDP）</w:t>
            </w:r>
          </w:p>
        </w:tc>
      </w:tr>
      <w:tr w14:paraId="5FA734F0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37720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数据传输方式</w:t>
            </w:r>
          </w:p>
        </w:tc>
        <w:tc>
          <w:tcPr>
            <w:tcW w:w="6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05D50">
            <w:pPr>
              <w:widowControl/>
              <w:jc w:val="left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传感器主动上报实时数据至数采系统指定端口（默认 8900）</w:t>
            </w:r>
          </w:p>
        </w:tc>
      </w:tr>
      <w:tr w14:paraId="5799083C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0A215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数据获取方式</w:t>
            </w:r>
          </w:p>
        </w:tc>
        <w:tc>
          <w:tcPr>
            <w:tcW w:w="6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BA154A">
            <w:pPr>
              <w:widowControl/>
              <w:jc w:val="both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方式一：数采系统提供 HTTP 接口 /wsd/getWsd/{deviceCode} 供查询；</w:t>
            </w:r>
          </w:p>
          <w:p w14:paraId="123C945C">
            <w:pPr>
              <w:widowControl/>
              <w:jc w:val="both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方式二：内嵌于数采系统自动接收并存储</w:t>
            </w:r>
          </w:p>
          <w:p w14:paraId="5E78B14D">
            <w:pPr>
              <w:widowControl/>
              <w:jc w:val="left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16CE419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472DD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网络要求</w:t>
            </w:r>
          </w:p>
        </w:tc>
        <w:tc>
          <w:tcPr>
            <w:tcW w:w="6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74E84">
            <w:pPr>
              <w:widowControl/>
              <w:jc w:val="left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传感器与数采系统处于同一局域网，传感器配置静态 IP</w:t>
            </w:r>
          </w:p>
        </w:tc>
      </w:tr>
    </w:tbl>
    <w:p w14:paraId="7364A3FD">
      <w:pPr>
        <w:rPr>
          <w:rFonts w:hint="eastAsia"/>
          <w:lang w:val="en-US" w:eastAsia="zh-CN"/>
        </w:rPr>
      </w:pPr>
    </w:p>
    <w:p w14:paraId="206E82FA">
      <w:pPr>
        <w:pStyle w:val="5"/>
        <w:numPr>
          <w:ilvl w:val="1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</w:t>
      </w:r>
    </w:p>
    <w:p w14:paraId="243E896E">
      <w:pPr>
        <w:widowControl/>
        <w:numPr>
          <w:ilvl w:val="0"/>
          <w:numId w:val="0"/>
        </w:numPr>
        <w:adjustRightInd w:val="0"/>
        <w:snapToGrid w:val="0"/>
        <w:spacing w:before="120" w:after="120" w:afterLines="50" w:line="288" w:lineRule="auto"/>
        <w:ind w:leftChars="0"/>
        <w:jc w:val="left"/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kern w:val="0"/>
          <w:sz w:val="24"/>
          <w:szCs w:val="24"/>
          <w:lang w:val="en-US" w:eastAsia="zh-CN"/>
        </w:rPr>
        <w:t>传感器上报的数据封装在私有协议帧中，数采系统解析后提取温度（wd）和湿度（sd）。HTTP 查询接口响应使用 JSON 格式：</w:t>
      </w:r>
    </w:p>
    <w:tbl>
      <w:tblPr>
        <w:tblStyle w:val="14"/>
        <w:tblW w:w="849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3182"/>
        <w:gridCol w:w="3182"/>
      </w:tblGrid>
      <w:tr w14:paraId="336482E2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A278C73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字段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3E0FCB9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81E9209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6579114D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F4F2C">
            <w:pPr>
              <w:widowControl/>
              <w:jc w:val="center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E624B">
            <w:pPr>
              <w:widowControl/>
              <w:jc w:val="center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D16F3">
            <w:pPr>
              <w:widowControl/>
              <w:jc w:val="both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状态码，200成功，500失败</w:t>
            </w:r>
          </w:p>
        </w:tc>
      </w:tr>
      <w:tr w14:paraId="40B729BB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A0602">
            <w:pPr>
              <w:widowControl/>
              <w:jc w:val="center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msg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417074">
            <w:pPr>
              <w:widowControl/>
              <w:jc w:val="center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CB043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结果信息说明</w:t>
            </w:r>
          </w:p>
        </w:tc>
      </w:tr>
      <w:tr w14:paraId="57CD8070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B7455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data</w:t>
            </w: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.wd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3595A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4D556">
            <w:pPr>
              <w:widowControl/>
              <w:jc w:val="center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温度值（单位：℃，保留一位小数）</w:t>
            </w:r>
          </w:p>
        </w:tc>
      </w:tr>
      <w:tr w14:paraId="6DFA6204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26095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data.sd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DAEF6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1F949">
            <w:pPr>
              <w:widowControl/>
              <w:jc w:val="center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湿度值（单位：%RH，保留一位小数）</w:t>
            </w:r>
          </w:p>
        </w:tc>
      </w:tr>
    </w:tbl>
    <w:p w14:paraId="046CD9C4">
      <w:pPr>
        <w:pStyle w:val="4"/>
        <w:numPr>
          <w:numId w:val="0"/>
        </w:numPr>
        <w:bidi w:val="0"/>
        <w:outlineLvl w:val="1"/>
        <w:rPr>
          <w:rFonts w:hint="eastAsia"/>
          <w:lang w:val="en-US" w:eastAsia="zh-CN"/>
        </w:rPr>
      </w:pPr>
    </w:p>
    <w:p w14:paraId="43E5F8D9">
      <w:pPr>
        <w:rPr>
          <w:rFonts w:hint="eastAsia"/>
          <w:lang w:val="en-US" w:eastAsia="zh-CN"/>
        </w:rPr>
      </w:pPr>
    </w:p>
    <w:p w14:paraId="5299176C">
      <w:pPr>
        <w:pStyle w:val="2"/>
        <w:rPr>
          <w:rFonts w:hint="eastAsia"/>
          <w:lang w:val="en-US" w:eastAsia="zh-CN"/>
        </w:rPr>
      </w:pPr>
    </w:p>
    <w:p w14:paraId="65E00350">
      <w:pPr>
        <w:pStyle w:val="2"/>
        <w:rPr>
          <w:rFonts w:hint="eastAsia"/>
          <w:lang w:val="en-US" w:eastAsia="zh-CN"/>
        </w:rPr>
      </w:pPr>
    </w:p>
    <w:p w14:paraId="4137492C">
      <w:pPr>
        <w:pStyle w:val="2"/>
        <w:rPr>
          <w:rFonts w:hint="eastAsia"/>
          <w:lang w:val="en-US" w:eastAsia="zh-CN"/>
        </w:rPr>
      </w:pPr>
    </w:p>
    <w:p w14:paraId="64B74F99">
      <w:pPr>
        <w:pStyle w:val="2"/>
        <w:rPr>
          <w:rFonts w:hint="eastAsia"/>
          <w:lang w:val="en-US" w:eastAsia="zh-CN"/>
        </w:rPr>
      </w:pPr>
    </w:p>
    <w:p w14:paraId="104B7971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627A0426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Style w:val="21"/>
          <w:rFonts w:hint="eastAsia"/>
          <w:b/>
          <w:bCs/>
          <w:lang w:val="en-US" w:eastAsia="zh-CN"/>
        </w:rPr>
        <w:t>交互流程</w:t>
      </w:r>
    </w:p>
    <w:p w14:paraId="5D7D4421">
      <w:pPr>
        <w:pStyle w:val="5"/>
        <w:numPr>
          <w:ilvl w:val="0"/>
          <w:numId w:val="0"/>
        </w:numPr>
        <w:bidi w:val="0"/>
        <w:ind w:leftChars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38750" cy="2214245"/>
            <wp:effectExtent l="0" t="0" r="19050" b="20955"/>
            <wp:docPr id="1" name="图片 1" descr="20260526_16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0526_1605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0938">
      <w:pPr>
        <w:pStyle w:val="4"/>
        <w:numPr>
          <w:ilvl w:val="0"/>
          <w:numId w:val="3"/>
        </w:numPr>
        <w:bidi w:val="0"/>
        <w:ind w:left="0" w:leftChars="0" w:firstLine="0" w:firstLineChars="0"/>
        <w:outlineLvl w:val="1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传感器配置规范</w:t>
      </w:r>
    </w:p>
    <w:p w14:paraId="5918D24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 硬件连接</w:t>
      </w:r>
    </w:p>
    <w:p w14:paraId="77C971E5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使用 USB 转 TTL 串口模块连接传感器（接线方式见设备说明书）。</w:t>
      </w:r>
    </w:p>
    <w:p w14:paraId="54981295">
      <w:pPr>
        <w:numPr>
          <w:ilvl w:val="0"/>
          <w:numId w:val="5"/>
        </w:numPr>
        <w:ind w:left="425" w:leftChars="0" w:hanging="425" w:firstLineChars="0"/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将 USB 接口插入配置电脑。</w:t>
      </w:r>
    </w:p>
    <w:p w14:paraId="79FFFB56">
      <w:pPr>
        <w:numPr>
          <w:ilvl w:val="0"/>
          <w:numId w:val="5"/>
        </w:numPr>
        <w:ind w:left="425" w:leftChars="0" w:hanging="425" w:firstLineChars="0"/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安装 USB 转串口驱动（CH341 系列驱动）。</w:t>
      </w:r>
    </w:p>
    <w:p w14:paraId="3B7A6787">
      <w:pPr>
        <w:numPr>
          <w:ilvl w:val="0"/>
          <w:numId w:val="5"/>
        </w:numPr>
        <w:ind w:left="425" w:leftChars="0" w:hanging="425" w:firstLineChars="0"/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在设备管理器中查看分配的 COM 口编号。</w:t>
      </w:r>
    </w:p>
    <w:p w14:paraId="0B20B3D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 配置软件操作</w:t>
      </w:r>
    </w:p>
    <w:p w14:paraId="1D58EF8A">
      <w:pPr>
        <w:numPr>
          <w:numId w:val="0"/>
        </w:numPr>
        <w:ind w:leftChars="0"/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使用专用配置软件 RS_WIFILCD_CON.exe 进行参数设置。</w:t>
      </w:r>
    </w:p>
    <w:p w14:paraId="25071CA7">
      <w:pPr>
        <w:pStyle w:val="8"/>
        <w:bidi w:val="0"/>
        <w:rPr>
          <w:rFonts w:hint="eastAsia" w:ascii="华文宋体" w:hAnsi="华文宋体" w:eastAsia="华文宋体" w:cs="华文宋体"/>
          <w:b/>
          <w:bCs w:val="0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 w:val="0"/>
          <w:lang w:val="en-US" w:eastAsia="zh-CN"/>
        </w:rPr>
        <w:t>6.2.1 打开串口</w:t>
      </w:r>
    </w:p>
    <w:p w14:paraId="4BAF2BC7">
      <w:pPr>
        <w:numPr>
          <w:ilvl w:val="0"/>
          <w:numId w:val="6"/>
        </w:numPr>
        <w:ind w:left="425" w:leftChars="0" w:hanging="425" w:firstLineChars="0"/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  <w:t>打开配置软件，选择对应的 COM 口。</w:t>
      </w:r>
    </w:p>
    <w:p w14:paraId="46482E53">
      <w:pPr>
        <w:numPr>
          <w:ilvl w:val="0"/>
          <w:numId w:val="6"/>
        </w:numPr>
        <w:ind w:left="425" w:leftChars="0" w:hanging="425" w:firstLineChars="0"/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  <w:t>点击“打开串口”，若通信正常，软件界面显示传感器当前参数。</w:t>
      </w:r>
    </w:p>
    <w:p w14:paraId="0CBF2E47">
      <w:pPr>
        <w:pStyle w:val="8"/>
        <w:bidi w:val="0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6.2.2 配置网络参数</w:t>
      </w:r>
    </w:p>
    <w:p w14:paraId="0DF343D1">
      <w:pPr>
        <w:rPr>
          <w:rFonts w:hint="eastAsia"/>
          <w:lang w:val="en-US" w:eastAsia="zh-CN"/>
        </w:rPr>
      </w:pPr>
    </w:p>
    <w:tbl>
      <w:tblPr>
        <w:tblStyle w:val="14"/>
        <w:tblW w:w="849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3182"/>
        <w:gridCol w:w="3182"/>
      </w:tblGrid>
      <w:tr w14:paraId="6586E6CA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CE26F97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参数项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B71545E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设置说明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4A05A78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示例值</w:t>
            </w:r>
          </w:p>
        </w:tc>
      </w:tr>
      <w:tr w14:paraId="2A1E0557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9D0FA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目标端口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0B4B61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数采系统监听端口（默认 8900）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0EC8F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8900</w:t>
            </w:r>
          </w:p>
        </w:tc>
      </w:tr>
      <w:tr w14:paraId="226AA39A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3B992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目标IP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6BC5A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数采系统的IP地址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724FD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192.168.1.100</w:t>
            </w:r>
          </w:p>
        </w:tc>
      </w:tr>
      <w:tr w14:paraId="32B21E90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632EB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目标路由器SSID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65C58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局域网网络名称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1BE5CB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wifi</w:t>
            </w:r>
          </w:p>
        </w:tc>
      </w:tr>
      <w:tr w14:paraId="209DCFAE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21191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目标路由器登陆密码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1CDD0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局域网网络密码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0EBE13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12345678</w:t>
            </w:r>
          </w:p>
        </w:tc>
      </w:tr>
      <w:tr w14:paraId="46FFBB14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53842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IP获取方式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0BD48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静态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05AB6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静态</w:t>
            </w:r>
          </w:p>
        </w:tc>
      </w:tr>
      <w:tr w14:paraId="4657FF79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D6CD4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本地IP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934C4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微传感器分配固定IP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BF3F5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192.168.1.200</w:t>
            </w:r>
          </w:p>
        </w:tc>
      </w:tr>
      <w:tr w14:paraId="39A13EB0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8CFF0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子网掩码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02DEA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与数采系统一致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E53A0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255.255.255.0</w:t>
            </w:r>
          </w:p>
        </w:tc>
      </w:tr>
      <w:tr w14:paraId="4FC02E65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69530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网关地址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DC573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局域网网关</w:t>
            </w:r>
          </w:p>
        </w:tc>
        <w:tc>
          <w:tcPr>
            <w:tcW w:w="3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FE36D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192.168.1.1</w:t>
            </w:r>
          </w:p>
        </w:tc>
      </w:tr>
    </w:tbl>
    <w:p w14:paraId="7077637C">
      <w:pPr>
        <w:rPr>
          <w:rFonts w:hint="eastAsia"/>
          <w:lang w:val="en-US" w:eastAsia="zh-CN"/>
        </w:rPr>
      </w:pPr>
    </w:p>
    <w:p w14:paraId="1D657FD1">
      <w:pPr>
        <w:pStyle w:val="8"/>
        <w:bidi w:val="0"/>
        <w:rPr>
          <w:rFonts w:hint="eastAsia" w:ascii="华文宋体" w:hAnsi="华文宋体" w:eastAsia="华文宋体" w:cs="华文宋体"/>
          <w:b/>
          <w:bCs w:val="0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 w:val="0"/>
          <w:lang w:val="en-US" w:eastAsia="zh-CN"/>
        </w:rPr>
        <w:t>6.2.3 配置设备参数</w:t>
      </w:r>
    </w:p>
    <w:p w14:paraId="4EE35067">
      <w:pPr>
        <w:numPr>
          <w:ilvl w:val="0"/>
          <w:numId w:val="7"/>
        </w:numPr>
        <w:ind w:left="425" w:leftChars="0" w:hanging="425" w:firstLineChars="0"/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点击“读取运行参数”，记录终端地址（即 deviceCode，用于后续识别设备）。</w:t>
      </w:r>
    </w:p>
    <w:p w14:paraId="3455D8AE">
      <w:pPr>
        <w:numPr>
          <w:ilvl w:val="0"/>
          <w:numId w:val="7"/>
        </w:numPr>
        <w:ind w:left="425" w:leftChars="0" w:hanging="425" w:firstLineChars="0"/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点击“配置运行参数”，将传感器设置为工作模式。</w:t>
      </w:r>
    </w:p>
    <w:p w14:paraId="153D1A62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观察传感器面板：Wi-Fi 指示灯由闪烁变为常亮，表示配置成功并已连接至数采系统。</w:t>
      </w:r>
    </w:p>
    <w:p w14:paraId="2E82A252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186CC197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数据获取方式</w:t>
      </w:r>
    </w:p>
    <w:p w14:paraId="633D92E2">
      <w:pPr>
        <w:pStyle w:val="5"/>
        <w:numPr>
          <w:ilvl w:val="0"/>
          <w:numId w:val="0"/>
        </w:numPr>
        <w:bidi w:val="0"/>
        <w:outlineLvl w:val="2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7.1 方式一：HTTP接口查询</w:t>
      </w:r>
    </w:p>
    <w:p w14:paraId="38E72C91">
      <w:pP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数采系统提供查询接口，供上位机或者其他系统获取指定传感器的温湿度数据</w:t>
      </w:r>
    </w:p>
    <w:p w14:paraId="29A04A2A">
      <w:pPr>
        <w:pStyle w:val="2"/>
        <w:rPr>
          <w:rFonts w:hint="default"/>
          <w:lang w:val="en-US" w:eastAsia="zh-CN"/>
        </w:rPr>
      </w:pPr>
    </w:p>
    <w:tbl>
      <w:tblPr>
        <w:tblStyle w:val="14"/>
        <w:tblW w:w="88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716"/>
        <w:gridCol w:w="1090"/>
        <w:gridCol w:w="857"/>
        <w:gridCol w:w="3072"/>
      </w:tblGrid>
      <w:tr w14:paraId="7FFF8092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9F607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  <w:t>名称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7DD5D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获取温湿度</w:t>
            </w:r>
          </w:p>
        </w:tc>
      </w:tr>
      <w:tr w14:paraId="17FD76CA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29218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  <w:t>接口地址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78767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/wsd/getWsd/{deviceCode}</w:t>
            </w:r>
          </w:p>
        </w:tc>
      </w:tr>
      <w:tr w14:paraId="536EF834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5357E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请求方式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6501E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GET</w:t>
            </w:r>
          </w:p>
        </w:tc>
      </w:tr>
      <w:tr w14:paraId="55BBBAA6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51E75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  <w:t>服务场景描述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E06CB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获取温湿度数据</w:t>
            </w:r>
          </w:p>
        </w:tc>
      </w:tr>
      <w:tr w14:paraId="0519BB18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FDA22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服务提供方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44AAE6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数采系统</w:t>
            </w:r>
          </w:p>
        </w:tc>
      </w:tr>
      <w:tr w14:paraId="4ADA2AB5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04556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服务调用方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0E94A7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上位机、其他系统</w:t>
            </w:r>
          </w:p>
        </w:tc>
      </w:tr>
      <w:tr w14:paraId="3A79A409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30F15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  <w:t>报文类型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F5B92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application/json</w:t>
            </w:r>
          </w:p>
        </w:tc>
      </w:tr>
      <w:tr w14:paraId="27C996BF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5CD3B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  <w:t>调用频率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77349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</w:p>
        </w:tc>
      </w:tr>
      <w:tr w14:paraId="07B1C81A">
        <w:trPr>
          <w:trHeight w:val="910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8131D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  <w:t>备注</w:t>
            </w:r>
          </w:p>
        </w:tc>
        <w:tc>
          <w:tcPr>
            <w:tcW w:w="673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A4435">
            <w:pPr>
              <w:widowControl/>
              <w:jc w:val="left"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获取温湿度数据</w:t>
            </w:r>
          </w:p>
        </w:tc>
      </w:tr>
      <w:tr w14:paraId="25600694">
        <w:trPr>
          <w:trHeight w:val="405" w:hRule="atLeast"/>
        </w:trPr>
        <w:tc>
          <w:tcPr>
            <w:tcW w:w="88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7BE" w:themeFill="accent6" w:themeFillTint="66"/>
            <w:vAlign w:val="center"/>
          </w:tcPr>
          <w:p w14:paraId="56A4D9F3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  <w:lang w:eastAsia="zh-Hans"/>
              </w:rPr>
              <w:t>Headers</w:t>
            </w:r>
          </w:p>
        </w:tc>
      </w:tr>
      <w:tr w14:paraId="7C2FD169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00C62FCD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字段编码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/>
            <w:vAlign w:val="center"/>
          </w:tcPr>
          <w:p w14:paraId="1E6A4BE9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字段名称</w:t>
            </w:r>
          </w:p>
        </w:tc>
        <w:tc>
          <w:tcPr>
            <w:tcW w:w="1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5EDF43CF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数据类型</w:t>
            </w: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08BEED73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是否允许空</w:t>
            </w:r>
          </w:p>
        </w:tc>
        <w:tc>
          <w:tcPr>
            <w:tcW w:w="30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/>
            <w:vAlign w:val="center"/>
          </w:tcPr>
          <w:p w14:paraId="6F641C36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字段描述</w:t>
            </w:r>
          </w:p>
        </w:tc>
      </w:tr>
      <w:tr w14:paraId="4F737688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EF37EF6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Content-Type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5FED6F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73946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string</w:t>
            </w: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4FB01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NO</w:t>
            </w:r>
          </w:p>
        </w:tc>
        <w:tc>
          <w:tcPr>
            <w:tcW w:w="30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59E3B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application/json</w:t>
            </w:r>
          </w:p>
        </w:tc>
      </w:tr>
      <w:tr w14:paraId="7728C7B2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B579D8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A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uthorization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924E46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9A4DC2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string</w:t>
            </w: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04E05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NO</w:t>
            </w:r>
          </w:p>
        </w:tc>
        <w:tc>
          <w:tcPr>
            <w:tcW w:w="30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388DED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Bearer token</w:t>
            </w:r>
          </w:p>
        </w:tc>
      </w:tr>
      <w:tr w14:paraId="443FF053">
        <w:trPr>
          <w:trHeight w:val="405" w:hRule="atLeast"/>
        </w:trPr>
        <w:tc>
          <w:tcPr>
            <w:tcW w:w="88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7BE" w:themeFill="accent6" w:themeFillTint="66"/>
            <w:vAlign w:val="center"/>
          </w:tcPr>
          <w:p w14:paraId="7AF6CF82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输出参数</w:t>
            </w:r>
          </w:p>
        </w:tc>
      </w:tr>
      <w:tr w14:paraId="20ECACC9">
        <w:trPr>
          <w:trHeight w:val="405" w:hRule="atLeast"/>
        </w:trPr>
        <w:tc>
          <w:tcPr>
            <w:tcW w:w="88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86512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示例：</w:t>
            </w:r>
          </w:p>
          <w:p w14:paraId="31801A0B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{</w:t>
            </w:r>
          </w:p>
          <w:p w14:paraId="6BDC44EA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 xml:space="preserve">    "msg": "查询成功",</w:t>
            </w:r>
          </w:p>
          <w:p w14:paraId="22969F23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 xml:space="preserve">    "code": 200,</w:t>
            </w:r>
          </w:p>
          <w:p w14:paraId="2753613E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 xml:space="preserve">    "data": </w:t>
            </w:r>
          </w:p>
          <w:p w14:paraId="218E0539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 xml:space="preserve">        {</w:t>
            </w:r>
          </w:p>
          <w:p w14:paraId="3C536985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 xml:space="preserve">            "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wd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": "</w:t>
            </w: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/>
              </w:rPr>
              <w:t>27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",</w:t>
            </w:r>
          </w:p>
          <w:p w14:paraId="2332ADE0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 xml:space="preserve">            "</w:t>
            </w: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/>
              </w:rPr>
              <w:t>sd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": "</w:t>
            </w: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/>
              </w:rPr>
              <w:t>45.6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"</w:t>
            </w:r>
          </w:p>
          <w:p w14:paraId="53DA21B4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eastAsia" w:ascii="华文宋体" w:hAnsi="华文宋体" w:eastAsia="华文宋体" w:cs="华文宋体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 xml:space="preserve">        }</w:t>
            </w:r>
          </w:p>
        </w:tc>
      </w:tr>
      <w:tr w14:paraId="68571B18">
        <w:trPr>
          <w:trHeight w:val="405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789CFDD7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字段编码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/>
            <w:vAlign w:val="center"/>
          </w:tcPr>
          <w:p w14:paraId="358B3472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字段名称</w:t>
            </w:r>
          </w:p>
        </w:tc>
        <w:tc>
          <w:tcPr>
            <w:tcW w:w="1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643FC069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数据类型</w:t>
            </w: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1A87455A">
            <w:pPr>
              <w:widowControl/>
              <w:jc w:val="center"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是否允许空</w:t>
            </w:r>
          </w:p>
        </w:tc>
        <w:tc>
          <w:tcPr>
            <w:tcW w:w="30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/>
            <w:vAlign w:val="center"/>
          </w:tcPr>
          <w:p w14:paraId="2836B1F5">
            <w:pPr>
              <w:widowControl/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1"/>
                <w:szCs w:val="21"/>
              </w:rPr>
              <w:t>字段描述</w:t>
            </w:r>
          </w:p>
        </w:tc>
      </w:tr>
      <w:tr w14:paraId="7135973F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4B5D8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code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35E2A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成功标记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0A576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F2A5B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NO</w:t>
            </w:r>
          </w:p>
        </w:tc>
        <w:tc>
          <w:tcPr>
            <w:tcW w:w="3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336C4C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200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 xml:space="preserve">-成功 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CN"/>
              </w:rPr>
              <w:t>500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-失败</w:t>
            </w:r>
          </w:p>
        </w:tc>
      </w:tr>
      <w:tr w14:paraId="6A94A08B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1974A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41A65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结果说明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DF0BA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string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9BFCC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NO</w:t>
            </w:r>
          </w:p>
        </w:tc>
        <w:tc>
          <w:tcPr>
            <w:tcW w:w="3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4C305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结果说明</w:t>
            </w:r>
          </w:p>
        </w:tc>
      </w:tr>
      <w:tr w14:paraId="1752475B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81973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data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D2EF8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返回数据结果</w:t>
            </w: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集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C7D6F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2226E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NO</w:t>
            </w:r>
          </w:p>
        </w:tc>
        <w:tc>
          <w:tcPr>
            <w:tcW w:w="3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5E815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返回数据结果</w:t>
            </w:r>
          </w:p>
        </w:tc>
      </w:tr>
      <w:tr w14:paraId="4E0B86F6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09252C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/>
              </w:rPr>
              <w:t>data.wd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78470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90A924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E42F0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NO</w:t>
            </w:r>
          </w:p>
        </w:tc>
        <w:tc>
          <w:tcPr>
            <w:tcW w:w="3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53AAD8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温度值（℃）</w:t>
            </w:r>
          </w:p>
        </w:tc>
      </w:tr>
      <w:tr w14:paraId="2C1AF18B">
        <w:trPr>
          <w:trHeight w:val="40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3A7F9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/>
              </w:rPr>
              <w:t>data.sd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1A542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湿度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4AB2D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</w:rPr>
              <w:t>string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ADA8D">
            <w:pPr>
              <w:widowControl/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1"/>
                <w:szCs w:val="21"/>
                <w:lang w:eastAsia="zh-Hans"/>
              </w:rPr>
              <w:t>NO</w:t>
            </w:r>
          </w:p>
        </w:tc>
        <w:tc>
          <w:tcPr>
            <w:tcW w:w="3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2A2AA">
            <w:pPr>
              <w:widowControl/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1"/>
                <w:szCs w:val="21"/>
                <w:lang w:val="en-US" w:eastAsia="zh-CN"/>
              </w:rPr>
              <w:t>湿度值（%RH）</w:t>
            </w:r>
          </w:p>
        </w:tc>
      </w:tr>
    </w:tbl>
    <w:p w14:paraId="4610C7BB">
      <w:pPr>
        <w:numPr>
          <w:ilvl w:val="0"/>
          <w:numId w:val="0"/>
        </w:numPr>
        <w:ind w:leftChars="0"/>
        <w:rPr>
          <w:rFonts w:hint="eastAsia" w:ascii="华文宋体" w:hAnsi="华文宋体" w:eastAsia="华文宋体" w:cs="华文宋体"/>
          <w:lang w:val="en-US" w:eastAsia="zh-CN"/>
        </w:rPr>
      </w:pPr>
    </w:p>
    <w:p w14:paraId="6B117A29">
      <w:pPr>
        <w:pStyle w:val="2"/>
        <w:ind w:left="0" w:leftChars="0" w:firstLine="0" w:firstLineChars="0"/>
        <w:rPr>
          <w:rFonts w:hint="eastAsia" w:ascii="华文宋体" w:hAnsi="华文宋体" w:eastAsia="华文宋体" w:cs="华文宋体"/>
          <w:lang w:val="en-US" w:eastAsia="zh-CN"/>
        </w:rPr>
      </w:pPr>
    </w:p>
    <w:p w14:paraId="1D28E505">
      <w:pPr>
        <w:pStyle w:val="5"/>
        <w:numPr>
          <w:ilvl w:val="0"/>
          <w:numId w:val="0"/>
        </w:numPr>
        <w:bidi w:val="0"/>
        <w:ind w:leftChars="0"/>
        <w:outlineLvl w:val="2"/>
        <w:rPr>
          <w:rFonts w:hint="default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7.2 方式二：内嵌自动接收</w:t>
      </w:r>
    </w:p>
    <w:bookmarkEnd w:id="0"/>
    <w:p w14:paraId="661E6170">
      <w:pPr>
        <w:pStyle w:val="19"/>
        <w:ind w:firstLine="420" w:firstLineChars="0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数采系统内嵌温湿度传感器数据接收模块，监听 UDP 端口 8900。传感器上电并配置正确后，会自动向数采系统上报实时数据（周期可配置，默认约 30 秒）。数采系统解析后将数据存入 Redis 缓存，并提供给业务模块使用。</w:t>
      </w:r>
    </w:p>
    <w:p w14:paraId="73AA1071">
      <w:pPr>
        <w:pStyle w:val="19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</w:p>
    <w:p w14:paraId="3374D25C">
      <w:pPr>
        <w:pStyle w:val="19"/>
        <w:rPr>
          <w:rFonts w:hint="eastAsia" w:ascii="华文宋体" w:hAnsi="华文宋体" w:eastAsia="华文宋体" w:cs="华文宋体"/>
          <w:b/>
          <w:bCs w:val="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 w:val="0"/>
          <w:sz w:val="24"/>
          <w:szCs w:val="24"/>
          <w:lang w:val="en-US" w:eastAsia="zh-CN"/>
        </w:rPr>
        <w:t>实现机制：</w:t>
      </w:r>
    </w:p>
    <w:p w14:paraId="4E4B3554">
      <w:pPr>
        <w:pStyle w:val="19"/>
        <w:numPr>
          <w:ilvl w:val="0"/>
          <w:numId w:val="8"/>
        </w:numPr>
        <w:ind w:left="425" w:leftChars="0" w:hanging="425" w:firstLineChars="0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数采系统启动时初始化 RSServer（监听 8900 端口）。</w:t>
      </w:r>
    </w:p>
    <w:p w14:paraId="1C7400E8">
      <w:pPr>
        <w:pStyle w:val="19"/>
        <w:numPr>
          <w:ilvl w:val="0"/>
          <w:numId w:val="8"/>
        </w:numPr>
        <w:ind w:left="425" w:leftChars="0" w:hanging="425" w:firstLineChars="0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传感器登录后，通过 receiveLoginData 方法记录设备地址。</w:t>
      </w:r>
    </w:p>
    <w:p w14:paraId="583EA649">
      <w:pPr>
        <w:pStyle w:val="19"/>
        <w:numPr>
          <w:ilvl w:val="0"/>
          <w:numId w:val="8"/>
        </w:numPr>
        <w:ind w:left="425" w:leftChars="0" w:hanging="425" w:firstLineChars="0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实时数据通过 receiveRealTimeData 回调接收，解析每个节点的温度（nd.getTem()）和湿度（nd.getHum()）。</w:t>
      </w:r>
    </w:p>
    <w:p w14:paraId="5DABD8B8">
      <w:pPr>
        <w:pStyle w:val="19"/>
        <w:numPr>
          <w:ilvl w:val="0"/>
          <w:numId w:val="8"/>
        </w:numPr>
        <w:ind w:left="425" w:leftChars="0" w:hanging="425" w:firstLineChars="0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数据存入 Redis，key 格式为 wsData:{deviceCode}，field 为 wd/sd。</w:t>
      </w:r>
    </w:p>
    <w:p w14:paraId="59085958">
      <w:pPr>
        <w:pStyle w:val="19"/>
        <w:numPr>
          <w:ilvl w:val="0"/>
          <w:numId w:val="8"/>
        </w:numPr>
        <w:ind w:left="425" w:leftChars="0" w:hanging="425" w:firstLineChars="0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业务系统可通过缓存直接读取最新值，无需重复调用 HTTP 接口。</w:t>
      </w:r>
    </w:p>
    <w:p w14:paraId="59F67876">
      <w:pPr>
        <w:pStyle w:val="19"/>
        <w:numPr>
          <w:numId w:val="0"/>
        </w:numPr>
        <w:ind w:leftChars="0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</w:p>
    <w:p w14:paraId="162E720D">
      <w:pPr>
        <w:pStyle w:val="19"/>
        <w:numPr>
          <w:numId w:val="0"/>
        </w:numPr>
        <w:ind w:leftChars="0"/>
        <w:rPr>
          <w:rFonts w:hint="eastAsia" w:ascii="华文宋体" w:hAnsi="华文宋体" w:eastAsia="华文宋体" w:cs="华文宋体"/>
          <w:b/>
          <w:bCs w:val="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 w:val="0"/>
          <w:sz w:val="24"/>
          <w:szCs w:val="24"/>
          <w:lang w:val="en-US" w:eastAsia="zh-CN"/>
        </w:rPr>
        <w:t>数据解析示例（java核心代码）：</w:t>
      </w:r>
    </w:p>
    <w:p w14:paraId="56056672">
      <w:pPr>
        <w:pStyle w:val="19"/>
        <w:numPr>
          <w:numId w:val="0"/>
        </w:numPr>
        <w:ind w:leftChars="0"/>
        <w:rPr>
          <w:rFonts w:hint="eastAsia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</w:p>
    <w:p w14:paraId="7BE05691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public void receiveRealTimeData(RealTimeData data) {</w:t>
      </w:r>
    </w:p>
    <w:p w14:paraId="6A865400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for (NodeData nd : data.getNodeList()) {</w:t>
      </w:r>
    </w:p>
    <w:p w14:paraId="6C5493EC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    if (nd.getNodeId() == 1) {  // 仅处理节点一</w:t>
      </w:r>
    </w:p>
    <w:p w14:paraId="082705DB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        log.info("实时数据-&gt;设备地址:{} 温度:{} 湿度:{}", </w:t>
      </w:r>
    </w:p>
    <w:p w14:paraId="3CE8B77F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            data.getDeviceId(), nd.getTem(), nd.getHum());</w:t>
      </w:r>
    </w:p>
    <w:p w14:paraId="6767BB04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        Map&lt;String, String&gt; wsData = new HashMap&lt;&gt;();</w:t>
      </w:r>
    </w:p>
    <w:p w14:paraId="1BAC6C03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        wsData.put("wd", nd.getTem());</w:t>
      </w:r>
    </w:p>
    <w:p w14:paraId="2FE27C9C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        wsData.put("sd", nd.getHum());</w:t>
      </w:r>
    </w:p>
    <w:p w14:paraId="1EBE5D9A">
      <w:pPr>
        <w:pStyle w:val="19"/>
        <w:numPr>
          <w:numId w:val="0"/>
        </w:numPr>
        <w:ind w:left="1440" w:leftChars="0" w:hanging="1440" w:hangingChars="60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       cache.setCacheMapValue("wsData",String.valueOf(data.getDeviceId()), wsData);</w:t>
      </w:r>
    </w:p>
    <w:p w14:paraId="6E161BBC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    }</w:t>
      </w:r>
    </w:p>
    <w:p w14:paraId="225D9B0C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 xml:space="preserve">    }</w:t>
      </w:r>
    </w:p>
    <w:p w14:paraId="32072254">
      <w:pPr>
        <w:pStyle w:val="19"/>
        <w:numPr>
          <w:numId w:val="0"/>
        </w:numPr>
        <w:ind w:leftChars="0"/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</w:pPr>
      <w:r>
        <w:rPr>
          <w:rFonts w:hint="default" w:ascii="华文宋体" w:hAnsi="华文宋体" w:eastAsia="华文宋体" w:cs="华文宋体"/>
          <w:b w:val="0"/>
          <w:bCs/>
          <w:sz w:val="24"/>
          <w:szCs w:val="24"/>
          <w:lang w:val="en-US" w:eastAsia="zh-CN"/>
        </w:rPr>
        <w:t>}</w:t>
      </w:r>
    </w:p>
    <w:p w14:paraId="6C0CFD3F">
      <w:pPr>
        <w:pStyle w:val="4"/>
        <w:numPr>
          <w:ilvl w:val="0"/>
          <w:numId w:val="0"/>
        </w:numPr>
        <w:bidi w:val="0"/>
        <w:ind w:leftChars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8、安全要求</w:t>
      </w:r>
    </w:p>
    <w:tbl>
      <w:tblPr>
        <w:tblStyle w:val="14"/>
        <w:tblW w:w="88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6"/>
        <w:gridCol w:w="5086"/>
      </w:tblGrid>
      <w:tr w14:paraId="5D6C4977">
        <w:trPr>
          <w:trHeight w:val="405" w:hRule="atLeast"/>
        </w:trPr>
        <w:tc>
          <w:tcPr>
            <w:tcW w:w="3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44B134C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指标项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9BAB91B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要求</w:t>
            </w:r>
          </w:p>
        </w:tc>
      </w:tr>
      <w:tr w14:paraId="0355819A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47F29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网络隔离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0F405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传感器与数采系统应处于同一可信内网，必要时使用 VLAN 隔离</w:t>
            </w:r>
          </w:p>
        </w:tc>
      </w:tr>
      <w:tr w14:paraId="48E9C317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8CCD7B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静态IP绑定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E9C9A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推荐绑定 MAC 地址，防止 IP 冲突</w:t>
            </w:r>
          </w:p>
        </w:tc>
      </w:tr>
      <w:tr w14:paraId="3F0A9567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E662E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端口安全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38A54D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数采系统监听端口（8900）应在防火墙中开放，但仅限内网可信 IP 访问</w:t>
            </w:r>
          </w:p>
        </w:tc>
      </w:tr>
      <w:tr w14:paraId="37176DA6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EBB645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访问控制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3DBCB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HTTP 查询接口需经过 Bearer Token 鉴权</w:t>
            </w:r>
          </w:p>
        </w:tc>
      </w:tr>
      <w:tr w14:paraId="1ABC4793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933EA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配置保护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43984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配置软件及通信协议应进行版本管理，防止未授权修改</w:t>
            </w:r>
          </w:p>
        </w:tc>
      </w:tr>
    </w:tbl>
    <w:p w14:paraId="549FDDE8">
      <w:pPr>
        <w:rPr>
          <w:rFonts w:hint="eastAsia"/>
          <w:lang w:val="en-US" w:eastAsia="zh-CN"/>
        </w:rPr>
      </w:pPr>
    </w:p>
    <w:p w14:paraId="1E8DE088">
      <w:pPr>
        <w:rPr>
          <w:rFonts w:hint="eastAsia"/>
          <w:lang w:val="en-US" w:eastAsia="zh-CN"/>
        </w:rPr>
      </w:pPr>
    </w:p>
    <w:p w14:paraId="4FEDB610">
      <w:pPr>
        <w:pStyle w:val="4"/>
        <w:numPr>
          <w:numId w:val="0"/>
        </w:numPr>
        <w:bidi w:val="0"/>
        <w:ind w:left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9、验收指标</w:t>
      </w:r>
    </w:p>
    <w:p w14:paraId="52E69A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 功能验收</w:t>
      </w:r>
    </w:p>
    <w:tbl>
      <w:tblPr>
        <w:tblStyle w:val="14"/>
        <w:tblW w:w="88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6"/>
        <w:gridCol w:w="5086"/>
      </w:tblGrid>
      <w:tr w14:paraId="5A553D6D">
        <w:trPr>
          <w:trHeight w:val="405" w:hRule="atLeast"/>
        </w:trPr>
        <w:tc>
          <w:tcPr>
            <w:tcW w:w="3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A09C5B8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测试项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050D6F3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要求</w:t>
            </w:r>
          </w:p>
        </w:tc>
      </w:tr>
      <w:tr w14:paraId="1581D1A3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9E948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传感器配置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85CCE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能够通过配置软件完成网络参数及设备参数设置</w:t>
            </w:r>
          </w:p>
        </w:tc>
      </w:tr>
      <w:tr w14:paraId="5A4A2ACB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33C77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传感器上线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066D9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配置完成后 Wi-Fi 指示灯常亮，数采系统能收到登录信息</w:t>
            </w:r>
          </w:p>
        </w:tc>
      </w:tr>
      <w:tr w14:paraId="76C71990">
        <w:trPr>
          <w:trHeight w:val="405" w:hRule="atLeast"/>
        </w:trPr>
        <w:tc>
          <w:tcPr>
            <w:tcW w:w="3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F6586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数据上报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5741B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数采系统能实时接收并解析温湿度数据，存入缓存或数据库</w:t>
            </w:r>
          </w:p>
        </w:tc>
      </w:tr>
      <w:tr w14:paraId="6E567061">
        <w:trPr>
          <w:trHeight w:val="405" w:hRule="atLeast"/>
        </w:trPr>
        <w:tc>
          <w:tcPr>
            <w:tcW w:w="3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A4E85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HTTP接口查询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72EFB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调用 /wsd/getWsd/{deviceCode} 能返回正确的温湿度值</w:t>
            </w:r>
          </w:p>
        </w:tc>
      </w:tr>
    </w:tbl>
    <w:p w14:paraId="27A3FAC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9.2 性能验收</w:t>
      </w:r>
    </w:p>
    <w:tbl>
      <w:tblPr>
        <w:tblStyle w:val="14"/>
        <w:tblW w:w="88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6"/>
        <w:gridCol w:w="5086"/>
      </w:tblGrid>
      <w:tr w14:paraId="2B2C3028">
        <w:trPr>
          <w:trHeight w:val="405" w:hRule="atLeast"/>
        </w:trPr>
        <w:tc>
          <w:tcPr>
            <w:tcW w:w="3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3F99282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指标项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E732EDE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要求</w:t>
            </w:r>
          </w:p>
        </w:tc>
      </w:tr>
      <w:tr w14:paraId="12AD5BE4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21342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温湿度上报频率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D6DEF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≥ 1 次/分钟（可配置）</w:t>
            </w:r>
          </w:p>
        </w:tc>
      </w:tr>
      <w:tr w14:paraId="31314E9F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A0FFB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数据接收准确率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63444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≥ 99.9%（24小时内无丢包）</w:t>
            </w:r>
          </w:p>
        </w:tc>
      </w:tr>
      <w:tr w14:paraId="66E8920E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FEE03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HTTP接口响应时间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BBA81C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≤ 100ms</w:t>
            </w:r>
          </w:p>
        </w:tc>
      </w:tr>
    </w:tbl>
    <w:p w14:paraId="339BDA5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6B1A98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9.3 可靠性验收</w:t>
      </w:r>
    </w:p>
    <w:tbl>
      <w:tblPr>
        <w:tblStyle w:val="14"/>
        <w:tblW w:w="88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6"/>
        <w:gridCol w:w="5086"/>
      </w:tblGrid>
      <w:tr w14:paraId="32DD1EFF">
        <w:trPr>
          <w:trHeight w:val="405" w:hRule="atLeast"/>
        </w:trPr>
        <w:tc>
          <w:tcPr>
            <w:tcW w:w="3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BBEA003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测试项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1613393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要求</w:t>
            </w:r>
          </w:p>
        </w:tc>
      </w:tr>
      <w:tr w14:paraId="05EA151B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2D369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断网恢复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878AC">
            <w:pPr>
              <w:widowControl/>
              <w:jc w:val="both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网络恢复后传感器自动重新连接数采系统，数据续传</w:t>
            </w:r>
          </w:p>
        </w:tc>
      </w:tr>
      <w:tr w14:paraId="3146CAC2">
        <w:trPr>
          <w:trHeight w:val="405" w:hRule="atLeast"/>
        </w:trPr>
        <w:tc>
          <w:tcPr>
            <w:tcW w:w="37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F5C72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数据采集系统重启</w:t>
            </w:r>
          </w:p>
        </w:tc>
        <w:tc>
          <w:tcPr>
            <w:tcW w:w="50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EB640">
            <w:pPr>
              <w:widowControl/>
              <w:jc w:val="center"/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重启后监听端口恢复，传感器数据继续上报</w:t>
            </w:r>
          </w:p>
        </w:tc>
      </w:tr>
    </w:tbl>
    <w:p w14:paraId="4CD89B78">
      <w:pPr>
        <w:pStyle w:val="2"/>
        <w:rPr>
          <w:rFonts w:hint="eastAsia"/>
          <w:lang w:val="en-US" w:eastAsia="zh-CN"/>
        </w:rPr>
      </w:pPr>
    </w:p>
    <w:p w14:paraId="33E6F29E">
      <w:pPr>
        <w:pStyle w:val="2"/>
        <w:rPr>
          <w:rFonts w:hint="eastAsia"/>
          <w:lang w:val="en-US" w:eastAsia="zh-CN"/>
        </w:rPr>
      </w:pPr>
    </w:p>
    <w:p w14:paraId="22B5A0E5">
      <w:pPr>
        <w:pStyle w:val="2"/>
        <w:rPr>
          <w:rFonts w:hint="eastAsia"/>
          <w:lang w:val="en-US" w:eastAsia="zh-CN"/>
        </w:rPr>
      </w:pPr>
    </w:p>
    <w:p w14:paraId="3CE41720">
      <w:pPr>
        <w:pStyle w:val="2"/>
        <w:rPr>
          <w:rFonts w:hint="eastAsia"/>
          <w:lang w:val="en-US" w:eastAsia="zh-CN"/>
        </w:rPr>
      </w:pPr>
    </w:p>
    <w:p w14:paraId="33CE1581">
      <w:pPr>
        <w:pStyle w:val="2"/>
        <w:rPr>
          <w:rFonts w:hint="eastAsia"/>
          <w:lang w:val="en-US" w:eastAsia="zh-CN"/>
        </w:rPr>
      </w:pPr>
    </w:p>
    <w:p w14:paraId="786F0FE0">
      <w:pPr>
        <w:pStyle w:val="2"/>
        <w:rPr>
          <w:rFonts w:hint="eastAsia"/>
          <w:lang w:val="en-US" w:eastAsia="zh-CN"/>
        </w:rPr>
      </w:pPr>
    </w:p>
    <w:p w14:paraId="0D1D1115">
      <w:pPr>
        <w:pStyle w:val="2"/>
        <w:rPr>
          <w:rFonts w:hint="eastAsia"/>
          <w:lang w:val="en-US" w:eastAsia="zh-CN"/>
        </w:rPr>
      </w:pPr>
    </w:p>
    <w:p w14:paraId="3CB778E8">
      <w:pPr>
        <w:pStyle w:val="2"/>
        <w:rPr>
          <w:rFonts w:hint="eastAsia"/>
          <w:lang w:val="en-US" w:eastAsia="zh-CN"/>
        </w:rPr>
      </w:pPr>
    </w:p>
    <w:p w14:paraId="0174B67B">
      <w:pPr>
        <w:pStyle w:val="2"/>
        <w:rPr>
          <w:rFonts w:hint="eastAsia"/>
          <w:lang w:val="en-US" w:eastAsia="zh-CN"/>
        </w:rPr>
      </w:pPr>
    </w:p>
    <w:p w14:paraId="3C126077">
      <w:pPr>
        <w:pStyle w:val="2"/>
        <w:rPr>
          <w:rFonts w:hint="eastAsia"/>
          <w:lang w:val="en-US" w:eastAsia="zh-CN"/>
        </w:rPr>
      </w:pPr>
    </w:p>
    <w:p w14:paraId="5914A0F6">
      <w:pPr>
        <w:pStyle w:val="2"/>
        <w:rPr>
          <w:rFonts w:hint="eastAsia"/>
          <w:lang w:val="en-US" w:eastAsia="zh-CN"/>
        </w:rPr>
      </w:pPr>
    </w:p>
    <w:p w14:paraId="49C58FA8">
      <w:pPr>
        <w:pStyle w:val="2"/>
        <w:rPr>
          <w:rFonts w:hint="eastAsia"/>
          <w:lang w:val="en-US" w:eastAsia="zh-CN"/>
        </w:rPr>
      </w:pPr>
    </w:p>
    <w:p w14:paraId="53CB6E7D">
      <w:pPr>
        <w:pStyle w:val="2"/>
        <w:rPr>
          <w:rFonts w:hint="eastAsia"/>
          <w:lang w:val="en-US" w:eastAsia="zh-CN"/>
        </w:rPr>
      </w:pPr>
    </w:p>
    <w:p w14:paraId="1BDE6880">
      <w:pPr>
        <w:pStyle w:val="2"/>
        <w:rPr>
          <w:rFonts w:hint="eastAsia"/>
          <w:lang w:val="en-US" w:eastAsia="zh-CN"/>
        </w:rPr>
      </w:pPr>
    </w:p>
    <w:p w14:paraId="2911EDB0">
      <w:pPr>
        <w:pStyle w:val="2"/>
        <w:rPr>
          <w:rFonts w:hint="eastAsia"/>
          <w:lang w:val="en-US" w:eastAsia="zh-CN"/>
        </w:rPr>
      </w:pPr>
    </w:p>
    <w:p w14:paraId="14893D0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 录</w:t>
      </w:r>
      <w:r>
        <w:rPr>
          <w:rFonts w:hint="eastAsia"/>
          <w:lang w:val="en-US" w:eastAsia="zh-CN"/>
        </w:rPr>
        <w:t xml:space="preserve"> 一</w:t>
      </w:r>
      <w:r>
        <w:rPr>
          <w:rFonts w:hint="default"/>
          <w:lang w:val="en-US" w:eastAsia="zh-CN"/>
        </w:rPr>
        <w:t xml:space="preserve"> （资料性）</w:t>
      </w:r>
      <w:r>
        <w:rPr>
          <w:rFonts w:hint="eastAsia"/>
          <w:lang w:val="en-US" w:eastAsia="zh-CN"/>
        </w:rPr>
        <w:t>常见问题与处理</w:t>
      </w:r>
    </w:p>
    <w:tbl>
      <w:tblPr>
        <w:tblStyle w:val="14"/>
        <w:tblW w:w="8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2840"/>
        <w:gridCol w:w="2840"/>
      </w:tblGrid>
      <w:tr w14:paraId="61F0E429">
        <w:trPr>
          <w:trHeight w:val="405" w:hRule="atLeast"/>
        </w:trPr>
        <w:tc>
          <w:tcPr>
            <w:tcW w:w="3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9145283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问题现象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175406C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可能原因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8750FA5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解决方法</w:t>
            </w:r>
          </w:p>
        </w:tc>
      </w:tr>
      <w:tr w14:paraId="7EC8D1BE">
        <w:trPr>
          <w:trHeight w:val="405" w:hRule="atLeast"/>
        </w:trPr>
        <w:tc>
          <w:tcPr>
            <w:tcW w:w="31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C303B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Wi-Fi 灯常亮但无数据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2F2478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数采系统未监听 8900 端口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8AF6D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检查数采系统服务状态及防火墙</w:t>
            </w:r>
          </w:p>
        </w:tc>
      </w:tr>
      <w:tr w14:paraId="726BAB35">
        <w:trPr>
          <w:trHeight w:val="405" w:hRule="atLeast"/>
        </w:trPr>
        <w:tc>
          <w:tcPr>
            <w:tcW w:w="31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178A1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配置软件打开串口失败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E50BA0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驱动未安装或 COM 口被占用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DC44F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安装 CH341 驱动，关闭其他串口工具</w:t>
            </w:r>
          </w:p>
        </w:tc>
      </w:tr>
      <w:tr w14:paraId="498831B4">
        <w:trPr>
          <w:trHeight w:val="405" w:hRule="atLeast"/>
        </w:trPr>
        <w:tc>
          <w:tcPr>
            <w:tcW w:w="31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51854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查询接口返回 500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ACA54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deviceCode 不正确或传感器未上线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5AB21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核对终端地址，检查传感器网络配置</w:t>
            </w:r>
          </w:p>
        </w:tc>
      </w:tr>
      <w:tr w14:paraId="0A36512F">
        <w:trPr>
          <w:trHeight w:val="405" w:hRule="atLeast"/>
        </w:trPr>
        <w:tc>
          <w:tcPr>
            <w:tcW w:w="31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80DB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温度/湿度显示为 0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81D10E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传感器节点 ID 不是 1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6BCB0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检查代码中节点 ID 判断逻辑</w:t>
            </w:r>
          </w:p>
        </w:tc>
      </w:tr>
    </w:tbl>
    <w:p w14:paraId="52324536">
      <w:pPr>
        <w:rPr>
          <w:rFonts w:hint="eastAsia"/>
          <w:lang w:val="en-US" w:eastAsia="zh-CN"/>
        </w:rPr>
      </w:pPr>
    </w:p>
    <w:p w14:paraId="18F725F4">
      <w:pPr>
        <w:pStyle w:val="2"/>
        <w:rPr>
          <w:rFonts w:hint="default"/>
          <w:lang w:val="en-US" w:eastAsia="zh-CN"/>
        </w:rPr>
      </w:pPr>
    </w:p>
    <w:p w14:paraId="15F10C5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 录</w:t>
      </w:r>
      <w:r>
        <w:rPr>
          <w:rFonts w:hint="eastAsia"/>
          <w:lang w:val="en-US" w:eastAsia="zh-CN"/>
        </w:rPr>
        <w:t xml:space="preserve"> 二</w:t>
      </w:r>
      <w:r>
        <w:rPr>
          <w:rFonts w:hint="default"/>
          <w:lang w:val="en-US" w:eastAsia="zh-CN"/>
        </w:rPr>
        <w:t xml:space="preserve"> （资料性）</w:t>
      </w:r>
      <w:r>
        <w:rPr>
          <w:rFonts w:hint="eastAsia"/>
          <w:lang w:val="en-US" w:eastAsia="zh-CN"/>
        </w:rPr>
        <w:t>配置参数速查</w:t>
      </w:r>
    </w:p>
    <w:tbl>
      <w:tblPr>
        <w:tblStyle w:val="14"/>
        <w:tblW w:w="8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2840"/>
        <w:gridCol w:w="2840"/>
      </w:tblGrid>
      <w:tr w14:paraId="250C5456">
        <w:trPr>
          <w:trHeight w:val="405" w:hRule="atLeast"/>
        </w:trPr>
        <w:tc>
          <w:tcPr>
            <w:tcW w:w="3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655F3B5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参数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8D6925F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推荐值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BCCF8E8">
            <w:pPr>
              <w:widowControl/>
              <w:jc w:val="center"/>
              <w:rPr>
                <w:rFonts w:hint="default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163B9E7C">
        <w:trPr>
          <w:trHeight w:val="405" w:hRule="atLeast"/>
        </w:trPr>
        <w:tc>
          <w:tcPr>
            <w:tcW w:w="31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DE1E2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目标端口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0440C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8900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6ACB0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固定，数采系统监听端口</w:t>
            </w:r>
          </w:p>
        </w:tc>
      </w:tr>
      <w:tr w14:paraId="4B6F48FB">
        <w:trPr>
          <w:trHeight w:val="405" w:hRule="atLeast"/>
        </w:trPr>
        <w:tc>
          <w:tcPr>
            <w:tcW w:w="31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B684E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目标IP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103D3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数采系统IP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E1CBE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静态IP建议绑定MAC</w:t>
            </w:r>
          </w:p>
        </w:tc>
      </w:tr>
      <w:tr w14:paraId="76737306">
        <w:trPr>
          <w:trHeight w:val="405" w:hRule="atLeast"/>
        </w:trPr>
        <w:tc>
          <w:tcPr>
            <w:tcW w:w="31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609AF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路由器SSID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C211C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根据现场填写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59196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必须为2.4GHz WIFI</w:t>
            </w:r>
          </w:p>
        </w:tc>
      </w:tr>
      <w:tr w14:paraId="5F4A895F">
        <w:trPr>
          <w:trHeight w:val="405" w:hRule="atLeast"/>
        </w:trPr>
        <w:tc>
          <w:tcPr>
            <w:tcW w:w="3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86DCC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本地IP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D4F40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与数采系统同网段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59453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示例 192.168.1.200</w:t>
            </w:r>
          </w:p>
        </w:tc>
      </w:tr>
      <w:tr w14:paraId="18845F19">
        <w:trPr>
          <w:trHeight w:val="405" w:hRule="atLeast"/>
        </w:trPr>
        <w:tc>
          <w:tcPr>
            <w:tcW w:w="3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A1780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子网掩码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C4E35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255.255.255.0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FFCD3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与数采系统一致</w:t>
            </w:r>
          </w:p>
        </w:tc>
      </w:tr>
      <w:tr w14:paraId="75E16F5A">
        <w:trPr>
          <w:trHeight w:val="405" w:hRule="atLeast"/>
        </w:trPr>
        <w:tc>
          <w:tcPr>
            <w:tcW w:w="3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58879">
            <w:pPr>
              <w:widowControl/>
              <w:jc w:val="center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网关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D0A4F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路由器地址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7723A">
            <w:pPr>
              <w:widowControl/>
              <w:jc w:val="center"/>
              <w:rPr>
                <w:rFonts w:hint="default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color w:val="000000"/>
                <w:kern w:val="0"/>
                <w:sz w:val="24"/>
                <w:szCs w:val="24"/>
                <w:lang w:val="en-US" w:eastAsia="zh-CN"/>
              </w:rPr>
              <w:t>示例 192.168.1.1</w:t>
            </w:r>
            <w:bookmarkStart w:id="1" w:name="_GoBack"/>
            <w:bookmarkEnd w:id="1"/>
          </w:p>
        </w:tc>
      </w:tr>
    </w:tbl>
    <w:p w14:paraId="2FB812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30954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E6CC5"/>
    <w:multiLevelType w:val="singleLevel"/>
    <w:tmpl w:val="A77E6CC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ED947E4F"/>
    <w:multiLevelType w:val="singleLevel"/>
    <w:tmpl w:val="ED947E4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F7DEF599"/>
    <w:multiLevelType w:val="singleLevel"/>
    <w:tmpl w:val="F7DEF59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ADC5311"/>
    <w:multiLevelType w:val="singleLevel"/>
    <w:tmpl w:val="FADC5311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FD660B05"/>
    <w:multiLevelType w:val="singleLevel"/>
    <w:tmpl w:val="FD660B0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DFFE480"/>
    <w:multiLevelType w:val="singleLevel"/>
    <w:tmpl w:val="FDFFE48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3A63A41"/>
    <w:multiLevelType w:val="multilevel"/>
    <w:tmpl w:val="03A63A41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55BED642"/>
    <w:multiLevelType w:val="singleLevel"/>
    <w:tmpl w:val="55BED6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4B6ABF"/>
    <w:rsid w:val="035F5516"/>
    <w:rsid w:val="07A5586E"/>
    <w:rsid w:val="091307C4"/>
    <w:rsid w:val="0CEE1EC4"/>
    <w:rsid w:val="0E1B1632"/>
    <w:rsid w:val="0F4C3028"/>
    <w:rsid w:val="0F4F61AB"/>
    <w:rsid w:val="11E91BEE"/>
    <w:rsid w:val="146A31F5"/>
    <w:rsid w:val="1B1D1CC6"/>
    <w:rsid w:val="1B2FFEAD"/>
    <w:rsid w:val="1BBE0F7A"/>
    <w:rsid w:val="1BFB9CA1"/>
    <w:rsid w:val="1BFF76C7"/>
    <w:rsid w:val="1DFF15F3"/>
    <w:rsid w:val="1DFF3C46"/>
    <w:rsid w:val="1ECD411E"/>
    <w:rsid w:val="1EFB2B17"/>
    <w:rsid w:val="1F7E5143"/>
    <w:rsid w:val="1F8854DA"/>
    <w:rsid w:val="1FFBCD0D"/>
    <w:rsid w:val="1FFEAF3A"/>
    <w:rsid w:val="221731CC"/>
    <w:rsid w:val="24E41216"/>
    <w:rsid w:val="273B923E"/>
    <w:rsid w:val="296D5007"/>
    <w:rsid w:val="29FE7C75"/>
    <w:rsid w:val="2C31308C"/>
    <w:rsid w:val="2D3F1A94"/>
    <w:rsid w:val="2D570BE2"/>
    <w:rsid w:val="2EBA0537"/>
    <w:rsid w:val="2F5B175A"/>
    <w:rsid w:val="2F9E6E56"/>
    <w:rsid w:val="2FBB7D0A"/>
    <w:rsid w:val="2FFFD005"/>
    <w:rsid w:val="37CB345E"/>
    <w:rsid w:val="39BBC2A6"/>
    <w:rsid w:val="39FB5776"/>
    <w:rsid w:val="3A5363E8"/>
    <w:rsid w:val="3B682885"/>
    <w:rsid w:val="3BF9F159"/>
    <w:rsid w:val="3BFE8A10"/>
    <w:rsid w:val="3C2D2C62"/>
    <w:rsid w:val="3C7D903B"/>
    <w:rsid w:val="3CCF30E1"/>
    <w:rsid w:val="3D3A8EF0"/>
    <w:rsid w:val="3DF9F368"/>
    <w:rsid w:val="3DFFB5CB"/>
    <w:rsid w:val="3EFFCBD1"/>
    <w:rsid w:val="3F5B1EBD"/>
    <w:rsid w:val="3F7C7792"/>
    <w:rsid w:val="3F7D4EB8"/>
    <w:rsid w:val="3F922C73"/>
    <w:rsid w:val="3F9B3E03"/>
    <w:rsid w:val="3FD7E8ED"/>
    <w:rsid w:val="3FEB2620"/>
    <w:rsid w:val="3FF28626"/>
    <w:rsid w:val="41314110"/>
    <w:rsid w:val="451F03F8"/>
    <w:rsid w:val="45AF0BE0"/>
    <w:rsid w:val="46755065"/>
    <w:rsid w:val="46D76D9C"/>
    <w:rsid w:val="46EB1592"/>
    <w:rsid w:val="49FC1DD4"/>
    <w:rsid w:val="4BFFCE65"/>
    <w:rsid w:val="4D2C0BB1"/>
    <w:rsid w:val="4DCE6001"/>
    <w:rsid w:val="4DFDD72B"/>
    <w:rsid w:val="4E7FFCBE"/>
    <w:rsid w:val="4EDD7EF2"/>
    <w:rsid w:val="4F9F4FB1"/>
    <w:rsid w:val="52EDEA41"/>
    <w:rsid w:val="57D7F94C"/>
    <w:rsid w:val="57FDE802"/>
    <w:rsid w:val="58D52BCD"/>
    <w:rsid w:val="593F98DF"/>
    <w:rsid w:val="59D7ABEC"/>
    <w:rsid w:val="5B9FD427"/>
    <w:rsid w:val="5BDBBE2C"/>
    <w:rsid w:val="5C304B4D"/>
    <w:rsid w:val="5CE57AF4"/>
    <w:rsid w:val="5DB6D6FB"/>
    <w:rsid w:val="5DD2FEF0"/>
    <w:rsid w:val="5DF75C57"/>
    <w:rsid w:val="5EAE29B1"/>
    <w:rsid w:val="5FBAA0CD"/>
    <w:rsid w:val="5FD6BE91"/>
    <w:rsid w:val="5FD76C64"/>
    <w:rsid w:val="5FE7E5BA"/>
    <w:rsid w:val="5FEFC119"/>
    <w:rsid w:val="5FEFC38D"/>
    <w:rsid w:val="5FF298EA"/>
    <w:rsid w:val="5FFBAE19"/>
    <w:rsid w:val="614F9DD8"/>
    <w:rsid w:val="629D09DA"/>
    <w:rsid w:val="637B2492"/>
    <w:rsid w:val="65AFC636"/>
    <w:rsid w:val="66FF42D0"/>
    <w:rsid w:val="67BEDAD1"/>
    <w:rsid w:val="67DF35E9"/>
    <w:rsid w:val="67E78141"/>
    <w:rsid w:val="69C39C16"/>
    <w:rsid w:val="69F947B9"/>
    <w:rsid w:val="6B686544"/>
    <w:rsid w:val="6B9FC7C3"/>
    <w:rsid w:val="6BFA3BD6"/>
    <w:rsid w:val="6CC7F89E"/>
    <w:rsid w:val="6CF64A51"/>
    <w:rsid w:val="6D5D6CA1"/>
    <w:rsid w:val="6DFE3BDA"/>
    <w:rsid w:val="6DFFFC60"/>
    <w:rsid w:val="6E3DF36B"/>
    <w:rsid w:val="6EBE3D76"/>
    <w:rsid w:val="6EBF1AA5"/>
    <w:rsid w:val="6F57726C"/>
    <w:rsid w:val="6F7507AD"/>
    <w:rsid w:val="6FBFDA71"/>
    <w:rsid w:val="6FC75731"/>
    <w:rsid w:val="6FDCF077"/>
    <w:rsid w:val="6FDD4494"/>
    <w:rsid w:val="6FF4EFC1"/>
    <w:rsid w:val="6FFF2A9F"/>
    <w:rsid w:val="6FFFF229"/>
    <w:rsid w:val="714B6ABF"/>
    <w:rsid w:val="71B80D4C"/>
    <w:rsid w:val="735B51DC"/>
    <w:rsid w:val="73BB5932"/>
    <w:rsid w:val="74EEE614"/>
    <w:rsid w:val="7517DC44"/>
    <w:rsid w:val="751DBAA2"/>
    <w:rsid w:val="76C9FF7B"/>
    <w:rsid w:val="76EDD51F"/>
    <w:rsid w:val="77773D4C"/>
    <w:rsid w:val="77B7F3B1"/>
    <w:rsid w:val="77B84C6C"/>
    <w:rsid w:val="77E72A8A"/>
    <w:rsid w:val="77F7C734"/>
    <w:rsid w:val="77FEE3DF"/>
    <w:rsid w:val="77FFE3F2"/>
    <w:rsid w:val="79A55C09"/>
    <w:rsid w:val="79F761F5"/>
    <w:rsid w:val="7A7E3A04"/>
    <w:rsid w:val="7ADF3987"/>
    <w:rsid w:val="7AFD9B6A"/>
    <w:rsid w:val="7BBB08B4"/>
    <w:rsid w:val="7BBDF8F3"/>
    <w:rsid w:val="7BE627D2"/>
    <w:rsid w:val="7C7D3558"/>
    <w:rsid w:val="7CEFFAB4"/>
    <w:rsid w:val="7CFA7284"/>
    <w:rsid w:val="7D37D57A"/>
    <w:rsid w:val="7D777B31"/>
    <w:rsid w:val="7DDE192B"/>
    <w:rsid w:val="7DEE6A90"/>
    <w:rsid w:val="7DF64F48"/>
    <w:rsid w:val="7DF78D65"/>
    <w:rsid w:val="7DFD1FF5"/>
    <w:rsid w:val="7DFDAA6D"/>
    <w:rsid w:val="7DFDBA58"/>
    <w:rsid w:val="7DFF0E72"/>
    <w:rsid w:val="7E1E48C1"/>
    <w:rsid w:val="7EBB19E1"/>
    <w:rsid w:val="7ECDC7A2"/>
    <w:rsid w:val="7EDA7BBA"/>
    <w:rsid w:val="7EE631A9"/>
    <w:rsid w:val="7EF6C550"/>
    <w:rsid w:val="7EFDD391"/>
    <w:rsid w:val="7F3BBBA9"/>
    <w:rsid w:val="7F5F44D3"/>
    <w:rsid w:val="7F5F9BEA"/>
    <w:rsid w:val="7F76DEB1"/>
    <w:rsid w:val="7F776667"/>
    <w:rsid w:val="7F776C65"/>
    <w:rsid w:val="7F7BA6CA"/>
    <w:rsid w:val="7F7DE581"/>
    <w:rsid w:val="7F8EF46A"/>
    <w:rsid w:val="7FB579BF"/>
    <w:rsid w:val="7FDD1E8C"/>
    <w:rsid w:val="7FE59FE8"/>
    <w:rsid w:val="7FEEF778"/>
    <w:rsid w:val="7FF69687"/>
    <w:rsid w:val="7FFB2EF9"/>
    <w:rsid w:val="7FFB83E8"/>
    <w:rsid w:val="7FFEFDF3"/>
    <w:rsid w:val="8FEFF268"/>
    <w:rsid w:val="8FF058FA"/>
    <w:rsid w:val="8FF72AB0"/>
    <w:rsid w:val="97B3166E"/>
    <w:rsid w:val="9A733265"/>
    <w:rsid w:val="9D7715DA"/>
    <w:rsid w:val="9DFD0B8E"/>
    <w:rsid w:val="9ED29ACB"/>
    <w:rsid w:val="9EF52FF1"/>
    <w:rsid w:val="AB77E639"/>
    <w:rsid w:val="ABFD67EB"/>
    <w:rsid w:val="ADDDB98C"/>
    <w:rsid w:val="ADFA02C8"/>
    <w:rsid w:val="AFE79E83"/>
    <w:rsid w:val="AFFEF3CF"/>
    <w:rsid w:val="B2FDD550"/>
    <w:rsid w:val="B4EF4753"/>
    <w:rsid w:val="B4FDB4DB"/>
    <w:rsid w:val="B67A7970"/>
    <w:rsid w:val="B7BDAAC6"/>
    <w:rsid w:val="B7BF651E"/>
    <w:rsid w:val="B7DED34D"/>
    <w:rsid w:val="B9E0E8FE"/>
    <w:rsid w:val="BBB68415"/>
    <w:rsid w:val="BBBE6308"/>
    <w:rsid w:val="BBE79466"/>
    <w:rsid w:val="BCF95F70"/>
    <w:rsid w:val="BDAA2074"/>
    <w:rsid w:val="BDEBD714"/>
    <w:rsid w:val="BDFEA32C"/>
    <w:rsid w:val="BE7FF94B"/>
    <w:rsid w:val="BEDDE4B7"/>
    <w:rsid w:val="BFBEBE3D"/>
    <w:rsid w:val="BFF9A804"/>
    <w:rsid w:val="BFFDED17"/>
    <w:rsid w:val="BFFF6203"/>
    <w:rsid w:val="BFFF9316"/>
    <w:rsid w:val="C2FDDD95"/>
    <w:rsid w:val="C7FEDC99"/>
    <w:rsid w:val="C86F8CCB"/>
    <w:rsid w:val="C8BA8A5F"/>
    <w:rsid w:val="C8EF4A21"/>
    <w:rsid w:val="C8F7EB48"/>
    <w:rsid w:val="C96FC746"/>
    <w:rsid w:val="C9EED2AD"/>
    <w:rsid w:val="CB2DAC6E"/>
    <w:rsid w:val="CDEF2661"/>
    <w:rsid w:val="CDFD58EA"/>
    <w:rsid w:val="CFFD40EE"/>
    <w:rsid w:val="D4AA00D1"/>
    <w:rsid w:val="D53BEC16"/>
    <w:rsid w:val="D5BA3E3C"/>
    <w:rsid w:val="D6FF4F0C"/>
    <w:rsid w:val="D7BF03B2"/>
    <w:rsid w:val="D8BF26D6"/>
    <w:rsid w:val="D9335B2B"/>
    <w:rsid w:val="DAFB38EB"/>
    <w:rsid w:val="DB4F020D"/>
    <w:rsid w:val="DBD3C629"/>
    <w:rsid w:val="DBFFCEA9"/>
    <w:rsid w:val="DCAF6F46"/>
    <w:rsid w:val="DCBFA82B"/>
    <w:rsid w:val="DDD7E6CA"/>
    <w:rsid w:val="DEB3EF3E"/>
    <w:rsid w:val="DEB99195"/>
    <w:rsid w:val="DEE600B9"/>
    <w:rsid w:val="DEFB3C39"/>
    <w:rsid w:val="DEFE4C2B"/>
    <w:rsid w:val="DF5FAFEC"/>
    <w:rsid w:val="DF6F85E1"/>
    <w:rsid w:val="DFF31759"/>
    <w:rsid w:val="DFF7C591"/>
    <w:rsid w:val="DFFCB864"/>
    <w:rsid w:val="DFFD36CD"/>
    <w:rsid w:val="DFFD3B20"/>
    <w:rsid w:val="E1FE8E42"/>
    <w:rsid w:val="E2F9FC37"/>
    <w:rsid w:val="E39F1F6F"/>
    <w:rsid w:val="E3FE43BF"/>
    <w:rsid w:val="E4FF0602"/>
    <w:rsid w:val="E6F5382F"/>
    <w:rsid w:val="E7EAA9A4"/>
    <w:rsid w:val="E7EF73CC"/>
    <w:rsid w:val="E7F9AD31"/>
    <w:rsid w:val="E96CD2BD"/>
    <w:rsid w:val="EADAE780"/>
    <w:rsid w:val="EBDAEE81"/>
    <w:rsid w:val="EC4FC25E"/>
    <w:rsid w:val="ED7E0922"/>
    <w:rsid w:val="EDDEC794"/>
    <w:rsid w:val="EDDF2FB6"/>
    <w:rsid w:val="EDFF48F1"/>
    <w:rsid w:val="EE6FFE17"/>
    <w:rsid w:val="EEBF4F11"/>
    <w:rsid w:val="EEEFF600"/>
    <w:rsid w:val="EEFB9DD7"/>
    <w:rsid w:val="EF378105"/>
    <w:rsid w:val="EF575F2A"/>
    <w:rsid w:val="EFB580B7"/>
    <w:rsid w:val="EFC3BAE7"/>
    <w:rsid w:val="EFCEDF00"/>
    <w:rsid w:val="EFF3FFD7"/>
    <w:rsid w:val="EFFBF2B2"/>
    <w:rsid w:val="F2CD7A8C"/>
    <w:rsid w:val="F2DE59BE"/>
    <w:rsid w:val="F36B6C33"/>
    <w:rsid w:val="F3DBFC50"/>
    <w:rsid w:val="F3DFDF65"/>
    <w:rsid w:val="F3EF643C"/>
    <w:rsid w:val="F3FC6DDC"/>
    <w:rsid w:val="F3FFF823"/>
    <w:rsid w:val="F456A985"/>
    <w:rsid w:val="F65922AD"/>
    <w:rsid w:val="F67FD4EF"/>
    <w:rsid w:val="F6EFB4BC"/>
    <w:rsid w:val="F78BBF4D"/>
    <w:rsid w:val="F7BB2C7D"/>
    <w:rsid w:val="F7ED13D8"/>
    <w:rsid w:val="F99F109D"/>
    <w:rsid w:val="F9BF5B9A"/>
    <w:rsid w:val="F9DD25F5"/>
    <w:rsid w:val="FAD1B7B0"/>
    <w:rsid w:val="FAE31431"/>
    <w:rsid w:val="FAED3EDC"/>
    <w:rsid w:val="FB8FE16D"/>
    <w:rsid w:val="FBCE9FD3"/>
    <w:rsid w:val="FBE7825A"/>
    <w:rsid w:val="FBFD0913"/>
    <w:rsid w:val="FBFE3B28"/>
    <w:rsid w:val="FBFF4584"/>
    <w:rsid w:val="FBFF666D"/>
    <w:rsid w:val="FC522123"/>
    <w:rsid w:val="FC98E798"/>
    <w:rsid w:val="FCDEE693"/>
    <w:rsid w:val="FCF6DCD7"/>
    <w:rsid w:val="FCFF7ADE"/>
    <w:rsid w:val="FD4433B1"/>
    <w:rsid w:val="FD77E66C"/>
    <w:rsid w:val="FD77FD31"/>
    <w:rsid w:val="FD783259"/>
    <w:rsid w:val="FD7DFBCB"/>
    <w:rsid w:val="FD937B77"/>
    <w:rsid w:val="FDBD57A2"/>
    <w:rsid w:val="FDDD9EF8"/>
    <w:rsid w:val="FDEBE2F7"/>
    <w:rsid w:val="FDFB7CF6"/>
    <w:rsid w:val="FDFF3E6E"/>
    <w:rsid w:val="FDFF4875"/>
    <w:rsid w:val="FDFF4D4F"/>
    <w:rsid w:val="FE790C4D"/>
    <w:rsid w:val="FEB200FD"/>
    <w:rsid w:val="FEEF510A"/>
    <w:rsid w:val="FF3B39D5"/>
    <w:rsid w:val="FF3DDAEF"/>
    <w:rsid w:val="FF3FC6BE"/>
    <w:rsid w:val="FF774FBC"/>
    <w:rsid w:val="FF7C8C6F"/>
    <w:rsid w:val="FF7F4B04"/>
    <w:rsid w:val="FFC9EEEB"/>
    <w:rsid w:val="FFE56DF1"/>
    <w:rsid w:val="FFEA7DFF"/>
    <w:rsid w:val="FFEB7805"/>
    <w:rsid w:val="FFEBB684"/>
    <w:rsid w:val="FFED99DA"/>
    <w:rsid w:val="FFF52531"/>
    <w:rsid w:val="FFF7007C"/>
    <w:rsid w:val="FFF77AB4"/>
    <w:rsid w:val="FFFBC15D"/>
    <w:rsid w:val="FFFF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20"/>
    <w:qFormat/>
    <w:uiPriority w:val="0"/>
    <w:pPr>
      <w:spacing w:before="0" w:beforeAutospacing="1" w:after="0" w:afterAutospacing="1" w:line="360" w:lineRule="auto"/>
      <w:jc w:val="center"/>
      <w:outlineLvl w:val="0"/>
    </w:pPr>
    <w:rPr>
      <w:rFonts w:hint="eastAsia" w:ascii="宋体" w:hAnsi="宋体" w:eastAsia="微软雅黑" w:cs="宋体"/>
      <w:b/>
      <w:bCs/>
      <w:kern w:val="44"/>
      <w:sz w:val="32"/>
      <w:szCs w:val="48"/>
      <w:lang w:bidi="ar"/>
    </w:rPr>
  </w:style>
  <w:style w:type="paragraph" w:styleId="4">
    <w:name w:val="heading 2"/>
    <w:basedOn w:val="1"/>
    <w:next w:val="1"/>
    <w:link w:val="2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spacing w:after="120" w:line="360" w:lineRule="auto"/>
      <w:ind w:firstLine="200" w:firstLineChars="200"/>
    </w:pPr>
    <w:rPr>
      <w:szCs w:val="20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toc 1"/>
    <w:basedOn w:val="1"/>
    <w:next w:val="1"/>
    <w:autoRedefine/>
    <w:uiPriority w:val="0"/>
    <w:pPr>
      <w:tabs>
        <w:tab w:val="right" w:leader="dot" w:pos="9488"/>
      </w:tabs>
      <w:spacing w:line="480" w:lineRule="auto"/>
    </w:pPr>
    <w:rPr>
      <w:rFonts w:ascii="Times New Roman" w:hAnsi="Times New Roman" w:eastAsia="微软雅黑" w:cs="Times New Roman"/>
      <w:szCs w:val="21"/>
    </w:rPr>
  </w:style>
  <w:style w:type="paragraph" w:styleId="11">
    <w:name w:val="toc 2"/>
    <w:basedOn w:val="1"/>
    <w:next w:val="1"/>
    <w:autoRedefine/>
    <w:uiPriority w:val="0"/>
    <w:pPr>
      <w:snapToGrid w:val="0"/>
      <w:spacing w:line="288" w:lineRule="auto"/>
      <w:ind w:left="420" w:leftChars="200"/>
    </w:pPr>
    <w:rPr>
      <w:rFonts w:ascii="Times New Roman" w:hAnsi="Times New Roman" w:eastAsia="宋体" w:cs="Times New Roman"/>
      <w:sz w:val="21"/>
      <w:szCs w:val="21"/>
    </w:r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iPriority w:val="0"/>
    <w:rPr>
      <w:sz w:val="24"/>
    </w:rPr>
  </w:style>
  <w:style w:type="table" w:styleId="15">
    <w:name w:val="Table Grid"/>
    <w:basedOn w:val="14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  <w:snapToGrid w:val="0"/>
      <w:spacing w:line="340" w:lineRule="exact"/>
    </w:pPr>
    <w:rPr>
      <w:rFonts w:ascii="宋体" w:hAnsi="宋体" w:eastAsia="微软雅黑" w:cstheme="minorBidi"/>
      <w:color w:val="000000"/>
      <w:sz w:val="24"/>
      <w:lang w:val="en-US" w:eastAsia="zh-CN" w:bidi="ar-SA"/>
    </w:rPr>
  </w:style>
  <w:style w:type="character" w:customStyle="1" w:styleId="20">
    <w:name w:val="标题 1 Char"/>
    <w:link w:val="3"/>
    <w:uiPriority w:val="0"/>
    <w:rPr>
      <w:rFonts w:hint="eastAsia" w:ascii="宋体" w:hAnsi="宋体" w:eastAsia="微软雅黑" w:cs="宋体"/>
      <w:b/>
      <w:bCs/>
      <w:kern w:val="44"/>
      <w:sz w:val="32"/>
      <w:szCs w:val="48"/>
      <w:lang w:bidi="ar"/>
    </w:rPr>
  </w:style>
  <w:style w:type="character" w:customStyle="1" w:styleId="21">
    <w:name w:val="标题 2 Char"/>
    <w:link w:val="4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726</Words>
  <Characters>787</Characters>
  <Lines>0</Lines>
  <Paragraphs>0</Paragraphs>
  <TotalTime>1</TotalTime>
  <ScaleCrop>false</ScaleCrop>
  <LinksUpToDate>false</LinksUpToDate>
  <CharactersWithSpaces>848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2026-04-18T00:34:00Z</dcterms:created>
  <dc:creator>123</dc:creator>
  <cp:lastModifiedBy>WPS_1492956108</cp:lastModifiedBy>
  <dcterms:modified xsi:type="dcterms:W3CDTF">2026-05-26T20:43:22Z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47EB988CF1EB9FC835AE0B6A64D5480C_43</vt:lpwstr>
  </property>
  <property fmtid="{D5CDD505-2E9C-101B-9397-08002B2CF9AE}" pid="4" name="KSOTemplateDocerSaveRecord">
    <vt:lpwstr>eyJoZGlkIjoiOTc3YTIxNjUzNDZiZjJjYTJlODM0Y2M4YzBlOTk3MTQiLCJ1c2VySWQiOiIyNTEzOTUwODkifQ==</vt:lpwstr>
  </property>
</Properties>
</file>