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26FE4" w14:textId="77777777" w:rsidR="008947EE" w:rsidRPr="00B43F7A" w:rsidRDefault="008947EE" w:rsidP="008947EE">
      <w:pPr>
        <w:jc w:val="both"/>
        <w:rPr>
          <w:rFonts w:ascii="Times New Roman" w:hAnsi="Times New Roman" w:cs="Times New Roman"/>
          <w:b/>
          <w:bCs/>
          <w:sz w:val="24"/>
          <w:szCs w:val="24"/>
        </w:rPr>
      </w:pPr>
      <w:r w:rsidRPr="008947EE">
        <w:rPr>
          <w:rFonts w:ascii="Times New Roman" w:hAnsi="Times New Roman" w:cs="Times New Roman"/>
          <w:b/>
          <w:bCs/>
          <w:sz w:val="24"/>
          <w:szCs w:val="24"/>
        </w:rPr>
        <w:t xml:space="preserve">Optimized Lightweight Security for Drone Authentication in LoRa Communication Systems </w:t>
      </w:r>
      <w:r>
        <w:rPr>
          <w:rFonts w:ascii="Times New Roman" w:hAnsi="Times New Roman" w:cs="Times New Roman"/>
          <w:b/>
          <w:bCs/>
          <w:sz w:val="24"/>
          <w:szCs w:val="24"/>
        </w:rPr>
        <w:t>Tran Vu Kien</w:t>
      </w:r>
    </w:p>
    <w:p w14:paraId="7F4B4741" w14:textId="77777777" w:rsidR="008947EE" w:rsidRPr="00B43F7A" w:rsidRDefault="008947EE" w:rsidP="008947EE">
      <w:pPr>
        <w:jc w:val="both"/>
        <w:rPr>
          <w:rFonts w:ascii="Times New Roman" w:hAnsi="Times New Roman" w:cs="Times New Roman"/>
          <w:sz w:val="24"/>
          <w:szCs w:val="24"/>
        </w:rPr>
      </w:pPr>
      <w:r>
        <w:rPr>
          <w:rFonts w:ascii="Times New Roman" w:hAnsi="Times New Roman" w:cs="Times New Roman"/>
          <w:sz w:val="24"/>
          <w:szCs w:val="24"/>
        </w:rPr>
        <w:t>Electric Power University</w:t>
      </w:r>
    </w:p>
    <w:p w14:paraId="05F9891F" w14:textId="77777777" w:rsidR="008947EE" w:rsidRPr="00594C71" w:rsidRDefault="008947EE" w:rsidP="008947EE">
      <w:pPr>
        <w:jc w:val="both"/>
        <w:rPr>
          <w:rFonts w:ascii="Times New Roman" w:hAnsi="Times New Roman" w:cs="Times New Roman"/>
          <w:sz w:val="24"/>
          <w:szCs w:val="24"/>
        </w:rPr>
      </w:pPr>
      <w:r w:rsidRPr="00594C71">
        <w:rPr>
          <w:rFonts w:ascii="Times New Roman" w:hAnsi="Times New Roman" w:cs="Times New Roman"/>
          <w:sz w:val="24"/>
          <w:szCs w:val="24"/>
        </w:rPr>
        <w:t xml:space="preserve">Email: </w:t>
      </w:r>
      <w:r>
        <w:rPr>
          <w:rFonts w:ascii="Times New Roman" w:hAnsi="Times New Roman" w:cs="Times New Roman"/>
          <w:sz w:val="24"/>
          <w:szCs w:val="24"/>
        </w:rPr>
        <w:t>kientv@epu.edu.vn</w:t>
      </w:r>
      <w:r w:rsidRPr="00594C71">
        <w:rPr>
          <w:rFonts w:ascii="Times New Roman" w:hAnsi="Times New Roman" w:cs="Times New Roman"/>
          <w:sz w:val="24"/>
          <w:szCs w:val="24"/>
        </w:rPr>
        <w:t xml:space="preserve"> </w:t>
      </w:r>
    </w:p>
    <w:p w14:paraId="46129287" w14:textId="4A9684F6" w:rsidR="000649E7" w:rsidRPr="000649E7" w:rsidRDefault="008947EE" w:rsidP="00971C53">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1FEEECBE" w14:textId="2CD6BACA" w:rsidR="00583F94" w:rsidRPr="00583F94" w:rsidRDefault="00583F94" w:rsidP="00971C53">
      <w:pPr>
        <w:jc w:val="both"/>
        <w:rPr>
          <w:rFonts w:ascii="Times New Roman" w:hAnsi="Times New Roman" w:cs="Times New Roman"/>
          <w:color w:val="EE0000"/>
          <w:sz w:val="24"/>
          <w:szCs w:val="24"/>
        </w:rPr>
      </w:pPr>
      <w:r w:rsidRPr="00583F94">
        <w:rPr>
          <w:rFonts w:ascii="Times New Roman" w:hAnsi="Times New Roman" w:cs="Times New Roman"/>
          <w:color w:val="EE0000"/>
          <w:sz w:val="24"/>
          <w:szCs w:val="24"/>
          <w:highlight w:val="yellow"/>
        </w:rPr>
        <w:t>Câu dẫn nhập</w:t>
      </w:r>
    </w:p>
    <w:p w14:paraId="60B13B7C" w14:textId="47880D7B" w:rsidR="00583F94" w:rsidRDefault="00583F94" w:rsidP="00971C53">
      <w:pPr>
        <w:jc w:val="both"/>
        <w:rPr>
          <w:rFonts w:ascii="Times New Roman" w:hAnsi="Times New Roman" w:cs="Times New Roman"/>
          <w:sz w:val="24"/>
          <w:szCs w:val="24"/>
        </w:rPr>
      </w:pPr>
      <w:r>
        <w:rPr>
          <w:rFonts w:ascii="Times New Roman" w:hAnsi="Times New Roman" w:cs="Times New Roman"/>
          <w:sz w:val="24"/>
          <w:szCs w:val="24"/>
        </w:rPr>
        <w:t>Trong bài báo này, chúng tôi đã thiết kế và triển khai một hệ thống …..</w:t>
      </w:r>
    </w:p>
    <w:p w14:paraId="66F8761A" w14:textId="05DFC9F2" w:rsidR="00583F94" w:rsidRDefault="00583F94" w:rsidP="00971C53">
      <w:pPr>
        <w:jc w:val="both"/>
        <w:rPr>
          <w:rFonts w:ascii="Times New Roman" w:hAnsi="Times New Roman" w:cs="Times New Roman"/>
          <w:sz w:val="24"/>
          <w:szCs w:val="24"/>
        </w:rPr>
      </w:pPr>
      <w:r>
        <w:rPr>
          <w:rFonts w:ascii="Times New Roman" w:hAnsi="Times New Roman" w:cs="Times New Roman"/>
          <w:sz w:val="24"/>
          <w:szCs w:val="24"/>
        </w:rPr>
        <w:t>Bên cạnh đó, quá trình lồng ghép và chọn chuỗi lồng ghép …. Khó để giải mã</w:t>
      </w:r>
    </w:p>
    <w:p w14:paraId="0A61A8BF" w14:textId="2D29E1C0" w:rsidR="00583F94" w:rsidRDefault="00583F94" w:rsidP="00971C53">
      <w:pPr>
        <w:jc w:val="both"/>
        <w:rPr>
          <w:rFonts w:ascii="Times New Roman" w:hAnsi="Times New Roman" w:cs="Times New Roman"/>
          <w:sz w:val="24"/>
          <w:szCs w:val="24"/>
        </w:rPr>
      </w:pPr>
      <w:r>
        <w:rPr>
          <w:rFonts w:ascii="Times New Roman" w:hAnsi="Times New Roman" w:cs="Times New Roman"/>
          <w:sz w:val="24"/>
          <w:szCs w:val="24"/>
        </w:rPr>
        <w:t>Kết quả thử nghiệm của hệ thống được đề xuất cho thấy kết quả khả quan có thể ứng dụng…</w:t>
      </w:r>
    </w:p>
    <w:p w14:paraId="647979F1" w14:textId="0E98D02B" w:rsidR="00583F94" w:rsidRDefault="00583F94" w:rsidP="00971C53">
      <w:pPr>
        <w:jc w:val="both"/>
        <w:rPr>
          <w:rFonts w:ascii="Times New Roman" w:hAnsi="Times New Roman" w:cs="Times New Roman"/>
          <w:sz w:val="24"/>
          <w:szCs w:val="24"/>
        </w:rPr>
      </w:pPr>
      <w:r>
        <w:rPr>
          <w:rFonts w:ascii="Times New Roman" w:hAnsi="Times New Roman" w:cs="Times New Roman"/>
          <w:sz w:val="24"/>
          <w:szCs w:val="24"/>
        </w:rPr>
        <w:t xml:space="preserve">Hệ thống được phát triển và thử nghiệm trong thực tế cho các kết quả … khoảng cách, thời gian xác thực …. </w:t>
      </w:r>
    </w:p>
    <w:p w14:paraId="0CB49796" w14:textId="77777777" w:rsidR="00583F94" w:rsidRPr="00594C71" w:rsidRDefault="00583F94" w:rsidP="00583F94">
      <w:pPr>
        <w:jc w:val="both"/>
        <w:rPr>
          <w:rFonts w:ascii="Times New Roman" w:hAnsi="Times New Roman" w:cs="Times New Roman"/>
          <w:b/>
          <w:bCs/>
          <w:sz w:val="24"/>
          <w:szCs w:val="24"/>
        </w:rPr>
      </w:pPr>
      <w:r w:rsidRPr="00594C71">
        <w:rPr>
          <w:rFonts w:ascii="Times New Roman" w:hAnsi="Times New Roman" w:cs="Times New Roman"/>
          <w:b/>
          <w:bCs/>
          <w:sz w:val="24"/>
          <w:szCs w:val="24"/>
        </w:rPr>
        <w:t>Keywords</w:t>
      </w:r>
    </w:p>
    <w:p w14:paraId="3E6D8482" w14:textId="77777777" w:rsidR="00583F94" w:rsidRPr="008947EE" w:rsidRDefault="00583F94" w:rsidP="00583F94">
      <w:pPr>
        <w:jc w:val="both"/>
        <w:rPr>
          <w:rFonts w:ascii="Times New Roman" w:hAnsi="Times New Roman" w:cs="Times New Roman"/>
          <w:color w:val="EE0000"/>
          <w:sz w:val="24"/>
          <w:szCs w:val="24"/>
        </w:rPr>
      </w:pPr>
      <w:r w:rsidRPr="008947EE">
        <w:rPr>
          <w:rFonts w:ascii="Times New Roman" w:hAnsi="Times New Roman" w:cs="Times New Roman"/>
          <w:color w:val="EE0000"/>
          <w:sz w:val="24"/>
          <w:szCs w:val="24"/>
        </w:rPr>
        <w:t>Lightweight cryptography, UAV authentication, drone security, low-power encryption, IoT security.</w:t>
      </w:r>
    </w:p>
    <w:p w14:paraId="2F5E702D" w14:textId="77777777" w:rsidR="00583F94" w:rsidRPr="00594C71" w:rsidRDefault="00583F94" w:rsidP="00583F94">
      <w:pPr>
        <w:jc w:val="both"/>
        <w:rPr>
          <w:rFonts w:ascii="Times New Roman" w:hAnsi="Times New Roman" w:cs="Times New Roman"/>
          <w:b/>
          <w:bCs/>
          <w:sz w:val="24"/>
          <w:szCs w:val="24"/>
        </w:rPr>
      </w:pPr>
      <w:r w:rsidRPr="00594C71">
        <w:rPr>
          <w:rFonts w:ascii="Times New Roman" w:hAnsi="Times New Roman" w:cs="Times New Roman"/>
          <w:b/>
          <w:bCs/>
          <w:sz w:val="24"/>
          <w:szCs w:val="24"/>
        </w:rPr>
        <w:t>1. Introduction</w:t>
      </w:r>
    </w:p>
    <w:p w14:paraId="28286088" w14:textId="77777777" w:rsidR="00793C40"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 xml:space="preserve">UAV đã trở thành một phần quan trọng trong nhiều lĩnh vực, từ giám sát an ninh cho đến giao thông vận tải. Tuy nhiên, sự xuất hiện của các UAV không phép, đặc biệt trong các khu vực hạn chế như sân bay, khu quân sự, và khu vực đô thị, </w:t>
      </w:r>
      <w:r w:rsidR="00636BCF">
        <w:rPr>
          <w:rFonts w:ascii="Times New Roman" w:hAnsi="Times New Roman" w:cs="Times New Roman"/>
          <w:sz w:val="24"/>
          <w:szCs w:val="24"/>
        </w:rPr>
        <w:t xml:space="preserve">các khu vực tổ chức sự kiện đông người </w:t>
      </w:r>
      <w:r w:rsidRPr="000649E7">
        <w:rPr>
          <w:rFonts w:ascii="Times New Roman" w:hAnsi="Times New Roman" w:cs="Times New Roman"/>
          <w:sz w:val="24"/>
          <w:szCs w:val="24"/>
        </w:rPr>
        <w:t>đang gây ra những mối đe dọa nghiêm trọng</w:t>
      </w:r>
      <w:r w:rsidR="003D354E">
        <w:rPr>
          <w:rFonts w:ascii="Times New Roman" w:hAnsi="Times New Roman" w:cs="Times New Roman"/>
          <w:sz w:val="24"/>
          <w:szCs w:val="24"/>
        </w:rPr>
        <w:t xml:space="preserve"> [</w:t>
      </w:r>
      <w:r w:rsidR="003D354E" w:rsidRPr="003D354E">
        <w:rPr>
          <w:rFonts w:ascii="Times New Roman" w:hAnsi="Times New Roman" w:cs="Times New Roman"/>
          <w:color w:val="EE0000"/>
          <w:sz w:val="24"/>
          <w:szCs w:val="24"/>
        </w:rPr>
        <w:t>xxx</w:t>
      </w:r>
      <w:r w:rsidR="003D354E">
        <w:rPr>
          <w:rFonts w:ascii="Times New Roman" w:hAnsi="Times New Roman" w:cs="Times New Roman"/>
          <w:sz w:val="24"/>
          <w:szCs w:val="24"/>
        </w:rPr>
        <w:t>]</w:t>
      </w:r>
      <w:r w:rsidRPr="000649E7">
        <w:rPr>
          <w:rFonts w:ascii="Times New Roman" w:hAnsi="Times New Roman" w:cs="Times New Roman"/>
          <w:sz w:val="24"/>
          <w:szCs w:val="24"/>
        </w:rPr>
        <w:t>. Các phương pháp phát hiện truyền thống như radar, RF</w:t>
      </w:r>
      <w:r w:rsidR="00636BCF">
        <w:rPr>
          <w:rFonts w:ascii="Times New Roman" w:hAnsi="Times New Roman" w:cs="Times New Roman"/>
          <w:sz w:val="24"/>
          <w:szCs w:val="24"/>
        </w:rPr>
        <w:t>, auscostic</w:t>
      </w:r>
      <w:r w:rsidRPr="000649E7">
        <w:rPr>
          <w:rFonts w:ascii="Times New Roman" w:hAnsi="Times New Roman" w:cs="Times New Roman"/>
          <w:sz w:val="24"/>
          <w:szCs w:val="24"/>
        </w:rPr>
        <w:t xml:space="preserve"> và hình ảnh </w:t>
      </w:r>
      <w:r w:rsidR="00636BCF">
        <w:rPr>
          <w:rFonts w:ascii="Times New Roman" w:hAnsi="Times New Roman" w:cs="Times New Roman"/>
          <w:sz w:val="24"/>
          <w:szCs w:val="24"/>
        </w:rPr>
        <w:t>rất khó để</w:t>
      </w:r>
      <w:r w:rsidRPr="000649E7">
        <w:rPr>
          <w:rFonts w:ascii="Times New Roman" w:hAnsi="Times New Roman" w:cs="Times New Roman"/>
          <w:sz w:val="24"/>
          <w:szCs w:val="24"/>
        </w:rPr>
        <w:t xml:space="preserve"> xác định liệu một UAV có được cấp phép hay không</w:t>
      </w:r>
      <w:r w:rsidR="003D354E">
        <w:rPr>
          <w:rFonts w:ascii="Times New Roman" w:hAnsi="Times New Roman" w:cs="Times New Roman"/>
          <w:sz w:val="24"/>
          <w:szCs w:val="24"/>
        </w:rPr>
        <w:t xml:space="preserve"> [</w:t>
      </w:r>
      <w:r w:rsidR="003D354E" w:rsidRPr="003D354E">
        <w:rPr>
          <w:rFonts w:ascii="Times New Roman" w:hAnsi="Times New Roman" w:cs="Times New Roman"/>
          <w:color w:val="EE0000"/>
          <w:sz w:val="24"/>
          <w:szCs w:val="24"/>
        </w:rPr>
        <w:t>xxx</w:t>
      </w:r>
      <w:r w:rsidR="003D354E">
        <w:rPr>
          <w:rFonts w:ascii="Times New Roman" w:hAnsi="Times New Roman" w:cs="Times New Roman"/>
          <w:sz w:val="24"/>
          <w:szCs w:val="24"/>
        </w:rPr>
        <w:t>]</w:t>
      </w:r>
      <w:r w:rsidRPr="000649E7">
        <w:rPr>
          <w:rFonts w:ascii="Times New Roman" w:hAnsi="Times New Roman" w:cs="Times New Roman"/>
          <w:sz w:val="24"/>
          <w:szCs w:val="24"/>
        </w:rPr>
        <w:t xml:space="preserve">. </w:t>
      </w:r>
      <w:r w:rsidR="00636BCF">
        <w:rPr>
          <w:rFonts w:ascii="Times New Roman" w:hAnsi="Times New Roman" w:cs="Times New Roman"/>
          <w:sz w:val="24"/>
          <w:szCs w:val="24"/>
        </w:rPr>
        <w:t xml:space="preserve">Do đó, nhu cầu phát triển các hệ thống hỗ trợ cho việc phân biệt drone được cấp phép và không được cấp phép là rất quan trọng trong giai đoạn hiện nay. </w:t>
      </w:r>
      <w:r w:rsidR="00793C40" w:rsidRPr="00793C40">
        <w:rPr>
          <w:rFonts w:ascii="Times New Roman" w:hAnsi="Times New Roman" w:cs="Times New Roman"/>
          <w:sz w:val="24"/>
          <w:szCs w:val="24"/>
        </w:rPr>
        <w:t xml:space="preserve">Để giải quyết </w:t>
      </w:r>
      <w:r w:rsidR="00793C40">
        <w:rPr>
          <w:rFonts w:ascii="Times New Roman" w:hAnsi="Times New Roman" w:cs="Times New Roman"/>
          <w:sz w:val="24"/>
          <w:szCs w:val="24"/>
        </w:rPr>
        <w:t>vấn đề</w:t>
      </w:r>
      <w:r w:rsidR="00793C40" w:rsidRPr="00793C40">
        <w:rPr>
          <w:rFonts w:ascii="Times New Roman" w:hAnsi="Times New Roman" w:cs="Times New Roman"/>
          <w:sz w:val="24"/>
          <w:szCs w:val="24"/>
        </w:rPr>
        <w:t xml:space="preserve"> này, cần </w:t>
      </w:r>
      <w:r w:rsidR="00793C40">
        <w:rPr>
          <w:rFonts w:ascii="Times New Roman" w:hAnsi="Times New Roman" w:cs="Times New Roman"/>
          <w:sz w:val="24"/>
          <w:szCs w:val="24"/>
        </w:rPr>
        <w:t>có một giải pháp xác thực hiệu quả để có thể nhanh chóng nhận diện các drone được cấp phép.</w:t>
      </w:r>
    </w:p>
    <w:p w14:paraId="49D25749" w14:textId="77777777" w:rsidR="00793C40" w:rsidRDefault="00793C40" w:rsidP="00971C53">
      <w:pPr>
        <w:jc w:val="both"/>
        <w:rPr>
          <w:rFonts w:ascii="Times New Roman" w:hAnsi="Times New Roman" w:cs="Times New Roman"/>
          <w:sz w:val="24"/>
          <w:szCs w:val="24"/>
        </w:rPr>
      </w:pPr>
    </w:p>
    <w:p w14:paraId="061DC4B5" w14:textId="638650D9" w:rsidR="00793C40" w:rsidRDefault="00793C40" w:rsidP="00971C53">
      <w:pPr>
        <w:jc w:val="both"/>
        <w:rPr>
          <w:rFonts w:ascii="Times New Roman" w:hAnsi="Times New Roman" w:cs="Times New Roman"/>
          <w:sz w:val="24"/>
          <w:szCs w:val="24"/>
        </w:rPr>
      </w:pPr>
      <w:r w:rsidRPr="00793C40">
        <w:rPr>
          <w:rFonts w:ascii="Times New Roman" w:hAnsi="Times New Roman" w:cs="Times New Roman"/>
          <w:sz w:val="24"/>
          <w:szCs w:val="24"/>
        </w:rPr>
        <w:t>Các thuật toán mã hóa nâng cao đóng vai trò quan trọng trong việc bảo vệ việc truyền tải dữ liệu</w:t>
      </w:r>
      <w:r>
        <w:rPr>
          <w:rFonts w:ascii="Times New Roman" w:hAnsi="Times New Roman" w:cs="Times New Roman"/>
          <w:sz w:val="24"/>
          <w:szCs w:val="24"/>
        </w:rPr>
        <w:t xml:space="preserve">, chống giả mạo. Các kỹ thuật mã hóa truyền thống như </w:t>
      </w:r>
      <w:r w:rsidRPr="00793C40">
        <w:rPr>
          <w:rFonts w:ascii="Times New Roman" w:hAnsi="Times New Roman" w:cs="Times New Roman"/>
          <w:sz w:val="24"/>
          <w:szCs w:val="24"/>
        </w:rPr>
        <w:t>Tiêu chuẩn Mã hóa Tiên tiến (AES), băm, mã hóa Rivest–Shamir–Adleman (RSA), và Mật mã Đường cong Elliptic (ECC) [4], là các kỹ thuật này chỉ phù hợp với các hệ thống có khả năng hợp lý về năng lượng, bộ nhớ và xử lý. Điều này lại không tương thích với các thiết bị hoặc cảm biến IoT, nơi các thiết bị này thường bị hạn chế về tài nguyên và năng lực [5–8].</w:t>
      </w:r>
    </w:p>
    <w:p w14:paraId="66E93D79" w14:textId="77777777" w:rsidR="00793C40" w:rsidRDefault="00793C40" w:rsidP="00971C53">
      <w:pPr>
        <w:jc w:val="both"/>
        <w:rPr>
          <w:rFonts w:ascii="Times New Roman" w:hAnsi="Times New Roman" w:cs="Times New Roman"/>
          <w:sz w:val="24"/>
          <w:szCs w:val="24"/>
        </w:rPr>
      </w:pPr>
    </w:p>
    <w:p w14:paraId="11EF4B3D" w14:textId="77777777" w:rsidR="00793C40" w:rsidRDefault="00793C40" w:rsidP="00971C53">
      <w:pPr>
        <w:jc w:val="both"/>
        <w:rPr>
          <w:rFonts w:ascii="Times New Roman" w:hAnsi="Times New Roman" w:cs="Times New Roman"/>
          <w:sz w:val="24"/>
          <w:szCs w:val="24"/>
        </w:rPr>
      </w:pPr>
    </w:p>
    <w:p w14:paraId="5698446B" w14:textId="77777777" w:rsidR="00793C40" w:rsidRDefault="00793C40" w:rsidP="00971C53">
      <w:pPr>
        <w:jc w:val="both"/>
        <w:rPr>
          <w:rFonts w:ascii="Times New Roman" w:hAnsi="Times New Roman" w:cs="Times New Roman"/>
          <w:sz w:val="24"/>
          <w:szCs w:val="24"/>
        </w:rPr>
      </w:pPr>
    </w:p>
    <w:p w14:paraId="61D6D715" w14:textId="77777777" w:rsidR="00793C40" w:rsidRDefault="00793C40" w:rsidP="00971C53">
      <w:pPr>
        <w:jc w:val="both"/>
        <w:rPr>
          <w:rFonts w:ascii="Times New Roman" w:hAnsi="Times New Roman" w:cs="Times New Roman"/>
          <w:sz w:val="24"/>
          <w:szCs w:val="24"/>
        </w:rPr>
      </w:pPr>
    </w:p>
    <w:p w14:paraId="278E3B21" w14:textId="77777777" w:rsidR="00793C40" w:rsidRDefault="00793C40" w:rsidP="00971C53">
      <w:pPr>
        <w:jc w:val="both"/>
        <w:rPr>
          <w:rFonts w:ascii="Times New Roman" w:hAnsi="Times New Roman" w:cs="Times New Roman"/>
          <w:sz w:val="24"/>
          <w:szCs w:val="24"/>
        </w:rPr>
      </w:pPr>
    </w:p>
    <w:p w14:paraId="05E94ED0" w14:textId="0A061CDF" w:rsidR="00636BCF" w:rsidRDefault="00636BCF" w:rsidP="00971C53">
      <w:pPr>
        <w:jc w:val="both"/>
        <w:rPr>
          <w:rFonts w:ascii="Times New Roman" w:hAnsi="Times New Roman" w:cs="Times New Roman"/>
          <w:sz w:val="24"/>
          <w:szCs w:val="24"/>
        </w:rPr>
      </w:pPr>
      <w:r>
        <w:rPr>
          <w:rFonts w:ascii="Times New Roman" w:hAnsi="Times New Roman" w:cs="Times New Roman"/>
          <w:sz w:val="24"/>
          <w:szCs w:val="24"/>
        </w:rPr>
        <w:t xml:space="preserve">Hệ thống này có thể cung cấp thông tin rất hữu ích cho việc quản lý các drone cũng như thông tin cho các thiết bị chế áp các drone không được cấp phép. Hiện nay, các phương pháp nhận dạng drone </w:t>
      </w:r>
    </w:p>
    <w:p w14:paraId="0F44902F" w14:textId="77777777" w:rsidR="00636BCF" w:rsidRDefault="00636BCF" w:rsidP="00971C53">
      <w:pPr>
        <w:jc w:val="both"/>
        <w:rPr>
          <w:rFonts w:ascii="Times New Roman" w:hAnsi="Times New Roman" w:cs="Times New Roman"/>
          <w:sz w:val="24"/>
          <w:szCs w:val="24"/>
        </w:rPr>
      </w:pPr>
    </w:p>
    <w:p w14:paraId="6984B5F4" w14:textId="77777777" w:rsidR="00636BCF" w:rsidRDefault="00636BCF" w:rsidP="00971C53">
      <w:pPr>
        <w:jc w:val="both"/>
        <w:rPr>
          <w:rFonts w:ascii="Times New Roman" w:hAnsi="Times New Roman" w:cs="Times New Roman"/>
          <w:sz w:val="24"/>
          <w:szCs w:val="24"/>
        </w:rPr>
      </w:pPr>
    </w:p>
    <w:p w14:paraId="5E8D99FC" w14:textId="545C06FB"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Bài báo này giới thiệu một giải pháp mật mã siêu nhẹ để mã hóa và xác thực danh tính UAV trong thời gian thực, giúp phân biệt giữa UAV được cấp phép và UAV không phép.</w:t>
      </w:r>
    </w:p>
    <w:p w14:paraId="4A3EB938" w14:textId="77777777" w:rsidR="00583F94" w:rsidRDefault="00583F94" w:rsidP="00971C53">
      <w:pPr>
        <w:jc w:val="both"/>
        <w:rPr>
          <w:rFonts w:ascii="Times New Roman" w:hAnsi="Times New Roman" w:cs="Times New Roman"/>
          <w:b/>
          <w:bCs/>
          <w:sz w:val="24"/>
          <w:szCs w:val="24"/>
        </w:rPr>
      </w:pPr>
      <w:r w:rsidRPr="00583F94">
        <w:rPr>
          <w:rFonts w:ascii="Times New Roman" w:hAnsi="Times New Roman" w:cs="Times New Roman"/>
          <w:b/>
          <w:bCs/>
          <w:sz w:val="24"/>
          <w:szCs w:val="24"/>
        </w:rPr>
        <w:t>2. Background and Related Work</w:t>
      </w:r>
    </w:p>
    <w:p w14:paraId="0F7B4AC9" w14:textId="77777777" w:rsidR="00583F94" w:rsidRPr="00594C71" w:rsidRDefault="00583F94" w:rsidP="00583F94">
      <w:pPr>
        <w:jc w:val="both"/>
        <w:rPr>
          <w:rFonts w:ascii="Times New Roman" w:hAnsi="Times New Roman" w:cs="Times New Roman"/>
          <w:b/>
          <w:bCs/>
          <w:sz w:val="24"/>
          <w:szCs w:val="24"/>
        </w:rPr>
      </w:pPr>
      <w:r w:rsidRPr="00594C71">
        <w:rPr>
          <w:rFonts w:ascii="Times New Roman" w:hAnsi="Times New Roman" w:cs="Times New Roman"/>
          <w:b/>
          <w:bCs/>
          <w:sz w:val="24"/>
          <w:szCs w:val="24"/>
        </w:rPr>
        <w:t>3. Proposed System Architecture</w:t>
      </w:r>
    </w:p>
    <w:p w14:paraId="0949A4FF" w14:textId="7E8215BC" w:rsidR="00583F94" w:rsidRDefault="00583F94" w:rsidP="00971C53">
      <w:pPr>
        <w:jc w:val="both"/>
        <w:rPr>
          <w:rFonts w:ascii="Times New Roman" w:hAnsi="Times New Roman" w:cs="Times New Roman"/>
          <w:b/>
          <w:bCs/>
          <w:sz w:val="24"/>
          <w:szCs w:val="24"/>
        </w:rPr>
      </w:pPr>
      <w:r>
        <w:rPr>
          <w:rFonts w:ascii="Times New Roman" w:hAnsi="Times New Roman" w:cs="Times New Roman"/>
          <w:b/>
          <w:bCs/>
          <w:sz w:val="24"/>
          <w:szCs w:val="24"/>
        </w:rPr>
        <w:t>4</w:t>
      </w:r>
      <w:r w:rsidRPr="00583F94">
        <w:rPr>
          <w:rFonts w:ascii="Times New Roman" w:hAnsi="Times New Roman" w:cs="Times New Roman"/>
          <w:b/>
          <w:bCs/>
          <w:sz w:val="24"/>
          <w:szCs w:val="24"/>
        </w:rPr>
        <w:t>. Implementation and Experimental Setup</w:t>
      </w:r>
    </w:p>
    <w:p w14:paraId="1E0CBB94" w14:textId="785452B8" w:rsidR="00583F94" w:rsidRDefault="00583F94" w:rsidP="00971C53">
      <w:pPr>
        <w:jc w:val="both"/>
        <w:rPr>
          <w:rFonts w:ascii="Times New Roman" w:hAnsi="Times New Roman" w:cs="Times New Roman"/>
          <w:b/>
          <w:bCs/>
          <w:sz w:val="24"/>
          <w:szCs w:val="24"/>
        </w:rPr>
      </w:pPr>
      <w:r>
        <w:rPr>
          <w:rFonts w:ascii="Times New Roman" w:hAnsi="Times New Roman" w:cs="Times New Roman"/>
          <w:b/>
          <w:bCs/>
          <w:sz w:val="24"/>
          <w:szCs w:val="24"/>
        </w:rPr>
        <w:t>5</w:t>
      </w:r>
      <w:r w:rsidRPr="00583F94">
        <w:rPr>
          <w:rFonts w:ascii="Times New Roman" w:hAnsi="Times New Roman" w:cs="Times New Roman"/>
          <w:b/>
          <w:bCs/>
          <w:sz w:val="24"/>
          <w:szCs w:val="24"/>
        </w:rPr>
        <w:t>. Results and Analysis</w:t>
      </w:r>
    </w:p>
    <w:p w14:paraId="6833FD7B" w14:textId="074EEFEC" w:rsidR="00583F94" w:rsidRDefault="00583F94" w:rsidP="00971C53">
      <w:pPr>
        <w:jc w:val="both"/>
        <w:rPr>
          <w:rFonts w:ascii="Times New Roman" w:hAnsi="Times New Roman" w:cs="Times New Roman"/>
          <w:b/>
          <w:bCs/>
          <w:sz w:val="24"/>
          <w:szCs w:val="24"/>
        </w:rPr>
      </w:pPr>
      <w:r>
        <w:rPr>
          <w:rFonts w:ascii="Times New Roman" w:hAnsi="Times New Roman" w:cs="Times New Roman"/>
          <w:b/>
          <w:bCs/>
          <w:sz w:val="24"/>
          <w:szCs w:val="24"/>
        </w:rPr>
        <w:t>6</w:t>
      </w:r>
      <w:r w:rsidRPr="00583F94">
        <w:rPr>
          <w:rFonts w:ascii="Times New Roman" w:hAnsi="Times New Roman" w:cs="Times New Roman"/>
          <w:b/>
          <w:bCs/>
          <w:sz w:val="24"/>
          <w:szCs w:val="24"/>
        </w:rPr>
        <w:t>. Conclusion and Future Work</w:t>
      </w:r>
    </w:p>
    <w:p w14:paraId="2AE2D425" w14:textId="7CA7BE5C"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Nhiều nghiên cứu đã tập trung vào việc phát hiện UAV qua các phương pháp như phân tích tín hiệu RF, radar và hình ảnh. Tuy nhiên, những phương pháp này chủ yếu chỉ giúp phát hiện UAV mà không thể xác định tính hợp pháp của chúng. Các nghiên cứu gần đây về mật mã siêu nhẹ cho thấy các thuật toán như PRESENT, SPECK, và Ascon có thể áp dụng hiệu quả trong các hệ thống nhúng với tài nguyên hạn chế. Các thuật toán này được đánh giá về khả năng bảo mật và hiệu suất trong môi trường có tài nguyên hạn chế.</w:t>
      </w:r>
    </w:p>
    <w:p w14:paraId="7724E612"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3. Kiến Trúc Hệ Thống Đề Xuất</w:t>
      </w:r>
    </w:p>
    <w:p w14:paraId="5D9B3DE5"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3.1 Mô Hình Hệ Thống</w:t>
      </w:r>
    </w:p>
    <w:p w14:paraId="27A24FB0"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Hệ thống bao gồm ba thành phần chính: trạm điều khiển mặt đất (GCS), UAV được cấp phép, và các đơn vị giám sát. Trạm GCS sẽ gửi yêu cầu xác thực định kỳ đến UAV. UAV đáp lại yêu cầu này bằng cách mã hóa thông tin xác thực với một khóa đối xứng và thuật toán mật mã siêu nhẹ.</w:t>
      </w:r>
    </w:p>
    <w:p w14:paraId="18D7D015"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3.2 Giao Thức Xác Thực</w:t>
      </w:r>
    </w:p>
    <w:p w14:paraId="2A567180"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Mỗi UAV được cài sẵn một khóa đối xứng duy nhất. Quá trình xác thực bao gồm việc GCS gửi một nonce, UAV mã hóa nonce này bằng khóa đối xứng và thuật toán Ascon, rồi gửi lại tag đã mã hóa. GCS giải mã và kiểm tra tính hợp lệ của tag trước khi quyết định cho phép UAV tiếp tục bay. Cơ chế bảo vệ chống lại các cuộc tấn công lặp lại (replay attack) được thực hiện qua việc kiểm tra độ tươi mới của nonce.</w:t>
      </w:r>
    </w:p>
    <w:p w14:paraId="514CF3FF"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3.3 Lựa Chọn Thuật Toán</w:t>
      </w:r>
    </w:p>
    <w:p w14:paraId="103955D5"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lastRenderedPageBreak/>
        <w:t>Chúng tôi đã thử nghiệm nhiều thuật toán mật mã siêu nhẹ bao gồm PRESENT, SPECK và Ascon. Sau khi đánh giá, Ascon được chọn vì nó có sự cân bằng tốt nhất giữa tốc độ, tiết kiệm năng lượng và khả năng kháng lượng tử. Chế độ mã hóa kết hợp của Ascon giúp đảm bảo cả tính bảo mật và tính toàn vẹn của thông tin.</w:t>
      </w:r>
    </w:p>
    <w:p w14:paraId="14683412"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4. Cài Đặt và Đánh Giá</w:t>
      </w:r>
    </w:p>
    <w:p w14:paraId="7CA25C85"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Chúng tôi đã triển khai nguyên mẫu hệ thống sử dụng các vi điều khiển ESP32 và STM32F4. Thời gian xác thực được đo dưới 10 mili giây, trong khi mức tiêu thụ năng lượng của hệ thống nằm trong giới hạn cho phép đối với nguồn điện của UAV. Hệ thống chống lại các cuộc tấn công giả mạo và replay trong các bài kiểm tra mô phỏng. So với việc giao tiếp không xác thực, độ trễ và chi phí bổ sung rất thấp trong khi bảo mật được cải thiện rõ rệt.</w:t>
      </w:r>
    </w:p>
    <w:p w14:paraId="3844414E"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5. Thảo Luận</w:t>
      </w:r>
    </w:p>
    <w:p w14:paraId="2D8A2C46"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Việc sử dụng mật mã siêu nhẹ mở ra khả năng tích hợp dễ dàng vào các UAV tiêu chuẩn, không chỉ trong môi trường quân sự mà còn trong các UAV thương mại. Giao thức có thể được mở rộng để hỗ trợ xác thực đa lớp hoặc kết hợp với blockchain để lưu trữ thông tin xác thực một cách không thể thay đổi. Các nghiên cứu trong tương lai có thể tập trung vào tối ưu hóa việc quản lý khóa và mở rộng quy mô cho các hệ thống UAV đám mây.</w:t>
      </w:r>
    </w:p>
    <w:p w14:paraId="7C80A8C5"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6. Kết Luận</w:t>
      </w:r>
    </w:p>
    <w:p w14:paraId="6ED77544"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Bài báo này đã đề xuất và xác thực một phương pháp mật mã siêu nhẹ để phân biệt UAV được cấp phép trong các khu vực giám sát. Hệ thống chứng minh tính khả thi, hiệu quả và bảo mật cao, mở đường cho việc áp dụng trong các hệ thống giám sát không phận thực tế.</w:t>
      </w:r>
    </w:p>
    <w:p w14:paraId="43C70B61"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7. Biểu Đồ Đánh Giá Hiệu Năng</w:t>
      </w:r>
    </w:p>
    <w:p w14:paraId="460C5604"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 xml:space="preserve">Để đánh giá tính khả thi của các thuật toán mật mã siêu nhẹ trong hệ thống UAV, chúng tôi đã mô phỏng thời gian xác thực và tiêu thụ năng lượng trên các vi điều khiển hạn chế. Các thuật toán được thử nghiệm bao gồm </w:t>
      </w:r>
      <w:r w:rsidRPr="000649E7">
        <w:rPr>
          <w:rFonts w:ascii="Times New Roman" w:hAnsi="Times New Roman" w:cs="Times New Roman"/>
          <w:b/>
          <w:bCs/>
          <w:sz w:val="24"/>
          <w:szCs w:val="24"/>
        </w:rPr>
        <w:t>PRESENT</w:t>
      </w:r>
      <w:r w:rsidRPr="000649E7">
        <w:rPr>
          <w:rFonts w:ascii="Times New Roman" w:hAnsi="Times New Roman" w:cs="Times New Roman"/>
          <w:sz w:val="24"/>
          <w:szCs w:val="24"/>
        </w:rPr>
        <w:t xml:space="preserve">, </w:t>
      </w:r>
      <w:r w:rsidRPr="000649E7">
        <w:rPr>
          <w:rFonts w:ascii="Times New Roman" w:hAnsi="Times New Roman" w:cs="Times New Roman"/>
          <w:b/>
          <w:bCs/>
          <w:sz w:val="24"/>
          <w:szCs w:val="24"/>
        </w:rPr>
        <w:t>SPECK</w:t>
      </w:r>
      <w:r w:rsidRPr="000649E7">
        <w:rPr>
          <w:rFonts w:ascii="Times New Roman" w:hAnsi="Times New Roman" w:cs="Times New Roman"/>
          <w:sz w:val="24"/>
          <w:szCs w:val="24"/>
        </w:rPr>
        <w:t xml:space="preserve"> và </w:t>
      </w:r>
      <w:r w:rsidRPr="000649E7">
        <w:rPr>
          <w:rFonts w:ascii="Times New Roman" w:hAnsi="Times New Roman" w:cs="Times New Roman"/>
          <w:b/>
          <w:bCs/>
          <w:sz w:val="24"/>
          <w:szCs w:val="24"/>
        </w:rPr>
        <w:t>Ascon</w:t>
      </w:r>
      <w:r w:rsidRPr="000649E7">
        <w:rPr>
          <w:rFonts w:ascii="Times New Roman" w:hAnsi="Times New Roman" w:cs="Times New Roman"/>
          <w:sz w:val="24"/>
          <w:szCs w:val="24"/>
        </w:rPr>
        <w:t>. Các kết quả được tóm tắt trong Bảng 1.</w:t>
      </w:r>
    </w:p>
    <w:p w14:paraId="624C9FC2"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b/>
          <w:bCs/>
          <w:sz w:val="24"/>
          <w:szCs w:val="24"/>
        </w:rPr>
        <w:t>Bảng 1. Các chỉ số hiệu suất của các thuật toán mật mã siêu nhẹ</w:t>
      </w:r>
    </w:p>
    <w:tbl>
      <w:tblPr>
        <w:tblStyle w:val="PlainTable1"/>
        <w:tblW w:w="0" w:type="auto"/>
        <w:tblLook w:val="04A0" w:firstRow="1" w:lastRow="0" w:firstColumn="1" w:lastColumn="0" w:noHBand="0" w:noVBand="1"/>
      </w:tblPr>
      <w:tblGrid>
        <w:gridCol w:w="1357"/>
        <w:gridCol w:w="2653"/>
        <w:gridCol w:w="2814"/>
      </w:tblGrid>
      <w:tr w:rsidR="00B43F7A" w:rsidRPr="000649E7" w14:paraId="04215D96" w14:textId="77777777" w:rsidTr="00971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9BA2E" w14:textId="77777777" w:rsidR="000649E7" w:rsidRPr="000649E7" w:rsidRDefault="000649E7" w:rsidP="00971C53">
            <w:pPr>
              <w:rPr>
                <w:rFonts w:ascii="Times New Roman" w:hAnsi="Times New Roman" w:cs="Times New Roman"/>
                <w:sz w:val="24"/>
                <w:szCs w:val="24"/>
              </w:rPr>
            </w:pPr>
            <w:r w:rsidRPr="000649E7">
              <w:rPr>
                <w:rFonts w:ascii="Times New Roman" w:hAnsi="Times New Roman" w:cs="Times New Roman"/>
                <w:sz w:val="24"/>
                <w:szCs w:val="24"/>
              </w:rPr>
              <w:t>Thuật toán</w:t>
            </w:r>
          </w:p>
        </w:tc>
        <w:tc>
          <w:tcPr>
            <w:tcW w:w="0" w:type="auto"/>
            <w:hideMark/>
          </w:tcPr>
          <w:p w14:paraId="14885559" w14:textId="77777777" w:rsidR="000649E7" w:rsidRPr="000649E7" w:rsidRDefault="000649E7" w:rsidP="00971C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Thời gian xác thực (ms)</w:t>
            </w:r>
          </w:p>
        </w:tc>
        <w:tc>
          <w:tcPr>
            <w:tcW w:w="0" w:type="auto"/>
            <w:hideMark/>
          </w:tcPr>
          <w:p w14:paraId="4D3EFA9E" w14:textId="77777777" w:rsidR="000649E7" w:rsidRPr="000649E7" w:rsidRDefault="000649E7" w:rsidP="00971C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Năng lượng tiêu thụ (mJ)</w:t>
            </w:r>
          </w:p>
        </w:tc>
      </w:tr>
      <w:tr w:rsidR="00B43F7A" w:rsidRPr="00B43F7A" w14:paraId="6906800C" w14:textId="77777777" w:rsidTr="0097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100356" w14:textId="77777777" w:rsidR="000649E7" w:rsidRPr="000649E7" w:rsidRDefault="000649E7" w:rsidP="00971C53">
            <w:pPr>
              <w:rPr>
                <w:rFonts w:ascii="Times New Roman" w:hAnsi="Times New Roman" w:cs="Times New Roman"/>
                <w:sz w:val="24"/>
                <w:szCs w:val="24"/>
              </w:rPr>
            </w:pPr>
            <w:r w:rsidRPr="000649E7">
              <w:rPr>
                <w:rFonts w:ascii="Times New Roman" w:hAnsi="Times New Roman" w:cs="Times New Roman"/>
                <w:sz w:val="24"/>
                <w:szCs w:val="24"/>
              </w:rPr>
              <w:t>PRESENT</w:t>
            </w:r>
          </w:p>
        </w:tc>
        <w:tc>
          <w:tcPr>
            <w:tcW w:w="0" w:type="auto"/>
            <w:hideMark/>
          </w:tcPr>
          <w:p w14:paraId="745CA46D" w14:textId="77777777" w:rsidR="000649E7" w:rsidRPr="000649E7"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8.5</w:t>
            </w:r>
          </w:p>
        </w:tc>
        <w:tc>
          <w:tcPr>
            <w:tcW w:w="0" w:type="auto"/>
            <w:hideMark/>
          </w:tcPr>
          <w:p w14:paraId="211CCD8E" w14:textId="77777777" w:rsidR="000649E7" w:rsidRPr="000649E7"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1.10</w:t>
            </w:r>
          </w:p>
        </w:tc>
      </w:tr>
      <w:tr w:rsidR="000649E7" w:rsidRPr="000649E7" w14:paraId="25D21ACD" w14:textId="77777777" w:rsidTr="00971C53">
        <w:tc>
          <w:tcPr>
            <w:cnfStyle w:val="001000000000" w:firstRow="0" w:lastRow="0" w:firstColumn="1" w:lastColumn="0" w:oddVBand="0" w:evenVBand="0" w:oddHBand="0" w:evenHBand="0" w:firstRowFirstColumn="0" w:firstRowLastColumn="0" w:lastRowFirstColumn="0" w:lastRowLastColumn="0"/>
            <w:tcW w:w="0" w:type="auto"/>
            <w:hideMark/>
          </w:tcPr>
          <w:p w14:paraId="396B46CB" w14:textId="77777777" w:rsidR="000649E7" w:rsidRPr="000649E7" w:rsidRDefault="000649E7" w:rsidP="00971C53">
            <w:pPr>
              <w:rPr>
                <w:rFonts w:ascii="Times New Roman" w:hAnsi="Times New Roman" w:cs="Times New Roman"/>
                <w:sz w:val="24"/>
                <w:szCs w:val="24"/>
              </w:rPr>
            </w:pPr>
            <w:r w:rsidRPr="000649E7">
              <w:rPr>
                <w:rFonts w:ascii="Times New Roman" w:hAnsi="Times New Roman" w:cs="Times New Roman"/>
                <w:sz w:val="24"/>
                <w:szCs w:val="24"/>
              </w:rPr>
              <w:t>SPECK</w:t>
            </w:r>
          </w:p>
        </w:tc>
        <w:tc>
          <w:tcPr>
            <w:tcW w:w="0" w:type="auto"/>
            <w:hideMark/>
          </w:tcPr>
          <w:p w14:paraId="6387ABF1" w14:textId="77777777" w:rsidR="000649E7" w:rsidRPr="000649E7" w:rsidRDefault="000649E7" w:rsidP="00971C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7.2</w:t>
            </w:r>
          </w:p>
        </w:tc>
        <w:tc>
          <w:tcPr>
            <w:tcW w:w="0" w:type="auto"/>
            <w:hideMark/>
          </w:tcPr>
          <w:p w14:paraId="66DC205A" w14:textId="77777777" w:rsidR="000649E7" w:rsidRPr="000649E7" w:rsidRDefault="000649E7" w:rsidP="00971C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0.95</w:t>
            </w:r>
          </w:p>
        </w:tc>
      </w:tr>
      <w:tr w:rsidR="00B43F7A" w:rsidRPr="00B43F7A" w14:paraId="70A6E223" w14:textId="77777777" w:rsidTr="0097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AF8DA" w14:textId="77777777" w:rsidR="000649E7" w:rsidRPr="000649E7" w:rsidRDefault="000649E7" w:rsidP="00971C53">
            <w:pPr>
              <w:rPr>
                <w:rFonts w:ascii="Times New Roman" w:hAnsi="Times New Roman" w:cs="Times New Roman"/>
                <w:sz w:val="24"/>
                <w:szCs w:val="24"/>
              </w:rPr>
            </w:pPr>
            <w:r w:rsidRPr="000649E7">
              <w:rPr>
                <w:rFonts w:ascii="Times New Roman" w:hAnsi="Times New Roman" w:cs="Times New Roman"/>
                <w:sz w:val="24"/>
                <w:szCs w:val="24"/>
              </w:rPr>
              <w:t>Ascon</w:t>
            </w:r>
          </w:p>
        </w:tc>
        <w:tc>
          <w:tcPr>
            <w:tcW w:w="0" w:type="auto"/>
            <w:hideMark/>
          </w:tcPr>
          <w:p w14:paraId="25097686" w14:textId="77777777" w:rsidR="000649E7" w:rsidRPr="000649E7"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6.9</w:t>
            </w:r>
          </w:p>
        </w:tc>
        <w:tc>
          <w:tcPr>
            <w:tcW w:w="0" w:type="auto"/>
            <w:hideMark/>
          </w:tcPr>
          <w:p w14:paraId="7714B669" w14:textId="77777777" w:rsidR="000649E7" w:rsidRPr="000649E7"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0.89</w:t>
            </w:r>
          </w:p>
        </w:tc>
      </w:tr>
    </w:tbl>
    <w:p w14:paraId="4D3E4CA1" w14:textId="2FCC1FE9"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 xml:space="preserve">Như đã thấy trong bảng, </w:t>
      </w:r>
      <w:r w:rsidRPr="000649E7">
        <w:rPr>
          <w:rFonts w:ascii="Times New Roman" w:hAnsi="Times New Roman" w:cs="Times New Roman"/>
          <w:b/>
          <w:bCs/>
          <w:sz w:val="24"/>
          <w:szCs w:val="24"/>
        </w:rPr>
        <w:t>Ascon</w:t>
      </w:r>
      <w:r w:rsidRPr="000649E7">
        <w:rPr>
          <w:rFonts w:ascii="Times New Roman" w:hAnsi="Times New Roman" w:cs="Times New Roman"/>
          <w:sz w:val="24"/>
          <w:szCs w:val="24"/>
        </w:rPr>
        <w:t xml:space="preserve"> đạt được thời gian xác thực và tiêu thụ năng lượng thấp nhất, làm cho nó phù hợp với các hệ thống nhúng có năng lượng thấp như STM32 hoặc ESP32. Mặc dù </w:t>
      </w:r>
      <w:r w:rsidRPr="000649E7">
        <w:rPr>
          <w:rFonts w:ascii="Times New Roman" w:hAnsi="Times New Roman" w:cs="Times New Roman"/>
          <w:b/>
          <w:bCs/>
          <w:sz w:val="24"/>
          <w:szCs w:val="24"/>
        </w:rPr>
        <w:t>SPECK</w:t>
      </w:r>
      <w:r w:rsidRPr="000649E7">
        <w:rPr>
          <w:rFonts w:ascii="Times New Roman" w:hAnsi="Times New Roman" w:cs="Times New Roman"/>
          <w:sz w:val="24"/>
          <w:szCs w:val="24"/>
        </w:rPr>
        <w:t xml:space="preserve"> có hiệu suất tốt về tốc độ, nhưng việc không được chuẩn hóa bởi NIST khiến nó có thể gặp phải những vấn đề trong tương lai. </w:t>
      </w:r>
      <w:r w:rsidRPr="000649E7">
        <w:rPr>
          <w:rFonts w:ascii="Times New Roman" w:hAnsi="Times New Roman" w:cs="Times New Roman"/>
          <w:b/>
          <w:bCs/>
          <w:sz w:val="24"/>
          <w:szCs w:val="24"/>
        </w:rPr>
        <w:t>PRESENT</w:t>
      </w:r>
      <w:r w:rsidRPr="000649E7">
        <w:rPr>
          <w:rFonts w:ascii="Times New Roman" w:hAnsi="Times New Roman" w:cs="Times New Roman"/>
          <w:sz w:val="24"/>
          <w:szCs w:val="24"/>
        </w:rPr>
        <w:t>, dù an toàn, nhưng lại có hiệu suất thấp hơn và có thể phù hợp hơn với các ứng dụng không yêu cầu thời gian thực.</w:t>
      </w:r>
    </w:p>
    <w:p w14:paraId="4CA9E630"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8. Mô Phỏng Giao Thức Xác Thực</w:t>
      </w:r>
    </w:p>
    <w:p w14:paraId="2CF098D4"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lastRenderedPageBreak/>
        <w:t xml:space="preserve">Giao thức xác thực dựa trên mô hình </w:t>
      </w:r>
      <w:r w:rsidRPr="000649E7">
        <w:rPr>
          <w:rFonts w:ascii="Times New Roman" w:hAnsi="Times New Roman" w:cs="Times New Roman"/>
          <w:b/>
          <w:bCs/>
          <w:sz w:val="24"/>
          <w:szCs w:val="24"/>
        </w:rPr>
        <w:t>nonce-response</w:t>
      </w:r>
      <w:r w:rsidRPr="000649E7">
        <w:rPr>
          <w:rFonts w:ascii="Times New Roman" w:hAnsi="Times New Roman" w:cs="Times New Roman"/>
          <w:sz w:val="24"/>
          <w:szCs w:val="24"/>
        </w:rPr>
        <w:t xml:space="preserve">, đảm bảo tính mới mẻ của dữ liệu và bảo vệ khỏi các cuộc tấn công lặp lại. </w:t>
      </w:r>
      <w:r w:rsidRPr="000649E7">
        <w:rPr>
          <w:rFonts w:ascii="Times New Roman" w:hAnsi="Times New Roman" w:cs="Times New Roman"/>
          <w:b/>
          <w:bCs/>
          <w:sz w:val="24"/>
          <w:szCs w:val="24"/>
        </w:rPr>
        <w:t>Trạm GCS</w:t>
      </w:r>
      <w:r w:rsidRPr="000649E7">
        <w:rPr>
          <w:rFonts w:ascii="Times New Roman" w:hAnsi="Times New Roman" w:cs="Times New Roman"/>
          <w:sz w:val="24"/>
          <w:szCs w:val="24"/>
        </w:rPr>
        <w:t xml:space="preserve"> sẽ gửi một chuỗi nonce đến UAV. UAV mã hóa nonce này bằng một khóa đối xứng đã chia sẻ và thuật toán mật mã siêu nhẹ Ascon, sau đó trả lại kết quả đã mã hóa (tag). Trạm GCS xác thực tag này để xác minh UAV.</w:t>
      </w:r>
    </w:p>
    <w:p w14:paraId="2523CB3E"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b/>
          <w:bCs/>
          <w:sz w:val="24"/>
          <w:szCs w:val="24"/>
        </w:rPr>
        <w:t>Dòng chảy giao thức:</w:t>
      </w:r>
    </w:p>
    <w:p w14:paraId="6938D546" w14:textId="77777777" w:rsidR="000649E7" w:rsidRPr="000649E7" w:rsidRDefault="000649E7" w:rsidP="00971C53">
      <w:pPr>
        <w:numPr>
          <w:ilvl w:val="0"/>
          <w:numId w:val="9"/>
        </w:numPr>
        <w:jc w:val="both"/>
        <w:rPr>
          <w:rFonts w:ascii="Times New Roman" w:hAnsi="Times New Roman" w:cs="Times New Roman"/>
          <w:sz w:val="24"/>
          <w:szCs w:val="24"/>
        </w:rPr>
      </w:pPr>
      <w:r w:rsidRPr="000649E7">
        <w:rPr>
          <w:rFonts w:ascii="Times New Roman" w:hAnsi="Times New Roman" w:cs="Times New Roman"/>
          <w:sz w:val="24"/>
          <w:szCs w:val="24"/>
        </w:rPr>
        <w:t>GCS → UAV: Nonce</w:t>
      </w:r>
    </w:p>
    <w:p w14:paraId="445AD0C5" w14:textId="77777777" w:rsidR="000649E7" w:rsidRPr="000649E7" w:rsidRDefault="000649E7" w:rsidP="00971C53">
      <w:pPr>
        <w:numPr>
          <w:ilvl w:val="0"/>
          <w:numId w:val="9"/>
        </w:numPr>
        <w:jc w:val="both"/>
        <w:rPr>
          <w:rFonts w:ascii="Times New Roman" w:hAnsi="Times New Roman" w:cs="Times New Roman"/>
          <w:sz w:val="24"/>
          <w:szCs w:val="24"/>
        </w:rPr>
      </w:pPr>
      <w:r w:rsidRPr="000649E7">
        <w:rPr>
          <w:rFonts w:ascii="Times New Roman" w:hAnsi="Times New Roman" w:cs="Times New Roman"/>
          <w:sz w:val="24"/>
          <w:szCs w:val="24"/>
        </w:rPr>
        <w:t>UAV → GCS: Tag đã mã hóa (Ascon-Nonce)</w:t>
      </w:r>
    </w:p>
    <w:p w14:paraId="6B07F672" w14:textId="77777777" w:rsidR="000649E7" w:rsidRPr="000649E7" w:rsidRDefault="000649E7" w:rsidP="00971C53">
      <w:pPr>
        <w:numPr>
          <w:ilvl w:val="0"/>
          <w:numId w:val="9"/>
        </w:numPr>
        <w:jc w:val="both"/>
        <w:rPr>
          <w:rFonts w:ascii="Times New Roman" w:hAnsi="Times New Roman" w:cs="Times New Roman"/>
          <w:sz w:val="24"/>
          <w:szCs w:val="24"/>
        </w:rPr>
      </w:pPr>
      <w:r w:rsidRPr="000649E7">
        <w:rPr>
          <w:rFonts w:ascii="Times New Roman" w:hAnsi="Times New Roman" w:cs="Times New Roman"/>
          <w:sz w:val="24"/>
          <w:szCs w:val="24"/>
        </w:rPr>
        <w:t>GCS: Xác thực tag → Cho phép hoặc từ chối</w:t>
      </w:r>
    </w:p>
    <w:p w14:paraId="2B866E4C"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Giao thức này có khả năng tính toán hiệu quả và phù hợp với việc xác thực theo thời gian thực trong các khu vực giám sát.</w:t>
      </w:r>
    </w:p>
    <w:p w14:paraId="091B9BB2"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9. Hướng Nghiên Cứu Mở Rộng</w:t>
      </w:r>
    </w:p>
    <w:p w14:paraId="0330AF4B"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Để nâng cao tính bảo mật trong việc xác thực UAV, một số hướng nghiên cứu tiềm năng được đề xuất như sau:</w:t>
      </w:r>
    </w:p>
    <w:p w14:paraId="7DC1897D" w14:textId="77777777" w:rsidR="000649E7" w:rsidRPr="000649E7" w:rsidRDefault="000649E7" w:rsidP="00971C53">
      <w:pPr>
        <w:numPr>
          <w:ilvl w:val="0"/>
          <w:numId w:val="10"/>
        </w:numPr>
        <w:jc w:val="both"/>
        <w:rPr>
          <w:rFonts w:ascii="Times New Roman" w:hAnsi="Times New Roman" w:cs="Times New Roman"/>
          <w:sz w:val="24"/>
          <w:szCs w:val="24"/>
        </w:rPr>
      </w:pPr>
      <w:r w:rsidRPr="000649E7">
        <w:rPr>
          <w:rFonts w:ascii="Times New Roman" w:hAnsi="Times New Roman" w:cs="Times New Roman"/>
          <w:b/>
          <w:bCs/>
          <w:sz w:val="24"/>
          <w:szCs w:val="24"/>
        </w:rPr>
        <w:t>Sổ cái định danh dựa trên Blockchain</w:t>
      </w:r>
      <w:r w:rsidRPr="000649E7">
        <w:rPr>
          <w:rFonts w:ascii="Times New Roman" w:hAnsi="Times New Roman" w:cs="Times New Roman"/>
          <w:sz w:val="24"/>
          <w:szCs w:val="24"/>
        </w:rPr>
        <w:t>: Lưu trữ các bản ghi định danh UAV và nhật ký xác thực không thể thay đổi bằng công nghệ phân tán.</w:t>
      </w:r>
    </w:p>
    <w:p w14:paraId="04C477ED" w14:textId="77777777" w:rsidR="000649E7" w:rsidRPr="000649E7" w:rsidRDefault="000649E7" w:rsidP="00971C53">
      <w:pPr>
        <w:numPr>
          <w:ilvl w:val="0"/>
          <w:numId w:val="10"/>
        </w:numPr>
        <w:jc w:val="both"/>
        <w:rPr>
          <w:rFonts w:ascii="Times New Roman" w:hAnsi="Times New Roman" w:cs="Times New Roman"/>
          <w:sz w:val="24"/>
          <w:szCs w:val="24"/>
        </w:rPr>
      </w:pPr>
      <w:r w:rsidRPr="000649E7">
        <w:rPr>
          <w:rFonts w:ascii="Times New Roman" w:hAnsi="Times New Roman" w:cs="Times New Roman"/>
          <w:b/>
          <w:bCs/>
          <w:sz w:val="24"/>
          <w:szCs w:val="24"/>
        </w:rPr>
        <w:t>Mật mã kháng lượng tử</w:t>
      </w:r>
      <w:r w:rsidRPr="000649E7">
        <w:rPr>
          <w:rFonts w:ascii="Times New Roman" w:hAnsi="Times New Roman" w:cs="Times New Roman"/>
          <w:sz w:val="24"/>
          <w:szCs w:val="24"/>
        </w:rPr>
        <w:t>: Áp dụng các thuật toán mật mã siêu nhẹ chống lại các mối đe dọa từ máy tính lượng tử (ví dụ, Kyber, Dilithium).</w:t>
      </w:r>
    </w:p>
    <w:p w14:paraId="00397EB7" w14:textId="77777777" w:rsidR="000649E7" w:rsidRPr="000649E7" w:rsidRDefault="000649E7" w:rsidP="00971C53">
      <w:pPr>
        <w:numPr>
          <w:ilvl w:val="0"/>
          <w:numId w:val="10"/>
        </w:numPr>
        <w:jc w:val="both"/>
        <w:rPr>
          <w:rFonts w:ascii="Times New Roman" w:hAnsi="Times New Roman" w:cs="Times New Roman"/>
          <w:sz w:val="24"/>
          <w:szCs w:val="24"/>
        </w:rPr>
      </w:pPr>
      <w:r w:rsidRPr="000649E7">
        <w:rPr>
          <w:rFonts w:ascii="Times New Roman" w:hAnsi="Times New Roman" w:cs="Times New Roman"/>
          <w:b/>
          <w:bCs/>
          <w:sz w:val="24"/>
          <w:szCs w:val="24"/>
        </w:rPr>
        <w:t>Xác thực đội hình UAV</w:t>
      </w:r>
      <w:r w:rsidRPr="000649E7">
        <w:rPr>
          <w:rFonts w:ascii="Times New Roman" w:hAnsi="Times New Roman" w:cs="Times New Roman"/>
          <w:sz w:val="24"/>
          <w:szCs w:val="24"/>
        </w:rPr>
        <w:t>: Mở rộng các giao thức để hỗ trợ xác thực mức độ nhóm cho các đội hình UAV.</w:t>
      </w:r>
    </w:p>
    <w:p w14:paraId="38BEEE20" w14:textId="77777777" w:rsidR="000649E7" w:rsidRPr="000649E7" w:rsidRDefault="000649E7" w:rsidP="00971C53">
      <w:pPr>
        <w:numPr>
          <w:ilvl w:val="0"/>
          <w:numId w:val="10"/>
        </w:numPr>
        <w:jc w:val="both"/>
        <w:rPr>
          <w:rFonts w:ascii="Times New Roman" w:hAnsi="Times New Roman" w:cs="Times New Roman"/>
          <w:sz w:val="24"/>
          <w:szCs w:val="24"/>
        </w:rPr>
      </w:pPr>
      <w:r w:rsidRPr="000649E7">
        <w:rPr>
          <w:rFonts w:ascii="Times New Roman" w:hAnsi="Times New Roman" w:cs="Times New Roman"/>
          <w:b/>
          <w:bCs/>
          <w:sz w:val="24"/>
          <w:szCs w:val="24"/>
        </w:rPr>
        <w:t>Môi trường thực thi tin cậy (TEE)</w:t>
      </w:r>
      <w:r w:rsidRPr="000649E7">
        <w:rPr>
          <w:rFonts w:ascii="Times New Roman" w:hAnsi="Times New Roman" w:cs="Times New Roman"/>
          <w:sz w:val="24"/>
          <w:szCs w:val="24"/>
        </w:rPr>
        <w:t>: Sử dụng các enclave bảo mật hoặc mô-đun TPM để bảo vệ các quá trình mật mã khỏi sự xâm nhập vật lý và tấn công phần mềm.</w:t>
      </w:r>
    </w:p>
    <w:p w14:paraId="0FC20B95"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Những cải tiến này có thể làm cho hệ thống xác thực UAV trở nên mạnh mẽ và có thể mở rộng để áp dụng rộng rãi trong các lĩnh vực quốc phòng, logistics và thành phố thông minh.</w:t>
      </w:r>
    </w:p>
    <w:p w14:paraId="245B6499" w14:textId="77777777" w:rsidR="000649E7" w:rsidRPr="00B43F7A" w:rsidRDefault="000649E7" w:rsidP="00971C53">
      <w:pPr>
        <w:jc w:val="both"/>
        <w:rPr>
          <w:rFonts w:ascii="Times New Roman" w:hAnsi="Times New Roman" w:cs="Times New Roman"/>
          <w:sz w:val="24"/>
          <w:szCs w:val="24"/>
        </w:rPr>
      </w:pPr>
      <w:r w:rsidRPr="00B43F7A">
        <w:rPr>
          <w:rFonts w:ascii="Times New Roman" w:hAnsi="Times New Roman" w:cs="Times New Roman"/>
          <w:sz w:val="24"/>
          <w:szCs w:val="24"/>
        </w:rPr>
        <w:br w:type="page"/>
      </w:r>
    </w:p>
    <w:p w14:paraId="3E8CB596" w14:textId="36F70784" w:rsidR="00971C53" w:rsidRPr="00B43F7A" w:rsidRDefault="008947EE" w:rsidP="00971C53">
      <w:pPr>
        <w:jc w:val="both"/>
        <w:rPr>
          <w:rFonts w:ascii="Times New Roman" w:hAnsi="Times New Roman" w:cs="Times New Roman"/>
          <w:b/>
          <w:bCs/>
          <w:sz w:val="24"/>
          <w:szCs w:val="24"/>
        </w:rPr>
      </w:pPr>
      <w:r w:rsidRPr="008947EE">
        <w:rPr>
          <w:rFonts w:ascii="Times New Roman" w:hAnsi="Times New Roman" w:cs="Times New Roman"/>
          <w:b/>
          <w:bCs/>
          <w:sz w:val="24"/>
          <w:szCs w:val="24"/>
        </w:rPr>
        <w:lastRenderedPageBreak/>
        <w:t xml:space="preserve">Optimized Lightweight Security for Drone Authentication in LoRa Communication Systems </w:t>
      </w:r>
      <w:r>
        <w:rPr>
          <w:rFonts w:ascii="Times New Roman" w:hAnsi="Times New Roman" w:cs="Times New Roman"/>
          <w:b/>
          <w:bCs/>
          <w:sz w:val="24"/>
          <w:szCs w:val="24"/>
        </w:rPr>
        <w:t>Tran Vu Kien</w:t>
      </w:r>
    </w:p>
    <w:p w14:paraId="2753F2D9" w14:textId="3D17381B" w:rsidR="00971C53" w:rsidRPr="00B43F7A" w:rsidRDefault="008947EE" w:rsidP="00971C53">
      <w:pPr>
        <w:jc w:val="both"/>
        <w:rPr>
          <w:rFonts w:ascii="Times New Roman" w:hAnsi="Times New Roman" w:cs="Times New Roman"/>
          <w:sz w:val="24"/>
          <w:szCs w:val="24"/>
        </w:rPr>
      </w:pPr>
      <w:r>
        <w:rPr>
          <w:rFonts w:ascii="Times New Roman" w:hAnsi="Times New Roman" w:cs="Times New Roman"/>
          <w:sz w:val="24"/>
          <w:szCs w:val="24"/>
        </w:rPr>
        <w:t>Electric Power University</w:t>
      </w:r>
    </w:p>
    <w:p w14:paraId="149A2177" w14:textId="167772FD"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 xml:space="preserve">Email: </w:t>
      </w:r>
      <w:r w:rsidR="008947EE">
        <w:rPr>
          <w:rFonts w:ascii="Times New Roman" w:hAnsi="Times New Roman" w:cs="Times New Roman"/>
          <w:sz w:val="24"/>
          <w:szCs w:val="24"/>
        </w:rPr>
        <w:t>kientv@epu.edu.vn</w:t>
      </w:r>
      <w:r w:rsidR="008947EE" w:rsidRPr="00594C71">
        <w:rPr>
          <w:rFonts w:ascii="Times New Roman" w:hAnsi="Times New Roman" w:cs="Times New Roman"/>
          <w:sz w:val="24"/>
          <w:szCs w:val="24"/>
        </w:rPr>
        <w:t xml:space="preserve"> </w:t>
      </w:r>
    </w:p>
    <w:p w14:paraId="13B0A3DA"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Abstract</w:t>
      </w:r>
    </w:p>
    <w:p w14:paraId="5EF8A406" w14:textId="77777777" w:rsidR="008947EE" w:rsidRDefault="008947EE" w:rsidP="00971C53">
      <w:pPr>
        <w:jc w:val="both"/>
        <w:rPr>
          <w:rFonts w:ascii="Times New Roman" w:hAnsi="Times New Roman" w:cs="Times New Roman"/>
          <w:b/>
          <w:bCs/>
          <w:sz w:val="24"/>
          <w:szCs w:val="24"/>
        </w:rPr>
      </w:pPr>
      <w:r w:rsidRPr="008947EE">
        <w:rPr>
          <w:rFonts w:ascii="Times New Roman" w:hAnsi="Times New Roman" w:cs="Times New Roman"/>
          <w:sz w:val="24"/>
          <w:szCs w:val="24"/>
        </w:rPr>
        <w:t>The increasing adoption of drones in various industries, coupled with the growing reliance on LoRa (Long Range) communication for low-power, long-distance connectivity, underscores the need for robust and efficient security solutions. Traditional cryptographic approaches often fail to meet the stringent constraints of drone systems due to limited computational power and energy resources. This paper presents an optimized lightweight security framework tailored for drone authentication in LoRa communication systems. The proposed solution leverages lightweight cryptographic algorithms to ensure secure and efficient authentication without compromising the drones' performance or battery life. By analyzing the unique requirements of LoRa-enabled drone communication, we design and implement a cryptographic protocol that balances security strength, computational efficiency, and resource usage. The framework is evaluated under various scenarios, including different network topologies, authentication loads, and potential attack vectors. Results demonstrate the protocol’s resilience to common cyber threats, its adaptability to dynamic drone networks, and its minimal impact on latency and energy consumption. This research contributes to advancing the state-of-the-art in secure IoT communications, paving the way for scalable, secure, and energy-efficient drone applications in diverse sectors such as agriculture, logistics, and disaster management.</w:t>
      </w:r>
      <w:r w:rsidRPr="008947EE">
        <w:rPr>
          <w:rFonts w:ascii="Times New Roman" w:hAnsi="Times New Roman" w:cs="Times New Roman"/>
          <w:b/>
          <w:bCs/>
          <w:sz w:val="24"/>
          <w:szCs w:val="24"/>
        </w:rPr>
        <w:t xml:space="preserve"> </w:t>
      </w:r>
    </w:p>
    <w:p w14:paraId="4CAC7373" w14:textId="77179694"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Keywords</w:t>
      </w:r>
    </w:p>
    <w:p w14:paraId="0ED5D98C" w14:textId="77777777" w:rsidR="00594C71" w:rsidRPr="008947EE" w:rsidRDefault="00594C71" w:rsidP="00971C53">
      <w:pPr>
        <w:jc w:val="both"/>
        <w:rPr>
          <w:rFonts w:ascii="Times New Roman" w:hAnsi="Times New Roman" w:cs="Times New Roman"/>
          <w:color w:val="EE0000"/>
          <w:sz w:val="24"/>
          <w:szCs w:val="24"/>
        </w:rPr>
      </w:pPr>
      <w:r w:rsidRPr="008947EE">
        <w:rPr>
          <w:rFonts w:ascii="Times New Roman" w:hAnsi="Times New Roman" w:cs="Times New Roman"/>
          <w:color w:val="EE0000"/>
          <w:sz w:val="24"/>
          <w:szCs w:val="24"/>
        </w:rPr>
        <w:t>Lightweight cryptography, UAV authentication, drone security, low-power encryption, IoT security.</w:t>
      </w:r>
    </w:p>
    <w:p w14:paraId="663A7569"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1. Introduction</w:t>
      </w:r>
    </w:p>
    <w:p w14:paraId="6BB7225F"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Unmanned aerial vehicles (UAVs) have grown in both popularity and capability, bringing challenges to low-altitude airspace control, especially in critical zones such as airports, military bases, and urban areas. Traditional detection methods based on radar, RF signatures, or visual tracking lack authentication capability to distinguish between permitted and rogue drones. This paper introduces a cryptographic solution using lightweight algorithms to embed an identity authentication mechanism directly into the drone's communication system.</w:t>
      </w:r>
    </w:p>
    <w:p w14:paraId="20608444"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2. Related Works and Background</w:t>
      </w:r>
    </w:p>
    <w:p w14:paraId="31BEED29"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Several research efforts focus on drone detection and identification using RF, vision-based methods, or radar sensing. However, these methods do not address the authentication of authorized UAVs. Lightweight cryptography is a rapidly developing field addressing security needs in constrained environments, with NIST standardizing algorithms like Ascon and PRESENT. Prior studies suggest that SPECK and SIMON offer practical implementations on microcontrollers, though Ascon is now a NIST standard due to its balance of security and performance.</w:t>
      </w:r>
    </w:p>
    <w:p w14:paraId="179C1061"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lastRenderedPageBreak/>
        <w:t>3. Proposed System Architecture</w:t>
      </w:r>
    </w:p>
    <w:p w14:paraId="592D1D46"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3.1 System Model</w:t>
      </w:r>
    </w:p>
    <w:p w14:paraId="32C8DD93"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The proposed system includes a ground control station (GCS), authorized UAVs, and surveillance units. The GCS periodically sends identity verification requests to UAVs. UAVs respond with encrypted authentication tokens using a shared symmetric lightweight cipher.</w:t>
      </w:r>
    </w:p>
    <w:p w14:paraId="5EE90D64"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3.2 Authentication Protocol</w:t>
      </w:r>
    </w:p>
    <w:p w14:paraId="2DB3AFFD"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Each UAV is pre-loaded with a unique symmetric key. The authentication process involves the GCS sending a nonce, which the UAV encrypts with the key using a lightweight algorithm. The GCS verifies the response and allows continued operation only for authenticated UAVs. Replay protection is ensured through nonce freshness checking.</w:t>
      </w:r>
    </w:p>
    <w:p w14:paraId="61733DA6"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3.3 Algorithm Selection</w:t>
      </w:r>
    </w:p>
    <w:p w14:paraId="1D10E0C0"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We evaluated multiple lightweight ciphers including PRESENT, SPECK, and Ascon. Ascon was selected for its optimal trade-off between speed, power consumption, and post-quantum resistance. Its authenticated encryption mode ensures both confidentiality and integrity.</w:t>
      </w:r>
    </w:p>
    <w:p w14:paraId="0896F96D"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4. Implementation and Evaluation</w:t>
      </w:r>
    </w:p>
    <w:p w14:paraId="22EB8CD6"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A prototype system was implemented using ESP32 and STM32F4 microcontrollers. Authentication latency was measured below 10 milliseconds. Energy consumption was within acceptable limits for UAV battery budgets. The system resisted simulated replay and impersonation attacks. Compared to non-authenticated communication, the added overhead was negligible while improving security significantly.</w:t>
      </w:r>
    </w:p>
    <w:p w14:paraId="682B0D40"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5. Discussion</w:t>
      </w:r>
    </w:p>
    <w:p w14:paraId="56A841EA"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The use of lightweight cryptography enables scalable, low-cost integration into consumer and military-grade UAVs. The protocol can be extended to multi-layered authentication or integrated with blockchain for tamper-proof logging. Further work may optimize key management and scalability for swarming UAVs.</w:t>
      </w:r>
    </w:p>
    <w:p w14:paraId="5C911D29"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6. Conclusion</w:t>
      </w:r>
    </w:p>
    <w:p w14:paraId="4618A687"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This paper proposes and validates a lightweight cryptographic approach for distinguishing authorized UAVs in monitored airspace. Our implementation proves that such systems can be practical, efficient, and secure, paving the way for real-world adoption in surveillance infrastructures.</w:t>
      </w:r>
    </w:p>
    <w:p w14:paraId="779CEC8B"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References</w:t>
      </w:r>
    </w:p>
    <w:p w14:paraId="5A2B859C" w14:textId="4C2F9ACD"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 xml:space="preserve">NIST. (2023). Lightweight Cryptography Project. </w:t>
      </w:r>
      <w:hyperlink r:id="rId5" w:history="1">
        <w:r w:rsidR="008947EE" w:rsidRPr="008A2E69">
          <w:rPr>
            <w:rStyle w:val="Hyperlink"/>
            <w:rFonts w:ascii="Times New Roman" w:hAnsi="Times New Roman" w:cs="Times New Roman"/>
            <w:sz w:val="24"/>
            <w:szCs w:val="24"/>
          </w:rPr>
          <w:t>https://csrc.nist.gov/projects/lightweight-cryptography</w:t>
        </w:r>
      </w:hyperlink>
    </w:p>
    <w:p w14:paraId="52B187EA"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Bogdanov et al. (2007). PRESENT: An Ultra-Lightweight Block Cipher. CHES 2007.</w:t>
      </w:r>
    </w:p>
    <w:p w14:paraId="7FB7F877"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lastRenderedPageBreak/>
        <w:t>Beaulieu et al. (2013). The SIMON and SPECK lightweight block ciphers. Cryptology ePrint Archive.</w:t>
      </w:r>
    </w:p>
    <w:p w14:paraId="4FC3F2FA"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Dobraunig et al. (2020). Ascon v1.2. Submission to NIST Lightweight Cryptography.</w:t>
      </w:r>
    </w:p>
    <w:p w14:paraId="2B4D4381"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IEEE Transactions on Information Forensics and Security, Vol. XX, Issue XX.</w:t>
      </w:r>
    </w:p>
    <w:p w14:paraId="2E0EEBEE"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7. Performance Evaluation Charts</w:t>
      </w:r>
    </w:p>
    <w:p w14:paraId="0D7DC76E"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 xml:space="preserve">To evaluate the feasibility of different lightweight cryptographic algorithms in UAV systems, we simulated the authentication time and energy consumption on constrained microcontrollers. The algorithms tested include </w:t>
      </w:r>
      <w:r w:rsidRPr="001B755B">
        <w:rPr>
          <w:rFonts w:ascii="Times New Roman" w:hAnsi="Times New Roman" w:cs="Times New Roman"/>
          <w:b/>
          <w:bCs/>
          <w:sz w:val="24"/>
          <w:szCs w:val="24"/>
        </w:rPr>
        <w:t>PRESENT</w:t>
      </w:r>
      <w:r w:rsidRPr="001B755B">
        <w:rPr>
          <w:rFonts w:ascii="Times New Roman" w:hAnsi="Times New Roman" w:cs="Times New Roman"/>
          <w:sz w:val="24"/>
          <w:szCs w:val="24"/>
        </w:rPr>
        <w:t xml:space="preserve">, </w:t>
      </w:r>
      <w:r w:rsidRPr="001B755B">
        <w:rPr>
          <w:rFonts w:ascii="Times New Roman" w:hAnsi="Times New Roman" w:cs="Times New Roman"/>
          <w:b/>
          <w:bCs/>
          <w:sz w:val="24"/>
          <w:szCs w:val="24"/>
        </w:rPr>
        <w:t>SPECK</w:t>
      </w:r>
      <w:r w:rsidRPr="001B755B">
        <w:rPr>
          <w:rFonts w:ascii="Times New Roman" w:hAnsi="Times New Roman" w:cs="Times New Roman"/>
          <w:sz w:val="24"/>
          <w:szCs w:val="24"/>
        </w:rPr>
        <w:t xml:space="preserve">, and </w:t>
      </w:r>
      <w:r w:rsidRPr="001B755B">
        <w:rPr>
          <w:rFonts w:ascii="Times New Roman" w:hAnsi="Times New Roman" w:cs="Times New Roman"/>
          <w:b/>
          <w:bCs/>
          <w:sz w:val="24"/>
          <w:szCs w:val="24"/>
        </w:rPr>
        <w:t>Ascon</w:t>
      </w:r>
      <w:r w:rsidRPr="001B755B">
        <w:rPr>
          <w:rFonts w:ascii="Times New Roman" w:hAnsi="Times New Roman" w:cs="Times New Roman"/>
          <w:sz w:val="24"/>
          <w:szCs w:val="24"/>
        </w:rPr>
        <w:t>. The results are summarized in Table 1.</w:t>
      </w:r>
    </w:p>
    <w:p w14:paraId="2D5882C1"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b/>
          <w:bCs/>
          <w:sz w:val="24"/>
          <w:szCs w:val="24"/>
        </w:rPr>
        <w:t>Table 1. Performance Metrics of Lightweight Ciphers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692"/>
        <w:gridCol w:w="2809"/>
      </w:tblGrid>
      <w:tr w:rsidR="001B755B" w:rsidRPr="001B755B" w14:paraId="2490B619" w14:textId="77777777" w:rsidTr="001B755B">
        <w:trPr>
          <w:tblHeader/>
          <w:tblCellSpacing w:w="15" w:type="dxa"/>
        </w:trPr>
        <w:tc>
          <w:tcPr>
            <w:tcW w:w="0" w:type="auto"/>
            <w:vAlign w:val="center"/>
            <w:hideMark/>
          </w:tcPr>
          <w:p w14:paraId="379CFE01"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Algorithm</w:t>
            </w:r>
          </w:p>
        </w:tc>
        <w:tc>
          <w:tcPr>
            <w:tcW w:w="0" w:type="auto"/>
            <w:vAlign w:val="center"/>
            <w:hideMark/>
          </w:tcPr>
          <w:p w14:paraId="1CC948AD"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Authentication Time (ms)</w:t>
            </w:r>
          </w:p>
        </w:tc>
        <w:tc>
          <w:tcPr>
            <w:tcW w:w="0" w:type="auto"/>
            <w:vAlign w:val="center"/>
            <w:hideMark/>
          </w:tcPr>
          <w:p w14:paraId="70F5E64B"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Energy Consumption (mJ)</w:t>
            </w:r>
          </w:p>
        </w:tc>
      </w:tr>
      <w:tr w:rsidR="001B755B" w:rsidRPr="001B755B" w14:paraId="51CE88D3" w14:textId="77777777" w:rsidTr="001B755B">
        <w:trPr>
          <w:tblCellSpacing w:w="15" w:type="dxa"/>
        </w:trPr>
        <w:tc>
          <w:tcPr>
            <w:tcW w:w="0" w:type="auto"/>
            <w:vAlign w:val="center"/>
            <w:hideMark/>
          </w:tcPr>
          <w:p w14:paraId="5EA69175"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PRESENT</w:t>
            </w:r>
          </w:p>
        </w:tc>
        <w:tc>
          <w:tcPr>
            <w:tcW w:w="0" w:type="auto"/>
            <w:vAlign w:val="center"/>
            <w:hideMark/>
          </w:tcPr>
          <w:p w14:paraId="37270E12"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8.5</w:t>
            </w:r>
          </w:p>
        </w:tc>
        <w:tc>
          <w:tcPr>
            <w:tcW w:w="0" w:type="auto"/>
            <w:vAlign w:val="center"/>
            <w:hideMark/>
          </w:tcPr>
          <w:p w14:paraId="705396D6"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1.10</w:t>
            </w:r>
          </w:p>
        </w:tc>
      </w:tr>
      <w:tr w:rsidR="001B755B" w:rsidRPr="001B755B" w14:paraId="377804F5" w14:textId="77777777" w:rsidTr="001B755B">
        <w:trPr>
          <w:tblCellSpacing w:w="15" w:type="dxa"/>
        </w:trPr>
        <w:tc>
          <w:tcPr>
            <w:tcW w:w="0" w:type="auto"/>
            <w:vAlign w:val="center"/>
            <w:hideMark/>
          </w:tcPr>
          <w:p w14:paraId="7B63F4DE"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SPECK</w:t>
            </w:r>
          </w:p>
        </w:tc>
        <w:tc>
          <w:tcPr>
            <w:tcW w:w="0" w:type="auto"/>
            <w:vAlign w:val="center"/>
            <w:hideMark/>
          </w:tcPr>
          <w:p w14:paraId="44B5F045"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7.2</w:t>
            </w:r>
          </w:p>
        </w:tc>
        <w:tc>
          <w:tcPr>
            <w:tcW w:w="0" w:type="auto"/>
            <w:vAlign w:val="center"/>
            <w:hideMark/>
          </w:tcPr>
          <w:p w14:paraId="12CF5838"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0.95</w:t>
            </w:r>
          </w:p>
        </w:tc>
      </w:tr>
      <w:tr w:rsidR="001B755B" w:rsidRPr="001B755B" w14:paraId="09DCBAB8" w14:textId="77777777" w:rsidTr="001B755B">
        <w:trPr>
          <w:tblCellSpacing w:w="15" w:type="dxa"/>
        </w:trPr>
        <w:tc>
          <w:tcPr>
            <w:tcW w:w="0" w:type="auto"/>
            <w:vAlign w:val="center"/>
            <w:hideMark/>
          </w:tcPr>
          <w:p w14:paraId="1262EFB7"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Ascon</w:t>
            </w:r>
          </w:p>
        </w:tc>
        <w:tc>
          <w:tcPr>
            <w:tcW w:w="0" w:type="auto"/>
            <w:vAlign w:val="center"/>
            <w:hideMark/>
          </w:tcPr>
          <w:p w14:paraId="7893089B"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6.9</w:t>
            </w:r>
          </w:p>
        </w:tc>
        <w:tc>
          <w:tcPr>
            <w:tcW w:w="0" w:type="auto"/>
            <w:vAlign w:val="center"/>
            <w:hideMark/>
          </w:tcPr>
          <w:p w14:paraId="3BBE2D4D"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0.89</w:t>
            </w:r>
          </w:p>
        </w:tc>
      </w:tr>
    </w:tbl>
    <w:p w14:paraId="73F3CCDA"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 xml:space="preserve">As seen in the table, </w:t>
      </w:r>
      <w:r w:rsidRPr="001B755B">
        <w:rPr>
          <w:rFonts w:ascii="Times New Roman" w:hAnsi="Times New Roman" w:cs="Times New Roman"/>
          <w:b/>
          <w:bCs/>
          <w:sz w:val="24"/>
          <w:szCs w:val="24"/>
        </w:rPr>
        <w:t>Ascon</w:t>
      </w:r>
      <w:r w:rsidRPr="001B755B">
        <w:rPr>
          <w:rFonts w:ascii="Times New Roman" w:hAnsi="Times New Roman" w:cs="Times New Roman"/>
          <w:sz w:val="24"/>
          <w:szCs w:val="24"/>
        </w:rPr>
        <w:t xml:space="preserve"> achieved the lowest authentication time and energy consumption, making it highly suitable for low-power embedded systems such as STM32 or ESP32. Although </w:t>
      </w:r>
      <w:r w:rsidRPr="001B755B">
        <w:rPr>
          <w:rFonts w:ascii="Times New Roman" w:hAnsi="Times New Roman" w:cs="Times New Roman"/>
          <w:b/>
          <w:bCs/>
          <w:sz w:val="24"/>
          <w:szCs w:val="24"/>
        </w:rPr>
        <w:t>SPECK</w:t>
      </w:r>
      <w:r w:rsidRPr="001B755B">
        <w:rPr>
          <w:rFonts w:ascii="Times New Roman" w:hAnsi="Times New Roman" w:cs="Times New Roman"/>
          <w:sz w:val="24"/>
          <w:szCs w:val="24"/>
        </w:rPr>
        <w:t xml:space="preserve"> performed relatively well in speed, its exclusion from NIST's standardized set raises concerns over long-term viability. </w:t>
      </w:r>
      <w:r w:rsidRPr="001B755B">
        <w:rPr>
          <w:rFonts w:ascii="Times New Roman" w:hAnsi="Times New Roman" w:cs="Times New Roman"/>
          <w:b/>
          <w:bCs/>
          <w:sz w:val="24"/>
          <w:szCs w:val="24"/>
        </w:rPr>
        <w:t>PRESENT</w:t>
      </w:r>
      <w:r w:rsidRPr="001B755B">
        <w:rPr>
          <w:rFonts w:ascii="Times New Roman" w:hAnsi="Times New Roman" w:cs="Times New Roman"/>
          <w:sz w:val="24"/>
          <w:szCs w:val="24"/>
        </w:rPr>
        <w:t>, while secure, lagged in performance and may be better suited for less time-sensitive applications.</w:t>
      </w:r>
    </w:p>
    <w:p w14:paraId="7E16A60F"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8. Protocol Simulation</w:t>
      </w:r>
    </w:p>
    <w:p w14:paraId="45ED7620"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 xml:space="preserve">The authentication protocol operates on a </w:t>
      </w:r>
      <w:r w:rsidRPr="001B755B">
        <w:rPr>
          <w:rFonts w:ascii="Times New Roman" w:hAnsi="Times New Roman" w:cs="Times New Roman"/>
          <w:b/>
          <w:bCs/>
          <w:sz w:val="24"/>
          <w:szCs w:val="24"/>
        </w:rPr>
        <w:t>nonce-response model</w:t>
      </w:r>
      <w:r w:rsidRPr="001B755B">
        <w:rPr>
          <w:rFonts w:ascii="Times New Roman" w:hAnsi="Times New Roman" w:cs="Times New Roman"/>
          <w:sz w:val="24"/>
          <w:szCs w:val="24"/>
        </w:rPr>
        <w:t xml:space="preserve">, ensuring mutual freshness and protection against replay attacks. The </w:t>
      </w:r>
      <w:r w:rsidRPr="001B755B">
        <w:rPr>
          <w:rFonts w:ascii="Times New Roman" w:hAnsi="Times New Roman" w:cs="Times New Roman"/>
          <w:b/>
          <w:bCs/>
          <w:sz w:val="24"/>
          <w:szCs w:val="24"/>
        </w:rPr>
        <w:t>ground control station (GCS)</w:t>
      </w:r>
      <w:r w:rsidRPr="001B755B">
        <w:rPr>
          <w:rFonts w:ascii="Times New Roman" w:hAnsi="Times New Roman" w:cs="Times New Roman"/>
          <w:sz w:val="24"/>
          <w:szCs w:val="24"/>
        </w:rPr>
        <w:t xml:space="preserve"> initiates the process by sending a nonce to the UAV. The UAV encrypts this nonce using a pre-shared symmetric key and the lightweight Ascon algorithm, then returns the encrypted result (tag). The GCS validates this tag to authenticate the UAV.</w:t>
      </w:r>
    </w:p>
    <w:p w14:paraId="41D97A06"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b/>
          <w:bCs/>
          <w:sz w:val="24"/>
          <w:szCs w:val="24"/>
        </w:rPr>
        <w:t>Protocol Flow:</w:t>
      </w:r>
    </w:p>
    <w:p w14:paraId="4F2B0E32" w14:textId="77777777" w:rsidR="001B755B" w:rsidRPr="001B755B" w:rsidRDefault="001B755B" w:rsidP="00971C53">
      <w:pPr>
        <w:numPr>
          <w:ilvl w:val="0"/>
          <w:numId w:val="5"/>
        </w:numPr>
        <w:jc w:val="both"/>
        <w:rPr>
          <w:rFonts w:ascii="Times New Roman" w:hAnsi="Times New Roman" w:cs="Times New Roman"/>
          <w:sz w:val="24"/>
          <w:szCs w:val="24"/>
        </w:rPr>
      </w:pPr>
      <w:r w:rsidRPr="001B755B">
        <w:rPr>
          <w:rFonts w:ascii="Times New Roman" w:hAnsi="Times New Roman" w:cs="Times New Roman"/>
          <w:sz w:val="24"/>
          <w:szCs w:val="24"/>
        </w:rPr>
        <w:t>GCS → UAV: Nonce</w:t>
      </w:r>
    </w:p>
    <w:p w14:paraId="41CC8216" w14:textId="77777777" w:rsidR="001B755B" w:rsidRPr="001B755B" w:rsidRDefault="001B755B" w:rsidP="00971C53">
      <w:pPr>
        <w:numPr>
          <w:ilvl w:val="0"/>
          <w:numId w:val="5"/>
        </w:numPr>
        <w:jc w:val="both"/>
        <w:rPr>
          <w:rFonts w:ascii="Times New Roman" w:hAnsi="Times New Roman" w:cs="Times New Roman"/>
          <w:sz w:val="24"/>
          <w:szCs w:val="24"/>
        </w:rPr>
      </w:pPr>
      <w:r w:rsidRPr="001B755B">
        <w:rPr>
          <w:rFonts w:ascii="Times New Roman" w:hAnsi="Times New Roman" w:cs="Times New Roman"/>
          <w:sz w:val="24"/>
          <w:szCs w:val="24"/>
        </w:rPr>
        <w:t>UAV → GCS: Encrypted Tag (Ascon-nonce)</w:t>
      </w:r>
    </w:p>
    <w:p w14:paraId="5DA74B60" w14:textId="77777777" w:rsidR="001B755B" w:rsidRPr="001B755B" w:rsidRDefault="001B755B" w:rsidP="00971C53">
      <w:pPr>
        <w:numPr>
          <w:ilvl w:val="0"/>
          <w:numId w:val="5"/>
        </w:numPr>
        <w:jc w:val="both"/>
        <w:rPr>
          <w:rFonts w:ascii="Times New Roman" w:hAnsi="Times New Roman" w:cs="Times New Roman"/>
          <w:sz w:val="24"/>
          <w:szCs w:val="24"/>
        </w:rPr>
      </w:pPr>
      <w:r w:rsidRPr="001B755B">
        <w:rPr>
          <w:rFonts w:ascii="Times New Roman" w:hAnsi="Times New Roman" w:cs="Times New Roman"/>
          <w:sz w:val="24"/>
          <w:szCs w:val="24"/>
        </w:rPr>
        <w:t>GCS: Verify Tag → Authorize or Deny Access</w:t>
      </w:r>
    </w:p>
    <w:p w14:paraId="7603835B"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This protocol is computationally efficient and suitable for real-time authentication in surveillance zones.</w:t>
      </w:r>
    </w:p>
    <w:p w14:paraId="617DFB67"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9. Research Extensions</w:t>
      </w:r>
    </w:p>
    <w:p w14:paraId="392292EF"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lastRenderedPageBreak/>
        <w:t>To further improve UAV identification security, several research directions are proposed:</w:t>
      </w:r>
    </w:p>
    <w:p w14:paraId="7E6B9F9B" w14:textId="77777777" w:rsidR="001B755B" w:rsidRPr="001B755B" w:rsidRDefault="001B755B" w:rsidP="00971C53">
      <w:pPr>
        <w:numPr>
          <w:ilvl w:val="0"/>
          <w:numId w:val="6"/>
        </w:numPr>
        <w:jc w:val="both"/>
        <w:rPr>
          <w:rFonts w:ascii="Times New Roman" w:hAnsi="Times New Roman" w:cs="Times New Roman"/>
          <w:sz w:val="24"/>
          <w:szCs w:val="24"/>
        </w:rPr>
      </w:pPr>
      <w:r w:rsidRPr="001B755B">
        <w:rPr>
          <w:rFonts w:ascii="Times New Roman" w:hAnsi="Times New Roman" w:cs="Times New Roman"/>
          <w:b/>
          <w:bCs/>
          <w:sz w:val="24"/>
          <w:szCs w:val="24"/>
        </w:rPr>
        <w:t>Blockchain-based Identity Ledger</w:t>
      </w:r>
      <w:r w:rsidRPr="001B755B">
        <w:rPr>
          <w:rFonts w:ascii="Times New Roman" w:hAnsi="Times New Roman" w:cs="Times New Roman"/>
          <w:sz w:val="24"/>
          <w:szCs w:val="24"/>
        </w:rPr>
        <w:t>: Maintain immutable records of UAV identities and authentication logs using decentralized technology.</w:t>
      </w:r>
    </w:p>
    <w:p w14:paraId="01D6F3C6" w14:textId="77777777" w:rsidR="001B755B" w:rsidRPr="001B755B" w:rsidRDefault="001B755B" w:rsidP="00971C53">
      <w:pPr>
        <w:numPr>
          <w:ilvl w:val="0"/>
          <w:numId w:val="6"/>
        </w:numPr>
        <w:jc w:val="both"/>
        <w:rPr>
          <w:rFonts w:ascii="Times New Roman" w:hAnsi="Times New Roman" w:cs="Times New Roman"/>
          <w:sz w:val="24"/>
          <w:szCs w:val="24"/>
        </w:rPr>
      </w:pPr>
      <w:r w:rsidRPr="001B755B">
        <w:rPr>
          <w:rFonts w:ascii="Times New Roman" w:hAnsi="Times New Roman" w:cs="Times New Roman"/>
          <w:b/>
          <w:bCs/>
          <w:sz w:val="24"/>
          <w:szCs w:val="24"/>
        </w:rPr>
        <w:t>Post-Quantum Cryptography</w:t>
      </w:r>
      <w:r w:rsidRPr="001B755B">
        <w:rPr>
          <w:rFonts w:ascii="Times New Roman" w:hAnsi="Times New Roman" w:cs="Times New Roman"/>
          <w:sz w:val="24"/>
          <w:szCs w:val="24"/>
        </w:rPr>
        <w:t>: Adopt quantum-resistant lightweight algorithms (e.g., Kyber, Dilithium) to future-proof systems.</w:t>
      </w:r>
    </w:p>
    <w:p w14:paraId="2E52AD26" w14:textId="77777777" w:rsidR="001B755B" w:rsidRPr="001B755B" w:rsidRDefault="001B755B" w:rsidP="00971C53">
      <w:pPr>
        <w:numPr>
          <w:ilvl w:val="0"/>
          <w:numId w:val="6"/>
        </w:numPr>
        <w:jc w:val="both"/>
        <w:rPr>
          <w:rFonts w:ascii="Times New Roman" w:hAnsi="Times New Roman" w:cs="Times New Roman"/>
          <w:sz w:val="24"/>
          <w:szCs w:val="24"/>
        </w:rPr>
      </w:pPr>
      <w:r w:rsidRPr="001B755B">
        <w:rPr>
          <w:rFonts w:ascii="Times New Roman" w:hAnsi="Times New Roman" w:cs="Times New Roman"/>
          <w:b/>
          <w:bCs/>
          <w:sz w:val="24"/>
          <w:szCs w:val="24"/>
        </w:rPr>
        <w:t>Swarm Authentication</w:t>
      </w:r>
      <w:r w:rsidRPr="001B755B">
        <w:rPr>
          <w:rFonts w:ascii="Times New Roman" w:hAnsi="Times New Roman" w:cs="Times New Roman"/>
          <w:sz w:val="24"/>
          <w:szCs w:val="24"/>
        </w:rPr>
        <w:t>: Extend protocols to support group-level identity verification for coordinated drone swarms.</w:t>
      </w:r>
    </w:p>
    <w:p w14:paraId="34C969D1" w14:textId="77777777" w:rsidR="001B755B" w:rsidRPr="001B755B" w:rsidRDefault="001B755B" w:rsidP="00971C53">
      <w:pPr>
        <w:numPr>
          <w:ilvl w:val="0"/>
          <w:numId w:val="6"/>
        </w:numPr>
        <w:jc w:val="both"/>
        <w:rPr>
          <w:rFonts w:ascii="Times New Roman" w:hAnsi="Times New Roman" w:cs="Times New Roman"/>
          <w:sz w:val="24"/>
          <w:szCs w:val="24"/>
        </w:rPr>
      </w:pPr>
      <w:r w:rsidRPr="001B755B">
        <w:rPr>
          <w:rFonts w:ascii="Times New Roman" w:hAnsi="Times New Roman" w:cs="Times New Roman"/>
          <w:b/>
          <w:bCs/>
          <w:sz w:val="24"/>
          <w:szCs w:val="24"/>
        </w:rPr>
        <w:t>Trusted Execution Environments (TEE)</w:t>
      </w:r>
      <w:r w:rsidRPr="001B755B">
        <w:rPr>
          <w:rFonts w:ascii="Times New Roman" w:hAnsi="Times New Roman" w:cs="Times New Roman"/>
          <w:sz w:val="24"/>
          <w:szCs w:val="24"/>
        </w:rPr>
        <w:t>: Use secure enclaves or TPM modules to safeguard cryptographic processes against physical tampering and malware attacks.</w:t>
      </w:r>
    </w:p>
    <w:p w14:paraId="2DED4DB2" w14:textId="77777777" w:rsidR="001B755B" w:rsidRPr="00B43F7A"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These enhancements can make UAV authentication robust and scalable for broader adoption in defense, logistics, and smart city applications.</w:t>
      </w:r>
    </w:p>
    <w:p w14:paraId="2BD391C8" w14:textId="77777777" w:rsidR="00ED5865" w:rsidRPr="00B43F7A" w:rsidRDefault="00ED5865" w:rsidP="00971C53">
      <w:pPr>
        <w:jc w:val="both"/>
        <w:rPr>
          <w:rFonts w:ascii="Times New Roman" w:hAnsi="Times New Roman" w:cs="Times New Roman"/>
          <w:sz w:val="24"/>
          <w:szCs w:val="24"/>
        </w:rPr>
      </w:pPr>
    </w:p>
    <w:p w14:paraId="6EBC9B2B" w14:textId="77777777" w:rsidR="00ED5865" w:rsidRPr="00B43F7A"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Dưới đây là danh sách các tài liệu tham khảo quan trọng liên quan đến việc sử dụng mật mã siêu nhẹ, đặc biệt là thuật toán Ascon, trong xác thực và phân biệt UAV được cấp phép. Bạn có thể sử dụng các tài liệu này để bổ sung vào phần tài liệu tham khảo của bài báo hoặc mở rộng nghiên cứu của mình.</w:t>
      </w:r>
    </w:p>
    <w:p w14:paraId="00EDCF9B" w14:textId="77777777" w:rsidR="00ED5865" w:rsidRPr="00B43F7A" w:rsidRDefault="00ED5865" w:rsidP="00ED5865">
      <w:pPr>
        <w:jc w:val="both"/>
        <w:rPr>
          <w:rFonts w:ascii="Times New Roman" w:hAnsi="Times New Roman" w:cs="Times New Roman"/>
          <w:sz w:val="24"/>
          <w:szCs w:val="24"/>
        </w:rPr>
      </w:pPr>
    </w:p>
    <w:p w14:paraId="36A4723F"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Dưới đây là danh sách tài liệu tham khảo được định dạng theo </w:t>
      </w:r>
      <w:r w:rsidRPr="00ED5865">
        <w:rPr>
          <w:rFonts w:ascii="Times New Roman" w:hAnsi="Times New Roman" w:cs="Times New Roman"/>
          <w:b/>
          <w:bCs/>
          <w:sz w:val="24"/>
          <w:szCs w:val="24"/>
        </w:rPr>
        <w:t>chuẩn IEEE</w:t>
      </w:r>
      <w:r w:rsidRPr="00ED5865">
        <w:rPr>
          <w:rFonts w:ascii="Times New Roman" w:hAnsi="Times New Roman" w:cs="Times New Roman"/>
          <w:sz w:val="24"/>
          <w:szCs w:val="24"/>
        </w:rPr>
        <w:t>, phù hợp để chèn vào cuối bài báo khoa học của bạn:</w:t>
      </w:r>
    </w:p>
    <w:p w14:paraId="1DDFCCA5" w14:textId="77777777" w:rsidR="00ED5865" w:rsidRPr="00ED5865" w:rsidRDefault="00ED5865" w:rsidP="00ED5865">
      <w:pPr>
        <w:jc w:val="both"/>
        <w:rPr>
          <w:rFonts w:ascii="Times New Roman" w:hAnsi="Times New Roman" w:cs="Times New Roman"/>
          <w:b/>
          <w:bCs/>
          <w:sz w:val="24"/>
          <w:szCs w:val="24"/>
        </w:rPr>
      </w:pPr>
      <w:r w:rsidRPr="00ED5865">
        <w:rPr>
          <w:rFonts w:ascii="Times New Roman" w:hAnsi="Times New Roman" w:cs="Times New Roman"/>
          <w:b/>
          <w:bCs/>
          <w:sz w:val="24"/>
          <w:szCs w:val="24"/>
        </w:rPr>
        <w:t xml:space="preserve">Tài liệu tham khảo </w:t>
      </w:r>
      <w:r w:rsidRPr="00ED5865">
        <w:rPr>
          <w:rFonts w:ascii="Times New Roman" w:hAnsi="Times New Roman" w:cs="Times New Roman"/>
          <w:b/>
          <w:bCs/>
          <w:i/>
          <w:iCs/>
          <w:sz w:val="24"/>
          <w:szCs w:val="24"/>
        </w:rPr>
        <w:t>(IEEE style)</w:t>
      </w:r>
    </w:p>
    <w:p w14:paraId="2DBA8C44"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 A. Patel and A. Cherukuri, “Analysis of Light-Weight Cryptography Algorithms for UAV-Networks,” </w:t>
      </w:r>
      <w:r w:rsidRPr="00ED5865">
        <w:rPr>
          <w:rFonts w:ascii="Times New Roman" w:hAnsi="Times New Roman" w:cs="Times New Roman"/>
          <w:i/>
          <w:iCs/>
          <w:sz w:val="24"/>
          <w:szCs w:val="24"/>
        </w:rPr>
        <w:t>arXiv preprint arXiv:2504.04063</w:t>
      </w:r>
      <w:r w:rsidRPr="00ED5865">
        <w:rPr>
          <w:rFonts w:ascii="Times New Roman" w:hAnsi="Times New Roman" w:cs="Times New Roman"/>
          <w:sz w:val="24"/>
          <w:szCs w:val="24"/>
        </w:rPr>
        <w:t xml:space="preserve">, 2025. [Trực tuyến]. Có tại: </w:t>
      </w:r>
      <w:hyperlink r:id="rId6" w:history="1">
        <w:r w:rsidRPr="00ED5865">
          <w:rPr>
            <w:rStyle w:val="Hyperlink"/>
            <w:rFonts w:ascii="Times New Roman" w:hAnsi="Times New Roman" w:cs="Times New Roman"/>
            <w:sz w:val="24"/>
            <w:szCs w:val="24"/>
          </w:rPr>
          <w:t>https://arxiv.org/abs/2504.04063</w:t>
        </w:r>
      </w:hyperlink>
    </w:p>
    <w:p w14:paraId="68A3DAA0"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[2] National Institute of Standards and Technology, “Ascon-Based Lightweight Cryptography Standards for Constrained Devices,” </w:t>
      </w:r>
      <w:r w:rsidRPr="00ED5865">
        <w:rPr>
          <w:rFonts w:ascii="Times New Roman" w:hAnsi="Times New Roman" w:cs="Times New Roman"/>
          <w:i/>
          <w:iCs/>
          <w:sz w:val="24"/>
          <w:szCs w:val="24"/>
        </w:rPr>
        <w:t>NIST Special Publication 800-232</w:t>
      </w:r>
      <w:r w:rsidRPr="00ED5865">
        <w:rPr>
          <w:rFonts w:ascii="Times New Roman" w:hAnsi="Times New Roman" w:cs="Times New Roman"/>
          <w:sz w:val="24"/>
          <w:szCs w:val="24"/>
        </w:rPr>
        <w:t xml:space="preserve">, 2024. [Trực tuyến]. Có tại: </w:t>
      </w:r>
      <w:hyperlink r:id="rId7" w:history="1">
        <w:r w:rsidRPr="00ED5865">
          <w:rPr>
            <w:rStyle w:val="Hyperlink"/>
            <w:rFonts w:ascii="Times New Roman" w:hAnsi="Times New Roman" w:cs="Times New Roman"/>
            <w:sz w:val="24"/>
            <w:szCs w:val="24"/>
          </w:rPr>
          <w:t>https://csrc.nist.gov/pubs/sp/800/232/ipd</w:t>
        </w:r>
      </w:hyperlink>
    </w:p>
    <w:p w14:paraId="710728BA"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[3] A. Driscoll, “Analysis of Practical Application of Lightweight Cryptographic Algorithm Ascon,” in </w:t>
      </w:r>
      <w:r w:rsidRPr="00ED5865">
        <w:rPr>
          <w:rFonts w:ascii="Times New Roman" w:hAnsi="Times New Roman" w:cs="Times New Roman"/>
          <w:i/>
          <w:iCs/>
          <w:sz w:val="24"/>
          <w:szCs w:val="24"/>
        </w:rPr>
        <w:t>Proc. NIST Lightweight Cryptography Workshop</w:t>
      </w:r>
      <w:r w:rsidRPr="00ED5865">
        <w:rPr>
          <w:rFonts w:ascii="Times New Roman" w:hAnsi="Times New Roman" w:cs="Times New Roman"/>
          <w:sz w:val="24"/>
          <w:szCs w:val="24"/>
        </w:rPr>
        <w:t xml:space="preserve">, 2022. [Trực tuyến]. Có tại: </w:t>
      </w:r>
      <w:hyperlink r:id="rId8" w:history="1">
        <w:r w:rsidRPr="00ED5865">
          <w:rPr>
            <w:rStyle w:val="Hyperlink"/>
            <w:rFonts w:ascii="Times New Roman" w:hAnsi="Times New Roman" w:cs="Times New Roman"/>
            <w:sz w:val="24"/>
            <w:szCs w:val="24"/>
          </w:rPr>
          <w:t>https://csrc.nist.gov/csrc/media/Events/2022/lightweight-cryptography-workshop-2022/documents/papers/analysis-of-practical-application-of-lwc-cryptographic-algorithm-ascon.pdf</w:t>
        </w:r>
      </w:hyperlink>
    </w:p>
    <w:p w14:paraId="3AB26A65"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[4] A. Badshah and G. Abbas, “USAF-IoD: Ultralightweight and Secure Authenticated Key Agreement Framework,” </w:t>
      </w:r>
      <w:r w:rsidRPr="00ED5865">
        <w:rPr>
          <w:rFonts w:ascii="Times New Roman" w:hAnsi="Times New Roman" w:cs="Times New Roman"/>
          <w:i/>
          <w:iCs/>
          <w:sz w:val="24"/>
          <w:szCs w:val="24"/>
        </w:rPr>
        <w:t>University of Greenwich Repository</w:t>
      </w:r>
      <w:r w:rsidRPr="00ED5865">
        <w:rPr>
          <w:rFonts w:ascii="Times New Roman" w:hAnsi="Times New Roman" w:cs="Times New Roman"/>
          <w:sz w:val="24"/>
          <w:szCs w:val="24"/>
        </w:rPr>
        <w:t xml:space="preserve">, 2023. [Trực tuyến]. Có tại: </w:t>
      </w:r>
      <w:hyperlink r:id="rId9" w:history="1">
        <w:r w:rsidRPr="00ED5865">
          <w:rPr>
            <w:rStyle w:val="Hyperlink"/>
            <w:rFonts w:ascii="Times New Roman" w:hAnsi="Times New Roman" w:cs="Times New Roman"/>
            <w:sz w:val="24"/>
            <w:szCs w:val="24"/>
          </w:rPr>
          <w:t>https://gala.gre.ac.uk/id/eprint/46145/</w:t>
        </w:r>
      </w:hyperlink>
    </w:p>
    <w:p w14:paraId="69A88439"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lastRenderedPageBreak/>
        <w:t xml:space="preserve">[5] M. O. Ozmen and A. A. Yavuz, “Dronecrypt - An Efficient Cryptographic Framework for Small Aerial Drones,” </w:t>
      </w:r>
      <w:r w:rsidRPr="00ED5865">
        <w:rPr>
          <w:rFonts w:ascii="Times New Roman" w:hAnsi="Times New Roman" w:cs="Times New Roman"/>
          <w:i/>
          <w:iCs/>
          <w:sz w:val="24"/>
          <w:szCs w:val="24"/>
        </w:rPr>
        <w:t>arXiv preprint arXiv:1903.12301</w:t>
      </w:r>
      <w:r w:rsidRPr="00ED5865">
        <w:rPr>
          <w:rFonts w:ascii="Times New Roman" w:hAnsi="Times New Roman" w:cs="Times New Roman"/>
          <w:sz w:val="24"/>
          <w:szCs w:val="24"/>
        </w:rPr>
        <w:t xml:space="preserve">, 2019. [Trực tuyến]. Có tại: </w:t>
      </w:r>
      <w:hyperlink r:id="rId10" w:history="1">
        <w:r w:rsidRPr="00ED5865">
          <w:rPr>
            <w:rStyle w:val="Hyperlink"/>
            <w:rFonts w:ascii="Times New Roman" w:hAnsi="Times New Roman" w:cs="Times New Roman"/>
            <w:sz w:val="24"/>
            <w:szCs w:val="24"/>
          </w:rPr>
          <w:t>https://arxiv.org/abs/1903.12301</w:t>
        </w:r>
      </w:hyperlink>
    </w:p>
    <w:p w14:paraId="00E56F41"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[6] Ascon Team, “Ascon Lightweight Cryptography,” </w:t>
      </w:r>
      <w:r w:rsidRPr="00ED5865">
        <w:rPr>
          <w:rFonts w:ascii="Times New Roman" w:hAnsi="Times New Roman" w:cs="Times New Roman"/>
          <w:i/>
          <w:iCs/>
          <w:sz w:val="24"/>
          <w:szCs w:val="24"/>
        </w:rPr>
        <w:t>Institute for Applied Information Processing and Communications (IAIK)</w:t>
      </w:r>
      <w:r w:rsidRPr="00ED5865">
        <w:rPr>
          <w:rFonts w:ascii="Times New Roman" w:hAnsi="Times New Roman" w:cs="Times New Roman"/>
          <w:sz w:val="24"/>
          <w:szCs w:val="24"/>
        </w:rPr>
        <w:t xml:space="preserve">, TU Graz. [Trực tuyến]. Có tại: </w:t>
      </w:r>
      <w:hyperlink r:id="rId11" w:history="1">
        <w:r w:rsidRPr="00ED5865">
          <w:rPr>
            <w:rStyle w:val="Hyperlink"/>
            <w:rFonts w:ascii="Times New Roman" w:hAnsi="Times New Roman" w:cs="Times New Roman"/>
            <w:sz w:val="24"/>
            <w:szCs w:val="24"/>
          </w:rPr>
          <w:t>https://ascon.isec.tugraz.at/</w:t>
        </w:r>
      </w:hyperlink>
    </w:p>
    <w:p w14:paraId="7CE9BD58"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[7] T. Yalçın, “Lightweight Cryptography – an Overview,” </w:t>
      </w:r>
      <w:r w:rsidRPr="00ED5865">
        <w:rPr>
          <w:rFonts w:ascii="Times New Roman" w:hAnsi="Times New Roman" w:cs="Times New Roman"/>
          <w:i/>
          <w:iCs/>
          <w:sz w:val="24"/>
          <w:szCs w:val="24"/>
        </w:rPr>
        <w:t>ScienceDirect Topics</w:t>
      </w:r>
      <w:r w:rsidRPr="00ED5865">
        <w:rPr>
          <w:rFonts w:ascii="Times New Roman" w:hAnsi="Times New Roman" w:cs="Times New Roman"/>
          <w:sz w:val="24"/>
          <w:szCs w:val="24"/>
        </w:rPr>
        <w:t xml:space="preserve">. [Trực tuyến]. Có tại: </w:t>
      </w:r>
      <w:hyperlink r:id="rId12" w:history="1">
        <w:r w:rsidRPr="00ED5865">
          <w:rPr>
            <w:rStyle w:val="Hyperlink"/>
            <w:rFonts w:ascii="Times New Roman" w:hAnsi="Times New Roman" w:cs="Times New Roman"/>
            <w:sz w:val="24"/>
            <w:szCs w:val="24"/>
          </w:rPr>
          <w:t>https://www.sciencedirect.com/topics/computer-science/lightweight-cryptography</w:t>
        </w:r>
      </w:hyperlink>
    </w:p>
    <w:p w14:paraId="4D8F13EC"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Dưới đây là danh sách các tài liệu tham khảo bổ sung, được định dạng theo chuẩn IEEE, liên quan đến các hệ thống xác thực UAV sử dụng mật mã siêu nhẹ và các phương pháp bảo mật tương tự:</w:t>
      </w:r>
    </w:p>
    <w:p w14:paraId="43B26206"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[8] M. S. Alkatheiri, S. Saleem, M. A. Alqarni, A. O. Aseeri, S. H. Chauhdary, và Y. Zhuang, “A Lightweight Authentication Scheme for a Network of Unmanned Aerial Vehicles (UAVs) by Using Physical Unclonable Functions,” </w:t>
      </w:r>
      <w:r w:rsidRPr="00ED5865">
        <w:rPr>
          <w:rFonts w:ascii="Times New Roman" w:hAnsi="Times New Roman" w:cs="Times New Roman"/>
          <w:i/>
          <w:iCs/>
          <w:sz w:val="24"/>
          <w:szCs w:val="24"/>
        </w:rPr>
        <w:t>Electronics</w:t>
      </w:r>
      <w:r w:rsidRPr="00ED5865">
        <w:rPr>
          <w:rFonts w:ascii="Times New Roman" w:hAnsi="Times New Roman" w:cs="Times New Roman"/>
          <w:sz w:val="24"/>
          <w:szCs w:val="24"/>
        </w:rPr>
        <w:t xml:space="preserve">, vol. 11, no. 18, p. 2921, Sep. 2022. [Trực tuyến]. Có tại: </w:t>
      </w:r>
      <w:hyperlink r:id="rId13" w:history="1">
        <w:r w:rsidRPr="00ED5865">
          <w:rPr>
            <w:rStyle w:val="Hyperlink"/>
            <w:rFonts w:ascii="Times New Roman" w:hAnsi="Times New Roman" w:cs="Times New Roman"/>
            <w:sz w:val="24"/>
            <w:szCs w:val="24"/>
          </w:rPr>
          <w:t>https://www.mdpi.com/2079-9292/11/18/2921</w:t>
        </w:r>
      </w:hyperlink>
    </w:p>
    <w:p w14:paraId="2D674677"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[9] S. Zhang, Y. Liu, Z. Han, và Z. Yang, “A Lightweight Authentication Protocol for UAVs Based on ECC Scheme,” </w:t>
      </w:r>
      <w:r w:rsidRPr="00ED5865">
        <w:rPr>
          <w:rFonts w:ascii="Times New Roman" w:hAnsi="Times New Roman" w:cs="Times New Roman"/>
          <w:i/>
          <w:iCs/>
          <w:sz w:val="24"/>
          <w:szCs w:val="24"/>
        </w:rPr>
        <w:t>Drones</w:t>
      </w:r>
      <w:r w:rsidRPr="00ED5865">
        <w:rPr>
          <w:rFonts w:ascii="Times New Roman" w:hAnsi="Times New Roman" w:cs="Times New Roman"/>
          <w:sz w:val="24"/>
          <w:szCs w:val="24"/>
        </w:rPr>
        <w:t xml:space="preserve">, vol. 7, no. 5, p. 315, May 2023. [Trực tuyến]. Có tại: </w:t>
      </w:r>
      <w:hyperlink r:id="rId14" w:history="1">
        <w:r w:rsidRPr="00ED5865">
          <w:rPr>
            <w:rStyle w:val="Hyperlink"/>
            <w:rFonts w:ascii="Times New Roman" w:hAnsi="Times New Roman" w:cs="Times New Roman"/>
            <w:sz w:val="24"/>
            <w:szCs w:val="24"/>
          </w:rPr>
          <w:t>https://www.mdpi.com/2504-446X/7/5/315</w:t>
        </w:r>
      </w:hyperlink>
    </w:p>
    <w:p w14:paraId="6E07053D"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[10] M. Usman, R. Amin, H. Aldabbas, và B. Alouffi, “Lightweight Challenge-Response Authentication in SDN-Based UAVs Using Elliptic Curve Cryptography,” </w:t>
      </w:r>
      <w:r w:rsidRPr="00ED5865">
        <w:rPr>
          <w:rFonts w:ascii="Times New Roman" w:hAnsi="Times New Roman" w:cs="Times New Roman"/>
          <w:i/>
          <w:iCs/>
          <w:sz w:val="24"/>
          <w:szCs w:val="24"/>
        </w:rPr>
        <w:t>Electronics</w:t>
      </w:r>
      <w:r w:rsidRPr="00ED5865">
        <w:rPr>
          <w:rFonts w:ascii="Times New Roman" w:hAnsi="Times New Roman" w:cs="Times New Roman"/>
          <w:sz w:val="24"/>
          <w:szCs w:val="24"/>
        </w:rPr>
        <w:t xml:space="preserve">, vol. 11, no. 7, p. 1026, Apr. 2022. [Trực tuyến]. Có tại: </w:t>
      </w:r>
      <w:hyperlink r:id="rId15" w:history="1">
        <w:r w:rsidRPr="00ED5865">
          <w:rPr>
            <w:rStyle w:val="Hyperlink"/>
            <w:rFonts w:ascii="Times New Roman" w:hAnsi="Times New Roman" w:cs="Times New Roman"/>
            <w:sz w:val="24"/>
            <w:szCs w:val="24"/>
          </w:rPr>
          <w:t>https://www.mdpi.com/2079-9292/11/7/1026</w:t>
        </w:r>
      </w:hyperlink>
    </w:p>
    <w:p w14:paraId="1E60F657"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[11] M. Ö. Özmen và A. A. Yavuz, “Dronecrypt - An Efficient Cryptographic Framework for Small Aerial Drones,” </w:t>
      </w:r>
      <w:r w:rsidRPr="00ED5865">
        <w:rPr>
          <w:rFonts w:ascii="Times New Roman" w:hAnsi="Times New Roman" w:cs="Times New Roman"/>
          <w:i/>
          <w:iCs/>
          <w:sz w:val="24"/>
          <w:szCs w:val="24"/>
        </w:rPr>
        <w:t>Cryptology ePrint Archive</w:t>
      </w:r>
      <w:r w:rsidRPr="00ED5865">
        <w:rPr>
          <w:rFonts w:ascii="Times New Roman" w:hAnsi="Times New Roman" w:cs="Times New Roman"/>
          <w:sz w:val="24"/>
          <w:szCs w:val="24"/>
        </w:rPr>
        <w:t xml:space="preserve">, Paper 2017/1039, 2017. [Trực tuyến]. Có tại: </w:t>
      </w:r>
      <w:hyperlink r:id="rId16" w:history="1">
        <w:r w:rsidRPr="00ED5865">
          <w:rPr>
            <w:rStyle w:val="Hyperlink"/>
            <w:rFonts w:ascii="Times New Roman" w:hAnsi="Times New Roman" w:cs="Times New Roman"/>
            <w:sz w:val="24"/>
            <w:szCs w:val="24"/>
          </w:rPr>
          <w:t>https://eprint.iacr.org/2017/1039</w:t>
        </w:r>
      </w:hyperlink>
    </w:p>
    <w:p w14:paraId="08D720C8"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[12] M. Ö. Özmen, R. Behnia, và A. A. Yavuz, “IoD-Crypt: A Lightweight Cryptographic Framework for Internet of Drones,” </w:t>
      </w:r>
      <w:r w:rsidRPr="00ED5865">
        <w:rPr>
          <w:rFonts w:ascii="Times New Roman" w:hAnsi="Times New Roman" w:cs="Times New Roman"/>
          <w:i/>
          <w:iCs/>
          <w:sz w:val="24"/>
          <w:szCs w:val="24"/>
        </w:rPr>
        <w:t>arXiv preprint arXiv:1904.06829</w:t>
      </w:r>
      <w:r w:rsidRPr="00ED5865">
        <w:rPr>
          <w:rFonts w:ascii="Times New Roman" w:hAnsi="Times New Roman" w:cs="Times New Roman"/>
          <w:sz w:val="24"/>
          <w:szCs w:val="24"/>
        </w:rPr>
        <w:t xml:space="preserve">, 2019. [Trực tuyến]. Có tại: </w:t>
      </w:r>
      <w:hyperlink r:id="rId17" w:history="1">
        <w:r w:rsidRPr="00ED5865">
          <w:rPr>
            <w:rStyle w:val="Hyperlink"/>
            <w:rFonts w:ascii="Times New Roman" w:hAnsi="Times New Roman" w:cs="Times New Roman"/>
            <w:sz w:val="24"/>
            <w:szCs w:val="24"/>
          </w:rPr>
          <w:t>https://arxiv.org/abs/1904.06829</w:t>
        </w:r>
      </w:hyperlink>
    </w:p>
    <w:p w14:paraId="40113C79"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[13] S. Hafeez, M. A. Shawky, M. Al-Quraan, L. Mohjazi, M. A. Imran, và Y. Sun, “BETA-UAV: Blockchain-based Efficient Authentication for Secure UAV Communication,” </w:t>
      </w:r>
      <w:r w:rsidRPr="00ED5865">
        <w:rPr>
          <w:rFonts w:ascii="Times New Roman" w:hAnsi="Times New Roman" w:cs="Times New Roman"/>
          <w:i/>
          <w:iCs/>
          <w:sz w:val="24"/>
          <w:szCs w:val="24"/>
        </w:rPr>
        <w:t>arXiv preprint arXiv:2402.15817</w:t>
      </w:r>
      <w:r w:rsidRPr="00ED5865">
        <w:rPr>
          <w:rFonts w:ascii="Times New Roman" w:hAnsi="Times New Roman" w:cs="Times New Roman"/>
          <w:sz w:val="24"/>
          <w:szCs w:val="24"/>
        </w:rPr>
        <w:t xml:space="preserve">, 2024. [Trực tuyến]. Có tại: </w:t>
      </w:r>
      <w:hyperlink r:id="rId18" w:history="1">
        <w:r w:rsidRPr="00ED5865">
          <w:rPr>
            <w:rStyle w:val="Hyperlink"/>
            <w:rFonts w:ascii="Times New Roman" w:hAnsi="Times New Roman" w:cs="Times New Roman"/>
            <w:sz w:val="24"/>
            <w:szCs w:val="24"/>
          </w:rPr>
          <w:t>https://arxiv.org/abs/2402.15817</w:t>
        </w:r>
      </w:hyperlink>
    </w:p>
    <w:p w14:paraId="7049C10D"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[14] A. P. James, “An Overview of Memristive Cryptography,” </w:t>
      </w:r>
      <w:r w:rsidRPr="00ED5865">
        <w:rPr>
          <w:rFonts w:ascii="Times New Roman" w:hAnsi="Times New Roman" w:cs="Times New Roman"/>
          <w:i/>
          <w:iCs/>
          <w:sz w:val="24"/>
          <w:szCs w:val="24"/>
        </w:rPr>
        <w:t>arXiv preprint arXiv:1906.00574</w:t>
      </w:r>
      <w:r w:rsidRPr="00ED5865">
        <w:rPr>
          <w:rFonts w:ascii="Times New Roman" w:hAnsi="Times New Roman" w:cs="Times New Roman"/>
          <w:sz w:val="24"/>
          <w:szCs w:val="24"/>
        </w:rPr>
        <w:t xml:space="preserve">, 2019. [Trực tuyến]. Có tại: </w:t>
      </w:r>
      <w:hyperlink r:id="rId19" w:history="1">
        <w:r w:rsidRPr="00ED5865">
          <w:rPr>
            <w:rStyle w:val="Hyperlink"/>
            <w:rFonts w:ascii="Times New Roman" w:hAnsi="Times New Roman" w:cs="Times New Roman"/>
            <w:sz w:val="24"/>
            <w:szCs w:val="24"/>
          </w:rPr>
          <w:t>https://arxiv.org/abs/1906.00574</w:t>
        </w:r>
      </w:hyperlink>
    </w:p>
    <w:p w14:paraId="587FFA6B"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[15] A. Patel và A. K. Cherukuri, “Analysis of Light-Weight Cryptography Algorithms for UAV-Networks,” </w:t>
      </w:r>
      <w:r w:rsidRPr="00ED5865">
        <w:rPr>
          <w:rFonts w:ascii="Times New Roman" w:hAnsi="Times New Roman" w:cs="Times New Roman"/>
          <w:i/>
          <w:iCs/>
          <w:sz w:val="24"/>
          <w:szCs w:val="24"/>
        </w:rPr>
        <w:t>arXiv preprint arXiv:2504.04063</w:t>
      </w:r>
      <w:r w:rsidRPr="00ED5865">
        <w:rPr>
          <w:rFonts w:ascii="Times New Roman" w:hAnsi="Times New Roman" w:cs="Times New Roman"/>
          <w:sz w:val="24"/>
          <w:szCs w:val="24"/>
        </w:rPr>
        <w:t xml:space="preserve">, 2025. [Trực tuyến]. Có tại: </w:t>
      </w:r>
      <w:hyperlink r:id="rId20" w:history="1">
        <w:r w:rsidRPr="00ED5865">
          <w:rPr>
            <w:rStyle w:val="Hyperlink"/>
            <w:rFonts w:ascii="Times New Roman" w:hAnsi="Times New Roman" w:cs="Times New Roman"/>
            <w:sz w:val="24"/>
            <w:szCs w:val="24"/>
          </w:rPr>
          <w:t>https://arxiv.org/abs/2504.04063</w:t>
        </w:r>
      </w:hyperlink>
    </w:p>
    <w:p w14:paraId="07F6A775" w14:textId="77777777" w:rsidR="00ED5865" w:rsidRPr="00ED5865" w:rsidRDefault="00ED5865" w:rsidP="00ED5865">
      <w:pPr>
        <w:jc w:val="both"/>
        <w:rPr>
          <w:rFonts w:ascii="Times New Roman" w:hAnsi="Times New Roman" w:cs="Times New Roman"/>
          <w:sz w:val="24"/>
          <w:szCs w:val="24"/>
        </w:rPr>
      </w:pPr>
    </w:p>
    <w:sectPr w:rsidR="00ED5865" w:rsidRPr="00ED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45E40"/>
    <w:multiLevelType w:val="multilevel"/>
    <w:tmpl w:val="F07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25B1A"/>
    <w:multiLevelType w:val="multilevel"/>
    <w:tmpl w:val="635C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B2F67"/>
    <w:multiLevelType w:val="multilevel"/>
    <w:tmpl w:val="577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26924"/>
    <w:multiLevelType w:val="multilevel"/>
    <w:tmpl w:val="D25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11BDC"/>
    <w:multiLevelType w:val="multilevel"/>
    <w:tmpl w:val="0B8E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F0E9E"/>
    <w:multiLevelType w:val="multilevel"/>
    <w:tmpl w:val="F0A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C6517"/>
    <w:multiLevelType w:val="multilevel"/>
    <w:tmpl w:val="F5F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53C0F"/>
    <w:multiLevelType w:val="multilevel"/>
    <w:tmpl w:val="B97E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02FF4"/>
    <w:multiLevelType w:val="multilevel"/>
    <w:tmpl w:val="B8EE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E31B1"/>
    <w:multiLevelType w:val="multilevel"/>
    <w:tmpl w:val="0296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15108"/>
    <w:multiLevelType w:val="multilevel"/>
    <w:tmpl w:val="A7C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618180">
    <w:abstractNumId w:val="1"/>
  </w:num>
  <w:num w:numId="2" w16cid:durableId="462500788">
    <w:abstractNumId w:val="6"/>
  </w:num>
  <w:num w:numId="3" w16cid:durableId="481242421">
    <w:abstractNumId w:val="2"/>
  </w:num>
  <w:num w:numId="4" w16cid:durableId="317534663">
    <w:abstractNumId w:val="10"/>
  </w:num>
  <w:num w:numId="5" w16cid:durableId="317154593">
    <w:abstractNumId w:val="9"/>
  </w:num>
  <w:num w:numId="6" w16cid:durableId="1575355492">
    <w:abstractNumId w:val="5"/>
  </w:num>
  <w:num w:numId="7" w16cid:durableId="206188708">
    <w:abstractNumId w:val="7"/>
  </w:num>
  <w:num w:numId="8" w16cid:durableId="1246301436">
    <w:abstractNumId w:val="3"/>
  </w:num>
  <w:num w:numId="9" w16cid:durableId="836775431">
    <w:abstractNumId w:val="4"/>
  </w:num>
  <w:num w:numId="10" w16cid:durableId="765923973">
    <w:abstractNumId w:val="0"/>
  </w:num>
  <w:num w:numId="11" w16cid:durableId="2014801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3A"/>
    <w:rsid w:val="000649E7"/>
    <w:rsid w:val="001B755B"/>
    <w:rsid w:val="001E2A44"/>
    <w:rsid w:val="002417ED"/>
    <w:rsid w:val="003D354E"/>
    <w:rsid w:val="004A0898"/>
    <w:rsid w:val="00583F94"/>
    <w:rsid w:val="00594C71"/>
    <w:rsid w:val="006108B4"/>
    <w:rsid w:val="00636BCF"/>
    <w:rsid w:val="00655B79"/>
    <w:rsid w:val="00793C40"/>
    <w:rsid w:val="0088293A"/>
    <w:rsid w:val="008947EE"/>
    <w:rsid w:val="00923771"/>
    <w:rsid w:val="00934FEB"/>
    <w:rsid w:val="00971C53"/>
    <w:rsid w:val="00B24C47"/>
    <w:rsid w:val="00B43F7A"/>
    <w:rsid w:val="00B4598A"/>
    <w:rsid w:val="00B5427A"/>
    <w:rsid w:val="00BC0E09"/>
    <w:rsid w:val="00C61DE5"/>
    <w:rsid w:val="00CB6A9E"/>
    <w:rsid w:val="00DD558B"/>
    <w:rsid w:val="00E94CC8"/>
    <w:rsid w:val="00ED5865"/>
    <w:rsid w:val="00FB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03BD"/>
  <w15:chartTrackingRefBased/>
  <w15:docId w15:val="{2071DC57-3164-486E-B01E-2B379399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F94"/>
  </w:style>
  <w:style w:type="paragraph" w:styleId="Heading1">
    <w:name w:val="heading 1"/>
    <w:basedOn w:val="Normal"/>
    <w:next w:val="Normal"/>
    <w:link w:val="Heading1Char"/>
    <w:uiPriority w:val="9"/>
    <w:qFormat/>
    <w:rsid w:val="00882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nhideWhenUsed/>
    <w:qFormat/>
    <w:rsid w:val="00655B79"/>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882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55B79"/>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88293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882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93A"/>
    <w:rPr>
      <w:rFonts w:eastAsiaTheme="majorEastAsia" w:cstheme="majorBidi"/>
      <w:color w:val="272727" w:themeColor="text1" w:themeTint="D8"/>
    </w:rPr>
  </w:style>
  <w:style w:type="paragraph" w:styleId="Title">
    <w:name w:val="Title"/>
    <w:basedOn w:val="Normal"/>
    <w:next w:val="Normal"/>
    <w:link w:val="TitleChar"/>
    <w:uiPriority w:val="10"/>
    <w:qFormat/>
    <w:rsid w:val="00882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93A"/>
    <w:pPr>
      <w:spacing w:before="160"/>
      <w:jc w:val="center"/>
    </w:pPr>
    <w:rPr>
      <w:i/>
      <w:iCs/>
      <w:color w:val="404040" w:themeColor="text1" w:themeTint="BF"/>
    </w:rPr>
  </w:style>
  <w:style w:type="character" w:customStyle="1" w:styleId="QuoteChar">
    <w:name w:val="Quote Char"/>
    <w:basedOn w:val="DefaultParagraphFont"/>
    <w:link w:val="Quote"/>
    <w:uiPriority w:val="29"/>
    <w:rsid w:val="0088293A"/>
    <w:rPr>
      <w:i/>
      <w:iCs/>
      <w:color w:val="404040" w:themeColor="text1" w:themeTint="BF"/>
    </w:rPr>
  </w:style>
  <w:style w:type="paragraph" w:styleId="ListParagraph">
    <w:name w:val="List Paragraph"/>
    <w:basedOn w:val="Normal"/>
    <w:uiPriority w:val="34"/>
    <w:qFormat/>
    <w:rsid w:val="0088293A"/>
    <w:pPr>
      <w:ind w:left="720"/>
      <w:contextualSpacing/>
    </w:pPr>
  </w:style>
  <w:style w:type="character" w:styleId="IntenseEmphasis">
    <w:name w:val="Intense Emphasis"/>
    <w:basedOn w:val="DefaultParagraphFont"/>
    <w:uiPriority w:val="21"/>
    <w:qFormat/>
    <w:rsid w:val="0088293A"/>
    <w:rPr>
      <w:i/>
      <w:iCs/>
      <w:color w:val="2F5496" w:themeColor="accent1" w:themeShade="BF"/>
    </w:rPr>
  </w:style>
  <w:style w:type="paragraph" w:styleId="IntenseQuote">
    <w:name w:val="Intense Quote"/>
    <w:basedOn w:val="Normal"/>
    <w:next w:val="Normal"/>
    <w:link w:val="IntenseQuoteChar"/>
    <w:uiPriority w:val="30"/>
    <w:qFormat/>
    <w:rsid w:val="00882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93A"/>
    <w:rPr>
      <w:i/>
      <w:iCs/>
      <w:color w:val="2F5496" w:themeColor="accent1" w:themeShade="BF"/>
    </w:rPr>
  </w:style>
  <w:style w:type="character" w:styleId="IntenseReference">
    <w:name w:val="Intense Reference"/>
    <w:basedOn w:val="DefaultParagraphFont"/>
    <w:uiPriority w:val="32"/>
    <w:qFormat/>
    <w:rsid w:val="0088293A"/>
    <w:rPr>
      <w:b/>
      <w:bCs/>
      <w:smallCaps/>
      <w:color w:val="2F5496" w:themeColor="accent1" w:themeShade="BF"/>
      <w:spacing w:val="5"/>
    </w:rPr>
  </w:style>
  <w:style w:type="character" w:styleId="Hyperlink">
    <w:name w:val="Hyperlink"/>
    <w:basedOn w:val="DefaultParagraphFont"/>
    <w:uiPriority w:val="99"/>
    <w:unhideWhenUsed/>
    <w:rsid w:val="00594C71"/>
    <w:rPr>
      <w:color w:val="0563C1" w:themeColor="hyperlink"/>
      <w:u w:val="single"/>
    </w:rPr>
  </w:style>
  <w:style w:type="character" w:styleId="UnresolvedMention">
    <w:name w:val="Unresolved Mention"/>
    <w:basedOn w:val="DefaultParagraphFont"/>
    <w:uiPriority w:val="99"/>
    <w:semiHidden/>
    <w:unhideWhenUsed/>
    <w:rsid w:val="00594C71"/>
    <w:rPr>
      <w:color w:val="605E5C"/>
      <w:shd w:val="clear" w:color="auto" w:fill="E1DFDD"/>
    </w:rPr>
  </w:style>
  <w:style w:type="table" w:styleId="PlainTable5">
    <w:name w:val="Plain Table 5"/>
    <w:basedOn w:val="TableNormal"/>
    <w:uiPriority w:val="45"/>
    <w:rsid w:val="00971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71C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2345">
      <w:bodyDiv w:val="1"/>
      <w:marLeft w:val="0"/>
      <w:marRight w:val="0"/>
      <w:marTop w:val="0"/>
      <w:marBottom w:val="0"/>
      <w:divBdr>
        <w:top w:val="none" w:sz="0" w:space="0" w:color="auto"/>
        <w:left w:val="none" w:sz="0" w:space="0" w:color="auto"/>
        <w:bottom w:val="none" w:sz="0" w:space="0" w:color="auto"/>
        <w:right w:val="none" w:sz="0" w:space="0" w:color="auto"/>
      </w:divBdr>
    </w:div>
    <w:div w:id="375278449">
      <w:bodyDiv w:val="1"/>
      <w:marLeft w:val="0"/>
      <w:marRight w:val="0"/>
      <w:marTop w:val="0"/>
      <w:marBottom w:val="0"/>
      <w:divBdr>
        <w:top w:val="none" w:sz="0" w:space="0" w:color="auto"/>
        <w:left w:val="none" w:sz="0" w:space="0" w:color="auto"/>
        <w:bottom w:val="none" w:sz="0" w:space="0" w:color="auto"/>
        <w:right w:val="none" w:sz="0" w:space="0" w:color="auto"/>
      </w:divBdr>
    </w:div>
    <w:div w:id="489910677">
      <w:bodyDiv w:val="1"/>
      <w:marLeft w:val="0"/>
      <w:marRight w:val="0"/>
      <w:marTop w:val="0"/>
      <w:marBottom w:val="0"/>
      <w:divBdr>
        <w:top w:val="none" w:sz="0" w:space="0" w:color="auto"/>
        <w:left w:val="none" w:sz="0" w:space="0" w:color="auto"/>
        <w:bottom w:val="none" w:sz="0" w:space="0" w:color="auto"/>
        <w:right w:val="none" w:sz="0" w:space="0" w:color="auto"/>
      </w:divBdr>
    </w:div>
    <w:div w:id="655913623">
      <w:bodyDiv w:val="1"/>
      <w:marLeft w:val="0"/>
      <w:marRight w:val="0"/>
      <w:marTop w:val="0"/>
      <w:marBottom w:val="0"/>
      <w:divBdr>
        <w:top w:val="none" w:sz="0" w:space="0" w:color="auto"/>
        <w:left w:val="none" w:sz="0" w:space="0" w:color="auto"/>
        <w:bottom w:val="none" w:sz="0" w:space="0" w:color="auto"/>
        <w:right w:val="none" w:sz="0" w:space="0" w:color="auto"/>
      </w:divBdr>
    </w:div>
    <w:div w:id="868493613">
      <w:bodyDiv w:val="1"/>
      <w:marLeft w:val="0"/>
      <w:marRight w:val="0"/>
      <w:marTop w:val="0"/>
      <w:marBottom w:val="0"/>
      <w:divBdr>
        <w:top w:val="none" w:sz="0" w:space="0" w:color="auto"/>
        <w:left w:val="none" w:sz="0" w:space="0" w:color="auto"/>
        <w:bottom w:val="none" w:sz="0" w:space="0" w:color="auto"/>
        <w:right w:val="none" w:sz="0" w:space="0" w:color="auto"/>
      </w:divBdr>
    </w:div>
    <w:div w:id="1050809492">
      <w:bodyDiv w:val="1"/>
      <w:marLeft w:val="0"/>
      <w:marRight w:val="0"/>
      <w:marTop w:val="0"/>
      <w:marBottom w:val="0"/>
      <w:divBdr>
        <w:top w:val="none" w:sz="0" w:space="0" w:color="auto"/>
        <w:left w:val="none" w:sz="0" w:space="0" w:color="auto"/>
        <w:bottom w:val="none" w:sz="0" w:space="0" w:color="auto"/>
        <w:right w:val="none" w:sz="0" w:space="0" w:color="auto"/>
      </w:divBdr>
    </w:div>
    <w:div w:id="1161895173">
      <w:bodyDiv w:val="1"/>
      <w:marLeft w:val="0"/>
      <w:marRight w:val="0"/>
      <w:marTop w:val="0"/>
      <w:marBottom w:val="0"/>
      <w:divBdr>
        <w:top w:val="none" w:sz="0" w:space="0" w:color="auto"/>
        <w:left w:val="none" w:sz="0" w:space="0" w:color="auto"/>
        <w:bottom w:val="none" w:sz="0" w:space="0" w:color="auto"/>
        <w:right w:val="none" w:sz="0" w:space="0" w:color="auto"/>
      </w:divBdr>
    </w:div>
    <w:div w:id="1248229590">
      <w:bodyDiv w:val="1"/>
      <w:marLeft w:val="0"/>
      <w:marRight w:val="0"/>
      <w:marTop w:val="0"/>
      <w:marBottom w:val="0"/>
      <w:divBdr>
        <w:top w:val="none" w:sz="0" w:space="0" w:color="auto"/>
        <w:left w:val="none" w:sz="0" w:space="0" w:color="auto"/>
        <w:bottom w:val="none" w:sz="0" w:space="0" w:color="auto"/>
        <w:right w:val="none" w:sz="0" w:space="0" w:color="auto"/>
      </w:divBdr>
    </w:div>
    <w:div w:id="1416586931">
      <w:bodyDiv w:val="1"/>
      <w:marLeft w:val="0"/>
      <w:marRight w:val="0"/>
      <w:marTop w:val="0"/>
      <w:marBottom w:val="0"/>
      <w:divBdr>
        <w:top w:val="none" w:sz="0" w:space="0" w:color="auto"/>
        <w:left w:val="none" w:sz="0" w:space="0" w:color="auto"/>
        <w:bottom w:val="none" w:sz="0" w:space="0" w:color="auto"/>
        <w:right w:val="none" w:sz="0" w:space="0" w:color="auto"/>
      </w:divBdr>
    </w:div>
    <w:div w:id="1422288202">
      <w:bodyDiv w:val="1"/>
      <w:marLeft w:val="0"/>
      <w:marRight w:val="0"/>
      <w:marTop w:val="0"/>
      <w:marBottom w:val="0"/>
      <w:divBdr>
        <w:top w:val="none" w:sz="0" w:space="0" w:color="auto"/>
        <w:left w:val="none" w:sz="0" w:space="0" w:color="auto"/>
        <w:bottom w:val="none" w:sz="0" w:space="0" w:color="auto"/>
        <w:right w:val="none" w:sz="0" w:space="0" w:color="auto"/>
      </w:divBdr>
    </w:div>
    <w:div w:id="1523124976">
      <w:bodyDiv w:val="1"/>
      <w:marLeft w:val="0"/>
      <w:marRight w:val="0"/>
      <w:marTop w:val="0"/>
      <w:marBottom w:val="0"/>
      <w:divBdr>
        <w:top w:val="none" w:sz="0" w:space="0" w:color="auto"/>
        <w:left w:val="none" w:sz="0" w:space="0" w:color="auto"/>
        <w:bottom w:val="none" w:sz="0" w:space="0" w:color="auto"/>
        <w:right w:val="none" w:sz="0" w:space="0" w:color="auto"/>
      </w:divBdr>
    </w:div>
    <w:div w:id="1682512359">
      <w:bodyDiv w:val="1"/>
      <w:marLeft w:val="0"/>
      <w:marRight w:val="0"/>
      <w:marTop w:val="0"/>
      <w:marBottom w:val="0"/>
      <w:divBdr>
        <w:top w:val="none" w:sz="0" w:space="0" w:color="auto"/>
        <w:left w:val="none" w:sz="0" w:space="0" w:color="auto"/>
        <w:bottom w:val="none" w:sz="0" w:space="0" w:color="auto"/>
        <w:right w:val="none" w:sz="0" w:space="0" w:color="auto"/>
      </w:divBdr>
    </w:div>
    <w:div w:id="1691375130">
      <w:bodyDiv w:val="1"/>
      <w:marLeft w:val="0"/>
      <w:marRight w:val="0"/>
      <w:marTop w:val="0"/>
      <w:marBottom w:val="0"/>
      <w:divBdr>
        <w:top w:val="none" w:sz="0" w:space="0" w:color="auto"/>
        <w:left w:val="none" w:sz="0" w:space="0" w:color="auto"/>
        <w:bottom w:val="none" w:sz="0" w:space="0" w:color="auto"/>
        <w:right w:val="none" w:sz="0" w:space="0" w:color="auto"/>
      </w:divBdr>
    </w:div>
    <w:div w:id="1702710212">
      <w:bodyDiv w:val="1"/>
      <w:marLeft w:val="0"/>
      <w:marRight w:val="0"/>
      <w:marTop w:val="0"/>
      <w:marBottom w:val="0"/>
      <w:divBdr>
        <w:top w:val="none" w:sz="0" w:space="0" w:color="auto"/>
        <w:left w:val="none" w:sz="0" w:space="0" w:color="auto"/>
        <w:bottom w:val="none" w:sz="0" w:space="0" w:color="auto"/>
        <w:right w:val="none" w:sz="0" w:space="0" w:color="auto"/>
      </w:divBdr>
    </w:div>
    <w:div w:id="1832408862">
      <w:bodyDiv w:val="1"/>
      <w:marLeft w:val="0"/>
      <w:marRight w:val="0"/>
      <w:marTop w:val="0"/>
      <w:marBottom w:val="0"/>
      <w:divBdr>
        <w:top w:val="none" w:sz="0" w:space="0" w:color="auto"/>
        <w:left w:val="none" w:sz="0" w:space="0" w:color="auto"/>
        <w:bottom w:val="none" w:sz="0" w:space="0" w:color="auto"/>
        <w:right w:val="none" w:sz="0" w:space="0" w:color="auto"/>
      </w:divBdr>
    </w:div>
    <w:div w:id="20153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csrc/media/Events/2022/lightweight-cryptography-workshop-2022/documents/papers/analysis-of-practical-application-of-lwc-cryptographic-algorithm-ascon.pdf" TargetMode="External"/><Relationship Id="rId13" Type="http://schemas.openxmlformats.org/officeDocument/2006/relationships/hyperlink" Target="https://www.mdpi.com/2079-9292/11/18/2921" TargetMode="External"/><Relationship Id="rId18" Type="http://schemas.openxmlformats.org/officeDocument/2006/relationships/hyperlink" Target="https://arxiv.org/abs/2402.158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src.nist.gov/pubs/sp/800/232/ipd" TargetMode="External"/><Relationship Id="rId12" Type="http://schemas.openxmlformats.org/officeDocument/2006/relationships/hyperlink" Target="https://www.sciencedirect.com/topics/computer-science/lightweight-cryptography" TargetMode="External"/><Relationship Id="rId17" Type="http://schemas.openxmlformats.org/officeDocument/2006/relationships/hyperlink" Target="https://arxiv.org/abs/1904.06829" TargetMode="External"/><Relationship Id="rId2" Type="http://schemas.openxmlformats.org/officeDocument/2006/relationships/styles" Target="styles.xml"/><Relationship Id="rId16" Type="http://schemas.openxmlformats.org/officeDocument/2006/relationships/hyperlink" Target="https://eprint.iacr.org/2017/1039" TargetMode="External"/><Relationship Id="rId20" Type="http://schemas.openxmlformats.org/officeDocument/2006/relationships/hyperlink" Target="https://arxiv.org/abs/2504.04063" TargetMode="External"/><Relationship Id="rId1" Type="http://schemas.openxmlformats.org/officeDocument/2006/relationships/numbering" Target="numbering.xml"/><Relationship Id="rId6" Type="http://schemas.openxmlformats.org/officeDocument/2006/relationships/hyperlink" Target="https://arxiv.org/abs/2504.04063" TargetMode="External"/><Relationship Id="rId11" Type="http://schemas.openxmlformats.org/officeDocument/2006/relationships/hyperlink" Target="https://ascon.isec.tugraz.at/" TargetMode="External"/><Relationship Id="rId5" Type="http://schemas.openxmlformats.org/officeDocument/2006/relationships/hyperlink" Target="https://csrc.nist.gov/projects/lightweight-cryptography" TargetMode="External"/><Relationship Id="rId15" Type="http://schemas.openxmlformats.org/officeDocument/2006/relationships/hyperlink" Target="https://www.mdpi.com/2079-9292/11/7/1026" TargetMode="External"/><Relationship Id="rId10" Type="http://schemas.openxmlformats.org/officeDocument/2006/relationships/hyperlink" Target="https://arxiv.org/abs/1903.12301" TargetMode="External"/><Relationship Id="rId19" Type="http://schemas.openxmlformats.org/officeDocument/2006/relationships/hyperlink" Target="https://arxiv.org/abs/1906.00574" TargetMode="External"/><Relationship Id="rId4" Type="http://schemas.openxmlformats.org/officeDocument/2006/relationships/webSettings" Target="webSettings.xml"/><Relationship Id="rId9" Type="http://schemas.openxmlformats.org/officeDocument/2006/relationships/hyperlink" Target="https://gala.gre.ac.uk/id/eprint/46145/" TargetMode="External"/><Relationship Id="rId14" Type="http://schemas.openxmlformats.org/officeDocument/2006/relationships/hyperlink" Target="https://www.mdpi.com/2504-446X/7/5/3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9</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mcr</dc:creator>
  <cp:keywords/>
  <dc:description/>
  <cp:lastModifiedBy>mcr</cp:lastModifiedBy>
  <cp:revision>3</cp:revision>
  <dcterms:created xsi:type="dcterms:W3CDTF">2025-05-07T07:44:00Z</dcterms:created>
  <dcterms:modified xsi:type="dcterms:W3CDTF">2025-06-11T04:39:00Z</dcterms:modified>
</cp:coreProperties>
</file>