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26FE4" w14:textId="77777777" w:rsidR="008947EE" w:rsidRPr="00747E93" w:rsidRDefault="008947EE" w:rsidP="008947EE">
      <w:pPr>
        <w:jc w:val="both"/>
        <w:rPr>
          <w:rFonts w:ascii="Times New Roman" w:hAnsi="Times New Roman" w:cs="Times New Roman"/>
          <w:b/>
          <w:bCs/>
          <w:sz w:val="28"/>
          <w:szCs w:val="28"/>
        </w:rPr>
      </w:pPr>
      <w:r w:rsidRPr="00747E93">
        <w:rPr>
          <w:rFonts w:ascii="Times New Roman" w:hAnsi="Times New Roman" w:cs="Times New Roman"/>
          <w:b/>
          <w:bCs/>
          <w:sz w:val="28"/>
          <w:szCs w:val="28"/>
        </w:rPr>
        <w:t>Optimized Lightweight Security for Drone Authentication in LoRa Communication Systems Tran Vu Kien</w:t>
      </w:r>
    </w:p>
    <w:p w14:paraId="7F4B4741" w14:textId="77777777" w:rsidR="008947EE" w:rsidRPr="00747E93" w:rsidRDefault="008947EE" w:rsidP="008947EE">
      <w:pPr>
        <w:jc w:val="both"/>
        <w:rPr>
          <w:rFonts w:ascii="Times New Roman" w:hAnsi="Times New Roman" w:cs="Times New Roman"/>
          <w:sz w:val="28"/>
          <w:szCs w:val="28"/>
        </w:rPr>
      </w:pPr>
      <w:r w:rsidRPr="00747E93">
        <w:rPr>
          <w:rFonts w:ascii="Times New Roman" w:hAnsi="Times New Roman" w:cs="Times New Roman"/>
          <w:sz w:val="28"/>
          <w:szCs w:val="28"/>
        </w:rPr>
        <w:t>Electric Power University</w:t>
      </w:r>
    </w:p>
    <w:p w14:paraId="05F9891F" w14:textId="77777777" w:rsidR="008947EE" w:rsidRPr="00747E93" w:rsidRDefault="008947EE" w:rsidP="008947EE">
      <w:pPr>
        <w:jc w:val="both"/>
        <w:rPr>
          <w:rFonts w:ascii="Times New Roman" w:hAnsi="Times New Roman" w:cs="Times New Roman"/>
          <w:sz w:val="28"/>
          <w:szCs w:val="28"/>
        </w:rPr>
      </w:pPr>
      <w:r w:rsidRPr="00747E93">
        <w:rPr>
          <w:rFonts w:ascii="Times New Roman" w:hAnsi="Times New Roman" w:cs="Times New Roman"/>
          <w:sz w:val="28"/>
          <w:szCs w:val="28"/>
        </w:rPr>
        <w:t xml:space="preserve">Email: kientv@epu.edu.vn </w:t>
      </w:r>
    </w:p>
    <w:p w14:paraId="46129287" w14:textId="4A9684F6" w:rsidR="000649E7" w:rsidRPr="00747E93" w:rsidRDefault="008947EE" w:rsidP="00971C53">
      <w:pPr>
        <w:jc w:val="both"/>
        <w:rPr>
          <w:rFonts w:ascii="Times New Roman" w:hAnsi="Times New Roman" w:cs="Times New Roman"/>
          <w:b/>
          <w:bCs/>
          <w:sz w:val="28"/>
          <w:szCs w:val="28"/>
        </w:rPr>
      </w:pPr>
      <w:r w:rsidRPr="00747E93">
        <w:rPr>
          <w:rFonts w:ascii="Times New Roman" w:hAnsi="Times New Roman" w:cs="Times New Roman"/>
          <w:b/>
          <w:bCs/>
          <w:sz w:val="28"/>
          <w:szCs w:val="28"/>
        </w:rPr>
        <w:t>Abstract</w:t>
      </w:r>
    </w:p>
    <w:p w14:paraId="7B827005" w14:textId="4FCF3B85" w:rsidR="005B164A" w:rsidRPr="00747E93" w:rsidRDefault="005B164A" w:rsidP="00971C53">
      <w:pPr>
        <w:jc w:val="both"/>
        <w:rPr>
          <w:rFonts w:ascii="Times New Roman" w:hAnsi="Times New Roman" w:cs="Times New Roman"/>
          <w:color w:val="EE0000"/>
          <w:sz w:val="28"/>
          <w:szCs w:val="28"/>
        </w:rPr>
      </w:pPr>
      <w:r w:rsidRPr="004D7258">
        <w:rPr>
          <w:rFonts w:ascii="Times New Roman" w:hAnsi="Times New Roman" w:cs="Times New Roman"/>
          <w:color w:val="EE0000"/>
          <w:sz w:val="28"/>
          <w:szCs w:val="28"/>
          <w:highlight w:val="yellow"/>
        </w:rPr>
        <w:t xml:space="preserve">Máy bay không người lái (UAV) đã cách mạng hóa nhiều lĩnh vực, mang lại những khả năng và hiệu quả vượt trội. Khi UAV ngày càng trở thành một phần không thể thiếu trong các hoạt động quan trọng, việc </w:t>
      </w:r>
      <w:r w:rsidR="00A72C6D">
        <w:rPr>
          <w:rFonts w:ascii="Times New Roman" w:hAnsi="Times New Roman" w:cs="Times New Roman"/>
          <w:color w:val="EE0000"/>
          <w:sz w:val="28"/>
          <w:szCs w:val="28"/>
          <w:highlight w:val="yellow"/>
        </w:rPr>
        <w:t>xác thực tính hợp pháp</w:t>
      </w:r>
      <w:r w:rsidRPr="004D7258">
        <w:rPr>
          <w:rFonts w:ascii="Times New Roman" w:hAnsi="Times New Roman" w:cs="Times New Roman"/>
          <w:color w:val="EE0000"/>
          <w:sz w:val="28"/>
          <w:szCs w:val="28"/>
          <w:highlight w:val="yellow"/>
        </w:rPr>
        <w:t xml:space="preserve"> của chúng</w:t>
      </w:r>
      <w:r w:rsidR="00A72C6D">
        <w:rPr>
          <w:rFonts w:ascii="Times New Roman" w:hAnsi="Times New Roman" w:cs="Times New Roman"/>
          <w:color w:val="EE0000"/>
          <w:sz w:val="28"/>
          <w:szCs w:val="28"/>
          <w:highlight w:val="yellow"/>
        </w:rPr>
        <w:t xml:space="preserve"> </w:t>
      </w:r>
      <w:r w:rsidRPr="004D7258">
        <w:rPr>
          <w:rFonts w:ascii="Times New Roman" w:hAnsi="Times New Roman" w:cs="Times New Roman"/>
          <w:color w:val="EE0000"/>
          <w:sz w:val="28"/>
          <w:szCs w:val="28"/>
          <w:highlight w:val="yellow"/>
        </w:rPr>
        <w:t>trở nên vô cùng quan trọng.</w:t>
      </w:r>
      <w:r w:rsidRPr="00747E93">
        <w:rPr>
          <w:rFonts w:ascii="Times New Roman" w:hAnsi="Times New Roman" w:cs="Times New Roman"/>
          <w:color w:val="EE0000"/>
          <w:sz w:val="28"/>
          <w:szCs w:val="28"/>
        </w:rPr>
        <w:t xml:space="preserve"> </w:t>
      </w:r>
    </w:p>
    <w:p w14:paraId="4F89E4D0" w14:textId="77777777" w:rsidR="004D7258" w:rsidRDefault="00660C6E" w:rsidP="00971C53">
      <w:pPr>
        <w:jc w:val="both"/>
        <w:rPr>
          <w:rFonts w:ascii="Times New Roman" w:hAnsi="Times New Roman" w:cs="Times New Roman"/>
          <w:sz w:val="28"/>
          <w:szCs w:val="28"/>
          <w:highlight w:val="yellow"/>
        </w:rPr>
      </w:pPr>
      <w:r w:rsidRPr="00747E93">
        <w:rPr>
          <w:rFonts w:ascii="Times New Roman" w:hAnsi="Times New Roman" w:cs="Times New Roman"/>
          <w:sz w:val="28"/>
          <w:szCs w:val="28"/>
          <w:highlight w:val="yellow"/>
        </w:rPr>
        <w:t>B</w:t>
      </w:r>
      <w:r w:rsidR="00583F94" w:rsidRPr="00747E93">
        <w:rPr>
          <w:rFonts w:ascii="Times New Roman" w:hAnsi="Times New Roman" w:cs="Times New Roman"/>
          <w:sz w:val="28"/>
          <w:szCs w:val="28"/>
          <w:highlight w:val="yellow"/>
        </w:rPr>
        <w:t xml:space="preserve">ài báo này, </w:t>
      </w:r>
      <w:r w:rsidRPr="00747E93">
        <w:rPr>
          <w:rFonts w:ascii="Times New Roman" w:hAnsi="Times New Roman" w:cs="Times New Roman"/>
          <w:sz w:val="28"/>
          <w:szCs w:val="28"/>
          <w:highlight w:val="yellow"/>
        </w:rPr>
        <w:t>đề xuất một hệ thống</w:t>
      </w:r>
      <w:r w:rsidR="004D7258">
        <w:rPr>
          <w:rFonts w:ascii="Times New Roman" w:hAnsi="Times New Roman" w:cs="Times New Roman"/>
          <w:sz w:val="28"/>
          <w:szCs w:val="28"/>
          <w:highlight w:val="yellow"/>
        </w:rPr>
        <w:t xml:space="preserve"> gồm một module đặt trên drone và một module mặt đất giao tiếp với nhau bằng Lora</w:t>
      </w:r>
      <w:r w:rsidR="005B164A" w:rsidRPr="00747E93">
        <w:rPr>
          <w:rFonts w:ascii="Times New Roman" w:hAnsi="Times New Roman" w:cs="Times New Roman"/>
          <w:sz w:val="28"/>
          <w:szCs w:val="28"/>
          <w:highlight w:val="yellow"/>
        </w:rPr>
        <w:t xml:space="preserve"> </w:t>
      </w:r>
      <w:r w:rsidRPr="00747E93">
        <w:rPr>
          <w:rFonts w:ascii="Times New Roman" w:hAnsi="Times New Roman" w:cs="Times New Roman"/>
          <w:sz w:val="28"/>
          <w:szCs w:val="28"/>
          <w:highlight w:val="yellow"/>
        </w:rPr>
        <w:t>để xác thực danh tính drone</w:t>
      </w:r>
      <w:r w:rsidR="004D7258">
        <w:rPr>
          <w:rFonts w:ascii="Times New Roman" w:hAnsi="Times New Roman" w:cs="Times New Roman"/>
          <w:sz w:val="28"/>
          <w:szCs w:val="28"/>
          <w:highlight w:val="yellow"/>
        </w:rPr>
        <w:t>.</w:t>
      </w:r>
    </w:p>
    <w:p w14:paraId="60B13B7C" w14:textId="6ED1BD94" w:rsidR="00583F94" w:rsidRPr="00747E93" w:rsidRDefault="004D7258" w:rsidP="00971C53">
      <w:pPr>
        <w:jc w:val="both"/>
        <w:rPr>
          <w:rFonts w:ascii="Times New Roman" w:hAnsi="Times New Roman" w:cs="Times New Roman"/>
          <w:sz w:val="28"/>
          <w:szCs w:val="28"/>
        </w:rPr>
      </w:pPr>
      <w:r>
        <w:rPr>
          <w:rFonts w:ascii="Times New Roman" w:hAnsi="Times New Roman" w:cs="Times New Roman"/>
          <w:sz w:val="28"/>
          <w:szCs w:val="28"/>
          <w:highlight w:val="yellow"/>
        </w:rPr>
        <w:t>Giao thức xác thực được xây dựng</w:t>
      </w:r>
      <w:r w:rsidR="00660C6E" w:rsidRPr="00747E93">
        <w:rPr>
          <w:rFonts w:ascii="Times New Roman" w:hAnsi="Times New Roman" w:cs="Times New Roman"/>
          <w:sz w:val="28"/>
          <w:szCs w:val="28"/>
          <w:highlight w:val="yellow"/>
        </w:rPr>
        <w:t xml:space="preserve"> dựa</w:t>
      </w:r>
      <w:r w:rsidR="005B164A" w:rsidRPr="00747E93">
        <w:rPr>
          <w:rFonts w:ascii="Times New Roman" w:hAnsi="Times New Roman" w:cs="Times New Roman"/>
          <w:sz w:val="28"/>
          <w:szCs w:val="28"/>
          <w:highlight w:val="yellow"/>
        </w:rPr>
        <w:t xml:space="preserve"> </w:t>
      </w:r>
      <w:r w:rsidR="00660C6E" w:rsidRPr="00747E93">
        <w:rPr>
          <w:rFonts w:ascii="Times New Roman" w:hAnsi="Times New Roman" w:cs="Times New Roman"/>
          <w:sz w:val="28"/>
          <w:szCs w:val="28"/>
          <w:highlight w:val="yellow"/>
        </w:rPr>
        <w:t>trên các chuỗi lồng ghép</w:t>
      </w:r>
      <w:r>
        <w:rPr>
          <w:rFonts w:ascii="Times New Roman" w:hAnsi="Times New Roman" w:cs="Times New Roman"/>
          <w:sz w:val="28"/>
          <w:szCs w:val="28"/>
          <w:highlight w:val="yellow"/>
        </w:rPr>
        <w:t xml:space="preserve"> từ các chuỗi phi tuyến giả ngẫu nhiên để nâng cao tính bảo mật cũng như làm giảm độ phức tạp tính toán</w:t>
      </w:r>
      <w:r w:rsidR="00660C6E" w:rsidRPr="00747E93">
        <w:rPr>
          <w:rFonts w:ascii="Times New Roman" w:hAnsi="Times New Roman" w:cs="Times New Roman"/>
          <w:sz w:val="28"/>
          <w:szCs w:val="28"/>
          <w:highlight w:val="yellow"/>
        </w:rPr>
        <w:t>.</w:t>
      </w:r>
      <w:r w:rsidR="00660C6E" w:rsidRPr="00747E93">
        <w:rPr>
          <w:rFonts w:ascii="Times New Roman" w:hAnsi="Times New Roman" w:cs="Times New Roman"/>
          <w:sz w:val="28"/>
          <w:szCs w:val="28"/>
        </w:rPr>
        <w:t xml:space="preserve"> </w:t>
      </w:r>
    </w:p>
    <w:p w14:paraId="20B9FB06" w14:textId="373697DD" w:rsidR="00660C6E" w:rsidRPr="00747E93" w:rsidRDefault="004D7258" w:rsidP="004D7258">
      <w:pPr>
        <w:jc w:val="both"/>
        <w:rPr>
          <w:rFonts w:ascii="Times New Roman" w:hAnsi="Times New Roman" w:cs="Times New Roman"/>
          <w:sz w:val="28"/>
          <w:szCs w:val="28"/>
        </w:rPr>
      </w:pPr>
      <w:r w:rsidRPr="00E02CE7">
        <w:rPr>
          <w:rFonts w:ascii="Times New Roman" w:hAnsi="Times New Roman" w:cs="Times New Roman"/>
          <w:sz w:val="28"/>
          <w:szCs w:val="28"/>
          <w:highlight w:val="yellow"/>
        </w:rPr>
        <w:t>Kết quả được đánh giá thông qua bộ tiêu chí NIST và so sánh với các thuật toán mã hóa siêu nhẹ như PRESENT, SPECK, ASCON cho hệ thống đề xuất có….</w:t>
      </w:r>
    </w:p>
    <w:p w14:paraId="0CB49796" w14:textId="77777777" w:rsidR="00583F94" w:rsidRPr="00747E93" w:rsidRDefault="00583F94" w:rsidP="00583F94">
      <w:pPr>
        <w:jc w:val="both"/>
        <w:rPr>
          <w:rFonts w:ascii="Times New Roman" w:hAnsi="Times New Roman" w:cs="Times New Roman"/>
          <w:b/>
          <w:bCs/>
          <w:sz w:val="28"/>
          <w:szCs w:val="28"/>
        </w:rPr>
      </w:pPr>
      <w:r w:rsidRPr="00747E93">
        <w:rPr>
          <w:rFonts w:ascii="Times New Roman" w:hAnsi="Times New Roman" w:cs="Times New Roman"/>
          <w:b/>
          <w:bCs/>
          <w:sz w:val="28"/>
          <w:szCs w:val="28"/>
        </w:rPr>
        <w:t>Keywords</w:t>
      </w:r>
    </w:p>
    <w:p w14:paraId="3E6D8482" w14:textId="77777777" w:rsidR="00583F94" w:rsidRPr="00747E93" w:rsidRDefault="00583F94" w:rsidP="00583F94">
      <w:pPr>
        <w:jc w:val="both"/>
        <w:rPr>
          <w:rFonts w:ascii="Times New Roman" w:hAnsi="Times New Roman" w:cs="Times New Roman"/>
          <w:color w:val="EE0000"/>
          <w:sz w:val="28"/>
          <w:szCs w:val="28"/>
        </w:rPr>
      </w:pPr>
      <w:r w:rsidRPr="00747E93">
        <w:rPr>
          <w:rFonts w:ascii="Times New Roman" w:hAnsi="Times New Roman" w:cs="Times New Roman"/>
          <w:color w:val="EE0000"/>
          <w:sz w:val="28"/>
          <w:szCs w:val="28"/>
        </w:rPr>
        <w:t>Lightweight cryptography, UAV authentication, drone security, low-power encryption, IoT security.</w:t>
      </w:r>
    </w:p>
    <w:p w14:paraId="2F5E702D" w14:textId="77777777" w:rsidR="00583F94" w:rsidRPr="00747E93" w:rsidRDefault="00583F94" w:rsidP="00583F94">
      <w:pPr>
        <w:jc w:val="both"/>
        <w:rPr>
          <w:rFonts w:ascii="Times New Roman" w:hAnsi="Times New Roman" w:cs="Times New Roman"/>
          <w:b/>
          <w:bCs/>
          <w:sz w:val="28"/>
          <w:szCs w:val="28"/>
        </w:rPr>
      </w:pPr>
      <w:r w:rsidRPr="00747E93">
        <w:rPr>
          <w:rFonts w:ascii="Times New Roman" w:hAnsi="Times New Roman" w:cs="Times New Roman"/>
          <w:b/>
          <w:bCs/>
          <w:sz w:val="28"/>
          <w:szCs w:val="28"/>
        </w:rPr>
        <w:t>1. Introduction</w:t>
      </w:r>
    </w:p>
    <w:p w14:paraId="305FE32C" w14:textId="41DFD476" w:rsidR="007135B4" w:rsidRPr="007135B4" w:rsidRDefault="007135B4" w:rsidP="007135B4">
      <w:pPr>
        <w:jc w:val="both"/>
        <w:rPr>
          <w:rFonts w:ascii="Times New Roman" w:hAnsi="Times New Roman" w:cs="Times New Roman"/>
          <w:sz w:val="28"/>
          <w:szCs w:val="28"/>
        </w:rPr>
      </w:pPr>
      <w:r w:rsidRPr="007135B4">
        <w:rPr>
          <w:rFonts w:ascii="Times New Roman" w:hAnsi="Times New Roman" w:cs="Times New Roman"/>
          <w:sz w:val="28"/>
          <w:szCs w:val="28"/>
        </w:rPr>
        <w:t>Các phương tiện bay không người lái (UAV) đã phát triển nhanh chóng trong những năm gần đây và thu hút sự quan tâm của các nhà nghiên cứu [</w:t>
      </w:r>
      <w:r w:rsidRPr="00733D5C">
        <w:rPr>
          <w:rFonts w:ascii="Times New Roman" w:hAnsi="Times New Roman" w:cs="Times New Roman"/>
          <w:sz w:val="28"/>
          <w:szCs w:val="28"/>
          <w:highlight w:val="yellow"/>
        </w:rPr>
        <w:t>1</w:t>
      </w:r>
      <w:r w:rsidRPr="007135B4">
        <w:rPr>
          <w:rFonts w:ascii="Times New Roman" w:hAnsi="Times New Roman" w:cs="Times New Roman"/>
          <w:sz w:val="28"/>
          <w:szCs w:val="28"/>
        </w:rPr>
        <w:t>]. Chúng đã được triển khai trong nhiều ứng dụng và nhiệm vụ như truyền dữ liệu, giám sát, cung cấp dịch vụ di động, giao hàng, chữa cháy, giám sát giao thông, hoạt động quân sự, nông nghiệp, v.v. [</w:t>
      </w:r>
      <w:r w:rsidRPr="00733D5C">
        <w:rPr>
          <w:rFonts w:ascii="Times New Roman" w:hAnsi="Times New Roman" w:cs="Times New Roman"/>
          <w:sz w:val="28"/>
          <w:szCs w:val="28"/>
          <w:highlight w:val="yellow"/>
        </w:rPr>
        <w:t>2,3</w:t>
      </w:r>
      <w:r w:rsidRPr="007135B4">
        <w:rPr>
          <w:rFonts w:ascii="Times New Roman" w:hAnsi="Times New Roman" w:cs="Times New Roman"/>
          <w:sz w:val="28"/>
          <w:szCs w:val="28"/>
        </w:rPr>
        <w:t>]. Một kịch bản phổ biến của UAV (ví dụ như giám sát mục tiêu) được thể hiện trong Hình 1.</w:t>
      </w:r>
      <w:r w:rsidR="00EF2263">
        <w:rPr>
          <w:rFonts w:ascii="Times New Roman" w:hAnsi="Times New Roman" w:cs="Times New Roman"/>
          <w:sz w:val="28"/>
          <w:szCs w:val="28"/>
        </w:rPr>
        <w:t xml:space="preserve"> </w:t>
      </w:r>
    </w:p>
    <w:p w14:paraId="58C5CA5C" w14:textId="4E4AC01C" w:rsidR="00EE7B66" w:rsidRDefault="007135B4" w:rsidP="00EF2263">
      <w:pPr>
        <w:jc w:val="both"/>
        <w:rPr>
          <w:rFonts w:ascii="Times New Roman" w:hAnsi="Times New Roman" w:cs="Times New Roman"/>
          <w:sz w:val="28"/>
          <w:szCs w:val="28"/>
        </w:rPr>
      </w:pPr>
      <w:r w:rsidRPr="007135B4">
        <w:rPr>
          <w:rFonts w:ascii="Times New Roman" w:hAnsi="Times New Roman" w:cs="Times New Roman"/>
          <w:sz w:val="28"/>
          <w:szCs w:val="28"/>
        </w:rPr>
        <w:t xml:space="preserve">Trong kịch bản trên, </w:t>
      </w:r>
      <w:r w:rsidR="00EF2263">
        <w:rPr>
          <w:rFonts w:ascii="Times New Roman" w:hAnsi="Times New Roman" w:cs="Times New Roman"/>
          <w:sz w:val="28"/>
          <w:szCs w:val="28"/>
        </w:rPr>
        <w:t>các</w:t>
      </w:r>
      <w:r w:rsidRPr="007135B4">
        <w:rPr>
          <w:rFonts w:ascii="Times New Roman" w:hAnsi="Times New Roman" w:cs="Times New Roman"/>
          <w:sz w:val="28"/>
          <w:szCs w:val="28"/>
        </w:rPr>
        <w:t xml:space="preserve"> drone được</w:t>
      </w:r>
      <w:r w:rsidR="00EF2263">
        <w:rPr>
          <w:rFonts w:ascii="Times New Roman" w:hAnsi="Times New Roman" w:cs="Times New Roman"/>
          <w:sz w:val="28"/>
          <w:szCs w:val="28"/>
        </w:rPr>
        <w:t xml:space="preserve"> sử dụng trong một sự kiện, trong đó chỉ một số drone được cấp phép để hoạt động, số drone còn lại không được cấp phép hoạt động.</w:t>
      </w:r>
      <w:r w:rsidR="00EE7B66">
        <w:rPr>
          <w:rFonts w:ascii="Times New Roman" w:hAnsi="Times New Roman" w:cs="Times New Roman"/>
          <w:sz w:val="28"/>
          <w:szCs w:val="28"/>
        </w:rPr>
        <w:t xml:space="preserve"> </w:t>
      </w:r>
      <w:r w:rsidRPr="007135B4">
        <w:rPr>
          <w:rFonts w:ascii="Times New Roman" w:hAnsi="Times New Roman" w:cs="Times New Roman"/>
          <w:sz w:val="28"/>
          <w:szCs w:val="28"/>
        </w:rPr>
        <w:t>Giao tiếp UAV dựa trên các kênh không dây, khiến</w:t>
      </w:r>
      <w:r w:rsidR="00EF2263">
        <w:rPr>
          <w:rFonts w:ascii="Times New Roman" w:hAnsi="Times New Roman" w:cs="Times New Roman"/>
          <w:sz w:val="28"/>
          <w:szCs w:val="28"/>
        </w:rPr>
        <w:t xml:space="preserve"> việc phân biệt các loại drone này trở nên khó khăn</w:t>
      </w:r>
      <w:r w:rsidR="00EE7B66">
        <w:rPr>
          <w:rFonts w:ascii="Times New Roman" w:hAnsi="Times New Roman" w:cs="Times New Roman"/>
          <w:sz w:val="28"/>
          <w:szCs w:val="28"/>
        </w:rPr>
        <w:t xml:space="preserve">. Các drone không cấp phép có thể thực hiện các hành vi phạm pháp gây ra hậu quả nghiêm trọng. </w:t>
      </w:r>
      <w:r w:rsidR="00EE7B66" w:rsidRPr="00EE7B66">
        <w:rPr>
          <w:rFonts w:ascii="Times New Roman" w:hAnsi="Times New Roman" w:cs="Times New Roman"/>
          <w:sz w:val="28"/>
          <w:szCs w:val="28"/>
        </w:rPr>
        <w:t xml:space="preserve">Yêu cầu đặt ra đối với người quản lý là phải phân biệt </w:t>
      </w:r>
      <w:r w:rsidR="00EE7B66" w:rsidRPr="00EE7B66">
        <w:rPr>
          <w:rFonts w:ascii="Times New Roman" w:hAnsi="Times New Roman" w:cs="Times New Roman"/>
          <w:sz w:val="28"/>
          <w:szCs w:val="28"/>
        </w:rPr>
        <w:lastRenderedPageBreak/>
        <w:t>được các drone được phép hoạt động và thực hiện chế áp đối với các drone không được cấp phép.</w:t>
      </w:r>
    </w:p>
    <w:p w14:paraId="368F01B5" w14:textId="1B6571D2" w:rsidR="007135B4" w:rsidRPr="007135B4" w:rsidRDefault="007135B4" w:rsidP="007135B4">
      <w:pPr>
        <w:jc w:val="both"/>
        <w:rPr>
          <w:rFonts w:ascii="Times New Roman" w:hAnsi="Times New Roman" w:cs="Times New Roman"/>
          <w:sz w:val="28"/>
          <w:szCs w:val="28"/>
        </w:rPr>
      </w:pPr>
      <w:r w:rsidRPr="007135B4">
        <w:rPr>
          <w:rFonts w:ascii="Times New Roman" w:hAnsi="Times New Roman" w:cs="Times New Roman"/>
          <w:sz w:val="28"/>
          <w:szCs w:val="28"/>
        </w:rPr>
        <w:t>Với sự phát triển nhanh chóng của Internet of Drones (IoD), vấn đề an ninh của IoD ngày càng trở nên quan trọng. Trong đó, xác thực là một trong những</w:t>
      </w:r>
      <w:r w:rsidR="00EE7B66">
        <w:rPr>
          <w:rFonts w:ascii="Times New Roman" w:hAnsi="Times New Roman" w:cs="Times New Roman"/>
          <w:sz w:val="28"/>
          <w:szCs w:val="28"/>
        </w:rPr>
        <w:t xml:space="preserve"> vấn đề cấp thiết cần </w:t>
      </w:r>
      <w:r w:rsidRPr="007135B4">
        <w:rPr>
          <w:rFonts w:ascii="Times New Roman" w:hAnsi="Times New Roman" w:cs="Times New Roman"/>
          <w:sz w:val="28"/>
          <w:szCs w:val="28"/>
        </w:rPr>
        <w:t>nghiên cứu trong lĩnh vực an ninh IoD. Vì hầu hết các drone có những hạn chế chẳng hạn như công suất tính toán thấp, dung lượng lưu trữ nhỏ</w:t>
      </w:r>
      <w:r w:rsidR="00EE7B66">
        <w:rPr>
          <w:rFonts w:ascii="Times New Roman" w:hAnsi="Times New Roman" w:cs="Times New Roman"/>
          <w:sz w:val="28"/>
          <w:szCs w:val="28"/>
        </w:rPr>
        <w:t>…</w:t>
      </w:r>
      <w:r w:rsidRPr="007135B4">
        <w:rPr>
          <w:rFonts w:ascii="Times New Roman" w:hAnsi="Times New Roman" w:cs="Times New Roman"/>
          <w:sz w:val="28"/>
          <w:szCs w:val="28"/>
        </w:rPr>
        <w:t>, việc áp dụng trực tiếp các giao thức xác thực danh tính và thỏa thuận khóa truyền thống trong IoD là khó khăn [</w:t>
      </w:r>
      <w:r w:rsidRPr="00733D5C">
        <w:rPr>
          <w:rFonts w:ascii="Times New Roman" w:hAnsi="Times New Roman" w:cs="Times New Roman"/>
          <w:sz w:val="28"/>
          <w:szCs w:val="28"/>
          <w:highlight w:val="yellow"/>
        </w:rPr>
        <w:t>2</w:t>
      </w:r>
      <w:r w:rsidRPr="007135B4">
        <w:rPr>
          <w:rFonts w:ascii="Times New Roman" w:hAnsi="Times New Roman" w:cs="Times New Roman"/>
          <w:sz w:val="28"/>
          <w:szCs w:val="28"/>
        </w:rPr>
        <w:t>]. Do đó, cần thiết kế các giao thức xác thực danh tính và thỏa thuận khóa phù hợp với IoD [</w:t>
      </w:r>
      <w:r w:rsidRPr="00733D5C">
        <w:rPr>
          <w:rFonts w:ascii="Times New Roman" w:hAnsi="Times New Roman" w:cs="Times New Roman"/>
          <w:sz w:val="28"/>
          <w:szCs w:val="28"/>
          <w:highlight w:val="yellow"/>
        </w:rPr>
        <w:t>3</w:t>
      </w:r>
      <w:r w:rsidRPr="007135B4">
        <w:rPr>
          <w:rFonts w:ascii="Times New Roman" w:hAnsi="Times New Roman" w:cs="Times New Roman"/>
          <w:sz w:val="28"/>
          <w:szCs w:val="28"/>
        </w:rPr>
        <w:t>]. Việc cung cấp an ninh truyền thống áp dụng cho các mạng phân tán không đạt được hiệu quả tương tự đối với UAV [</w:t>
      </w:r>
      <w:r w:rsidRPr="00733D5C">
        <w:rPr>
          <w:rFonts w:ascii="Times New Roman" w:hAnsi="Times New Roman" w:cs="Times New Roman"/>
          <w:sz w:val="28"/>
          <w:szCs w:val="28"/>
          <w:highlight w:val="yellow"/>
        </w:rPr>
        <w:t>6</w:t>
      </w:r>
      <w:r w:rsidRPr="007135B4">
        <w:rPr>
          <w:rFonts w:ascii="Times New Roman" w:hAnsi="Times New Roman" w:cs="Times New Roman"/>
          <w:sz w:val="28"/>
          <w:szCs w:val="28"/>
        </w:rPr>
        <w:t>]. Việc triển khai UAV trên quy mô lớn đang bị cản trở do những thách thức an ninh này [</w:t>
      </w:r>
      <w:r w:rsidRPr="00733D5C">
        <w:rPr>
          <w:rFonts w:ascii="Times New Roman" w:hAnsi="Times New Roman" w:cs="Times New Roman"/>
          <w:sz w:val="28"/>
          <w:szCs w:val="28"/>
          <w:highlight w:val="yellow"/>
        </w:rPr>
        <w:t>7,8</w:t>
      </w:r>
      <w:r w:rsidRPr="007135B4">
        <w:rPr>
          <w:rFonts w:ascii="Times New Roman" w:hAnsi="Times New Roman" w:cs="Times New Roman"/>
          <w:sz w:val="28"/>
          <w:szCs w:val="28"/>
        </w:rPr>
        <w:t>].</w:t>
      </w:r>
    </w:p>
    <w:p w14:paraId="11F147E4" w14:textId="60BCC9AD" w:rsidR="007135B4" w:rsidRPr="007135B4" w:rsidRDefault="007135B4" w:rsidP="007135B4">
      <w:pPr>
        <w:jc w:val="both"/>
        <w:rPr>
          <w:rFonts w:ascii="Times New Roman" w:hAnsi="Times New Roman" w:cs="Times New Roman"/>
          <w:sz w:val="28"/>
          <w:szCs w:val="28"/>
        </w:rPr>
      </w:pPr>
      <w:r w:rsidRPr="007135B4">
        <w:rPr>
          <w:rFonts w:ascii="Times New Roman" w:hAnsi="Times New Roman" w:cs="Times New Roman"/>
          <w:sz w:val="28"/>
          <w:szCs w:val="28"/>
        </w:rPr>
        <w:t>Nhằm giải quyết việc thiếu quy trình đăng ký trước</w:t>
      </w:r>
      <w:r w:rsidR="00EE7B66">
        <w:rPr>
          <w:rFonts w:ascii="Times New Roman" w:hAnsi="Times New Roman" w:cs="Times New Roman"/>
          <w:sz w:val="28"/>
          <w:szCs w:val="28"/>
        </w:rPr>
        <w:t xml:space="preserve">, </w:t>
      </w:r>
      <w:r w:rsidRPr="007135B4">
        <w:rPr>
          <w:rFonts w:ascii="Times New Roman" w:hAnsi="Times New Roman" w:cs="Times New Roman"/>
          <w:sz w:val="28"/>
          <w:szCs w:val="28"/>
        </w:rPr>
        <w:t xml:space="preserve">một giao thức xác thực dựa </w:t>
      </w:r>
      <w:r w:rsidR="00EE7B66" w:rsidRPr="00EE7B66">
        <w:rPr>
          <w:rFonts w:ascii="Times New Roman" w:hAnsi="Times New Roman" w:cs="Times New Roman"/>
          <w:sz w:val="28"/>
          <w:szCs w:val="28"/>
        </w:rPr>
        <w:t>trên các chuỗi lồng ghép từ các chuỗi phi tuyến giả ngẫu nhiên để nâng cao tính bảo mật cũng như làm giảm độ phức tạp tính toán</w:t>
      </w:r>
      <w:r w:rsidR="00EE7B66">
        <w:rPr>
          <w:rFonts w:ascii="Times New Roman" w:hAnsi="Times New Roman" w:cs="Times New Roman"/>
          <w:sz w:val="28"/>
          <w:szCs w:val="28"/>
        </w:rPr>
        <w:t xml:space="preserve"> </w:t>
      </w:r>
      <w:r w:rsidRPr="007135B4">
        <w:rPr>
          <w:rFonts w:ascii="Times New Roman" w:hAnsi="Times New Roman" w:cs="Times New Roman"/>
          <w:sz w:val="28"/>
          <w:szCs w:val="28"/>
        </w:rPr>
        <w:t>được đề xuất trong bài báo này</w:t>
      </w:r>
      <w:r w:rsidR="00EE7B66">
        <w:rPr>
          <w:rFonts w:ascii="Times New Roman" w:hAnsi="Times New Roman" w:cs="Times New Roman"/>
          <w:sz w:val="28"/>
          <w:szCs w:val="28"/>
        </w:rPr>
        <w:t>. Hiệu quả của phương pháp đề xuất được minh chứng</w:t>
      </w:r>
      <w:r w:rsidR="003B7F2E">
        <w:rPr>
          <w:rFonts w:ascii="Times New Roman" w:hAnsi="Times New Roman" w:cs="Times New Roman"/>
          <w:sz w:val="28"/>
          <w:szCs w:val="28"/>
        </w:rPr>
        <w:t xml:space="preserve"> dự trên kết quả thực nghiệm của </w:t>
      </w:r>
      <w:r w:rsidR="003B7F2E" w:rsidRPr="003B7F2E">
        <w:rPr>
          <w:rFonts w:ascii="Times New Roman" w:hAnsi="Times New Roman" w:cs="Times New Roman"/>
          <w:sz w:val="28"/>
          <w:szCs w:val="28"/>
        </w:rPr>
        <w:t>một hệ thống gồm một module đặt trên drone và một module mặt đất giao tiếp với nhau</w:t>
      </w:r>
      <w:r w:rsidRPr="007135B4">
        <w:rPr>
          <w:rFonts w:ascii="Times New Roman" w:hAnsi="Times New Roman" w:cs="Times New Roman"/>
          <w:sz w:val="28"/>
          <w:szCs w:val="28"/>
        </w:rPr>
        <w:t>. Cuối bài báo, phân tích</w:t>
      </w:r>
      <w:r w:rsidR="003B7F2E">
        <w:rPr>
          <w:rFonts w:ascii="Times New Roman" w:hAnsi="Times New Roman" w:cs="Times New Roman"/>
          <w:sz w:val="28"/>
          <w:szCs w:val="28"/>
        </w:rPr>
        <w:t xml:space="preserve"> mức độ bảo mật và</w:t>
      </w:r>
      <w:r w:rsidRPr="007135B4">
        <w:rPr>
          <w:rFonts w:ascii="Times New Roman" w:hAnsi="Times New Roman" w:cs="Times New Roman"/>
          <w:sz w:val="28"/>
          <w:szCs w:val="28"/>
        </w:rPr>
        <w:t xml:space="preserve"> chi phí thời gian </w:t>
      </w:r>
      <w:r w:rsidR="003B7F2E" w:rsidRPr="003B7F2E">
        <w:rPr>
          <w:rFonts w:ascii="Times New Roman" w:hAnsi="Times New Roman" w:cs="Times New Roman"/>
          <w:sz w:val="28"/>
          <w:szCs w:val="28"/>
        </w:rPr>
        <w:t>được đánh giá thông qua bộ tiêu chí NIST và so sánh với các thuật toán mã hóa siêu nhẹ như PRESENT, SPECK, ASCON</w:t>
      </w:r>
      <w:r w:rsidR="003B7F2E">
        <w:rPr>
          <w:rFonts w:ascii="Times New Roman" w:hAnsi="Times New Roman" w:cs="Times New Roman"/>
          <w:sz w:val="28"/>
          <w:szCs w:val="28"/>
        </w:rPr>
        <w:t>.</w:t>
      </w:r>
    </w:p>
    <w:p w14:paraId="72E3DCCB" w14:textId="5086B3B4" w:rsidR="003D29CF" w:rsidRDefault="003D29CF" w:rsidP="003D29C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89DC08" wp14:editId="0D675724">
            <wp:extent cx="3719195" cy="2091055"/>
            <wp:effectExtent l="0" t="0" r="0" b="4445"/>
            <wp:docPr id="163970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9195" cy="2091055"/>
                    </a:xfrm>
                    <a:prstGeom prst="rect">
                      <a:avLst/>
                    </a:prstGeom>
                    <a:noFill/>
                  </pic:spPr>
                </pic:pic>
              </a:graphicData>
            </a:graphic>
          </wp:inline>
        </w:drawing>
      </w:r>
    </w:p>
    <w:p w14:paraId="4FEAF234" w14:textId="73829138" w:rsidR="003D29CF" w:rsidRPr="00747E93" w:rsidRDefault="003D29CF" w:rsidP="003D29CF">
      <w:pPr>
        <w:jc w:val="center"/>
        <w:rPr>
          <w:rFonts w:ascii="Times New Roman" w:hAnsi="Times New Roman" w:cs="Times New Roman"/>
          <w:sz w:val="28"/>
          <w:szCs w:val="28"/>
        </w:rPr>
      </w:pPr>
      <w:r>
        <w:rPr>
          <w:rFonts w:ascii="Times New Roman" w:hAnsi="Times New Roman" w:cs="Times New Roman"/>
          <w:sz w:val="28"/>
          <w:szCs w:val="28"/>
        </w:rPr>
        <w:t xml:space="preserve">Figure 1: </w:t>
      </w:r>
      <w:r w:rsidRPr="003D29CF">
        <w:rPr>
          <w:rFonts w:ascii="Times New Roman" w:hAnsi="Times New Roman" w:cs="Times New Roman"/>
          <w:sz w:val="28"/>
          <w:szCs w:val="28"/>
        </w:rPr>
        <w:t>A common UAV scenario (target surveillance as an example).</w:t>
      </w:r>
    </w:p>
    <w:p w14:paraId="4A3EB938" w14:textId="77777777" w:rsidR="00583F94" w:rsidRDefault="00583F94" w:rsidP="00971C53">
      <w:pPr>
        <w:jc w:val="both"/>
        <w:rPr>
          <w:rFonts w:ascii="Times New Roman" w:hAnsi="Times New Roman" w:cs="Times New Roman"/>
          <w:b/>
          <w:bCs/>
          <w:sz w:val="28"/>
          <w:szCs w:val="28"/>
        </w:rPr>
      </w:pPr>
      <w:r w:rsidRPr="00747E93">
        <w:rPr>
          <w:rFonts w:ascii="Times New Roman" w:hAnsi="Times New Roman" w:cs="Times New Roman"/>
          <w:b/>
          <w:bCs/>
          <w:sz w:val="28"/>
          <w:szCs w:val="28"/>
        </w:rPr>
        <w:t>2. Background and Related Work</w:t>
      </w:r>
    </w:p>
    <w:p w14:paraId="5061C67A" w14:textId="77777777" w:rsidR="007135B4" w:rsidRPr="007135B4" w:rsidRDefault="007135B4" w:rsidP="007135B4">
      <w:pPr>
        <w:jc w:val="both"/>
        <w:rPr>
          <w:rFonts w:ascii="Times New Roman" w:hAnsi="Times New Roman" w:cs="Times New Roman"/>
          <w:sz w:val="28"/>
          <w:szCs w:val="28"/>
        </w:rPr>
      </w:pPr>
      <w:r w:rsidRPr="007135B4">
        <w:rPr>
          <w:rFonts w:ascii="Times New Roman" w:hAnsi="Times New Roman" w:cs="Times New Roman"/>
          <w:sz w:val="28"/>
          <w:szCs w:val="28"/>
        </w:rPr>
        <w:t xml:space="preserve">Hệ thống này có thể cung cấp thông tin rất hữu ích cho việc quản lý các drone cũng như thông tin cho các thiết bị chế áp các drone không được cấp phép. Hiện nay, các phương pháp nhận dạng drone </w:t>
      </w:r>
    </w:p>
    <w:p w14:paraId="569F3A5F" w14:textId="52082690" w:rsidR="007135B4" w:rsidRPr="007135B4" w:rsidRDefault="007135B4" w:rsidP="007135B4">
      <w:pPr>
        <w:jc w:val="both"/>
        <w:rPr>
          <w:rFonts w:ascii="Times New Roman" w:hAnsi="Times New Roman" w:cs="Times New Roman"/>
          <w:sz w:val="28"/>
          <w:szCs w:val="28"/>
        </w:rPr>
      </w:pPr>
      <w:r w:rsidRPr="007135B4">
        <w:rPr>
          <w:rFonts w:ascii="Times New Roman" w:hAnsi="Times New Roman" w:cs="Times New Roman"/>
          <w:sz w:val="28"/>
          <w:szCs w:val="28"/>
        </w:rPr>
        <w:lastRenderedPageBreak/>
        <w:t>Bài báo này giới thiệu một giải pháp mật mã siêu nhẹ để mã hóa và xác thực danh tính UAV trong thời gian thực, giúp phân biệt giữa UAV được cấp phép và UAV không phép.</w:t>
      </w:r>
    </w:p>
    <w:p w14:paraId="0F7B4AC9" w14:textId="77777777" w:rsidR="00583F94" w:rsidRDefault="00583F94" w:rsidP="00583F94">
      <w:pPr>
        <w:jc w:val="both"/>
        <w:rPr>
          <w:rFonts w:ascii="Times New Roman" w:hAnsi="Times New Roman" w:cs="Times New Roman"/>
          <w:b/>
          <w:bCs/>
          <w:sz w:val="28"/>
          <w:szCs w:val="28"/>
        </w:rPr>
      </w:pPr>
      <w:r w:rsidRPr="00747E93">
        <w:rPr>
          <w:rFonts w:ascii="Times New Roman" w:hAnsi="Times New Roman" w:cs="Times New Roman"/>
          <w:b/>
          <w:bCs/>
          <w:sz w:val="28"/>
          <w:szCs w:val="28"/>
        </w:rPr>
        <w:t>3. Proposed System Architecture</w:t>
      </w:r>
    </w:p>
    <w:p w14:paraId="00E2B69F" w14:textId="1E68C18B" w:rsidR="003D5E5B" w:rsidRPr="00747E93" w:rsidRDefault="001555DF" w:rsidP="003D5E5B">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949A4FF" w14:textId="7E8215BC" w:rsidR="00583F94" w:rsidRPr="00747E93" w:rsidRDefault="00583F94" w:rsidP="00971C53">
      <w:pPr>
        <w:jc w:val="both"/>
        <w:rPr>
          <w:rFonts w:ascii="Times New Roman" w:hAnsi="Times New Roman" w:cs="Times New Roman"/>
          <w:b/>
          <w:bCs/>
          <w:sz w:val="28"/>
          <w:szCs w:val="28"/>
        </w:rPr>
      </w:pPr>
      <w:r w:rsidRPr="00747E93">
        <w:rPr>
          <w:rFonts w:ascii="Times New Roman" w:hAnsi="Times New Roman" w:cs="Times New Roman"/>
          <w:b/>
          <w:bCs/>
          <w:sz w:val="28"/>
          <w:szCs w:val="28"/>
        </w:rPr>
        <w:t>4. Implementation and Experimental Setup</w:t>
      </w:r>
    </w:p>
    <w:p w14:paraId="1E0CBB94" w14:textId="785452B8" w:rsidR="00583F94" w:rsidRPr="00747E93" w:rsidRDefault="00583F94" w:rsidP="00971C53">
      <w:pPr>
        <w:jc w:val="both"/>
        <w:rPr>
          <w:rFonts w:ascii="Times New Roman" w:hAnsi="Times New Roman" w:cs="Times New Roman"/>
          <w:b/>
          <w:bCs/>
          <w:sz w:val="28"/>
          <w:szCs w:val="28"/>
        </w:rPr>
      </w:pPr>
      <w:r w:rsidRPr="00747E93">
        <w:rPr>
          <w:rFonts w:ascii="Times New Roman" w:hAnsi="Times New Roman" w:cs="Times New Roman"/>
          <w:b/>
          <w:bCs/>
          <w:sz w:val="28"/>
          <w:szCs w:val="28"/>
        </w:rPr>
        <w:t>5. Results and Analysis</w:t>
      </w:r>
    </w:p>
    <w:p w14:paraId="460C5604" w14:textId="77777777" w:rsidR="000649E7" w:rsidRPr="00747E93" w:rsidRDefault="000649E7" w:rsidP="00971C53">
      <w:pPr>
        <w:jc w:val="both"/>
        <w:rPr>
          <w:rFonts w:ascii="Times New Roman" w:hAnsi="Times New Roman" w:cs="Times New Roman"/>
          <w:sz w:val="28"/>
          <w:szCs w:val="28"/>
        </w:rPr>
      </w:pPr>
      <w:r w:rsidRPr="00747E93">
        <w:rPr>
          <w:rFonts w:ascii="Times New Roman" w:hAnsi="Times New Roman" w:cs="Times New Roman"/>
          <w:sz w:val="28"/>
          <w:szCs w:val="28"/>
        </w:rPr>
        <w:t xml:space="preserve">Để đánh giá tính khả thi của các thuật toán mật mã siêu nhẹ trong hệ thống UAV, chúng tôi đã mô phỏng thời gian xác thực và tiêu thụ năng lượng trên các vi điều khiển hạn chế. Các thuật toán được thử nghiệm bao gồm </w:t>
      </w:r>
      <w:r w:rsidRPr="00747E93">
        <w:rPr>
          <w:rFonts w:ascii="Times New Roman" w:hAnsi="Times New Roman" w:cs="Times New Roman"/>
          <w:b/>
          <w:bCs/>
          <w:sz w:val="28"/>
          <w:szCs w:val="28"/>
        </w:rPr>
        <w:t>PRESENT</w:t>
      </w:r>
      <w:r w:rsidRPr="00747E93">
        <w:rPr>
          <w:rFonts w:ascii="Times New Roman" w:hAnsi="Times New Roman" w:cs="Times New Roman"/>
          <w:sz w:val="28"/>
          <w:szCs w:val="28"/>
        </w:rPr>
        <w:t xml:space="preserve">, </w:t>
      </w:r>
      <w:r w:rsidRPr="00747E93">
        <w:rPr>
          <w:rFonts w:ascii="Times New Roman" w:hAnsi="Times New Roman" w:cs="Times New Roman"/>
          <w:b/>
          <w:bCs/>
          <w:sz w:val="28"/>
          <w:szCs w:val="28"/>
        </w:rPr>
        <w:t>SPECK</w:t>
      </w:r>
      <w:r w:rsidRPr="00747E93">
        <w:rPr>
          <w:rFonts w:ascii="Times New Roman" w:hAnsi="Times New Roman" w:cs="Times New Roman"/>
          <w:sz w:val="28"/>
          <w:szCs w:val="28"/>
        </w:rPr>
        <w:t xml:space="preserve"> và </w:t>
      </w:r>
      <w:r w:rsidRPr="00747E93">
        <w:rPr>
          <w:rFonts w:ascii="Times New Roman" w:hAnsi="Times New Roman" w:cs="Times New Roman"/>
          <w:b/>
          <w:bCs/>
          <w:sz w:val="28"/>
          <w:szCs w:val="28"/>
        </w:rPr>
        <w:t>Ascon</w:t>
      </w:r>
      <w:r w:rsidRPr="00747E93">
        <w:rPr>
          <w:rFonts w:ascii="Times New Roman" w:hAnsi="Times New Roman" w:cs="Times New Roman"/>
          <w:sz w:val="28"/>
          <w:szCs w:val="28"/>
        </w:rPr>
        <w:t>. Các kết quả được tóm tắt trong Bảng 1.</w:t>
      </w:r>
    </w:p>
    <w:p w14:paraId="624C9FC2" w14:textId="77777777" w:rsidR="000649E7" w:rsidRPr="00747E93" w:rsidRDefault="000649E7" w:rsidP="00971C53">
      <w:pPr>
        <w:jc w:val="both"/>
        <w:rPr>
          <w:rFonts w:ascii="Times New Roman" w:hAnsi="Times New Roman" w:cs="Times New Roman"/>
          <w:sz w:val="28"/>
          <w:szCs w:val="28"/>
        </w:rPr>
      </w:pPr>
      <w:r w:rsidRPr="00747E93">
        <w:rPr>
          <w:rFonts w:ascii="Times New Roman" w:hAnsi="Times New Roman" w:cs="Times New Roman"/>
          <w:b/>
          <w:bCs/>
          <w:sz w:val="28"/>
          <w:szCs w:val="28"/>
        </w:rPr>
        <w:t>Bảng 1. Các chỉ số hiệu suất của các thuật toán mật mã siêu nhẹ</w:t>
      </w:r>
    </w:p>
    <w:tbl>
      <w:tblPr>
        <w:tblStyle w:val="PlainTable1"/>
        <w:tblW w:w="0" w:type="auto"/>
        <w:tblLook w:val="04A0" w:firstRow="1" w:lastRow="0" w:firstColumn="1" w:lastColumn="0" w:noHBand="0" w:noVBand="1"/>
      </w:tblPr>
      <w:tblGrid>
        <w:gridCol w:w="1547"/>
        <w:gridCol w:w="3060"/>
        <w:gridCol w:w="3246"/>
      </w:tblGrid>
      <w:tr w:rsidR="00B43F7A" w:rsidRPr="00747E93" w14:paraId="04215D96" w14:textId="77777777" w:rsidTr="00971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9BA2E" w14:textId="77777777" w:rsidR="000649E7" w:rsidRPr="00747E93" w:rsidRDefault="000649E7" w:rsidP="00971C53">
            <w:pPr>
              <w:rPr>
                <w:rFonts w:ascii="Times New Roman" w:hAnsi="Times New Roman" w:cs="Times New Roman"/>
                <w:sz w:val="28"/>
                <w:szCs w:val="28"/>
              </w:rPr>
            </w:pPr>
            <w:r w:rsidRPr="00747E93">
              <w:rPr>
                <w:rFonts w:ascii="Times New Roman" w:hAnsi="Times New Roman" w:cs="Times New Roman"/>
                <w:sz w:val="28"/>
                <w:szCs w:val="28"/>
              </w:rPr>
              <w:t>Thuật toán</w:t>
            </w:r>
          </w:p>
        </w:tc>
        <w:tc>
          <w:tcPr>
            <w:tcW w:w="0" w:type="auto"/>
            <w:hideMark/>
          </w:tcPr>
          <w:p w14:paraId="14885559" w14:textId="77777777" w:rsidR="000649E7" w:rsidRPr="00747E93" w:rsidRDefault="000649E7" w:rsidP="00971C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Thời gian xác thực (ms)</w:t>
            </w:r>
          </w:p>
        </w:tc>
        <w:tc>
          <w:tcPr>
            <w:tcW w:w="0" w:type="auto"/>
            <w:hideMark/>
          </w:tcPr>
          <w:p w14:paraId="4D3EFA9E" w14:textId="77777777" w:rsidR="000649E7" w:rsidRPr="00747E93" w:rsidRDefault="000649E7" w:rsidP="00971C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Năng lượng tiêu thụ (mJ)</w:t>
            </w:r>
          </w:p>
        </w:tc>
      </w:tr>
      <w:tr w:rsidR="00B43F7A" w:rsidRPr="00747E93" w14:paraId="6906800C" w14:textId="77777777" w:rsidTr="0097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00356" w14:textId="77777777" w:rsidR="000649E7" w:rsidRPr="00747E93" w:rsidRDefault="000649E7" w:rsidP="00971C53">
            <w:pPr>
              <w:rPr>
                <w:rFonts w:ascii="Times New Roman" w:hAnsi="Times New Roman" w:cs="Times New Roman"/>
                <w:sz w:val="28"/>
                <w:szCs w:val="28"/>
              </w:rPr>
            </w:pPr>
            <w:r w:rsidRPr="00747E93">
              <w:rPr>
                <w:rFonts w:ascii="Times New Roman" w:hAnsi="Times New Roman" w:cs="Times New Roman"/>
                <w:sz w:val="28"/>
                <w:szCs w:val="28"/>
              </w:rPr>
              <w:t>PRESENT</w:t>
            </w:r>
          </w:p>
        </w:tc>
        <w:tc>
          <w:tcPr>
            <w:tcW w:w="0" w:type="auto"/>
            <w:hideMark/>
          </w:tcPr>
          <w:p w14:paraId="745CA46D" w14:textId="77777777" w:rsidR="000649E7" w:rsidRPr="00747E93"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8.5</w:t>
            </w:r>
          </w:p>
        </w:tc>
        <w:tc>
          <w:tcPr>
            <w:tcW w:w="0" w:type="auto"/>
            <w:hideMark/>
          </w:tcPr>
          <w:p w14:paraId="211CCD8E" w14:textId="77777777" w:rsidR="000649E7" w:rsidRPr="00747E93"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1.10</w:t>
            </w:r>
          </w:p>
        </w:tc>
      </w:tr>
      <w:tr w:rsidR="000649E7" w:rsidRPr="00747E93" w14:paraId="25D21ACD" w14:textId="77777777" w:rsidTr="00971C53">
        <w:tc>
          <w:tcPr>
            <w:cnfStyle w:val="001000000000" w:firstRow="0" w:lastRow="0" w:firstColumn="1" w:lastColumn="0" w:oddVBand="0" w:evenVBand="0" w:oddHBand="0" w:evenHBand="0" w:firstRowFirstColumn="0" w:firstRowLastColumn="0" w:lastRowFirstColumn="0" w:lastRowLastColumn="0"/>
            <w:tcW w:w="0" w:type="auto"/>
            <w:hideMark/>
          </w:tcPr>
          <w:p w14:paraId="396B46CB" w14:textId="77777777" w:rsidR="000649E7" w:rsidRPr="00747E93" w:rsidRDefault="000649E7" w:rsidP="00971C53">
            <w:pPr>
              <w:rPr>
                <w:rFonts w:ascii="Times New Roman" w:hAnsi="Times New Roman" w:cs="Times New Roman"/>
                <w:sz w:val="28"/>
                <w:szCs w:val="28"/>
              </w:rPr>
            </w:pPr>
            <w:r w:rsidRPr="00747E93">
              <w:rPr>
                <w:rFonts w:ascii="Times New Roman" w:hAnsi="Times New Roman" w:cs="Times New Roman"/>
                <w:sz w:val="28"/>
                <w:szCs w:val="28"/>
              </w:rPr>
              <w:t>SPECK</w:t>
            </w:r>
          </w:p>
        </w:tc>
        <w:tc>
          <w:tcPr>
            <w:tcW w:w="0" w:type="auto"/>
            <w:hideMark/>
          </w:tcPr>
          <w:p w14:paraId="6387ABF1" w14:textId="77777777" w:rsidR="000649E7" w:rsidRPr="00747E93" w:rsidRDefault="000649E7" w:rsidP="00971C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7.2</w:t>
            </w:r>
          </w:p>
        </w:tc>
        <w:tc>
          <w:tcPr>
            <w:tcW w:w="0" w:type="auto"/>
            <w:hideMark/>
          </w:tcPr>
          <w:p w14:paraId="66DC205A" w14:textId="77777777" w:rsidR="000649E7" w:rsidRPr="00747E93" w:rsidRDefault="000649E7" w:rsidP="00971C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0.95</w:t>
            </w:r>
          </w:p>
        </w:tc>
      </w:tr>
      <w:tr w:rsidR="00B43F7A" w:rsidRPr="00747E93" w14:paraId="70A6E223" w14:textId="77777777" w:rsidTr="0097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AF8DA" w14:textId="77777777" w:rsidR="000649E7" w:rsidRPr="00747E93" w:rsidRDefault="000649E7" w:rsidP="00971C53">
            <w:pPr>
              <w:rPr>
                <w:rFonts w:ascii="Times New Roman" w:hAnsi="Times New Roman" w:cs="Times New Roman"/>
                <w:sz w:val="28"/>
                <w:szCs w:val="28"/>
              </w:rPr>
            </w:pPr>
            <w:r w:rsidRPr="00747E93">
              <w:rPr>
                <w:rFonts w:ascii="Times New Roman" w:hAnsi="Times New Roman" w:cs="Times New Roman"/>
                <w:sz w:val="28"/>
                <w:szCs w:val="28"/>
              </w:rPr>
              <w:t>Ascon</w:t>
            </w:r>
          </w:p>
        </w:tc>
        <w:tc>
          <w:tcPr>
            <w:tcW w:w="0" w:type="auto"/>
            <w:hideMark/>
          </w:tcPr>
          <w:p w14:paraId="25097686" w14:textId="77777777" w:rsidR="000649E7" w:rsidRPr="00747E93"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6.9</w:t>
            </w:r>
          </w:p>
        </w:tc>
        <w:tc>
          <w:tcPr>
            <w:tcW w:w="0" w:type="auto"/>
            <w:hideMark/>
          </w:tcPr>
          <w:p w14:paraId="7714B669" w14:textId="77777777" w:rsidR="000649E7" w:rsidRPr="00747E93"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7E93">
              <w:rPr>
                <w:rFonts w:ascii="Times New Roman" w:hAnsi="Times New Roman" w:cs="Times New Roman"/>
                <w:sz w:val="28"/>
                <w:szCs w:val="28"/>
              </w:rPr>
              <w:t>0.89</w:t>
            </w:r>
          </w:p>
        </w:tc>
      </w:tr>
    </w:tbl>
    <w:p w14:paraId="4D3E4CA1" w14:textId="2FCC1FE9" w:rsidR="000649E7" w:rsidRDefault="000649E7" w:rsidP="00971C53">
      <w:pPr>
        <w:jc w:val="both"/>
        <w:rPr>
          <w:rFonts w:ascii="Times New Roman" w:hAnsi="Times New Roman" w:cs="Times New Roman"/>
          <w:sz w:val="28"/>
          <w:szCs w:val="28"/>
        </w:rPr>
      </w:pPr>
      <w:r w:rsidRPr="00747E93">
        <w:rPr>
          <w:rFonts w:ascii="Times New Roman" w:hAnsi="Times New Roman" w:cs="Times New Roman"/>
          <w:sz w:val="28"/>
          <w:szCs w:val="28"/>
        </w:rPr>
        <w:t xml:space="preserve">Như đã thấy trong bảng, </w:t>
      </w:r>
      <w:r w:rsidRPr="00747E93">
        <w:rPr>
          <w:rFonts w:ascii="Times New Roman" w:hAnsi="Times New Roman" w:cs="Times New Roman"/>
          <w:b/>
          <w:bCs/>
          <w:sz w:val="28"/>
          <w:szCs w:val="28"/>
        </w:rPr>
        <w:t>Ascon</w:t>
      </w:r>
      <w:r w:rsidRPr="00747E93">
        <w:rPr>
          <w:rFonts w:ascii="Times New Roman" w:hAnsi="Times New Roman" w:cs="Times New Roman"/>
          <w:sz w:val="28"/>
          <w:szCs w:val="28"/>
        </w:rPr>
        <w:t xml:space="preserve"> đạt được thời gian xác thực và tiêu thụ năng lượng thấp nhất, làm cho nó phù hợp với các hệ thống nhúng có năng lượng thấp như STM32 hoặc ESP32. Mặc dù </w:t>
      </w:r>
      <w:r w:rsidRPr="00747E93">
        <w:rPr>
          <w:rFonts w:ascii="Times New Roman" w:hAnsi="Times New Roman" w:cs="Times New Roman"/>
          <w:b/>
          <w:bCs/>
          <w:sz w:val="28"/>
          <w:szCs w:val="28"/>
        </w:rPr>
        <w:t>SPECK</w:t>
      </w:r>
      <w:r w:rsidRPr="00747E93">
        <w:rPr>
          <w:rFonts w:ascii="Times New Roman" w:hAnsi="Times New Roman" w:cs="Times New Roman"/>
          <w:sz w:val="28"/>
          <w:szCs w:val="28"/>
        </w:rPr>
        <w:t xml:space="preserve"> có hiệu suất tốt về tốc độ, nhưng việc không được chuẩn hóa bởi NIST khiến nó có thể gặp phải những vấn đề trong tương lai. </w:t>
      </w:r>
      <w:r w:rsidRPr="00747E93">
        <w:rPr>
          <w:rFonts w:ascii="Times New Roman" w:hAnsi="Times New Roman" w:cs="Times New Roman"/>
          <w:b/>
          <w:bCs/>
          <w:sz w:val="28"/>
          <w:szCs w:val="28"/>
        </w:rPr>
        <w:t>PRESENT</w:t>
      </w:r>
      <w:r w:rsidRPr="00747E93">
        <w:rPr>
          <w:rFonts w:ascii="Times New Roman" w:hAnsi="Times New Roman" w:cs="Times New Roman"/>
          <w:sz w:val="28"/>
          <w:szCs w:val="28"/>
        </w:rPr>
        <w:t>, dù an toàn, nhưng lại có hiệu suất thấp hơn và có thể phù hợp hơn với các ứng dụng không yêu cầu thời gian thực.</w:t>
      </w:r>
    </w:p>
    <w:p w14:paraId="56821221" w14:textId="6243DB50" w:rsidR="00675DF4" w:rsidRPr="00675DF4" w:rsidRDefault="00675DF4" w:rsidP="00971C53">
      <w:pPr>
        <w:jc w:val="both"/>
        <w:rPr>
          <w:rFonts w:ascii="Times New Roman" w:hAnsi="Times New Roman" w:cs="Times New Roman"/>
          <w:b/>
          <w:bCs/>
          <w:sz w:val="28"/>
          <w:szCs w:val="28"/>
        </w:rPr>
      </w:pPr>
      <w:r w:rsidRPr="00675DF4">
        <w:rPr>
          <w:rFonts w:ascii="Times New Roman" w:hAnsi="Times New Roman" w:cs="Times New Roman"/>
          <w:b/>
          <w:bCs/>
          <w:sz w:val="28"/>
          <w:szCs w:val="28"/>
        </w:rPr>
        <w:t>6. Conclusion and Future Work</w:t>
      </w:r>
    </w:p>
    <w:p w14:paraId="1DDFCCA5" w14:textId="77777777" w:rsidR="00ED5865" w:rsidRPr="00747E93" w:rsidRDefault="00ED5865" w:rsidP="00ED5865">
      <w:pPr>
        <w:jc w:val="both"/>
        <w:rPr>
          <w:rFonts w:ascii="Times New Roman" w:hAnsi="Times New Roman" w:cs="Times New Roman"/>
          <w:b/>
          <w:bCs/>
          <w:sz w:val="28"/>
          <w:szCs w:val="28"/>
        </w:rPr>
      </w:pPr>
      <w:r w:rsidRPr="00747E93">
        <w:rPr>
          <w:rFonts w:ascii="Times New Roman" w:hAnsi="Times New Roman" w:cs="Times New Roman"/>
          <w:b/>
          <w:bCs/>
          <w:sz w:val="28"/>
          <w:szCs w:val="28"/>
        </w:rPr>
        <w:t xml:space="preserve">Tài liệu tham khảo </w:t>
      </w:r>
      <w:r w:rsidRPr="00747E93">
        <w:rPr>
          <w:rFonts w:ascii="Times New Roman" w:hAnsi="Times New Roman" w:cs="Times New Roman"/>
          <w:b/>
          <w:bCs/>
          <w:i/>
          <w:iCs/>
          <w:sz w:val="28"/>
          <w:szCs w:val="28"/>
        </w:rPr>
        <w:t>(IEEE style)</w:t>
      </w:r>
    </w:p>
    <w:p w14:paraId="2DBA8C44"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[1] A. Patel and A. Cherukuri, “Analysis of Light-Weight Cryptography Algorithms for UAV-Networks,” </w:t>
      </w:r>
      <w:r w:rsidRPr="00747E93">
        <w:rPr>
          <w:rFonts w:ascii="Times New Roman" w:hAnsi="Times New Roman" w:cs="Times New Roman"/>
          <w:i/>
          <w:iCs/>
          <w:sz w:val="28"/>
          <w:szCs w:val="28"/>
        </w:rPr>
        <w:t>arXiv preprint arXiv:2504.04063</w:t>
      </w:r>
      <w:r w:rsidRPr="00747E93">
        <w:rPr>
          <w:rFonts w:ascii="Times New Roman" w:hAnsi="Times New Roman" w:cs="Times New Roman"/>
          <w:sz w:val="28"/>
          <w:szCs w:val="28"/>
        </w:rPr>
        <w:t xml:space="preserve">, 2025. [Trực tuyến]. Có tại: </w:t>
      </w:r>
      <w:hyperlink r:id="rId6" w:history="1">
        <w:r w:rsidRPr="00747E93">
          <w:rPr>
            <w:rStyle w:val="Hyperlink"/>
            <w:rFonts w:ascii="Times New Roman" w:hAnsi="Times New Roman" w:cs="Times New Roman"/>
            <w:sz w:val="28"/>
            <w:szCs w:val="28"/>
          </w:rPr>
          <w:t>https://arxiv.org/abs/2504.04063</w:t>
        </w:r>
      </w:hyperlink>
    </w:p>
    <w:p w14:paraId="68A3DAA0"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[2] National Institute of Standards and Technology, “Ascon-Based Lightweight Cryptography Standards for Constrained Devices,” </w:t>
      </w:r>
      <w:r w:rsidRPr="00747E93">
        <w:rPr>
          <w:rFonts w:ascii="Times New Roman" w:hAnsi="Times New Roman" w:cs="Times New Roman"/>
          <w:i/>
          <w:iCs/>
          <w:sz w:val="28"/>
          <w:szCs w:val="28"/>
        </w:rPr>
        <w:t>NIST Special Publication 800-232</w:t>
      </w:r>
      <w:r w:rsidRPr="00747E93">
        <w:rPr>
          <w:rFonts w:ascii="Times New Roman" w:hAnsi="Times New Roman" w:cs="Times New Roman"/>
          <w:sz w:val="28"/>
          <w:szCs w:val="28"/>
        </w:rPr>
        <w:t xml:space="preserve">, 2024. [Trực tuyến]. Có tại: </w:t>
      </w:r>
      <w:hyperlink r:id="rId7" w:history="1">
        <w:r w:rsidRPr="00747E93">
          <w:rPr>
            <w:rStyle w:val="Hyperlink"/>
            <w:rFonts w:ascii="Times New Roman" w:hAnsi="Times New Roman" w:cs="Times New Roman"/>
            <w:sz w:val="28"/>
            <w:szCs w:val="28"/>
          </w:rPr>
          <w:t>https://csrc.nist.gov/pubs/sp/800/232/ipd</w:t>
        </w:r>
      </w:hyperlink>
    </w:p>
    <w:p w14:paraId="710728BA"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lastRenderedPageBreak/>
        <w:t xml:space="preserve">[3] A. Driscoll, “Analysis of Practical Application of Lightweight Cryptographic Algorithm Ascon,” in </w:t>
      </w:r>
      <w:r w:rsidRPr="00747E93">
        <w:rPr>
          <w:rFonts w:ascii="Times New Roman" w:hAnsi="Times New Roman" w:cs="Times New Roman"/>
          <w:i/>
          <w:iCs/>
          <w:sz w:val="28"/>
          <w:szCs w:val="28"/>
        </w:rPr>
        <w:t>Proc. NIST Lightweight Cryptography Workshop</w:t>
      </w:r>
      <w:r w:rsidRPr="00747E93">
        <w:rPr>
          <w:rFonts w:ascii="Times New Roman" w:hAnsi="Times New Roman" w:cs="Times New Roman"/>
          <w:sz w:val="28"/>
          <w:szCs w:val="28"/>
        </w:rPr>
        <w:t xml:space="preserve">, 2022. [Trực tuyến]. Có tại: </w:t>
      </w:r>
      <w:hyperlink r:id="rId8" w:history="1">
        <w:r w:rsidRPr="00747E93">
          <w:rPr>
            <w:rStyle w:val="Hyperlink"/>
            <w:rFonts w:ascii="Times New Roman" w:hAnsi="Times New Roman" w:cs="Times New Roman"/>
            <w:sz w:val="28"/>
            <w:szCs w:val="28"/>
          </w:rPr>
          <w:t>https://csrc.nist.gov/csrc/media/Events/2022/lightweight-cryptography-workshop-2022/documents/papers/analysis-of-practical-application-of-lwc-cryptographic-algorithm-ascon.pdf</w:t>
        </w:r>
      </w:hyperlink>
    </w:p>
    <w:p w14:paraId="3AB26A65"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[4] A. Badshah and G. Abbas, “USAF-IoD: Ultralightweight and Secure Authenticated Key Agreement Framework,” </w:t>
      </w:r>
      <w:r w:rsidRPr="00747E93">
        <w:rPr>
          <w:rFonts w:ascii="Times New Roman" w:hAnsi="Times New Roman" w:cs="Times New Roman"/>
          <w:i/>
          <w:iCs/>
          <w:sz w:val="28"/>
          <w:szCs w:val="28"/>
        </w:rPr>
        <w:t>University of Greenwich Repository</w:t>
      </w:r>
      <w:r w:rsidRPr="00747E93">
        <w:rPr>
          <w:rFonts w:ascii="Times New Roman" w:hAnsi="Times New Roman" w:cs="Times New Roman"/>
          <w:sz w:val="28"/>
          <w:szCs w:val="28"/>
        </w:rPr>
        <w:t xml:space="preserve">, 2023. [Trực tuyến]. Có tại: </w:t>
      </w:r>
      <w:hyperlink r:id="rId9" w:history="1">
        <w:r w:rsidRPr="00747E93">
          <w:rPr>
            <w:rStyle w:val="Hyperlink"/>
            <w:rFonts w:ascii="Times New Roman" w:hAnsi="Times New Roman" w:cs="Times New Roman"/>
            <w:sz w:val="28"/>
            <w:szCs w:val="28"/>
          </w:rPr>
          <w:t>https://gala.gre.ac.uk/id/eprint/46145/</w:t>
        </w:r>
      </w:hyperlink>
    </w:p>
    <w:p w14:paraId="69A88439"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[5] M. O. Ozmen and A. A. Yavuz, “Dronecrypt - An Efficient Cryptographic Framework for Small Aerial Drones,” </w:t>
      </w:r>
      <w:r w:rsidRPr="00747E93">
        <w:rPr>
          <w:rFonts w:ascii="Times New Roman" w:hAnsi="Times New Roman" w:cs="Times New Roman"/>
          <w:i/>
          <w:iCs/>
          <w:sz w:val="28"/>
          <w:szCs w:val="28"/>
        </w:rPr>
        <w:t>arXiv preprint arXiv:1903.12301</w:t>
      </w:r>
      <w:r w:rsidRPr="00747E93">
        <w:rPr>
          <w:rFonts w:ascii="Times New Roman" w:hAnsi="Times New Roman" w:cs="Times New Roman"/>
          <w:sz w:val="28"/>
          <w:szCs w:val="28"/>
        </w:rPr>
        <w:t xml:space="preserve">, 2019. [Trực tuyến]. Có tại: </w:t>
      </w:r>
      <w:hyperlink r:id="rId10" w:history="1">
        <w:r w:rsidRPr="00747E93">
          <w:rPr>
            <w:rStyle w:val="Hyperlink"/>
            <w:rFonts w:ascii="Times New Roman" w:hAnsi="Times New Roman" w:cs="Times New Roman"/>
            <w:sz w:val="28"/>
            <w:szCs w:val="28"/>
          </w:rPr>
          <w:t>https://arxiv.org/abs/1903.12301</w:t>
        </w:r>
      </w:hyperlink>
    </w:p>
    <w:p w14:paraId="00E56F41"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[6] Ascon Team, “Ascon Lightweight Cryptography,” </w:t>
      </w:r>
      <w:r w:rsidRPr="00747E93">
        <w:rPr>
          <w:rFonts w:ascii="Times New Roman" w:hAnsi="Times New Roman" w:cs="Times New Roman"/>
          <w:i/>
          <w:iCs/>
          <w:sz w:val="28"/>
          <w:szCs w:val="28"/>
        </w:rPr>
        <w:t>Institute for Applied Information Processing and Communications (IAIK)</w:t>
      </w:r>
      <w:r w:rsidRPr="00747E93">
        <w:rPr>
          <w:rFonts w:ascii="Times New Roman" w:hAnsi="Times New Roman" w:cs="Times New Roman"/>
          <w:sz w:val="28"/>
          <w:szCs w:val="28"/>
        </w:rPr>
        <w:t xml:space="preserve">, TU Graz. [Trực tuyến]. Có tại: </w:t>
      </w:r>
      <w:hyperlink r:id="rId11" w:history="1">
        <w:r w:rsidRPr="00747E93">
          <w:rPr>
            <w:rStyle w:val="Hyperlink"/>
            <w:rFonts w:ascii="Times New Roman" w:hAnsi="Times New Roman" w:cs="Times New Roman"/>
            <w:sz w:val="28"/>
            <w:szCs w:val="28"/>
          </w:rPr>
          <w:t>https://ascon.isec.tugraz.at/</w:t>
        </w:r>
      </w:hyperlink>
    </w:p>
    <w:p w14:paraId="7CE9BD58"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[7] T. Yalçın, “Lightweight Cryptography – an Overview,” </w:t>
      </w:r>
      <w:r w:rsidRPr="00747E93">
        <w:rPr>
          <w:rFonts w:ascii="Times New Roman" w:hAnsi="Times New Roman" w:cs="Times New Roman"/>
          <w:i/>
          <w:iCs/>
          <w:sz w:val="28"/>
          <w:szCs w:val="28"/>
        </w:rPr>
        <w:t>ScienceDirect Topics</w:t>
      </w:r>
      <w:r w:rsidRPr="00747E93">
        <w:rPr>
          <w:rFonts w:ascii="Times New Roman" w:hAnsi="Times New Roman" w:cs="Times New Roman"/>
          <w:sz w:val="28"/>
          <w:szCs w:val="28"/>
        </w:rPr>
        <w:t xml:space="preserve">. [Trực tuyến]. Có tại: </w:t>
      </w:r>
      <w:hyperlink r:id="rId12" w:history="1">
        <w:r w:rsidRPr="00747E93">
          <w:rPr>
            <w:rStyle w:val="Hyperlink"/>
            <w:rFonts w:ascii="Times New Roman" w:hAnsi="Times New Roman" w:cs="Times New Roman"/>
            <w:sz w:val="28"/>
            <w:szCs w:val="28"/>
          </w:rPr>
          <w:t>https://www.sciencedirect.com/topics/computer-science/lightweight-cryptography</w:t>
        </w:r>
      </w:hyperlink>
    </w:p>
    <w:p w14:paraId="4D8F13EC"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Dưới đây là danh sách các tài liệu tham khảo bổ sung, được định dạng theo chuẩn IEEE, liên quan đến các hệ thống xác thực UAV sử dụng mật mã siêu nhẹ và các phương pháp bảo mật tương tự:</w:t>
      </w:r>
    </w:p>
    <w:p w14:paraId="43B26206"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[8] M. S. Alkatheiri, S. Saleem, M. A. Alqarni, A. O. Aseeri, S. H. Chauhdary, và Y. Zhuang, “A Lightweight Authentication Scheme for a Network of Unmanned Aerial Vehicles (UAVs) by Using Physical Unclonable Functions,” </w:t>
      </w:r>
      <w:r w:rsidRPr="00747E93">
        <w:rPr>
          <w:rFonts w:ascii="Times New Roman" w:hAnsi="Times New Roman" w:cs="Times New Roman"/>
          <w:i/>
          <w:iCs/>
          <w:sz w:val="28"/>
          <w:szCs w:val="28"/>
        </w:rPr>
        <w:t>Electronics</w:t>
      </w:r>
      <w:r w:rsidRPr="00747E93">
        <w:rPr>
          <w:rFonts w:ascii="Times New Roman" w:hAnsi="Times New Roman" w:cs="Times New Roman"/>
          <w:sz w:val="28"/>
          <w:szCs w:val="28"/>
        </w:rPr>
        <w:t xml:space="preserve">, vol. 11, no. 18, p. 2921, Sep. 2022. [Trực tuyến]. Có tại: </w:t>
      </w:r>
      <w:hyperlink r:id="rId13" w:history="1">
        <w:r w:rsidRPr="00747E93">
          <w:rPr>
            <w:rStyle w:val="Hyperlink"/>
            <w:rFonts w:ascii="Times New Roman" w:hAnsi="Times New Roman" w:cs="Times New Roman"/>
            <w:sz w:val="28"/>
            <w:szCs w:val="28"/>
          </w:rPr>
          <w:t>https://www.mdpi.com/2079-9292/11/18/2921</w:t>
        </w:r>
      </w:hyperlink>
    </w:p>
    <w:p w14:paraId="2D674677"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[9] S. Zhang, Y. Liu, Z. Han, và Z. Yang, “A Lightweight Authentication Protocol for UAVs Based on ECC Scheme,” </w:t>
      </w:r>
      <w:r w:rsidRPr="00747E93">
        <w:rPr>
          <w:rFonts w:ascii="Times New Roman" w:hAnsi="Times New Roman" w:cs="Times New Roman"/>
          <w:i/>
          <w:iCs/>
          <w:sz w:val="28"/>
          <w:szCs w:val="28"/>
        </w:rPr>
        <w:t>Drones</w:t>
      </w:r>
      <w:r w:rsidRPr="00747E93">
        <w:rPr>
          <w:rFonts w:ascii="Times New Roman" w:hAnsi="Times New Roman" w:cs="Times New Roman"/>
          <w:sz w:val="28"/>
          <w:szCs w:val="28"/>
        </w:rPr>
        <w:t xml:space="preserve">, vol. 7, no. 5, p. 315, May 2023. [Trực tuyến]. Có tại: </w:t>
      </w:r>
      <w:hyperlink r:id="rId14" w:history="1">
        <w:r w:rsidRPr="00747E93">
          <w:rPr>
            <w:rStyle w:val="Hyperlink"/>
            <w:rFonts w:ascii="Times New Roman" w:hAnsi="Times New Roman" w:cs="Times New Roman"/>
            <w:sz w:val="28"/>
            <w:szCs w:val="28"/>
          </w:rPr>
          <w:t>https://www.mdpi.com/2504-446X/7/5/315</w:t>
        </w:r>
      </w:hyperlink>
    </w:p>
    <w:p w14:paraId="6E07053D"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[10] M. Usman, R. Amin, H. Aldabbas, và B. Alouffi, “Lightweight Challenge-Response Authentication in SDN-Based UAVs Using Elliptic Curve Cryptography,” </w:t>
      </w:r>
      <w:r w:rsidRPr="00747E93">
        <w:rPr>
          <w:rFonts w:ascii="Times New Roman" w:hAnsi="Times New Roman" w:cs="Times New Roman"/>
          <w:i/>
          <w:iCs/>
          <w:sz w:val="28"/>
          <w:szCs w:val="28"/>
        </w:rPr>
        <w:t>Electronics</w:t>
      </w:r>
      <w:r w:rsidRPr="00747E93">
        <w:rPr>
          <w:rFonts w:ascii="Times New Roman" w:hAnsi="Times New Roman" w:cs="Times New Roman"/>
          <w:sz w:val="28"/>
          <w:szCs w:val="28"/>
        </w:rPr>
        <w:t xml:space="preserve">, vol. 11, no. 7, p. 1026, Apr. 2022. [Trực tuyến]. Có tại: </w:t>
      </w:r>
      <w:hyperlink r:id="rId15" w:history="1">
        <w:r w:rsidRPr="00747E93">
          <w:rPr>
            <w:rStyle w:val="Hyperlink"/>
            <w:rFonts w:ascii="Times New Roman" w:hAnsi="Times New Roman" w:cs="Times New Roman"/>
            <w:sz w:val="28"/>
            <w:szCs w:val="28"/>
          </w:rPr>
          <w:t>https://www.mdpi.com/2079-9292/11/7/1026</w:t>
        </w:r>
      </w:hyperlink>
    </w:p>
    <w:p w14:paraId="1E60F657"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lastRenderedPageBreak/>
        <w:t xml:space="preserve">[11] M. Ö. Özmen và A. A. Yavuz, “Dronecrypt - An Efficient Cryptographic Framework for Small Aerial Drones,” </w:t>
      </w:r>
      <w:r w:rsidRPr="00747E93">
        <w:rPr>
          <w:rFonts w:ascii="Times New Roman" w:hAnsi="Times New Roman" w:cs="Times New Roman"/>
          <w:i/>
          <w:iCs/>
          <w:sz w:val="28"/>
          <w:szCs w:val="28"/>
        </w:rPr>
        <w:t>Cryptology ePrint Archive</w:t>
      </w:r>
      <w:r w:rsidRPr="00747E93">
        <w:rPr>
          <w:rFonts w:ascii="Times New Roman" w:hAnsi="Times New Roman" w:cs="Times New Roman"/>
          <w:sz w:val="28"/>
          <w:szCs w:val="28"/>
        </w:rPr>
        <w:t xml:space="preserve">, Paper 2017/1039, 2017. [Trực tuyến]. Có tại: </w:t>
      </w:r>
      <w:hyperlink r:id="rId16" w:history="1">
        <w:r w:rsidRPr="00747E93">
          <w:rPr>
            <w:rStyle w:val="Hyperlink"/>
            <w:rFonts w:ascii="Times New Roman" w:hAnsi="Times New Roman" w:cs="Times New Roman"/>
            <w:sz w:val="28"/>
            <w:szCs w:val="28"/>
          </w:rPr>
          <w:t>https://eprint.iacr.org/2017/1039</w:t>
        </w:r>
      </w:hyperlink>
    </w:p>
    <w:p w14:paraId="08D720C8"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[12] M. Ö. Özmen, R. Behnia, và A. A. Yavuz, “IoD-Crypt: A Lightweight Cryptographic Framework for Internet of Drones,” </w:t>
      </w:r>
      <w:r w:rsidRPr="00747E93">
        <w:rPr>
          <w:rFonts w:ascii="Times New Roman" w:hAnsi="Times New Roman" w:cs="Times New Roman"/>
          <w:i/>
          <w:iCs/>
          <w:sz w:val="28"/>
          <w:szCs w:val="28"/>
        </w:rPr>
        <w:t>arXiv preprint arXiv:1904.06829</w:t>
      </w:r>
      <w:r w:rsidRPr="00747E93">
        <w:rPr>
          <w:rFonts w:ascii="Times New Roman" w:hAnsi="Times New Roman" w:cs="Times New Roman"/>
          <w:sz w:val="28"/>
          <w:szCs w:val="28"/>
        </w:rPr>
        <w:t xml:space="preserve">, 2019. [Trực tuyến]. Có tại: </w:t>
      </w:r>
      <w:hyperlink r:id="rId17" w:history="1">
        <w:r w:rsidRPr="00747E93">
          <w:rPr>
            <w:rStyle w:val="Hyperlink"/>
            <w:rFonts w:ascii="Times New Roman" w:hAnsi="Times New Roman" w:cs="Times New Roman"/>
            <w:sz w:val="28"/>
            <w:szCs w:val="28"/>
          </w:rPr>
          <w:t>https://arxiv.org/abs/1904.06829</w:t>
        </w:r>
      </w:hyperlink>
    </w:p>
    <w:p w14:paraId="40113C79"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[13] S. Hafeez, M. A. Shawky, M. Al-Quraan, L. Mohjazi, M. A. Imran, và Y. Sun, “BETA-UAV: Blockchain-based Efficient Authentication for Secure UAV Communication,” </w:t>
      </w:r>
      <w:r w:rsidRPr="00747E93">
        <w:rPr>
          <w:rFonts w:ascii="Times New Roman" w:hAnsi="Times New Roman" w:cs="Times New Roman"/>
          <w:i/>
          <w:iCs/>
          <w:sz w:val="28"/>
          <w:szCs w:val="28"/>
        </w:rPr>
        <w:t>arXiv preprint arXiv:2402.15817</w:t>
      </w:r>
      <w:r w:rsidRPr="00747E93">
        <w:rPr>
          <w:rFonts w:ascii="Times New Roman" w:hAnsi="Times New Roman" w:cs="Times New Roman"/>
          <w:sz w:val="28"/>
          <w:szCs w:val="28"/>
        </w:rPr>
        <w:t xml:space="preserve">, 2024. [Trực tuyến]. Có tại: </w:t>
      </w:r>
      <w:hyperlink r:id="rId18" w:history="1">
        <w:r w:rsidRPr="00747E93">
          <w:rPr>
            <w:rStyle w:val="Hyperlink"/>
            <w:rFonts w:ascii="Times New Roman" w:hAnsi="Times New Roman" w:cs="Times New Roman"/>
            <w:sz w:val="28"/>
            <w:szCs w:val="28"/>
          </w:rPr>
          <w:t>https://arxiv.org/abs/2402.15817</w:t>
        </w:r>
      </w:hyperlink>
    </w:p>
    <w:p w14:paraId="7049C10D"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[14] A. P. James, “An Overview of Memristive Cryptography,” </w:t>
      </w:r>
      <w:r w:rsidRPr="00747E93">
        <w:rPr>
          <w:rFonts w:ascii="Times New Roman" w:hAnsi="Times New Roman" w:cs="Times New Roman"/>
          <w:i/>
          <w:iCs/>
          <w:sz w:val="28"/>
          <w:szCs w:val="28"/>
        </w:rPr>
        <w:t>arXiv preprint arXiv:1906.00574</w:t>
      </w:r>
      <w:r w:rsidRPr="00747E93">
        <w:rPr>
          <w:rFonts w:ascii="Times New Roman" w:hAnsi="Times New Roman" w:cs="Times New Roman"/>
          <w:sz w:val="28"/>
          <w:szCs w:val="28"/>
        </w:rPr>
        <w:t xml:space="preserve">, 2019. [Trực tuyến]. Có tại: </w:t>
      </w:r>
      <w:hyperlink r:id="rId19" w:history="1">
        <w:r w:rsidRPr="00747E93">
          <w:rPr>
            <w:rStyle w:val="Hyperlink"/>
            <w:rFonts w:ascii="Times New Roman" w:hAnsi="Times New Roman" w:cs="Times New Roman"/>
            <w:sz w:val="28"/>
            <w:szCs w:val="28"/>
          </w:rPr>
          <w:t>https://arxiv.org/abs/1906.00574</w:t>
        </w:r>
      </w:hyperlink>
    </w:p>
    <w:p w14:paraId="587FFA6B" w14:textId="77777777" w:rsidR="00ED5865" w:rsidRPr="00747E93" w:rsidRDefault="00ED5865" w:rsidP="00ED5865">
      <w:pPr>
        <w:jc w:val="both"/>
        <w:rPr>
          <w:rFonts w:ascii="Times New Roman" w:hAnsi="Times New Roman" w:cs="Times New Roman"/>
          <w:sz w:val="28"/>
          <w:szCs w:val="28"/>
        </w:rPr>
      </w:pPr>
      <w:r w:rsidRPr="00747E93">
        <w:rPr>
          <w:rFonts w:ascii="Times New Roman" w:hAnsi="Times New Roman" w:cs="Times New Roman"/>
          <w:sz w:val="28"/>
          <w:szCs w:val="28"/>
        </w:rPr>
        <w:t xml:space="preserve">[15] A. Patel và A. K. Cherukuri, “Analysis of Light-Weight Cryptography Algorithms for UAV-Networks,” </w:t>
      </w:r>
      <w:r w:rsidRPr="00747E93">
        <w:rPr>
          <w:rFonts w:ascii="Times New Roman" w:hAnsi="Times New Roman" w:cs="Times New Roman"/>
          <w:i/>
          <w:iCs/>
          <w:sz w:val="28"/>
          <w:szCs w:val="28"/>
        </w:rPr>
        <w:t>arXiv preprint arXiv:2504.04063</w:t>
      </w:r>
      <w:r w:rsidRPr="00747E93">
        <w:rPr>
          <w:rFonts w:ascii="Times New Roman" w:hAnsi="Times New Roman" w:cs="Times New Roman"/>
          <w:sz w:val="28"/>
          <w:szCs w:val="28"/>
        </w:rPr>
        <w:t xml:space="preserve">, 2025. [Trực tuyến]. Có tại: </w:t>
      </w:r>
      <w:hyperlink r:id="rId20" w:history="1">
        <w:r w:rsidRPr="00747E93">
          <w:rPr>
            <w:rStyle w:val="Hyperlink"/>
            <w:rFonts w:ascii="Times New Roman" w:hAnsi="Times New Roman" w:cs="Times New Roman"/>
            <w:sz w:val="28"/>
            <w:szCs w:val="28"/>
          </w:rPr>
          <w:t>https://arxiv.org/abs/2504.04063</w:t>
        </w:r>
      </w:hyperlink>
    </w:p>
    <w:p w14:paraId="07F6A775" w14:textId="77777777" w:rsidR="00ED5865" w:rsidRPr="00747E93" w:rsidRDefault="00ED5865" w:rsidP="00ED5865">
      <w:pPr>
        <w:jc w:val="both"/>
        <w:rPr>
          <w:rFonts w:ascii="Times New Roman" w:hAnsi="Times New Roman" w:cs="Times New Roman"/>
          <w:sz w:val="28"/>
          <w:szCs w:val="28"/>
        </w:rPr>
      </w:pPr>
    </w:p>
    <w:sectPr w:rsidR="00ED5865" w:rsidRPr="0074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5E40"/>
    <w:multiLevelType w:val="multilevel"/>
    <w:tmpl w:val="F07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25B1A"/>
    <w:multiLevelType w:val="multilevel"/>
    <w:tmpl w:val="635C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B2F67"/>
    <w:multiLevelType w:val="multilevel"/>
    <w:tmpl w:val="577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26924"/>
    <w:multiLevelType w:val="multilevel"/>
    <w:tmpl w:val="D25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11BDC"/>
    <w:multiLevelType w:val="multilevel"/>
    <w:tmpl w:val="0B8E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F0E9E"/>
    <w:multiLevelType w:val="multilevel"/>
    <w:tmpl w:val="F0A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C6517"/>
    <w:multiLevelType w:val="multilevel"/>
    <w:tmpl w:val="F5F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53C0F"/>
    <w:multiLevelType w:val="multilevel"/>
    <w:tmpl w:val="B97E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02FF4"/>
    <w:multiLevelType w:val="multilevel"/>
    <w:tmpl w:val="B8EE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E31B1"/>
    <w:multiLevelType w:val="multilevel"/>
    <w:tmpl w:val="0296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15108"/>
    <w:multiLevelType w:val="multilevel"/>
    <w:tmpl w:val="A7C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618180">
    <w:abstractNumId w:val="1"/>
  </w:num>
  <w:num w:numId="2" w16cid:durableId="462500788">
    <w:abstractNumId w:val="6"/>
  </w:num>
  <w:num w:numId="3" w16cid:durableId="481242421">
    <w:abstractNumId w:val="2"/>
  </w:num>
  <w:num w:numId="4" w16cid:durableId="317534663">
    <w:abstractNumId w:val="10"/>
  </w:num>
  <w:num w:numId="5" w16cid:durableId="317154593">
    <w:abstractNumId w:val="9"/>
  </w:num>
  <w:num w:numId="6" w16cid:durableId="1575355492">
    <w:abstractNumId w:val="5"/>
  </w:num>
  <w:num w:numId="7" w16cid:durableId="206188708">
    <w:abstractNumId w:val="7"/>
  </w:num>
  <w:num w:numId="8" w16cid:durableId="1246301436">
    <w:abstractNumId w:val="3"/>
  </w:num>
  <w:num w:numId="9" w16cid:durableId="836775431">
    <w:abstractNumId w:val="4"/>
  </w:num>
  <w:num w:numId="10" w16cid:durableId="765923973">
    <w:abstractNumId w:val="0"/>
  </w:num>
  <w:num w:numId="11" w16cid:durableId="2014801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3A"/>
    <w:rsid w:val="000649E7"/>
    <w:rsid w:val="000926E9"/>
    <w:rsid w:val="00153024"/>
    <w:rsid w:val="001555DF"/>
    <w:rsid w:val="001B755B"/>
    <w:rsid w:val="001E2A44"/>
    <w:rsid w:val="00234F9A"/>
    <w:rsid w:val="002417ED"/>
    <w:rsid w:val="003B7F2E"/>
    <w:rsid w:val="003D29CF"/>
    <w:rsid w:val="003D354E"/>
    <w:rsid w:val="003D5E5B"/>
    <w:rsid w:val="004A0898"/>
    <w:rsid w:val="004D7258"/>
    <w:rsid w:val="00520E15"/>
    <w:rsid w:val="00583F94"/>
    <w:rsid w:val="00594C71"/>
    <w:rsid w:val="005B164A"/>
    <w:rsid w:val="006108B4"/>
    <w:rsid w:val="00636BCF"/>
    <w:rsid w:val="00655B79"/>
    <w:rsid w:val="00660C6E"/>
    <w:rsid w:val="00675DF4"/>
    <w:rsid w:val="007135B4"/>
    <w:rsid w:val="00733D5C"/>
    <w:rsid w:val="00744F86"/>
    <w:rsid w:val="00747E93"/>
    <w:rsid w:val="00793C40"/>
    <w:rsid w:val="0088293A"/>
    <w:rsid w:val="008947EE"/>
    <w:rsid w:val="00923771"/>
    <w:rsid w:val="00934FEB"/>
    <w:rsid w:val="00971C53"/>
    <w:rsid w:val="009B0A08"/>
    <w:rsid w:val="00A257EB"/>
    <w:rsid w:val="00A72C6D"/>
    <w:rsid w:val="00B24C47"/>
    <w:rsid w:val="00B43F7A"/>
    <w:rsid w:val="00B4598A"/>
    <w:rsid w:val="00B5427A"/>
    <w:rsid w:val="00BC0E09"/>
    <w:rsid w:val="00C61DE5"/>
    <w:rsid w:val="00CB6A9E"/>
    <w:rsid w:val="00DD558B"/>
    <w:rsid w:val="00E02CE7"/>
    <w:rsid w:val="00E444DB"/>
    <w:rsid w:val="00E94CC8"/>
    <w:rsid w:val="00ED14C2"/>
    <w:rsid w:val="00ED5865"/>
    <w:rsid w:val="00EE7B66"/>
    <w:rsid w:val="00EF2263"/>
    <w:rsid w:val="00FB5847"/>
    <w:rsid w:val="00F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03BD"/>
  <w15:chartTrackingRefBased/>
  <w15:docId w15:val="{2071DC57-3164-486E-B01E-2B379399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6D"/>
  </w:style>
  <w:style w:type="paragraph" w:styleId="Heading1">
    <w:name w:val="heading 1"/>
    <w:basedOn w:val="Normal"/>
    <w:next w:val="Normal"/>
    <w:link w:val="Heading1Char"/>
    <w:uiPriority w:val="9"/>
    <w:qFormat/>
    <w:rsid w:val="00882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nhideWhenUsed/>
    <w:qFormat/>
    <w:rsid w:val="00655B79"/>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882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5B79"/>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88293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82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93A"/>
    <w:rPr>
      <w:rFonts w:eastAsiaTheme="majorEastAsia" w:cstheme="majorBidi"/>
      <w:color w:val="272727" w:themeColor="text1" w:themeTint="D8"/>
    </w:rPr>
  </w:style>
  <w:style w:type="paragraph" w:styleId="Title">
    <w:name w:val="Title"/>
    <w:basedOn w:val="Normal"/>
    <w:next w:val="Normal"/>
    <w:link w:val="TitleChar"/>
    <w:uiPriority w:val="10"/>
    <w:qFormat/>
    <w:rsid w:val="00882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93A"/>
    <w:pPr>
      <w:spacing w:before="160"/>
      <w:jc w:val="center"/>
    </w:pPr>
    <w:rPr>
      <w:i/>
      <w:iCs/>
      <w:color w:val="404040" w:themeColor="text1" w:themeTint="BF"/>
    </w:rPr>
  </w:style>
  <w:style w:type="character" w:customStyle="1" w:styleId="QuoteChar">
    <w:name w:val="Quote Char"/>
    <w:basedOn w:val="DefaultParagraphFont"/>
    <w:link w:val="Quote"/>
    <w:uiPriority w:val="29"/>
    <w:rsid w:val="0088293A"/>
    <w:rPr>
      <w:i/>
      <w:iCs/>
      <w:color w:val="404040" w:themeColor="text1" w:themeTint="BF"/>
    </w:rPr>
  </w:style>
  <w:style w:type="paragraph" w:styleId="ListParagraph">
    <w:name w:val="List Paragraph"/>
    <w:basedOn w:val="Normal"/>
    <w:uiPriority w:val="34"/>
    <w:qFormat/>
    <w:rsid w:val="0088293A"/>
    <w:pPr>
      <w:ind w:left="720"/>
      <w:contextualSpacing/>
    </w:pPr>
  </w:style>
  <w:style w:type="character" w:styleId="IntenseEmphasis">
    <w:name w:val="Intense Emphasis"/>
    <w:basedOn w:val="DefaultParagraphFont"/>
    <w:uiPriority w:val="21"/>
    <w:qFormat/>
    <w:rsid w:val="0088293A"/>
    <w:rPr>
      <w:i/>
      <w:iCs/>
      <w:color w:val="2F5496" w:themeColor="accent1" w:themeShade="BF"/>
    </w:rPr>
  </w:style>
  <w:style w:type="paragraph" w:styleId="IntenseQuote">
    <w:name w:val="Intense Quote"/>
    <w:basedOn w:val="Normal"/>
    <w:next w:val="Normal"/>
    <w:link w:val="IntenseQuoteChar"/>
    <w:uiPriority w:val="30"/>
    <w:qFormat/>
    <w:rsid w:val="00882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93A"/>
    <w:rPr>
      <w:i/>
      <w:iCs/>
      <w:color w:val="2F5496" w:themeColor="accent1" w:themeShade="BF"/>
    </w:rPr>
  </w:style>
  <w:style w:type="character" w:styleId="IntenseReference">
    <w:name w:val="Intense Reference"/>
    <w:basedOn w:val="DefaultParagraphFont"/>
    <w:uiPriority w:val="32"/>
    <w:qFormat/>
    <w:rsid w:val="0088293A"/>
    <w:rPr>
      <w:b/>
      <w:bCs/>
      <w:smallCaps/>
      <w:color w:val="2F5496" w:themeColor="accent1" w:themeShade="BF"/>
      <w:spacing w:val="5"/>
    </w:rPr>
  </w:style>
  <w:style w:type="character" w:styleId="Hyperlink">
    <w:name w:val="Hyperlink"/>
    <w:basedOn w:val="DefaultParagraphFont"/>
    <w:uiPriority w:val="99"/>
    <w:unhideWhenUsed/>
    <w:rsid w:val="00594C71"/>
    <w:rPr>
      <w:color w:val="0563C1" w:themeColor="hyperlink"/>
      <w:u w:val="single"/>
    </w:rPr>
  </w:style>
  <w:style w:type="character" w:styleId="UnresolvedMention">
    <w:name w:val="Unresolved Mention"/>
    <w:basedOn w:val="DefaultParagraphFont"/>
    <w:uiPriority w:val="99"/>
    <w:semiHidden/>
    <w:unhideWhenUsed/>
    <w:rsid w:val="00594C71"/>
    <w:rPr>
      <w:color w:val="605E5C"/>
      <w:shd w:val="clear" w:color="auto" w:fill="E1DFDD"/>
    </w:rPr>
  </w:style>
  <w:style w:type="table" w:styleId="PlainTable5">
    <w:name w:val="Plain Table 5"/>
    <w:basedOn w:val="TableNormal"/>
    <w:uiPriority w:val="45"/>
    <w:rsid w:val="00971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71C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2345">
      <w:bodyDiv w:val="1"/>
      <w:marLeft w:val="0"/>
      <w:marRight w:val="0"/>
      <w:marTop w:val="0"/>
      <w:marBottom w:val="0"/>
      <w:divBdr>
        <w:top w:val="none" w:sz="0" w:space="0" w:color="auto"/>
        <w:left w:val="none" w:sz="0" w:space="0" w:color="auto"/>
        <w:bottom w:val="none" w:sz="0" w:space="0" w:color="auto"/>
        <w:right w:val="none" w:sz="0" w:space="0" w:color="auto"/>
      </w:divBdr>
    </w:div>
    <w:div w:id="375278449">
      <w:bodyDiv w:val="1"/>
      <w:marLeft w:val="0"/>
      <w:marRight w:val="0"/>
      <w:marTop w:val="0"/>
      <w:marBottom w:val="0"/>
      <w:divBdr>
        <w:top w:val="none" w:sz="0" w:space="0" w:color="auto"/>
        <w:left w:val="none" w:sz="0" w:space="0" w:color="auto"/>
        <w:bottom w:val="none" w:sz="0" w:space="0" w:color="auto"/>
        <w:right w:val="none" w:sz="0" w:space="0" w:color="auto"/>
      </w:divBdr>
    </w:div>
    <w:div w:id="489910677">
      <w:bodyDiv w:val="1"/>
      <w:marLeft w:val="0"/>
      <w:marRight w:val="0"/>
      <w:marTop w:val="0"/>
      <w:marBottom w:val="0"/>
      <w:divBdr>
        <w:top w:val="none" w:sz="0" w:space="0" w:color="auto"/>
        <w:left w:val="none" w:sz="0" w:space="0" w:color="auto"/>
        <w:bottom w:val="none" w:sz="0" w:space="0" w:color="auto"/>
        <w:right w:val="none" w:sz="0" w:space="0" w:color="auto"/>
      </w:divBdr>
    </w:div>
    <w:div w:id="655913623">
      <w:bodyDiv w:val="1"/>
      <w:marLeft w:val="0"/>
      <w:marRight w:val="0"/>
      <w:marTop w:val="0"/>
      <w:marBottom w:val="0"/>
      <w:divBdr>
        <w:top w:val="none" w:sz="0" w:space="0" w:color="auto"/>
        <w:left w:val="none" w:sz="0" w:space="0" w:color="auto"/>
        <w:bottom w:val="none" w:sz="0" w:space="0" w:color="auto"/>
        <w:right w:val="none" w:sz="0" w:space="0" w:color="auto"/>
      </w:divBdr>
    </w:div>
    <w:div w:id="868493613">
      <w:bodyDiv w:val="1"/>
      <w:marLeft w:val="0"/>
      <w:marRight w:val="0"/>
      <w:marTop w:val="0"/>
      <w:marBottom w:val="0"/>
      <w:divBdr>
        <w:top w:val="none" w:sz="0" w:space="0" w:color="auto"/>
        <w:left w:val="none" w:sz="0" w:space="0" w:color="auto"/>
        <w:bottom w:val="none" w:sz="0" w:space="0" w:color="auto"/>
        <w:right w:val="none" w:sz="0" w:space="0" w:color="auto"/>
      </w:divBdr>
    </w:div>
    <w:div w:id="1050809492">
      <w:bodyDiv w:val="1"/>
      <w:marLeft w:val="0"/>
      <w:marRight w:val="0"/>
      <w:marTop w:val="0"/>
      <w:marBottom w:val="0"/>
      <w:divBdr>
        <w:top w:val="none" w:sz="0" w:space="0" w:color="auto"/>
        <w:left w:val="none" w:sz="0" w:space="0" w:color="auto"/>
        <w:bottom w:val="none" w:sz="0" w:space="0" w:color="auto"/>
        <w:right w:val="none" w:sz="0" w:space="0" w:color="auto"/>
      </w:divBdr>
    </w:div>
    <w:div w:id="1161895173">
      <w:bodyDiv w:val="1"/>
      <w:marLeft w:val="0"/>
      <w:marRight w:val="0"/>
      <w:marTop w:val="0"/>
      <w:marBottom w:val="0"/>
      <w:divBdr>
        <w:top w:val="none" w:sz="0" w:space="0" w:color="auto"/>
        <w:left w:val="none" w:sz="0" w:space="0" w:color="auto"/>
        <w:bottom w:val="none" w:sz="0" w:space="0" w:color="auto"/>
        <w:right w:val="none" w:sz="0" w:space="0" w:color="auto"/>
      </w:divBdr>
    </w:div>
    <w:div w:id="1248229590">
      <w:bodyDiv w:val="1"/>
      <w:marLeft w:val="0"/>
      <w:marRight w:val="0"/>
      <w:marTop w:val="0"/>
      <w:marBottom w:val="0"/>
      <w:divBdr>
        <w:top w:val="none" w:sz="0" w:space="0" w:color="auto"/>
        <w:left w:val="none" w:sz="0" w:space="0" w:color="auto"/>
        <w:bottom w:val="none" w:sz="0" w:space="0" w:color="auto"/>
        <w:right w:val="none" w:sz="0" w:space="0" w:color="auto"/>
      </w:divBdr>
    </w:div>
    <w:div w:id="1416586931">
      <w:bodyDiv w:val="1"/>
      <w:marLeft w:val="0"/>
      <w:marRight w:val="0"/>
      <w:marTop w:val="0"/>
      <w:marBottom w:val="0"/>
      <w:divBdr>
        <w:top w:val="none" w:sz="0" w:space="0" w:color="auto"/>
        <w:left w:val="none" w:sz="0" w:space="0" w:color="auto"/>
        <w:bottom w:val="none" w:sz="0" w:space="0" w:color="auto"/>
        <w:right w:val="none" w:sz="0" w:space="0" w:color="auto"/>
      </w:divBdr>
    </w:div>
    <w:div w:id="1422288202">
      <w:bodyDiv w:val="1"/>
      <w:marLeft w:val="0"/>
      <w:marRight w:val="0"/>
      <w:marTop w:val="0"/>
      <w:marBottom w:val="0"/>
      <w:divBdr>
        <w:top w:val="none" w:sz="0" w:space="0" w:color="auto"/>
        <w:left w:val="none" w:sz="0" w:space="0" w:color="auto"/>
        <w:bottom w:val="none" w:sz="0" w:space="0" w:color="auto"/>
        <w:right w:val="none" w:sz="0" w:space="0" w:color="auto"/>
      </w:divBdr>
    </w:div>
    <w:div w:id="1523124976">
      <w:bodyDiv w:val="1"/>
      <w:marLeft w:val="0"/>
      <w:marRight w:val="0"/>
      <w:marTop w:val="0"/>
      <w:marBottom w:val="0"/>
      <w:divBdr>
        <w:top w:val="none" w:sz="0" w:space="0" w:color="auto"/>
        <w:left w:val="none" w:sz="0" w:space="0" w:color="auto"/>
        <w:bottom w:val="none" w:sz="0" w:space="0" w:color="auto"/>
        <w:right w:val="none" w:sz="0" w:space="0" w:color="auto"/>
      </w:divBdr>
    </w:div>
    <w:div w:id="1682512359">
      <w:bodyDiv w:val="1"/>
      <w:marLeft w:val="0"/>
      <w:marRight w:val="0"/>
      <w:marTop w:val="0"/>
      <w:marBottom w:val="0"/>
      <w:divBdr>
        <w:top w:val="none" w:sz="0" w:space="0" w:color="auto"/>
        <w:left w:val="none" w:sz="0" w:space="0" w:color="auto"/>
        <w:bottom w:val="none" w:sz="0" w:space="0" w:color="auto"/>
        <w:right w:val="none" w:sz="0" w:space="0" w:color="auto"/>
      </w:divBdr>
    </w:div>
    <w:div w:id="1691375130">
      <w:bodyDiv w:val="1"/>
      <w:marLeft w:val="0"/>
      <w:marRight w:val="0"/>
      <w:marTop w:val="0"/>
      <w:marBottom w:val="0"/>
      <w:divBdr>
        <w:top w:val="none" w:sz="0" w:space="0" w:color="auto"/>
        <w:left w:val="none" w:sz="0" w:space="0" w:color="auto"/>
        <w:bottom w:val="none" w:sz="0" w:space="0" w:color="auto"/>
        <w:right w:val="none" w:sz="0" w:space="0" w:color="auto"/>
      </w:divBdr>
    </w:div>
    <w:div w:id="1702710212">
      <w:bodyDiv w:val="1"/>
      <w:marLeft w:val="0"/>
      <w:marRight w:val="0"/>
      <w:marTop w:val="0"/>
      <w:marBottom w:val="0"/>
      <w:divBdr>
        <w:top w:val="none" w:sz="0" w:space="0" w:color="auto"/>
        <w:left w:val="none" w:sz="0" w:space="0" w:color="auto"/>
        <w:bottom w:val="none" w:sz="0" w:space="0" w:color="auto"/>
        <w:right w:val="none" w:sz="0" w:space="0" w:color="auto"/>
      </w:divBdr>
    </w:div>
    <w:div w:id="1832408862">
      <w:bodyDiv w:val="1"/>
      <w:marLeft w:val="0"/>
      <w:marRight w:val="0"/>
      <w:marTop w:val="0"/>
      <w:marBottom w:val="0"/>
      <w:divBdr>
        <w:top w:val="none" w:sz="0" w:space="0" w:color="auto"/>
        <w:left w:val="none" w:sz="0" w:space="0" w:color="auto"/>
        <w:bottom w:val="none" w:sz="0" w:space="0" w:color="auto"/>
        <w:right w:val="none" w:sz="0" w:space="0" w:color="auto"/>
      </w:divBdr>
    </w:div>
    <w:div w:id="20153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csrc/media/Events/2022/lightweight-cryptography-workshop-2022/documents/papers/analysis-of-practical-application-of-lwc-cryptographic-algorithm-ascon.pdf" TargetMode="External"/><Relationship Id="rId13" Type="http://schemas.openxmlformats.org/officeDocument/2006/relationships/hyperlink" Target="https://www.mdpi.com/2079-9292/11/18/2921" TargetMode="External"/><Relationship Id="rId18" Type="http://schemas.openxmlformats.org/officeDocument/2006/relationships/hyperlink" Target="https://arxiv.org/abs/2402.158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src.nist.gov/pubs/sp/800/232/ipd" TargetMode="External"/><Relationship Id="rId12" Type="http://schemas.openxmlformats.org/officeDocument/2006/relationships/hyperlink" Target="https://www.sciencedirect.com/topics/computer-science/lightweight-cryptography" TargetMode="External"/><Relationship Id="rId17" Type="http://schemas.openxmlformats.org/officeDocument/2006/relationships/hyperlink" Target="https://arxiv.org/abs/1904.06829" TargetMode="External"/><Relationship Id="rId2" Type="http://schemas.openxmlformats.org/officeDocument/2006/relationships/styles" Target="styles.xml"/><Relationship Id="rId16" Type="http://schemas.openxmlformats.org/officeDocument/2006/relationships/hyperlink" Target="https://eprint.iacr.org/2017/1039" TargetMode="External"/><Relationship Id="rId20" Type="http://schemas.openxmlformats.org/officeDocument/2006/relationships/hyperlink" Target="https://arxiv.org/abs/2504.04063" TargetMode="External"/><Relationship Id="rId1" Type="http://schemas.openxmlformats.org/officeDocument/2006/relationships/numbering" Target="numbering.xml"/><Relationship Id="rId6" Type="http://schemas.openxmlformats.org/officeDocument/2006/relationships/hyperlink" Target="https://arxiv.org/abs/2504.04063" TargetMode="External"/><Relationship Id="rId11" Type="http://schemas.openxmlformats.org/officeDocument/2006/relationships/hyperlink" Target="https://ascon.isec.tugraz.at/" TargetMode="External"/><Relationship Id="rId5" Type="http://schemas.openxmlformats.org/officeDocument/2006/relationships/image" Target="media/image1.png"/><Relationship Id="rId15" Type="http://schemas.openxmlformats.org/officeDocument/2006/relationships/hyperlink" Target="https://www.mdpi.com/2079-9292/11/7/1026" TargetMode="External"/><Relationship Id="rId10" Type="http://schemas.openxmlformats.org/officeDocument/2006/relationships/hyperlink" Target="https://arxiv.org/abs/1903.12301" TargetMode="External"/><Relationship Id="rId19" Type="http://schemas.openxmlformats.org/officeDocument/2006/relationships/hyperlink" Target="https://arxiv.org/abs/1906.00574" TargetMode="External"/><Relationship Id="rId4" Type="http://schemas.openxmlformats.org/officeDocument/2006/relationships/webSettings" Target="webSettings.xml"/><Relationship Id="rId9" Type="http://schemas.openxmlformats.org/officeDocument/2006/relationships/hyperlink" Target="https://gala.gre.ac.uk/id/eprint/46145/" TargetMode="External"/><Relationship Id="rId14" Type="http://schemas.openxmlformats.org/officeDocument/2006/relationships/hyperlink" Target="https://www.mdpi.com/2504-446X/7/5/3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5</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dc:creator>
  <cp:keywords/>
  <dc:description/>
  <cp:lastModifiedBy>mcr</cp:lastModifiedBy>
  <cp:revision>15</cp:revision>
  <dcterms:created xsi:type="dcterms:W3CDTF">2025-05-07T07:44:00Z</dcterms:created>
  <dcterms:modified xsi:type="dcterms:W3CDTF">2025-06-19T06:05:00Z</dcterms:modified>
</cp:coreProperties>
</file>