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it</w:t>
      </w:r>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There on comments on this page as well highlighting some of my main thoughts</w:t>
      </w:r>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Default="00E739F2" w:rsidP="001B7A3D">
      <w:pPr>
        <w:pStyle w:val="Heading1"/>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05A29039" w14:textId="77777777" w:rsidR="00496678" w:rsidRDefault="00496678" w:rsidP="00496678"/>
    <w:p w14:paraId="79123CD5" w14:textId="042CFF35" w:rsidR="00496678" w:rsidRDefault="00496678" w:rsidP="00496678">
      <w:pPr>
        <w:pStyle w:val="Heading2"/>
      </w:pPr>
      <w:r>
        <w:t>Background</w:t>
      </w:r>
    </w:p>
    <w:p w14:paraId="76C2954A" w14:textId="12CE6248" w:rsidR="00496678" w:rsidRPr="00496678" w:rsidRDefault="00496678" w:rsidP="00D77550">
      <w:pPr>
        <w:ind w:firstLine="720"/>
      </w:pPr>
      <w:r>
        <w:t xml:space="preserve">Technology has advanced rapidly and with that advancement comes many benefits such as email or SMS messages. With today’s technology we can instantly send a message to any recipient around the world. Unfortunately, these systems can be abused by marketers or threat actors via the use of spam or malware. Spam is unwanted or unsolicited digital communication that gets sent out in bulk. While malware is any software intended to do harm such as a virus, worm, or other code-based entity that infects a host or intends to cause harm. Threat actors leverage spam methods to send out mass emails or SMS messages as phishing attempts in an effort to obtain PII (personally identifiable information), credit information, and/or unauthorized system access using spam or malware. </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3FD14F62"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 xml:space="preserve">he field of computer science and artificial intelligence has introduced a sophisticated tool: Machine Learning. </w:t>
      </w:r>
      <w:r w:rsidR="00496678">
        <w:t>Machine learning</w:t>
      </w:r>
      <w:r w:rsidR="00E818DD">
        <w:t xml:space="preserve"> (ML)</w:t>
      </w:r>
      <w:r w:rsidR="00496678">
        <w:t xml:space="preserve"> is a field of computer science that dates back as early as the 1940’s which researchers first began exploring ways to teach computers to learn from data. </w:t>
      </w:r>
      <w:r w:rsidRPr="0014525E">
        <w:rPr>
          <w:rFonts w:ascii="Times New Roman" w:hAnsi="Times New Roman" w:cs="Times New Roman"/>
          <w:sz w:val="24"/>
          <w:szCs w:val="24"/>
        </w:rPr>
        <w:t>Machine Learning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When these algorithms are given large datasets to analyze, they are able to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603A0396"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xml:space="preserve">. </w:t>
      </w:r>
      <w:r w:rsidR="00446867" w:rsidRPr="0014525E">
        <w:rPr>
          <w:rFonts w:ascii="Times New Roman" w:hAnsi="Times New Roman" w:cs="Times New Roman"/>
          <w:sz w:val="24"/>
          <w:szCs w:val="24"/>
        </w:rPr>
        <w:lastRenderedPageBreak/>
        <w:t>[</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w:t>
      </w:r>
      <w:r w:rsidR="00E818DD">
        <w:rPr>
          <w:rFonts w:ascii="Times New Roman" w:hAnsi="Times New Roman" w:cs="Times New Roman"/>
          <w:sz w:val="24"/>
          <w:szCs w:val="24"/>
        </w:rPr>
        <w:t xml:space="preserve"> </w:t>
      </w:r>
      <w:proofErr w:type="spellStart"/>
      <w:r w:rsidR="001D2C6D" w:rsidRPr="0014525E">
        <w:rPr>
          <w:rFonts w:ascii="Times New Roman" w:hAnsi="Times New Roman" w:cs="Times New Roman"/>
          <w:color w:val="FF0000"/>
          <w:sz w:val="24"/>
          <w:szCs w:val="24"/>
        </w:rPr>
        <w:t>todo</w:t>
      </w:r>
      <w:proofErr w:type="spellEnd"/>
      <w:r w:rsidR="001D2C6D" w:rsidRPr="0014525E">
        <w:rPr>
          <w:rFonts w:ascii="Times New Roman" w:hAnsi="Times New Roman" w:cs="Times New Roman"/>
          <w:color w:val="FF0000"/>
          <w:sz w:val="24"/>
          <w:szCs w:val="24"/>
        </w:rPr>
        <w:t xml:space="preserve">: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8263B16" w14:textId="3799B3DD" w:rsidR="00D77550"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over rule-based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r w:rsidR="00D77550">
        <w:rPr>
          <w:rFonts w:ascii="Times New Roman" w:hAnsi="Times New Roman" w:cs="Times New Roman"/>
          <w:sz w:val="24"/>
          <w:szCs w:val="24"/>
        </w:rPr>
        <w:t xml:space="preserve"> by leveraging ML we can now lower the attack surface by effectively detecting spam attempts thus minimizing exposure to spam or potential phishing attempts.</w:t>
      </w:r>
    </w:p>
    <w:p w14:paraId="3A18A12E" w14:textId="68D25BF3" w:rsidR="00D77550" w:rsidRPr="00D77550" w:rsidRDefault="001E45FA" w:rsidP="00D77550">
      <w:pPr>
        <w:ind w:firstLine="720"/>
      </w:pPr>
      <w:proofErr w:type="gramStart"/>
      <w:r>
        <w:t>I</w:t>
      </w:r>
      <w:r w:rsidR="00E818DD">
        <w:t>n order to</w:t>
      </w:r>
      <w:proofErr w:type="gramEnd"/>
      <w:r w:rsidR="00D77550">
        <w:t xml:space="preserve"> lower the attack surface or amount of spam one receives we must </w:t>
      </w:r>
      <w:bookmarkStart w:id="6" w:name="_Hlk133079035"/>
      <w:r w:rsidR="00D77550" w:rsidRPr="001E45FA">
        <w:rPr>
          <w:color w:val="7F7F7F" w:themeColor="text1" w:themeTint="80"/>
        </w:rPr>
        <w:t xml:space="preserve">utilize a spam filter </w:t>
      </w:r>
      <w:bookmarkEnd w:id="6"/>
      <w:r w:rsidR="00D77550" w:rsidRPr="001E45FA">
        <w:rPr>
          <w:color w:val="7F7F7F" w:themeColor="text1" w:themeTint="80"/>
        </w:rPr>
        <w:t xml:space="preserve">which is usually an application or a rules-based system that identifies the difference between a spam message and a legitimate message. </w:t>
      </w:r>
      <w:r w:rsidR="00D77550">
        <w:t xml:space="preserve">This process is typically done by a spam filter application reviewing </w:t>
      </w:r>
      <w:commentRangeStart w:id="7"/>
      <w:r w:rsidR="00D77550">
        <w:t>the</w:t>
      </w:r>
      <w:commentRangeEnd w:id="7"/>
      <w:r w:rsidR="00B53F59">
        <w:rPr>
          <w:rStyle w:val="CommentReference"/>
        </w:rPr>
        <w:commentReference w:id="7"/>
      </w:r>
      <w:r w:rsidR="00D77550">
        <w:t xml:space="preserve"> email or SMS message </w:t>
      </w:r>
      <w:bookmarkStart w:id="8" w:name="_Hlk133080662"/>
      <w:r w:rsidR="00D77550" w:rsidRPr="00B53F59">
        <w:rPr>
          <w:color w:val="7F7F7F" w:themeColor="text1" w:themeTint="80"/>
        </w:rPr>
        <w:t xml:space="preserve">for anomalies such as misspelled words, malicious links, and other relevant threats. </w:t>
      </w:r>
      <w:bookmarkEnd w:id="8"/>
      <w:r w:rsidR="00D77550">
        <w:t xml:space="preserve">If it finds any of these issues it will either flag the message as spam or alert the user to verify if the spam is indeed spam. </w:t>
      </w:r>
    </w:p>
    <w:p w14:paraId="654FC512" w14:textId="4915F9EA" w:rsidR="00D77550" w:rsidRPr="00D77550" w:rsidRDefault="00D77550" w:rsidP="00E818DD">
      <w:pPr>
        <w:ind w:firstLine="720"/>
      </w:pPr>
      <w:r>
        <w:t xml:space="preserve">There are many approaches we can take to build models to effectively capture spam. To understand and compare the best methods for filtering spam messages we have selected SMS datasets in which we </w:t>
      </w:r>
      <w:r w:rsidRPr="00210DC2">
        <w:rPr>
          <w:color w:val="7F7F7F" w:themeColor="text1" w:themeTint="80"/>
        </w:rPr>
        <w:t>will leverage spam vs ham algorithms to classify our SMS messages as spam or legitimate (ham)</w:t>
      </w:r>
      <w:r>
        <w:t xml:space="preserve">. Spam vs ham methods are used for detecting and preventing threats such as spam and phishing attacks. Using these algorithms allows the system to adapt to new unknown types of spam since </w:t>
      </w:r>
      <w:r w:rsidRPr="0075260A">
        <w:rPr>
          <w:color w:val="7F7F7F" w:themeColor="text1" w:themeTint="80"/>
        </w:rPr>
        <w:t>it is trivial for an attacker to modify the content of the spam to circumvent the rules-based system</w:t>
      </w:r>
      <w:r>
        <w:t>. Although effective they are not perfect as attackers can deliberately craft message to evade detection by the algorithm.</w:t>
      </w:r>
    </w:p>
    <w:p w14:paraId="733E56BF" w14:textId="02099260" w:rsidR="00E46E2D" w:rsidRPr="0014525E" w:rsidRDefault="00E46E2D" w:rsidP="00662A42">
      <w:pPr>
        <w:rPr>
          <w:rFonts w:ascii="Times New Roman" w:hAnsi="Times New Roman" w:cs="Times New Roman"/>
          <w:sz w:val="24"/>
          <w:szCs w:val="24"/>
        </w:rPr>
      </w:pPr>
      <w:commentRangeStart w:id="9"/>
      <w:commentRangeStart w:id="10"/>
      <w:commentRangeStart w:id="11"/>
      <w:commentRangeStart w:id="12"/>
      <w:commentRangeStart w:id="13"/>
      <w:r w:rsidRPr="00D77550">
        <w:rPr>
          <w:rFonts w:ascii="Times New Roman" w:hAnsi="Times New Roman" w:cs="Times New Roman"/>
          <w:sz w:val="24"/>
          <w:szCs w:val="24"/>
          <w:highlight w:val="yellow"/>
        </w:rPr>
        <w:t>This adaptability makes ML an effective tool for identifying new and emerging spamming techniques that may be missed by traditional rule-based methods</w:t>
      </w:r>
      <w:r w:rsidRPr="0014525E">
        <w:rPr>
          <w:rFonts w:ascii="Times New Roman" w:hAnsi="Times New Roman" w:cs="Times New Roman"/>
          <w:sz w:val="24"/>
          <w:szCs w:val="24"/>
        </w:rPr>
        <w:t>.</w:t>
      </w:r>
      <w:commentRangeEnd w:id="9"/>
      <w:r w:rsidRPr="0014525E">
        <w:rPr>
          <w:rStyle w:val="CommentReference"/>
          <w:rFonts w:ascii="Times New Roman" w:hAnsi="Times New Roman" w:cs="Times New Roman"/>
          <w:sz w:val="24"/>
          <w:szCs w:val="24"/>
        </w:rPr>
        <w:commentReference w:id="9"/>
      </w:r>
      <w:commentRangeEnd w:id="10"/>
      <w:r w:rsidR="00D77550">
        <w:rPr>
          <w:rStyle w:val="CommentReference"/>
        </w:rPr>
        <w:commentReference w:id="10"/>
      </w:r>
      <w:commentRangeEnd w:id="11"/>
      <w:r w:rsidR="00D77550">
        <w:rPr>
          <w:rStyle w:val="CommentReference"/>
        </w:rPr>
        <w:commentReference w:id="11"/>
      </w:r>
      <w:commentRangeEnd w:id="12"/>
      <w:r w:rsidR="00D77550">
        <w:rPr>
          <w:rStyle w:val="CommentReference"/>
        </w:rPr>
        <w:commentReference w:id="12"/>
      </w:r>
      <w:commentRangeEnd w:id="13"/>
      <w:r w:rsidR="00D77550">
        <w:rPr>
          <w:rStyle w:val="CommentReference"/>
        </w:rPr>
        <w:commentReference w:id="13"/>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14"/>
      <w:r w:rsidRPr="0014525E">
        <w:rPr>
          <w:rFonts w:ascii="Times New Roman" w:hAnsi="Times New Roman" w:cs="Times New Roman"/>
          <w:color w:val="BF8F00" w:themeColor="accent4" w:themeShade="BF"/>
          <w:sz w:val="24"/>
          <w:szCs w:val="24"/>
        </w:rPr>
        <w:t>Introduction</w:t>
      </w:r>
      <w:commentRangeEnd w:id="14"/>
      <w:r w:rsidR="00E8788B" w:rsidRPr="0014525E">
        <w:rPr>
          <w:rStyle w:val="CommentReference"/>
          <w:rFonts w:ascii="Times New Roman" w:eastAsiaTheme="minorHAnsi" w:hAnsi="Times New Roman" w:cs="Times New Roman"/>
          <w:color w:val="auto"/>
          <w:sz w:val="24"/>
          <w:szCs w:val="24"/>
        </w:rPr>
        <w:commentReference w:id="14"/>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59F37F68" w14:textId="77777777" w:rsidR="002E7373" w:rsidRDefault="002E7373" w:rsidP="00DD6D47">
      <w:pPr>
        <w:rPr>
          <w:rFonts w:ascii="Times New Roman" w:hAnsi="Times New Roman" w:cs="Times New Roman"/>
          <w:sz w:val="24"/>
          <w:szCs w:val="24"/>
        </w:rPr>
      </w:pPr>
    </w:p>
    <w:p w14:paraId="56FB005C" w14:textId="77777777" w:rsidR="002E7373" w:rsidRDefault="002E7373" w:rsidP="00DD6D47">
      <w:pPr>
        <w:rPr>
          <w:rFonts w:ascii="Times New Roman" w:hAnsi="Times New Roman" w:cs="Times New Roman"/>
          <w:sz w:val="24"/>
          <w:szCs w:val="24"/>
        </w:rPr>
      </w:pPr>
    </w:p>
    <w:p w14:paraId="01681A42" w14:textId="77777777" w:rsidR="002E7373" w:rsidRDefault="002E7373" w:rsidP="00DD6D47">
      <w:pPr>
        <w:rPr>
          <w:rFonts w:ascii="Times New Roman" w:hAnsi="Times New Roman" w:cs="Times New Roman"/>
          <w:sz w:val="24"/>
          <w:szCs w:val="24"/>
        </w:rPr>
      </w:pPr>
    </w:p>
    <w:p w14:paraId="28B6F84C" w14:textId="77777777" w:rsidR="002E7373" w:rsidRDefault="002E7373" w:rsidP="00DD6D47">
      <w:pPr>
        <w:rPr>
          <w:rFonts w:ascii="Times New Roman" w:hAnsi="Times New Roman" w:cs="Times New Roman"/>
          <w:sz w:val="24"/>
          <w:szCs w:val="24"/>
        </w:rPr>
      </w:pPr>
    </w:p>
    <w:p w14:paraId="1FEA87D4" w14:textId="77777777" w:rsidR="002E7373" w:rsidRPr="0014525E" w:rsidRDefault="002E7373" w:rsidP="00DD6D47">
      <w:pPr>
        <w:rPr>
          <w:rFonts w:ascii="Times New Roman" w:hAnsi="Times New Roman" w:cs="Times New Roman"/>
          <w:sz w:val="24"/>
          <w:szCs w:val="24"/>
        </w:rPr>
      </w:pP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lastRenderedPageBreak/>
        <w:t>Related Work</w:t>
      </w:r>
    </w:p>
    <w:p w14:paraId="3234AC57" w14:textId="0BA02581"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r w:rsidR="00D77550">
        <w:rPr>
          <w:rFonts w:ascii="Times New Roman" w:hAnsi="Times New Roman" w:cs="Times New Roman"/>
          <w:sz w:val="24"/>
          <w:szCs w:val="24"/>
        </w:rPr>
        <w:t xml:space="preserve"> – As began research we discovered other researchers have attempted various ML models </w:t>
      </w:r>
      <w:r w:rsidR="00E818DD">
        <w:rPr>
          <w:rFonts w:ascii="Times New Roman" w:hAnsi="Times New Roman" w:cs="Times New Roman"/>
          <w:sz w:val="24"/>
          <w:szCs w:val="24"/>
        </w:rPr>
        <w:t xml:space="preserve">on similar datasets. During our review of the related work from </w:t>
      </w:r>
      <w:r w:rsidR="00E818DD" w:rsidRPr="00E818DD">
        <w:rPr>
          <w:rFonts w:ascii="Times New Roman" w:hAnsi="Times New Roman" w:cs="Times New Roman"/>
          <w:color w:val="FF0000"/>
          <w:sz w:val="24"/>
          <w:szCs w:val="24"/>
        </w:rPr>
        <w:t>[Article source reference here</w:t>
      </w:r>
      <w:r w:rsidR="00E818DD">
        <w:rPr>
          <w:rFonts w:ascii="Times New Roman" w:hAnsi="Times New Roman" w:cs="Times New Roman"/>
          <w:sz w:val="24"/>
          <w:szCs w:val="24"/>
        </w:rPr>
        <w:t>], we decided to try a couple similar methods of detecting spam while trying other methods that are not commonly used for spam detection. The results of the testing would allow us to better understand why other approaches may not offer expected or adequate results when taking accuracy and performance into consideration. We hope to gain additional insight as to which methods are currently producing the best results while demonstrating methods that may not work for the intended application.</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15"/>
      <w:r w:rsidR="00120BE4" w:rsidRPr="007B4BB3">
        <w:rPr>
          <w:rFonts w:ascii="Times New Roman" w:hAnsi="Times New Roman" w:cs="Times New Roman"/>
        </w:rPr>
        <w:t>Ham</w:t>
      </w:r>
      <w:commentRangeEnd w:id="15"/>
      <w:r w:rsidR="00C34C4C" w:rsidRPr="007B4BB3">
        <w:rPr>
          <w:rFonts w:ascii="Times New Roman" w:hAnsi="Times New Roman" w:cs="Times New Roman"/>
        </w:rPr>
        <w:commentReference w:id="15"/>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xml:space="preserve">, the </w:t>
      </w:r>
      <w:proofErr w:type="gramStart"/>
      <w:r w:rsidRPr="007B4BB3">
        <w:rPr>
          <w:rFonts w:ascii="Times New Roman" w:hAnsi="Times New Roman" w:cs="Times New Roman"/>
        </w:rPr>
        <w:t>amount</w:t>
      </w:r>
      <w:proofErr w:type="gramEnd"/>
      <w:r w:rsidRPr="007B4BB3">
        <w:rPr>
          <w:rFonts w:ascii="Times New Roman" w:hAnsi="Times New Roman" w:cs="Times New Roman"/>
        </w:rPr>
        <w:t xml:space="preserve">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16"/>
      <w:r w:rsidRPr="007B4BB3">
        <w:rPr>
          <w:rFonts w:ascii="Times New Roman" w:hAnsi="Times New Roman" w:cs="Times New Roman"/>
          <w:i w:val="0"/>
          <w:iCs w:val="0"/>
        </w:rPr>
        <w:t>Data</w:t>
      </w:r>
      <w:commentRangeEnd w:id="16"/>
      <w:r>
        <w:rPr>
          <w:rStyle w:val="CommentReference"/>
          <w:i w:val="0"/>
          <w:iCs w:val="0"/>
          <w:color w:val="auto"/>
        </w:rPr>
        <w:commentReference w:id="16"/>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7"/>
      <w:r>
        <w:rPr>
          <w:rFonts w:ascii="Times New Roman" w:hAnsi="Times New Roman" w:cs="Times New Roman"/>
        </w:rPr>
        <w:t>option</w:t>
      </w:r>
      <w:commentRangeEnd w:id="17"/>
      <w:r w:rsidR="00FC1BE8">
        <w:rPr>
          <w:rStyle w:val="CommentReference"/>
        </w:rPr>
        <w:commentReference w:id="17"/>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8"/>
      <w:r w:rsidR="00F05B30">
        <w:rPr>
          <w:rFonts w:ascii="Times New Roman" w:hAnsi="Times New Roman" w:cs="Times New Roman"/>
          <w:noProof/>
        </w:rPr>
        <w:t>com</w:t>
      </w:r>
      <w:commentRangeEnd w:id="18"/>
      <w:r w:rsidR="00F05B30">
        <w:rPr>
          <w:rStyle w:val="CommentReference"/>
        </w:rPr>
        <w:commentReference w:id="18"/>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4C46BD4E"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D05527">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w:t>
      </w:r>
      <w:r w:rsidR="00F862A3">
        <w:rPr>
          <w:rFonts w:ascii="Times New Roman" w:hAnsi="Times New Roman" w:cs="Times New Roman"/>
          <w:noProof/>
        </w:rPr>
        <w:lastRenderedPageBreak/>
        <w:t xml:space="preserve">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Default="00816D75"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5E428730"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175 spam messages, with only 10 false positives and 11 false negatives. Our accuracy score of 0.9849 indicates that our Naive Bayes model performed very well on this task.</w:t>
      </w:r>
    </w:p>
    <w:p w14:paraId="40EF7189" w14:textId="2EDB2492"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Each tree performs an its own classification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0E8A7A83" w14:textId="07321F96" w:rsidR="009E5B99" w:rsidRDefault="001B429D" w:rsidP="00DC483A">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 xml:space="preserve">The accuracy score is the proportion of correct predictions out of all predictions </w:t>
      </w:r>
      <w:proofErr w:type="gramStart"/>
      <w:r w:rsidR="002913F8" w:rsidRPr="002913F8">
        <w:rPr>
          <w:rFonts w:ascii="Times New Roman" w:hAnsi="Times New Roman" w:cs="Times New Roman"/>
        </w:rPr>
        <w:t xml:space="preserve">made </w:t>
      </w:r>
      <w:r w:rsidR="002913F8">
        <w:rPr>
          <w:rFonts w:ascii="Times New Roman" w:hAnsi="Times New Roman" w:cs="Times New Roman"/>
        </w:rPr>
        <w:t>.</w:t>
      </w:r>
      <w:r w:rsidR="00715382">
        <w:rPr>
          <w:rFonts w:ascii="Times New Roman" w:hAnsi="Times New Roman" w:cs="Times New Roman"/>
        </w:rPr>
        <w:t>Table</w:t>
      </w:r>
      <w:proofErr w:type="gramEnd"/>
      <w:r w:rsidR="00715382">
        <w:rPr>
          <w:rFonts w:ascii="Times New Roman" w:hAnsi="Times New Roman" w:cs="Times New Roman"/>
        </w:rPr>
        <w:t xml:space="preserve"> 2</w:t>
      </w:r>
      <w:r w:rsidR="00975FA4">
        <w:rPr>
          <w:rFonts w:ascii="Times New Roman" w:hAnsi="Times New Roman" w:cs="Times New Roman"/>
        </w:rPr>
        <w:t xml:space="preserve"> </w:t>
      </w:r>
      <w:r w:rsidR="00715382">
        <w:rPr>
          <w:rFonts w:ascii="Times New Roman" w:hAnsi="Times New Roman" w:cs="Times New Roman"/>
        </w:rPr>
        <w:t>show</w:t>
      </w:r>
      <w:r w:rsidR="00975FA4">
        <w:rPr>
          <w:rFonts w:ascii="Times New Roman" w:hAnsi="Times New Roman" w:cs="Times New Roman"/>
        </w:rPr>
        <w:t>s</w:t>
      </w:r>
      <w:r w:rsidR="00715382">
        <w:rPr>
          <w:rFonts w:ascii="Times New Roman" w:hAnsi="Times New Roman" w:cs="Times New Roman"/>
        </w:rPr>
        <w:t xml:space="preserve"> the layout of a </w:t>
      </w:r>
      <w:r w:rsidR="009E5B99" w:rsidRPr="009E5B99">
        <w:rPr>
          <w:rFonts w:ascii="Times New Roman" w:hAnsi="Times New Roman" w:cs="Times New Roman"/>
        </w:rPr>
        <w:t>confusion matrix</w:t>
      </w:r>
      <w:r w:rsidR="00715382">
        <w:rPr>
          <w:rFonts w:ascii="Times New Roman" w:hAnsi="Times New Roman" w:cs="Times New Roman"/>
        </w:rPr>
        <w:t xml:space="preserve">, which provides </w:t>
      </w:r>
      <w:r w:rsidR="009E5B99" w:rsidRPr="009E5B99">
        <w:rPr>
          <w:rFonts w:ascii="Times New Roman" w:hAnsi="Times New Roman" w:cs="Times New Roman"/>
        </w:rPr>
        <w:t xml:space="preserve">the number </w:t>
      </w:r>
      <w:r w:rsidR="009E5B99" w:rsidRPr="009E5B99">
        <w:rPr>
          <w:rFonts w:ascii="Times New Roman" w:hAnsi="Times New Roman" w:cs="Times New Roman"/>
        </w:rPr>
        <w:lastRenderedPageBreak/>
        <w:t xml:space="preserve">of true positives (TP), true negatives (TN), false positives (FP), and false negatives (FN) for each model. </w:t>
      </w:r>
    </w:p>
    <w:p w14:paraId="01070704" w14:textId="77777777" w:rsidR="00715382" w:rsidRDefault="00715382" w:rsidP="00DC483A">
      <w:pPr>
        <w:pStyle w:val="ListParagraph"/>
        <w:ind w:left="360"/>
        <w:rPr>
          <w:rFonts w:ascii="Times New Roman" w:hAnsi="Times New Roman" w:cs="Times New Roman"/>
        </w:rPr>
      </w:pPr>
    </w:p>
    <w:p w14:paraId="223B7D45" w14:textId="77777777" w:rsidR="00715382" w:rsidRDefault="00715382" w:rsidP="00DC483A">
      <w:pPr>
        <w:pStyle w:val="ListParagraph"/>
        <w:ind w:left="360"/>
        <w:rPr>
          <w:rFonts w:ascii="Times New Roman" w:hAnsi="Times New Roman" w:cs="Times New Roman"/>
        </w:rPr>
      </w:pPr>
    </w:p>
    <w:p w14:paraId="386F1054" w14:textId="71836BA0" w:rsidR="00975FA4" w:rsidRDefault="00975FA4" w:rsidP="00975FA4">
      <w:pPr>
        <w:pStyle w:val="Caption"/>
        <w:keepNext/>
        <w:jc w:val="center"/>
      </w:pPr>
      <w:r>
        <w:t xml:space="preserve">Table </w:t>
      </w:r>
      <w:fldSimple w:instr=" SEQ Table \* ARABIC ">
        <w:r w:rsidR="00D05527">
          <w:rPr>
            <w:noProof/>
          </w:rPr>
          <w:t>2</w:t>
        </w:r>
      </w:fldSimple>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975FA4">
            <w:pPr>
              <w:pStyle w:val="ListParagraph"/>
              <w:ind w:left="0"/>
              <w:jc w:val="center"/>
              <w:rPr>
                <w:rFonts w:ascii="Times New Roman" w:hAnsi="Times New Roman" w:cs="Times New Roman"/>
              </w:rPr>
            </w:pPr>
          </w:p>
        </w:tc>
        <w:tc>
          <w:tcPr>
            <w:tcW w:w="2632" w:type="dxa"/>
          </w:tcPr>
          <w:p w14:paraId="1CDDF346" w14:textId="4370D41D"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actually HAM</w:t>
            </w:r>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was actually SPAM</w:t>
            </w:r>
          </w:p>
        </w:tc>
        <w:tc>
          <w:tcPr>
            <w:tcW w:w="2633" w:type="dxa"/>
            <w:vAlign w:val="center"/>
          </w:tcPr>
          <w:p w14:paraId="689060DB" w14:textId="29579292"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7B62FEED" w14:textId="6E6BFFBD" w:rsidR="000C1FBE" w:rsidRPr="00DC483A" w:rsidRDefault="000C1FBE" w:rsidP="00DC483A">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97.20%</w:t>
      </w:r>
      <w:r w:rsidR="009E5B99">
        <w:rPr>
          <w:rFonts w:ascii="Times New Roman" w:hAnsi="Times New Roman" w:cs="Times New Roman"/>
        </w:rPr>
        <w:t xml:space="preserve"> </w:t>
      </w:r>
      <w:r w:rsidR="009E5B99" w:rsidRPr="000C1FBE">
        <w:rPr>
          <w:rFonts w:ascii="Times New Roman" w:hAnsi="Times New Roman" w:cs="Times New Roman"/>
        </w:rPr>
        <w:t xml:space="preserve">with 160 </w:t>
      </w:r>
      <w:r w:rsidR="009E5B99">
        <w:rPr>
          <w:rFonts w:ascii="Times New Roman" w:hAnsi="Times New Roman" w:cs="Times New Roman"/>
        </w:rPr>
        <w:t>TP’s</w:t>
      </w:r>
      <w:r w:rsidR="009E5B99" w:rsidRPr="000C1FBE">
        <w:rPr>
          <w:rFonts w:ascii="Times New Roman" w:hAnsi="Times New Roman" w:cs="Times New Roman"/>
        </w:rPr>
        <w:t xml:space="preserve"> and 13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13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98.49%</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459A2B5" w14:textId="77777777" w:rsidR="000C1FBE" w:rsidRDefault="000C1FBE" w:rsidP="00EE57BF">
      <w:pPr>
        <w:pStyle w:val="ListParagraph"/>
        <w:ind w:left="360"/>
        <w:rPr>
          <w:rFonts w:ascii="Times New Roman" w:hAnsi="Times New Roman" w:cs="Times New Roman"/>
        </w:rPr>
      </w:pPr>
    </w:p>
    <w:p w14:paraId="2C34ADAA" w14:textId="5FDFDD6F" w:rsidR="00DC483A" w:rsidRDefault="00DC483A" w:rsidP="00EE57BF">
      <w:pPr>
        <w:pStyle w:val="ListParagraph"/>
        <w:ind w:left="360"/>
        <w:rPr>
          <w:rFonts w:ascii="Times New Roman" w:hAnsi="Times New Roman" w:cs="Times New Roman"/>
        </w:rPr>
      </w:pPr>
      <w:r>
        <w:rPr>
          <w:rFonts w:ascii="Times New Roman" w:hAnsi="Times New Roman" w:cs="Times New Roman"/>
        </w:rPr>
        <w:t xml:space="preserve">Since our default </w:t>
      </w:r>
      <w:r w:rsidRPr="00EE57BF">
        <w:rPr>
          <w:rFonts w:ascii="Times New Roman" w:hAnsi="Times New Roman" w:cs="Times New Roman"/>
        </w:rPr>
        <w:t>model</w:t>
      </w:r>
      <w:r>
        <w:rPr>
          <w:rFonts w:ascii="Times New Roman" w:hAnsi="Times New Roman" w:cs="Times New Roman"/>
        </w:rPr>
        <w:t xml:space="preserve"> utilizes Gini impurity, we selected the entropy criterion t</w:t>
      </w:r>
      <w:r w:rsidRPr="00DC483A">
        <w:rPr>
          <w:rFonts w:ascii="Times New Roman" w:hAnsi="Times New Roman" w:cs="Times New Roman"/>
        </w:rPr>
        <w:t>o improve the accuracy</w:t>
      </w:r>
      <w:r>
        <w:rPr>
          <w:rFonts w:ascii="Times New Roman" w:hAnsi="Times New Roman" w:cs="Times New Roman"/>
        </w:rPr>
        <w:t>.</w:t>
      </w:r>
      <w:r w:rsidRPr="00DC483A">
        <w:rPr>
          <w:rFonts w:ascii="Times New Roman" w:hAnsi="Times New Roman" w:cs="Times New Roman"/>
        </w:rPr>
        <w:t xml:space="preserve"> </w:t>
      </w:r>
      <w:r>
        <w:rPr>
          <w:rFonts w:ascii="Times New Roman" w:hAnsi="Times New Roman" w:cs="Times New Roman"/>
        </w:rPr>
        <w:t xml:space="preserve">[explain difference between two.] </w:t>
      </w:r>
      <w:r w:rsidR="009E5B99" w:rsidRPr="009E5B99">
        <w:rPr>
          <w:rFonts w:ascii="Times New Roman" w:hAnsi="Times New Roman" w:cs="Times New Roman"/>
        </w:rPr>
        <w:t xml:space="preserve">While this model </w:t>
      </w:r>
      <w:r w:rsidR="009E5B99">
        <w:rPr>
          <w:rFonts w:ascii="Times New Roman" w:hAnsi="Times New Roman" w:cs="Times New Roman"/>
        </w:rPr>
        <w:t>identified more TN</w:t>
      </w:r>
      <w:r w:rsidR="009E5B99" w:rsidRPr="009E5B99">
        <w:rPr>
          <w:rFonts w:ascii="Times New Roman" w:hAnsi="Times New Roman" w:cs="Times New Roman"/>
        </w:rPr>
        <w:t xml:space="preserve"> </w:t>
      </w:r>
      <w:r w:rsidR="009E5B99">
        <w:rPr>
          <w:rFonts w:ascii="Times New Roman" w:hAnsi="Times New Roman" w:cs="Times New Roman"/>
        </w:rPr>
        <w:t xml:space="preserve">than </w:t>
      </w:r>
      <w:r w:rsidR="00CD27E0">
        <w:rPr>
          <w:rFonts w:ascii="Times New Roman" w:hAnsi="Times New Roman" w:cs="Times New Roman"/>
        </w:rPr>
        <w:t xml:space="preserve">and </w:t>
      </w:r>
      <w:r w:rsidR="00CD27E0" w:rsidRPr="000C1FBE">
        <w:rPr>
          <w:rFonts w:ascii="Times New Roman" w:hAnsi="Times New Roman" w:cs="Times New Roman"/>
        </w:rPr>
        <w:t>reduc</w:t>
      </w:r>
      <w:r w:rsidR="00CD27E0">
        <w:rPr>
          <w:rFonts w:ascii="Times New Roman" w:hAnsi="Times New Roman" w:cs="Times New Roman"/>
        </w:rPr>
        <w:t xml:space="preserve">ed </w:t>
      </w:r>
      <w:r w:rsidR="00CD27E0" w:rsidRPr="000C1FBE">
        <w:rPr>
          <w:rFonts w:ascii="Times New Roman" w:hAnsi="Times New Roman" w:cs="Times New Roman"/>
        </w:rPr>
        <w:t xml:space="preserve">the number of </w:t>
      </w:r>
      <w:r w:rsidR="00CD27E0">
        <w:rPr>
          <w:rFonts w:ascii="Times New Roman" w:hAnsi="Times New Roman" w:cs="Times New Roman"/>
        </w:rPr>
        <w:t>FN compared to our</w:t>
      </w:r>
      <w:r w:rsidR="009E5B99">
        <w:rPr>
          <w:rFonts w:ascii="Times New Roman" w:hAnsi="Times New Roman" w:cs="Times New Roman"/>
        </w:rPr>
        <w:t xml:space="preserve"> default model, </w:t>
      </w:r>
      <w:r w:rsidR="009E5B99" w:rsidRPr="009E5B99">
        <w:rPr>
          <w:rFonts w:ascii="Times New Roman" w:hAnsi="Times New Roman" w:cs="Times New Roman"/>
        </w:rPr>
        <w:t>it was less accurate at identifyin</w:t>
      </w:r>
      <w:r w:rsidR="009E5B99">
        <w:rPr>
          <w:rFonts w:ascii="Times New Roman" w:hAnsi="Times New Roman" w:cs="Times New Roman"/>
        </w:rPr>
        <w:t>g TP</w:t>
      </w:r>
      <w:r w:rsidR="009E5B99" w:rsidRPr="009E5B99">
        <w:rPr>
          <w:rFonts w:ascii="Times New Roman" w:hAnsi="Times New Roman" w:cs="Times New Roman"/>
        </w:rPr>
        <w:t xml:space="preserve">. </w:t>
      </w:r>
      <w:r w:rsidR="00CD27E0">
        <w:rPr>
          <w:rFonts w:ascii="Times New Roman" w:hAnsi="Times New Roman" w:cs="Times New Roman"/>
        </w:rPr>
        <w:t>Despite the decrease in TP</w:t>
      </w:r>
      <w:r w:rsidR="00715382">
        <w:rPr>
          <w:rFonts w:ascii="Times New Roman" w:hAnsi="Times New Roman" w:cs="Times New Roman"/>
        </w:rPr>
        <w:t>, the accuracy score rose slightly to 97.42%. While</w:t>
      </w:r>
      <w:r w:rsidR="009E5B99" w:rsidRPr="00715382">
        <w:rPr>
          <w:rFonts w:ascii="Times New Roman" w:hAnsi="Times New Roman" w:cs="Times New Roman"/>
        </w:rPr>
        <w:t xml:space="preserve"> this refitting did </w:t>
      </w:r>
      <w:r w:rsidR="00715382">
        <w:rPr>
          <w:rFonts w:ascii="Times New Roman" w:hAnsi="Times New Roman" w:cs="Times New Roman"/>
        </w:rPr>
        <w:t xml:space="preserve">technically </w:t>
      </w:r>
      <w:r w:rsidR="009E5B99" w:rsidRPr="00715382">
        <w:rPr>
          <w:rFonts w:ascii="Times New Roman" w:hAnsi="Times New Roman" w:cs="Times New Roman"/>
        </w:rPr>
        <w:t xml:space="preserve">improve accuracy, we </w:t>
      </w:r>
      <w:r w:rsidR="00715382">
        <w:rPr>
          <w:rFonts w:ascii="Times New Roman" w:hAnsi="Times New Roman" w:cs="Times New Roman"/>
        </w:rPr>
        <w:t>continued experimenting 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TP</w:t>
      </w:r>
      <w:r w:rsidR="009E5B99" w:rsidRPr="00715382">
        <w:rPr>
          <w:rFonts w:ascii="Times New Roman" w:hAnsi="Times New Roman" w:cs="Times New Roman"/>
        </w:rPr>
        <w:t>.</w:t>
      </w:r>
      <w:r w:rsidR="00A2029E">
        <w:rPr>
          <w:rFonts w:ascii="Times New Roman" w:hAnsi="Times New Roman" w:cs="Times New Roman"/>
        </w:rPr>
        <w:t xml:space="preserve"> </w:t>
      </w:r>
      <w:r w:rsidR="00CD27E0">
        <w:rPr>
          <w:rFonts w:ascii="Times New Roman" w:hAnsi="Times New Roman" w:cs="Times New Roman"/>
        </w:rPr>
        <w:t>Next, p</w:t>
      </w:r>
      <w:r w:rsidRPr="00DC483A">
        <w:rPr>
          <w:rFonts w:ascii="Times New Roman" w:hAnsi="Times New Roman" w:cs="Times New Roman"/>
        </w:rPr>
        <w:t xml:space="preserve">re-pruning was implemented to limit excess tree growth and prevent overfitting, resulting in a higher accuracy score of 97.55%. However, </w:t>
      </w:r>
      <w:r w:rsidR="00A2029E">
        <w:rPr>
          <w:rFonts w:ascii="Times New Roman" w:hAnsi="Times New Roman" w:cs="Times New Roman"/>
        </w:rPr>
        <w:t>as the</w:t>
      </w:r>
      <w:r w:rsidRPr="00DC483A">
        <w:rPr>
          <w:rFonts w:ascii="Times New Roman" w:hAnsi="Times New Roman" w:cs="Times New Roman"/>
        </w:rPr>
        <w:t xml:space="preserve"> aim was to increase accuracy without sacrificing correct spam detection, a random forest variation was</w:t>
      </w:r>
      <w:r w:rsidR="00A2029E">
        <w:rPr>
          <w:rFonts w:ascii="Times New Roman" w:hAnsi="Times New Roman" w:cs="Times New Roman"/>
        </w:rPr>
        <w:t xml:space="preserve"> also</w:t>
      </w:r>
      <w:r w:rsidRPr="00DC483A">
        <w:rPr>
          <w:rFonts w:ascii="Times New Roman" w:hAnsi="Times New Roman" w:cs="Times New Roman"/>
        </w:rPr>
        <w:t xml:space="preserve"> tried. This method improved the accuracy score to 97.91%</w:t>
      </w:r>
      <w:r w:rsidR="00A2029E">
        <w:rPr>
          <w:rFonts w:ascii="Times New Roman" w:hAnsi="Times New Roman" w:cs="Times New Roman"/>
        </w:rPr>
        <w:t xml:space="preserve"> with </w:t>
      </w:r>
      <w:r w:rsidR="00A2029E" w:rsidRPr="00A2029E">
        <w:rPr>
          <w:rFonts w:ascii="Times New Roman" w:hAnsi="Times New Roman" w:cs="Times New Roman"/>
        </w:rPr>
        <w:t>no false positives</w:t>
      </w:r>
      <w:r w:rsidRPr="00DC483A">
        <w:rPr>
          <w:rFonts w:ascii="Times New Roman" w:hAnsi="Times New Roman" w:cs="Times New Roman"/>
        </w:rPr>
        <w:t>, the highest among the models tried so far.</w:t>
      </w:r>
    </w:p>
    <w:p w14:paraId="524ED415" w14:textId="6F33A0CD" w:rsidR="00DC483A" w:rsidRDefault="002913F8" w:rsidP="00EE57BF">
      <w:pPr>
        <w:pStyle w:val="ListParagraph"/>
        <w:ind w:left="360"/>
        <w:rPr>
          <w:rFonts w:ascii="Times New Roman" w:hAnsi="Times New Roman" w:cs="Times New Roman"/>
        </w:rPr>
      </w:pPr>
      <w:r>
        <w:rPr>
          <w:rFonts w:ascii="Times New Roman" w:hAnsi="Times New Roman" w:cs="Times New Roman"/>
        </w:rPr>
        <w:t>After comparing the metrics of each model, as shown in table 3, we deduced that</w:t>
      </w:r>
      <w:r w:rsidR="00A2029E" w:rsidRPr="00A2029E">
        <w:rPr>
          <w:rFonts w:ascii="Times New Roman" w:hAnsi="Times New Roman" w:cs="Times New Roman"/>
        </w:rPr>
        <w:t xml:space="preserve"> the Random Forest model seems to be the best decision tree model for </w:t>
      </w:r>
      <w:r>
        <w:rPr>
          <w:rFonts w:ascii="Times New Roman" w:hAnsi="Times New Roman" w:cs="Times New Roman"/>
        </w:rPr>
        <w:t>our</w:t>
      </w:r>
      <w:r w:rsidR="00A2029E" w:rsidRPr="00A2029E">
        <w:rPr>
          <w:rFonts w:ascii="Times New Roman" w:hAnsi="Times New Roman" w:cs="Times New Roman"/>
        </w:rPr>
        <w:t xml:space="preserve"> spam/ham classification. It achieved the highest accuracy score of </w:t>
      </w:r>
      <w:r w:rsidRPr="00DC483A">
        <w:rPr>
          <w:rFonts w:ascii="Times New Roman" w:hAnsi="Times New Roman" w:cs="Times New Roman"/>
        </w:rPr>
        <w:t>97.91%</w:t>
      </w:r>
      <w:r>
        <w:rPr>
          <w:rFonts w:ascii="Times New Roman" w:hAnsi="Times New Roman" w:cs="Times New Roman"/>
        </w:rPr>
        <w:t xml:space="preserve">, has the highest </w:t>
      </w:r>
      <w:r w:rsidR="00A2029E" w:rsidRPr="00A2029E">
        <w:rPr>
          <w:rFonts w:ascii="Times New Roman" w:hAnsi="Times New Roman" w:cs="Times New Roman"/>
        </w:rPr>
        <w:t>TN values</w:t>
      </w:r>
      <w:r>
        <w:rPr>
          <w:rFonts w:ascii="Times New Roman" w:hAnsi="Times New Roman" w:cs="Times New Roman"/>
        </w:rPr>
        <w:t>, and has no</w:t>
      </w:r>
      <w:r w:rsidR="00A2029E" w:rsidRPr="00A2029E">
        <w:rPr>
          <w:rFonts w:ascii="Times New Roman" w:hAnsi="Times New Roman" w:cs="Times New Roman"/>
        </w:rPr>
        <w:t xml:space="preserve"> FP</w:t>
      </w:r>
      <w:r>
        <w:rPr>
          <w:rFonts w:ascii="Times New Roman" w:hAnsi="Times New Roman" w:cs="Times New Roman"/>
        </w:rPr>
        <w:t>. Furthermore</w:t>
      </w:r>
      <w:r w:rsidR="00A2029E" w:rsidRPr="00A2029E">
        <w:rPr>
          <w:rFonts w:ascii="Times New Roman" w:hAnsi="Times New Roman" w:cs="Times New Roman"/>
        </w:rPr>
        <w:t xml:space="preserve">, the Random Forest model was able to maintain the same level of correct spam detection as the Pre-Pruned Model while identifying Ham messages more accurately, making </w:t>
      </w:r>
      <w:r>
        <w:rPr>
          <w:rFonts w:ascii="Times New Roman" w:hAnsi="Times New Roman" w:cs="Times New Roman"/>
        </w:rPr>
        <w:t>it the best</w:t>
      </w:r>
      <w:r w:rsidR="00A2029E" w:rsidRPr="00A2029E">
        <w:rPr>
          <w:rFonts w:ascii="Times New Roman" w:hAnsi="Times New Roman" w:cs="Times New Roman"/>
        </w:rPr>
        <w:t xml:space="preserve"> option overall.</w:t>
      </w:r>
      <w:r w:rsidRPr="002913F8">
        <w:rPr>
          <w:rFonts w:ascii="Times New Roman" w:hAnsi="Times New Roman" w:cs="Times New Roman"/>
        </w:rPr>
        <w:t xml:space="preserve"> </w:t>
      </w:r>
    </w:p>
    <w:p w14:paraId="1D2AB81A" w14:textId="0C35E4D5" w:rsidR="00D05527" w:rsidRPr="00D05527" w:rsidRDefault="00D05527" w:rsidP="00D05527">
      <w:pPr>
        <w:pStyle w:val="Caption"/>
        <w:keepNext/>
        <w:jc w:val="center"/>
        <w:rPr>
          <w:color w:val="auto"/>
        </w:rPr>
      </w:pPr>
      <w:r w:rsidRPr="00D05527">
        <w:rPr>
          <w:color w:val="auto"/>
        </w:rPr>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Pr="00D05527">
        <w:rPr>
          <w:noProof/>
          <w:color w:val="auto"/>
        </w:rPr>
        <w:t>3</w:t>
      </w:r>
      <w:r w:rsidRPr="00D05527">
        <w:rPr>
          <w:color w:val="auto"/>
        </w:rPr>
        <w:fldChar w:fldCharType="end"/>
      </w:r>
      <w:r w:rsidRPr="00D05527">
        <w:rPr>
          <w:color w:val="auto"/>
        </w:rPr>
        <w:t>: Comparison of DT Metrics</w:t>
      </w:r>
    </w:p>
    <w:tbl>
      <w:tblPr>
        <w:tblStyle w:val="PlainTable3"/>
        <w:tblW w:w="0" w:type="auto"/>
        <w:jc w:val="center"/>
        <w:tblLook w:val="0420" w:firstRow="1" w:lastRow="0" w:firstColumn="0" w:lastColumn="0" w:noHBand="0" w:noVBand="1"/>
      </w:tblPr>
      <w:tblGrid>
        <w:gridCol w:w="2056"/>
        <w:gridCol w:w="1823"/>
        <w:gridCol w:w="766"/>
        <w:gridCol w:w="876"/>
        <w:gridCol w:w="673"/>
        <w:gridCol w:w="718"/>
      </w:tblGrid>
      <w:tr w:rsidR="00D05527" w:rsidRPr="00D05527" w14:paraId="2E75538C" w14:textId="77777777" w:rsidTr="00D05527">
        <w:trPr>
          <w:cnfStyle w:val="100000000000" w:firstRow="1" w:lastRow="0" w:firstColumn="0" w:lastColumn="0" w:oddVBand="0" w:evenVBand="0" w:oddHBand="0" w:evenHBand="0" w:firstRowFirstColumn="0" w:firstRowLastColumn="0" w:lastRowFirstColumn="0" w:lastRowLastColumn="0"/>
          <w:jc w:val="center"/>
        </w:trPr>
        <w:tc>
          <w:tcPr>
            <w:tcW w:w="2056" w:type="dxa"/>
          </w:tcPr>
          <w:p w14:paraId="6A60B8EB" w14:textId="52EC9BB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Model Name    </w:t>
            </w:r>
          </w:p>
        </w:tc>
        <w:tc>
          <w:tcPr>
            <w:tcW w:w="1823" w:type="dxa"/>
          </w:tcPr>
          <w:p w14:paraId="1BA310A0" w14:textId="634791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Accuracy Score </w:t>
            </w:r>
          </w:p>
        </w:tc>
        <w:tc>
          <w:tcPr>
            <w:tcW w:w="766" w:type="dxa"/>
          </w:tcPr>
          <w:p w14:paraId="59C18A43" w14:textId="15EA200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TP </w:t>
            </w:r>
          </w:p>
        </w:tc>
        <w:tc>
          <w:tcPr>
            <w:tcW w:w="876" w:type="dxa"/>
          </w:tcPr>
          <w:p w14:paraId="70E218C2" w14:textId="6A6F356C"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TN  </w:t>
            </w:r>
          </w:p>
        </w:tc>
        <w:tc>
          <w:tcPr>
            <w:tcW w:w="673" w:type="dxa"/>
          </w:tcPr>
          <w:p w14:paraId="2CDCC450" w14:textId="7E48FFB2"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FP </w:t>
            </w:r>
          </w:p>
        </w:tc>
        <w:tc>
          <w:tcPr>
            <w:tcW w:w="718" w:type="dxa"/>
          </w:tcPr>
          <w:p w14:paraId="2C63F207" w14:textId="270C3C55"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0A69A0C3"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Normal Model   </w:t>
            </w:r>
          </w:p>
        </w:tc>
        <w:tc>
          <w:tcPr>
            <w:tcW w:w="1823" w:type="dxa"/>
          </w:tcPr>
          <w:p w14:paraId="1148FC3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0.972003    </w:t>
            </w:r>
          </w:p>
        </w:tc>
        <w:tc>
          <w:tcPr>
            <w:tcW w:w="766" w:type="dxa"/>
          </w:tcPr>
          <w:p w14:paraId="38004CE7"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160 </w:t>
            </w:r>
          </w:p>
        </w:tc>
        <w:tc>
          <w:tcPr>
            <w:tcW w:w="876" w:type="dxa"/>
          </w:tcPr>
          <w:p w14:paraId="7E9316FA"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1194 </w:t>
            </w:r>
          </w:p>
        </w:tc>
        <w:tc>
          <w:tcPr>
            <w:tcW w:w="673" w:type="dxa"/>
          </w:tcPr>
          <w:p w14:paraId="6BE5659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13 </w:t>
            </w:r>
          </w:p>
        </w:tc>
        <w:tc>
          <w:tcPr>
            <w:tcW w:w="718" w:type="dxa"/>
          </w:tcPr>
          <w:p w14:paraId="5A771391"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26 </w:t>
            </w:r>
          </w:p>
        </w:tc>
      </w:tr>
      <w:tr w:rsidR="00D05527" w:rsidRPr="00D05527" w14:paraId="7B0A9EB3" w14:textId="77777777" w:rsidTr="00D05527">
        <w:trPr>
          <w:jc w:val="center"/>
        </w:trPr>
        <w:tc>
          <w:tcPr>
            <w:tcW w:w="2056" w:type="dxa"/>
          </w:tcPr>
          <w:p w14:paraId="1A710468"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Entropy Model   </w:t>
            </w:r>
          </w:p>
        </w:tc>
        <w:tc>
          <w:tcPr>
            <w:tcW w:w="1823" w:type="dxa"/>
          </w:tcPr>
          <w:p w14:paraId="7CC2D04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0.974156    </w:t>
            </w:r>
          </w:p>
        </w:tc>
        <w:tc>
          <w:tcPr>
            <w:tcW w:w="766" w:type="dxa"/>
          </w:tcPr>
          <w:p w14:paraId="58BD7DCC"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158 </w:t>
            </w:r>
          </w:p>
        </w:tc>
        <w:tc>
          <w:tcPr>
            <w:tcW w:w="876" w:type="dxa"/>
          </w:tcPr>
          <w:p w14:paraId="788FEFEB"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1199 </w:t>
            </w:r>
          </w:p>
        </w:tc>
        <w:tc>
          <w:tcPr>
            <w:tcW w:w="673" w:type="dxa"/>
          </w:tcPr>
          <w:p w14:paraId="44F4116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8  </w:t>
            </w:r>
          </w:p>
        </w:tc>
        <w:tc>
          <w:tcPr>
            <w:tcW w:w="718" w:type="dxa"/>
          </w:tcPr>
          <w:p w14:paraId="624C0F7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28 </w:t>
            </w:r>
          </w:p>
        </w:tc>
      </w:tr>
      <w:tr w:rsidR="00D05527" w:rsidRPr="00D05527" w14:paraId="5A9E4B7D"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37932A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Pre-Pruned Model </w:t>
            </w:r>
          </w:p>
        </w:tc>
        <w:tc>
          <w:tcPr>
            <w:tcW w:w="1823" w:type="dxa"/>
          </w:tcPr>
          <w:p w14:paraId="23CB547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0.975592    </w:t>
            </w:r>
          </w:p>
        </w:tc>
        <w:tc>
          <w:tcPr>
            <w:tcW w:w="766" w:type="dxa"/>
          </w:tcPr>
          <w:p w14:paraId="4A7460C7"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6DB17C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1202 </w:t>
            </w:r>
          </w:p>
        </w:tc>
        <w:tc>
          <w:tcPr>
            <w:tcW w:w="673" w:type="dxa"/>
          </w:tcPr>
          <w:p w14:paraId="4CFB4150"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5  </w:t>
            </w:r>
          </w:p>
        </w:tc>
        <w:tc>
          <w:tcPr>
            <w:tcW w:w="718" w:type="dxa"/>
          </w:tcPr>
          <w:p w14:paraId="5E0566B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r w:rsidR="00D05527" w:rsidRPr="00D05527" w14:paraId="6EEA60E5" w14:textId="77777777" w:rsidTr="00D05527">
        <w:trPr>
          <w:jc w:val="center"/>
        </w:trPr>
        <w:tc>
          <w:tcPr>
            <w:tcW w:w="2056" w:type="dxa"/>
          </w:tcPr>
          <w:p w14:paraId="1E35CE5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Random Forest   </w:t>
            </w:r>
          </w:p>
        </w:tc>
        <w:tc>
          <w:tcPr>
            <w:tcW w:w="1823" w:type="dxa"/>
          </w:tcPr>
          <w:p w14:paraId="1139E65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0.979182    </w:t>
            </w:r>
          </w:p>
        </w:tc>
        <w:tc>
          <w:tcPr>
            <w:tcW w:w="766" w:type="dxa"/>
          </w:tcPr>
          <w:p w14:paraId="7545EE9E"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16E015E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1207 </w:t>
            </w:r>
          </w:p>
        </w:tc>
        <w:tc>
          <w:tcPr>
            <w:tcW w:w="673" w:type="dxa"/>
          </w:tcPr>
          <w:p w14:paraId="2DB49449"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0  </w:t>
            </w:r>
          </w:p>
        </w:tc>
        <w:tc>
          <w:tcPr>
            <w:tcW w:w="718" w:type="dxa"/>
          </w:tcPr>
          <w:p w14:paraId="03A980CD"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bl>
    <w:p w14:paraId="228CDD10" w14:textId="397B7980" w:rsidR="00816D75" w:rsidRPr="00816D75" w:rsidRDefault="00816D75" w:rsidP="0028568D">
      <w:pPr>
        <w:pStyle w:val="Heading3"/>
        <w:numPr>
          <w:ilvl w:val="0"/>
          <w:numId w:val="0"/>
        </w:numPr>
        <w:ind w:firstLine="180"/>
        <w:rPr>
          <w:rFonts w:ascii="Times New Roman" w:hAnsi="Times New Roman" w:cs="Times New Roman"/>
          <w:color w:val="auto"/>
        </w:rPr>
      </w:pPr>
      <w:r w:rsidRPr="00816D75">
        <w:rPr>
          <w:rFonts w:ascii="Times New Roman" w:hAnsi="Times New Roman" w:cs="Times New Roman"/>
          <w:color w:val="auto"/>
        </w:rPr>
        <w:lastRenderedPageBreak/>
        <w:t>K-Nearest Neighbors</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9" w:name="_https://mitsloan.mit.edu/ideas-made"/>
    <w:bookmarkEnd w:id="19"/>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w:t>
      </w:r>
      <w:proofErr w:type="gramStart"/>
      <w:r w:rsidRPr="0014525E">
        <w:rPr>
          <w:rFonts w:ascii="Times New Roman" w:hAnsi="Times New Roman" w:cs="Times New Roman"/>
          <w:color w:val="272727"/>
          <w:sz w:val="24"/>
          <w:szCs w:val="24"/>
          <w:shd w:val="clear" w:color="auto" w:fill="FFFFFF"/>
        </w:rPr>
        <w:t>a</w:t>
      </w:r>
      <w:proofErr w:type="gramEnd"/>
      <w:r w:rsidRPr="0014525E">
        <w:rPr>
          <w:rFonts w:ascii="Times New Roman" w:hAnsi="Times New Roman" w:cs="Times New Roman"/>
          <w:color w:val="272727"/>
          <w:sz w:val="24"/>
          <w:szCs w:val="24"/>
          <w:shd w:val="clear" w:color="auto" w:fill="FFFFFF"/>
        </w:rPr>
        <w:t xml:space="preserve">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20" w:name="_Detection"/>
      <w:bookmarkEnd w:id="20"/>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21" w:name="_[SpamVHam]"/>
      <w:bookmarkEnd w:id="21"/>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22" w:name="_[OGSMS]"/>
      <w:bookmarkEnd w:id="22"/>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23" w:name="_[MLR]"/>
      <w:bookmarkEnd w:id="23"/>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24" w:name="_[MLF]"/>
      <w:bookmarkEnd w:id="24"/>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25" w:name="_[AIML]"/>
      <w:bookmarkEnd w:id="25"/>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64D98B54" w:rsidR="0021593F" w:rsidRPr="006E4D4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https://learning.oreilly.com/library/view/artificial-intelligence-and/9781789801651/</w:t>
      </w:r>
    </w:p>
    <w:sectPr w:rsidR="0021593F"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pPr>
        <w:pStyle w:val="CommentText"/>
      </w:pPr>
      <w:r>
        <w:rPr>
          <w:rStyle w:val="CommentReference"/>
        </w:rPr>
        <w:annotationRef/>
      </w:r>
      <w:r>
        <w:t xml:space="preserve">I didn't include history as I noticed that this paper is only supposed to be 4 pages so I will come back and add that later if it is too short. I think that analyzing our data will take up a lot of room. </w:t>
      </w:r>
      <w:r>
        <w:t>BUT, this would be a good place to add it later if necessary</w:t>
      </w:r>
    </w:p>
  </w:comment>
  <w:comment w:id="4" w:author="Kiera Conway" w:date="2023-04-13T15:43:00Z" w:initials="KC">
    <w:p w14:paraId="0801E763" w14:textId="77777777" w:rsidR="0076567F" w:rsidRDefault="0076567F">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7" w:author="Kiera Conway" w:date="2023-04-22T18:33:00Z" w:initials="KC">
    <w:p w14:paraId="33F81454" w14:textId="77777777" w:rsidR="00B53F59" w:rsidRDefault="00B53F59" w:rsidP="00D85ADC">
      <w:pPr>
        <w:pStyle w:val="CommentText"/>
      </w:pPr>
      <w:r>
        <w:rPr>
          <w:rStyle w:val="CommentReference"/>
        </w:rPr>
        <w:annotationRef/>
      </w:r>
      <w:r>
        <w:t>I had to change this paragraph a bit because it kept merging rule-based and ML. I was trying to explain how ML is better than rule-based and makes up where the RB lacks</w:t>
      </w:r>
    </w:p>
  </w:comment>
  <w:comment w:id="9" w:author="Kiera Conway" w:date="2023-04-13T16:42:00Z" w:initials="KC">
    <w:p w14:paraId="22216F06" w14:textId="589BDD03" w:rsidR="00E46E2D" w:rsidRDefault="00E46E2D">
      <w:pPr>
        <w:pStyle w:val="CommentText"/>
      </w:pPr>
      <w:r>
        <w:rPr>
          <w:rStyle w:val="CommentReference"/>
        </w:rPr>
        <w:annotationRef/>
      </w:r>
      <w:r>
        <w:t>Good potential seque?</w:t>
      </w:r>
    </w:p>
  </w:comment>
  <w:comment w:id="10" w:author="Robert Chavez" w:date="2023-04-21T12:36:00Z" w:initials="RC">
    <w:p w14:paraId="79DCDFB5" w14:textId="5E1802A3" w:rsidR="00D77550" w:rsidRDefault="00D77550">
      <w:pPr>
        <w:pStyle w:val="CommentText"/>
      </w:pPr>
      <w:r>
        <w:rPr>
          <w:rStyle w:val="CommentReference"/>
        </w:rPr>
        <w:annotationRef/>
      </w:r>
      <w:r>
        <w:t>Repeat sentence should we remove?</w:t>
      </w:r>
    </w:p>
  </w:comment>
  <w:comment w:id="11" w:author="Robert Chavez" w:date="2023-04-21T12:36:00Z" w:initials="RC">
    <w:p w14:paraId="5A2A0E51" w14:textId="1A7410DF" w:rsidR="00D77550" w:rsidRDefault="00D77550">
      <w:pPr>
        <w:pStyle w:val="CommentText"/>
      </w:pPr>
      <w:r>
        <w:rPr>
          <w:rStyle w:val="CommentReference"/>
        </w:rPr>
        <w:annotationRef/>
      </w:r>
    </w:p>
  </w:comment>
  <w:comment w:id="12" w:author="Robert Chavez" w:date="2023-04-21T12:39:00Z" w:initials="RC">
    <w:p w14:paraId="5AEEF368" w14:textId="77777777" w:rsidR="00D77550" w:rsidRDefault="00D77550">
      <w:pPr>
        <w:pStyle w:val="CommentText"/>
      </w:pPr>
      <w:r>
        <w:rPr>
          <w:rStyle w:val="CommentReference"/>
        </w:rPr>
        <w:annotationRef/>
      </w:r>
      <w:r>
        <w:t xml:space="preserve">NVM moved stuff around </w:t>
      </w:r>
      <w:r>
        <w:t>lmk what you think</w:t>
      </w:r>
    </w:p>
    <w:p w14:paraId="129D1623" w14:textId="03F4A1C7" w:rsidR="00D77550" w:rsidRDefault="00D77550">
      <w:pPr>
        <w:pStyle w:val="CommentText"/>
      </w:pPr>
    </w:p>
  </w:comment>
  <w:comment w:id="13" w:author="Robert Chavez" w:date="2023-04-21T12:39:00Z" w:initials="RC">
    <w:p w14:paraId="1BFCCBC1" w14:textId="4C215EF7" w:rsidR="00D77550" w:rsidRDefault="00D77550">
      <w:pPr>
        <w:pStyle w:val="CommentText"/>
      </w:pPr>
      <w:r>
        <w:rPr>
          <w:rStyle w:val="CommentReference"/>
        </w:rPr>
        <w:annotationRef/>
      </w:r>
    </w:p>
  </w:comment>
  <w:comment w:id="14" w:author="Kiera Conway" w:date="2023-04-12T19:49:00Z" w:initials="KC">
    <w:p w14:paraId="3E82733A" w14:textId="77777777" w:rsidR="00751AC1" w:rsidRDefault="00E8788B">
      <w:pPr>
        <w:pStyle w:val="CommentText"/>
      </w:pPr>
      <w:r>
        <w:rPr>
          <w:rStyle w:val="CommentReference"/>
        </w:rPr>
        <w:annotationRef/>
      </w:r>
      <w:r w:rsidR="00751AC1">
        <w:t>Rename section</w:t>
      </w:r>
    </w:p>
  </w:comment>
  <w:comment w:id="15" w:author="Kiera Conway" w:date="2023-04-14T16:14:00Z" w:initials="KC">
    <w:p w14:paraId="54986F91" w14:textId="77777777" w:rsidR="00C34C4C" w:rsidRDefault="00C34C4C">
      <w:pPr>
        <w:pStyle w:val="CommentText"/>
      </w:pPr>
      <w:r>
        <w:rPr>
          <w:rStyle w:val="CommentReference"/>
        </w:rPr>
        <w:annotationRef/>
      </w:r>
      <w:r>
        <w:t xml:space="preserve">How to put a title in IEEE </w:t>
      </w:r>
      <w:r>
        <w:t>format ? Underline, italics, etc</w:t>
      </w:r>
    </w:p>
  </w:comment>
  <w:comment w:id="16"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17"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18"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33F81454" w15:done="0"/>
  <w15:commentEx w15:paraId="22216F06" w15:done="0"/>
  <w15:commentEx w15:paraId="79DCDFB5" w15:paraIdParent="22216F06" w15:done="0"/>
  <w15:commentEx w15:paraId="5A2A0E51" w15:paraIdParent="22216F06" w15:done="0"/>
  <w15:commentEx w15:paraId="129D1623" w15:paraIdParent="22216F06" w15:done="0"/>
  <w15:commentEx w15:paraId="1BFCCBC1" w15:paraIdParent="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EA6F5" w16cex:dateUtc="2023-04-23T01:33:00Z"/>
  <w16cex:commentExtensible w16cex:durableId="27E2AF81" w16cex:dateUtc="2023-04-13T23:42:00Z"/>
  <w16cex:commentExtensible w16cex:durableId="27ED01BB" w16cex:dateUtc="2023-04-21T19:36:00Z"/>
  <w16cex:commentExtensible w16cex:durableId="27ED01D1" w16cex:dateUtc="2023-04-21T19:36:00Z"/>
  <w16cex:commentExtensible w16cex:durableId="27ED026E" w16cex:dateUtc="2023-04-21T19:39:00Z"/>
  <w16cex:commentExtensible w16cex:durableId="27ED027A" w16cex:dateUtc="2023-04-21T19:39: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33F81454" w16cid:durableId="27EEA6F5"/>
  <w16cid:commentId w16cid:paraId="22216F06" w16cid:durableId="27E2AF81"/>
  <w16cid:commentId w16cid:paraId="79DCDFB5" w16cid:durableId="27ED01BB"/>
  <w16cid:commentId w16cid:paraId="5A2A0E51" w16cid:durableId="27ED01D1"/>
  <w16cid:commentId w16cid:paraId="129D1623" w16cid:durableId="27ED026E"/>
  <w16cid:commentId w16cid:paraId="1BFCCBC1" w16cid:durableId="27ED027A"/>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778C9FE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63F4BBF"/>
    <w:multiLevelType w:val="hybridMultilevel"/>
    <w:tmpl w:val="72DCE6C4"/>
    <w:lvl w:ilvl="0" w:tplc="27F65B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8"/>
  </w:num>
  <w:num w:numId="2" w16cid:durableId="2075816803">
    <w:abstractNumId w:val="12"/>
  </w:num>
  <w:num w:numId="3" w16cid:durableId="1975065068">
    <w:abstractNumId w:val="3"/>
  </w:num>
  <w:num w:numId="4" w16cid:durableId="940843091">
    <w:abstractNumId w:val="7"/>
  </w:num>
  <w:num w:numId="5" w16cid:durableId="426536109">
    <w:abstractNumId w:val="11"/>
  </w:num>
  <w:num w:numId="6" w16cid:durableId="1465855560">
    <w:abstractNumId w:val="9"/>
  </w:num>
  <w:num w:numId="7" w16cid:durableId="375128397">
    <w:abstractNumId w:val="2"/>
  </w:num>
  <w:num w:numId="8" w16cid:durableId="1968662742">
    <w:abstractNumId w:val="4"/>
  </w:num>
  <w:num w:numId="9" w16cid:durableId="240142133">
    <w:abstractNumId w:val="13"/>
  </w:num>
  <w:num w:numId="10" w16cid:durableId="309552933">
    <w:abstractNumId w:val="6"/>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5"/>
  </w:num>
  <w:num w:numId="24" w16cid:durableId="1729764644">
    <w:abstractNumId w:val="0"/>
  </w:num>
  <w:num w:numId="25" w16cid:durableId="1761247088">
    <w:abstractNumId w:val="0"/>
  </w:num>
  <w:num w:numId="26" w16cid:durableId="105180529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rson w15:author="Robert Chavez">
    <w15:presenceInfo w15:providerId="Windows Live" w15:userId="d9b6f05444527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00C93"/>
    <w:rsid w:val="00013E07"/>
    <w:rsid w:val="000219E7"/>
    <w:rsid w:val="000364C0"/>
    <w:rsid w:val="00047B63"/>
    <w:rsid w:val="00060602"/>
    <w:rsid w:val="000874D6"/>
    <w:rsid w:val="00091027"/>
    <w:rsid w:val="000B3F8D"/>
    <w:rsid w:val="000C1FBE"/>
    <w:rsid w:val="000F128D"/>
    <w:rsid w:val="000F519A"/>
    <w:rsid w:val="000F770D"/>
    <w:rsid w:val="00106461"/>
    <w:rsid w:val="00112836"/>
    <w:rsid w:val="00120BE4"/>
    <w:rsid w:val="0014525E"/>
    <w:rsid w:val="00147FB5"/>
    <w:rsid w:val="0019410E"/>
    <w:rsid w:val="001A2609"/>
    <w:rsid w:val="001A597B"/>
    <w:rsid w:val="001B429D"/>
    <w:rsid w:val="001B508D"/>
    <w:rsid w:val="001B7A3D"/>
    <w:rsid w:val="001D2C6D"/>
    <w:rsid w:val="001D347C"/>
    <w:rsid w:val="001E45FA"/>
    <w:rsid w:val="001F2910"/>
    <w:rsid w:val="00210DC2"/>
    <w:rsid w:val="0021593F"/>
    <w:rsid w:val="00240F74"/>
    <w:rsid w:val="00260FDB"/>
    <w:rsid w:val="0028568D"/>
    <w:rsid w:val="002913F8"/>
    <w:rsid w:val="002A5C39"/>
    <w:rsid w:val="002A73E7"/>
    <w:rsid w:val="002D5326"/>
    <w:rsid w:val="002E7373"/>
    <w:rsid w:val="00312C97"/>
    <w:rsid w:val="00381029"/>
    <w:rsid w:val="00394515"/>
    <w:rsid w:val="003D72A5"/>
    <w:rsid w:val="0041060F"/>
    <w:rsid w:val="004211F7"/>
    <w:rsid w:val="00446867"/>
    <w:rsid w:val="00461716"/>
    <w:rsid w:val="00471345"/>
    <w:rsid w:val="004902F6"/>
    <w:rsid w:val="004964B5"/>
    <w:rsid w:val="00496678"/>
    <w:rsid w:val="004A6163"/>
    <w:rsid w:val="004C2B0A"/>
    <w:rsid w:val="004C425C"/>
    <w:rsid w:val="004C5564"/>
    <w:rsid w:val="004F3791"/>
    <w:rsid w:val="004F755F"/>
    <w:rsid w:val="005005E3"/>
    <w:rsid w:val="005220FE"/>
    <w:rsid w:val="00524728"/>
    <w:rsid w:val="0053296D"/>
    <w:rsid w:val="005644AD"/>
    <w:rsid w:val="00576672"/>
    <w:rsid w:val="005974A0"/>
    <w:rsid w:val="005A20BF"/>
    <w:rsid w:val="005B6C4D"/>
    <w:rsid w:val="005E3F85"/>
    <w:rsid w:val="00612574"/>
    <w:rsid w:val="00625AC7"/>
    <w:rsid w:val="00640C26"/>
    <w:rsid w:val="00656FD7"/>
    <w:rsid w:val="00662A42"/>
    <w:rsid w:val="00665272"/>
    <w:rsid w:val="00691541"/>
    <w:rsid w:val="006934C1"/>
    <w:rsid w:val="006A3BE6"/>
    <w:rsid w:val="006B26BC"/>
    <w:rsid w:val="006E38A3"/>
    <w:rsid w:val="006E4D4F"/>
    <w:rsid w:val="00714991"/>
    <w:rsid w:val="00715382"/>
    <w:rsid w:val="00716483"/>
    <w:rsid w:val="00725098"/>
    <w:rsid w:val="00730439"/>
    <w:rsid w:val="00751AC1"/>
    <w:rsid w:val="0075260A"/>
    <w:rsid w:val="00756B41"/>
    <w:rsid w:val="007603A0"/>
    <w:rsid w:val="0076567F"/>
    <w:rsid w:val="00796258"/>
    <w:rsid w:val="007A6FC8"/>
    <w:rsid w:val="007B4BB3"/>
    <w:rsid w:val="007B6874"/>
    <w:rsid w:val="007C6967"/>
    <w:rsid w:val="008020FE"/>
    <w:rsid w:val="00814172"/>
    <w:rsid w:val="0081448C"/>
    <w:rsid w:val="008147B9"/>
    <w:rsid w:val="00816D75"/>
    <w:rsid w:val="00826CDF"/>
    <w:rsid w:val="00827EE9"/>
    <w:rsid w:val="0087574B"/>
    <w:rsid w:val="008A1B0B"/>
    <w:rsid w:val="008E2E3F"/>
    <w:rsid w:val="008F023D"/>
    <w:rsid w:val="00907196"/>
    <w:rsid w:val="009433D5"/>
    <w:rsid w:val="0096481C"/>
    <w:rsid w:val="00975FA4"/>
    <w:rsid w:val="0099183F"/>
    <w:rsid w:val="009B3D2C"/>
    <w:rsid w:val="009E5B99"/>
    <w:rsid w:val="009F0336"/>
    <w:rsid w:val="009F22C0"/>
    <w:rsid w:val="00A13E42"/>
    <w:rsid w:val="00A2029E"/>
    <w:rsid w:val="00A36143"/>
    <w:rsid w:val="00A521C9"/>
    <w:rsid w:val="00A7118A"/>
    <w:rsid w:val="00AB6CB7"/>
    <w:rsid w:val="00AC64BE"/>
    <w:rsid w:val="00AD655D"/>
    <w:rsid w:val="00AF3377"/>
    <w:rsid w:val="00B1455A"/>
    <w:rsid w:val="00B50DF7"/>
    <w:rsid w:val="00B53F59"/>
    <w:rsid w:val="00B60202"/>
    <w:rsid w:val="00B6121F"/>
    <w:rsid w:val="00B64636"/>
    <w:rsid w:val="00B73224"/>
    <w:rsid w:val="00B90C31"/>
    <w:rsid w:val="00BD6DFA"/>
    <w:rsid w:val="00BE57AB"/>
    <w:rsid w:val="00BF0371"/>
    <w:rsid w:val="00BF237D"/>
    <w:rsid w:val="00BF7F54"/>
    <w:rsid w:val="00C013C9"/>
    <w:rsid w:val="00C06645"/>
    <w:rsid w:val="00C34C4C"/>
    <w:rsid w:val="00C5783A"/>
    <w:rsid w:val="00C8220B"/>
    <w:rsid w:val="00CA4F6D"/>
    <w:rsid w:val="00CC111B"/>
    <w:rsid w:val="00CD27E0"/>
    <w:rsid w:val="00CE7752"/>
    <w:rsid w:val="00CF7076"/>
    <w:rsid w:val="00D05527"/>
    <w:rsid w:val="00D41400"/>
    <w:rsid w:val="00D42CD0"/>
    <w:rsid w:val="00D439FC"/>
    <w:rsid w:val="00D60E09"/>
    <w:rsid w:val="00D70309"/>
    <w:rsid w:val="00D77550"/>
    <w:rsid w:val="00D91A50"/>
    <w:rsid w:val="00D954A1"/>
    <w:rsid w:val="00DC483A"/>
    <w:rsid w:val="00DD1A4F"/>
    <w:rsid w:val="00DD6D47"/>
    <w:rsid w:val="00DE7E1E"/>
    <w:rsid w:val="00E06655"/>
    <w:rsid w:val="00E403FE"/>
    <w:rsid w:val="00E46E2D"/>
    <w:rsid w:val="00E627DF"/>
    <w:rsid w:val="00E739F2"/>
    <w:rsid w:val="00E818DD"/>
    <w:rsid w:val="00E8788B"/>
    <w:rsid w:val="00EA608E"/>
    <w:rsid w:val="00ED4DE6"/>
    <w:rsid w:val="00ED6448"/>
    <w:rsid w:val="00EE57BF"/>
    <w:rsid w:val="00F0006D"/>
    <w:rsid w:val="00F05B30"/>
    <w:rsid w:val="00F332F7"/>
    <w:rsid w:val="00F36337"/>
    <w:rsid w:val="00F36B6F"/>
    <w:rsid w:val="00F464E1"/>
    <w:rsid w:val="00F51134"/>
    <w:rsid w:val="00F57F9E"/>
    <w:rsid w:val="00F66ABE"/>
    <w:rsid w:val="00F862A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2023-04-21T19:50:00Z</dcterms:created>
  <dcterms:modified xsi:type="dcterms:W3CDTF">2023-04-23T02:42:00Z</dcterms:modified>
</cp:coreProperties>
</file>