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1D7226D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r w:rsidR="005A0E8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647A7110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r w:rsidR="00F62414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".ipynb"</m:t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Kaggle </w:t>
      </w:r>
      <w:r w:rsidR="00D05E4F">
        <w:rPr>
          <w:rFonts w:ascii="Times New Roman" w:hAnsi="Times New Roman" w:cs="Times New Roman"/>
        </w:rPr>
        <w:t xml:space="preserve">was selected </w:t>
      </w:r>
      <w:r>
        <w:rPr>
          <w:rFonts w:ascii="Times New Roman" w:hAnsi="Times New Roman" w:cs="Times New Roman"/>
        </w:rPr>
        <w:t xml:space="preserve">as our main environment due to the abundance of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s, the ability to directly import said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facilitation</w:t>
      </w:r>
      <w:r w:rsidR="00AF6EA8">
        <w:rPr>
          <w:rFonts w:ascii="Times New Roman" w:hAnsi="Times New Roman" w:cs="Times New Roman"/>
        </w:rPr>
        <w:t xml:space="preserve"> of collaboration</w:t>
      </w:r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proofErr w:type="gramStart"/>
      <w:r w:rsidR="005952C6">
        <w:rPr>
          <w:rFonts w:ascii="Times New Roman" w:hAnsi="Times New Roman" w:cs="Times New Roman"/>
        </w:rPr>
        <w:t>In an effort to</w:t>
      </w:r>
      <w:proofErr w:type="gramEnd"/>
      <w:r w:rsidR="00A17FCC">
        <w:rPr>
          <w:rFonts w:ascii="Times New Roman" w:hAnsi="Times New Roman" w:cs="Times New Roman"/>
        </w:rPr>
        <w:t xml:space="preserve"> better assist our team</w:t>
      </w:r>
      <w:r w:rsidR="00AF6EA8">
        <w:rPr>
          <w:rFonts w:ascii="Times New Roman" w:hAnsi="Times New Roman" w:cs="Times New Roman"/>
        </w:rPr>
        <w:t>’s</w:t>
      </w:r>
      <w:r w:rsidR="00A17FCC">
        <w:rPr>
          <w:rFonts w:ascii="Times New Roman" w:hAnsi="Times New Roman" w:cs="Times New Roman"/>
        </w:rPr>
        <w:t xml:space="preserve"> coordinated efforts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we will leverag</w:t>
      </w:r>
      <w:r w:rsidR="00AF6EA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for any additional materials which require group collaboration such as outlines, notes, and resources.</w:t>
      </w:r>
    </w:p>
    <w:p w14:paraId="32C1E6FD" w14:textId="5D76F628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</w:t>
      </w:r>
      <w:r w:rsidR="001520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fixed</w:t>
      </w:r>
      <w:r w:rsidR="00152096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r w:rsidR="00AF6E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r w:rsidR="00A17FCC">
        <w:rPr>
          <w:rFonts w:ascii="Times New Roman" w:hAnsi="Times New Roman" w:cs="Times New Roman"/>
          <w:iCs/>
        </w:rPr>
        <w:t xml:space="preserve">results </w:t>
      </w:r>
      <w:r w:rsidR="00CD5B6D">
        <w:rPr>
          <w:rFonts w:ascii="Times New Roman" w:hAnsi="Times New Roman" w:cs="Times New Roman"/>
          <w:iCs/>
        </w:rPr>
        <w:t xml:space="preserve">of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r w:rsidR="00CD5B6D">
        <w:rPr>
          <w:rFonts w:ascii="Times New Roman" w:hAnsi="Times New Roman" w:cs="Times New Roman"/>
        </w:rPr>
        <w:t>,</w:t>
      </w:r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0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r w:rsidR="00CD5B6D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0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r w:rsidR="00CD5B6D">
        <w:rPr>
          <w:rFonts w:ascii="Times New Roman" w:eastAsiaTheme="minorEastAsia" w:hAnsi="Times New Roman" w:cs="Times New Roman"/>
          <w:iCs/>
        </w:rPr>
        <w:t>,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B42B1">
        <w:rPr>
          <w:rFonts w:ascii="Times New Roman" w:eastAsiaTheme="minorEastAsia" w:hAnsi="Times New Roman" w:cs="Times New Roman"/>
          <w:iCs/>
        </w:rPr>
        <w:t xml:space="preserve">relevant </w:t>
      </w:r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and statistical information.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r w:rsidR="00511419">
        <w:rPr>
          <w:rFonts w:ascii="Times New Roman" w:eastAsiaTheme="minorEastAsia" w:hAnsi="Times New Roman" w:cs="Times New Roman"/>
          <w:iCs/>
        </w:rPr>
        <w:t xml:space="preserve">will </w:t>
      </w:r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="00CD5B6D">
        <w:rPr>
          <w:rFonts w:ascii="Times New Roman" w:eastAsiaTheme="minorEastAsia" w:hAnsi="Times New Roman" w:cs="Times New Roman"/>
          <w:iCs/>
        </w:rPr>
        <w:t xml:space="preserve">most </w:t>
      </w:r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classification.</w:t>
      </w:r>
    </w:p>
    <w:p w14:paraId="21139EDD" w14:textId="07D42794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r w:rsidR="00526A1E">
        <w:rPr>
          <w:rFonts w:ascii="Times New Roman" w:eastAsiaTheme="minorEastAsia" w:hAnsi="Times New Roman" w:cs="Times New Roman"/>
          <w:iCs/>
        </w:rPr>
        <w:t>,</w:t>
      </w:r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cooperation as </w:t>
      </w:r>
      <w:r>
        <w:rPr>
          <w:rFonts w:ascii="Times New Roman" w:eastAsiaTheme="minorEastAsia" w:hAnsi="Times New Roman" w:cs="Times New Roman"/>
          <w:iCs/>
        </w:rPr>
        <w:lastRenderedPageBreak/>
        <w:t>the driving factor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C17FC6" w:rsidRPr="00C17FC6">
        <w:rPr>
          <w:rFonts w:ascii="Times New Roman" w:eastAsiaTheme="minorEastAsia" w:hAnsi="Times New Roman" w:cs="Times New Roman"/>
          <w:iCs/>
        </w:rPr>
        <w:t xml:space="preserve"> </w:t>
      </w:r>
      <w:r w:rsidR="00C17FC6">
        <w:rPr>
          <w:rFonts w:ascii="Times New Roman" w:eastAsiaTheme="minorEastAsia" w:hAnsi="Times New Roman" w:cs="Times New Roman"/>
          <w:iCs/>
        </w:rPr>
        <w:t>In conclusion, we hope our project findings and research work towards minimizing SMS spam advertising and marketing by leveraging today’s powerful tools and algorithms.</w:t>
      </w:r>
      <w:r>
        <w:rPr>
          <w:rFonts w:ascii="Times New Roman" w:eastAsiaTheme="minorEastAsia" w:hAnsi="Times New Roman" w:cs="Times New Roman"/>
          <w:iCs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77191196"/>
        <w:docPartObj>
          <w:docPartGallery w:val="Bibliographies"/>
          <w:docPartUnique/>
        </w:docPartObj>
      </w:sdtPr>
      <w:sdtContent>
        <w:p w14:paraId="627677D0" w14:textId="604F4A87" w:rsidR="00EA0CA7" w:rsidRPr="0037685E" w:rsidRDefault="00EA0CA7" w:rsidP="00EA0CA7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37685E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7DEE8AC6" w14:textId="77777777" w:rsidR="00EA0CA7" w:rsidRPr="0037685E" w:rsidRDefault="00EA0CA7">
              <w:pPr>
                <w:rPr>
                  <w:rFonts w:ascii="Times New Roman" w:hAnsi="Times New Roman" w:cs="Times New Roman"/>
                  <w:noProof/>
                </w:rPr>
              </w:pPr>
              <w:r w:rsidRPr="0037685E">
                <w:rPr>
                  <w:rFonts w:ascii="Times New Roman" w:hAnsi="Times New Roman" w:cs="Times New Roman"/>
                </w:rPr>
                <w:fldChar w:fldCharType="begin"/>
              </w:r>
              <w:r w:rsidRPr="0037685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37685E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EA0CA7" w:rsidRPr="0037685E" w14:paraId="720444F8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1CF02" w14:textId="4EED3A9D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2F6A0C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>A. S, "Spam (or) Ham," 20 February 2023. [Online]. Available: https://www.kaggle.com/datasets/arunasivapragasam/spam-or-ham.</w:t>
                    </w:r>
                  </w:p>
                </w:tc>
              </w:tr>
              <w:tr w:rsidR="00EA0CA7" w:rsidRPr="0037685E" w14:paraId="36747439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6CC9D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7479E0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>"ACM Journals," [Online]. Available: https://dl.acm.org/.</w:t>
                    </w:r>
                  </w:p>
                </w:tc>
              </w:tr>
              <w:tr w:rsidR="00EA0CA7" w:rsidRPr="0037685E" w14:paraId="238ABAD1" w14:textId="77777777">
                <w:trPr>
                  <w:divId w:val="1067219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9B6D20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623DD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>"Science Direct," 2023. [Online]. Available: https://www.sciencedirect.com/.</w:t>
                    </w:r>
                  </w:p>
                </w:tc>
              </w:tr>
              <w:tr w:rsidR="00EA0CA7" w:rsidRPr="0037685E" w14:paraId="3A9486DB" w14:textId="77777777" w:rsidTr="0037685E">
                <w:trPr>
                  <w:divId w:val="1067219506"/>
                  <w:trHeight w:val="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2D9C20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B33F2" w14:textId="77777777" w:rsidR="00EA0CA7" w:rsidRPr="0037685E" w:rsidRDefault="00EA0CA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7685E">
                      <w:rPr>
                        <w:rFonts w:ascii="Times New Roman" w:hAnsi="Times New Roman" w:cs="Times New Roman"/>
                        <w:noProof/>
                      </w:rPr>
                      <w:t>[Online]. Available: https://ieeexplore.ieee.org/Xplore/home.jsp.</w:t>
                    </w:r>
                  </w:p>
                </w:tc>
              </w:tr>
            </w:tbl>
            <w:p w14:paraId="6F066562" w14:textId="77777777" w:rsidR="00EA0CA7" w:rsidRPr="0037685E" w:rsidRDefault="00EA0CA7">
              <w:pPr>
                <w:divId w:val="1067219506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75DF55D4" w14:textId="3FBA11F2" w:rsidR="00EA0CA7" w:rsidRDefault="00EA0CA7">
              <w:r w:rsidRPr="0037685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152096"/>
    <w:rsid w:val="001B1C3A"/>
    <w:rsid w:val="002024E0"/>
    <w:rsid w:val="002D1437"/>
    <w:rsid w:val="0037685E"/>
    <w:rsid w:val="00451735"/>
    <w:rsid w:val="00511419"/>
    <w:rsid w:val="00526A1E"/>
    <w:rsid w:val="005952C6"/>
    <w:rsid w:val="005A0E88"/>
    <w:rsid w:val="005B42B1"/>
    <w:rsid w:val="00623C5B"/>
    <w:rsid w:val="00672681"/>
    <w:rsid w:val="007B02AD"/>
    <w:rsid w:val="007C17AC"/>
    <w:rsid w:val="008730E0"/>
    <w:rsid w:val="00875EF5"/>
    <w:rsid w:val="00942573"/>
    <w:rsid w:val="00A17FCC"/>
    <w:rsid w:val="00AD505B"/>
    <w:rsid w:val="00AF6EA8"/>
    <w:rsid w:val="00C17FC6"/>
    <w:rsid w:val="00CC28B8"/>
    <w:rsid w:val="00CD5B6D"/>
    <w:rsid w:val="00D05E4F"/>
    <w:rsid w:val="00E304D9"/>
    <w:rsid w:val="00EA0CA7"/>
    <w:rsid w:val="00F17A5D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paragraph" w:styleId="Heading1">
    <w:name w:val="heading 1"/>
    <w:basedOn w:val="Normal"/>
    <w:next w:val="Normal"/>
    <w:link w:val="Heading1Char"/>
    <w:uiPriority w:val="9"/>
    <w:qFormat/>
    <w:rsid w:val="00875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17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7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SAr23</b:Tag>
    <b:SourceType>DocumentFromInternetSite</b:SourceType>
    <b:Guid>{E33844A0-C591-4BD2-92A8-10FFEF7114FF}</b:Guid>
    <b:Title>Spam (or) Ham</b:Title>
    <b:Year>2023</b:Year>
    <b:Month>February</b:Month>
    <b:Day>20</b:Day>
    <b:Author>
      <b:Author>
        <b:NameList>
          <b:Person>
            <b:Last>S</b:Last>
            <b:First>Aruna</b:First>
          </b:Person>
        </b:NameList>
      </b:Author>
    </b:Author>
    <b:URL>https://www.kaggle.com/datasets/arunasivapragasam/spam-or-ham</b:URL>
    <b:InternetSiteTitle>Kaggle</b:InternetSiteTitle>
    <b:RefOrder>1</b:RefOrder>
  </b:Source>
  <b:Source>
    <b:Tag>ACM</b:Tag>
    <b:SourceType>InternetSite</b:SourceType>
    <b:Guid>{E1E9B04C-49D3-4D48-A268-C684F8B5E0A1}</b:Guid>
    <b:Title>ACM Journals</b:Title>
    <b:InternetSiteTitle>ACM Digital Library</b:InternetSiteTitle>
    <b:URL>https://dl.acm.org/</b:URL>
    <b:RefOrder>2</b:RefOrder>
  </b:Source>
  <b:Source>
    <b:Tag>Sci23</b:Tag>
    <b:SourceType>InternetSite</b:SourceType>
    <b:Guid>{6FDFC396-3768-4880-9803-AAE13FA80D2D}</b:Guid>
    <b:Title>Science Direct</b:Title>
    <b:InternetSiteTitle>Elsevier B.V</b:InternetSiteTitle>
    <b:Year>2023</b:Year>
    <b:URL>https://www.sciencedirect.com/</b:URL>
    <b:RefOrder>3</b:RefOrder>
  </b:Source>
  <b:Source>
    <b:Tag>IEE</b:Tag>
    <b:SourceType>InternetSite</b:SourceType>
    <b:Guid>{88936C4B-E136-4041-A640-0F285A2B39E6}</b:Guid>
    <b:InternetSiteTitle>IEEE Xplore</b:InternetSiteTitle>
    <b:URL>https://ieeexplore.ieee.org/Xplore/home.jsp</b:URL>
    <b:RefOrder>4</b:RefOrder>
  </b:Source>
</b:Sources>
</file>

<file path=customXml/itemProps1.xml><?xml version="1.0" encoding="utf-8"?>
<ds:datastoreItem xmlns:ds="http://schemas.openxmlformats.org/officeDocument/2006/customXml" ds:itemID="{3D87D0DB-016C-4F46-8172-63B8E6DA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5</cp:revision>
  <dcterms:created xsi:type="dcterms:W3CDTF">2023-02-23T02:23:00Z</dcterms:created>
  <dcterms:modified xsi:type="dcterms:W3CDTF">2023-02-23T02:48:00Z</dcterms:modified>
</cp:coreProperties>
</file>