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C02A5" w14:textId="3CA41698" w:rsidR="00F71707" w:rsidRPr="005C67FD" w:rsidRDefault="00F71707" w:rsidP="00D02513">
      <w:pPr>
        <w:pStyle w:val="Heading1"/>
        <w:spacing w:line="23" w:lineRule="atLeast"/>
        <w:rPr>
          <w:rFonts w:cstheme="majorHAnsi"/>
          <w:sz w:val="24"/>
          <w:szCs w:val="24"/>
        </w:rPr>
      </w:pPr>
      <w:r w:rsidRPr="005C67FD">
        <w:rPr>
          <w:rFonts w:cstheme="majorHAnsi"/>
          <w:color w:val="auto"/>
          <w:sz w:val="24"/>
          <w:szCs w:val="24"/>
        </w:rPr>
        <w:t>Abstract</w:t>
      </w:r>
    </w:p>
    <w:p w14:paraId="06F20B56" w14:textId="743E7720" w:rsidR="00F71707" w:rsidRPr="005C67FD" w:rsidRDefault="00CB09D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Abstract— In response to the rising complexity and frequency of cyber threats, Penetration Testing (PT) has become imperative for safeguarding digital assets. However, traditional PT methods are limited by substantial workloads, complex networks, and a critical shortage of skilled penetration testers (pentesters) - challenges which have prompted the exploration of Artificial Intelligence (AI) integration as a potential solution. This report explores current research through a comprehensive literature review which highlighs  the imperative shift toward structured methodologies to enhance operational efficiency, comprehensive assessments, and vulnerability prioritization in PT. By synthesizing insights from these research papers, this report identifies current issues plaguing the field, including challenges related to data accuracy, model robustness, and environmental adaptability. It then examines the interation of three advanced AI systems designed to address these limitations and revolutionize PT: Automated Decision-Making Systems (ADMS), Self-Improving Systems, and Human-in-the-Loop (HITL). ADMS reduce human reliance and improve decision-making efficiency by leveraging deep reinforcement learning (DRL) and Natural Language Processing (NLP) to automate vulnerability identification. Self-Improving Systems implement real-time data and adaptive algorithms to enhance model robustness and environmental adaptability. While HITL systems integrate human expertise directly into the AI learning process to provide AI-driven tools with benefits from human insight. By synthesizing insights across these systems, the report highlights a shift toward more structured methodologies in PT that prioritize operational efficiency, comprehensive assessments, and vulnerability management. Verification of these approaches will involve empirical analysis, theoretical inquiry, and comparison with real-world PT scenarios to ensure their practical effectiveness and applicability.</w:t>
      </w:r>
    </w:p>
    <w:p w14:paraId="5B8E5972" w14:textId="77777777" w:rsidR="00F71707" w:rsidRPr="005C67FD" w:rsidRDefault="00F71707" w:rsidP="00D02513">
      <w:pPr>
        <w:pStyle w:val="Heading1"/>
        <w:numPr>
          <w:ilvl w:val="0"/>
          <w:numId w:val="9"/>
        </w:numPr>
        <w:spacing w:line="23" w:lineRule="atLeast"/>
        <w:rPr>
          <w:rFonts w:cstheme="majorHAnsi"/>
          <w:color w:val="auto"/>
          <w:sz w:val="24"/>
          <w:szCs w:val="24"/>
        </w:rPr>
      </w:pPr>
      <w:r w:rsidRPr="005C67FD">
        <w:rPr>
          <w:rFonts w:cstheme="majorHAnsi"/>
          <w:color w:val="auto"/>
          <w:sz w:val="24"/>
          <w:szCs w:val="24"/>
        </w:rPr>
        <w:t>Introduction</w:t>
      </w:r>
    </w:p>
    <w:p w14:paraId="70D14DBB" w14:textId="77777777" w:rsidR="0039297C" w:rsidRPr="0039297C" w:rsidRDefault="0039297C" w:rsidP="0039297C">
      <w:pPr>
        <w:spacing w:line="23" w:lineRule="atLeast"/>
        <w:ind w:firstLine="360"/>
        <w:rPr>
          <w:rFonts w:asciiTheme="majorHAnsi" w:hAnsiTheme="majorHAnsi" w:cstheme="majorHAnsi"/>
          <w:sz w:val="24"/>
          <w:szCs w:val="24"/>
        </w:rPr>
      </w:pPr>
      <w:r w:rsidRPr="0039297C">
        <w:rPr>
          <w:rFonts w:asciiTheme="majorHAnsi" w:hAnsiTheme="majorHAnsi" w:cstheme="majorHAnsi"/>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rFonts w:asciiTheme="majorHAnsi" w:hAnsiTheme="majorHAnsi" w:cstheme="majorHAnsi"/>
            <w:sz w:val="24"/>
            <w:szCs w:val="24"/>
          </w:rPr>
          <w:id w:val="353467565"/>
          <w:citation/>
        </w:sdtPr>
        <w:sdtContent>
          <w:r w:rsidRPr="0039297C">
            <w:rPr>
              <w:rFonts w:asciiTheme="majorHAnsi" w:hAnsiTheme="majorHAnsi" w:cstheme="majorHAnsi"/>
              <w:sz w:val="24"/>
              <w:szCs w:val="24"/>
            </w:rPr>
            <w:fldChar w:fldCharType="begin"/>
          </w:r>
          <w:r w:rsidRPr="0039297C">
            <w:rPr>
              <w:rFonts w:asciiTheme="majorHAnsi" w:hAnsiTheme="majorHAnsi" w:cstheme="majorHAnsi"/>
              <w:sz w:val="24"/>
              <w:szCs w:val="24"/>
            </w:rPr>
            <w:instrText xml:space="preserve"> CITATION GhanemChen \l 1033 </w:instrText>
          </w:r>
          <w:r w:rsidRPr="0039297C">
            <w:rPr>
              <w:rFonts w:asciiTheme="majorHAnsi" w:hAnsiTheme="majorHAnsi" w:cstheme="majorHAnsi"/>
              <w:sz w:val="24"/>
              <w:szCs w:val="24"/>
            </w:rPr>
            <w:fldChar w:fldCharType="separate"/>
          </w:r>
          <w:r w:rsidRPr="0039297C">
            <w:rPr>
              <w:rFonts w:asciiTheme="majorHAnsi" w:hAnsiTheme="majorHAnsi" w:cstheme="majorHAnsi"/>
              <w:sz w:val="24"/>
              <w:szCs w:val="24"/>
            </w:rPr>
            <w:t>[1]</w:t>
          </w:r>
          <w:r w:rsidRPr="0039297C">
            <w:rPr>
              <w:rFonts w:asciiTheme="majorHAnsi" w:hAnsiTheme="majorHAnsi" w:cstheme="majorHAnsi"/>
              <w:sz w:val="24"/>
              <w:szCs w:val="24"/>
            </w:rPr>
            <w:fldChar w:fldCharType="end"/>
          </w:r>
        </w:sdtContent>
      </w:sdt>
      <w:r w:rsidRPr="0039297C">
        <w:rPr>
          <w:rFonts w:asciiTheme="majorHAnsi" w:hAnsiTheme="majorHAnsi" w:cstheme="majorHAnsi"/>
          <w:sz w:val="24"/>
          <w:szCs w:val="24"/>
        </w:rPr>
        <w:t xml:space="preserve">.” </w:t>
      </w:r>
    </w:p>
    <w:p w14:paraId="289FE6C9" w14:textId="77777777" w:rsidR="0039297C" w:rsidRPr="0039297C" w:rsidRDefault="0039297C" w:rsidP="0039297C">
      <w:pPr>
        <w:spacing w:line="23" w:lineRule="atLeast"/>
        <w:ind w:firstLine="360"/>
        <w:rPr>
          <w:rFonts w:asciiTheme="majorHAnsi" w:hAnsiTheme="majorHAnsi" w:cstheme="majorHAnsi"/>
          <w:sz w:val="24"/>
          <w:szCs w:val="24"/>
        </w:rPr>
      </w:pPr>
      <w:r w:rsidRPr="0039297C">
        <w:rPr>
          <w:rFonts w:asciiTheme="majorHAnsi" w:hAnsiTheme="majorHAnsi" w:cstheme="majorHAnsi"/>
          <w:sz w:val="24"/>
          <w:szCs w:val="24"/>
        </w:rPr>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rFonts w:asciiTheme="majorHAnsi" w:hAnsiTheme="majorHAnsi" w:cstheme="majorHAnsi"/>
            <w:sz w:val="24"/>
            <w:szCs w:val="24"/>
          </w:rPr>
          <w:id w:val="516810697"/>
          <w:citation/>
        </w:sdtPr>
        <w:sdtContent>
          <w:r w:rsidRPr="0039297C">
            <w:rPr>
              <w:rFonts w:asciiTheme="majorHAnsi" w:hAnsiTheme="majorHAnsi" w:cstheme="majorHAnsi"/>
              <w:sz w:val="24"/>
              <w:szCs w:val="24"/>
            </w:rPr>
            <w:fldChar w:fldCharType="begin"/>
          </w:r>
          <w:r w:rsidRPr="0039297C">
            <w:rPr>
              <w:rFonts w:asciiTheme="majorHAnsi" w:hAnsiTheme="majorHAnsi" w:cstheme="majorHAnsi"/>
              <w:sz w:val="24"/>
              <w:szCs w:val="24"/>
            </w:rPr>
            <w:instrText xml:space="preserve"> CITATION She18 \l 1033 </w:instrText>
          </w:r>
          <w:r w:rsidRPr="0039297C">
            <w:rPr>
              <w:rFonts w:asciiTheme="majorHAnsi" w:hAnsiTheme="majorHAnsi" w:cstheme="majorHAnsi"/>
              <w:sz w:val="24"/>
              <w:szCs w:val="24"/>
            </w:rPr>
            <w:fldChar w:fldCharType="separate"/>
          </w:r>
          <w:r w:rsidRPr="0039297C">
            <w:rPr>
              <w:rFonts w:asciiTheme="majorHAnsi" w:hAnsiTheme="majorHAnsi" w:cstheme="majorHAnsi"/>
              <w:sz w:val="24"/>
              <w:szCs w:val="24"/>
            </w:rPr>
            <w:t xml:space="preserve"> [2]</w:t>
          </w:r>
          <w:r w:rsidRPr="0039297C">
            <w:rPr>
              <w:rFonts w:asciiTheme="majorHAnsi" w:hAnsiTheme="majorHAnsi" w:cstheme="majorHAnsi"/>
              <w:sz w:val="24"/>
              <w:szCs w:val="24"/>
            </w:rPr>
            <w:fldChar w:fldCharType="end"/>
          </w:r>
        </w:sdtContent>
      </w:sdt>
      <w:r w:rsidRPr="0039297C">
        <w:rPr>
          <w:rFonts w:asciiTheme="majorHAnsi" w:hAnsiTheme="majorHAnsi" w:cstheme="majorHAnsi"/>
          <w:sz w:val="24"/>
          <w:szCs w:val="24"/>
        </w:rPr>
        <w:t>.</w:t>
      </w:r>
      <w:bookmarkStart w:id="0" w:name="_Hlk149753627"/>
      <w:r w:rsidRPr="0039297C">
        <w:rPr>
          <w:rFonts w:asciiTheme="majorHAnsi" w:hAnsiTheme="majorHAnsi" w:cstheme="majorHAnsi"/>
          <w:sz w:val="24"/>
          <w:szCs w:val="24"/>
        </w:rPr>
        <w:t xml:space="preserve"> However, as the complexity and scale of networks continue to expand, traditional manual methods need help to cope with the substantial workload inherent to this process. Penetration testers (pentesters) involved in this field must maintain a continuous regimen of training and practical skill development to remain at the forefront. Unfortunately, this excessive pressure, combined with the recent shortage of pentesters, has left many in the field feeling overburdened and overtired </w:t>
      </w:r>
      <w:sdt>
        <w:sdtPr>
          <w:rPr>
            <w:rFonts w:asciiTheme="majorHAnsi" w:hAnsiTheme="majorHAnsi" w:cstheme="majorHAnsi"/>
            <w:sz w:val="24"/>
            <w:szCs w:val="24"/>
          </w:rPr>
          <w:id w:val="2113933958"/>
          <w:citation/>
        </w:sdtPr>
        <w:sdtContent>
          <w:r w:rsidRPr="0039297C">
            <w:rPr>
              <w:rFonts w:asciiTheme="majorHAnsi" w:hAnsiTheme="majorHAnsi" w:cstheme="majorHAnsi"/>
              <w:sz w:val="24"/>
              <w:szCs w:val="24"/>
            </w:rPr>
            <w:fldChar w:fldCharType="begin"/>
          </w:r>
          <w:r w:rsidRPr="0039297C">
            <w:rPr>
              <w:rFonts w:asciiTheme="majorHAnsi" w:hAnsiTheme="majorHAnsi" w:cstheme="majorHAnsi"/>
              <w:sz w:val="24"/>
              <w:szCs w:val="24"/>
            </w:rPr>
            <w:instrText xml:space="preserve"> CITATION GhanemChen \l 1033 </w:instrText>
          </w:r>
          <w:r w:rsidRPr="0039297C">
            <w:rPr>
              <w:rFonts w:asciiTheme="majorHAnsi" w:hAnsiTheme="majorHAnsi" w:cstheme="majorHAnsi"/>
              <w:sz w:val="24"/>
              <w:szCs w:val="24"/>
            </w:rPr>
            <w:fldChar w:fldCharType="separate"/>
          </w:r>
          <w:r w:rsidRPr="0039297C">
            <w:rPr>
              <w:rFonts w:asciiTheme="majorHAnsi" w:hAnsiTheme="majorHAnsi" w:cstheme="majorHAnsi"/>
              <w:sz w:val="24"/>
              <w:szCs w:val="24"/>
            </w:rPr>
            <w:t>[1]</w:t>
          </w:r>
          <w:r w:rsidRPr="0039297C">
            <w:rPr>
              <w:rFonts w:asciiTheme="majorHAnsi" w:hAnsiTheme="majorHAnsi" w:cstheme="majorHAnsi"/>
              <w:sz w:val="24"/>
              <w:szCs w:val="24"/>
            </w:rPr>
            <w:fldChar w:fldCharType="end"/>
          </w:r>
        </w:sdtContent>
      </w:sdt>
      <w:r w:rsidRPr="0039297C">
        <w:rPr>
          <w:rFonts w:asciiTheme="majorHAnsi" w:hAnsiTheme="majorHAnsi" w:cstheme="majorHAnsi"/>
          <w:sz w:val="24"/>
          <w:szCs w:val="24"/>
        </w:rPr>
        <w:t>.</w:t>
      </w:r>
    </w:p>
    <w:bookmarkEnd w:id="0"/>
    <w:p w14:paraId="19657D92" w14:textId="77777777" w:rsidR="0039297C" w:rsidRPr="0039297C" w:rsidRDefault="0039297C" w:rsidP="0039297C">
      <w:pPr>
        <w:spacing w:line="23" w:lineRule="atLeast"/>
        <w:ind w:firstLine="360"/>
        <w:rPr>
          <w:rFonts w:asciiTheme="majorHAnsi" w:hAnsiTheme="majorHAnsi" w:cstheme="majorHAnsi"/>
          <w:sz w:val="24"/>
          <w:szCs w:val="24"/>
        </w:rPr>
      </w:pPr>
      <w:r w:rsidRPr="0039297C">
        <w:rPr>
          <w:rFonts w:asciiTheme="majorHAnsi" w:hAnsiTheme="majorHAnsi" w:cstheme="majorHAnsi"/>
          <w:sz w:val="24"/>
          <w:szCs w:val="24"/>
        </w:rPr>
        <w:lastRenderedPageBreak/>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rFonts w:asciiTheme="majorHAnsi" w:hAnsiTheme="majorHAnsi" w:cstheme="majorHAnsi"/>
            <w:sz w:val="24"/>
            <w:szCs w:val="24"/>
          </w:rPr>
          <w:id w:val="1223017197"/>
          <w:citation/>
        </w:sdtPr>
        <w:sdtContent>
          <w:r w:rsidRPr="0039297C">
            <w:rPr>
              <w:rFonts w:asciiTheme="majorHAnsi" w:hAnsiTheme="majorHAnsi" w:cstheme="majorHAnsi"/>
              <w:sz w:val="24"/>
              <w:szCs w:val="24"/>
            </w:rPr>
            <w:fldChar w:fldCharType="begin"/>
          </w:r>
          <w:r w:rsidRPr="0039297C">
            <w:rPr>
              <w:rFonts w:asciiTheme="majorHAnsi" w:hAnsiTheme="majorHAnsi" w:cstheme="majorHAnsi"/>
              <w:sz w:val="24"/>
              <w:szCs w:val="24"/>
            </w:rPr>
            <w:instrText xml:space="preserve"> CITATION GhanemChen \l 1033 </w:instrText>
          </w:r>
          <w:r w:rsidRPr="0039297C">
            <w:rPr>
              <w:rFonts w:asciiTheme="majorHAnsi" w:hAnsiTheme="majorHAnsi" w:cstheme="majorHAnsi"/>
              <w:sz w:val="24"/>
              <w:szCs w:val="24"/>
            </w:rPr>
            <w:fldChar w:fldCharType="separate"/>
          </w:r>
          <w:r w:rsidRPr="0039297C">
            <w:rPr>
              <w:rFonts w:asciiTheme="majorHAnsi" w:hAnsiTheme="majorHAnsi" w:cstheme="majorHAnsi"/>
              <w:sz w:val="24"/>
              <w:szCs w:val="24"/>
            </w:rPr>
            <w:t>[1]</w:t>
          </w:r>
          <w:r w:rsidRPr="0039297C">
            <w:rPr>
              <w:rFonts w:asciiTheme="majorHAnsi" w:hAnsiTheme="majorHAnsi" w:cstheme="majorHAnsi"/>
              <w:sz w:val="24"/>
              <w:szCs w:val="24"/>
            </w:rPr>
            <w:fldChar w:fldCharType="end"/>
          </w:r>
        </w:sdtContent>
      </w:sdt>
      <w:sdt>
        <w:sdtPr>
          <w:rPr>
            <w:rFonts w:asciiTheme="majorHAnsi" w:hAnsiTheme="majorHAnsi" w:cstheme="majorHAnsi"/>
            <w:sz w:val="24"/>
            <w:szCs w:val="24"/>
          </w:rPr>
          <w:id w:val="1459304930"/>
          <w:citation/>
        </w:sdtPr>
        <w:sdtContent>
          <w:r w:rsidRPr="0039297C">
            <w:rPr>
              <w:rFonts w:asciiTheme="majorHAnsi" w:hAnsiTheme="majorHAnsi" w:cstheme="majorHAnsi"/>
              <w:sz w:val="24"/>
              <w:szCs w:val="24"/>
            </w:rPr>
            <w:fldChar w:fldCharType="begin"/>
          </w:r>
          <w:r w:rsidRPr="0039297C">
            <w:rPr>
              <w:rFonts w:asciiTheme="majorHAnsi" w:hAnsiTheme="majorHAnsi" w:cstheme="majorHAnsi"/>
              <w:sz w:val="24"/>
              <w:szCs w:val="24"/>
            </w:rPr>
            <w:instrText xml:space="preserve"> CITATION Anas \l 1033 </w:instrText>
          </w:r>
          <w:r w:rsidRPr="0039297C">
            <w:rPr>
              <w:rFonts w:asciiTheme="majorHAnsi" w:hAnsiTheme="majorHAnsi" w:cstheme="majorHAnsi"/>
              <w:sz w:val="24"/>
              <w:szCs w:val="24"/>
            </w:rPr>
            <w:fldChar w:fldCharType="separate"/>
          </w:r>
          <w:r w:rsidRPr="0039297C">
            <w:rPr>
              <w:rFonts w:asciiTheme="majorHAnsi" w:hAnsiTheme="majorHAnsi" w:cstheme="majorHAnsi"/>
              <w:sz w:val="24"/>
              <w:szCs w:val="24"/>
            </w:rPr>
            <w:t xml:space="preserve"> [3]</w:t>
          </w:r>
          <w:r w:rsidRPr="0039297C">
            <w:rPr>
              <w:rFonts w:asciiTheme="majorHAnsi" w:hAnsiTheme="majorHAnsi" w:cstheme="majorHAnsi"/>
              <w:sz w:val="24"/>
              <w:szCs w:val="24"/>
            </w:rPr>
            <w:fldChar w:fldCharType="end"/>
          </w:r>
        </w:sdtContent>
      </w:sdt>
      <w:r w:rsidRPr="0039297C">
        <w:rPr>
          <w:rFonts w:asciiTheme="majorHAnsi" w:hAnsiTheme="majorHAnsi" w:cstheme="majorHAnsi"/>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273DD7B4" w14:textId="77777777" w:rsidR="0039297C" w:rsidRPr="005C67FD" w:rsidRDefault="0039297C" w:rsidP="00D02513">
      <w:pPr>
        <w:spacing w:line="23" w:lineRule="atLeast"/>
        <w:ind w:firstLine="360"/>
        <w:rPr>
          <w:rFonts w:asciiTheme="majorHAnsi" w:hAnsiTheme="majorHAnsi" w:cstheme="majorHAnsi"/>
          <w:sz w:val="24"/>
          <w:szCs w:val="24"/>
        </w:rPr>
      </w:pPr>
    </w:p>
    <w:p w14:paraId="5520B535" w14:textId="77777777" w:rsidR="00D02513" w:rsidRPr="005C67FD" w:rsidRDefault="00D02513" w:rsidP="00D02513">
      <w:pPr>
        <w:pStyle w:val="Heading1"/>
        <w:numPr>
          <w:ilvl w:val="0"/>
          <w:numId w:val="9"/>
        </w:numPr>
        <w:spacing w:line="23" w:lineRule="atLeast"/>
        <w:rPr>
          <w:rFonts w:cstheme="majorHAnsi"/>
          <w:color w:val="auto"/>
          <w:sz w:val="24"/>
          <w:szCs w:val="24"/>
        </w:rPr>
      </w:pPr>
      <w:r w:rsidRPr="005C67FD">
        <w:rPr>
          <w:rFonts w:cstheme="majorHAnsi"/>
          <w:color w:val="auto"/>
          <w:sz w:val="24"/>
          <w:szCs w:val="24"/>
        </w:rPr>
        <w:t>Related work (literature review)</w:t>
      </w:r>
    </w:p>
    <w:p w14:paraId="2B82B7BC" w14:textId="77777777" w:rsidR="00D02513" w:rsidRPr="005C67FD" w:rsidRDefault="00D02513" w:rsidP="00D02513">
      <w:pPr>
        <w:pStyle w:val="Heading2"/>
        <w:spacing w:before="0" w:after="0" w:line="23" w:lineRule="atLeast"/>
        <w:rPr>
          <w:rFonts w:cstheme="majorHAnsi"/>
          <w:sz w:val="24"/>
          <w:szCs w:val="24"/>
        </w:rPr>
      </w:pPr>
      <w:r w:rsidRPr="005C67FD">
        <w:rPr>
          <w:rFonts w:cstheme="majorHAnsi"/>
          <w:sz w:val="24"/>
          <w:szCs w:val="24"/>
        </w:rPr>
        <w:t>Review 1: Gathering Information with AI and Reinforcement Learning</w:t>
      </w:r>
    </w:p>
    <w:p w14:paraId="50CF6DBB" w14:textId="77777777" w:rsidR="00D02513" w:rsidRPr="005C67FD"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Introduction</w:t>
      </w:r>
    </w:p>
    <w:p w14:paraId="40B16EE2"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w:t>
      </w:r>
      <w:sdt>
        <w:sdtPr>
          <w:rPr>
            <w:rFonts w:asciiTheme="majorHAnsi" w:hAnsiTheme="majorHAnsi" w:cstheme="majorHAnsi"/>
            <w:sz w:val="24"/>
            <w:szCs w:val="24"/>
          </w:rPr>
          <w:id w:val="1750231781"/>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lang w:val="en-US"/>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lang w:val="en-US"/>
            </w:rPr>
            <w:t xml:space="preserve"> [1]</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w:t>
      </w:r>
    </w:p>
    <w:p w14:paraId="71F7A6AB" w14:textId="77777777" w:rsidR="00D02513" w:rsidRPr="005C67FD"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Summary</w:t>
      </w:r>
    </w:p>
    <w:p w14:paraId="44C1F4C4"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FD7ECC7"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challenges associated with automation in PT are not new, as autonomous systems have been employed in the industry for some time. However, these current systems often require substantial hands-on guidance, extensive time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w:t>
      </w:r>
      <w:sdt>
        <w:sdtPr>
          <w:rPr>
            <w:rFonts w:asciiTheme="majorHAnsi" w:hAnsiTheme="majorHAnsi" w:cstheme="majorHAnsi"/>
            <w:sz w:val="24"/>
            <w:szCs w:val="24"/>
          </w:rPr>
          <w:id w:val="1848900460"/>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lang w:val="en-US"/>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lang w:val="en-US"/>
            </w:rPr>
            <w:t xml:space="preserve"> [1]</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79A36582"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With this objective in mind, the authors advocate for the use of RL in PT, noting that RL aligns well with the “goal-directed learning and decision-making processes” required in the PT context</w:t>
      </w:r>
      <w:sdt>
        <w:sdtPr>
          <w:rPr>
            <w:rFonts w:asciiTheme="majorHAnsi" w:hAnsiTheme="majorHAnsi" w:cstheme="majorHAnsi"/>
            <w:sz w:val="24"/>
            <w:szCs w:val="24"/>
          </w:rPr>
          <w:id w:val="-1077206093"/>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lang w:val="en-US"/>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lang w:val="en-US"/>
            </w:rPr>
            <w:t xml:space="preserve"> [1]</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0C7A168E" w14:textId="77777777" w:rsidR="00D02513" w:rsidRPr="005C67FD"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Methodologies</w:t>
      </w:r>
    </w:p>
    <w:p w14:paraId="42BFEF79"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rFonts w:asciiTheme="majorHAnsi" w:hAnsiTheme="majorHAnsi" w:cstheme="majorHAnsi"/>
            <w:sz w:val="24"/>
            <w:szCs w:val="24"/>
          </w:rPr>
          <w:id w:val="-914156790"/>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POMDP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[4]</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5852BD09"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Ghanem and Chen tackle these challenges by integrating a combination of advanced algorithms, PERSEUS and PEGASUS, which are specifically designed for solving POMDPs. PERSEUS, a “randomized point-based value iteration” algorithm, simulates various random scenarios to obtain a set of educated guesses, which is referred to as a belief set</w:t>
      </w:r>
      <w:sdt>
        <w:sdtPr>
          <w:rPr>
            <w:rFonts w:asciiTheme="majorHAnsi" w:hAnsiTheme="majorHAnsi" w:cstheme="majorHAnsi"/>
            <w:sz w:val="24"/>
            <w:szCs w:val="24"/>
          </w:rPr>
          <w:id w:val="1263425069"/>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lang w:val="en-US"/>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lang w:val="en-US"/>
            </w:rPr>
            <w:t xml:space="preserve"> [1]</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rFonts w:asciiTheme="majorHAnsi" w:hAnsiTheme="majorHAnsi" w:cstheme="majorHAnsi"/>
            <w:sz w:val="24"/>
            <w:szCs w:val="24"/>
          </w:rPr>
          <w:id w:val="-1440371273"/>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POMDP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[4]</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w:t>
      </w:r>
    </w:p>
    <w:p w14:paraId="792AF86E"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rPr>
            <w:rFonts w:asciiTheme="majorHAnsi" w:hAnsiTheme="majorHAnsi" w:cstheme="majorHAnsi"/>
            <w:sz w:val="24"/>
            <w:szCs w:val="24"/>
          </w:rPr>
          <w:id w:val="-1265066660"/>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POMDP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[4]</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This approach is particularly effective in solving large POMDPs, making it suitable for addressing the challenges posed by PT, as it contains a “polynomial rather than exponential” time complexity, making it suitable for large-scale PT scenarios</w:t>
      </w:r>
      <w:sdt>
        <w:sdtPr>
          <w:rPr>
            <w:rFonts w:asciiTheme="majorHAnsi" w:hAnsiTheme="majorHAnsi" w:cstheme="majorHAnsi"/>
            <w:sz w:val="24"/>
            <w:szCs w:val="24"/>
          </w:rPr>
          <w:id w:val="3252197"/>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lang w:val="en-US"/>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lang w:val="en-US"/>
            </w:rPr>
            <w:t xml:space="preserve"> [1]</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w:t>
      </w:r>
    </w:p>
    <w:p w14:paraId="00897EF6"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35D86588"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49BBD4CB" w14:textId="77777777" w:rsidR="00D02513" w:rsidRPr="005C67FD"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Main Findings</w:t>
      </w:r>
    </w:p>
    <w:p w14:paraId="45DF5280"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236CE1C7"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231E4AA3" w14:textId="77777777" w:rsidR="00D02513" w:rsidRPr="005C67FD" w:rsidRDefault="00D02513" w:rsidP="00D02513">
      <w:pPr>
        <w:pStyle w:val="Heading3"/>
        <w:numPr>
          <w:ilvl w:val="0"/>
          <w:numId w:val="11"/>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Implications</w:t>
      </w:r>
    </w:p>
    <w:p w14:paraId="5C2223A8"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This research paper offers a comprehensive overview of PT, including its purpose, advantages, disadvantages, and unique challenges present in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24BED912"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This report also introduces advanced techniques, such as RL and POMDPs, within the context of PT. RL, being a subset of AI, holds particular relevance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489A56BD" w14:textId="77777777" w:rsidR="00D02513" w:rsidRPr="005C67FD" w:rsidRDefault="00D02513" w:rsidP="00D02513">
      <w:pPr>
        <w:pStyle w:val="Heading2"/>
        <w:spacing w:before="0" w:after="0" w:line="23" w:lineRule="atLeast"/>
        <w:rPr>
          <w:rFonts w:cstheme="majorHAnsi"/>
          <w:sz w:val="24"/>
          <w:szCs w:val="24"/>
        </w:rPr>
      </w:pPr>
      <w:r w:rsidRPr="005C67FD">
        <w:rPr>
          <w:rFonts w:cstheme="majorHAnsi"/>
          <w:sz w:val="24"/>
          <w:szCs w:val="24"/>
        </w:rPr>
        <w:t>Review 2: Enhancing the Scanning Phase with GyoiThon</w:t>
      </w:r>
    </w:p>
    <w:p w14:paraId="63FE6A46" w14:textId="77777777" w:rsidR="00D02513" w:rsidRPr="005C67FD"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Introduction</w:t>
      </w:r>
    </w:p>
    <w:p w14:paraId="323FE290"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The research paper “Penetration Testing Procedure using Machine Learning” focuses on the second phase of PT - the scanning phase, with a particular focus on assessing the effectiveness of GyoiThon. GyoiThon is a PT tool integrated with ML capabilities, specifically leveraging the Naïve Bayes algorithm, that primarily focuses on automating data acquisition from target URLs </w:t>
      </w:r>
      <w:sdt>
        <w:sdtPr>
          <w:rPr>
            <w:rFonts w:asciiTheme="majorHAnsi" w:hAnsiTheme="majorHAnsi" w:cstheme="majorHAnsi"/>
            <w:sz w:val="24"/>
            <w:szCs w:val="24"/>
          </w:rPr>
          <w:id w:val="543873362"/>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GyoiThon extends its utility beyond traditional methods. It automates the process of gathering data from target URLs, thus streamlining the scanning phase while reducing the time and effort required by pentesters.</w:t>
      </w:r>
    </w:p>
    <w:p w14:paraId="57E36DB3" w14:textId="77777777" w:rsidR="00D02513" w:rsidRPr="005C67FD"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Summary</w:t>
      </w:r>
    </w:p>
    <w:p w14:paraId="4AF45F7E"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In this study, the researchers set out to address the fundamental research question: ‘How effective is the GyoiThon tool in detecting vulnerabilities </w:t>
      </w:r>
      <w:sdt>
        <w:sdtPr>
          <w:rPr>
            <w:rFonts w:asciiTheme="majorHAnsi" w:hAnsiTheme="majorHAnsi" w:cstheme="majorHAnsi"/>
            <w:sz w:val="24"/>
            <w:szCs w:val="24"/>
          </w:rPr>
          <w:id w:val="2110691040"/>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GyoiThon's performance and offers support for their hypothesis regarding the capabilities of using ML in PT.</w:t>
      </w:r>
    </w:p>
    <w:p w14:paraId="1C003B18"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This exploratory study places a particular emphasis on comparing GyoiThon's default mode with its ML mode, executing each of them within controlled environments. Through these experiments, the researchers explore the capabilities of GyoiThon and showcase its ability to enhance PT. By exploring the effectiveness of GyoiThon, the authors assess its efficiency in detecting known vulnerabilities, identifying software components, discovering configuration weaknesses, highlighting authentication issues, and pinpointing general web application vulnerabilities</w:t>
      </w:r>
      <w:sdt>
        <w:sdtPr>
          <w:rPr>
            <w:rFonts w:asciiTheme="majorHAnsi" w:hAnsiTheme="majorHAnsi" w:cstheme="majorHAnsi"/>
            <w:sz w:val="24"/>
            <w:szCs w:val="24"/>
          </w:rPr>
          <w:id w:val="1828088354"/>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These capabilities emphasize GyoiThon's pivotal role in the scanning phase of PT, highlighting the demand for advanced tools and techniques to navigate the complex landscape of cybersecurity.</w:t>
      </w:r>
    </w:p>
    <w:p w14:paraId="4FE7C4C9" w14:textId="77777777" w:rsidR="00D02513" w:rsidRPr="005C67FD"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Methodologies</w:t>
      </w:r>
    </w:p>
    <w:p w14:paraId="09752E49"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The methodology employed in this report is particularly significant as it delves into a novel area of interest within cybersecurity. It's worth noting that this comprehensive study of GyoiThon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rFonts w:asciiTheme="majorHAnsi" w:hAnsiTheme="majorHAnsi" w:cstheme="majorHAnsi"/>
            <w:sz w:val="24"/>
            <w:szCs w:val="24"/>
          </w:rPr>
          <w:id w:val="-208647417"/>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w:t>
      </w:r>
    </w:p>
    <w:p w14:paraId="6F7D6322"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As for execution, the researchers established an isolated testing environment using the Kali Linux operating system within VirtualBox. Within this controlled environment, GyoiThon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38510D88"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Since the researchers' hypothesis centered on comparing PT tools with and without ML algorithms, their analysis was limited to GyoiThon's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rFonts w:asciiTheme="majorHAnsi" w:hAnsiTheme="majorHAnsi" w:cstheme="majorHAnsi"/>
            <w:sz w:val="24"/>
            <w:szCs w:val="24"/>
          </w:rPr>
          <w:id w:val="-1387784954"/>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GitGyoi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[6]</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In contrast, the ML Mode incorporated all the steps from the Default Mode, but additionally utilized the Naïve Bayes algorithm for product/version identification</w:t>
      </w:r>
      <w:sdt>
        <w:sdtPr>
          <w:rPr>
            <w:rFonts w:asciiTheme="majorHAnsi" w:hAnsiTheme="majorHAnsi" w:cstheme="majorHAnsi"/>
            <w:sz w:val="24"/>
            <w:szCs w:val="24"/>
          </w:rPr>
          <w:id w:val="-834153066"/>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GitGyoi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[6]</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This setup enabled researchers to directly evaluate the effectiveness of the Naïve Bayes algorithm in the realm of PT, aligning with their hypothesis.</w:t>
      </w:r>
    </w:p>
    <w:p w14:paraId="1880EFC1" w14:textId="77777777" w:rsidR="00D02513" w:rsidRPr="005C67FD"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Main Findings</w:t>
      </w:r>
    </w:p>
    <w:p w14:paraId="257A6E52"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analysis of the PT procedure conducted using GyoiThon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rFonts w:asciiTheme="majorHAnsi" w:hAnsiTheme="majorHAnsi" w:cstheme="majorHAnsi"/>
            <w:sz w:val="24"/>
            <w:szCs w:val="24"/>
          </w:rPr>
          <w:id w:val="1083103704"/>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Not only does this outcome highlight the potential of GyoiThon, but it also supports the hypothesis that integrating machine learning into PT tools enhances their effectiveness in identifying vulnerabilities. </w:t>
      </w:r>
    </w:p>
    <w:p w14:paraId="64E703E6"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While these initial results demonstrate success, it is essential to note that GyoiThon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GyoiThon showcases promise as a valuable PT tool, the researchers explain that future testing against real websites and a comprehensive assessment of all nine modes is necessary to obtain a more comprehensive understanding of its capabilities</w:t>
      </w:r>
      <w:sdt>
        <w:sdtPr>
          <w:rPr>
            <w:rFonts w:asciiTheme="majorHAnsi" w:hAnsiTheme="majorHAnsi" w:cstheme="majorHAnsi"/>
            <w:sz w:val="24"/>
            <w:szCs w:val="24"/>
          </w:rPr>
          <w:id w:val="-1852091127"/>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These findings contribute to the ongoing development of AI-driven PT tools and emphasize the need for continuous refinement to stay ahead of evolving cyber threats.</w:t>
      </w:r>
    </w:p>
    <w:p w14:paraId="0D8D6CAB" w14:textId="77777777" w:rsidR="00D02513" w:rsidRPr="005C67FD" w:rsidRDefault="00D02513" w:rsidP="00D02513">
      <w:pPr>
        <w:pStyle w:val="Heading3"/>
        <w:numPr>
          <w:ilvl w:val="0"/>
          <w:numId w:val="12"/>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Implications</w:t>
      </w:r>
    </w:p>
    <w:p w14:paraId="058E94FF"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In </w:t>
      </w:r>
      <w:sdt>
        <w:sdtPr>
          <w:rPr>
            <w:rFonts w:asciiTheme="majorHAnsi" w:hAnsiTheme="majorHAnsi" w:cstheme="majorHAnsi"/>
            <w:sz w:val="24"/>
            <w:szCs w:val="24"/>
          </w:rPr>
          <w:id w:val="13508091"/>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Jaga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[5]</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researchers extensively explore the application of ML in PT, using GyoiThon as a focal point. By showing a practical example of how AI techniques can be effectively harnessed for the second phase of the PT process, scanning, their study directly aligns with the central theme of this project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49F6A8F1"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16BC0922" w14:textId="77777777" w:rsidR="00D02513" w:rsidRPr="005C67FD" w:rsidRDefault="00D02513" w:rsidP="00D02513">
      <w:pPr>
        <w:pStyle w:val="Heading2"/>
        <w:spacing w:before="0" w:after="0" w:line="23" w:lineRule="atLeast"/>
        <w:rPr>
          <w:rFonts w:cstheme="majorHAnsi"/>
          <w:sz w:val="24"/>
          <w:szCs w:val="24"/>
        </w:rPr>
      </w:pPr>
      <w:r w:rsidRPr="005C67FD">
        <w:rPr>
          <w:rFonts w:cstheme="majorHAnsi"/>
          <w:sz w:val="24"/>
          <w:szCs w:val="24"/>
        </w:rPr>
        <w:t>Review 3: Exploitation in PT with RL</w:t>
      </w:r>
    </w:p>
    <w:p w14:paraId="46B72030" w14:textId="77777777" w:rsidR="00D02513" w:rsidRPr="005C67FD"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Introduction</w:t>
      </w:r>
    </w:p>
    <w:p w14:paraId="7A5AAC2C"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038C12EB"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rFonts w:asciiTheme="majorHAnsi" w:hAnsiTheme="majorHAnsi" w:cstheme="majorHAnsi"/>
            <w:sz w:val="24"/>
            <w:szCs w:val="24"/>
          </w:rPr>
          <w:id w:val="-1606414385"/>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 xml:space="preserve"> [3]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2FBE6976"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36E08E2A" w14:textId="77777777" w:rsidR="00D02513" w:rsidRPr="005C67FD"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Summary</w:t>
      </w:r>
    </w:p>
    <w:p w14:paraId="5FBAA0DF"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rFonts w:asciiTheme="majorHAnsi" w:hAnsiTheme="majorHAnsi" w:cstheme="majorHAnsi"/>
            <w:sz w:val="24"/>
            <w:szCs w:val="24"/>
          </w:rPr>
          <w:id w:val="-1112673427"/>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rFonts w:asciiTheme="majorHAnsi" w:hAnsiTheme="majorHAnsi" w:cstheme="majorHAnsi"/>
            <w:sz w:val="24"/>
            <w:szCs w:val="24"/>
          </w:rPr>
          <w:id w:val="322474325"/>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Therefore, even in instances where the payload is not successful, the RL agent adjusts its decision-making process based on the rewards it receives; it then learns to prioritize actions that result in positive rewards.</w:t>
      </w:r>
    </w:p>
    <w:p w14:paraId="15BA6D05"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rFonts w:asciiTheme="majorHAnsi" w:hAnsiTheme="majorHAnsi" w:cstheme="majorHAnsi"/>
            <w:sz w:val="24"/>
            <w:szCs w:val="24"/>
          </w:rPr>
          <w:id w:val="-647283957"/>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w:t>
      </w:r>
    </w:p>
    <w:p w14:paraId="2BF522C6"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7643C41E" w14:textId="77777777" w:rsidR="00D02513" w:rsidRPr="005C67FD"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Methodologies</w:t>
      </w:r>
    </w:p>
    <w:p w14:paraId="20C7A9F6"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26D00DF9"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rFonts w:asciiTheme="majorHAnsi" w:hAnsiTheme="majorHAnsi" w:cstheme="majorHAnsi"/>
            <w:sz w:val="24"/>
            <w:szCs w:val="24"/>
          </w:rPr>
          <w:id w:val="1699283830"/>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QL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[7]</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This approach often results in the agent executing calculated and cautious actions to minimize risks </w:t>
      </w:r>
      <w:sdt>
        <w:sdtPr>
          <w:rPr>
            <w:rFonts w:asciiTheme="majorHAnsi" w:hAnsiTheme="majorHAnsi" w:cstheme="majorHAnsi"/>
            <w:sz w:val="24"/>
            <w:szCs w:val="24"/>
          </w:rPr>
          <w:id w:val="370432005"/>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w:t>
      </w:r>
    </w:p>
    <w:p w14:paraId="16B4C780"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rFonts w:asciiTheme="majorHAnsi" w:hAnsiTheme="majorHAnsi" w:cstheme="majorHAnsi"/>
            <w:sz w:val="24"/>
            <w:szCs w:val="24"/>
          </w:rPr>
          <w:id w:val="355628748"/>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30563C43"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rFonts w:asciiTheme="majorHAnsi" w:hAnsiTheme="majorHAnsi" w:cstheme="majorHAnsi"/>
            <w:sz w:val="24"/>
            <w:szCs w:val="24"/>
          </w:rPr>
          <w:id w:val="-949463376"/>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rFonts w:asciiTheme="majorHAnsi" w:hAnsiTheme="majorHAnsi" w:cstheme="majorHAnsi"/>
            <w:sz w:val="24"/>
            <w:szCs w:val="24"/>
          </w:rPr>
          <w:id w:val="-433674756"/>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7752AA1B" w14:textId="77777777" w:rsidR="00D02513" w:rsidRPr="005C67FD"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Main Findings</w:t>
      </w:r>
    </w:p>
    <w:p w14:paraId="3954D0DC"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rFonts w:asciiTheme="majorHAnsi" w:hAnsiTheme="majorHAnsi" w:cstheme="majorHAnsi"/>
            <w:sz w:val="24"/>
            <w:szCs w:val="24"/>
          </w:rPr>
          <w:id w:val="187730794"/>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noProof/>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These notable statistics highlight the potential of the RL approach to significantly reduce the time and resources required for PT, presenting a novel and cost-effective solution to the challenges of vulnerability exploitation.</w:t>
      </w:r>
    </w:p>
    <w:p w14:paraId="05DD55ED"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17361BF3" w14:textId="77777777" w:rsidR="00D02513" w:rsidRPr="005C67FD" w:rsidRDefault="00D02513" w:rsidP="00D02513">
      <w:pPr>
        <w:pStyle w:val="Heading3"/>
        <w:numPr>
          <w:ilvl w:val="0"/>
          <w:numId w:val="13"/>
        </w:numPr>
        <w:tabs>
          <w:tab w:val="left" w:pos="360"/>
        </w:tabs>
        <w:spacing w:line="23" w:lineRule="atLeast"/>
        <w:ind w:left="0" w:firstLine="0"/>
        <w:rPr>
          <w:rFonts w:asciiTheme="majorHAnsi" w:hAnsiTheme="majorHAnsi" w:cstheme="majorHAnsi"/>
          <w:sz w:val="24"/>
          <w:szCs w:val="24"/>
        </w:rPr>
      </w:pPr>
      <w:r w:rsidRPr="005C67FD">
        <w:rPr>
          <w:rFonts w:asciiTheme="majorHAnsi" w:hAnsiTheme="majorHAnsi" w:cstheme="majorHAnsi"/>
          <w:sz w:val="24"/>
          <w:szCs w:val="24"/>
        </w:rPr>
        <w:t>Implications</w:t>
      </w:r>
    </w:p>
    <w:p w14:paraId="11DAEB42"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this reports goal of understanding AI techniques in cybersecurity.</w:t>
      </w:r>
    </w:p>
    <w:p w14:paraId="167FFC60" w14:textId="77777777" w:rsidR="00D02513" w:rsidRPr="005C67FD" w:rsidRDefault="00D02513" w:rsidP="00D02513">
      <w:pPr>
        <w:pStyle w:val="BodyText"/>
        <w:spacing w:after="0" w:line="23" w:lineRule="atLeast"/>
        <w:rPr>
          <w:rFonts w:asciiTheme="majorHAnsi" w:hAnsiTheme="majorHAnsi" w:cstheme="majorHAnsi"/>
          <w:sz w:val="24"/>
          <w:szCs w:val="24"/>
        </w:rPr>
      </w:pPr>
      <w:r w:rsidRPr="005C67FD">
        <w:rPr>
          <w:rFonts w:asciiTheme="majorHAnsi" w:hAnsiTheme="majorHAnsi" w:cstheme="majorHAnsi"/>
          <w:sz w:val="24"/>
          <w:szCs w:val="24"/>
        </w:rPr>
        <w:t>Additionally, since RL consistently selects the most effective actions to maximize rewards, it directly addresses a critical aspect of Penetration Testing, particularly in Phase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4701A798" w14:textId="77777777" w:rsidR="00D02513" w:rsidRPr="005C67FD" w:rsidRDefault="00D02513"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P</w:t>
      </w:r>
    </w:p>
    <w:p w14:paraId="5069BB31" w14:textId="03B08E05" w:rsidR="00F71707" w:rsidRPr="005C67FD" w:rsidRDefault="00F71707" w:rsidP="00D02513">
      <w:pPr>
        <w:spacing w:line="23" w:lineRule="atLeast"/>
        <w:ind w:firstLine="360"/>
        <w:rPr>
          <w:rFonts w:asciiTheme="majorHAnsi" w:hAnsiTheme="majorHAnsi" w:cstheme="majorHAnsi"/>
          <w:sz w:val="24"/>
          <w:szCs w:val="24"/>
        </w:rPr>
      </w:pPr>
    </w:p>
    <w:p w14:paraId="5EA29FA0" w14:textId="22CE9876" w:rsidR="00B15999" w:rsidRPr="005C67FD" w:rsidRDefault="00B15999" w:rsidP="00D02513">
      <w:pPr>
        <w:pStyle w:val="Heading1"/>
        <w:numPr>
          <w:ilvl w:val="0"/>
          <w:numId w:val="9"/>
        </w:numPr>
        <w:spacing w:line="23" w:lineRule="atLeast"/>
        <w:rPr>
          <w:rFonts w:cstheme="majorHAnsi"/>
          <w:color w:val="auto"/>
          <w:sz w:val="24"/>
          <w:szCs w:val="24"/>
        </w:rPr>
      </w:pPr>
      <w:r w:rsidRPr="005C67FD">
        <w:rPr>
          <w:rFonts w:cstheme="majorHAnsi"/>
          <w:color w:val="auto"/>
          <w:sz w:val="24"/>
          <w:szCs w:val="24"/>
        </w:rPr>
        <w:t>Proposed approach</w:t>
      </w:r>
    </w:p>
    <w:p w14:paraId="7DF037D1" w14:textId="7D44B5A5" w:rsidR="004E714E" w:rsidRPr="005C67FD" w:rsidRDefault="004E714E"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In the rapidly advancing field of cybersecurity, particularly within the realm of penetration testing (PT), the integration of artificial intelligence (AI) holds transformative potential. This section outlines a forward-thinking approach aimed at leveraging AI technologies, such as machine learning (ML), reinforcement learning (RL), and deep reinforcement learning (DRL), to enhance PT practices. The project's scope seeks to address critical challenges by exploring how AI can be effectively integrated throughout the PT process to not only anticipate and counteract modern cyber threats but also to streamline operations and reduce errors associated with human factors. Given the increasing sophistication of threats, particularly those powered by AI, this initiative is crucial for equipping cybersecurity professionals with the tools necessary to stay ahead. This approach is designed to not only bridge existing gaps in research and application but also to pave the way for a new era of automated</w:t>
      </w:r>
      <w:r w:rsidRPr="005C67FD">
        <w:rPr>
          <w:rFonts w:asciiTheme="majorHAnsi" w:hAnsiTheme="majorHAnsi" w:cstheme="majorHAnsi"/>
          <w:sz w:val="24"/>
          <w:szCs w:val="24"/>
        </w:rPr>
        <w:t xml:space="preserve"> nd offensive </w:t>
      </w:r>
      <w:r w:rsidRPr="005C67FD">
        <w:rPr>
          <w:rFonts w:asciiTheme="majorHAnsi" w:hAnsiTheme="majorHAnsi" w:cstheme="majorHAnsi"/>
          <w:sz w:val="24"/>
          <w:szCs w:val="24"/>
        </w:rPr>
        <w:t>cybersecurity measures</w:t>
      </w:r>
    </w:p>
    <w:p w14:paraId="071E2CB1" w14:textId="2E3337CB" w:rsidR="00B15999" w:rsidRPr="005C67FD" w:rsidRDefault="00B15999" w:rsidP="00D02513">
      <w:pPr>
        <w:pStyle w:val="Heading2"/>
        <w:spacing w:line="23" w:lineRule="atLeast"/>
        <w:rPr>
          <w:rFonts w:cstheme="majorHAnsi"/>
          <w:i/>
          <w:iCs/>
          <w:color w:val="auto"/>
          <w:sz w:val="24"/>
          <w:szCs w:val="24"/>
        </w:rPr>
      </w:pPr>
      <w:r w:rsidRPr="005C67FD">
        <w:rPr>
          <w:rFonts w:cstheme="majorHAnsi"/>
          <w:i/>
          <w:iCs/>
          <w:color w:val="auto"/>
          <w:sz w:val="24"/>
          <w:szCs w:val="24"/>
        </w:rPr>
        <w:t>Project Scope</w:t>
      </w:r>
    </w:p>
    <w:p w14:paraId="19DA391C" w14:textId="77777777" w:rsidR="00B15999" w:rsidRPr="005C67FD" w:rsidRDefault="00B15999" w:rsidP="00D02513">
      <w:pPr>
        <w:spacing w:line="23" w:lineRule="atLeast"/>
        <w:ind w:firstLine="360"/>
        <w:rPr>
          <w:rFonts w:asciiTheme="majorHAnsi" w:hAnsiTheme="majorHAnsi" w:cstheme="majorHAnsi"/>
          <w:sz w:val="24"/>
          <w:szCs w:val="24"/>
        </w:rPr>
      </w:pPr>
      <w:r w:rsidRPr="005C67FD">
        <w:rPr>
          <w:rFonts w:asciiTheme="majorHAnsi" w:hAnsiTheme="majorHAnsi" w:cstheme="majorHAnsi"/>
          <w:sz w:val="24"/>
          <w:szCs w:val="24"/>
        </w:rPr>
        <w:t>The rapidly evolving cybersecurity landscape, with its complex and labor-intensive strategies, stands poised to significantly benefit from these recent advancements in AI technology. 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63CD9793" w14:textId="77777777" w:rsidR="00B15999" w:rsidRPr="005C67FD" w:rsidRDefault="00B15999" w:rsidP="00D02513">
      <w:pPr>
        <w:spacing w:line="23" w:lineRule="atLeast"/>
        <w:ind w:firstLine="360"/>
        <w:rPr>
          <w:rFonts w:asciiTheme="majorHAnsi" w:hAnsiTheme="majorHAnsi" w:cstheme="majorHAnsi"/>
          <w:sz w:val="24"/>
          <w:szCs w:val="24"/>
        </w:rPr>
      </w:pPr>
      <w:r w:rsidRPr="005C67FD">
        <w:rPr>
          <w:rFonts w:asciiTheme="majorHAnsi" w:hAnsiTheme="majorHAnsi" w:cstheme="majorHAnsi"/>
          <w:sz w:val="24"/>
          <w:szCs w:val="24"/>
        </w:rPr>
        <w:t>The motivation behind this project is to comprehensively explore modern threats and current PT methods by examining the integration of various AI techniques including ML, RL, and Deep Reinforcement Learning (DRL), into PT practices. At its core, this project aims to address a fundamental question: How can AI techniques be effectively harnessed throughout the PT process? This question is critical, especially with the increasing adoption of AI by cybercriminals, as it demands cybersecurity professionals to adapt promptly; a sole reliance on traditional PT methods may leave pentesters unequipped to combat modern threats. This project aims to benefit cybersecurity defenders, ethical hackers, security analysts, and researchers by providing insights into AI tools and techniques, along with suggestions for overcoming current limitations.</w:t>
      </w:r>
    </w:p>
    <w:p w14:paraId="613CC947" w14:textId="77777777" w:rsidR="00B15999" w:rsidRPr="005C67FD" w:rsidRDefault="00B15999" w:rsidP="00D02513">
      <w:pPr>
        <w:spacing w:line="23" w:lineRule="atLeast"/>
        <w:ind w:firstLine="360"/>
        <w:rPr>
          <w:rFonts w:asciiTheme="majorHAnsi" w:hAnsiTheme="majorHAnsi" w:cstheme="majorHAnsi"/>
          <w:sz w:val="24"/>
          <w:szCs w:val="24"/>
        </w:rPr>
      </w:pPr>
      <w:r w:rsidRPr="005C67FD">
        <w:rPr>
          <w:rFonts w:asciiTheme="majorHAnsi" w:hAnsiTheme="majorHAnsi" w:cstheme="majorHAnsi"/>
          <w:sz w:val="24"/>
          <w:szCs w:val="24"/>
        </w:rPr>
        <w:t xml:space="preserve">Additionally, the hope is that a shift towards intelligent automation can not only reduce testing time and resources, but also mitigate many of the prevalent and "recurrent human errors" in manual PT that stem from factors such as "tiredness, omission, and pressure" </w:t>
      </w:r>
      <w:sdt>
        <w:sdtPr>
          <w:rPr>
            <w:rFonts w:asciiTheme="majorHAnsi" w:hAnsiTheme="majorHAnsi" w:cstheme="majorHAnsi"/>
            <w:sz w:val="24"/>
            <w:szCs w:val="24"/>
          </w:rPr>
          <w:id w:val="-681516258"/>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sz w:val="24"/>
              <w:szCs w:val="24"/>
            </w:rPr>
            <w:t>[1]</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xml:space="preserve">. This transformation in the field, as highlighted by </w:t>
      </w:r>
      <w:sdt>
        <w:sdtPr>
          <w:rPr>
            <w:rFonts w:asciiTheme="majorHAnsi" w:hAnsiTheme="majorHAnsi" w:cstheme="majorHAnsi"/>
            <w:sz w:val="24"/>
            <w:szCs w:val="24"/>
          </w:rPr>
          <w:id w:val="389149987"/>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sz w:val="24"/>
              <w:szCs w:val="24"/>
            </w:rPr>
            <w:t>[3]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signifies the use of "advanced algorithms, machine learning, and AI to scan systems for vulnerabilities" and offering a path towards more effective, efficient, and error-resistant cybersecurity practices</w:t>
      </w:r>
    </w:p>
    <w:p w14:paraId="465E5A9D" w14:textId="60094089" w:rsidR="00B15999" w:rsidRPr="005C67FD" w:rsidRDefault="00B15999" w:rsidP="00D02513">
      <w:pPr>
        <w:spacing w:line="23" w:lineRule="atLeast"/>
        <w:ind w:firstLine="720"/>
        <w:rPr>
          <w:rFonts w:asciiTheme="majorHAnsi" w:hAnsiTheme="majorHAnsi" w:cstheme="majorHAnsi"/>
          <w:sz w:val="24"/>
          <w:szCs w:val="24"/>
        </w:rPr>
      </w:pPr>
    </w:p>
    <w:p w14:paraId="14C819A7" w14:textId="37B4C730" w:rsidR="00B15999" w:rsidRPr="005C67FD" w:rsidRDefault="00B15999" w:rsidP="00D02513">
      <w:pPr>
        <w:pStyle w:val="Heading2"/>
        <w:spacing w:line="23" w:lineRule="atLeast"/>
        <w:rPr>
          <w:rFonts w:cstheme="majorHAnsi"/>
          <w:i/>
          <w:iCs/>
          <w:color w:val="auto"/>
          <w:sz w:val="24"/>
          <w:szCs w:val="24"/>
        </w:rPr>
      </w:pPr>
      <w:r w:rsidRPr="005C67FD">
        <w:rPr>
          <w:rFonts w:cstheme="majorHAnsi"/>
          <w:i/>
          <w:iCs/>
          <w:color w:val="auto"/>
          <w:sz w:val="24"/>
          <w:szCs w:val="24"/>
        </w:rPr>
        <w:t>Current Limitations</w:t>
      </w:r>
    </w:p>
    <w:p w14:paraId="0F483624" w14:textId="77777777" w:rsidR="00B15999" w:rsidRPr="005C67FD" w:rsidRDefault="00B15999" w:rsidP="00D02513">
      <w:pPr>
        <w:spacing w:line="23" w:lineRule="atLeast"/>
        <w:ind w:firstLine="360"/>
        <w:rPr>
          <w:rFonts w:asciiTheme="majorHAnsi" w:hAnsiTheme="majorHAnsi" w:cstheme="majorHAnsi"/>
          <w:sz w:val="24"/>
          <w:szCs w:val="24"/>
        </w:rPr>
      </w:pPr>
      <w:r w:rsidRPr="005C67FD">
        <w:rPr>
          <w:rFonts w:asciiTheme="majorHAnsi" w:hAnsiTheme="majorHAnsi" w:cstheme="majorHAnsi"/>
          <w:sz w:val="24"/>
          <w:szCs w:val="24"/>
        </w:rPr>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rPr>
            <w:rFonts w:asciiTheme="majorHAnsi" w:hAnsiTheme="majorHAnsi" w:cstheme="majorHAnsi"/>
            <w:sz w:val="24"/>
            <w:szCs w:val="24"/>
          </w:rPr>
          <w:id w:val="354999478"/>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GhanemChen \l 1033 </w:instrText>
          </w:r>
          <w:r w:rsidRPr="005C67FD">
            <w:rPr>
              <w:rFonts w:asciiTheme="majorHAnsi" w:hAnsiTheme="majorHAnsi" w:cstheme="majorHAnsi"/>
              <w:sz w:val="24"/>
              <w:szCs w:val="24"/>
            </w:rPr>
            <w:fldChar w:fldCharType="separate"/>
          </w:r>
          <w:r w:rsidRPr="005C67FD">
            <w:rPr>
              <w:rFonts w:asciiTheme="majorHAnsi" w:hAnsiTheme="majorHAnsi" w:cstheme="majorHAnsi"/>
              <w:sz w:val="24"/>
              <w:szCs w:val="24"/>
            </w:rPr>
            <w:t xml:space="preserve"> [1]</w:t>
          </w:r>
          <w:r w:rsidRPr="005C67FD">
            <w:rPr>
              <w:rFonts w:asciiTheme="majorHAnsi" w:hAnsiTheme="majorHAnsi" w:cstheme="majorHAnsi"/>
              <w:sz w:val="24"/>
              <w:szCs w:val="24"/>
            </w:rPr>
            <w:fldChar w:fldCharType="end"/>
          </w:r>
        </w:sdtContent>
      </w:sdt>
      <w:sdt>
        <w:sdtPr>
          <w:rPr>
            <w:rFonts w:asciiTheme="majorHAnsi" w:hAnsiTheme="majorHAnsi" w:cstheme="majorHAnsi"/>
            <w:sz w:val="24"/>
            <w:szCs w:val="24"/>
          </w:rPr>
          <w:id w:val="40023869"/>
          <w:citation/>
        </w:sdtPr>
        <w:sdtContent>
          <w:r w:rsidRPr="005C67FD">
            <w:rPr>
              <w:rFonts w:asciiTheme="majorHAnsi" w:hAnsiTheme="majorHAnsi" w:cstheme="majorHAnsi"/>
              <w:sz w:val="24"/>
              <w:szCs w:val="24"/>
            </w:rPr>
            <w:fldChar w:fldCharType="begin"/>
          </w:r>
          <w:r w:rsidRPr="005C67FD">
            <w:rPr>
              <w:rFonts w:asciiTheme="majorHAnsi" w:hAnsiTheme="majorHAnsi" w:cstheme="majorHAnsi"/>
              <w:sz w:val="24"/>
              <w:szCs w:val="24"/>
            </w:rPr>
            <w:instrText xml:space="preserve"> CITATION Anas \l 1033 </w:instrText>
          </w:r>
          <w:r w:rsidRPr="005C67FD">
            <w:rPr>
              <w:rFonts w:asciiTheme="majorHAnsi" w:hAnsiTheme="majorHAnsi" w:cstheme="majorHAnsi"/>
              <w:sz w:val="24"/>
              <w:szCs w:val="24"/>
            </w:rPr>
            <w:fldChar w:fldCharType="separate"/>
          </w:r>
          <w:r w:rsidRPr="005C67FD">
            <w:rPr>
              <w:rFonts w:asciiTheme="majorHAnsi" w:hAnsiTheme="majorHAnsi" w:cstheme="majorHAnsi"/>
              <w:sz w:val="24"/>
              <w:szCs w:val="24"/>
            </w:rPr>
            <w:t xml:space="preserve"> [3]</w:t>
          </w:r>
          <w:r w:rsidRPr="005C67FD">
            <w:rPr>
              <w:rFonts w:asciiTheme="majorHAnsi" w:hAnsiTheme="majorHAnsi" w:cstheme="majorHAnsi"/>
              <w:sz w:val="24"/>
              <w:szCs w:val="24"/>
            </w:rPr>
            <w:fldChar w:fldCharType="end"/>
          </w:r>
        </w:sdtContent>
      </w:sdt>
      <w:r w:rsidRPr="005C67FD">
        <w:rPr>
          <w:rFonts w:asciiTheme="majorHAnsi" w:hAnsiTheme="majorHAnsi" w:cstheme="majorHAnsi"/>
          <w:sz w:val="24"/>
          <w:szCs w:val="24"/>
        </w:rPr>
        <w:t>, many of these approaches are limited by their reliance on manual human intervention for vulnerability identification and exploitation. While this reliance hinders the full realization of AI's potential in the PT process, transitioning towards a fully autonomous solution presents complex technical hurdles. For example, the shift to intelligent, real-time detection would require addressing issues of data accuracy, model robustness, and environment adaptability.</w:t>
      </w:r>
    </w:p>
    <w:p w14:paraId="6051B26E" w14:textId="77777777" w:rsidR="00B15999" w:rsidRPr="005C67FD" w:rsidRDefault="00B15999" w:rsidP="00D02513">
      <w:pPr>
        <w:spacing w:line="23" w:lineRule="atLeast"/>
        <w:ind w:firstLine="360"/>
        <w:rPr>
          <w:rFonts w:asciiTheme="majorHAnsi" w:hAnsiTheme="majorHAnsi" w:cstheme="majorHAnsi"/>
          <w:sz w:val="24"/>
          <w:szCs w:val="24"/>
        </w:rPr>
      </w:pPr>
      <w:r w:rsidRPr="005C67FD">
        <w:rPr>
          <w:rFonts w:asciiTheme="majorHAnsi" w:hAnsiTheme="majorHAnsi" w:cstheme="majorHAnsi"/>
          <w:sz w:val="24"/>
          <w:szCs w:val="24"/>
        </w:rPr>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in order to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39371E5F" w14:textId="77777777" w:rsidR="00B15999" w:rsidRPr="005C67FD" w:rsidRDefault="00B15999" w:rsidP="00D02513">
      <w:pPr>
        <w:spacing w:line="23" w:lineRule="atLeast"/>
        <w:ind w:firstLine="360"/>
        <w:rPr>
          <w:rFonts w:asciiTheme="majorHAnsi" w:hAnsiTheme="majorHAnsi" w:cstheme="majorHAnsi"/>
          <w:sz w:val="24"/>
          <w:szCs w:val="24"/>
        </w:rPr>
      </w:pPr>
      <w:r w:rsidRPr="005C67FD">
        <w:rPr>
          <w:rFonts w:asciiTheme="majorHAnsi" w:hAnsiTheme="majorHAnsi" w:cstheme="majorHAnsi"/>
          <w:sz w:val="24"/>
          <w:szCs w:val="24"/>
        </w:rPr>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56572B04" w14:textId="0BA81AAB" w:rsidR="00F71707" w:rsidRPr="005C67FD" w:rsidRDefault="00B15999" w:rsidP="00D02513">
      <w:pPr>
        <w:pStyle w:val="Heading1"/>
        <w:numPr>
          <w:ilvl w:val="0"/>
          <w:numId w:val="9"/>
        </w:numPr>
        <w:spacing w:line="23" w:lineRule="atLeast"/>
        <w:rPr>
          <w:rFonts w:cstheme="majorHAnsi"/>
          <w:color w:val="auto"/>
          <w:sz w:val="24"/>
          <w:szCs w:val="24"/>
        </w:rPr>
      </w:pPr>
      <w:r w:rsidRPr="005C67FD">
        <w:rPr>
          <w:rFonts w:cstheme="majorHAnsi"/>
          <w:color w:val="auto"/>
          <w:sz w:val="24"/>
          <w:szCs w:val="24"/>
        </w:rPr>
        <w:t>Implementation and evaluation</w:t>
      </w:r>
    </w:p>
    <w:p w14:paraId="4B2D8A8F"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This section delves into the practical applications and effectiveness of three pivotal technological approaches in offensive penetration testing: Automated Decision-Making Systems (ADMS), Self-Improving Systems, and Human-in-the-Loop (HITL). Each system offers unique capabilities in enhancing AI's role in cybersecurity by addressing critical limitations such as excessive human reliance, insufficient data accuracy, and inadequate model robustness and environmental adaptability. Through the lens of advanced AI techniques like deep learning and natural language processing, ADMS aim to automate and streamline decision-making processes. Concurrently, Self-Improving Systems focus on harnessing real-time data to continuously refine their operations and adapt to evolving threats autonomously. In contrast, HITL systems integrate human expertise directly into the AI learning loop, ensuring that models benefit from human insight while progressively reducing the need for human intervention. The evaluation of these systems will explore their respective impacts on the efficiency, accuracy, and adaptability of penetration testing methods, providing a comprehensive overview of their roles in advancing the field of cybersecurity.</w:t>
      </w:r>
    </w:p>
    <w:p w14:paraId="4D3C1D60" w14:textId="021A6F54" w:rsidR="002A7FE3" w:rsidRPr="005C67FD" w:rsidRDefault="002A7FE3" w:rsidP="00D02513">
      <w:pPr>
        <w:pStyle w:val="Heading2"/>
        <w:spacing w:line="23" w:lineRule="atLeast"/>
        <w:rPr>
          <w:rFonts w:cstheme="majorHAnsi"/>
          <w:i/>
          <w:iCs/>
          <w:color w:val="auto"/>
          <w:sz w:val="24"/>
          <w:szCs w:val="24"/>
        </w:rPr>
      </w:pPr>
      <w:r w:rsidRPr="005C67FD">
        <w:rPr>
          <w:rFonts w:cstheme="majorHAnsi"/>
          <w:i/>
          <w:iCs/>
          <w:color w:val="auto"/>
          <w:sz w:val="24"/>
          <w:szCs w:val="24"/>
        </w:rPr>
        <w:t>Automated Decision-Making Systems</w:t>
      </w:r>
    </w:p>
    <w:p w14:paraId="57EF7EC7" w14:textId="77777777" w:rsidR="006C2544" w:rsidRPr="005C67FD" w:rsidRDefault="006C2544"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Automated Decision-Making Systems (ADMS) are foundational in the evolution of AI for penetration testing due to their ability to reduce human reliance while simultaneously enhancing the discussed critical limitations such as data accuracy, model robustness, and environmental adaptability. These systems leverage techniques such as deep learning, transfer learning, text-mining, NLP, and more to automate critical decision-making processes and allowing for faster and more accurate identification of potential vulnerabilities and weaknesses in cybersecurity defenses [ram].</w:t>
      </w:r>
    </w:p>
    <w:p w14:paraId="2CC58D0B" w14:textId="2F5B9B29" w:rsidR="006C2544" w:rsidRPr="005C67FD" w:rsidRDefault="006C2544"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This automation is important for pentesters as it significantly minimizes manual intervention, thereby reducing the potential for errors and improving the overall effectiveness of AI models in penetration testing scenarios. For example</w:t>
      </w:r>
      <w:r w:rsidR="00A44FE6" w:rsidRPr="005C67FD">
        <w:rPr>
          <w:rFonts w:asciiTheme="majorHAnsi" w:hAnsiTheme="majorHAnsi" w:cstheme="majorHAnsi"/>
          <w:sz w:val="24"/>
          <w:szCs w:val="24"/>
        </w:rPr>
        <w:t>,</w:t>
      </w:r>
      <w:r w:rsidRPr="005C67FD">
        <w:rPr>
          <w:rFonts w:asciiTheme="majorHAnsi" w:hAnsiTheme="majorHAnsi" w:cstheme="majorHAnsi"/>
          <w:sz w:val="24"/>
          <w:szCs w:val="24"/>
        </w:rPr>
        <w:t xml:space="preserve"> ADMS can leverage formal decision support systems (DSS) and attack graph modeling to assist pentesters in identifying optimal attack vectors and vulnerabilities [ram]. By automating the process of evaluating risk factors, integrating vulnerability intelligence extracted from public vulnerability datasets such as CVE and NVD, </w:t>
      </w:r>
      <w:r w:rsidRPr="005C67FD">
        <w:rPr>
          <w:rFonts w:asciiTheme="majorHAnsi" w:hAnsiTheme="majorHAnsi" w:cstheme="majorHAnsi"/>
          <w:sz w:val="24"/>
          <w:szCs w:val="24"/>
        </w:rPr>
        <w:lastRenderedPageBreak/>
        <w:t xml:space="preserve">and determining the best course of action, ADMS streamline and enhance the accuracy of penetration testing strategies. </w:t>
      </w:r>
    </w:p>
    <w:p w14:paraId="44D3F137" w14:textId="77777777" w:rsidR="006C2544" w:rsidRPr="005C67FD" w:rsidRDefault="006C2544"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For example, recent work by Georgescu et al. demonstrates the effectiveness of automation in identifying vulnerabilities in Internet of Things (IoT) systems [george]. They use a named entity recognition (NER)-based solution to analyze security data sources in natural language, which can be time-consuming for security experts. The proposed system incorporates considerations for 'ongoing changes in the CVE database and the current situation of the IoT system,' to assist pentesters in quickly identifying potential vulnerabilities, assessing their impact, and recommending targeted security measures [ram]. </w:t>
      </w:r>
    </w:p>
    <w:p w14:paraId="33D8F56C" w14:textId="5ECFC5CB" w:rsidR="006C2544" w:rsidRPr="005C67FD" w:rsidRDefault="006C2544"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Overall</w:t>
      </w:r>
      <w:r w:rsidRPr="005C67FD">
        <w:rPr>
          <w:rFonts w:asciiTheme="majorHAnsi" w:hAnsiTheme="majorHAnsi" w:cstheme="majorHAnsi"/>
          <w:sz w:val="24"/>
          <w:szCs w:val="24"/>
        </w:rPr>
        <w:t>, ADMS play a crucial role in overcoming key challenges associated with fully automating penetration testing, including excessive human reliance, ensuring data accuracy, bolstering model robustness, and enhancing environmental adaptability. Through advanced AI techniques such as deep learning and natural language processing, ADMS streamlines decision-making processes and reduces human reliance, thereby minimizing errors and enhancing the overall effectiveness of AI models in penetration testing scenarios. This automation not only speeds up the identification of vulnerabilities but also ensures a more accurate and adaptable approach to cybersecurity testing, making ADMS indispensable for offensive pentesters in navigating the dynamic and complex cybersecurity landscape.</w:t>
      </w:r>
    </w:p>
    <w:p w14:paraId="6EA0BE2F" w14:textId="7D812799" w:rsidR="006C2544" w:rsidRPr="005C67FD" w:rsidRDefault="002A7FE3" w:rsidP="00D02513">
      <w:pPr>
        <w:pStyle w:val="Heading2"/>
        <w:spacing w:line="23" w:lineRule="atLeast"/>
        <w:rPr>
          <w:rFonts w:cstheme="majorHAnsi"/>
          <w:i/>
          <w:iCs/>
          <w:color w:val="auto"/>
          <w:sz w:val="24"/>
          <w:szCs w:val="24"/>
        </w:rPr>
      </w:pPr>
      <w:bookmarkStart w:id="1" w:name="_Hlk165152865"/>
      <w:r w:rsidRPr="005C67FD">
        <w:rPr>
          <w:rFonts w:cstheme="majorHAnsi"/>
          <w:i/>
          <w:iCs/>
          <w:color w:val="auto"/>
          <w:sz w:val="24"/>
          <w:szCs w:val="24"/>
        </w:rPr>
        <w:t>Self-Improving Systems</w:t>
      </w:r>
    </w:p>
    <w:bookmarkEnd w:id="1"/>
    <w:p w14:paraId="38E0FE30" w14:textId="0A93E4BD" w:rsidR="008D7C40" w:rsidRPr="005C67FD" w:rsidRDefault="008D7C40"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The integration of self-improving systems is another important part of enhancing the effectiveness of AI within offensive pentesting methods by significantly reducing human input, enhancing data accuracy, increasing model robustness, and improving environmental adaptability. As highlighted by [real], there has been a recent inclination towards integrating ML models into feedback loops through methodologies such as reinforcement learning (RL) to interact with environments, take actions, receive feedback, and adapt accordingly. This approach allows AI applications to "operate in real environments", "react to sensory data", "perform continuous micro-simulations", aand execute contextually appropriate actions [real]. By incorporating this action-reward framework into automated systems, researchers provide a means to quickly detect and respond to threats - all with millisecond latency and high throughput, while minimizing human oversight. Therefore, these systems not only reduce overall manual workload, but they also minimizes the risk of human error, thereby ensuring data accuracy while augmenting model robustness and environmental adaptability.</w:t>
      </w:r>
    </w:p>
    <w:p w14:paraId="31C73B9D" w14:textId="66BAD138" w:rsidR="008D7C40" w:rsidRPr="005C67FD" w:rsidRDefault="008D7C40"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As mentioned, these systems leverage real-time data to refine their decision-making processes continuously in order to adapt to changes and learn from interactions within their environment. This capability is crucial in penetration testing where dynamic assessment and response are paramount. As a result, these systems use their low latency, high throughput, and robust fault tolerance capabilities to efficiently handle important model requirements such as "dynamic task creation", "heterogeneous tasks", and "arbitrary dataflow dependencies [real]". These attributes are essential for the real-time analysis of security vulnerabilities, rapid threat identification, as well as managing the complex computational demands inherent to pentesting scenarios. </w:t>
      </w:r>
    </w:p>
    <w:p w14:paraId="1A456E33" w14:textId="4346B4D3" w:rsidR="008D7C40" w:rsidRPr="005C67FD" w:rsidRDefault="008D7C40"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Self-improving systems also improve the robustness of AI models by enabling them to handle diverse and dynamic computational tasks. Task graphs, for instance, are utilized within real-time ML systems to orchestrate heterogeneous tasks, which vary in complexity, resource </w:t>
      </w:r>
      <w:r w:rsidRPr="005C67FD">
        <w:rPr>
          <w:rFonts w:asciiTheme="majorHAnsi" w:hAnsiTheme="majorHAnsi" w:cstheme="majorHAnsi"/>
          <w:sz w:val="24"/>
          <w:szCs w:val="24"/>
        </w:rPr>
        <w:lastRenderedPageBreak/>
        <w:t>requirements, and processing types - all while meeting stringent performance benchmarks [real]. Essentially, this capability ensures that the AI systems can maintain high performance and reliability, even when faced with varying operational demands. Therefore, by introducing self-improvement mechanisms, AI models gain a unique flexibility to dynamically adjust their computational strategies. This not only increases the model's robustness by allowing it to maintain optimal performance across a variety of conditions, but also enhances its environmental adaptability.</w:t>
      </w:r>
    </w:p>
    <w:p w14:paraId="4846E74E" w14:textId="630ACF39" w:rsidR="00CD6AE0" w:rsidRPr="005C67FD" w:rsidRDefault="00CD6AE0" w:rsidP="00D02513">
      <w:pPr>
        <w:pStyle w:val="Heading2"/>
        <w:spacing w:line="23" w:lineRule="atLeast"/>
        <w:rPr>
          <w:rFonts w:cstheme="majorHAnsi"/>
          <w:i/>
          <w:iCs/>
          <w:color w:val="auto"/>
          <w:sz w:val="24"/>
          <w:szCs w:val="24"/>
        </w:rPr>
      </w:pPr>
      <w:r w:rsidRPr="005C67FD">
        <w:rPr>
          <w:rFonts w:cstheme="majorHAnsi"/>
          <w:i/>
          <w:iCs/>
          <w:color w:val="auto"/>
          <w:sz w:val="24"/>
          <w:szCs w:val="24"/>
        </w:rPr>
        <w:t>Human-in-the-loop</w:t>
      </w:r>
    </w:p>
    <w:p w14:paraId="62420274" w14:textId="77777777" w:rsidR="00B75C5A" w:rsidRPr="005C67FD" w:rsidRDefault="00B75C5A"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In addition to Automated Decision-Making Systems and Self-Improving Systems, Human-in-the-loop (HITL) systems offer an alternative approach to overcoming the challenge of overt human reliance in offensive pentesting methods. While the former systems prioritize reducing human input through automation and self-improvement, HITL systems acknowledge the value of human expertise and decision-making capabilities. By "integrating human knowledge and experience" into AI models, HITL systems adopt a hybrid approach that not only enhances data accuracy, model robustness, and environmental adaptability, but also ensures that AI-driven penetration testing tools are guided by human expertise, rather than being weighed down by it.</w:t>
      </w:r>
    </w:p>
    <w:p w14:paraId="1964F682" w14:textId="77777777" w:rsidR="00B75C5A" w:rsidRPr="005C67FD" w:rsidRDefault="00B75C5A" w:rsidP="00D02513">
      <w:pPr>
        <w:spacing w:line="23" w:lineRule="atLeast"/>
        <w:rPr>
          <w:rFonts w:asciiTheme="majorHAnsi" w:hAnsiTheme="majorHAnsi" w:cstheme="majorHAnsi"/>
          <w:sz w:val="24"/>
          <w:szCs w:val="24"/>
        </w:rPr>
      </w:pPr>
    </w:p>
    <w:p w14:paraId="40E5E32F" w14:textId="081941AF" w:rsidR="00B75C5A" w:rsidRPr="005C67FD" w:rsidRDefault="00B75C5A"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HITL systems are particularly successful at refining the capabilities of AI models in fields requiring high accuracy and adaptability, such as pentesting. By incorporating human intelligence into the ML loop during the training phase, the model is able to improve understanding and performance. As highlighted by Wu et al. [wu], human intervention during this phase is vital for the success of deep learning, given its significant reliance on high-quality data and precise parameter adjustments. This is especially true when dealing with complex, high-demensional data where finding optimal parameter can be challenging and often requires significant expertise. However, HITL can address this challenge through an "interactive parameter adjustment mode," which allows users to actively participate in refining parameters based on their intentions or goals. </w:t>
      </w:r>
    </w:p>
    <w:p w14:paraId="6DFF0132" w14:textId="4BF98C99" w:rsidR="00B75C5A" w:rsidRPr="005C67FD" w:rsidRDefault="00B75C5A"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The reason HITL systems are a viable option for mitigating challenges caused by excessive human input is that, despite initially seeming counterintuitive due to an emphasis on human involvement, these systems capitalize on AI models trained within them becoming adept at mimicking human decision-making. In other words, as AI models trained under these systems become more proficient at simulating human-like decision-making processes, the need for continuous human intervention gradually decreases. This is especially crucial for security systems, which rely heavily on human operation, as human errors are often amplified due to factors such as "inattentiveness" or "nonproficiency"  [wu]. Therefore, through the collaborative learning process with humans, HITL systems improve their ability to autonomously predict and manage operational states. For instance, wu et al. [wu] illustrate how automated feedback loops that interpret control panel interactions provide a real-time, precise monitoring and response mechanism that an AI trained without human-derived insights might miss. This precision is vital for pentesting because it allows for the immediate detection and mitigation of security vulnerabilities that could be exploited in real attacks.</w:t>
      </w:r>
    </w:p>
    <w:p w14:paraId="5B833EE9" w14:textId="3F93A1FF" w:rsidR="00B75C5A" w:rsidRPr="005C67FD" w:rsidRDefault="00B75C5A"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 xml:space="preserve">HITL also significantly increases the robustness of AI models. As these systems encounter a diverse array of scenarios, they learn, adapt, and strengthen their predictive and reactive </w:t>
      </w:r>
      <w:r w:rsidRPr="005C67FD">
        <w:rPr>
          <w:rFonts w:asciiTheme="majorHAnsi" w:hAnsiTheme="majorHAnsi" w:cstheme="majorHAnsi"/>
          <w:sz w:val="24"/>
          <w:szCs w:val="24"/>
        </w:rPr>
        <w:lastRenderedPageBreak/>
        <w:t>capabilities. This adaptability is vital in offensive penetration methods, where AI systems must robustly handle unpredictable and evolving security threats. By continuously learning and adapting from human experts within the HITL framework, these systems develop resilience and flexibility. By dynamically allocating roles and responsibilities between humans and AI—effectively deciding "who should do what" based on situational demands—these systems can adapt to changing environmental conditions and requirements [Wu]. In offensive penetration, such adaptability translates to AI systems capable of navigating and securing diverse network environments and configurations, which are subject to constant change due to technological advancements and evolving threat landscapes.</w:t>
      </w:r>
    </w:p>
    <w:p w14:paraId="5499723A" w14:textId="55116A67" w:rsidR="00B75C5A" w:rsidRPr="005C67FD" w:rsidRDefault="00B75C5A"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Therefore, by integrating HITL, AI systems achieve higher data accuracy, increased robustness against diverse threats, and improved adaptability to different operational environments. These enhancements are crucial for the effectiveness of AI in offensive penetration methods, enabling these systems to preemptively identify vulnerabilities, adapt to new attack vectors swiftly, and respond with precision. Ultimately, this integration leads to reduced reliance on continuous human input and provides more secure and resilient network infrastructures.</w:t>
      </w:r>
    </w:p>
    <w:p w14:paraId="6108E877" w14:textId="3D03C496" w:rsidR="00F71707" w:rsidRPr="005C67FD" w:rsidRDefault="00F71707" w:rsidP="00D02513">
      <w:pPr>
        <w:pStyle w:val="Heading1"/>
        <w:numPr>
          <w:ilvl w:val="0"/>
          <w:numId w:val="9"/>
        </w:numPr>
        <w:spacing w:line="23" w:lineRule="atLeast"/>
        <w:rPr>
          <w:rFonts w:cstheme="majorHAnsi"/>
          <w:color w:val="auto"/>
          <w:sz w:val="24"/>
          <w:szCs w:val="24"/>
        </w:rPr>
      </w:pPr>
      <w:r w:rsidRPr="005C67FD">
        <w:rPr>
          <w:rFonts w:cstheme="majorHAnsi"/>
          <w:color w:val="auto"/>
          <w:sz w:val="24"/>
          <w:szCs w:val="24"/>
        </w:rPr>
        <w:t>Comparison</w:t>
      </w:r>
    </w:p>
    <w:p w14:paraId="30DE07B7"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In evaluating the implementation of Automated Decision-Making Systems (ADMS), Self-Improving Systems, and Human-in-the-Loop (HITL) in offensive penetration methods, it is crucial to compare their contributions, limitations, and overall impact on enhancing AI's effectiveness in cybersecurity.</w:t>
      </w:r>
    </w:p>
    <w:p w14:paraId="50DAD092" w14:textId="77777777" w:rsidR="00EC2E77" w:rsidRPr="005C67FD" w:rsidRDefault="00EC2E77" w:rsidP="00D02513">
      <w:pPr>
        <w:spacing w:line="23" w:lineRule="atLeast"/>
        <w:rPr>
          <w:rFonts w:asciiTheme="majorHAnsi" w:hAnsiTheme="majorHAnsi" w:cstheme="majorHAnsi"/>
          <w:sz w:val="24"/>
          <w:szCs w:val="24"/>
        </w:rPr>
      </w:pPr>
    </w:p>
    <w:p w14:paraId="75805541" w14:textId="77777777" w:rsidR="00EC2E77" w:rsidRPr="005C67FD" w:rsidRDefault="00EC2E77" w:rsidP="00D02513">
      <w:pPr>
        <w:pStyle w:val="Heading2"/>
        <w:spacing w:line="23" w:lineRule="atLeast"/>
        <w:rPr>
          <w:rFonts w:cstheme="majorHAnsi"/>
          <w:i/>
          <w:iCs/>
          <w:color w:val="auto"/>
          <w:sz w:val="24"/>
          <w:szCs w:val="24"/>
        </w:rPr>
      </w:pPr>
      <w:r w:rsidRPr="005C67FD">
        <w:rPr>
          <w:rFonts w:cstheme="majorHAnsi"/>
          <w:i/>
          <w:iCs/>
          <w:color w:val="auto"/>
          <w:sz w:val="24"/>
          <w:szCs w:val="24"/>
        </w:rPr>
        <w:t>A. Comparison of Effectiveness in Reducing Human Input</w:t>
      </w:r>
    </w:p>
    <w:p w14:paraId="57538976" w14:textId="77777777" w:rsidR="00EC2E77" w:rsidRPr="005C67FD" w:rsidRDefault="00EC2E77" w:rsidP="00D02513">
      <w:pPr>
        <w:spacing w:line="23" w:lineRule="atLeast"/>
        <w:rPr>
          <w:rFonts w:asciiTheme="majorHAnsi" w:hAnsiTheme="majorHAnsi" w:cstheme="majorHAnsi"/>
          <w:sz w:val="24"/>
          <w:szCs w:val="24"/>
        </w:rPr>
      </w:pPr>
    </w:p>
    <w:p w14:paraId="3ACD4E9B"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ADMS are primarily designed to minimize human intervention by automating decision-making processes. This attribute is critical in fast-paced environments where quick response times are essential. For instance, ADMS's ability to rapidly process and react to new vulnerabilities through automated workflows significantly speeds up the penetration testing process. In contrast, while Self-Improving Systems also reduce human input, they focus more on learning from their environment to enhance their performance autonomously. These systems adapt over time, improving their operations based on continuous feedback without human intervention.</w:t>
      </w:r>
    </w:p>
    <w:p w14:paraId="714D68DF" w14:textId="77777777" w:rsidR="00EC2E77" w:rsidRPr="005C67FD" w:rsidRDefault="00EC2E77" w:rsidP="00D02513">
      <w:pPr>
        <w:spacing w:line="23" w:lineRule="atLeast"/>
        <w:rPr>
          <w:rFonts w:asciiTheme="majorHAnsi" w:hAnsiTheme="majorHAnsi" w:cstheme="majorHAnsi"/>
          <w:sz w:val="24"/>
          <w:szCs w:val="24"/>
        </w:rPr>
      </w:pPr>
    </w:p>
    <w:p w14:paraId="41BD27AD"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HITL systems, however, adopt a different approach. They maintain a balanced level of human involvement, especially in the training and refinement phases of model development. This integration ensures that the AI systems benefit from human expertise while gradually reducing the dependency as the AI's decision-making capabilities mature. Although this approach does not minimize human input as quickly as ADMS, it offers a more controlled reduction, ensuring quality and accuracy are maintained.</w:t>
      </w:r>
    </w:p>
    <w:p w14:paraId="10A7EAA6" w14:textId="77777777" w:rsidR="00EC2E77" w:rsidRPr="005C67FD" w:rsidRDefault="00EC2E77" w:rsidP="00D02513">
      <w:pPr>
        <w:spacing w:line="23" w:lineRule="atLeast"/>
        <w:rPr>
          <w:rFonts w:asciiTheme="majorHAnsi" w:hAnsiTheme="majorHAnsi" w:cstheme="majorHAnsi"/>
          <w:sz w:val="24"/>
          <w:szCs w:val="24"/>
        </w:rPr>
      </w:pPr>
    </w:p>
    <w:p w14:paraId="14E18AC5" w14:textId="77777777" w:rsidR="00EC2E77" w:rsidRPr="005C67FD" w:rsidRDefault="00EC2E77" w:rsidP="00D02513">
      <w:pPr>
        <w:pStyle w:val="Heading2"/>
        <w:spacing w:line="23" w:lineRule="atLeast"/>
        <w:rPr>
          <w:rFonts w:cstheme="majorHAnsi"/>
          <w:i/>
          <w:iCs/>
          <w:color w:val="auto"/>
          <w:sz w:val="24"/>
          <w:szCs w:val="24"/>
        </w:rPr>
      </w:pPr>
      <w:r w:rsidRPr="005C67FD">
        <w:rPr>
          <w:rFonts w:cstheme="majorHAnsi"/>
          <w:i/>
          <w:iCs/>
          <w:color w:val="auto"/>
          <w:sz w:val="24"/>
          <w:szCs w:val="24"/>
        </w:rPr>
        <w:t>B. Enhancement of Data Accuracy and Model Robustness</w:t>
      </w:r>
    </w:p>
    <w:p w14:paraId="2B955E57" w14:textId="77777777" w:rsidR="00EC2E77" w:rsidRPr="005C67FD" w:rsidRDefault="00EC2E77" w:rsidP="00D02513">
      <w:pPr>
        <w:spacing w:line="23" w:lineRule="atLeast"/>
        <w:rPr>
          <w:rFonts w:asciiTheme="majorHAnsi" w:hAnsiTheme="majorHAnsi" w:cstheme="majorHAnsi"/>
          <w:sz w:val="24"/>
          <w:szCs w:val="24"/>
        </w:rPr>
      </w:pPr>
    </w:p>
    <w:p w14:paraId="1C5100FB"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lastRenderedPageBreak/>
        <w:t>In terms of enhancing data accuracy, HITL systems stand out by incorporating human expertise into the data verification and training process, which significantly improves the quality of the model's learning material. This method is beneficial in scenarios where nuanced understanding and complex decision-making based on diverse data sets are required. On the other hand, Self-Improving Systems enhance data accuracy indirectly by continuously refining their algorithms as they encounter new data, thereby adapting and improving over time.</w:t>
      </w:r>
    </w:p>
    <w:p w14:paraId="6A9F5AB3" w14:textId="77777777" w:rsidR="00EC2E77" w:rsidRPr="005C67FD" w:rsidRDefault="00EC2E77" w:rsidP="00D02513">
      <w:pPr>
        <w:spacing w:line="23" w:lineRule="atLeast"/>
        <w:rPr>
          <w:rFonts w:asciiTheme="majorHAnsi" w:hAnsiTheme="majorHAnsi" w:cstheme="majorHAnsi"/>
          <w:sz w:val="24"/>
          <w:szCs w:val="24"/>
        </w:rPr>
      </w:pPr>
    </w:p>
    <w:p w14:paraId="7E6763BC"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ADMS enhance data accuracy through the integration of various automated tools and databases, such as CVE and NVD, which help in identifying and classifying vulnerabilities more accurately. However, these systems may not adapt as dynamically to new or unexpected types of data compared to Self-Improving Systems and HITL approaches.</w:t>
      </w:r>
    </w:p>
    <w:p w14:paraId="5F6A13EA" w14:textId="77777777" w:rsidR="00EC2E77" w:rsidRPr="005C67FD" w:rsidRDefault="00EC2E77" w:rsidP="00D02513">
      <w:pPr>
        <w:spacing w:line="23" w:lineRule="atLeast"/>
        <w:rPr>
          <w:rFonts w:asciiTheme="majorHAnsi" w:hAnsiTheme="majorHAnsi" w:cstheme="majorHAnsi"/>
          <w:sz w:val="24"/>
          <w:szCs w:val="24"/>
        </w:rPr>
      </w:pPr>
    </w:p>
    <w:p w14:paraId="038AD227" w14:textId="77777777" w:rsidR="00EC2E77" w:rsidRPr="005C67FD" w:rsidRDefault="00EC2E77" w:rsidP="00D02513">
      <w:pPr>
        <w:pStyle w:val="Heading2"/>
        <w:spacing w:line="23" w:lineRule="atLeast"/>
        <w:rPr>
          <w:rFonts w:cstheme="majorHAnsi"/>
          <w:i/>
          <w:iCs/>
          <w:color w:val="auto"/>
          <w:sz w:val="24"/>
          <w:szCs w:val="24"/>
        </w:rPr>
      </w:pPr>
      <w:r w:rsidRPr="005C67FD">
        <w:rPr>
          <w:rFonts w:cstheme="majorHAnsi"/>
          <w:i/>
          <w:iCs/>
          <w:color w:val="auto"/>
          <w:sz w:val="24"/>
          <w:szCs w:val="24"/>
        </w:rPr>
        <w:t>C. Adaptability to Environmental Changes</w:t>
      </w:r>
    </w:p>
    <w:p w14:paraId="7FACC2FC" w14:textId="77777777" w:rsidR="00EC2E77" w:rsidRPr="005C67FD" w:rsidRDefault="00EC2E77" w:rsidP="00D02513">
      <w:pPr>
        <w:spacing w:line="23" w:lineRule="atLeast"/>
        <w:rPr>
          <w:rFonts w:asciiTheme="majorHAnsi" w:hAnsiTheme="majorHAnsi" w:cstheme="majorHAnsi"/>
          <w:sz w:val="24"/>
          <w:szCs w:val="24"/>
        </w:rPr>
      </w:pPr>
    </w:p>
    <w:p w14:paraId="21C12CD1"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Environmental adaptability is another critical area for comparison. Self-Improving Systems excel in this aspect by design, as their core functionality is to adapt to changing environments through learning and evolving. These systems are particularly effective in dynamic scenarios where attack patterns frequently change, requiring the system to continuously learn and adjust.</w:t>
      </w:r>
    </w:p>
    <w:p w14:paraId="0AE11DBA" w14:textId="77777777" w:rsidR="00EC2E77" w:rsidRPr="005C67FD" w:rsidRDefault="00EC2E77" w:rsidP="00D02513">
      <w:pPr>
        <w:spacing w:line="23" w:lineRule="atLeast"/>
        <w:rPr>
          <w:rFonts w:asciiTheme="majorHAnsi" w:hAnsiTheme="majorHAnsi" w:cstheme="majorHAnsi"/>
          <w:sz w:val="24"/>
          <w:szCs w:val="24"/>
        </w:rPr>
      </w:pPr>
    </w:p>
    <w:p w14:paraId="793E2D34"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ADMS, although effective in predefined environments, may lack the flexibility to adapt quickly to unexpected changes without manual updates or reconfiguration. In contrast, HITL systems leverage human input to guide adaptations, making them versatile in handling new and evolving threats. The human component allows these systems to incorporate novel insights that might not yet be part of the training data or recognized by purely automated systems.</w:t>
      </w:r>
    </w:p>
    <w:p w14:paraId="61590C6A" w14:textId="77777777" w:rsidR="00EC2E77" w:rsidRPr="005C67FD" w:rsidRDefault="00EC2E77" w:rsidP="00D02513">
      <w:pPr>
        <w:spacing w:line="23" w:lineRule="atLeast"/>
        <w:rPr>
          <w:rFonts w:asciiTheme="majorHAnsi" w:hAnsiTheme="majorHAnsi" w:cstheme="majorHAnsi"/>
          <w:sz w:val="24"/>
          <w:szCs w:val="24"/>
        </w:rPr>
      </w:pPr>
    </w:p>
    <w:p w14:paraId="303E2755" w14:textId="77777777" w:rsidR="00EC2E77" w:rsidRPr="005C67FD" w:rsidRDefault="00EC2E77" w:rsidP="00D02513">
      <w:pPr>
        <w:pStyle w:val="Heading2"/>
        <w:spacing w:line="23" w:lineRule="atLeast"/>
        <w:rPr>
          <w:rFonts w:cstheme="majorHAnsi"/>
          <w:i/>
          <w:iCs/>
          <w:color w:val="auto"/>
          <w:sz w:val="24"/>
          <w:szCs w:val="24"/>
        </w:rPr>
      </w:pPr>
      <w:r w:rsidRPr="005C67FD">
        <w:rPr>
          <w:rFonts w:cstheme="majorHAnsi"/>
          <w:i/>
          <w:iCs/>
          <w:color w:val="auto"/>
          <w:sz w:val="24"/>
          <w:szCs w:val="24"/>
        </w:rPr>
        <w:t>D. Overall Impact on Offensive Penetration Methods</w:t>
      </w:r>
    </w:p>
    <w:p w14:paraId="5B77C623" w14:textId="77777777" w:rsidR="00EC2E77" w:rsidRPr="005C67FD" w:rsidRDefault="00EC2E77" w:rsidP="00D02513">
      <w:pPr>
        <w:spacing w:line="23" w:lineRule="atLeast"/>
        <w:rPr>
          <w:rFonts w:asciiTheme="majorHAnsi" w:hAnsiTheme="majorHAnsi" w:cstheme="majorHAnsi"/>
          <w:sz w:val="24"/>
          <w:szCs w:val="24"/>
        </w:rPr>
      </w:pPr>
    </w:p>
    <w:p w14:paraId="1CF919E3" w14:textId="77777777" w:rsidR="00EC2E7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When comparing the overall impact on offensive penetration methods, each system offers unique advantages. ADMS are best suited for environments where speed and efficiency are paramount. Self-Improving Systems are ideal in scenarios where the threat landscape is continuously changing. HITL systems are most beneficial where the complexity of the security environment requires deep, nuanced understanding that benefits from human insight.</w:t>
      </w:r>
    </w:p>
    <w:p w14:paraId="1B62E5E5" w14:textId="77777777" w:rsidR="00EC2E77" w:rsidRPr="005C67FD" w:rsidRDefault="00EC2E77" w:rsidP="00D02513">
      <w:pPr>
        <w:spacing w:line="23" w:lineRule="atLeast"/>
        <w:rPr>
          <w:rFonts w:asciiTheme="majorHAnsi" w:hAnsiTheme="majorHAnsi" w:cstheme="majorHAnsi"/>
          <w:sz w:val="24"/>
          <w:szCs w:val="24"/>
        </w:rPr>
      </w:pPr>
    </w:p>
    <w:p w14:paraId="2DCB0DA0" w14:textId="3C1A4028" w:rsidR="00F71707" w:rsidRPr="005C67FD" w:rsidRDefault="00EC2E77"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In conclusion, while each system has its strengths, the choice between ADMS, Self-Improving Systems, and HITL systems often depends on the specific requirements of the penetration testing environment, including the need for speed, accuracy, adaptability, and depth of understanding. A hybrid approach, utilizing elements from each system, might often be the most effective strategy to cover all aspects of an advanced offensive penetration method.</w:t>
      </w:r>
    </w:p>
    <w:p w14:paraId="0E9B705B" w14:textId="61D67848" w:rsidR="00F71707" w:rsidRPr="005C67FD" w:rsidRDefault="00F71707" w:rsidP="00D02513">
      <w:pPr>
        <w:spacing w:line="23" w:lineRule="atLeast"/>
        <w:ind w:left="225"/>
        <w:rPr>
          <w:rFonts w:asciiTheme="majorHAnsi" w:hAnsiTheme="majorHAnsi" w:cstheme="majorHAnsi"/>
          <w:sz w:val="24"/>
          <w:szCs w:val="24"/>
        </w:rPr>
      </w:pPr>
    </w:p>
    <w:p w14:paraId="7BD15518" w14:textId="77777777" w:rsidR="00F71707" w:rsidRPr="005C67FD" w:rsidRDefault="00F71707" w:rsidP="00D02513">
      <w:pPr>
        <w:pStyle w:val="Heading1"/>
        <w:numPr>
          <w:ilvl w:val="0"/>
          <w:numId w:val="9"/>
        </w:numPr>
        <w:spacing w:line="23" w:lineRule="atLeast"/>
        <w:rPr>
          <w:rFonts w:cstheme="majorHAnsi"/>
          <w:color w:val="auto"/>
          <w:sz w:val="24"/>
          <w:szCs w:val="24"/>
        </w:rPr>
      </w:pPr>
      <w:r w:rsidRPr="005C67FD">
        <w:rPr>
          <w:rFonts w:cstheme="majorHAnsi"/>
          <w:color w:val="auto"/>
          <w:sz w:val="24"/>
          <w:szCs w:val="24"/>
        </w:rPr>
        <w:t>Conclusion and discussions</w:t>
      </w:r>
    </w:p>
    <w:p w14:paraId="28BA6BFC" w14:textId="5EAFFEF5" w:rsidR="00F71707"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A</w:t>
      </w:r>
    </w:p>
    <w:p w14:paraId="42ECC405" w14:textId="77777777" w:rsidR="002D21B2"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 xml:space="preserve">As technology relentlessly advances, the cybersecurity field must evolve accordingly - embracing more sophisticated automation or risk falling behind. The integration of automation technologies, particularly AI and ML into PT, holds significant potential to transform cybersecurity practices. These technologies offer the potential for more efficient and effective PT processes by empowering organizations to proactively, automatically, and intelligently identify and mitigate vulnerabilities. However, navigating the dynamic intersection of technology and security demands confronting challenges such as ensuring data accuracy, maintaining model robustness, and facilitating environmental adaptability. </w:t>
      </w:r>
    </w:p>
    <w:p w14:paraId="1028C232" w14:textId="77777777" w:rsidR="002D21B2" w:rsidRPr="005C67FD" w:rsidRDefault="002D21B2" w:rsidP="00D02513">
      <w:pPr>
        <w:spacing w:line="23" w:lineRule="atLeast"/>
        <w:ind w:left="225"/>
        <w:rPr>
          <w:rFonts w:asciiTheme="majorHAnsi" w:hAnsiTheme="majorHAnsi" w:cstheme="majorHAnsi"/>
          <w:sz w:val="24"/>
          <w:szCs w:val="24"/>
        </w:rPr>
      </w:pPr>
    </w:p>
    <w:p w14:paraId="06AEAB7E" w14:textId="77777777" w:rsidR="002D21B2"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 xml:space="preserve">This report provides a comprehensive exploration of AI integration into PT by addressing these challenges and exploring their future potential. It delves into the potential of Automated Decision-Making Systems (ADMS), Self-Improving Systems, and Human-in-the-Loop (HITL), each offering distinct advantages for enhancing the efficiency and effectiveness of cybersecurity measures. </w:t>
      </w:r>
    </w:p>
    <w:p w14:paraId="75F5C481" w14:textId="77777777" w:rsidR="002D21B2" w:rsidRPr="005C67FD" w:rsidRDefault="002D21B2" w:rsidP="00D02513">
      <w:pPr>
        <w:spacing w:line="23" w:lineRule="atLeast"/>
        <w:ind w:left="225"/>
        <w:rPr>
          <w:rFonts w:asciiTheme="majorHAnsi" w:hAnsiTheme="majorHAnsi" w:cstheme="majorHAnsi"/>
          <w:sz w:val="24"/>
          <w:szCs w:val="24"/>
        </w:rPr>
      </w:pPr>
    </w:p>
    <w:p w14:paraId="708090DB" w14:textId="77777777" w:rsidR="002D21B2"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ADMS are pivotal in reducing human reliance by streamlining the decision-making process through the application of DRL and NLP. This automation not only facilitates quicker and more accurate vulnerability assessments but also significantly enhances the speed and precision of PT processes. However, while ADMS excel in environments requiring rapid responses, they may lack the flexibility to fully adapt to new and unexpected challenges without preconfigured parameters.</w:t>
      </w:r>
    </w:p>
    <w:p w14:paraId="0F42157A" w14:textId="77777777" w:rsidR="002D21B2" w:rsidRPr="005C67FD" w:rsidRDefault="002D21B2" w:rsidP="00D02513">
      <w:pPr>
        <w:spacing w:line="23" w:lineRule="atLeast"/>
        <w:ind w:left="225"/>
        <w:rPr>
          <w:rFonts w:asciiTheme="majorHAnsi" w:hAnsiTheme="majorHAnsi" w:cstheme="majorHAnsi"/>
          <w:sz w:val="24"/>
          <w:szCs w:val="24"/>
        </w:rPr>
      </w:pPr>
    </w:p>
    <w:p w14:paraId="753E9CCB" w14:textId="77777777" w:rsidR="002D21B2"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In contrast, Self-Improving Systems excel in dynamic environments by continuously adapting their operational strategies based on real-time data. This ability allows them to proactively respond to emerging threats, thereby enhancing both the robustness and adaptability of cybersecurity models. These systems represent the essence of evolutionary algorithms, where ongoing refinement and learning from environmental interactions substantially improve their efficacy.</w:t>
      </w:r>
    </w:p>
    <w:p w14:paraId="7E120FC7" w14:textId="77777777" w:rsidR="002D21B2" w:rsidRPr="005C67FD" w:rsidRDefault="002D21B2" w:rsidP="00D02513">
      <w:pPr>
        <w:spacing w:line="23" w:lineRule="atLeast"/>
        <w:ind w:left="225"/>
        <w:rPr>
          <w:rFonts w:asciiTheme="majorHAnsi" w:hAnsiTheme="majorHAnsi" w:cstheme="majorHAnsi"/>
          <w:sz w:val="24"/>
          <w:szCs w:val="24"/>
        </w:rPr>
      </w:pPr>
    </w:p>
    <w:p w14:paraId="15F44533" w14:textId="77777777" w:rsidR="002D21B2"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Human-in-the-Loop (HITL) systems integrate essential human insights into the AI learning process to ensure that AI-driven tools benefit from both autonomous operation and the nuanced understanding and adaptability of human oversight. This hybrid approach not only enhances data accuracy and model robustness but also ensures that the systems are versatile enough to handle complex, novel, or poorly defined threats that purely automated systems might overlook.</w:t>
      </w:r>
    </w:p>
    <w:p w14:paraId="570F6B66" w14:textId="77777777" w:rsidR="002D21B2" w:rsidRPr="005C67FD" w:rsidRDefault="002D21B2" w:rsidP="00D02513">
      <w:pPr>
        <w:spacing w:line="23" w:lineRule="atLeast"/>
        <w:ind w:left="225"/>
        <w:rPr>
          <w:rFonts w:asciiTheme="majorHAnsi" w:hAnsiTheme="majorHAnsi" w:cstheme="majorHAnsi"/>
          <w:sz w:val="24"/>
          <w:szCs w:val="24"/>
        </w:rPr>
      </w:pPr>
    </w:p>
    <w:p w14:paraId="4A138E42" w14:textId="059818E7" w:rsidR="002D21B2" w:rsidRPr="005C67FD" w:rsidRDefault="002D21B2"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lastRenderedPageBreak/>
        <w:t>Ultimately, this research contributes to the advancement of automated PT methodologies and proposes viable solutions to the common challenges that hinder the evolution of PT practices. By striving for more integrated and intelligent automation in PT, there is hope for a future where AI is not only a tool wielded by criminal hackers but harnessed by cybersecurity professionals to stay one step ahead. In this way, the integration of ADMS, Self-Improving Systems, and HITL into PT not only enhance offensive defense strategies, but also ensure the resilience and security of our digital future.</w:t>
      </w:r>
    </w:p>
    <w:p w14:paraId="14656B35" w14:textId="75C7F0D8" w:rsidR="006C2544" w:rsidRPr="005C67FD" w:rsidRDefault="009968B0" w:rsidP="00D02513">
      <w:pPr>
        <w:spacing w:line="23" w:lineRule="atLeast"/>
        <w:rPr>
          <w:rFonts w:asciiTheme="majorHAnsi" w:hAnsiTheme="majorHAnsi" w:cstheme="majorHAnsi"/>
          <w:sz w:val="24"/>
          <w:szCs w:val="24"/>
        </w:rPr>
      </w:pPr>
      <w:r w:rsidRPr="005C67FD">
        <w:rPr>
          <w:rFonts w:asciiTheme="majorHAnsi" w:hAnsiTheme="majorHAnsi" w:cstheme="majorHAnsi"/>
          <w:sz w:val="24"/>
          <w:szCs w:val="24"/>
        </w:rPr>
        <w:t>References</w:t>
      </w:r>
      <w:r w:rsidR="006C2544" w:rsidRPr="005C67FD">
        <w:rPr>
          <w:rFonts w:asciiTheme="majorHAnsi" w:hAnsiTheme="majorHAnsi" w:cstheme="majorHAnsi"/>
          <w:sz w:val="24"/>
          <w:szCs w:val="24"/>
        </w:rPr>
        <w:br w:type="page"/>
      </w:r>
    </w:p>
    <w:p w14:paraId="5F94DF00" w14:textId="364D02F3" w:rsidR="00907196" w:rsidRPr="005C67FD" w:rsidRDefault="006C2544"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lastRenderedPageBreak/>
        <w:t>[ram</w:t>
      </w:r>
      <w:r w:rsidRPr="005C67FD">
        <w:rPr>
          <w:rFonts w:asciiTheme="majorHAnsi" w:hAnsiTheme="majorHAnsi" w:cstheme="majorHAnsi"/>
          <w:sz w:val="24"/>
          <w:szCs w:val="24"/>
        </w:rPr>
        <w:t xml:space="preserve">]  </w:t>
      </w:r>
      <w:hyperlink r:id="rId6" w:history="1">
        <w:r w:rsidRPr="005C67FD">
          <w:rPr>
            <w:rStyle w:val="Hyperlink"/>
            <w:rFonts w:asciiTheme="majorHAnsi" w:hAnsiTheme="majorHAnsi" w:cstheme="majorHAnsi"/>
            <w:sz w:val="24"/>
            <w:szCs w:val="24"/>
          </w:rPr>
          <w:t>https://www.sciencedirect.com/science/article/pii/S1566253523001136#sec0005</w:t>
        </w:r>
      </w:hyperlink>
    </w:p>
    <w:p w14:paraId="0441E6A4" w14:textId="4D1DFBF4" w:rsidR="006C2544" w:rsidRPr="005C67FD" w:rsidRDefault="006C2544" w:rsidP="00D02513">
      <w:pPr>
        <w:spacing w:line="23" w:lineRule="atLeast"/>
        <w:ind w:left="225"/>
        <w:rPr>
          <w:rFonts w:asciiTheme="majorHAnsi" w:hAnsiTheme="majorHAnsi" w:cstheme="majorHAnsi"/>
          <w:sz w:val="24"/>
          <w:szCs w:val="24"/>
        </w:rPr>
      </w:pPr>
      <w:r w:rsidRPr="005C67FD">
        <w:rPr>
          <w:rFonts w:asciiTheme="majorHAnsi" w:hAnsiTheme="majorHAnsi" w:cstheme="majorHAnsi"/>
          <w:sz w:val="24"/>
          <w:szCs w:val="24"/>
        </w:rPr>
        <w:t xml:space="preserve">[George] </w:t>
      </w:r>
      <w:hyperlink r:id="rId7" w:history="1">
        <w:r w:rsidR="008D7C40" w:rsidRPr="005C67FD">
          <w:rPr>
            <w:rStyle w:val="Hyperlink"/>
            <w:rFonts w:asciiTheme="majorHAnsi" w:hAnsiTheme="majorHAnsi" w:cstheme="majorHAnsi"/>
            <w:sz w:val="24"/>
            <w:szCs w:val="24"/>
          </w:rPr>
          <w:t>https://www.mdpi.com/1424-8220/19/15/3380</w:t>
        </w:r>
      </w:hyperlink>
    </w:p>
    <w:p w14:paraId="1DF7705E" w14:textId="32EAEA93" w:rsidR="008D7C40" w:rsidRPr="005C67FD" w:rsidRDefault="008D7C40" w:rsidP="00D02513">
      <w:pPr>
        <w:spacing w:line="23" w:lineRule="atLeast"/>
        <w:ind w:left="225"/>
        <w:rPr>
          <w:rFonts w:asciiTheme="majorHAnsi" w:hAnsiTheme="majorHAnsi" w:cstheme="majorHAnsi"/>
          <w:sz w:val="24"/>
          <w:szCs w:val="24"/>
        </w:rPr>
      </w:pPr>
      <w:r w:rsidRPr="005C67FD">
        <w:rPr>
          <w:rFonts w:asciiTheme="majorHAnsi" w:hAnsiTheme="majorHAnsi" w:cstheme="majorHAnsi"/>
          <w:kern w:val="0"/>
          <w:sz w:val="24"/>
          <w:szCs w:val="24"/>
        </w:rPr>
        <w:t xml:space="preserve">[real] </w:t>
      </w:r>
      <w:r w:rsidRPr="005C67FD">
        <w:rPr>
          <w:rFonts w:asciiTheme="majorHAnsi" w:hAnsiTheme="majorHAnsi" w:cstheme="majorHAnsi"/>
          <w:kern w:val="0"/>
          <w:sz w:val="24"/>
          <w:szCs w:val="24"/>
        </w:rPr>
        <w:t>Real-Time Machine Learning: The Missing Pieces</w:t>
      </w:r>
    </w:p>
    <w:sectPr w:rsidR="008D7C40" w:rsidRPr="005C6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5097F"/>
    <w:multiLevelType w:val="hybridMultilevel"/>
    <w:tmpl w:val="1200CBFC"/>
    <w:lvl w:ilvl="0" w:tplc="04090015">
      <w:start w:val="1"/>
      <w:numFmt w:val="upperLetter"/>
      <w:lvlText w:val="%1."/>
      <w:lvlJc w:val="left"/>
      <w:pPr>
        <w:ind w:left="945" w:hanging="360"/>
      </w:p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1" w15:restartNumberingAfterBreak="0">
    <w:nsid w:val="0EE75C79"/>
    <w:multiLevelType w:val="hybridMultilevel"/>
    <w:tmpl w:val="1DF233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EE6B7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B2520"/>
    <w:multiLevelType w:val="hybridMultilevel"/>
    <w:tmpl w:val="02FCC1E0"/>
    <w:lvl w:ilvl="0" w:tplc="0C208E0C">
      <w:numFmt w:val="bullet"/>
      <w:lvlText w:val="-"/>
      <w:lvlJc w:val="left"/>
      <w:pPr>
        <w:ind w:left="585" w:hanging="360"/>
      </w:pPr>
      <w:rPr>
        <w:rFonts w:ascii="Times New Roman" w:eastAsiaTheme="minorHAnsi"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15:restartNumberingAfterBreak="0">
    <w:nsid w:val="218A7184"/>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5" w15:restartNumberingAfterBreak="0">
    <w:nsid w:val="2C2F3357"/>
    <w:multiLevelType w:val="hybridMultilevel"/>
    <w:tmpl w:val="9E22FC0C"/>
    <w:lvl w:ilvl="0" w:tplc="0C208E0C">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32536383"/>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7" w15:restartNumberingAfterBreak="0">
    <w:nsid w:val="4189603E"/>
    <w:multiLevelType w:val="multilevel"/>
    <w:tmpl w:val="0AB06E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5325456"/>
    <w:multiLevelType w:val="hybridMultilevel"/>
    <w:tmpl w:val="47A848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CCF2CA3"/>
    <w:multiLevelType w:val="hybridMultilevel"/>
    <w:tmpl w:val="467C9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576D1"/>
    <w:multiLevelType w:val="hybridMultilevel"/>
    <w:tmpl w:val="1200CBFC"/>
    <w:lvl w:ilvl="0" w:tplc="FFFFFFFF">
      <w:start w:val="1"/>
      <w:numFmt w:val="upperLetter"/>
      <w:lvlText w:val="%1."/>
      <w:lvlJc w:val="left"/>
      <w:pPr>
        <w:ind w:left="945" w:hanging="360"/>
      </w:pPr>
    </w:lvl>
    <w:lvl w:ilvl="1" w:tplc="FFFFFFFF" w:tentative="1">
      <w:start w:val="1"/>
      <w:numFmt w:val="lowerLetter"/>
      <w:lvlText w:val="%2."/>
      <w:lvlJc w:val="left"/>
      <w:pPr>
        <w:ind w:left="1665" w:hanging="360"/>
      </w:pPr>
    </w:lvl>
    <w:lvl w:ilvl="2" w:tplc="FFFFFFFF" w:tentative="1">
      <w:start w:val="1"/>
      <w:numFmt w:val="lowerRoman"/>
      <w:lvlText w:val="%3."/>
      <w:lvlJc w:val="right"/>
      <w:pPr>
        <w:ind w:left="2385" w:hanging="180"/>
      </w:pPr>
    </w:lvl>
    <w:lvl w:ilvl="3" w:tplc="FFFFFFFF" w:tentative="1">
      <w:start w:val="1"/>
      <w:numFmt w:val="decimal"/>
      <w:lvlText w:val="%4."/>
      <w:lvlJc w:val="left"/>
      <w:pPr>
        <w:ind w:left="3105" w:hanging="360"/>
      </w:pPr>
    </w:lvl>
    <w:lvl w:ilvl="4" w:tplc="FFFFFFFF" w:tentative="1">
      <w:start w:val="1"/>
      <w:numFmt w:val="lowerLetter"/>
      <w:lvlText w:val="%5."/>
      <w:lvlJc w:val="left"/>
      <w:pPr>
        <w:ind w:left="3825" w:hanging="360"/>
      </w:pPr>
    </w:lvl>
    <w:lvl w:ilvl="5" w:tplc="FFFFFFFF" w:tentative="1">
      <w:start w:val="1"/>
      <w:numFmt w:val="lowerRoman"/>
      <w:lvlText w:val="%6."/>
      <w:lvlJc w:val="right"/>
      <w:pPr>
        <w:ind w:left="4545" w:hanging="180"/>
      </w:pPr>
    </w:lvl>
    <w:lvl w:ilvl="6" w:tplc="FFFFFFFF" w:tentative="1">
      <w:start w:val="1"/>
      <w:numFmt w:val="decimal"/>
      <w:lvlText w:val="%7."/>
      <w:lvlJc w:val="left"/>
      <w:pPr>
        <w:ind w:left="5265" w:hanging="360"/>
      </w:pPr>
    </w:lvl>
    <w:lvl w:ilvl="7" w:tplc="FFFFFFFF" w:tentative="1">
      <w:start w:val="1"/>
      <w:numFmt w:val="lowerLetter"/>
      <w:lvlText w:val="%8."/>
      <w:lvlJc w:val="left"/>
      <w:pPr>
        <w:ind w:left="5985" w:hanging="360"/>
      </w:pPr>
    </w:lvl>
    <w:lvl w:ilvl="8" w:tplc="FFFFFFFF" w:tentative="1">
      <w:start w:val="1"/>
      <w:numFmt w:val="lowerRoman"/>
      <w:lvlText w:val="%9."/>
      <w:lvlJc w:val="right"/>
      <w:pPr>
        <w:ind w:left="6705" w:hanging="180"/>
      </w:pPr>
    </w:lvl>
  </w:abstractNum>
  <w:abstractNum w:abstractNumId="11" w15:restartNumberingAfterBreak="0">
    <w:nsid w:val="66482BE9"/>
    <w:multiLevelType w:val="hybridMultilevel"/>
    <w:tmpl w:val="A64ADC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16295E"/>
    <w:multiLevelType w:val="hybridMultilevel"/>
    <w:tmpl w:val="47A848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531846">
    <w:abstractNumId w:val="9"/>
  </w:num>
  <w:num w:numId="2" w16cid:durableId="1445924727">
    <w:abstractNumId w:val="3"/>
  </w:num>
  <w:num w:numId="3" w16cid:durableId="2058048067">
    <w:abstractNumId w:val="5"/>
  </w:num>
  <w:num w:numId="4" w16cid:durableId="2063866057">
    <w:abstractNumId w:val="0"/>
  </w:num>
  <w:num w:numId="5" w16cid:durableId="1894269137">
    <w:abstractNumId w:val="10"/>
  </w:num>
  <w:num w:numId="6" w16cid:durableId="1420639949">
    <w:abstractNumId w:val="6"/>
  </w:num>
  <w:num w:numId="7" w16cid:durableId="1030958910">
    <w:abstractNumId w:val="1"/>
  </w:num>
  <w:num w:numId="8" w16cid:durableId="305208777">
    <w:abstractNumId w:val="4"/>
  </w:num>
  <w:num w:numId="9" w16cid:durableId="2132165725">
    <w:abstractNumId w:val="11"/>
  </w:num>
  <w:num w:numId="10" w16cid:durableId="934247881">
    <w:abstractNumId w:val="7"/>
  </w:num>
  <w:num w:numId="11" w16cid:durableId="778525928">
    <w:abstractNumId w:val="12"/>
  </w:num>
  <w:num w:numId="12" w16cid:durableId="1340932573">
    <w:abstractNumId w:val="2"/>
  </w:num>
  <w:num w:numId="13" w16cid:durableId="6066208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E4E"/>
    <w:rsid w:val="0002591A"/>
    <w:rsid w:val="00055001"/>
    <w:rsid w:val="000E0FC1"/>
    <w:rsid w:val="000F5EEE"/>
    <w:rsid w:val="00147FB5"/>
    <w:rsid w:val="001546B0"/>
    <w:rsid w:val="00171471"/>
    <w:rsid w:val="001D5914"/>
    <w:rsid w:val="002A7FE3"/>
    <w:rsid w:val="002D21B2"/>
    <w:rsid w:val="00346152"/>
    <w:rsid w:val="0039297C"/>
    <w:rsid w:val="004651C8"/>
    <w:rsid w:val="0046655F"/>
    <w:rsid w:val="00473581"/>
    <w:rsid w:val="004E714E"/>
    <w:rsid w:val="0050373D"/>
    <w:rsid w:val="005A1C17"/>
    <w:rsid w:val="005C67FD"/>
    <w:rsid w:val="006B230E"/>
    <w:rsid w:val="006C2544"/>
    <w:rsid w:val="0073043B"/>
    <w:rsid w:val="00767E65"/>
    <w:rsid w:val="00780830"/>
    <w:rsid w:val="0079705E"/>
    <w:rsid w:val="007E2E8C"/>
    <w:rsid w:val="008D7C40"/>
    <w:rsid w:val="00907196"/>
    <w:rsid w:val="009401C7"/>
    <w:rsid w:val="0095409A"/>
    <w:rsid w:val="009968B0"/>
    <w:rsid w:val="009C3A25"/>
    <w:rsid w:val="00A16AAD"/>
    <w:rsid w:val="00A44FE6"/>
    <w:rsid w:val="00B15999"/>
    <w:rsid w:val="00B75C5A"/>
    <w:rsid w:val="00BA349B"/>
    <w:rsid w:val="00C45251"/>
    <w:rsid w:val="00CB09D2"/>
    <w:rsid w:val="00CD6AE0"/>
    <w:rsid w:val="00CE3E4E"/>
    <w:rsid w:val="00D02513"/>
    <w:rsid w:val="00D21214"/>
    <w:rsid w:val="00EC2E77"/>
    <w:rsid w:val="00EC4FAA"/>
    <w:rsid w:val="00F66B79"/>
    <w:rsid w:val="00F71707"/>
    <w:rsid w:val="00FD2222"/>
    <w:rsid w:val="00FF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3DD1"/>
  <w15:chartTrackingRefBased/>
  <w15:docId w15:val="{1273E083-83CD-46AF-8B0A-3431B2A23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E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3E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3E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E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E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E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E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E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E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E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3E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3E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E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E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E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E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E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E4E"/>
    <w:rPr>
      <w:rFonts w:eastAsiaTheme="majorEastAsia" w:cstheme="majorBidi"/>
      <w:color w:val="272727" w:themeColor="text1" w:themeTint="D8"/>
    </w:rPr>
  </w:style>
  <w:style w:type="paragraph" w:styleId="Title">
    <w:name w:val="Title"/>
    <w:basedOn w:val="Normal"/>
    <w:next w:val="Normal"/>
    <w:link w:val="TitleChar"/>
    <w:uiPriority w:val="10"/>
    <w:qFormat/>
    <w:rsid w:val="00CE3E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E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E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E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E4E"/>
    <w:pPr>
      <w:spacing w:before="160"/>
      <w:jc w:val="center"/>
    </w:pPr>
    <w:rPr>
      <w:i/>
      <w:iCs/>
      <w:color w:val="404040" w:themeColor="text1" w:themeTint="BF"/>
    </w:rPr>
  </w:style>
  <w:style w:type="character" w:customStyle="1" w:styleId="QuoteChar">
    <w:name w:val="Quote Char"/>
    <w:basedOn w:val="DefaultParagraphFont"/>
    <w:link w:val="Quote"/>
    <w:uiPriority w:val="29"/>
    <w:rsid w:val="00CE3E4E"/>
    <w:rPr>
      <w:i/>
      <w:iCs/>
      <w:color w:val="404040" w:themeColor="text1" w:themeTint="BF"/>
    </w:rPr>
  </w:style>
  <w:style w:type="paragraph" w:styleId="ListParagraph">
    <w:name w:val="List Paragraph"/>
    <w:basedOn w:val="Normal"/>
    <w:uiPriority w:val="34"/>
    <w:qFormat/>
    <w:rsid w:val="00CE3E4E"/>
    <w:pPr>
      <w:ind w:left="720"/>
      <w:contextualSpacing/>
    </w:pPr>
  </w:style>
  <w:style w:type="character" w:styleId="IntenseEmphasis">
    <w:name w:val="Intense Emphasis"/>
    <w:basedOn w:val="DefaultParagraphFont"/>
    <w:uiPriority w:val="21"/>
    <w:qFormat/>
    <w:rsid w:val="00CE3E4E"/>
    <w:rPr>
      <w:i/>
      <w:iCs/>
      <w:color w:val="0F4761" w:themeColor="accent1" w:themeShade="BF"/>
    </w:rPr>
  </w:style>
  <w:style w:type="paragraph" w:styleId="IntenseQuote">
    <w:name w:val="Intense Quote"/>
    <w:basedOn w:val="Normal"/>
    <w:next w:val="Normal"/>
    <w:link w:val="IntenseQuoteChar"/>
    <w:uiPriority w:val="30"/>
    <w:qFormat/>
    <w:rsid w:val="00CE3E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E4E"/>
    <w:rPr>
      <w:i/>
      <w:iCs/>
      <w:color w:val="0F4761" w:themeColor="accent1" w:themeShade="BF"/>
    </w:rPr>
  </w:style>
  <w:style w:type="character" w:styleId="IntenseReference">
    <w:name w:val="Intense Reference"/>
    <w:basedOn w:val="DefaultParagraphFont"/>
    <w:uiPriority w:val="32"/>
    <w:qFormat/>
    <w:rsid w:val="00CE3E4E"/>
    <w:rPr>
      <w:b/>
      <w:bCs/>
      <w:smallCaps/>
      <w:color w:val="0F4761" w:themeColor="accent1" w:themeShade="BF"/>
      <w:spacing w:val="5"/>
    </w:rPr>
  </w:style>
  <w:style w:type="paragraph" w:styleId="BodyText">
    <w:name w:val="Body Text"/>
    <w:basedOn w:val="Normal"/>
    <w:link w:val="BodyTextChar"/>
    <w:rsid w:val="0095409A"/>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95409A"/>
    <w:rPr>
      <w:rFonts w:ascii="Times New Roman" w:eastAsia="SimSun" w:hAnsi="Times New Roman" w:cs="Times New Roman"/>
      <w:spacing w:val="-1"/>
      <w:kern w:val="0"/>
      <w:sz w:val="20"/>
      <w:szCs w:val="20"/>
      <w:lang w:val="x-none" w:eastAsia="x-none"/>
    </w:rPr>
  </w:style>
  <w:style w:type="character" w:styleId="Hyperlink">
    <w:name w:val="Hyperlink"/>
    <w:basedOn w:val="DefaultParagraphFont"/>
    <w:uiPriority w:val="99"/>
    <w:unhideWhenUsed/>
    <w:rsid w:val="0046655F"/>
    <w:rPr>
      <w:color w:val="467886" w:themeColor="hyperlink"/>
      <w:u w:val="single"/>
    </w:rPr>
  </w:style>
  <w:style w:type="character" w:styleId="UnresolvedMention">
    <w:name w:val="Unresolved Mention"/>
    <w:basedOn w:val="DefaultParagraphFont"/>
    <w:uiPriority w:val="99"/>
    <w:semiHidden/>
    <w:unhideWhenUsed/>
    <w:rsid w:val="004665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105585">
      <w:bodyDiv w:val="1"/>
      <w:marLeft w:val="0"/>
      <w:marRight w:val="0"/>
      <w:marTop w:val="0"/>
      <w:marBottom w:val="0"/>
      <w:divBdr>
        <w:top w:val="none" w:sz="0" w:space="0" w:color="auto"/>
        <w:left w:val="none" w:sz="0" w:space="0" w:color="auto"/>
        <w:bottom w:val="none" w:sz="0" w:space="0" w:color="auto"/>
        <w:right w:val="none" w:sz="0" w:space="0" w:color="auto"/>
      </w:divBdr>
    </w:div>
    <w:div w:id="1307205709">
      <w:bodyDiv w:val="1"/>
      <w:marLeft w:val="0"/>
      <w:marRight w:val="0"/>
      <w:marTop w:val="0"/>
      <w:marBottom w:val="0"/>
      <w:divBdr>
        <w:top w:val="none" w:sz="0" w:space="0" w:color="auto"/>
        <w:left w:val="none" w:sz="0" w:space="0" w:color="auto"/>
        <w:bottom w:val="none" w:sz="0" w:space="0" w:color="auto"/>
        <w:right w:val="none" w:sz="0" w:space="0" w:color="auto"/>
      </w:divBdr>
    </w:div>
    <w:div w:id="171484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dpi.com/1424-8220/19/15/3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566253523001136#sec000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4</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5</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6</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7</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s>
</file>

<file path=customXml/itemProps1.xml><?xml version="1.0" encoding="utf-8"?>
<ds:datastoreItem xmlns:ds="http://schemas.openxmlformats.org/officeDocument/2006/customXml" ds:itemID="{9ED8DF6E-7D13-40D8-8389-13485E7E2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8466</Words>
  <Characters>48259</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4</cp:revision>
  <dcterms:created xsi:type="dcterms:W3CDTF">2024-04-28T08:02:00Z</dcterms:created>
  <dcterms:modified xsi:type="dcterms:W3CDTF">2024-04-28T08:08:00Z</dcterms:modified>
</cp:coreProperties>
</file>