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·毛泽东</w:t>
      </w:r>
    </w:p>
    <w:p>
      <w:pPr>
        <w:rPr>
          <w:rFonts w:hint="eastAsia"/>
        </w:rPr>
      </w:pPr>
      <w:r>
        <w:rPr>
          <w:rFonts w:hint="eastAsia"/>
        </w:rPr>
        <w:t>中国人民的领袖，伟大的马克思主义者，伟大的无产阶级革命家、战略家、理论家，中国共产党、中国人民解放军和中华人民共和国的主要缔造者和领导人，马克思主义中国化的伟大开拓者，近代以来中国伟大的爱国者和民族英雄，中国共产党第一代中央领导集体的核心</w:t>
      </w:r>
    </w:p>
    <w:p>
      <w:pPr>
        <w:rPr>
          <w:rFonts w:hint="eastAsia"/>
        </w:rPr>
      </w:pPr>
    </w:p>
    <w:p>
      <w:pPr>
        <w:rPr>
          <w:rFonts w:hint="eastAsia"/>
        </w:rPr>
      </w:pPr>
      <w:r>
        <w:rPr>
          <w:rFonts w:hint="eastAsia"/>
        </w:rPr>
        <w:t>五四运动前后接触和接受马克思主义，1920年11月，在湖南创建共产主义组织。</w:t>
      </w:r>
    </w:p>
    <w:p>
      <w:pPr>
        <w:rPr>
          <w:rFonts w:hint="eastAsia"/>
        </w:rPr>
      </w:pPr>
      <w:r>
        <w:rPr>
          <w:rFonts w:hint="eastAsia"/>
        </w:rPr>
        <w:t>1921年7月，出席在上海召开的中国共产党第一次全国代表大会 ，后任中共湘区委员会书记，领导长沙、安源等地工人运动。</w:t>
      </w:r>
    </w:p>
    <w:p>
      <w:pPr>
        <w:rPr>
          <w:rFonts w:hint="eastAsia"/>
        </w:rPr>
      </w:pPr>
      <w:r>
        <w:rPr>
          <w:rFonts w:hint="eastAsia"/>
          <w:lang w:val="en-US" w:eastAsia="zh-CN"/>
        </w:rPr>
        <w:t>从这里我们能看到，毛泽东是</w:t>
      </w:r>
      <w:r>
        <w:rPr>
          <w:rFonts w:hint="eastAsia"/>
        </w:rPr>
        <w:t>最早的，领导开展农民运动的一批人之一</w:t>
      </w:r>
    </w:p>
    <w:p>
      <w:pPr>
        <w:rPr>
          <w:rFonts w:hint="eastAsia"/>
        </w:rPr>
      </w:pPr>
    </w:p>
    <w:p>
      <w:pPr>
        <w:rPr>
          <w:rFonts w:hint="default" w:eastAsiaTheme="minorEastAsia"/>
          <w:lang w:val="en-US" w:eastAsia="zh-CN"/>
        </w:rPr>
      </w:pPr>
      <w:r>
        <w:rPr>
          <w:rFonts w:hint="eastAsia"/>
          <w:lang w:val="en-US" w:eastAsia="zh-CN"/>
        </w:rPr>
        <w:t>当然，不是每个人都像贾宝玉一样，生来带玉，毛泽东从普通农民家庭出身，到伟大的领导人，经历了十分曲折与艰难的过程。就包括从加入中国共产党，到逐步取得党内的领导地位，也经历了重重困难，今天，我主要为大家讲解从八七会议到遵义会议，看看毛泽东是如何逐步确定党内的领导地位的。</w:t>
      </w:r>
    </w:p>
    <w:p/>
    <w:p/>
    <w:p>
      <w:pPr>
        <w:rPr>
          <w:rFonts w:hint="eastAsia"/>
          <w:lang w:val="en-US" w:eastAsia="zh-CN"/>
        </w:rPr>
      </w:pPr>
      <w:r>
        <w:rPr>
          <w:rFonts w:hint="eastAsia"/>
          <w:lang w:val="en-US" w:eastAsia="zh-CN"/>
        </w:rPr>
        <w:t>·八七会议</w:t>
      </w:r>
    </w:p>
    <w:p>
      <w:pPr>
        <w:rPr>
          <w:rFonts w:hint="eastAsia" w:ascii="微软雅黑" w:hAnsi="微软雅黑" w:eastAsia="微软雅黑" w:cs="微软雅黑"/>
          <w:i w:val="0"/>
          <w:iCs w:val="0"/>
          <w:caps w:val="0"/>
          <w:color w:val="333333"/>
          <w:spacing w:val="0"/>
          <w:sz w:val="21"/>
          <w:szCs w:val="21"/>
          <w:shd w:val="clear" w:fill="FFFFFF"/>
        </w:rPr>
      </w:pPr>
      <w:r>
        <w:rPr>
          <w:rFonts w:hint="eastAsia"/>
          <w:lang w:val="en-US" w:eastAsia="zh-CN"/>
        </w:rPr>
        <w:t>背景：</w:t>
      </w:r>
      <w:r>
        <w:rPr>
          <w:rFonts w:hint="eastAsia" w:ascii="微软雅黑" w:hAnsi="微软雅黑" w:eastAsia="微软雅黑" w:cs="微软雅黑"/>
          <w:i w:val="0"/>
          <w:iCs w:val="0"/>
          <w:caps w:val="0"/>
          <w:color w:val="333333"/>
          <w:spacing w:val="0"/>
          <w:sz w:val="21"/>
          <w:szCs w:val="21"/>
          <w:shd w:val="clear" w:fill="FFFFFF"/>
        </w:rPr>
        <w:t>八七会议是大革命失败以后</w:t>
      </w: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21"/>
          <w:szCs w:val="21"/>
          <w:shd w:val="clear" w:fill="FFFFFF"/>
          <w:lang w:val="en-US" w:eastAsia="zh-CN"/>
        </w:rPr>
        <w:t>党内人数锐减，中共中央召开</w:t>
      </w:r>
      <w:r>
        <w:rPr>
          <w:rFonts w:hint="eastAsia" w:ascii="微软雅黑" w:hAnsi="微软雅黑" w:eastAsia="微软雅黑" w:cs="微软雅黑"/>
          <w:i w:val="0"/>
          <w:iCs w:val="0"/>
          <w:caps w:val="0"/>
          <w:color w:val="333333"/>
          <w:spacing w:val="0"/>
          <w:sz w:val="21"/>
          <w:szCs w:val="21"/>
          <w:shd w:val="clear" w:fill="FFFFFF"/>
        </w:rPr>
        <w:t>会议批判和纠正了陈独秀右倾机会主义错误，撤销了他在党内的职务，选出了新的临时中央政治局，确定了土地革命和武装斗争的总方针。毛泽东出席了这次会议</w:t>
      </w: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21"/>
          <w:szCs w:val="21"/>
          <w:shd w:val="clear" w:fill="FFFFFF"/>
          <w:lang w:val="en-US" w:eastAsia="zh-CN"/>
        </w:rPr>
        <w:t>发言最踊跃，被推选为临时中央政治局常委，本人推辞，为参加秋收起义</w:t>
      </w: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21"/>
          <w:szCs w:val="21"/>
          <w:shd w:val="clear" w:fill="FFFFFF"/>
        </w:rPr>
        <w:t>，并提出了著名的“枪杆子里出政权”的论断。</w:t>
      </w:r>
    </w:p>
    <w:p>
      <w:pPr>
        <w:rPr>
          <w:rFonts w:hint="eastAsia" w:ascii="微软雅黑" w:hAnsi="微软雅黑" w:eastAsia="微软雅黑" w:cs="微软雅黑"/>
          <w:i w:val="0"/>
          <w:iCs w:val="0"/>
          <w:caps w:val="0"/>
          <w:color w:val="333333"/>
          <w:spacing w:val="0"/>
          <w:sz w:val="21"/>
          <w:szCs w:val="21"/>
          <w:shd w:val="clear" w:fill="FFFFFF"/>
        </w:rPr>
      </w:pPr>
    </w:p>
    <w:p>
      <w:pPr>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八七会议后，中共中央决定派毛泽东以中共中央特派员的身份前往长沙，领导湘赣边界的秋收起义。会议通过了《中国共产党中央执行委员会告全党党员书》等议案。</w:t>
      </w:r>
    </w:p>
    <w:p>
      <w:pPr>
        <w:rPr>
          <w:rFonts w:hint="eastAsia" w:ascii="微软雅黑" w:hAnsi="微软雅黑" w:eastAsia="微软雅黑" w:cs="微软雅黑"/>
          <w:i w:val="0"/>
          <w:iCs w:val="0"/>
          <w:caps w:val="0"/>
          <w:color w:val="333333"/>
          <w:spacing w:val="0"/>
          <w:sz w:val="21"/>
          <w:szCs w:val="21"/>
          <w:shd w:val="clear" w:fill="FFFFFF"/>
        </w:rPr>
      </w:pPr>
    </w:p>
    <w:p>
      <w:pPr>
        <w:rPr>
          <w:rFonts w:hint="eastAsia" w:ascii="微软雅黑" w:hAnsi="微软雅黑" w:eastAsia="微软雅黑" w:cs="微软雅黑"/>
          <w:i w:val="0"/>
          <w:iCs w:val="0"/>
          <w:caps w:val="0"/>
          <w:color w:val="333333"/>
          <w:spacing w:val="0"/>
          <w:sz w:val="21"/>
          <w:szCs w:val="21"/>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rPr>
        <w:t>八七会议在中国革命紧急关头及时地向党和全国人民指明了斗争方向，反对政治上的右倾机会主义，使党在革命中前进了一大步。</w:t>
      </w:r>
      <w:r>
        <w:rPr>
          <w:rFonts w:hint="eastAsia" w:ascii="微软雅黑" w:hAnsi="微软雅黑" w:eastAsia="微软雅黑" w:cs="微软雅黑"/>
          <w:i w:val="0"/>
          <w:iCs w:val="0"/>
          <w:caps w:val="0"/>
          <w:color w:val="333333"/>
          <w:spacing w:val="0"/>
          <w:sz w:val="21"/>
          <w:szCs w:val="21"/>
          <w:shd w:val="clear" w:fill="FFFFFF"/>
          <w:lang w:val="en-US" w:eastAsia="zh-CN"/>
        </w:rPr>
        <w:t>但从会议结果与发言记录我们能看出，这次会议又带有一定的左倾苗头。</w:t>
      </w:r>
    </w:p>
    <w:p>
      <w:pPr>
        <w:rPr>
          <w:rFonts w:hint="eastAsia" w:ascii="微软雅黑" w:hAnsi="微软雅黑" w:eastAsia="微软雅黑" w:cs="微软雅黑"/>
          <w:i w:val="0"/>
          <w:iCs w:val="0"/>
          <w:caps w:val="0"/>
          <w:color w:val="333333"/>
          <w:spacing w:val="0"/>
          <w:sz w:val="21"/>
          <w:szCs w:val="21"/>
          <w:shd w:val="clear" w:fill="FFFFFF"/>
          <w:lang w:val="en-US" w:eastAsia="zh-CN"/>
        </w:rPr>
      </w:pPr>
    </w:p>
    <w:p>
      <w:pPr>
        <w:rPr>
          <w:rFonts w:hint="eastAsia" w:ascii="微软雅黑" w:hAnsi="微软雅黑" w:eastAsia="微软雅黑" w:cs="微软雅黑"/>
          <w:i w:val="0"/>
          <w:iCs w:val="0"/>
          <w:caps w:val="0"/>
          <w:color w:val="333333"/>
          <w:spacing w:val="0"/>
          <w:sz w:val="21"/>
          <w:szCs w:val="21"/>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val="en-US" w:eastAsia="zh-CN"/>
        </w:rPr>
        <w:t>这时的毛泽东，就以出色带领农民起义而在党内闻名。从被推选为常委，我们能看出，已经获得一定的认可，但也只是以“发言积极分子”的身份，而著称，并没有在党内树立领导地位。</w:t>
      </w:r>
    </w:p>
    <w:p>
      <w:pPr>
        <w:rPr>
          <w:rFonts w:hint="eastAsia" w:ascii="微软雅黑" w:hAnsi="微软雅黑" w:eastAsia="微软雅黑" w:cs="微软雅黑"/>
          <w:i w:val="0"/>
          <w:iCs w:val="0"/>
          <w:caps w:val="0"/>
          <w:color w:val="333333"/>
          <w:spacing w:val="0"/>
          <w:sz w:val="21"/>
          <w:szCs w:val="21"/>
          <w:shd w:val="clear" w:fill="FFFFFF"/>
          <w:lang w:val="en-US" w:eastAsia="zh-CN"/>
        </w:rPr>
      </w:pPr>
    </w:p>
    <w:p>
      <w:pPr>
        <w:rPr>
          <w:rFonts w:hint="eastAsia" w:ascii="微软雅黑" w:hAnsi="微软雅黑" w:eastAsia="微软雅黑" w:cs="微软雅黑"/>
          <w:i w:val="0"/>
          <w:iCs w:val="0"/>
          <w:caps w:val="0"/>
          <w:color w:val="333333"/>
          <w:spacing w:val="0"/>
          <w:sz w:val="21"/>
          <w:szCs w:val="21"/>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val="en-US" w:eastAsia="zh-CN"/>
        </w:rPr>
        <w:t>· 八七会议后的共产党</w:t>
      </w:r>
    </w:p>
    <w:p>
      <w:pPr>
        <w:rPr>
          <w:rFonts w:hint="eastAsia" w:ascii="微软雅黑" w:hAnsi="微软雅黑" w:eastAsia="微软雅黑" w:cs="微软雅黑"/>
          <w:i w:val="0"/>
          <w:iCs w:val="0"/>
          <w:caps w:val="0"/>
          <w:color w:val="333333"/>
          <w:spacing w:val="0"/>
          <w:sz w:val="21"/>
          <w:szCs w:val="21"/>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val="en-US" w:eastAsia="zh-CN"/>
        </w:rPr>
        <w:t>积极开展农村革命根据地；开展土地革命“打土豪，分田地”，贫农雇农中农富农 工商业者 地主；不断冲破公民党反动派的围剿圈，但是王明的左倾教条主义逐渐显露，在党内逐渐占据了主要地位，共产国际指派员李德，博古，错误估计中国国情，没有认清中国共产党的实力，一味的使用理论，以夺取中心城市为目标（没有看到，最广大的农民的力量，之前我们提到，纯粹的农民战争没有办法拯救中国，那这里为什么我们如此强调广大农民的作用?），导致第五次反围剿失败。导致 战术撤离</w:t>
      </w:r>
    </w:p>
    <w:p>
      <w:pPr>
        <w:rPr>
          <w:rFonts w:hint="eastAsia" w:ascii="微软雅黑" w:hAnsi="微软雅黑" w:eastAsia="微软雅黑" w:cs="微软雅黑"/>
          <w:i w:val="0"/>
          <w:iCs w:val="0"/>
          <w:caps w:val="0"/>
          <w:color w:val="333333"/>
          <w:spacing w:val="0"/>
          <w:sz w:val="21"/>
          <w:szCs w:val="21"/>
          <w:shd w:val="clear" w:fill="FFFFFF"/>
          <w:lang w:val="en-US" w:eastAsia="zh-CN"/>
        </w:rPr>
      </w:pPr>
    </w:p>
    <w:p>
      <w:pPr>
        <w:rPr>
          <w:rFonts w:hint="eastAsia" w:ascii="微软雅黑" w:hAnsi="微软雅黑" w:eastAsia="微软雅黑" w:cs="微软雅黑"/>
          <w:i w:val="0"/>
          <w:iCs w:val="0"/>
          <w:caps w:val="0"/>
          <w:color w:val="333333"/>
          <w:spacing w:val="0"/>
          <w:sz w:val="21"/>
          <w:szCs w:val="21"/>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val="en-US" w:eastAsia="zh-CN"/>
        </w:rPr>
        <w:t>在此期间，极力反对王明左倾思想的毛泽东一度被排挤到了党最边缘的地带，剥夺了毛泽东的中央政治局临时常委职务，各种阴阳毛泽东，同时打击支持，以及与毛泽东有关系的一切人物和组织。</w:t>
      </w:r>
    </w:p>
    <w:p>
      <w:pPr>
        <w:rPr>
          <w:rFonts w:hint="eastAsia" w:ascii="微软雅黑" w:hAnsi="微软雅黑" w:eastAsia="微软雅黑" w:cs="微软雅黑"/>
          <w:i w:val="0"/>
          <w:iCs w:val="0"/>
          <w:caps w:val="0"/>
          <w:color w:val="333333"/>
          <w:spacing w:val="0"/>
          <w:sz w:val="21"/>
          <w:szCs w:val="21"/>
          <w:shd w:val="clear" w:fill="FFFFFF"/>
          <w:lang w:val="en-US" w:eastAsia="zh-CN"/>
        </w:rPr>
      </w:pPr>
    </w:p>
    <w:p>
      <w:pPr>
        <w:rPr>
          <w:rFonts w:hint="eastAsia" w:ascii="微软雅黑" w:hAnsi="微软雅黑" w:eastAsia="微软雅黑" w:cs="微软雅黑"/>
          <w:i w:val="0"/>
          <w:iCs w:val="0"/>
          <w:caps w:val="0"/>
          <w:color w:val="333333"/>
          <w:spacing w:val="0"/>
          <w:sz w:val="21"/>
          <w:szCs w:val="21"/>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val="en-US" w:eastAsia="zh-CN"/>
        </w:rPr>
        <w:t>·遵义会议</w:t>
      </w:r>
    </w:p>
    <w:p>
      <w:pPr>
        <w:rPr>
          <w:rFonts w:hint="eastAsia" w:ascii="微软雅黑" w:hAnsi="微软雅黑" w:eastAsia="微软雅黑" w:cs="微软雅黑"/>
          <w:i w:val="0"/>
          <w:iCs w:val="0"/>
          <w:caps w:val="0"/>
          <w:color w:val="333333"/>
          <w:spacing w:val="0"/>
          <w:sz w:val="21"/>
          <w:szCs w:val="21"/>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val="en-US" w:eastAsia="zh-CN"/>
        </w:rPr>
        <w:t>通道会议：</w:t>
      </w:r>
    </w:p>
    <w:p>
      <w:pPr>
        <w:rPr>
          <w:rFonts w:hint="eastAsia" w:ascii="微软雅黑" w:hAnsi="微软雅黑" w:eastAsia="微软雅黑" w:cs="微软雅黑"/>
          <w:i w:val="0"/>
          <w:iCs w:val="0"/>
          <w:caps w:val="0"/>
          <w:color w:val="333333"/>
          <w:spacing w:val="0"/>
          <w:sz w:val="21"/>
          <w:szCs w:val="21"/>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val="en-US" w:eastAsia="zh-CN"/>
        </w:rPr>
        <w:t>黎平会议：</w:t>
      </w:r>
    </w:p>
    <w:p>
      <w:pPr>
        <w:rPr>
          <w:rFonts w:hint="default" w:ascii="微软雅黑" w:hAnsi="微软雅黑" w:eastAsia="微软雅黑" w:cs="微软雅黑"/>
          <w:i w:val="0"/>
          <w:iCs w:val="0"/>
          <w:caps w:val="0"/>
          <w:color w:val="333333"/>
          <w:spacing w:val="0"/>
          <w:sz w:val="21"/>
          <w:szCs w:val="21"/>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val="en-US" w:eastAsia="zh-CN"/>
        </w:rPr>
        <w:t>猴场会议：</w:t>
      </w:r>
      <w:bookmarkStart w:id="0" w:name="_GoBack"/>
      <w:bookmarkEnd w:id="0"/>
    </w:p>
    <w:p>
      <w:pPr>
        <w:rPr>
          <w:rFonts w:hint="default" w:ascii="微软雅黑" w:hAnsi="微软雅黑" w:eastAsia="微软雅黑" w:cs="微软雅黑"/>
          <w:i w:val="0"/>
          <w:iCs w:val="0"/>
          <w:caps w:val="0"/>
          <w:color w:val="333333"/>
          <w:spacing w:val="0"/>
          <w:sz w:val="21"/>
          <w:szCs w:val="21"/>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VkZTY4OWU3ZGFmNjg5NTU0YjIzNTljMDQzMDI3ZjQifQ=="/>
  </w:docVars>
  <w:rsids>
    <w:rsidRoot w:val="00000000"/>
    <w:rsid w:val="0EC33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34</TotalTime>
  <ScaleCrop>false</ScaleCrop>
  <LinksUpToDate>false</LinksUpToDate>
  <CharactersWithSpaces>0</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2022-09-23T11:07:35Z</dcterms:created>
  <dc:creator>chriswang</dc:creator>
  <cp:lastModifiedBy>诺维茨基</cp:lastModifiedBy>
  <dcterms:modified xsi:type="dcterms:W3CDTF">2022-09-23T11:41:59Z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0183624528AC4144BDFFC0E7006E1B56</vt:lpwstr>
  </property>
</Properties>
</file>