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lang w:val="en-US" w:eastAsia="zh-CN"/>
        </w:rPr>
      </w:pPr>
      <w:r>
        <w:rPr>
          <w:rFonts w:hint="eastAsia"/>
          <w:lang w:val="en-US" w:eastAsia="zh-CN"/>
        </w:rPr>
        <w:t>理解强军目标 树立强军理想</w:t>
      </w:r>
    </w:p>
    <w:p>
      <w:pPr>
        <w:jc w:val="center"/>
        <w:rPr>
          <w:rFonts w:hint="eastAsia"/>
          <w:lang w:val="en-US" w:eastAsia="zh-CN"/>
        </w:rPr>
      </w:pPr>
      <w:r>
        <w:rPr>
          <w:rFonts w:hint="eastAsia"/>
          <w:lang w:val="en-US" w:eastAsia="zh-CN"/>
        </w:rPr>
        <w:t>数学学院 2212601 2022110615 王嘉禾</w:t>
      </w:r>
    </w:p>
    <w:p>
      <w:pPr>
        <w:ind w:firstLine="420" w:firstLineChars="0"/>
        <w:jc w:val="left"/>
        <w:rPr>
          <w:rFonts w:hint="eastAsia"/>
          <w:lang w:val="en-US" w:eastAsia="zh-CN"/>
        </w:rPr>
      </w:pPr>
      <w:r>
        <w:rPr>
          <w:rFonts w:hint="eastAsia"/>
          <w:lang w:val="en-US" w:eastAsia="zh-CN"/>
        </w:rPr>
        <w:t>自鸦片战争遭受外国列强入侵以来，我们清醒的认识到了，一支战斗力强，生命力强的军队对于主权国家维护国家安全、人民幸福的重要性与必要性。在刚刚召开的中国共产党第二十届代表大会上，总书记在报告中提到了，在建军100年时（即2027）年，要把人民军队建成世界一流军队，贯彻全面建设社会主义现代化国家的战略要求。那么，什么是世界一流军队，怎么成为世界一流军队，我们大学生又能做些什么呢？</w:t>
      </w:r>
    </w:p>
    <w:p>
      <w:pPr>
        <w:ind w:firstLine="420" w:firstLineChars="0"/>
        <w:jc w:val="left"/>
        <w:rPr>
          <w:rFonts w:hint="default"/>
          <w:lang w:val="en-US" w:eastAsia="zh-CN"/>
        </w:rPr>
      </w:pPr>
      <w:r>
        <w:rPr>
          <w:rFonts w:hint="eastAsia"/>
          <w:lang w:val="en-US" w:eastAsia="zh-CN"/>
        </w:rPr>
        <w:t>值得一提的是，当今世界科技迅速发展，新型战斗武器，战斗方式，战略战法层出不穷。许多公认的西方军事强国，都拥有先进的武器，以超声武器为例，</w:t>
      </w:r>
      <w:r>
        <w:rPr>
          <w:rFonts w:hint="eastAsia" w:ascii="宋体" w:hAnsi="宋体" w:eastAsia="宋体" w:cs="宋体"/>
          <w:i w:val="0"/>
          <w:iCs w:val="0"/>
          <w:caps w:val="0"/>
          <w:color w:val="111111"/>
          <w:spacing w:val="0"/>
          <w:sz w:val="21"/>
          <w:szCs w:val="21"/>
          <w:shd w:val="clear" w:fill="FFFFFF"/>
        </w:rPr>
        <w:t>美国</w:t>
      </w:r>
      <w:r>
        <w:rPr>
          <w:rFonts w:hint="eastAsia" w:ascii="宋体" w:hAnsi="宋体" w:eastAsia="宋体" w:cs="宋体"/>
          <w:i w:val="0"/>
          <w:iCs w:val="0"/>
          <w:caps w:val="0"/>
          <w:color w:val="111111"/>
          <w:spacing w:val="0"/>
          <w:sz w:val="21"/>
          <w:szCs w:val="21"/>
          <w:shd w:val="clear" w:fill="FFFFFF"/>
          <w:lang w:val="en-US" w:eastAsia="zh-CN"/>
        </w:rPr>
        <w:t>近几年</w:t>
      </w:r>
      <w:r>
        <w:rPr>
          <w:rFonts w:hint="eastAsia" w:ascii="宋体" w:hAnsi="宋体" w:eastAsia="宋体" w:cs="宋体"/>
          <w:i w:val="0"/>
          <w:iCs w:val="0"/>
          <w:caps w:val="0"/>
          <w:color w:val="111111"/>
          <w:spacing w:val="0"/>
          <w:sz w:val="21"/>
          <w:szCs w:val="21"/>
          <w:shd w:val="clear" w:fill="FFFFFF"/>
        </w:rPr>
        <w:t>研发</w:t>
      </w:r>
      <w:r>
        <w:rPr>
          <w:rFonts w:hint="eastAsia" w:ascii="宋体" w:hAnsi="宋体" w:eastAsia="宋体" w:cs="宋体"/>
          <w:i w:val="0"/>
          <w:iCs w:val="0"/>
          <w:caps w:val="0"/>
          <w:color w:val="111111"/>
          <w:spacing w:val="0"/>
          <w:sz w:val="21"/>
          <w:szCs w:val="21"/>
          <w:shd w:val="clear" w:fill="FFFFFF"/>
          <w:lang w:val="en-US" w:eastAsia="zh-CN"/>
        </w:rPr>
        <w:t>的</w:t>
      </w:r>
      <w:r>
        <w:rPr>
          <w:rFonts w:hint="eastAsia" w:ascii="宋体" w:hAnsi="宋体" w:eastAsia="宋体" w:cs="宋体"/>
          <w:i w:val="0"/>
          <w:iCs w:val="0"/>
          <w:caps w:val="0"/>
          <w:color w:val="111111"/>
          <w:spacing w:val="0"/>
          <w:sz w:val="21"/>
          <w:szCs w:val="21"/>
          <w:shd w:val="clear" w:fill="FFFFFF"/>
        </w:rPr>
        <w:t>远距离声波定向装备</w:t>
      </w:r>
      <w:r>
        <w:rPr>
          <w:rFonts w:hint="eastAsia" w:ascii="宋体" w:hAnsi="宋体" w:eastAsia="宋体" w:cs="宋体"/>
          <w:i w:val="0"/>
          <w:iCs w:val="0"/>
          <w:caps w:val="0"/>
          <w:color w:val="111111"/>
          <w:spacing w:val="0"/>
          <w:sz w:val="21"/>
          <w:szCs w:val="21"/>
          <w:shd w:val="clear" w:fill="FFFFFF"/>
          <w:lang w:eastAsia="zh-CN"/>
        </w:rPr>
        <w:t>，</w:t>
      </w:r>
      <w:r>
        <w:rPr>
          <w:rFonts w:hint="eastAsia" w:ascii="宋体" w:hAnsi="宋体" w:eastAsia="宋体" w:cs="宋体"/>
          <w:i w:val="0"/>
          <w:iCs w:val="0"/>
          <w:caps w:val="0"/>
          <w:color w:val="111111"/>
          <w:spacing w:val="0"/>
          <w:sz w:val="21"/>
          <w:szCs w:val="21"/>
          <w:shd w:val="clear" w:fill="FFFFFF"/>
        </w:rPr>
        <w:t>英国研制的水下蛙人驱离系统</w:t>
      </w:r>
      <w:r>
        <w:rPr>
          <w:rFonts w:hint="eastAsia" w:ascii="宋体" w:hAnsi="宋体" w:eastAsia="宋体" w:cs="宋体"/>
          <w:i w:val="0"/>
          <w:iCs w:val="0"/>
          <w:caps w:val="0"/>
          <w:color w:val="111111"/>
          <w:spacing w:val="0"/>
          <w:sz w:val="21"/>
          <w:szCs w:val="21"/>
          <w:shd w:val="clear" w:fill="FFFFFF"/>
          <w:lang w:eastAsia="zh-CN"/>
        </w:rPr>
        <w:t>，</w:t>
      </w:r>
      <w:r>
        <w:rPr>
          <w:rFonts w:hint="eastAsia" w:ascii="宋体" w:hAnsi="宋体" w:eastAsia="宋体" w:cs="宋体"/>
          <w:i w:val="0"/>
          <w:iCs w:val="0"/>
          <w:caps w:val="0"/>
          <w:color w:val="111111"/>
          <w:spacing w:val="0"/>
          <w:sz w:val="21"/>
          <w:szCs w:val="21"/>
          <w:shd w:val="clear" w:fill="FFFFFF"/>
          <w:lang w:val="en-US" w:eastAsia="zh-CN"/>
        </w:rPr>
        <w:t>都是位居世界前列的先进技术，他们也确实把这些武器运用到了现实中，他们在这个领域，就是世界一流的，而据我所知，我国在超声方面，较前两者还存在差距。当然，世界一流军队当然不可能在全方面都做到世界第一，但也应该在某些关键领域，拥有自己的“一技之长”和“杀手锏”。军事</w:t>
      </w:r>
      <w:r>
        <w:rPr>
          <w:rFonts w:hint="eastAsia"/>
          <w:lang w:val="en-US" w:eastAsia="zh-CN"/>
        </w:rPr>
        <w:t>与别的任何方面一样，只有保持人民军队的时代性、创新性，跟上时代，勇于创新，不断向别人学习，吸收那些先进的，优秀的精华，剔除掉自己的糟粕；同时加快自己的科研进度，提升军队各层级的武装水平，理论水平；不断对军队进行自我革命，永葆人民军队的廉洁性，积极性，才能达到世界一流军队的水平，进而有效保卫祖国安全。</w:t>
      </w:r>
    </w:p>
    <w:p>
      <w:pPr>
        <w:ind w:firstLine="420" w:firstLineChars="0"/>
        <w:jc w:val="left"/>
        <w:rPr>
          <w:rFonts w:hint="eastAsia"/>
          <w:lang w:val="en-US" w:eastAsia="zh-CN"/>
        </w:rPr>
      </w:pPr>
      <w:r>
        <w:rPr>
          <w:rFonts w:hint="eastAsia"/>
          <w:lang w:val="en-US" w:eastAsia="zh-CN"/>
        </w:rPr>
        <w:t>那究竟怎么成为世界一流军队呢？我认为。通过剖析习总书记的讲话，我们就可以得到答案。习总书记在讲话中提到了两个贯彻、四个坚持、一个加快、一个提高、一个有效。</w:t>
      </w:r>
    </w:p>
    <w:p>
      <w:pPr>
        <w:ind w:firstLine="420" w:firstLineChars="0"/>
        <w:jc w:val="left"/>
        <w:rPr>
          <w:rFonts w:hint="eastAsia"/>
          <w:lang w:val="en-US" w:eastAsia="zh-CN"/>
        </w:rPr>
      </w:pPr>
      <w:r>
        <w:rPr>
          <w:rFonts w:hint="eastAsia"/>
          <w:lang w:val="en-US" w:eastAsia="zh-CN"/>
        </w:rPr>
        <w:t>其中，习总书记将“贯彻新时代党的强军思想，贯彻新时代军事战略方针”，放在首位。因为，群龙必须有首，打蛇要打七寸，所有事物都需要关键部分的统领和指挥，而在思想方面的统一认识和领导，就是最关键的部分，古话说“人心齐，泰山移”，所以统一思想，明确集体奋斗目标，保证力往一处使，是强化人民军队建设的首要任务。在分别了解十八大和十九大上提出的新时代强军思想和军事战略方针的内容后（内容不过多赘述），可以发现其内容非常全面，覆盖了军队建设的各个方面，也统领了后面的四个坚持、一个加快、一个提高、一个有效。</w:t>
      </w:r>
    </w:p>
    <w:p>
      <w:pPr>
        <w:ind w:firstLine="420" w:firstLineChars="0"/>
        <w:jc w:val="left"/>
        <w:rPr>
          <w:rFonts w:hint="eastAsia"/>
          <w:lang w:val="en-US" w:eastAsia="zh-CN"/>
        </w:rPr>
      </w:pPr>
      <w:r>
        <w:rPr>
          <w:rFonts w:hint="eastAsia"/>
          <w:lang w:val="en-US" w:eastAsia="zh-CN"/>
        </w:rPr>
        <w:t>之后提到的四个坚持分别包括“坚持党对人民军队的绝对领导，坚持政治建军、改革强军、科技强军、人才强军、依法强军，坚持边斗争、边备战、边建设，坚持机械化信息化智能化融合发展”，是如何建设一流军队的主要指导要求，坚持党对军队的绝对领导，是建设中国特色社会主义军队的最本质特征也是最独特的优势，也是最根本的原则，第二个坚持中的政治、改革、科技、人才、依法则分别体现了我们对以往的思考，对现阶段世界潮流和自身处境的清晰认识还有对未来的期待，体现了要把我国人民军队建成带有中国特色的，世界一流军队。这是通过以往历史经验和中国智慧，否定了以往历史中两种过度偏激的现代化，全盘西化和固执己见，总结出的最佳道路。坚持边斗争边备战边建设则是提醒全党全军，所有方面都不能停步不前，要统筹规划齐步走，一刻也不能停息。最后一个坚持则是要求把军队建成符合现代尖端标准的全面的科技化军队。</w:t>
      </w:r>
    </w:p>
    <w:p>
      <w:pPr>
        <w:ind w:firstLine="420" w:firstLineChars="0"/>
        <w:jc w:val="left"/>
        <w:rPr>
          <w:rFonts w:hint="eastAsia"/>
          <w:lang w:val="en-US" w:eastAsia="zh-CN"/>
        </w:rPr>
      </w:pPr>
      <w:r>
        <w:rPr>
          <w:rFonts w:hint="eastAsia"/>
          <w:lang w:val="en-US" w:eastAsia="zh-CN"/>
        </w:rPr>
        <w:t>“加快军事理论现代化、军事组织形态现代化、军事人员现代化、武器装备现代化”则在最后一个坚持的基础上，不仅要求全面融合发展，更要求要加快军队现代化速度，力求建设符合时代要求，紧跟时代的全面现代化军队，也只有在战法，意识形态，军事人才和武器装备上全部跟上时代甚至达到顶尖水平，才能完成“提高捍卫国家主权、安全、发展利益战略能力，有效履行新时代人民军队使命任务”。</w:t>
      </w:r>
    </w:p>
    <w:p>
      <w:pPr>
        <w:ind w:firstLine="420" w:firstLineChars="0"/>
        <w:jc w:val="left"/>
        <w:rPr>
          <w:rFonts w:hint="eastAsia"/>
          <w:lang w:val="en-US" w:eastAsia="zh-CN"/>
        </w:rPr>
      </w:pPr>
      <w:r>
        <w:rPr>
          <w:rFonts w:hint="eastAsia"/>
          <w:lang w:val="en-US" w:eastAsia="zh-CN"/>
        </w:rPr>
        <w:t>综上，我们清晰的看到，捍卫中国这样一个人口众多的社会主义性质的主权国家，必须坚持走具有中国特色的，符合世界浪潮发展规律的，强军道路，建设中国特色社会主义军队。</w:t>
      </w:r>
    </w:p>
    <w:p>
      <w:pPr>
        <w:ind w:firstLine="420" w:firstLineChars="0"/>
        <w:jc w:val="left"/>
        <w:rPr>
          <w:rFonts w:hint="eastAsia"/>
          <w:lang w:val="en-US" w:eastAsia="zh-CN"/>
        </w:rPr>
      </w:pPr>
      <w:r>
        <w:rPr>
          <w:rFonts w:hint="eastAsia"/>
          <w:lang w:val="en-US" w:eastAsia="zh-CN"/>
        </w:rPr>
        <w:t>作为新时代的大学生，还在哈工大这样的重点强军院校，我认为我们有必要接受系统的国防安全教育，除了军事理论课之外，应该适当开设基础枪械使用技巧，搏斗技巧，至少应该具备一点基础军事技能。除了为大学生开设相应的课程外，我认为有必要提高此类课程的重要程度，毕竟强军是国事，是天下事，对比于那些人口基数小但人均军事水平高的国家，如挪威，瑞士，芬兰，我国在人均军事水平方面与其相差较远，但如今大学生多不在乎军事理论课与军训，所以，我认为有必要提升此类课程的学分参与比重。</w:t>
      </w:r>
    </w:p>
    <w:p>
      <w:pPr>
        <w:ind w:firstLine="420" w:firstLineChars="0"/>
        <w:jc w:val="left"/>
        <w:rPr>
          <w:rFonts w:hint="default"/>
          <w:lang w:val="en-US" w:eastAsia="zh-CN"/>
        </w:rPr>
      </w:pPr>
      <w:r>
        <w:rPr>
          <w:rFonts w:hint="eastAsia"/>
          <w:lang w:val="en-US" w:eastAsia="zh-CN"/>
        </w:rPr>
        <w:t>军事是国事，是家事，是天下事。我坚信在党的领导下，在我们的不断努力下，我国人民军队会变得越来越好。我也愿意不断增强自己的军事理论水平和实践水平，在国家军队需要时，出一份力。</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华文行楷">
    <w:panose1 w:val="02010800040101010101"/>
    <w:charset w:val="86"/>
    <w:family w:val="auto"/>
    <w:pitch w:val="default"/>
    <w:sig w:usb0="00000001" w:usb1="080F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VkZTY4OWU3ZGFmNjg5NTU0YjIzNTljMDQzMDI3ZjQifQ=="/>
  </w:docVars>
  <w:rsids>
    <w:rsidRoot w:val="00000000"/>
    <w:rsid w:val="05A505DF"/>
    <w:rsid w:val="40E43336"/>
    <w:rsid w:val="423F17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11</Words>
  <Characters>26</Characters>
  <Lines>0</Lines>
  <Paragraphs>0</Paragraphs>
  <TotalTime>54</TotalTime>
  <ScaleCrop>false</ScaleCrop>
  <LinksUpToDate>false</LinksUpToDate>
  <CharactersWithSpaces>29</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2022-12-04T13:01:00Z</dcterms:created>
  <dc:creator>chriswang</dc:creator>
  <cp:lastModifiedBy>诺维茨基</cp:lastModifiedBy>
  <dcterms:modified xsi:type="dcterms:W3CDTF">2022-12-05T04:00:31Z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5EB4BD66E4CF4A0A901FBEA31A4ADFB6</vt:lpwstr>
  </property>
</Properties>
</file>