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35DB" w14:textId="4618608C" w:rsidR="003F294D" w:rsidRDefault="00C07E37">
      <w:r>
        <w:t>UE4 Translucent and opaque render.</w:t>
      </w:r>
    </w:p>
    <w:p w14:paraId="35EB254C" w14:textId="3EE27EBA" w:rsidR="00C07E37" w:rsidRDefault="00C07E37" w:rsidP="00C07E37">
      <w:pPr>
        <w:pStyle w:val="ListParagraph"/>
        <w:numPr>
          <w:ilvl w:val="0"/>
          <w:numId w:val="1"/>
        </w:numPr>
      </w:pPr>
      <w:r>
        <w:t xml:space="preserve">Rendering translucent &gt; opaque </w:t>
      </w:r>
    </w:p>
    <w:p w14:paraId="12248854" w14:textId="77777777" w:rsidR="00C07E37" w:rsidRDefault="00C07E37" w:rsidP="00C07E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0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4F"/>
    <w:multiLevelType w:val="hybridMultilevel"/>
    <w:tmpl w:val="88DA7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4D"/>
    <w:rsid w:val="003F294D"/>
    <w:rsid w:val="00C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A11A"/>
  <w15:chartTrackingRefBased/>
  <w15:docId w15:val="{409E26AA-E900-45BC-931A-382B09BA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Mark Grist</dc:creator>
  <cp:keywords/>
  <dc:description/>
  <cp:lastModifiedBy>Kieran Mark Grist</cp:lastModifiedBy>
  <cp:revision>2</cp:revision>
  <dcterms:created xsi:type="dcterms:W3CDTF">2020-03-10T14:43:00Z</dcterms:created>
  <dcterms:modified xsi:type="dcterms:W3CDTF">2020-03-10T14:44:00Z</dcterms:modified>
</cp:coreProperties>
</file>