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56A05" w14:textId="4C291F3E" w:rsidR="006D63B0" w:rsidRDefault="00156DF0" w:rsidP="00156DF0">
      <w:pPr>
        <w:pStyle w:val="Title"/>
        <w:jc w:val="center"/>
      </w:pPr>
      <w:r>
        <w:t>University of Portsmouth</w:t>
      </w:r>
    </w:p>
    <w:p w14:paraId="60A05B26" w14:textId="55B1BD49" w:rsidR="00156DF0" w:rsidRDefault="00156DF0" w:rsidP="00156DF0">
      <w:pPr>
        <w:pStyle w:val="Subtitle"/>
        <w:jc w:val="center"/>
      </w:pPr>
      <w:r>
        <w:t>School of Creative Technologies</w:t>
      </w:r>
    </w:p>
    <w:p w14:paraId="1EB78246" w14:textId="3708B4C0" w:rsidR="008023CE" w:rsidRDefault="008023CE" w:rsidP="008023CE"/>
    <w:p w14:paraId="640AF6D9" w14:textId="5B8145C0" w:rsidR="008023CE" w:rsidRDefault="008023CE" w:rsidP="008023CE">
      <w:pPr>
        <w:pStyle w:val="Title"/>
        <w:jc w:val="center"/>
      </w:pPr>
      <w:r>
        <w:t>The effectiveness of learning artificial intelligence in video games.</w:t>
      </w:r>
    </w:p>
    <w:p w14:paraId="095DC306" w14:textId="11240432" w:rsidR="008023CE" w:rsidRDefault="008023CE" w:rsidP="008023CE">
      <w:pPr>
        <w:jc w:val="center"/>
      </w:pPr>
      <w:r>
        <w:t xml:space="preserve">By </w:t>
      </w:r>
    </w:p>
    <w:p w14:paraId="2DC1BD8B" w14:textId="590C9BD4" w:rsidR="008023CE" w:rsidRDefault="008023CE" w:rsidP="008023CE">
      <w:pPr>
        <w:jc w:val="center"/>
      </w:pPr>
      <w:r>
        <w:t>Kieran Mark Grist</w:t>
      </w:r>
    </w:p>
    <w:p w14:paraId="53C302FC" w14:textId="16BC78EE" w:rsidR="008023CE" w:rsidRDefault="008023CE" w:rsidP="008023CE">
      <w:pPr>
        <w:jc w:val="center"/>
      </w:pPr>
      <w:r>
        <w:t>814853</w:t>
      </w:r>
    </w:p>
    <w:p w14:paraId="5777F2F0" w14:textId="2FAFCF09" w:rsidR="008023CE" w:rsidRDefault="008023CE" w:rsidP="008023CE">
      <w:pPr>
        <w:jc w:val="center"/>
      </w:pPr>
    </w:p>
    <w:p w14:paraId="06A64AB0" w14:textId="16F3A1A4" w:rsidR="008023CE" w:rsidRDefault="008023CE" w:rsidP="008023CE">
      <w:pPr>
        <w:jc w:val="center"/>
      </w:pPr>
      <w:r>
        <w:t xml:space="preserve">Supervisor: </w:t>
      </w:r>
      <w:r w:rsidRPr="008023CE">
        <w:t>Jahangir Uddin</w:t>
      </w:r>
      <w:r>
        <w:t xml:space="preserve"> </w:t>
      </w:r>
    </w:p>
    <w:p w14:paraId="1B8CC435" w14:textId="297E1FC3" w:rsidR="008023CE" w:rsidRDefault="008023CE" w:rsidP="008023CE">
      <w:pPr>
        <w:jc w:val="center"/>
      </w:pPr>
      <w:r>
        <w:t>CT6PRO</w:t>
      </w:r>
    </w:p>
    <w:p w14:paraId="66954A83" w14:textId="08587928" w:rsidR="008023CE" w:rsidRDefault="008023CE" w:rsidP="008023CE">
      <w:pPr>
        <w:jc w:val="center"/>
      </w:pPr>
    </w:p>
    <w:p w14:paraId="452CA6C8" w14:textId="223FE39A" w:rsidR="008023CE" w:rsidRDefault="008023CE" w:rsidP="008023CE">
      <w:pPr>
        <w:jc w:val="center"/>
      </w:pPr>
      <w:r>
        <w:t xml:space="preserve">Project type: </w:t>
      </w:r>
      <w:r w:rsidR="004066F3">
        <w:t>Combined</w:t>
      </w:r>
    </w:p>
    <w:p w14:paraId="080B5BB9" w14:textId="275A0DD0" w:rsidR="004066F3" w:rsidRDefault="004066F3" w:rsidP="004066F3">
      <w:pPr>
        <w:pStyle w:val="Heading1"/>
      </w:pPr>
      <w:bookmarkStart w:id="0" w:name="_Toc22568640"/>
      <w:r>
        <w:t>Abstract</w:t>
      </w:r>
      <w:bookmarkEnd w:id="0"/>
    </w:p>
    <w:p w14:paraId="44D0A23B" w14:textId="4F025DAE" w:rsidR="004066F3" w:rsidRDefault="004066F3" w:rsidP="00D3031E">
      <w:r>
        <w:t>Total Project Word Count:</w:t>
      </w:r>
    </w:p>
    <w:sdt>
      <w:sdtPr>
        <w:id w:val="-6709456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59562579" w14:textId="58666A1C" w:rsidR="00D3031E" w:rsidRDefault="00D3031E">
          <w:pPr>
            <w:pStyle w:val="TOCHeading"/>
          </w:pPr>
          <w:r>
            <w:t>Table of Contents</w:t>
          </w:r>
        </w:p>
        <w:p w14:paraId="0DAC19E3" w14:textId="02A1BB08" w:rsidR="00D3031E" w:rsidRDefault="00D3031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568640" w:history="1">
            <w:r w:rsidRPr="008539F9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9C4B3" w14:textId="069FFE9F" w:rsidR="00D3031E" w:rsidRDefault="00D3031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2568641" w:history="1">
            <w:r w:rsidRPr="008539F9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BD972" w14:textId="4FA3AE88" w:rsidR="00D3031E" w:rsidRDefault="00D3031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2568642" w:history="1">
            <w:r w:rsidRPr="008539F9">
              <w:rPr>
                <w:rStyle w:val="Hyperlink"/>
                <w:noProof/>
              </w:rPr>
              <w:t>Chapter 1: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1E320" w14:textId="04D7A777" w:rsidR="00D3031E" w:rsidRDefault="00D3031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2568643" w:history="1">
            <w:r w:rsidRPr="008539F9">
              <w:rPr>
                <w:rStyle w:val="Hyperlink"/>
                <w:noProof/>
              </w:rPr>
              <w:t>Chapter 2: 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30E00" w14:textId="647EDA95" w:rsidR="00D3031E" w:rsidRDefault="00D3031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2568644" w:history="1">
            <w:r w:rsidRPr="008539F9">
              <w:rPr>
                <w:rStyle w:val="Hyperlink"/>
                <w:noProof/>
              </w:rPr>
              <w:t>Chapter 3: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D0BDC" w14:textId="1CDC0868" w:rsidR="00D3031E" w:rsidRDefault="00D3031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2568645" w:history="1">
            <w:r w:rsidRPr="008539F9">
              <w:rPr>
                <w:rStyle w:val="Hyperlink"/>
                <w:noProof/>
              </w:rPr>
              <w:t>Chapter 4: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CEC6A" w14:textId="51BB61D7" w:rsidR="00D3031E" w:rsidRDefault="00D3031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2568646" w:history="1">
            <w:r w:rsidRPr="008539F9">
              <w:rPr>
                <w:rStyle w:val="Hyperlink"/>
                <w:noProof/>
              </w:rPr>
              <w:t>Chapter 5: Results &amp;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64ACA" w14:textId="1F906DCA" w:rsidR="00D3031E" w:rsidRDefault="00D3031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2568647" w:history="1">
            <w:r w:rsidRPr="008539F9">
              <w:rPr>
                <w:rStyle w:val="Hyperlink"/>
                <w:noProof/>
              </w:rPr>
              <w:t>Chapter 6: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00EA2" w14:textId="0C5EC68B" w:rsidR="00D3031E" w:rsidRDefault="00D3031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2568648" w:history="1">
            <w:r w:rsidRPr="008539F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87DCE" w14:textId="2AF371ED" w:rsidR="00D3031E" w:rsidRDefault="00D3031E">
          <w:r>
            <w:rPr>
              <w:b/>
              <w:bCs/>
              <w:noProof/>
            </w:rPr>
            <w:fldChar w:fldCharType="end"/>
          </w:r>
        </w:p>
      </w:sdtContent>
    </w:sdt>
    <w:p w14:paraId="3D50ACA7" w14:textId="1390E56E" w:rsidR="004066F3" w:rsidRDefault="004066F3" w:rsidP="004066F3"/>
    <w:p w14:paraId="6E314431" w14:textId="5C77D604" w:rsidR="00D3031E" w:rsidRDefault="00D3031E" w:rsidP="003F1549">
      <w:pPr>
        <w:pStyle w:val="Heading1"/>
      </w:pPr>
      <w:bookmarkStart w:id="1" w:name="_Toc22568641"/>
      <w:r>
        <w:t>Terminology</w:t>
      </w:r>
      <w:bookmarkEnd w:id="1"/>
      <w:r>
        <w:t xml:space="preserve"> </w:t>
      </w:r>
    </w:p>
    <w:p w14:paraId="304121C0" w14:textId="416F843F" w:rsidR="00157A88" w:rsidRPr="00157A88" w:rsidRDefault="00157A88" w:rsidP="003F1549">
      <w:pPr>
        <w:pStyle w:val="Heading1"/>
      </w:pPr>
      <w:bookmarkStart w:id="2" w:name="_Toc22568642"/>
      <w:r>
        <w:t>Chapter 1: Introduction</w:t>
      </w:r>
      <w:bookmarkEnd w:id="2"/>
    </w:p>
    <w:p w14:paraId="3FF9C436" w14:textId="3C5BB9BB" w:rsidR="003F1549" w:rsidRDefault="003F1549" w:rsidP="00157A88">
      <w:pPr>
        <w:pStyle w:val="Heading1"/>
      </w:pPr>
      <w:bookmarkStart w:id="3" w:name="_Toc22568643"/>
      <w:r>
        <w:t>Chapter 2: Literature Review</w:t>
      </w:r>
      <w:bookmarkEnd w:id="3"/>
    </w:p>
    <w:p w14:paraId="70A6DE6A" w14:textId="1B8041AE" w:rsidR="0076653A" w:rsidRDefault="0076653A" w:rsidP="0076653A">
      <w:pPr>
        <w:pStyle w:val="Heading2"/>
      </w:pPr>
      <w:r>
        <w:t>2.</w:t>
      </w:r>
      <w:r w:rsidR="000945C8">
        <w:t>1</w:t>
      </w:r>
      <w:r>
        <w:t xml:space="preserve"> Learning AI in Video Games.</w:t>
      </w:r>
    </w:p>
    <w:p w14:paraId="75A3EA99" w14:textId="7F6E12D3" w:rsidR="0076653A" w:rsidRDefault="0076653A" w:rsidP="0076653A">
      <w:pPr>
        <w:pStyle w:val="Heading2"/>
      </w:pPr>
      <w:r>
        <w:t>2.</w:t>
      </w:r>
      <w:r w:rsidR="000945C8">
        <w:t>2</w:t>
      </w:r>
      <w:r>
        <w:t xml:space="preserve"> Standard AI in Video Games.</w:t>
      </w:r>
    </w:p>
    <w:p w14:paraId="1B821DE5" w14:textId="5587EE2B" w:rsidR="0076653A" w:rsidRDefault="0076653A" w:rsidP="0076653A">
      <w:pPr>
        <w:pStyle w:val="Heading2"/>
      </w:pPr>
      <w:r>
        <w:t>2.</w:t>
      </w:r>
      <w:r w:rsidR="000945C8">
        <w:t>3</w:t>
      </w:r>
      <w:r>
        <w:t>. Differences between the two systems.</w:t>
      </w:r>
    </w:p>
    <w:p w14:paraId="3D1B9F4A" w14:textId="641FAD1D" w:rsidR="0076653A" w:rsidRDefault="0076653A" w:rsidP="0076653A">
      <w:pPr>
        <w:pStyle w:val="Heading2"/>
      </w:pPr>
      <w:r>
        <w:t>2.</w:t>
      </w:r>
      <w:r w:rsidR="000945C8">
        <w:t>4</w:t>
      </w:r>
      <w:r>
        <w:t xml:space="preserve"> Difficulties in introducing Learning AI to Video games</w:t>
      </w:r>
    </w:p>
    <w:p w14:paraId="038DCFFD" w14:textId="125AFCA9" w:rsidR="0076653A" w:rsidRPr="0076653A" w:rsidRDefault="0076653A" w:rsidP="0076653A">
      <w:pPr>
        <w:pStyle w:val="Heading2"/>
      </w:pPr>
      <w:r>
        <w:t>2.</w:t>
      </w:r>
      <w:r w:rsidR="000945C8">
        <w:t>5</w:t>
      </w:r>
      <w:bookmarkStart w:id="4" w:name="_GoBack"/>
      <w:bookmarkEnd w:id="4"/>
      <w:r>
        <w:t xml:space="preserve"> Technology currently used for Learning AI</w:t>
      </w:r>
    </w:p>
    <w:p w14:paraId="774AB1C8" w14:textId="77777777" w:rsidR="0076653A" w:rsidRPr="0076653A" w:rsidRDefault="0076653A" w:rsidP="0076653A"/>
    <w:p w14:paraId="3E06C8EE" w14:textId="6184AB5C" w:rsidR="003F1549" w:rsidRDefault="003F1549" w:rsidP="00157A88">
      <w:pPr>
        <w:pStyle w:val="Heading1"/>
      </w:pPr>
      <w:bookmarkStart w:id="5" w:name="_Toc22568644"/>
      <w:r>
        <w:t>Chapter 3: Methodology</w:t>
      </w:r>
      <w:bookmarkEnd w:id="5"/>
    </w:p>
    <w:p w14:paraId="330DEBCF" w14:textId="64C5934C" w:rsidR="0076653A" w:rsidRDefault="0076653A" w:rsidP="0076653A">
      <w:pPr>
        <w:pStyle w:val="Heading2"/>
      </w:pPr>
      <w:r>
        <w:t>3.</w:t>
      </w:r>
      <w:r w:rsidR="000945C8">
        <w:t>1</w:t>
      </w:r>
      <w:r>
        <w:t xml:space="preserve"> Participants</w:t>
      </w:r>
    </w:p>
    <w:p w14:paraId="796BF073" w14:textId="2F075EB5" w:rsidR="00050610" w:rsidRPr="00050610" w:rsidRDefault="00050610" w:rsidP="006A24B0">
      <w:pPr>
        <w:pStyle w:val="Heading2"/>
      </w:pPr>
      <w:r>
        <w:t>3.</w:t>
      </w:r>
      <w:r w:rsidR="000945C8">
        <w:t>2</w:t>
      </w:r>
      <w:r>
        <w:t xml:space="preserve"> Software</w:t>
      </w:r>
    </w:p>
    <w:p w14:paraId="00954562" w14:textId="6AFB2BAA" w:rsidR="00560F80" w:rsidRPr="00560F80" w:rsidRDefault="0076653A" w:rsidP="007F0E30">
      <w:pPr>
        <w:pStyle w:val="Heading2"/>
      </w:pPr>
      <w:r>
        <w:t>3.</w:t>
      </w:r>
      <w:r w:rsidR="000945C8">
        <w:t>3</w:t>
      </w:r>
      <w:r>
        <w:t xml:space="preserve"> </w:t>
      </w:r>
      <w:r w:rsidR="00050610">
        <w:t xml:space="preserve">Training Data </w:t>
      </w:r>
    </w:p>
    <w:p w14:paraId="0EA61F94" w14:textId="5EC35848" w:rsidR="00C61EA8" w:rsidRDefault="00C61EA8" w:rsidP="00157A88">
      <w:pPr>
        <w:pStyle w:val="Heading1"/>
      </w:pPr>
      <w:bookmarkStart w:id="6" w:name="_Toc22568646"/>
      <w:r>
        <w:t>Chapter 4: Creating the Learning AI</w:t>
      </w:r>
    </w:p>
    <w:p w14:paraId="0C88BF18" w14:textId="5C5EB904" w:rsidR="00C37C6E" w:rsidRDefault="00C37C6E" w:rsidP="00C37C6E">
      <w:pPr>
        <w:pStyle w:val="Heading2"/>
      </w:pPr>
      <w:r>
        <w:t>4.</w:t>
      </w:r>
      <w:r w:rsidR="000945C8">
        <w:t>1</w:t>
      </w:r>
      <w:r>
        <w:t xml:space="preserve"> Building the AI</w:t>
      </w:r>
    </w:p>
    <w:p w14:paraId="46CCC096" w14:textId="7DC3C6C8" w:rsidR="00C37C6E" w:rsidRDefault="00C37C6E" w:rsidP="00C37C6E">
      <w:pPr>
        <w:pStyle w:val="Heading2"/>
      </w:pPr>
      <w:r>
        <w:t>4.</w:t>
      </w:r>
      <w:r w:rsidR="000945C8">
        <w:t>2</w:t>
      </w:r>
      <w:r>
        <w:t xml:space="preserve"> Training the AI </w:t>
      </w:r>
    </w:p>
    <w:p w14:paraId="6689E742" w14:textId="221EBDA3" w:rsidR="00C37C6E" w:rsidRDefault="00C37C6E" w:rsidP="00C37C6E">
      <w:pPr>
        <w:pStyle w:val="Heading2"/>
      </w:pPr>
      <w:r>
        <w:t>4.</w:t>
      </w:r>
      <w:r w:rsidR="000945C8">
        <w:t>3</w:t>
      </w:r>
      <w:r>
        <w:t xml:space="preserve"> Testing the AI </w:t>
      </w:r>
    </w:p>
    <w:p w14:paraId="16C0F64F" w14:textId="64EF12CD" w:rsidR="00C37C6E" w:rsidRDefault="00C37C6E" w:rsidP="00C37C6E">
      <w:pPr>
        <w:pStyle w:val="Heading2"/>
      </w:pPr>
      <w:r>
        <w:t>4.</w:t>
      </w:r>
      <w:r w:rsidR="000945C8">
        <w:t>4</w:t>
      </w:r>
      <w:r>
        <w:t xml:space="preserve"> Initial analysis of the effectiveness </w:t>
      </w:r>
    </w:p>
    <w:p w14:paraId="6D68DFF4" w14:textId="1FD7C487" w:rsidR="00C37C6E" w:rsidRPr="00C37C6E" w:rsidRDefault="00C37C6E" w:rsidP="00C37C6E">
      <w:pPr>
        <w:pStyle w:val="Heading2"/>
      </w:pPr>
      <w:r w:rsidRPr="00C37C6E">
        <w:t>4.</w:t>
      </w:r>
      <w:r w:rsidR="000945C8">
        <w:t>5</w:t>
      </w:r>
      <w:r w:rsidRPr="00C37C6E">
        <w:t xml:space="preserve"> Performance</w:t>
      </w:r>
    </w:p>
    <w:p w14:paraId="77A2B929" w14:textId="4E954CBF" w:rsidR="00C61EA8" w:rsidRDefault="00C61EA8" w:rsidP="00157A88">
      <w:pPr>
        <w:pStyle w:val="Heading1"/>
      </w:pPr>
      <w:r>
        <w:t>Chapter 5: Group Study</w:t>
      </w:r>
    </w:p>
    <w:p w14:paraId="50AE1DD8" w14:textId="4FCF7F52" w:rsidR="00C37C6E" w:rsidRPr="00C37C6E" w:rsidRDefault="00C37C6E" w:rsidP="00C37C6E">
      <w:pPr>
        <w:pStyle w:val="Heading2"/>
      </w:pPr>
      <w:r>
        <w:t>5.1</w:t>
      </w:r>
    </w:p>
    <w:p w14:paraId="50F231E9" w14:textId="32BF140C" w:rsidR="00A47FE6" w:rsidRDefault="00157A88" w:rsidP="00C37C6E">
      <w:pPr>
        <w:pStyle w:val="Heading1"/>
      </w:pPr>
      <w:r>
        <w:t xml:space="preserve">Chapter </w:t>
      </w:r>
      <w:r w:rsidR="00C61EA8">
        <w:t>6</w:t>
      </w:r>
      <w:r>
        <w:t>: Results &amp; Findings</w:t>
      </w:r>
      <w:bookmarkEnd w:id="6"/>
    </w:p>
    <w:p w14:paraId="7769FC56" w14:textId="7FF7D308" w:rsidR="00A47FE6" w:rsidRDefault="00A47FE6" w:rsidP="00A47FE6">
      <w:pPr>
        <w:pStyle w:val="Heading2"/>
      </w:pPr>
      <w:r>
        <w:t>5.</w:t>
      </w:r>
      <w:r w:rsidR="00C37C6E">
        <w:t>1</w:t>
      </w:r>
      <w:r>
        <w:t xml:space="preserve"> Group 1</w:t>
      </w:r>
    </w:p>
    <w:p w14:paraId="1008728A" w14:textId="4EF5D404" w:rsidR="00A47FE6" w:rsidRDefault="00A47FE6" w:rsidP="00A47FE6">
      <w:pPr>
        <w:pStyle w:val="Heading2"/>
      </w:pPr>
      <w:r>
        <w:t>5.</w:t>
      </w:r>
      <w:r w:rsidR="00C37C6E">
        <w:t>2</w:t>
      </w:r>
      <w:r>
        <w:t xml:space="preserve"> Group 2</w:t>
      </w:r>
    </w:p>
    <w:p w14:paraId="03CB5E04" w14:textId="70CD0418" w:rsidR="00A04D7A" w:rsidRPr="00A04D7A" w:rsidRDefault="00A04D7A" w:rsidP="002C6696">
      <w:pPr>
        <w:pStyle w:val="Heading2"/>
      </w:pPr>
      <w:r>
        <w:t>5.</w:t>
      </w:r>
      <w:r w:rsidR="00C37C6E">
        <w:t>3</w:t>
      </w:r>
      <w:r>
        <w:t xml:space="preserve"> Performance Results</w:t>
      </w:r>
    </w:p>
    <w:p w14:paraId="554F9717" w14:textId="6929385D" w:rsidR="00156DF0" w:rsidRDefault="00157A88" w:rsidP="00157A88">
      <w:pPr>
        <w:pStyle w:val="Heading1"/>
      </w:pPr>
      <w:bookmarkStart w:id="7" w:name="_Toc22568647"/>
      <w:r>
        <w:t xml:space="preserve">Chapter </w:t>
      </w:r>
      <w:r w:rsidR="00C61EA8">
        <w:t>7</w:t>
      </w:r>
      <w:r>
        <w:t>: Discussion</w:t>
      </w:r>
      <w:bookmarkEnd w:id="7"/>
    </w:p>
    <w:p w14:paraId="648F0D69" w14:textId="38DD4118" w:rsidR="00A04D7A" w:rsidRPr="00A04D7A" w:rsidRDefault="00A04D7A" w:rsidP="00A04D7A">
      <w:pPr>
        <w:pStyle w:val="Heading1"/>
      </w:pPr>
      <w:r>
        <w:t xml:space="preserve">Chapter </w:t>
      </w:r>
      <w:r w:rsidR="00C61EA8">
        <w:t>8</w:t>
      </w:r>
      <w:r>
        <w:t>: Conclusion</w:t>
      </w:r>
    </w:p>
    <w:bookmarkStart w:id="8" w:name="_Toc22568648" w:displacedByCustomXml="next"/>
    <w:sdt>
      <w:sdtPr>
        <w:id w:val="124922811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5CCDD8DB" w14:textId="77777777" w:rsidR="00D3031E" w:rsidRDefault="00D3031E" w:rsidP="00D3031E">
          <w:pPr>
            <w:pStyle w:val="Heading1"/>
          </w:pPr>
          <w:r>
            <w:t>References</w:t>
          </w:r>
          <w:bookmarkEnd w:id="8"/>
        </w:p>
        <w:sdt>
          <w:sdtPr>
            <w:id w:val="-573587230"/>
            <w:bibliography/>
          </w:sdtPr>
          <w:sdtContent>
            <w:p w14:paraId="6E1081A2" w14:textId="0AE290F1" w:rsidR="00D3031E" w:rsidRDefault="00D3031E" w:rsidP="00D3031E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0DF2BBE" w14:textId="561C3350" w:rsidR="008C2BDA" w:rsidRPr="00D3031E" w:rsidRDefault="002D0058" w:rsidP="008C2BDA">
      <w:pPr>
        <w:pStyle w:val="Heading1"/>
      </w:pPr>
      <w:r>
        <w:t>Appendences</w:t>
      </w:r>
      <w:r w:rsidR="008C2BDA">
        <w:t xml:space="preserve"> </w:t>
      </w:r>
    </w:p>
    <w:sectPr w:rsidR="008C2BDA" w:rsidRPr="00D3031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54C54" w14:textId="77777777" w:rsidR="00156DF0" w:rsidRDefault="00156DF0" w:rsidP="00156DF0">
      <w:pPr>
        <w:spacing w:after="0" w:line="240" w:lineRule="auto"/>
      </w:pPr>
      <w:r>
        <w:separator/>
      </w:r>
    </w:p>
  </w:endnote>
  <w:endnote w:type="continuationSeparator" w:id="0">
    <w:p w14:paraId="19D85789" w14:textId="77777777" w:rsidR="00156DF0" w:rsidRDefault="00156DF0" w:rsidP="00156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08FBC" w14:textId="32E679AC" w:rsidR="002D0058" w:rsidRDefault="002D0058">
    <w:pPr>
      <w:pStyle w:val="Footer"/>
      <w:jc w:val="center"/>
    </w:pPr>
    <w:r>
      <w:t xml:space="preserve">Page: </w:t>
    </w:r>
    <w:sdt>
      <w:sdtPr>
        <w:id w:val="-52957105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76653A">
          <w:rPr>
            <w:noProof/>
          </w:rPr>
          <w:t xml:space="preserve"> of </w:t>
        </w:r>
      </w:sdtContent>
    </w:sdt>
  </w:p>
  <w:p w14:paraId="2700A8D7" w14:textId="5EF6F0CB" w:rsidR="004066F3" w:rsidRDefault="004066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BC035" w14:textId="77777777" w:rsidR="00156DF0" w:rsidRDefault="00156DF0" w:rsidP="00156DF0">
      <w:pPr>
        <w:spacing w:after="0" w:line="240" w:lineRule="auto"/>
      </w:pPr>
      <w:r>
        <w:separator/>
      </w:r>
    </w:p>
  </w:footnote>
  <w:footnote w:type="continuationSeparator" w:id="0">
    <w:p w14:paraId="00B716AB" w14:textId="77777777" w:rsidR="00156DF0" w:rsidRDefault="00156DF0" w:rsidP="00156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FF585" w14:textId="053025A7" w:rsidR="00156DF0" w:rsidRDefault="00156DF0">
    <w:pPr>
      <w:pStyle w:val="Header"/>
    </w:pPr>
    <w:r>
      <w:t>UP814853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A2"/>
    <w:rsid w:val="00050610"/>
    <w:rsid w:val="000945C8"/>
    <w:rsid w:val="00156DF0"/>
    <w:rsid w:val="00157A88"/>
    <w:rsid w:val="00242649"/>
    <w:rsid w:val="002C6696"/>
    <w:rsid w:val="002D0058"/>
    <w:rsid w:val="003F1549"/>
    <w:rsid w:val="004066F3"/>
    <w:rsid w:val="004076B4"/>
    <w:rsid w:val="00560F80"/>
    <w:rsid w:val="006A24B0"/>
    <w:rsid w:val="0076653A"/>
    <w:rsid w:val="007F0E30"/>
    <w:rsid w:val="008023CE"/>
    <w:rsid w:val="008C2BDA"/>
    <w:rsid w:val="00A04D7A"/>
    <w:rsid w:val="00A32191"/>
    <w:rsid w:val="00A47FE6"/>
    <w:rsid w:val="00AF4428"/>
    <w:rsid w:val="00B037A2"/>
    <w:rsid w:val="00B40FFC"/>
    <w:rsid w:val="00C37C6E"/>
    <w:rsid w:val="00C61EA8"/>
    <w:rsid w:val="00D3031E"/>
    <w:rsid w:val="00E22B7D"/>
    <w:rsid w:val="00E6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33D2"/>
  <w15:chartTrackingRefBased/>
  <w15:docId w15:val="{CE8B126C-1703-4C64-A7FD-A224666B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DF0"/>
  </w:style>
  <w:style w:type="paragraph" w:styleId="Footer">
    <w:name w:val="footer"/>
    <w:basedOn w:val="Normal"/>
    <w:link w:val="FooterChar"/>
    <w:uiPriority w:val="99"/>
    <w:unhideWhenUsed/>
    <w:rsid w:val="00156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DF0"/>
  </w:style>
  <w:style w:type="paragraph" w:styleId="Title">
    <w:name w:val="Title"/>
    <w:basedOn w:val="Normal"/>
    <w:next w:val="Normal"/>
    <w:link w:val="TitleChar"/>
    <w:uiPriority w:val="10"/>
    <w:qFormat/>
    <w:rsid w:val="00156D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D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6DF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06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031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303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3031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A3219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32191"/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76653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665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6F9E0-3721-4835-B747-961C71EDD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Portsmouth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Kieran Mark Grist</cp:lastModifiedBy>
  <cp:revision>20</cp:revision>
  <dcterms:created xsi:type="dcterms:W3CDTF">2019-10-21T15:27:00Z</dcterms:created>
  <dcterms:modified xsi:type="dcterms:W3CDTF">2019-10-21T16:23:00Z</dcterms:modified>
</cp:coreProperties>
</file>