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A2FADD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A2FADD7" w:rsidRDefault="00A859C7" w14:paraId="7EDFF22D" w14:textId="07C247D0">
            <w:pPr>
              <w:spacing w:after="160" w:line="259" w:lineRule="auto"/>
              <w:jc w:val="left"/>
              <w:rPr>
                <w:rFonts w:ascii="Calibri" w:hAnsi="Calibri" w:cs="Calibri" w:asciiTheme="minorAscii" w:hAnsiTheme="minorAscii" w:cstheme="minorAscii"/>
                <w:color w:val="auto"/>
                <w:sz w:val="28"/>
                <w:szCs w:val="28"/>
              </w:rPr>
            </w:pPr>
            <w:r w:rsidRPr="1A2FADD7" w:rsidR="00A859C7">
              <w:rPr>
                <w:rFonts w:ascii="Calibri" w:hAnsi="Calibri" w:cs="Calibri" w:asciiTheme="minorAscii" w:hAnsiTheme="minorAscii" w:cstheme="minorAscii"/>
                <w:color w:val="auto"/>
                <w:sz w:val="28"/>
                <w:szCs w:val="28"/>
              </w:rPr>
              <w:t xml:space="preserve">Name: </w:t>
            </w:r>
            <w:r w:rsidRPr="1A2FADD7" w:rsidR="483F60D7">
              <w:rPr>
                <w:rFonts w:ascii="Calibri" w:hAnsi="Calibri" w:cs="Calibri" w:asciiTheme="minorAscii" w:hAnsiTheme="minorAscii" w:cstheme="minorAscii"/>
                <w:color w:val="auto"/>
                <w:sz w:val="28"/>
                <w:szCs w:val="28"/>
              </w:rPr>
              <w:t>Kieran Parkin</w:t>
            </w:r>
          </w:p>
        </w:tc>
      </w:tr>
      <w:tr w:rsidRPr="00312DC5" w:rsidR="00A859C7" w:rsidTr="1A2FADD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1A2FADD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1A2FADD7"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1A2FADD7" w:rsidRDefault="00A859C7" w14:paraId="206F988E" w14:textId="76F4443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1A2FADD7" w:rsidR="76B0A3E9">
              <w:rPr>
                <w:rStyle w:val="ANSWERS"/>
                <w:rFonts w:ascii="Calibri" w:hAnsi="Calibri" w:cs="Calibri" w:asciiTheme="minorAscii" w:hAnsiTheme="minorAscii" w:cstheme="minorAscii"/>
                <w:sz w:val="28"/>
                <w:szCs w:val="28"/>
              </w:rPr>
              <w:t xml:space="preserve">Streaming services </w:t>
            </w:r>
          </w:p>
          <w:p w:rsidRPr="00312DC5" w:rsidR="00A859C7" w:rsidP="1A2FADD7" w:rsidRDefault="00A859C7" w14:paraId="2407C7C3" w14:textId="7CEE513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A2FADD7" w:rsidR="76B0A3E9">
              <w:rPr>
                <w:rStyle w:val="ANSWERS"/>
                <w:rFonts w:ascii="Calibri" w:hAnsi="Calibri" w:cs="Calibri" w:asciiTheme="minorAscii" w:hAnsiTheme="minorAscii" w:cstheme="minorAscii"/>
                <w:sz w:val="28"/>
                <w:szCs w:val="28"/>
              </w:rPr>
              <w:t xml:space="preserve">Many streaming services like Netflix need to provide streaming options to millions of customers in every corner of the globe. It would be nearly impossible to do so with physical servers, as they’d need to have lots scattered worldwide; this is why Netflix uses Amazon Web Services and content delivery networks (CDNs) to ensure that users can quickly and easily access content whenever they want. </w:t>
            </w:r>
          </w:p>
          <w:p w:rsidRPr="00312DC5" w:rsidR="00A859C7" w:rsidP="1A2FADD7" w:rsidRDefault="00A859C7" w14:paraId="3BFDBF77" w14:textId="60F298C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A2FADD7" w:rsidR="76B0A3E9">
              <w:rPr>
                <w:rStyle w:val="ANSWERS"/>
                <w:rFonts w:ascii="Calibri" w:hAnsi="Calibri" w:cs="Calibri" w:asciiTheme="minorAscii" w:hAnsiTheme="minorAscii" w:cstheme="minorAscii"/>
                <w:sz w:val="28"/>
                <w:szCs w:val="28"/>
              </w:rPr>
              <w:t>AWS handles Netflix’s storage, processing power, and data management requirements; Netflix has CDNs in various locations across the world to ensure all users have access.</w:t>
            </w:r>
          </w:p>
        </w:tc>
      </w:tr>
      <w:tr w:rsidR="61FDD1E4" w:rsidTr="1A2FADD7"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1A2FADD7" w:rsidRDefault="61FDD1E4" w14:paraId="2F694E81" w14:textId="3CE518D2">
            <w:pPr>
              <w:pStyle w:val="Normal"/>
              <w:spacing w:line="259" w:lineRule="auto"/>
              <w:rPr>
                <w:rStyle w:val="ANSWERS"/>
                <w:rFonts w:ascii="Calibri" w:hAnsi="Calibri" w:cs="Calibri" w:asciiTheme="minorAscii" w:hAnsiTheme="minorAscii" w:cstheme="minorAscii"/>
                <w:sz w:val="28"/>
                <w:szCs w:val="28"/>
              </w:rPr>
            </w:pPr>
            <w:r w:rsidRPr="1A2FADD7" w:rsidR="474C6C8A">
              <w:rPr>
                <w:rStyle w:val="ANSWERS"/>
                <w:rFonts w:ascii="Calibri" w:hAnsi="Calibri" w:cs="Calibri" w:asciiTheme="minorAscii" w:hAnsiTheme="minorAscii" w:cstheme="minorAscii"/>
                <w:sz w:val="28"/>
                <w:szCs w:val="28"/>
              </w:rPr>
              <w:t>Faster time to market</w:t>
            </w:r>
          </w:p>
          <w:p w:rsidR="61FDD1E4" w:rsidP="61FDD1E4" w:rsidRDefault="61FDD1E4" w14:paraId="2FDBBDC9" w14:textId="1836F403">
            <w:pPr>
              <w:pStyle w:val="Normal"/>
              <w:spacing w:line="259" w:lineRule="auto"/>
            </w:pPr>
            <w:r w:rsidRPr="1A2FADD7" w:rsidR="474C6C8A">
              <w:rPr>
                <w:rStyle w:val="ANSWERS"/>
                <w:rFonts w:ascii="Calibri" w:hAnsi="Calibri" w:cs="Calibri" w:asciiTheme="minorAscii" w:hAnsiTheme="minorAscii" w:cstheme="minorAscii"/>
                <w:sz w:val="28"/>
                <w:szCs w:val="28"/>
              </w:rPr>
              <w:t>You can spin up new instances or retire them in seconds, allowing developers to accelerate development with quick deployments. Cloud computing supports new innovations by making it easy to test new ideas and design new applications without hardware limitations or slow procurement processes.</w:t>
            </w:r>
          </w:p>
          <w:p w:rsidR="61FDD1E4" w:rsidP="61FDD1E4" w:rsidRDefault="61FDD1E4" w14:paraId="790F7ADB" w14:textId="093FB434">
            <w:pPr>
              <w:pStyle w:val="Normal"/>
              <w:spacing w:line="259" w:lineRule="auto"/>
            </w:pPr>
            <w:r w:rsidRPr="1A2FADD7" w:rsidR="474C6C8A">
              <w:rPr>
                <w:rStyle w:val="ANSWERS"/>
                <w:rFonts w:ascii="Calibri" w:hAnsi="Calibri" w:cs="Calibri" w:asciiTheme="minorAscii" w:hAnsiTheme="minorAscii" w:cstheme="minorAscii"/>
                <w:sz w:val="28"/>
                <w:szCs w:val="28"/>
              </w:rPr>
              <w:t>Scalability and flexibility</w:t>
            </w:r>
          </w:p>
          <w:p w:rsidR="61FDD1E4" w:rsidP="61FDD1E4" w:rsidRDefault="61FDD1E4" w14:paraId="39494348" w14:textId="7BC00C6E">
            <w:pPr>
              <w:pStyle w:val="Normal"/>
              <w:spacing w:line="259" w:lineRule="auto"/>
            </w:pPr>
            <w:r w:rsidRPr="1A2FADD7" w:rsidR="474C6C8A">
              <w:rPr>
                <w:rStyle w:val="ANSWERS"/>
                <w:rFonts w:ascii="Calibri" w:hAnsi="Calibri" w:cs="Calibri" w:asciiTheme="minorAscii" w:hAnsiTheme="minorAscii" w:cstheme="minorAscii"/>
                <w:sz w:val="28"/>
                <w:szCs w:val="28"/>
              </w:rPr>
              <w:t>Cloud computing gives your business more flexibility. You can quickly scale resources and storage up to meet business demands without having to invest in physical infrastructure.</w:t>
            </w:r>
          </w:p>
        </w:tc>
      </w:tr>
      <w:tr w:rsidR="61FDD1E4" w:rsidTr="1A2FADD7"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1A2FADD7" w:rsidRDefault="61FDD1E4" w14:paraId="1F19683B" w14:textId="4B403908">
            <w:pPr>
              <w:pStyle w:val="Normal"/>
              <w:spacing w:line="259" w:lineRule="auto"/>
              <w:rPr>
                <w:rStyle w:val="ANSWERS"/>
                <w:rFonts w:ascii="Calibri" w:hAnsi="Calibri" w:cs="Calibri" w:asciiTheme="minorAscii" w:hAnsiTheme="minorAscii" w:cstheme="minorAscii"/>
                <w:sz w:val="28"/>
                <w:szCs w:val="28"/>
              </w:rPr>
            </w:pPr>
            <w:r w:rsidRPr="1A2FADD7" w:rsidR="23EF00AE">
              <w:rPr>
                <w:rStyle w:val="ANSWERS"/>
                <w:rFonts w:ascii="Calibri" w:hAnsi="Calibri" w:cs="Calibri" w:asciiTheme="minorAscii" w:hAnsiTheme="minorAscii" w:cstheme="minorAscii"/>
                <w:sz w:val="28"/>
                <w:szCs w:val="28"/>
              </w:rPr>
              <w:t>Fog Computing</w:t>
            </w:r>
          </w:p>
          <w:p w:rsidR="61FDD1E4" w:rsidP="1A2FADD7" w:rsidRDefault="61FDD1E4" w14:paraId="289DC7FE" w14:textId="5207D1F7">
            <w:pPr>
              <w:pStyle w:val="Normal"/>
              <w:spacing w:line="259" w:lineRule="auto"/>
              <w:rPr>
                <w:rStyle w:val="ANSWERS"/>
                <w:rFonts w:ascii="Calibri" w:hAnsi="Calibri" w:cs="Calibri" w:asciiTheme="minorAscii" w:hAnsiTheme="minorAscii" w:cstheme="minorAscii"/>
                <w:sz w:val="28"/>
                <w:szCs w:val="28"/>
              </w:rPr>
            </w:pPr>
            <w:r w:rsidRPr="1A2FADD7" w:rsidR="23EF00AE">
              <w:rPr>
                <w:rStyle w:val="ANSWERS"/>
                <w:rFonts w:ascii="Calibri" w:hAnsi="Calibri" w:cs="Calibri" w:asciiTheme="minorAscii" w:hAnsiTheme="minorAscii" w:cstheme="minorAscii"/>
                <w:sz w:val="28"/>
                <w:szCs w:val="28"/>
              </w:rPr>
              <w:t xml:space="preserve">Fog computing (also known as fogging) is a decentralized infrastructure that performs a </w:t>
            </w:r>
            <w:r w:rsidRPr="1A2FADD7" w:rsidR="23EF00AE">
              <w:rPr>
                <w:rStyle w:val="ANSWERS"/>
                <w:rFonts w:ascii="Calibri" w:hAnsi="Calibri" w:cs="Calibri" w:asciiTheme="minorAscii" w:hAnsiTheme="minorAscii" w:cstheme="minorAscii"/>
                <w:sz w:val="28"/>
                <w:szCs w:val="28"/>
              </w:rPr>
              <w:t>portion</w:t>
            </w:r>
            <w:r w:rsidRPr="1A2FADD7" w:rsidR="23EF00AE">
              <w:rPr>
                <w:rStyle w:val="ANSWERS"/>
                <w:rFonts w:ascii="Calibri" w:hAnsi="Calibri" w:cs="Calibri" w:asciiTheme="minorAscii" w:hAnsiTheme="minorAscii" w:cstheme="minorAscii"/>
                <w:sz w:val="28"/>
                <w:szCs w:val="28"/>
              </w:rPr>
              <w:t xml:space="preserve"> of computing somewhere between the data source and the origin server (or the cloud). </w:t>
            </w:r>
          </w:p>
          <w:p w:rsidR="61FDD1E4" w:rsidP="1A2FADD7" w:rsidRDefault="61FDD1E4" w14:paraId="7FC5F918" w14:textId="4DDA9BB4">
            <w:pPr>
              <w:pStyle w:val="Normal"/>
              <w:spacing w:line="259" w:lineRule="auto"/>
              <w:rPr>
                <w:rStyle w:val="ANSWERS"/>
                <w:rFonts w:ascii="Calibri" w:hAnsi="Calibri" w:cs="Calibri" w:asciiTheme="minorAscii" w:hAnsiTheme="minorAscii" w:cstheme="minorAscii"/>
                <w:sz w:val="28"/>
                <w:szCs w:val="28"/>
              </w:rPr>
            </w:pPr>
            <w:r w:rsidRPr="1A2FADD7" w:rsidR="23EF00AE">
              <w:rPr>
                <w:rStyle w:val="ANSWERS"/>
                <w:rFonts w:ascii="Calibri" w:hAnsi="Calibri" w:cs="Calibri" w:asciiTheme="minorAscii" w:hAnsiTheme="minorAscii" w:cstheme="minorAscii"/>
                <w:sz w:val="28"/>
                <w:szCs w:val="28"/>
              </w:rPr>
              <w:t>Edge Computing</w:t>
            </w:r>
          </w:p>
          <w:p w:rsidR="61FDD1E4" w:rsidP="61FDD1E4" w:rsidRDefault="61FDD1E4" w14:paraId="0DD4816D" w14:textId="17613B00">
            <w:pPr>
              <w:pStyle w:val="Normal"/>
              <w:spacing w:line="259" w:lineRule="auto"/>
            </w:pPr>
            <w:r w:rsidRPr="1A2FADD7" w:rsidR="23EF00AE">
              <w:rPr>
                <w:rStyle w:val="ANSWERS"/>
                <w:rFonts w:ascii="Calibri" w:hAnsi="Calibri" w:cs="Calibri" w:asciiTheme="minorAscii" w:hAnsiTheme="minorAscii" w:cstheme="minorAscii"/>
                <w:sz w:val="28"/>
                <w:szCs w:val="28"/>
              </w:rPr>
              <w:t>Edge computing is a distributed IT architecture in which data processing happens at or as close to the source of data as possible. This tech reduces latency and bandwidth by processing data at local devices, such as an IoT device or an edge server.</w:t>
            </w:r>
          </w:p>
          <w:p w:rsidR="61FDD1E4" w:rsidP="1A2FADD7" w:rsidRDefault="61FDD1E4" w14:paraId="76DB20FC" w14:textId="0FAB078D">
            <w:pPr>
              <w:pStyle w:val="Normal"/>
              <w:spacing w:line="259" w:lineRule="auto"/>
              <w:rPr>
                <w:rStyle w:val="ANSWERS"/>
                <w:rFonts w:ascii="Calibri" w:hAnsi="Calibri" w:cs="Calibri" w:asciiTheme="minorAscii" w:hAnsiTheme="minorAscii" w:cstheme="minorAscii"/>
                <w:sz w:val="28"/>
                <w:szCs w:val="28"/>
              </w:rPr>
            </w:pPr>
            <w:r w:rsidRPr="1A2FADD7" w:rsidR="23EF00AE">
              <w:rPr>
                <w:rStyle w:val="ANSWERS"/>
                <w:rFonts w:ascii="Calibri" w:hAnsi="Calibri" w:cs="Calibri" w:asciiTheme="minorAscii" w:hAnsiTheme="minorAscii" w:cstheme="minorAscii"/>
                <w:sz w:val="28"/>
                <w:szCs w:val="28"/>
              </w:rPr>
              <w:t>Mesh Computing</w:t>
            </w:r>
          </w:p>
          <w:p w:rsidR="61FDD1E4" w:rsidP="61FDD1E4" w:rsidRDefault="61FDD1E4" w14:paraId="234395E2" w14:textId="7A20835E">
            <w:pPr>
              <w:pStyle w:val="Normal"/>
              <w:spacing w:line="259" w:lineRule="auto"/>
            </w:pPr>
            <w:r w:rsidRPr="1A2FADD7" w:rsidR="23EF00AE">
              <w:rPr>
                <w:rStyle w:val="ANSWERS"/>
                <w:rFonts w:ascii="Calibri" w:hAnsi="Calibri" w:cs="Calibri" w:asciiTheme="minorAscii" w:hAnsiTheme="minorAscii" w:cstheme="minorAscii"/>
                <w:sz w:val="28"/>
                <w:szCs w:val="28"/>
              </w:rPr>
              <w:t xml:space="preserve">A mesh network (or </w:t>
            </w:r>
            <w:r w:rsidRPr="1A2FADD7" w:rsidR="23EF00AE">
              <w:rPr>
                <w:rStyle w:val="ANSWERS"/>
                <w:rFonts w:ascii="Calibri" w:hAnsi="Calibri" w:cs="Calibri" w:asciiTheme="minorAscii" w:hAnsiTheme="minorAscii" w:cstheme="minorAscii"/>
                <w:sz w:val="28"/>
                <w:szCs w:val="28"/>
              </w:rPr>
              <w:t>mesh net</w:t>
            </w:r>
            <w:r w:rsidRPr="1A2FADD7" w:rsidR="23EF00AE">
              <w:rPr>
                <w:rStyle w:val="ANSWERS"/>
                <w:rFonts w:ascii="Calibri" w:hAnsi="Calibri" w:cs="Calibri" w:asciiTheme="minorAscii" w:hAnsiTheme="minorAscii" w:cstheme="minorAscii"/>
                <w:sz w:val="28"/>
                <w:szCs w:val="28"/>
              </w:rPr>
              <w:t xml:space="preserve">) is an architecture in which the infrastructure nodes (bridges, switches, etc.) connect directly and non-hierarchically to as many other nodes as possible. Since there are at least two pathways to each node, there are </w:t>
            </w:r>
            <w:r w:rsidRPr="1A2FADD7" w:rsidR="23EF00AE">
              <w:rPr>
                <w:rStyle w:val="ANSWERS"/>
                <w:rFonts w:ascii="Calibri" w:hAnsi="Calibri" w:cs="Calibri" w:asciiTheme="minorAscii" w:hAnsiTheme="minorAscii" w:cstheme="minorAscii"/>
                <w:sz w:val="28"/>
                <w:szCs w:val="28"/>
              </w:rPr>
              <w:t>numerous</w:t>
            </w:r>
            <w:r w:rsidRPr="1A2FADD7" w:rsidR="23EF00AE">
              <w:rPr>
                <w:rStyle w:val="ANSWERS"/>
                <w:rFonts w:ascii="Calibri" w:hAnsi="Calibri" w:cs="Calibri" w:asciiTheme="minorAscii" w:hAnsiTheme="minorAscii" w:cstheme="minorAscii"/>
                <w:sz w:val="28"/>
                <w:szCs w:val="28"/>
              </w:rPr>
              <w:t xml:space="preserve"> routes for data to travel, which makes mesh nets </w:t>
            </w:r>
            <w:r w:rsidRPr="1A2FADD7" w:rsidR="23EF00AE">
              <w:rPr>
                <w:rStyle w:val="ANSWERS"/>
                <w:rFonts w:ascii="Calibri" w:hAnsi="Calibri" w:cs="Calibri" w:asciiTheme="minorAscii" w:hAnsiTheme="minorAscii" w:cstheme="minorAscii"/>
                <w:sz w:val="28"/>
                <w:szCs w:val="28"/>
              </w:rPr>
              <w:t>a highly reliable</w:t>
            </w:r>
            <w:r w:rsidRPr="1A2FADD7" w:rsidR="23EF00AE">
              <w:rPr>
                <w:rStyle w:val="ANSWERS"/>
                <w:rFonts w:ascii="Calibri" w:hAnsi="Calibri" w:cs="Calibri" w:asciiTheme="minorAscii" w:hAnsiTheme="minorAscii" w:cstheme="minorAscii"/>
                <w:sz w:val="28"/>
                <w:szCs w:val="28"/>
              </w:rPr>
              <w:t xml:space="preserve"> design.</w:t>
            </w:r>
          </w:p>
        </w:tc>
      </w:tr>
      <w:tr w:rsidR="61FDD1E4" w:rsidTr="1A2FADD7"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1A2FADD7" w:rsidRDefault="61FDD1E4" w14:paraId="6BCCB8B6" w14:textId="53A483E5">
            <w:pPr>
              <w:pStyle w:val="Normal"/>
              <w:spacing w:line="259" w:lineRule="auto"/>
              <w:rPr>
                <w:rStyle w:val="ANSWERS"/>
                <w:rFonts w:ascii="Calibri" w:hAnsi="Calibri" w:cs="Calibri" w:asciiTheme="minorAscii" w:hAnsiTheme="minorAscii" w:cstheme="minorAscii"/>
                <w:sz w:val="28"/>
                <w:szCs w:val="28"/>
              </w:rPr>
            </w:pPr>
            <w:r w:rsidRPr="1A2FADD7" w:rsidR="57168573">
              <w:rPr>
                <w:rStyle w:val="ANSWERS"/>
                <w:rFonts w:ascii="Calibri" w:hAnsi="Calibri" w:cs="Calibri" w:asciiTheme="minorAscii" w:hAnsiTheme="minorAscii" w:cstheme="minorAscii"/>
                <w:sz w:val="28"/>
                <w:szCs w:val="28"/>
              </w:rPr>
              <w:t>Amazon Web Services (AWS)</w:t>
            </w:r>
          </w:p>
          <w:p w:rsidR="61FDD1E4" w:rsidP="5B22DC51" w:rsidRDefault="61FDD1E4" w14:paraId="437F63C5" w14:textId="1E18D809">
            <w:pPr>
              <w:pStyle w:val="Normal"/>
              <w:spacing w:line="259" w:lineRule="auto"/>
              <w:rPr>
                <w:rStyle w:val="ANSWERS"/>
                <w:rFonts w:ascii="Calibri" w:hAnsi="Calibri" w:cs="Calibri" w:asciiTheme="minorAscii" w:hAnsiTheme="minorAscii" w:cstheme="minorAscii"/>
                <w:sz w:val="28"/>
                <w:szCs w:val="28"/>
              </w:rPr>
            </w:pPr>
            <w:r w:rsidRPr="1A2FADD7" w:rsidR="57168573">
              <w:rPr>
                <w:rStyle w:val="ANSWERS"/>
                <w:rFonts w:ascii="Calibri" w:hAnsi="Calibri" w:cs="Calibri" w:asciiTheme="minorAscii" w:hAnsiTheme="minorAscii" w:cstheme="minorAscii"/>
                <w:sz w:val="28"/>
                <w:szCs w:val="28"/>
              </w:rPr>
              <w:t>Amazon Web Services (AWS) delivers over 200 cloud services across multiple industries and technology categories. With over 100 Availability Zones across 31 geographic regions, AWS currently takes up over 34% of the global cloud computing market share.</w:t>
            </w:r>
          </w:p>
          <w:p w:rsidR="61FDD1E4" w:rsidP="1A2FADD7" w:rsidRDefault="61FDD1E4" w14:paraId="1BF3FAEC" w14:textId="29092750">
            <w:pPr>
              <w:pStyle w:val="Normal"/>
              <w:spacing w:line="259" w:lineRule="auto"/>
              <w:rPr>
                <w:rStyle w:val="ANSWERS"/>
                <w:rFonts w:ascii="Calibri" w:hAnsi="Calibri" w:cs="Calibri" w:asciiTheme="minorAscii" w:hAnsiTheme="minorAscii" w:cstheme="minorAscii"/>
                <w:sz w:val="28"/>
                <w:szCs w:val="28"/>
              </w:rPr>
            </w:pPr>
            <w:r w:rsidRPr="1A2FADD7" w:rsidR="57168573">
              <w:rPr>
                <w:rStyle w:val="ANSWERS"/>
                <w:rFonts w:ascii="Calibri" w:hAnsi="Calibri" w:cs="Calibri" w:asciiTheme="minorAscii" w:hAnsiTheme="minorAscii" w:cstheme="minorAscii"/>
                <w:sz w:val="28"/>
                <w:szCs w:val="28"/>
              </w:rPr>
              <w:t>Microsoft Azure</w:t>
            </w:r>
          </w:p>
          <w:p w:rsidR="61FDD1E4" w:rsidP="1A2FADD7" w:rsidRDefault="61FDD1E4" w14:paraId="7F878C45" w14:textId="75995080">
            <w:pPr>
              <w:pStyle w:val="Normal"/>
              <w:spacing w:line="259" w:lineRule="auto"/>
              <w:rPr>
                <w:rStyle w:val="ANSWERS"/>
                <w:rFonts w:ascii="Calibri" w:hAnsi="Calibri" w:cs="Calibri" w:asciiTheme="minorAscii" w:hAnsiTheme="minorAscii" w:cstheme="minorAscii"/>
                <w:sz w:val="28"/>
                <w:szCs w:val="28"/>
              </w:rPr>
            </w:pPr>
            <w:r w:rsidRPr="1A2FADD7" w:rsidR="57168573">
              <w:rPr>
                <w:rStyle w:val="ANSWERS"/>
                <w:rFonts w:ascii="Calibri" w:hAnsi="Calibri" w:cs="Calibri" w:asciiTheme="minorAscii" w:hAnsiTheme="minorAscii" w:cstheme="minorAscii"/>
                <w:sz w:val="28"/>
                <w:szCs w:val="28"/>
              </w:rPr>
              <w:t xml:space="preserve">The Microsoft Intelligent Cloud delivers AWS-like cloud computing services through the Azure Cloud in over 116 Availability Zones. Azure was first announced two years after AWS launched in 2006, but it launched in 2010. It has since gained market share to 23% from AWS by appealing to enterprises, hybrid cloud embracers, and companies that </w:t>
            </w:r>
            <w:r w:rsidRPr="1A2FADD7" w:rsidR="57168573">
              <w:rPr>
                <w:rStyle w:val="ANSWERS"/>
                <w:rFonts w:ascii="Calibri" w:hAnsi="Calibri" w:cs="Calibri" w:asciiTheme="minorAscii" w:hAnsiTheme="minorAscii" w:cstheme="minorAscii"/>
                <w:sz w:val="28"/>
                <w:szCs w:val="28"/>
              </w:rPr>
              <w:t>mainly use</w:t>
            </w:r>
            <w:r w:rsidRPr="1A2FADD7" w:rsidR="57168573">
              <w:rPr>
                <w:rStyle w:val="ANSWERS"/>
                <w:rFonts w:ascii="Calibri" w:hAnsi="Calibri" w:cs="Calibri" w:asciiTheme="minorAscii" w:hAnsiTheme="minorAscii" w:cstheme="minorAscii"/>
                <w:sz w:val="28"/>
                <w:szCs w:val="28"/>
              </w:rPr>
              <w:t xml:space="preserve"> Microsoft products, including Office 365.</w:t>
            </w:r>
          </w:p>
          <w:p w:rsidR="61FDD1E4" w:rsidP="1A2FADD7" w:rsidRDefault="61FDD1E4" w14:paraId="6D66C45C" w14:textId="5FB1A86D">
            <w:pPr>
              <w:pStyle w:val="Normal"/>
              <w:spacing w:line="259" w:lineRule="auto"/>
              <w:rPr>
                <w:rStyle w:val="ANSWERS"/>
                <w:rFonts w:ascii="Calibri" w:hAnsi="Calibri" w:cs="Calibri" w:asciiTheme="minorAscii" w:hAnsiTheme="minorAscii" w:cstheme="minorAscii"/>
                <w:sz w:val="28"/>
                <w:szCs w:val="28"/>
              </w:rPr>
            </w:pPr>
            <w:r w:rsidRPr="1A2FADD7" w:rsidR="57168573">
              <w:rPr>
                <w:rStyle w:val="ANSWERS"/>
                <w:rFonts w:ascii="Calibri" w:hAnsi="Calibri" w:cs="Calibri" w:asciiTheme="minorAscii" w:hAnsiTheme="minorAscii" w:cstheme="minorAscii"/>
                <w:sz w:val="28"/>
                <w:szCs w:val="28"/>
              </w:rPr>
              <w:t>IBM Cloud</w:t>
            </w:r>
          </w:p>
          <w:p w:rsidR="61FDD1E4" w:rsidP="61FDD1E4" w:rsidRDefault="61FDD1E4" w14:paraId="10D0FF4A" w14:textId="68FC72CE">
            <w:pPr>
              <w:pStyle w:val="Normal"/>
              <w:spacing w:line="259" w:lineRule="auto"/>
              <w:rPr>
                <w:rStyle w:val="ANSWERS"/>
                <w:rFonts w:ascii="Calibri" w:hAnsi="Calibri" w:cs="Calibri" w:asciiTheme="minorAscii" w:hAnsiTheme="minorAscii" w:cstheme="minorAscii"/>
                <w:sz w:val="28"/>
                <w:szCs w:val="28"/>
              </w:rPr>
            </w:pPr>
            <w:r w:rsidRPr="1A2FADD7" w:rsidR="57168573">
              <w:rPr>
                <w:rStyle w:val="ANSWERS"/>
                <w:rFonts w:ascii="Calibri" w:hAnsi="Calibri" w:cs="Calibri" w:asciiTheme="minorAscii" w:hAnsiTheme="minorAscii" w:cstheme="minorAscii"/>
                <w:sz w:val="28"/>
                <w:szCs w:val="28"/>
              </w:rPr>
              <w:t xml:space="preserve">IBM Cloud Services help businesses that want to stick to a familiar, on-premises environment transition to digital brands without hassle. The CSP supports about 4% of the cloud computing services market, offering over 170 products across On-premises, hybrid cloud, and </w:t>
            </w:r>
            <w:r w:rsidRPr="1A2FADD7" w:rsidR="57168573">
              <w:rPr>
                <w:rStyle w:val="ANSWERS"/>
                <w:rFonts w:ascii="Calibri" w:hAnsi="Calibri" w:cs="Calibri" w:asciiTheme="minorAscii" w:hAnsiTheme="minorAscii" w:cstheme="minorAscii"/>
                <w:sz w:val="28"/>
                <w:szCs w:val="28"/>
              </w:rPr>
              <w:t>multi-cloud</w:t>
            </w:r>
            <w:r w:rsidRPr="1A2FADD7" w:rsidR="57168573">
              <w:rPr>
                <w:rStyle w:val="ANSWERS"/>
                <w:rFonts w:ascii="Calibri" w:hAnsi="Calibri" w:cs="Calibri" w:asciiTheme="minorAscii" w:hAnsiTheme="minorAscii" w:cstheme="minorAscii"/>
                <w:sz w:val="28"/>
                <w:szCs w:val="28"/>
              </w:rPr>
              <w:t xml:space="preserve"> deployments.</w:t>
            </w: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1A2FADD7"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1A2FADD7"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4E5F85A2" w14:textId="132CE027">
            <w:pPr>
              <w:spacing w:after="160" w:line="259" w:lineRule="auto"/>
              <w:rPr>
                <w:rStyle w:val="ANSWERS"/>
                <w:rFonts w:ascii="Calibri" w:hAnsi="Calibri" w:cs="Calibri" w:asciiTheme="minorAscii" w:hAnsiTheme="minorAscii" w:cstheme="minorAscii"/>
                <w:sz w:val="28"/>
                <w:szCs w:val="28"/>
              </w:rPr>
            </w:pPr>
            <w:r w:rsidRPr="1A2FADD7" w:rsidR="2B2F78CF">
              <w:rPr>
                <w:rStyle w:val="ANSWERS"/>
                <w:rFonts w:ascii="Calibri" w:hAnsi="Calibri" w:cs="Calibri" w:asciiTheme="minorAscii" w:hAnsiTheme="minorAscii" w:cstheme="minorAscii"/>
                <w:sz w:val="28"/>
                <w:szCs w:val="28"/>
              </w:rPr>
              <w:t>Infrastructure as a Service (IaaS) is a cloud computing model that provides on-demand access to fundamental computing resources like servers, storage, and networking over the internet.</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1A2FADD7" w:rsidRDefault="5B22DC51" w14:paraId="48432D34" w14:textId="7591DE16">
            <w:pPr>
              <w:pStyle w:val="Normal"/>
              <w:spacing w:line="259" w:lineRule="auto"/>
              <w:rPr>
                <w:rStyle w:val="ANSWERS"/>
                <w:rFonts w:ascii="Calibri" w:hAnsi="Calibri" w:cs="Calibri" w:asciiTheme="minorAscii" w:hAnsiTheme="minorAscii" w:cstheme="minorAscii"/>
                <w:sz w:val="28"/>
                <w:szCs w:val="28"/>
              </w:rPr>
            </w:pPr>
            <w:r w:rsidRPr="1A2FADD7" w:rsidR="2B2F78CF">
              <w:rPr>
                <w:rStyle w:val="ANSWERS"/>
                <w:rFonts w:ascii="Calibri" w:hAnsi="Calibri" w:cs="Calibri" w:asciiTheme="minorAscii" w:hAnsiTheme="minorAscii" w:cstheme="minorAscii"/>
                <w:sz w:val="28"/>
                <w:szCs w:val="28"/>
              </w:rPr>
              <w:t xml:space="preserve">Businesses with limited capital: Startups or small businesses that cannot afford to invest in their own hardware. </w:t>
            </w:r>
          </w:p>
          <w:p w:rsidR="5B22DC51" w:rsidP="5B22DC51" w:rsidRDefault="5B22DC51" w14:paraId="214B7409" w14:textId="161E815B">
            <w:pPr>
              <w:pStyle w:val="Normal"/>
              <w:spacing w:line="259" w:lineRule="auto"/>
            </w:pPr>
            <w:r w:rsidRPr="1A2FADD7" w:rsidR="2B2F78CF">
              <w:rPr>
                <w:rStyle w:val="ANSWERS"/>
                <w:rFonts w:ascii="Calibri" w:hAnsi="Calibri" w:cs="Calibri" w:asciiTheme="minorAscii" w:hAnsiTheme="minorAscii" w:cstheme="minorAscii"/>
                <w:sz w:val="28"/>
                <w:szCs w:val="28"/>
              </w:rPr>
              <w:t xml:space="preserve">Rapidly growing companies: Organizations that need to scale quickly but find purchasing hardware prohibitive. </w:t>
            </w:r>
          </w:p>
          <w:p w:rsidR="5B22DC51" w:rsidP="5B22DC51" w:rsidRDefault="5B22DC51" w14:paraId="205411E2" w14:textId="69525AEB">
            <w:pPr>
              <w:pStyle w:val="Normal"/>
              <w:spacing w:line="259" w:lineRule="auto"/>
            </w:pPr>
            <w:r w:rsidRPr="1A2FADD7" w:rsidR="2B2F78CF">
              <w:rPr>
                <w:rStyle w:val="ANSWERS"/>
                <w:rFonts w:ascii="Calibri" w:hAnsi="Calibri" w:cs="Calibri" w:asciiTheme="minorAscii" w:hAnsiTheme="minorAscii" w:cstheme="minorAscii"/>
                <w:sz w:val="28"/>
                <w:szCs w:val="28"/>
              </w:rPr>
              <w:t xml:space="preserve">Speculative development: Developing new business lines or products without a significant upfront infrastructure investment. </w:t>
            </w:r>
          </w:p>
          <w:p w:rsidR="5B22DC51" w:rsidP="5B22DC51" w:rsidRDefault="5B22DC51" w14:paraId="24118BA7" w14:textId="21AFFC3A">
            <w:pPr>
              <w:pStyle w:val="Normal"/>
              <w:spacing w:line="259" w:lineRule="auto"/>
            </w:pPr>
            <w:r w:rsidRPr="1A2FADD7" w:rsidR="2B2F78CF">
              <w:rPr>
                <w:rStyle w:val="ANSWERS"/>
                <w:rFonts w:ascii="Calibri" w:hAnsi="Calibri" w:cs="Calibri" w:asciiTheme="minorAscii" w:hAnsiTheme="minorAscii" w:cstheme="minorAscii"/>
                <w:sz w:val="28"/>
                <w:szCs w:val="28"/>
              </w:rPr>
              <w:t>High-performance computing: Running complex simulations, data analysis, and other compute-intensive workloads.</w:t>
            </w:r>
          </w:p>
          <w:p w:rsidR="5B22DC51" w:rsidP="5B22DC51" w:rsidRDefault="5B22DC51" w14:paraId="54DF9D64" w14:textId="0EAC0427">
            <w:pPr>
              <w:pStyle w:val="Normal"/>
              <w:spacing w:line="259" w:lineRule="auto"/>
              <w:rPr>
                <w:rStyle w:val="ANSWERS"/>
                <w:rFonts w:ascii="Calibri" w:hAnsi="Calibri" w:cs="Calibri" w:asciiTheme="minorAscii" w:hAnsiTheme="minorAscii" w:cstheme="minorAscii"/>
                <w:sz w:val="28"/>
                <w:szCs w:val="28"/>
              </w:rPr>
            </w:pPr>
          </w:p>
        </w:tc>
      </w:tr>
      <w:tr w:rsidR="5B22DC51" w:rsidTr="1A2FADD7"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41C4E92B" w14:textId="6ECE1506">
            <w:pPr>
              <w:pStyle w:val="Normal"/>
              <w:spacing w:line="259" w:lineRule="auto"/>
              <w:rPr>
                <w:rStyle w:val="ANSWERS"/>
                <w:rFonts w:ascii="Calibri" w:hAnsi="Calibri" w:cs="Calibri" w:asciiTheme="minorAscii" w:hAnsiTheme="minorAscii" w:cstheme="minorAscii"/>
                <w:sz w:val="28"/>
                <w:szCs w:val="28"/>
              </w:rPr>
            </w:pPr>
            <w:r w:rsidRPr="1A2FADD7" w:rsidR="521E7F56">
              <w:rPr>
                <w:rStyle w:val="ANSWERS"/>
                <w:rFonts w:ascii="Calibri" w:hAnsi="Calibri" w:cs="Calibri" w:asciiTheme="minorAscii" w:hAnsiTheme="minorAscii" w:cstheme="minorAscii"/>
                <w:sz w:val="28"/>
                <w:szCs w:val="28"/>
              </w:rPr>
              <w:t>Platform as a Service (PaaS) is a cloud computing model that provides a complete platform for developing, running, and managing applications without the need to manage the underlying infrastructure.</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B22DC51" w:rsidRDefault="5B22DC51" w14:paraId="2239F927" w14:textId="02A53042">
            <w:pPr>
              <w:pStyle w:val="Normal"/>
              <w:spacing w:line="259" w:lineRule="auto"/>
              <w:rPr>
                <w:rStyle w:val="ANSWERS"/>
                <w:rFonts w:ascii="Calibri" w:hAnsi="Calibri" w:cs="Calibri" w:asciiTheme="minorAscii" w:hAnsiTheme="minorAscii" w:cstheme="minorAscii"/>
                <w:sz w:val="28"/>
                <w:szCs w:val="28"/>
              </w:rPr>
            </w:pPr>
            <w:r w:rsidRPr="1A2FADD7" w:rsidR="521E7F56">
              <w:rPr>
                <w:rStyle w:val="ANSWERS"/>
                <w:rFonts w:ascii="Calibri" w:hAnsi="Calibri" w:cs="Calibri" w:asciiTheme="minorAscii" w:hAnsiTheme="minorAscii" w:cstheme="minorAscii"/>
                <w:sz w:val="28"/>
                <w:szCs w:val="28"/>
              </w:rPr>
              <w:t>If a team wishes to build a web or mobile application quickly without managing infrastructure, PaaS provides a development framework. Cloud features such as scalability, high-availability, and multi-tenant capability are included, reducing the amount of coding that developers must do. PaaS offers a wide range of services to help organizations streamline application deployment, integration, and management. Key services include database management, API management and integration services, automation for DevOps, and security and identity management.</w:t>
            </w:r>
          </w:p>
        </w:tc>
      </w:tr>
      <w:tr w:rsidR="5B22DC51" w:rsidTr="1A2FADD7"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04EB09DF" w14:textId="4A08783D">
            <w:pPr>
              <w:pStyle w:val="Normal"/>
              <w:spacing w:line="259" w:lineRule="auto"/>
              <w:rPr>
                <w:rStyle w:val="ANSWERS"/>
                <w:rFonts w:ascii="Calibri" w:hAnsi="Calibri" w:cs="Calibri" w:asciiTheme="minorAscii" w:hAnsiTheme="minorAscii" w:cstheme="minorAscii"/>
                <w:sz w:val="28"/>
                <w:szCs w:val="28"/>
              </w:rPr>
            </w:pPr>
            <w:r w:rsidRPr="1A2FADD7" w:rsidR="1920B165">
              <w:rPr>
                <w:rStyle w:val="ANSWERS"/>
                <w:rFonts w:ascii="Calibri" w:hAnsi="Calibri" w:cs="Calibri" w:asciiTheme="minorAscii" w:hAnsiTheme="minorAscii" w:cstheme="minorAscii"/>
                <w:sz w:val="28"/>
                <w:szCs w:val="28"/>
              </w:rPr>
              <w:t>SaaS, or Software as a Service, is a cloud-based software delivery model where a third-party provider hosts applications and makes them available to customers over the internet, usually through a subscription.</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5B22DC51" w:rsidRDefault="5B22DC51" w14:paraId="027D36AD" w14:textId="00E1413E">
            <w:pPr>
              <w:pStyle w:val="Normal"/>
              <w:spacing w:line="259" w:lineRule="auto"/>
              <w:rPr>
                <w:rStyle w:val="ANSWERS"/>
                <w:rFonts w:ascii="Calibri" w:hAnsi="Calibri" w:cs="Calibri" w:asciiTheme="minorAscii" w:hAnsiTheme="minorAscii" w:cstheme="minorAscii"/>
                <w:sz w:val="28"/>
                <w:szCs w:val="28"/>
              </w:rPr>
            </w:pPr>
            <w:r w:rsidRPr="1A2FADD7" w:rsidR="1920B165">
              <w:rPr>
                <w:rStyle w:val="ANSWERS"/>
                <w:rFonts w:ascii="Calibri" w:hAnsi="Calibri" w:cs="Calibri" w:asciiTheme="minorAscii" w:hAnsiTheme="minorAscii" w:cstheme="minorAscii"/>
                <w:sz w:val="28"/>
                <w:szCs w:val="28"/>
              </w:rPr>
              <w:t>Cloud-based tools for project management, CRM, accounting, and human resources provide real-time data access to enhance decision-making, streamline workflows, and improve overall efficiently across various departments. SaaS tools like Microsoft Teams support real-time messaging, video conferencing, file sharing, and project management, empowering teams to collaborate seamlessly from any location.</w:t>
            </w: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1A2FADD7"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1A2FADD7" w:rsidRDefault="5B22DC51" w14:paraId="2CDBDEE1" w14:textId="3C31A667">
            <w:pPr>
              <w:spacing w:after="160" w:line="259" w:lineRule="auto"/>
              <w:rPr>
                <w:rStyle w:val="ANSWERS"/>
                <w:rFonts w:ascii="Calibri" w:hAnsi="Calibri" w:cs="Calibri" w:asciiTheme="minorAscii" w:hAnsiTheme="minorAscii" w:cstheme="minorAscii"/>
                <w:sz w:val="28"/>
                <w:szCs w:val="28"/>
              </w:rPr>
            </w:pPr>
            <w:r w:rsidRPr="1A2FADD7" w:rsidR="3DF13E83">
              <w:rPr>
                <w:rStyle w:val="ANSWERS"/>
                <w:rFonts w:ascii="Calibri" w:hAnsi="Calibri" w:cs="Calibri" w:asciiTheme="minorAscii" w:hAnsiTheme="minorAscii" w:cstheme="minorAscii"/>
                <w:sz w:val="28"/>
                <w:szCs w:val="28"/>
              </w:rPr>
              <w:t xml:space="preserve">A public cloud is a cloud computing model in which third-party providers deliver computing resources—such as servers, storage, networking, and applications—over the internet to multiple customers on a shared infrastructure. It </w:t>
            </w:r>
            <w:r w:rsidRPr="1A2FADD7" w:rsidR="3DF13E83">
              <w:rPr>
                <w:rStyle w:val="ANSWERS"/>
                <w:rFonts w:ascii="Calibri" w:hAnsi="Calibri" w:cs="Calibri" w:asciiTheme="minorAscii" w:hAnsiTheme="minorAscii" w:cstheme="minorAscii"/>
                <w:sz w:val="28"/>
                <w:szCs w:val="28"/>
              </w:rPr>
              <w:t>operates</w:t>
            </w:r>
            <w:r w:rsidRPr="1A2FADD7" w:rsidR="3DF13E83">
              <w:rPr>
                <w:rStyle w:val="ANSWERS"/>
                <w:rFonts w:ascii="Calibri" w:hAnsi="Calibri" w:cs="Calibri" w:asciiTheme="minorAscii" w:hAnsiTheme="minorAscii" w:cstheme="minorAscii"/>
                <w:sz w:val="28"/>
                <w:szCs w:val="28"/>
              </w:rPr>
              <w:t xml:space="preserve"> on a pay-as-you-go model, allowing businesses and individuals to access scalable and cost-effective IT services without the need for on-premises hardware. </w:t>
            </w:r>
          </w:p>
          <w:p w:rsidR="5B22DC51" w:rsidP="1A2FADD7" w:rsidRDefault="5B22DC51" w14:paraId="09E59DE1" w14:textId="23A1F9CA">
            <w:pPr>
              <w:spacing w:after="160" w:line="259" w:lineRule="auto"/>
              <w:rPr>
                <w:rStyle w:val="ANSWERS"/>
                <w:rFonts w:ascii="Calibri" w:hAnsi="Calibri" w:cs="Calibri" w:asciiTheme="minorAscii" w:hAnsiTheme="minorAscii" w:cstheme="minorAscii"/>
                <w:sz w:val="28"/>
                <w:szCs w:val="28"/>
              </w:rPr>
            </w:pPr>
            <w:r w:rsidRPr="1A2FADD7" w:rsidR="3DF13E83">
              <w:rPr>
                <w:rStyle w:val="ANSWERS"/>
                <w:rFonts w:ascii="Calibri" w:hAnsi="Calibri" w:cs="Calibri" w:asciiTheme="minorAscii" w:hAnsiTheme="minorAscii" w:cstheme="minorAscii"/>
                <w:sz w:val="28"/>
                <w:szCs w:val="28"/>
              </w:rPr>
              <w:t>Website and application hosting</w:t>
            </w:r>
          </w:p>
          <w:p w:rsidR="5B22DC51" w:rsidP="1A2FADD7" w:rsidRDefault="5B22DC51" w14:paraId="0A0BD7A9" w14:textId="2C9DFC71">
            <w:pPr>
              <w:pStyle w:val="Normal"/>
              <w:spacing w:after="160" w:line="259" w:lineRule="auto"/>
            </w:pPr>
            <w:r w:rsidRPr="1A2FADD7" w:rsidR="3DF13E83">
              <w:rPr>
                <w:rStyle w:val="ANSWERS"/>
                <w:rFonts w:ascii="Calibri" w:hAnsi="Calibri" w:cs="Calibri" w:asciiTheme="minorAscii" w:hAnsiTheme="minorAscii" w:cstheme="minorAscii"/>
                <w:sz w:val="28"/>
                <w:szCs w:val="28"/>
              </w:rPr>
              <w:t>The public cloud is widely used for website and application hosting due to its scalability, reliability, and cost-effectiveness. Businesses and developers use public cloud platforms to host websites and applications without the need to maintain physical servers.</w:t>
            </w:r>
          </w:p>
          <w:p w:rsidR="5B22DC51" w:rsidP="5B22DC51" w:rsidRDefault="5B22DC51" w14:paraId="751B7A0A" w14:textId="50B95F52">
            <w:pPr>
              <w:spacing w:after="160" w:line="259" w:lineRule="auto"/>
              <w:rPr>
                <w:rStyle w:val="ANSWERS"/>
                <w:rFonts w:ascii="Calibri" w:hAnsi="Calibri" w:cs="Calibri" w:asciiTheme="minorAscii" w:hAnsiTheme="minorAscii" w:cstheme="minorAscii"/>
                <w:sz w:val="28"/>
                <w:szCs w:val="28"/>
              </w:rPr>
            </w:pPr>
          </w:p>
        </w:tc>
      </w:tr>
      <w:tr w:rsidR="5B22DC51" w:rsidTr="1A2FADD7"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180026C3" w14:textId="1129E9D5">
            <w:pPr>
              <w:pStyle w:val="Normal"/>
              <w:spacing w:line="259" w:lineRule="auto"/>
              <w:rPr>
                <w:rStyle w:val="ANSWERS"/>
                <w:rFonts w:ascii="Calibri" w:hAnsi="Calibri" w:cs="Calibri" w:asciiTheme="minorAscii" w:hAnsiTheme="minorAscii" w:cstheme="minorAscii"/>
                <w:sz w:val="28"/>
                <w:szCs w:val="28"/>
              </w:rPr>
            </w:pPr>
            <w:r w:rsidRPr="1A2FADD7" w:rsidR="727E2344">
              <w:rPr>
                <w:rStyle w:val="ANSWERS"/>
                <w:rFonts w:ascii="Calibri" w:hAnsi="Calibri" w:cs="Calibri" w:asciiTheme="minorAscii" w:hAnsiTheme="minorAscii" w:cstheme="minorAscii"/>
                <w:sz w:val="28"/>
                <w:szCs w:val="28"/>
              </w:rPr>
              <w:t xml:space="preserve">A private cloud is a dedicated cloud computing environment used by a single organization. Unlike public clouds, which share resources across multiple users, a private cloud offers exclusive access to computing power, storage, and networking. This approach gives businesses greater control, enhanced security, and the ability to customize their infrastructure to meet specific needs. Private cloud technology can be hosted on-premises or by a third-party provider, offering flexibility while </w:t>
            </w:r>
            <w:r w:rsidRPr="1A2FADD7" w:rsidR="727E2344">
              <w:rPr>
                <w:rStyle w:val="ANSWERS"/>
                <w:rFonts w:ascii="Calibri" w:hAnsi="Calibri" w:cs="Calibri" w:asciiTheme="minorAscii" w:hAnsiTheme="minorAscii" w:cstheme="minorAscii"/>
                <w:sz w:val="28"/>
                <w:szCs w:val="28"/>
              </w:rPr>
              <w:t>maintaining</w:t>
            </w:r>
            <w:r w:rsidRPr="1A2FADD7" w:rsidR="727E2344">
              <w:rPr>
                <w:rStyle w:val="ANSWERS"/>
                <w:rFonts w:ascii="Calibri" w:hAnsi="Calibri" w:cs="Calibri" w:asciiTheme="minorAscii" w:hAnsiTheme="minorAscii" w:cstheme="minorAscii"/>
                <w:sz w:val="28"/>
                <w:szCs w:val="28"/>
              </w:rPr>
              <w:t xml:space="preserve"> privacy and compliance.</w:t>
            </w:r>
          </w:p>
          <w:p w:rsidR="5B22DC51" w:rsidP="1A2FADD7" w:rsidRDefault="5B22DC51" w14:paraId="509F3AF7" w14:textId="72D2DBC7">
            <w:pPr>
              <w:pStyle w:val="Normal"/>
              <w:spacing w:line="259" w:lineRule="auto"/>
              <w:rPr>
                <w:rStyle w:val="ANSWERS"/>
                <w:rFonts w:ascii="Calibri" w:hAnsi="Calibri" w:cs="Calibri" w:asciiTheme="minorAscii" w:hAnsiTheme="minorAscii" w:cstheme="minorAscii"/>
                <w:sz w:val="28"/>
                <w:szCs w:val="28"/>
              </w:rPr>
            </w:pPr>
            <w:r w:rsidRPr="1A2FADD7" w:rsidR="2D899B4F">
              <w:rPr>
                <w:rStyle w:val="ANSWERS"/>
                <w:rFonts w:ascii="Calibri" w:hAnsi="Calibri" w:cs="Calibri" w:asciiTheme="minorAscii" w:hAnsiTheme="minorAscii" w:cstheme="minorAscii"/>
                <w:sz w:val="28"/>
                <w:szCs w:val="28"/>
              </w:rPr>
              <w:t>Private clouds for highly regulated industries</w:t>
            </w:r>
          </w:p>
          <w:p w:rsidR="5B22DC51" w:rsidP="5B22DC51" w:rsidRDefault="5B22DC51" w14:paraId="4C818D9D" w14:textId="79859D88">
            <w:pPr>
              <w:pStyle w:val="Normal"/>
              <w:spacing w:line="259" w:lineRule="auto"/>
            </w:pPr>
            <w:r w:rsidRPr="1A2FADD7" w:rsidR="2D899B4F">
              <w:rPr>
                <w:rStyle w:val="ANSWERS"/>
                <w:rFonts w:ascii="Calibri" w:hAnsi="Calibri" w:cs="Calibri" w:asciiTheme="minorAscii" w:hAnsiTheme="minorAscii" w:cstheme="minorAscii"/>
                <w:sz w:val="28"/>
                <w:szCs w:val="28"/>
              </w:rPr>
              <w:t>Healthcare, finance, and government organizations use private clouds to meet strict regulatory requirements while keeping sensitive data secure and accessible only to authorized users.</w:t>
            </w:r>
          </w:p>
        </w:tc>
      </w:tr>
      <w:tr w:rsidR="5B22DC51" w:rsidTr="1A2FADD7"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6D37A812" w14:textId="4C47BCEB">
            <w:pPr>
              <w:pStyle w:val="Normal"/>
              <w:spacing w:line="259" w:lineRule="auto"/>
              <w:rPr>
                <w:rStyle w:val="ANSWERS"/>
                <w:rFonts w:ascii="Calibri" w:hAnsi="Calibri" w:cs="Calibri" w:asciiTheme="minorAscii" w:hAnsiTheme="minorAscii" w:cstheme="minorAscii"/>
                <w:sz w:val="28"/>
                <w:szCs w:val="28"/>
              </w:rPr>
            </w:pPr>
            <w:r w:rsidRPr="1A2FADD7" w:rsidR="70E978FB">
              <w:rPr>
                <w:rStyle w:val="ANSWERS"/>
                <w:rFonts w:ascii="Calibri" w:hAnsi="Calibri" w:cs="Calibri" w:asciiTheme="minorAscii" w:hAnsiTheme="minorAscii" w:cstheme="minorAscii"/>
                <w:sz w:val="28"/>
                <w:szCs w:val="28"/>
              </w:rPr>
              <w:t>Hybrid cloud computing combines public cloud computing with on-premises infrastructure, or the private cloud, into an integrated environment. This allows applications, data, and workloads to be shared between the two, leading to greater performance.</w:t>
            </w:r>
          </w:p>
          <w:p w:rsidR="5B22DC51" w:rsidP="1A2FADD7" w:rsidRDefault="5B22DC51" w14:paraId="46C11941" w14:textId="6066FA7B">
            <w:pPr>
              <w:pStyle w:val="Normal"/>
              <w:spacing w:line="259" w:lineRule="auto"/>
              <w:rPr>
                <w:rStyle w:val="ANSWERS"/>
                <w:rFonts w:ascii="Calibri" w:hAnsi="Calibri" w:cs="Calibri" w:asciiTheme="minorAscii" w:hAnsiTheme="minorAscii" w:cstheme="minorAscii"/>
                <w:sz w:val="28"/>
                <w:szCs w:val="28"/>
              </w:rPr>
            </w:pPr>
            <w:r w:rsidRPr="1A2FADD7" w:rsidR="70E978FB">
              <w:rPr>
                <w:rStyle w:val="ANSWERS"/>
                <w:rFonts w:ascii="Calibri" w:hAnsi="Calibri" w:cs="Calibri" w:asciiTheme="minorAscii" w:hAnsiTheme="minorAscii" w:cstheme="minorAscii"/>
                <w:sz w:val="28"/>
                <w:szCs w:val="28"/>
              </w:rPr>
              <w:t>Multi-cloud</w:t>
            </w:r>
            <w:r w:rsidRPr="1A2FADD7" w:rsidR="70E978FB">
              <w:rPr>
                <w:rStyle w:val="ANSWERS"/>
                <w:rFonts w:ascii="Calibri" w:hAnsi="Calibri" w:cs="Calibri" w:asciiTheme="minorAscii" w:hAnsiTheme="minorAscii" w:cstheme="minorAscii"/>
                <w:sz w:val="28"/>
                <w:szCs w:val="28"/>
              </w:rPr>
              <w:t xml:space="preserve"> strategy</w:t>
            </w:r>
          </w:p>
          <w:p w:rsidR="5B22DC51" w:rsidP="5B22DC51" w:rsidRDefault="5B22DC51" w14:paraId="730819C7" w14:textId="6D6CF788">
            <w:pPr>
              <w:pStyle w:val="Normal"/>
              <w:spacing w:line="259" w:lineRule="auto"/>
            </w:pPr>
            <w:r w:rsidRPr="1A2FADD7" w:rsidR="70E978FB">
              <w:rPr>
                <w:rStyle w:val="ANSWERS"/>
                <w:rFonts w:ascii="Calibri" w:hAnsi="Calibri" w:cs="Calibri" w:asciiTheme="minorAscii" w:hAnsiTheme="minorAscii" w:cstheme="minorAscii"/>
                <w:sz w:val="28"/>
                <w:szCs w:val="28"/>
              </w:rPr>
              <w:t xml:space="preserve">By adopting a hybrid model, businesses can use multiple cloud providers for different services for </w:t>
            </w:r>
            <w:r w:rsidRPr="1A2FADD7" w:rsidR="70E978FB">
              <w:rPr>
                <w:rStyle w:val="ANSWERS"/>
                <w:rFonts w:ascii="Calibri" w:hAnsi="Calibri" w:cs="Calibri" w:asciiTheme="minorAscii" w:hAnsiTheme="minorAscii" w:cstheme="minorAscii"/>
                <w:sz w:val="28"/>
                <w:szCs w:val="28"/>
              </w:rPr>
              <w:t>optimal</w:t>
            </w:r>
            <w:r w:rsidRPr="1A2FADD7" w:rsidR="70E978FB">
              <w:rPr>
                <w:rStyle w:val="ANSWERS"/>
                <w:rFonts w:ascii="Calibri" w:hAnsi="Calibri" w:cs="Calibri" w:asciiTheme="minorAscii" w:hAnsiTheme="minorAscii" w:cstheme="minorAscii"/>
                <w:sz w:val="28"/>
                <w:szCs w:val="28"/>
              </w:rPr>
              <w:t xml:space="preserve"> performance, in turn boosting redundancy while minimizing the risk of vendor lock-in. One cloud provider may offer more storage solutions, while another may be better </w:t>
            </w:r>
            <w:r w:rsidRPr="1A2FADD7" w:rsidR="70E978FB">
              <w:rPr>
                <w:rStyle w:val="ANSWERS"/>
                <w:rFonts w:ascii="Calibri" w:hAnsi="Calibri" w:cs="Calibri" w:asciiTheme="minorAscii" w:hAnsiTheme="minorAscii" w:cstheme="minorAscii"/>
                <w:sz w:val="28"/>
                <w:szCs w:val="28"/>
              </w:rPr>
              <w:t>optimized</w:t>
            </w:r>
            <w:r w:rsidRPr="1A2FADD7" w:rsidR="70E978FB">
              <w:rPr>
                <w:rStyle w:val="ANSWERS"/>
                <w:rFonts w:ascii="Calibri" w:hAnsi="Calibri" w:cs="Calibri" w:asciiTheme="minorAscii" w:hAnsiTheme="minorAscii" w:cstheme="minorAscii"/>
                <w:sz w:val="28"/>
                <w:szCs w:val="28"/>
              </w:rPr>
              <w:t xml:space="preserve"> for compute power.</w:t>
            </w:r>
          </w:p>
        </w:tc>
      </w:tr>
      <w:tr w:rsidR="5B22DC51" w:rsidTr="1A2FADD7"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552CD77A" w14:textId="10602F61">
            <w:pPr>
              <w:pStyle w:val="Normal"/>
              <w:spacing w:line="259" w:lineRule="auto"/>
              <w:rPr>
                <w:rStyle w:val="ANSWERS"/>
                <w:rFonts w:ascii="Calibri" w:hAnsi="Calibri" w:cs="Calibri" w:asciiTheme="minorAscii" w:hAnsiTheme="minorAscii" w:cstheme="minorAscii"/>
                <w:sz w:val="28"/>
                <w:szCs w:val="28"/>
              </w:rPr>
            </w:pPr>
            <w:r w:rsidRPr="1A2FADD7" w:rsidR="71440527">
              <w:rPr>
                <w:rStyle w:val="ANSWERS"/>
                <w:rFonts w:ascii="Calibri" w:hAnsi="Calibri" w:cs="Calibri" w:asciiTheme="minorAscii" w:hAnsiTheme="minorAscii" w:cstheme="minorAscii"/>
                <w:sz w:val="28"/>
                <w:szCs w:val="28"/>
              </w:rPr>
              <w:t>A community cloud is a cloud infrastructure in which multiple organizations share resources and services based on common operational and regulatory requirements.</w:t>
            </w:r>
          </w:p>
          <w:p w:rsidR="5B22DC51" w:rsidP="5B22DC51" w:rsidRDefault="5B22DC51" w14:paraId="6C7BAC5F"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E45BE72" w14:textId="45DDC0F4">
            <w:pPr>
              <w:pStyle w:val="Normal"/>
              <w:spacing w:line="259" w:lineRule="auto"/>
              <w:rPr>
                <w:rStyle w:val="ANSWERS"/>
                <w:rFonts w:ascii="Calibri" w:hAnsi="Calibri" w:cs="Calibri" w:asciiTheme="minorAscii" w:hAnsiTheme="minorAscii" w:cstheme="minorAscii"/>
                <w:sz w:val="28"/>
                <w:szCs w:val="28"/>
              </w:rPr>
            </w:pPr>
            <w:r w:rsidRPr="1A2FADD7" w:rsidR="71440527">
              <w:rPr>
                <w:rStyle w:val="ANSWERS"/>
                <w:rFonts w:ascii="Calibri" w:hAnsi="Calibri" w:cs="Calibri" w:asciiTheme="minorAscii" w:hAnsiTheme="minorAscii" w:cstheme="minorAscii"/>
                <w:sz w:val="28"/>
                <w:szCs w:val="28"/>
              </w:rPr>
              <w:t xml:space="preserve">It is common to come across ‘cloud for government’ or ‘government cloud’ among the offerings of most cloud vendors. These are community clouds that are specifically meant for government bodies. Government processes and services require constant communication and data transactions between multiple departments. They all </w:t>
            </w:r>
            <w:r w:rsidRPr="1A2FADD7" w:rsidR="71440527">
              <w:rPr>
                <w:rStyle w:val="ANSWERS"/>
                <w:rFonts w:ascii="Calibri" w:hAnsi="Calibri" w:cs="Calibri" w:asciiTheme="minorAscii" w:hAnsiTheme="minorAscii" w:cstheme="minorAscii"/>
                <w:sz w:val="28"/>
                <w:szCs w:val="28"/>
              </w:rPr>
              <w:t>operate</w:t>
            </w:r>
            <w:r w:rsidRPr="1A2FADD7" w:rsidR="71440527">
              <w:rPr>
                <w:rStyle w:val="ANSWERS"/>
                <w:rFonts w:ascii="Calibri" w:hAnsi="Calibri" w:cs="Calibri" w:asciiTheme="minorAscii" w:hAnsiTheme="minorAscii" w:cstheme="minorAscii"/>
                <w:sz w:val="28"/>
                <w:szCs w:val="28"/>
              </w:rPr>
              <w:t xml:space="preserve"> on similar infrastructure, with resources and services shared across them.  </w:t>
            </w: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B22DC51" w:rsidR="314E7BFC">
        <w:rPr>
          <w:sz w:val="40"/>
          <w:szCs w:val="40"/>
        </w:rPr>
        <w:t xml:space="preserve">Describe, with examples, the </w:t>
      </w:r>
      <w:r w:rsidRPr="5B22DC51" w:rsidR="314E7BFC">
        <w:rPr>
          <w:b w:val="1"/>
          <w:bCs w:val="1"/>
          <w:sz w:val="40"/>
          <w:szCs w:val="40"/>
        </w:rPr>
        <w:t xml:space="preserve">three </w:t>
      </w:r>
      <w:r w:rsidRPr="5B22DC51" w:rsidR="314E7BFC">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9630" w:type="dxa"/>
        <w:tblLook w:val="04A0" w:firstRow="1" w:lastRow="0" w:firstColumn="1" w:lastColumn="0" w:noHBand="0" w:noVBand="1"/>
      </w:tblPr>
      <w:tblGrid>
        <w:gridCol w:w="2475"/>
        <w:gridCol w:w="3213"/>
        <w:gridCol w:w="3942"/>
      </w:tblGrid>
      <w:tr w:rsidR="5B22DC51" w:rsidTr="5DA1F181" w14:paraId="0E6AAD70">
        <w:trPr>
          <w:trHeight w:val="300"/>
        </w:trPr>
        <w:tc>
          <w:tcPr>
            <w:tcW w:w="2475"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tcW w:w="3213"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tcW w:w="3942"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5DA1F181" w14:paraId="2C1EECDA">
        <w:trPr>
          <w:trHeight w:val="300"/>
        </w:trPr>
        <w:tc>
          <w:tcPr>
            <w:cnfStyle w:val="001000000000" w:firstRow="0" w:lastRow="0" w:firstColumn="1" w:lastColumn="0" w:oddVBand="0" w:evenVBand="0" w:oddHBand="0" w:evenHBand="0" w:firstRowFirstColumn="0" w:firstRowLastColumn="0" w:lastRowFirstColumn="0" w:lastRowLastColumn="0"/>
            <w:tcW w:w="2475" w:type="dxa"/>
            <w:tcMar/>
          </w:tcPr>
          <w:p w:rsidR="5DA1F181" w:rsidP="5DA1F181" w:rsidRDefault="5DA1F181" w14:paraId="553BEF5A" w14:textId="26E1F447">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Unauthorised Access to Computer Material (Section 1)</w:t>
            </w:r>
          </w:p>
        </w:tc>
        <w:tc>
          <w:tcPr>
            <w:cnfStyle w:val="000000000000" w:firstRow="0" w:lastRow="0" w:firstColumn="0" w:lastColumn="0" w:oddVBand="0" w:evenVBand="0" w:oddHBand="0" w:evenHBand="0" w:firstRowFirstColumn="0" w:firstRowLastColumn="0" w:lastRowFirstColumn="0" w:lastRowLastColumn="0"/>
            <w:tcW w:w="3213" w:type="dxa"/>
            <w:tcMar/>
          </w:tcPr>
          <w:p w:rsidR="5DA1F181" w:rsidP="5DA1F181" w:rsidRDefault="5DA1F181" w14:paraId="74115BE9" w14:textId="5CF43495">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This is the basic offence of hacking: gaining access to a program or data without permission, or altering, erasing, copying, or moving it.</w:t>
            </w:r>
          </w:p>
        </w:tc>
        <w:tc>
          <w:tcPr>
            <w:cnfStyle w:val="000000000000" w:firstRow="0" w:lastRow="0" w:firstColumn="0" w:lastColumn="0" w:oddVBand="0" w:evenVBand="0" w:oddHBand="0" w:evenHBand="0" w:firstRowFirstColumn="0" w:firstRowLastColumn="0" w:lastRowFirstColumn="0" w:lastRowLastColumn="0"/>
            <w:tcW w:w="3942" w:type="dxa"/>
            <w:tcMar/>
          </w:tcPr>
          <w:p w:rsidR="5DA1F181" w:rsidP="5DA1F181" w:rsidRDefault="5DA1F181" w14:paraId="40523A07" w14:textId="6394FF6A">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A user accessing a part of a company's network they are not assigned to, simply to look at restricted files.</w:t>
            </w:r>
          </w:p>
        </w:tc>
      </w:tr>
      <w:tr w:rsidR="5B22DC51" w:rsidTr="5DA1F181" w14:paraId="56FFCBBD">
        <w:trPr>
          <w:trHeight w:val="300"/>
        </w:trPr>
        <w:tc>
          <w:tcPr>
            <w:cnfStyle w:val="001000000000" w:firstRow="0" w:lastRow="0" w:firstColumn="1" w:lastColumn="0" w:oddVBand="0" w:evenVBand="0" w:oddHBand="0" w:evenHBand="0" w:firstRowFirstColumn="0" w:firstRowLastColumn="0" w:lastRowFirstColumn="0" w:lastRowLastColumn="0"/>
            <w:tcW w:w="2475" w:type="dxa"/>
            <w:tcMar/>
          </w:tcPr>
          <w:p w:rsidR="5DA1F181" w:rsidP="5DA1F181" w:rsidRDefault="5DA1F181" w14:paraId="70A15015" w14:textId="16BAFC89">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Unauthorised Access with Intent to Commit Further Offences (Section 2)</w:t>
            </w:r>
          </w:p>
        </w:tc>
        <w:tc>
          <w:tcPr>
            <w:cnfStyle w:val="000000000000" w:firstRow="0" w:lastRow="0" w:firstColumn="0" w:lastColumn="0" w:oddVBand="0" w:evenVBand="0" w:oddHBand="0" w:evenHBand="0" w:firstRowFirstColumn="0" w:firstRowLastColumn="0" w:lastRowFirstColumn="0" w:lastRowLastColumn="0"/>
            <w:tcW w:w="3213" w:type="dxa"/>
            <w:tcMar/>
          </w:tcPr>
          <w:p w:rsidR="5DA1F181" w:rsidP="5DA1F181" w:rsidRDefault="5DA1F181" w14:paraId="7A7D6C29" w14:textId="2341C14B">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 xml:space="preserve">Gaining unauthorised access with the </w:t>
            </w:r>
            <w:r w:rsidRPr="5DA1F181" w:rsidR="5DA1F181">
              <w:rPr>
                <w:rFonts w:ascii="Calibri" w:hAnsi="Calibri" w:eastAsia="Times New Roman" w:cs="Calibri"/>
                <w:b w:val="0"/>
                <w:bCs w:val="0"/>
                <w:i w:val="1"/>
                <w:iCs w:val="1"/>
                <w:sz w:val="28"/>
                <w:szCs w:val="28"/>
              </w:rPr>
              <w:t>intent</w:t>
            </w:r>
            <w:r w:rsidRPr="5DA1F181" w:rsidR="5DA1F181">
              <w:rPr>
                <w:rFonts w:ascii="Calibri" w:hAnsi="Calibri" w:eastAsia="Times New Roman" w:cs="Calibri"/>
                <w:b w:val="0"/>
                <w:bCs w:val="0"/>
                <w:sz w:val="28"/>
                <w:szCs w:val="28"/>
              </w:rPr>
              <w:t xml:space="preserve"> to commit another serious criminal offense (like fraud, blackmail, or theft).</w:t>
            </w:r>
          </w:p>
        </w:tc>
        <w:tc>
          <w:tcPr>
            <w:cnfStyle w:val="000000000000" w:firstRow="0" w:lastRow="0" w:firstColumn="0" w:lastColumn="0" w:oddVBand="0" w:evenVBand="0" w:oddHBand="0" w:evenHBand="0" w:firstRowFirstColumn="0" w:firstRowLastColumn="0" w:lastRowFirstColumn="0" w:lastRowLastColumn="0"/>
            <w:tcW w:w="3942" w:type="dxa"/>
            <w:tcMar/>
          </w:tcPr>
          <w:p w:rsidR="5DA1F181" w:rsidP="5DA1F181" w:rsidRDefault="5DA1F181" w14:paraId="7666DC42" w14:textId="3ECCCF81">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Hacking into a bank's system to obtain customer details for the purpose of committing identity fraud.</w:t>
            </w:r>
          </w:p>
        </w:tc>
      </w:tr>
      <w:tr w:rsidR="5DA1F181" w:rsidTr="5DA1F181" w14:paraId="40FDDE25">
        <w:trPr>
          <w:trHeight w:val="300"/>
        </w:trPr>
        <w:tc>
          <w:tcPr>
            <w:cnfStyle w:val="001000000000" w:firstRow="0" w:lastRow="0" w:firstColumn="1" w:lastColumn="0" w:oddVBand="0" w:evenVBand="0" w:oddHBand="0" w:evenHBand="0" w:firstRowFirstColumn="0" w:firstRowLastColumn="0" w:lastRowFirstColumn="0" w:lastRowLastColumn="0"/>
            <w:tcW w:w="2475" w:type="dxa"/>
            <w:tcMar/>
          </w:tcPr>
          <w:p w:rsidR="5DA1F181" w:rsidP="5DA1F181" w:rsidRDefault="5DA1F181" w14:paraId="48822A5B" w14:textId="6612CF30">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Unauthorised Acts with Intent to Impair Operation (Section 3)</w:t>
            </w:r>
          </w:p>
        </w:tc>
        <w:tc>
          <w:tcPr>
            <w:cnfStyle w:val="000000000000" w:firstRow="0" w:lastRow="0" w:firstColumn="0" w:lastColumn="0" w:oddVBand="0" w:evenVBand="0" w:oddHBand="0" w:evenHBand="0" w:firstRowFirstColumn="0" w:firstRowLastColumn="0" w:lastRowFirstColumn="0" w:lastRowLastColumn="0"/>
            <w:tcW w:w="3213" w:type="dxa"/>
            <w:tcMar/>
          </w:tcPr>
          <w:p w:rsidR="5DA1F181" w:rsidP="5DA1F181" w:rsidRDefault="5DA1F181" w14:paraId="1109AC8D" w14:textId="5EEE8AE5">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Doing an unauthorised act (like installing a virus or malware) with the intent or recklessness to impair the operation of a computer or prevent/hinder access to data.</w:t>
            </w:r>
          </w:p>
        </w:tc>
        <w:tc>
          <w:tcPr>
            <w:cnfStyle w:val="000000000000" w:firstRow="0" w:lastRow="0" w:firstColumn="0" w:lastColumn="0" w:oddVBand="0" w:evenVBand="0" w:oddHBand="0" w:evenHBand="0" w:firstRowFirstColumn="0" w:firstRowLastColumn="0" w:lastRowFirstColumn="0" w:lastRowLastColumn="0"/>
            <w:tcW w:w="3942" w:type="dxa"/>
            <w:tcMar/>
          </w:tcPr>
          <w:p w:rsidR="5DA1F181" w:rsidP="5DA1F181" w:rsidRDefault="5DA1F181" w14:paraId="2A103FE7" w14:textId="76ABE981">
            <w:pPr>
              <w:suppressLineNumbers w:val="0"/>
              <w:bidi w:val="0"/>
              <w:spacing w:before="0" w:beforeAutospacing="off" w:after="0" w:afterAutospacing="off" w:line="259" w:lineRule="auto"/>
              <w:ind w:left="0" w:right="0"/>
              <w:jc w:val="center"/>
              <w:rPr>
                <w:rFonts w:ascii="Calibri" w:hAnsi="Calibri" w:eastAsia="Times New Roman" w:cs="Calibri"/>
                <w:b w:val="0"/>
                <w:bCs w:val="0"/>
                <w:sz w:val="28"/>
                <w:szCs w:val="28"/>
              </w:rPr>
            </w:pPr>
            <w:r w:rsidRPr="5DA1F181" w:rsidR="5DA1F181">
              <w:rPr>
                <w:rFonts w:ascii="Calibri" w:hAnsi="Calibri" w:eastAsia="Times New Roman" w:cs="Calibri"/>
                <w:b w:val="0"/>
                <w:bCs w:val="0"/>
                <w:sz w:val="28"/>
                <w:szCs w:val="28"/>
              </w:rPr>
              <w:t>Circulating a worm or virus across a network that damages system files and prevents normal computer operation.</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5DA1F181"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5DA1F181"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DA1F181" w:rsidRDefault="5B22DC51" w14:paraId="5B3EB50E" w14:textId="3E6509C0">
            <w:pPr>
              <w:pStyle w:val="Normal"/>
              <w:spacing w:line="259" w:lineRule="auto"/>
              <w:rPr>
                <w:rStyle w:val="ANSWERS"/>
                <w:rFonts w:ascii="Calibri" w:hAnsi="Calibri" w:cs="Calibri" w:asciiTheme="minorAscii" w:hAnsiTheme="minorAscii" w:cstheme="minorAscii"/>
                <w:b w:val="0"/>
                <w:bCs w:val="0"/>
                <w:sz w:val="28"/>
                <w:szCs w:val="28"/>
              </w:rPr>
            </w:pPr>
            <w:r w:rsidRPr="5DA1F181" w:rsidR="0C48D23F">
              <w:rPr>
                <w:rStyle w:val="ANSWERS"/>
                <w:rFonts w:ascii="Calibri" w:hAnsi="Calibri" w:cs="Calibri" w:asciiTheme="minorAscii" w:hAnsiTheme="minorAscii" w:cstheme="minorAscii"/>
                <w:b w:val="0"/>
                <w:bCs w:val="0"/>
                <w:sz w:val="28"/>
                <w:szCs w:val="28"/>
              </w:rPr>
              <w:t>Explicitly criminalised Denial-of-Service (DoS) attacks and other acts intended to impair a computer's operation, with a maximum sentence of up to ten years.</w:t>
            </w:r>
          </w:p>
          <w:p w:rsidR="5B22DC51" w:rsidP="5DA1F181" w:rsidRDefault="5B22DC51" w14:paraId="5CA027B8" w14:textId="5BE914D3">
            <w:pPr>
              <w:pStyle w:val="Normal"/>
              <w:spacing w:line="259" w:lineRule="auto"/>
              <w:rPr>
                <w:rStyle w:val="ANSWERS"/>
                <w:rFonts w:ascii="Calibri" w:hAnsi="Calibri" w:cs="Calibri" w:asciiTheme="minorAscii" w:hAnsiTheme="minorAscii" w:cstheme="minorAscii"/>
                <w:b w:val="0"/>
                <w:bCs w:val="0"/>
                <w:sz w:val="28"/>
                <w:szCs w:val="28"/>
              </w:rPr>
            </w:pPr>
            <w:r w:rsidRPr="5DA1F181" w:rsidR="0C48D23F">
              <w:rPr>
                <w:rStyle w:val="ANSWERS"/>
                <w:rFonts w:ascii="Calibri" w:hAnsi="Calibri" w:cs="Calibri" w:asciiTheme="minorAscii" w:hAnsiTheme="minorAscii" w:cstheme="minorAscii"/>
                <w:b w:val="0"/>
                <w:bCs w:val="0"/>
                <w:sz w:val="28"/>
                <w:szCs w:val="28"/>
              </w:rPr>
              <w:t>Created the offence of making, supplying, or obtaining 'hacker tools' (articles) intended or believed to be used to commit or assist in the commission of a Computer Misuse Act offence.</w:t>
            </w:r>
          </w:p>
          <w:p w:rsidR="5B22DC51" w:rsidP="5DA1F181" w:rsidRDefault="5B22DC51" w14:paraId="79A5EF40" w14:textId="64C96016">
            <w:pPr>
              <w:pStyle w:val="Normal"/>
              <w:spacing w:line="259" w:lineRule="auto"/>
              <w:rPr>
                <w:rStyle w:val="ANSWERS"/>
                <w:rFonts w:ascii="Calibri" w:hAnsi="Calibri" w:cs="Calibri" w:asciiTheme="minorAscii" w:hAnsiTheme="minorAscii" w:cstheme="minorAscii"/>
                <w:b w:val="0"/>
                <w:bCs w:val="0"/>
                <w:sz w:val="28"/>
                <w:szCs w:val="28"/>
              </w:rPr>
            </w:pPr>
            <w:r w:rsidRPr="5DA1F181" w:rsidR="0C48D23F">
              <w:rPr>
                <w:rStyle w:val="ANSWERS"/>
                <w:rFonts w:ascii="Calibri" w:hAnsi="Calibri" w:cs="Calibri" w:asciiTheme="minorAscii" w:hAnsiTheme="minorAscii" w:cstheme="minorAscii"/>
                <w:b w:val="0"/>
                <w:bCs w:val="0"/>
                <w:sz w:val="28"/>
                <w:szCs w:val="28"/>
              </w:rPr>
              <w:t>Increased the maximum prison sentence for the offense of Unauthorised Modification of Computer Material (Section 3) from five years to ten years on conviction.</w:t>
            </w:r>
          </w:p>
          <w:p w:rsidR="5B22DC51" w:rsidP="5B22DC51" w:rsidRDefault="5B22DC51" w14:paraId="07BE2A1C" w14:textId="131B8077">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087982"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5DA1F181"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7CA82B7"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90A8FDC"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135EFF4"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5DA1F181"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5DA1F181"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997C08A" w14:textId="25AE6A3D">
            <w:pPr>
              <w:pStyle w:val="Normal"/>
              <w:spacing w:line="259" w:lineRule="auto"/>
              <w:rPr>
                <w:rStyle w:val="ANSWERS"/>
                <w:rFonts w:ascii="Calibri" w:hAnsi="Calibri" w:cs="Calibri" w:asciiTheme="minorAscii" w:hAnsiTheme="minorAscii" w:cstheme="minorAscii"/>
                <w:sz w:val="28"/>
                <w:szCs w:val="28"/>
              </w:rPr>
            </w:pPr>
          </w:p>
          <w:p w:rsidR="163FC9CC" w:rsidP="5DA1F181" w:rsidRDefault="163FC9CC" w14:paraId="6EBD788E" w14:textId="709DA4CF">
            <w:pPr>
              <w:pStyle w:val="Normal"/>
              <w:spacing w:line="259" w:lineRule="auto"/>
              <w:rPr>
                <w:rStyle w:val="ANSWERS"/>
                <w:rFonts w:ascii="Calibri" w:hAnsi="Calibri" w:cs="Calibri" w:asciiTheme="minorAscii" w:hAnsiTheme="minorAscii" w:cstheme="minorAscii"/>
                <w:sz w:val="28"/>
                <w:szCs w:val="28"/>
              </w:rPr>
            </w:pPr>
            <w:r w:rsidRPr="5DA1F181" w:rsidR="163FC9CC">
              <w:rPr>
                <w:rStyle w:val="ANSWERS"/>
                <w:rFonts w:ascii="Calibri" w:hAnsi="Calibri" w:cs="Calibri" w:asciiTheme="minorAscii" w:hAnsiTheme="minorAscii" w:cstheme="minorAscii"/>
                <w:sz w:val="28"/>
                <w:szCs w:val="28"/>
              </w:rPr>
              <w:t>Employee Name and Address</w:t>
            </w:r>
          </w:p>
          <w:p w:rsidR="5B22DC51" w:rsidP="5B22DC51" w:rsidRDefault="5B22DC51" w14:paraId="12661FFE"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5DA1F181"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10B7219" w14:textId="2B55C2AA">
            <w:pPr>
              <w:pStyle w:val="Normal"/>
              <w:spacing w:line="259" w:lineRule="auto"/>
            </w:pPr>
            <w:r w:rsidRPr="5DA1F181" w:rsidR="07DFA210">
              <w:rPr>
                <w:rStyle w:val="ANSWERS"/>
                <w:rFonts w:ascii="Calibri" w:hAnsi="Calibri" w:cs="Calibri" w:asciiTheme="minorAscii" w:hAnsiTheme="minorAscii" w:cstheme="minorAscii"/>
                <w:sz w:val="28"/>
                <w:szCs w:val="28"/>
              </w:rPr>
              <w:t>National Insurance Number and Tax Code</w:t>
            </w:r>
          </w:p>
        </w:tc>
      </w:tr>
      <w:tr w:rsidR="5B22DC51" w:rsidTr="5DA1F181"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5CF466AC" w14:textId="036234F8">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4E5F18" w14:textId="1AF096CE">
            <w:pPr>
              <w:pStyle w:val="Normal"/>
              <w:spacing w:line="259" w:lineRule="auto"/>
            </w:pPr>
            <w:r w:rsidRPr="5DA1F181" w:rsidR="07DFA210">
              <w:rPr>
                <w:rStyle w:val="ANSWERS"/>
                <w:rFonts w:ascii="Calibri" w:hAnsi="Calibri" w:cs="Calibri" w:asciiTheme="minorAscii" w:hAnsiTheme="minorAscii" w:cstheme="minorAscii"/>
                <w:sz w:val="28"/>
                <w:szCs w:val="28"/>
              </w:rPr>
              <w:t>Emergency Contact Details</w:t>
            </w: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5DA1F181"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5DA1F181"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28A276BD" w14:textId="577F5A3E">
            <w:pPr>
              <w:pStyle w:val="Normal"/>
              <w:spacing w:line="259" w:lineRule="auto"/>
              <w:rPr>
                <w:rStyle w:val="ANSWERS"/>
                <w:rFonts w:ascii="Calibri" w:hAnsi="Calibri" w:cs="Calibri" w:asciiTheme="minorAscii" w:hAnsiTheme="minorAscii" w:cstheme="minorAscii"/>
                <w:sz w:val="28"/>
                <w:szCs w:val="28"/>
              </w:rPr>
            </w:pPr>
            <w:r w:rsidRPr="5DA1F181" w:rsidR="59A0B926">
              <w:rPr>
                <w:rStyle w:val="ANSWERS"/>
                <w:rFonts w:ascii="Calibri" w:hAnsi="Calibri" w:cs="Calibri" w:asciiTheme="minorAscii" w:hAnsiTheme="minorAscii" w:cstheme="minorAscii"/>
                <w:sz w:val="28"/>
                <w:szCs w:val="28"/>
              </w:rPr>
              <w:t>Racial or Ethnic Origin</w:t>
            </w:r>
          </w:p>
        </w:tc>
      </w:tr>
      <w:tr w:rsidR="5B22DC51" w:rsidTr="5DA1F181"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9B5573B" w14:textId="1E36869E">
            <w:pPr>
              <w:pStyle w:val="Normal"/>
              <w:spacing w:line="259" w:lineRule="auto"/>
            </w:pPr>
            <w:r w:rsidRPr="5DA1F181" w:rsidR="0A7D3878">
              <w:rPr>
                <w:rStyle w:val="ANSWERS"/>
                <w:rFonts w:ascii="Calibri" w:hAnsi="Calibri" w:cs="Calibri" w:asciiTheme="minorAscii" w:hAnsiTheme="minorAscii" w:cstheme="minorAscii"/>
                <w:sz w:val="28"/>
                <w:szCs w:val="28"/>
              </w:rPr>
              <w:t>Religious or Political Opinions</w:t>
            </w:r>
          </w:p>
        </w:tc>
      </w:tr>
      <w:tr w:rsidR="5B22DC51" w:rsidTr="5DA1F181"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C19A97D" w14:textId="122A9027">
            <w:pPr>
              <w:pStyle w:val="Normal"/>
              <w:spacing w:line="259" w:lineRule="auto"/>
            </w:pPr>
            <w:r w:rsidRPr="5DA1F181" w:rsidR="0A7D3878">
              <w:rPr>
                <w:rStyle w:val="ANSWERS"/>
                <w:rFonts w:ascii="Calibri" w:hAnsi="Calibri" w:cs="Calibri" w:asciiTheme="minorAscii" w:hAnsiTheme="minorAscii" w:cstheme="minorAscii"/>
                <w:sz w:val="28"/>
                <w:szCs w:val="28"/>
              </w:rPr>
              <w:t>Health and Medical Conditions</w:t>
            </w: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5DA1F181"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5DA1F181"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12B5D15F" w14:textId="654EC645">
            <w:pPr>
              <w:pStyle w:val="Normal"/>
              <w:spacing w:line="259" w:lineRule="auto"/>
              <w:rPr>
                <w:rStyle w:val="ANSWERS"/>
                <w:rFonts w:ascii="Calibri" w:hAnsi="Calibri" w:cs="Calibri" w:asciiTheme="minorAscii" w:hAnsiTheme="minorAscii" w:cstheme="minorAscii"/>
                <w:sz w:val="28"/>
                <w:szCs w:val="28"/>
              </w:rPr>
            </w:pPr>
            <w:r w:rsidRPr="5DA1F181" w:rsidR="075882D7">
              <w:rPr>
                <w:rStyle w:val="ANSWERS"/>
                <w:rFonts w:ascii="Calibri" w:hAnsi="Calibri" w:cs="Calibri" w:asciiTheme="minorAscii" w:hAnsiTheme="minorAscii" w:cstheme="minorAscii"/>
                <w:sz w:val="28"/>
                <w:szCs w:val="28"/>
              </w:rPr>
              <w:t>Incorporating an entire poem or copyrighted song into a published work or video without permission from the copyright holder, even if the work is properly attributed.</w:t>
            </w:r>
          </w:p>
        </w:tc>
      </w:tr>
      <w:tr w:rsidR="5B22DC51" w:rsidTr="5DA1F181"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663FD8D9" w14:textId="4F6B6D39">
            <w:pPr>
              <w:pStyle w:val="Normal"/>
              <w:spacing w:line="259" w:lineRule="auto"/>
              <w:rPr>
                <w:rStyle w:val="ANSWERS"/>
                <w:rFonts w:ascii="Calibri" w:hAnsi="Calibri" w:cs="Calibri" w:asciiTheme="minorAscii" w:hAnsiTheme="minorAscii" w:cstheme="minorAscii"/>
                <w:sz w:val="28"/>
                <w:szCs w:val="28"/>
              </w:rPr>
            </w:pPr>
            <w:r w:rsidRPr="5DA1F181" w:rsidR="5511B296">
              <w:rPr>
                <w:rStyle w:val="ANSWERS"/>
                <w:rFonts w:ascii="Calibri" w:hAnsi="Calibri" w:cs="Calibri" w:asciiTheme="minorAscii" w:hAnsiTheme="minorAscii" w:cstheme="minorAscii"/>
                <w:sz w:val="28"/>
                <w:szCs w:val="28"/>
              </w:rPr>
              <w:t>Using a line or entire poem in an academic paper or assignment and not attributing the work to the original author or citing the source.</w:t>
            </w:r>
          </w:p>
        </w:tc>
      </w:tr>
      <w:tr w:rsidR="5B22DC51" w:rsidTr="5DA1F181"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7B38B18F" w14:textId="4F3BFCF3">
            <w:pPr>
              <w:pStyle w:val="Normal"/>
              <w:spacing w:line="259" w:lineRule="auto"/>
              <w:rPr>
                <w:rStyle w:val="ANSWERS"/>
                <w:rFonts w:ascii="Calibri" w:hAnsi="Calibri" w:cs="Calibri" w:asciiTheme="minorAscii" w:hAnsiTheme="minorAscii" w:cstheme="minorAscii"/>
                <w:sz w:val="28"/>
                <w:szCs w:val="28"/>
              </w:rPr>
            </w:pPr>
            <w:r w:rsidRPr="5DA1F181" w:rsidR="7FB744DA">
              <w:rPr>
                <w:rStyle w:val="ANSWERS"/>
                <w:rFonts w:ascii="Calibri" w:hAnsi="Calibri" w:cs="Calibri" w:asciiTheme="minorAscii" w:hAnsiTheme="minorAscii" w:cstheme="minorAscii"/>
                <w:sz w:val="28"/>
                <w:szCs w:val="28"/>
              </w:rPr>
              <w:t>1. Criminal Penalties: Fines (up to £50,000 or more) and potential imprisonment (up to 10 years for serious offences). 2. Civil Liability: Being sued by the copyright owner for monetary damages (actual damages, lost profits, or statutory damages).</w:t>
            </w:r>
          </w:p>
        </w:tc>
      </w:tr>
      <w:tr w:rsidR="5B22DC51" w:rsidTr="5DA1F181"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373EB3A8" w14:textId="7C945FD2">
            <w:pPr>
              <w:pStyle w:val="Normal"/>
              <w:spacing w:line="259" w:lineRule="auto"/>
              <w:rPr>
                <w:rStyle w:val="ANSWERS"/>
                <w:rFonts w:ascii="Calibri" w:hAnsi="Calibri" w:cs="Calibri" w:asciiTheme="minorAscii" w:hAnsiTheme="minorAscii" w:cstheme="minorAscii"/>
                <w:sz w:val="28"/>
                <w:szCs w:val="28"/>
              </w:rPr>
            </w:pPr>
            <w:r w:rsidRPr="5DA1F181" w:rsidR="7239E125">
              <w:rPr>
                <w:rStyle w:val="ANSWERS"/>
                <w:rFonts w:ascii="Calibri" w:hAnsi="Calibri" w:cs="Calibri" w:asciiTheme="minorAscii" w:hAnsiTheme="minorAscii" w:cstheme="minorAscii"/>
                <w:sz w:val="28"/>
                <w:szCs w:val="28"/>
              </w:rPr>
              <w:t>1. Security Risk: High risk of the software being bundled with malware, viruses, or spyware, leading to data breaches or identity theft. 2. No Support/Updates: The inability to receive official security updates or technical support, leaving systems vulnerable to known exploits. 3. Device Damage: The pirated software may slow down or damage the device, requiring costly repairs.</w:t>
            </w: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5DA1F181"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5DA1F181"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636143C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4942558F">
              <w:rPr>
                <w:rFonts w:ascii="Arial" w:hAnsi="Arial" w:eastAsia="Arial" w:cs="Arial"/>
                <w:color w:val="FF0000"/>
                <w:sz w:val="30"/>
                <w:szCs w:val="30"/>
              </w:rPr>
              <w:t>4</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With some exceptions, it is illegal to use unlicensed software</w:t>
            </w:r>
          </w:p>
        </w:tc>
      </w:tr>
      <w:tr w:rsidR="5B22DC51" w:rsidTr="5DA1F181"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66C0890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4942558F">
              <w:rPr>
                <w:rFonts w:ascii="Arial" w:hAnsi="Arial" w:eastAsia="Arial" w:cs="Arial"/>
                <w:color w:val="FF0000"/>
                <w:sz w:val="30"/>
                <w:szCs w:val="30"/>
              </w:rPr>
              <w:t>7</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Any product, digital or otherwise, must be fit for the purpose it is supplied for</w:t>
            </w:r>
          </w:p>
        </w:tc>
      </w:tr>
      <w:tr w:rsidR="5B22DC51" w:rsidTr="5DA1F181"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5F90D0B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7094DE0F">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Unauthorised modification of computer material is illegal</w:t>
            </w:r>
          </w:p>
        </w:tc>
      </w:tr>
      <w:tr w:rsidR="5B22DC51" w:rsidTr="5DA1F181"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4254FBD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32E55E2F">
              <w:rPr>
                <w:rFonts w:ascii="Arial" w:hAnsi="Arial" w:eastAsia="Arial" w:cs="Arial"/>
                <w:color w:val="FF0000"/>
                <w:sz w:val="30"/>
                <w:szCs w:val="30"/>
              </w:rPr>
              <w:t>Not Illegal</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create or use a hacking tool for penetration testing</w:t>
            </w:r>
          </w:p>
        </w:tc>
      </w:tr>
      <w:tr w:rsidR="5B22DC51" w:rsidTr="5DA1F181"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1A5369B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60B870D3">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only be used for specified, explicit purposes</w:t>
            </w:r>
          </w:p>
        </w:tc>
      </w:tr>
      <w:tr w:rsidR="5B22DC51" w:rsidTr="5DA1F181"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7116369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60B870D3">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lang w:val="en-US"/>
              </w:rPr>
            </w:pPr>
            <w:r w:rsidRPr="5B22DC51" w:rsidR="5B22DC51">
              <w:rPr>
                <w:rFonts w:ascii="Arial" w:hAnsi="Arial" w:eastAsia="Arial" w:cs="Arial"/>
                <w:color w:val="000000" w:themeColor="text1" w:themeTint="FF" w:themeShade="FF"/>
                <w:sz w:val="30"/>
                <w:szCs w:val="30"/>
                <w:lang w:val="en-US"/>
              </w:rPr>
              <w:t>Employers must provide their computer users with adequate health and safety training for any workstation they work at</w:t>
            </w:r>
          </w:p>
        </w:tc>
      </w:tr>
      <w:tr w:rsidR="5B22DC51" w:rsidTr="5DA1F181"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4614D7F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2730DEC2">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hacking tools for criminal purposes</w:t>
            </w:r>
          </w:p>
        </w:tc>
      </w:tr>
      <w:tr w:rsidR="5B22DC51" w:rsidTr="5DA1F181"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6F69CA2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2730DEC2">
              <w:rPr>
                <w:rFonts w:ascii="Arial" w:hAnsi="Arial" w:eastAsia="Arial" w:cs="Arial"/>
                <w:color w:val="FF0000"/>
                <w:sz w:val="30"/>
                <w:szCs w:val="30"/>
              </w:rPr>
              <w:t>3</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an illicit recording</w:t>
            </w:r>
          </w:p>
        </w:tc>
      </w:tr>
      <w:tr w:rsidR="5B22DC51" w:rsidTr="5DA1F181"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09937346">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37345BA3">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not be kept longer than necessary</w:t>
            </w:r>
          </w:p>
        </w:tc>
      </w:tr>
      <w:tr w:rsidR="5B22DC51" w:rsidTr="5DA1F181"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2D655C6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37345BA3">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Gaining unauthorised access to a computer system is illegal</w:t>
            </w:r>
          </w:p>
        </w:tc>
      </w:tr>
      <w:tr w:rsidR="5B22DC51" w:rsidTr="5DA1F181"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05C6D95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5AF8758B">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Employers must ensure that employees take regular and adequate breaks from looking at their screens</w:t>
            </w:r>
          </w:p>
        </w:tc>
      </w:tr>
      <w:tr w:rsidR="5B22DC51" w:rsidTr="5DA1F181"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3C17ECF7">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4E6D9DBD">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It is illegal to prevent or hinder access (e.g. by a </w:t>
            </w:r>
            <w:r w:rsidRPr="5B22DC51" w:rsidR="3D64B44D">
              <w:rPr>
                <w:rFonts w:ascii="Arial" w:hAnsi="Arial" w:eastAsia="Arial" w:cs="Arial"/>
                <w:color w:val="000000" w:themeColor="text1" w:themeTint="FF" w:themeShade="FF"/>
                <w:sz w:val="30"/>
                <w:szCs w:val="30"/>
              </w:rPr>
              <w:t>denial-of-service</w:t>
            </w:r>
            <w:r w:rsidRPr="5B22DC51" w:rsidR="5B22DC51">
              <w:rPr>
                <w:rFonts w:ascii="Arial" w:hAnsi="Arial" w:eastAsia="Arial" w:cs="Arial"/>
                <w:color w:val="000000" w:themeColor="text1" w:themeTint="FF" w:themeShade="FF"/>
                <w:sz w:val="30"/>
                <w:szCs w:val="30"/>
              </w:rPr>
              <w:t xml:space="preserve"> attack) to any program or data held in any computer</w:t>
            </w:r>
          </w:p>
        </w:tc>
      </w:tr>
      <w:tr w:rsidR="5B22DC51" w:rsidTr="5DA1F181"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775A2D74">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5DA1F181" w:rsidR="5B22DC51">
              <w:rPr>
                <w:rFonts w:ascii="Arial" w:hAnsi="Arial" w:eastAsia="Arial" w:cs="Arial"/>
                <w:color w:val="FF0000"/>
                <w:sz w:val="30"/>
                <w:szCs w:val="30"/>
              </w:rPr>
              <w:t xml:space="preserve"> </w:t>
            </w:r>
            <w:r w:rsidRPr="5DA1F181" w:rsidR="4E6D9DBD">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Personal data must be </w:t>
            </w:r>
            <w:r w:rsidRPr="5B22DC51" w:rsidR="5B22DC51">
              <w:rPr>
                <w:rFonts w:ascii="Arial" w:hAnsi="Arial" w:eastAsia="Arial" w:cs="Arial"/>
                <w:color w:val="000000" w:themeColor="text1" w:themeTint="FF" w:themeShade="FF"/>
                <w:sz w:val="30"/>
                <w:szCs w:val="30"/>
              </w:rPr>
              <w:t>accurate</w:t>
            </w:r>
            <w:r w:rsidRPr="5B22DC51" w:rsidR="5B22DC51">
              <w:rPr>
                <w:rFonts w:ascii="Arial" w:hAnsi="Arial" w:eastAsia="Arial" w:cs="Arial"/>
                <w:color w:val="000000" w:themeColor="text1" w:themeTint="FF" w:themeShade="FF"/>
                <w:sz w:val="30"/>
                <w:szCs w:val="30"/>
              </w:rPr>
              <w:t xml:space="preserve"> and where necessary kept up to date</w:t>
            </w:r>
          </w:p>
        </w:tc>
      </w:tr>
    </w:tbl>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DA1F181" w14:paraId="0E97686D">
        <w:trPr>
          <w:trHeight w:val="300"/>
        </w:trPr>
        <w:tc>
          <w:tcPr>
            <w:tcW w:w="9630" w:type="dxa"/>
            <w:tcMar/>
          </w:tcPr>
          <w:p w:rsidR="5B22DC51" w:rsidP="5B22DC51" w:rsidRDefault="5B22DC51" w14:paraId="3C72EF67" w14:textId="661E083D">
            <w:pPr>
              <w:pStyle w:val="Normal"/>
            </w:pPr>
            <w:r w:rsidR="14AB8787">
              <w:rPr/>
              <w:t>"Paws &amp; Whiskers" is a growing pet shop that currently collects sales, customer, and inventory data manually or stores it in spreadsheets. The goal is to move to Microsoft Azure to streamline data storage, analysis, and reporting to enable data-driven decisions.</w:t>
            </w:r>
          </w:p>
          <w:p w:rsidR="5B22DC51" w:rsidP="5B22DC51" w:rsidRDefault="5B22DC51" w14:paraId="3F7A88A9" w14:textId="1068BFD6">
            <w:pPr>
              <w:pStyle w:val="Normal"/>
            </w:pPr>
            <w:r w:rsidR="14AB8787">
              <w:rPr/>
              <w:t>Handling customer data requires adherence to relevant data laws:</w:t>
            </w:r>
          </w:p>
          <w:p w:rsidR="5B22DC51" w:rsidP="5B22DC51" w:rsidRDefault="5B22DC51" w14:paraId="3F336836" w14:textId="63B451EF">
            <w:pPr>
              <w:pStyle w:val="Normal"/>
            </w:pPr>
            <w:r w:rsidR="14AB8787">
              <w:rPr/>
              <w:t>GDPR Compliance: It is important to adhere to the General Data Protection Regulation (GDPR), particularly as it relates to storing and processing customer information.</w:t>
            </w:r>
          </w:p>
          <w:p w:rsidR="5B22DC51" w:rsidP="5B22DC51" w:rsidRDefault="5B22DC51" w14:paraId="693A7B61" w14:textId="13A6B4CB">
            <w:pPr>
              <w:pStyle w:val="Normal"/>
            </w:pPr>
            <w:r w:rsidR="14AB8787">
              <w:rPr/>
              <w:t>Data Protection Act (DPA) 2018: The DPA 2018 will affect how "Paws &amp; Whiskers" collects and stores data, ensuring compliance with UK laws on data privacy.</w:t>
            </w:r>
          </w:p>
          <w:p w:rsidR="5B22DC51" w:rsidP="5B22DC51" w:rsidRDefault="5B22DC51" w14:paraId="7F76ABCB" w14:textId="021CD5BB">
            <w:pPr>
              <w:pStyle w:val="Normal"/>
            </w:pPr>
            <w:r w:rsidR="14AB8787">
              <w:rPr/>
              <w:t>Other Industry Standards: I need to research any additional data protection standards or regulations that may apply to pet shop data, particularly if they involve sensitive or payment information.</w:t>
            </w:r>
          </w:p>
          <w:p w:rsidR="5B22DC51" w:rsidP="5B22DC51" w:rsidRDefault="5B22DC51" w14:paraId="62288665" w14:textId="1A9D3007">
            <w:pPr>
              <w:pStyle w:val="Normal"/>
            </w:pPr>
            <w:r w:rsidR="14AB8787">
              <w:rPr/>
              <w:t>I recommend the following Azure services:</w:t>
            </w:r>
          </w:p>
          <w:p w:rsidR="5B22DC51" w:rsidP="5B22DC51" w:rsidRDefault="5B22DC51" w14:paraId="746A092A" w14:textId="510F7D34">
            <w:pPr>
              <w:pStyle w:val="Normal"/>
            </w:pPr>
            <w:r w:rsidR="14AB8787">
              <w:rPr/>
              <w:t>Data Storage: I would identify suitable storage options, such as Azure Blob Storage or Azure SQL Database, and discuss the benefits of each for storing large datasets, including inventory, sales transactions, and customer details.</w:t>
            </w:r>
          </w:p>
          <w:p w:rsidR="5B22DC51" w:rsidP="5B22DC51" w:rsidRDefault="5B22DC51" w14:paraId="51CF1247" w14:textId="5FC453EE">
            <w:pPr>
              <w:pStyle w:val="Normal"/>
            </w:pPr>
            <w:r w:rsidR="14AB8787">
              <w:rPr/>
              <w:t>Data Analysis Tools: I recommend tools such as Azure Machine Learning for customer behaviour analysis or Azure Synapse Analytics for analysing sales trends.</w:t>
            </w:r>
          </w:p>
          <w:p w:rsidR="5B22DC51" w:rsidP="5B22DC51" w:rsidRDefault="5B22DC51" w14:paraId="24AC60A7" w14:textId="6C7CCE84">
            <w:pPr>
              <w:pStyle w:val="Normal"/>
            </w:pPr>
            <w:r w:rsidR="14AB8787">
              <w:rPr/>
              <w:t>Data Integration and Automation: Services like Azure Data Factory could be used to automate data collection and integration processes, significantly improving efficiency.</w:t>
            </w:r>
          </w:p>
          <w:p w:rsidR="5B22DC51" w:rsidP="5B22DC51" w:rsidRDefault="5B22DC51" w14:paraId="73C4B2EC" w14:textId="6DD200FA">
            <w:pPr>
              <w:pStyle w:val="Normal"/>
            </w:pPr>
            <w:r w:rsidR="14AB8787">
              <w:rPr/>
              <w:t>Data Categories: Key data types that "Paws &amp; Whiskers" will need to work with include customer demographics, transaction history, pet inventory, and product categories.</w:t>
            </w:r>
          </w:p>
          <w:p w:rsidR="5B22DC51" w:rsidP="5B22DC51" w:rsidRDefault="5B22DC51" w14:paraId="1EFCF962" w14:textId="483048F7">
            <w:pPr>
              <w:pStyle w:val="Normal"/>
            </w:pPr>
            <w:r w:rsidR="14AB8787">
              <w:rPr/>
              <w:t>Data Modelling Approach: I would outline how to structure this data using a relational model or a data warehouse approach, considering factors like tables, entities, relationships, and primary keys.</w:t>
            </w:r>
          </w:p>
          <w:p w:rsidR="5B22DC51" w:rsidP="5B22DC51" w:rsidRDefault="5B22DC51" w14:paraId="28CB5600" w14:textId="04C0DD4C">
            <w:pPr>
              <w:pStyle w:val="Normal"/>
            </w:pPr>
            <w:r w:rsidR="14AB8787">
              <w:rPr/>
              <w:t>Data Formats: I would specify recommended formats (e.g., CSV for raw data imports, JSON for structured data, Parquet for analytics) and explain why these formats are suitable for specific data types.</w:t>
            </w:r>
          </w:p>
          <w:p w:rsidR="5B22DC51" w:rsidP="5B22DC51" w:rsidRDefault="5B22DC51" w14:paraId="1BAB449A" w14:textId="2A67373F">
            <w:pPr>
              <w:pStyle w:val="Normal"/>
            </w:pPr>
            <w:r w:rsidR="14AB8787">
              <w:rPr/>
              <w:t>Data Security and Encryption: I would include recommendations for securing data using Azure’s built-in encryption features and access controls to ensure compliance with data privacy regulations.</w:t>
            </w:r>
          </w:p>
          <w:p w:rsidR="5B22DC51" w:rsidP="5B22DC51" w:rsidRDefault="5B22DC51" w14:paraId="0D7C517B" w14:textId="6172300F">
            <w:pPr>
              <w:pStyle w:val="Normal"/>
            </w:pPr>
            <w:r w:rsidR="14AB8787">
              <w:rPr/>
              <w:t>Backup and Disaster Recovery: I would outline a backup plan using Azure Backup or Azure Site Recovery to safeguard against data loss.</w:t>
            </w:r>
          </w:p>
          <w:p w:rsidR="5B22DC51" w:rsidP="5B22DC51" w:rsidRDefault="5B22DC51" w14:paraId="6E28E33A" w14:textId="52BBFE7E">
            <w:pPr>
              <w:pStyle w:val="Normal"/>
            </w:pPr>
            <w:r w:rsidR="14AB8787">
              <w:rPr/>
              <w:t>Data Visualisation: I would discuss the potential use of Power BI within Azure for creating dashboards that provide management with real-time insights into sales and customer trends.</w:t>
            </w:r>
          </w:p>
          <w:p w:rsidR="5B22DC51" w:rsidP="5B22DC51" w:rsidRDefault="5B22DC51" w14:paraId="4CDAE265" w14:textId="3968050A">
            <w:pPr>
              <w:pStyle w:val="Normal"/>
            </w:pPr>
            <w:r w:rsidR="14AB8787">
              <w:rPr/>
              <w:t>Future Scalability: I would comment on how Azure services can scale as the business grows, accommodating larger datasets and more complex analyses.</w:t>
            </w: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35AE59D"/>
    <w:rsid w:val="046CBE78"/>
    <w:rsid w:val="04E31322"/>
    <w:rsid w:val="0529404C"/>
    <w:rsid w:val="05B4EE46"/>
    <w:rsid w:val="06D11824"/>
    <w:rsid w:val="06D29A2A"/>
    <w:rsid w:val="06DED1B4"/>
    <w:rsid w:val="075280A4"/>
    <w:rsid w:val="075882D7"/>
    <w:rsid w:val="07DFA210"/>
    <w:rsid w:val="07F655B5"/>
    <w:rsid w:val="08299852"/>
    <w:rsid w:val="086073CB"/>
    <w:rsid w:val="08B396C0"/>
    <w:rsid w:val="08E2C610"/>
    <w:rsid w:val="08ED2673"/>
    <w:rsid w:val="09219218"/>
    <w:rsid w:val="09D7CCE0"/>
    <w:rsid w:val="0A39A651"/>
    <w:rsid w:val="0A7D3878"/>
    <w:rsid w:val="0A8392A1"/>
    <w:rsid w:val="0AD2A109"/>
    <w:rsid w:val="0B7AF117"/>
    <w:rsid w:val="0C0D1AE2"/>
    <w:rsid w:val="0C35D51A"/>
    <w:rsid w:val="0C48D23F"/>
    <w:rsid w:val="0D4D2D28"/>
    <w:rsid w:val="0D5FB917"/>
    <w:rsid w:val="0D8A90E2"/>
    <w:rsid w:val="0D8A90E2"/>
    <w:rsid w:val="0DC6B982"/>
    <w:rsid w:val="0E07C342"/>
    <w:rsid w:val="0E219B40"/>
    <w:rsid w:val="0EBA0392"/>
    <w:rsid w:val="0EF5E0DA"/>
    <w:rsid w:val="0F177085"/>
    <w:rsid w:val="0F41AFC6"/>
    <w:rsid w:val="0FF411AD"/>
    <w:rsid w:val="11098BB2"/>
    <w:rsid w:val="119F7182"/>
    <w:rsid w:val="11DC30AE"/>
    <w:rsid w:val="11F2B76F"/>
    <w:rsid w:val="11F9409A"/>
    <w:rsid w:val="12B78F26"/>
    <w:rsid w:val="13365A69"/>
    <w:rsid w:val="134E583B"/>
    <w:rsid w:val="1394F313"/>
    <w:rsid w:val="13D43C63"/>
    <w:rsid w:val="14AB8787"/>
    <w:rsid w:val="15047090"/>
    <w:rsid w:val="150F2206"/>
    <w:rsid w:val="1521E5B3"/>
    <w:rsid w:val="1521E5B3"/>
    <w:rsid w:val="15A8858C"/>
    <w:rsid w:val="15BFBC41"/>
    <w:rsid w:val="15C805AE"/>
    <w:rsid w:val="15CC893C"/>
    <w:rsid w:val="160D5638"/>
    <w:rsid w:val="1618C4C5"/>
    <w:rsid w:val="16371FB7"/>
    <w:rsid w:val="163FC9CC"/>
    <w:rsid w:val="17410F3F"/>
    <w:rsid w:val="176A8678"/>
    <w:rsid w:val="17F8278C"/>
    <w:rsid w:val="188F3397"/>
    <w:rsid w:val="1912D988"/>
    <w:rsid w:val="1920B165"/>
    <w:rsid w:val="19CFBC29"/>
    <w:rsid w:val="1A2FADD7"/>
    <w:rsid w:val="1A5A408B"/>
    <w:rsid w:val="1A99E396"/>
    <w:rsid w:val="1B2C0D3B"/>
    <w:rsid w:val="1C1A0034"/>
    <w:rsid w:val="1C8DFA79"/>
    <w:rsid w:val="1D3EC38A"/>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24DDB45"/>
    <w:rsid w:val="228FC61F"/>
    <w:rsid w:val="2346F35E"/>
    <w:rsid w:val="2350E7C8"/>
    <w:rsid w:val="2354EE57"/>
    <w:rsid w:val="2356DF41"/>
    <w:rsid w:val="23C4CEED"/>
    <w:rsid w:val="23D0B216"/>
    <w:rsid w:val="23EF00AE"/>
    <w:rsid w:val="2449F23C"/>
    <w:rsid w:val="246E6402"/>
    <w:rsid w:val="25183A7D"/>
    <w:rsid w:val="251C3A11"/>
    <w:rsid w:val="255BF7A0"/>
    <w:rsid w:val="2584098D"/>
    <w:rsid w:val="258E4170"/>
    <w:rsid w:val="25A4369D"/>
    <w:rsid w:val="25E4884A"/>
    <w:rsid w:val="2663DCEE"/>
    <w:rsid w:val="26D858D9"/>
    <w:rsid w:val="2730DEC2"/>
    <w:rsid w:val="276F85FD"/>
    <w:rsid w:val="28010C3F"/>
    <w:rsid w:val="28011DF2"/>
    <w:rsid w:val="298EE197"/>
    <w:rsid w:val="29D64148"/>
    <w:rsid w:val="2B1FAA7F"/>
    <w:rsid w:val="2B2F78CF"/>
    <w:rsid w:val="2BAFE046"/>
    <w:rsid w:val="2BB49A9A"/>
    <w:rsid w:val="2BEB3E1C"/>
    <w:rsid w:val="2C1B91D8"/>
    <w:rsid w:val="2C4C8252"/>
    <w:rsid w:val="2C84AC98"/>
    <w:rsid w:val="2CA3C15D"/>
    <w:rsid w:val="2CA3C15D"/>
    <w:rsid w:val="2D0B03CE"/>
    <w:rsid w:val="2D1CD3F8"/>
    <w:rsid w:val="2D8402BA"/>
    <w:rsid w:val="2D899B4F"/>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2E55E2F"/>
    <w:rsid w:val="332180EC"/>
    <w:rsid w:val="33BDBE70"/>
    <w:rsid w:val="3444A09F"/>
    <w:rsid w:val="348E05B4"/>
    <w:rsid w:val="34C375A3"/>
    <w:rsid w:val="34C375A3"/>
    <w:rsid w:val="3513FD6F"/>
    <w:rsid w:val="352F54C5"/>
    <w:rsid w:val="354A0FE7"/>
    <w:rsid w:val="354A0FE7"/>
    <w:rsid w:val="35A5D832"/>
    <w:rsid w:val="36293375"/>
    <w:rsid w:val="36876CB4"/>
    <w:rsid w:val="37274CBC"/>
    <w:rsid w:val="37345BA3"/>
    <w:rsid w:val="3756D811"/>
    <w:rsid w:val="375E5152"/>
    <w:rsid w:val="37E7224D"/>
    <w:rsid w:val="38685CB9"/>
    <w:rsid w:val="38FBB60A"/>
    <w:rsid w:val="391A9BA6"/>
    <w:rsid w:val="39D7C2D6"/>
    <w:rsid w:val="3A14F518"/>
    <w:rsid w:val="3AC794EB"/>
    <w:rsid w:val="3C41E7B8"/>
    <w:rsid w:val="3C52A9DB"/>
    <w:rsid w:val="3C64CAFF"/>
    <w:rsid w:val="3CDA99B4"/>
    <w:rsid w:val="3D12671B"/>
    <w:rsid w:val="3D3CE073"/>
    <w:rsid w:val="3D64B44D"/>
    <w:rsid w:val="3DF13E83"/>
    <w:rsid w:val="3E4AC8D6"/>
    <w:rsid w:val="3E8B0E3C"/>
    <w:rsid w:val="3EC8D911"/>
    <w:rsid w:val="3F0771D4"/>
    <w:rsid w:val="3F1C2E95"/>
    <w:rsid w:val="3F5CFC10"/>
    <w:rsid w:val="3FF7E0DF"/>
    <w:rsid w:val="403EED4A"/>
    <w:rsid w:val="404954BD"/>
    <w:rsid w:val="40CE5524"/>
    <w:rsid w:val="40CF5BCC"/>
    <w:rsid w:val="40CF5BCC"/>
    <w:rsid w:val="40DE9E24"/>
    <w:rsid w:val="414E5338"/>
    <w:rsid w:val="42871EC1"/>
    <w:rsid w:val="4347B0B9"/>
    <w:rsid w:val="43DD764B"/>
    <w:rsid w:val="44CFFA66"/>
    <w:rsid w:val="44E12745"/>
    <w:rsid w:val="44F44594"/>
    <w:rsid w:val="453CAD77"/>
    <w:rsid w:val="453ED8B2"/>
    <w:rsid w:val="4557AF99"/>
    <w:rsid w:val="46BDFFB7"/>
    <w:rsid w:val="474C6C8A"/>
    <w:rsid w:val="47962B32"/>
    <w:rsid w:val="4796FAB2"/>
    <w:rsid w:val="483F60D7"/>
    <w:rsid w:val="485B99C0"/>
    <w:rsid w:val="48A673B4"/>
    <w:rsid w:val="4942558F"/>
    <w:rsid w:val="49571A78"/>
    <w:rsid w:val="49D7C72A"/>
    <w:rsid w:val="49FF2DCD"/>
    <w:rsid w:val="4A58780A"/>
    <w:rsid w:val="4A91EEFE"/>
    <w:rsid w:val="4A9A7909"/>
    <w:rsid w:val="4AE6706A"/>
    <w:rsid w:val="4B222712"/>
    <w:rsid w:val="4B44ADFC"/>
    <w:rsid w:val="4B5D4373"/>
    <w:rsid w:val="4B6760EB"/>
    <w:rsid w:val="4B72D9F3"/>
    <w:rsid w:val="4BDEB2E2"/>
    <w:rsid w:val="4D071E96"/>
    <w:rsid w:val="4D1568D9"/>
    <w:rsid w:val="4D70C375"/>
    <w:rsid w:val="4DA9058D"/>
    <w:rsid w:val="4DF1FE46"/>
    <w:rsid w:val="4E0D60F1"/>
    <w:rsid w:val="4E56177D"/>
    <w:rsid w:val="4E6D9DBD"/>
    <w:rsid w:val="4E701E5C"/>
    <w:rsid w:val="4E7D36D7"/>
    <w:rsid w:val="4F202230"/>
    <w:rsid w:val="4F31072F"/>
    <w:rsid w:val="4FA007CF"/>
    <w:rsid w:val="4FDA97DA"/>
    <w:rsid w:val="5057C3BE"/>
    <w:rsid w:val="5087663C"/>
    <w:rsid w:val="50D4026E"/>
    <w:rsid w:val="5114AED7"/>
    <w:rsid w:val="515FB1A9"/>
    <w:rsid w:val="51851AD0"/>
    <w:rsid w:val="51D576FA"/>
    <w:rsid w:val="521E7F56"/>
    <w:rsid w:val="52819800"/>
    <w:rsid w:val="52B8F93F"/>
    <w:rsid w:val="52D800C3"/>
    <w:rsid w:val="52F7673F"/>
    <w:rsid w:val="52F8E40A"/>
    <w:rsid w:val="52FFA7EA"/>
    <w:rsid w:val="53858C5B"/>
    <w:rsid w:val="53DEDA58"/>
    <w:rsid w:val="543EC3D6"/>
    <w:rsid w:val="54963FCB"/>
    <w:rsid w:val="5499A9B0"/>
    <w:rsid w:val="54B4A5C9"/>
    <w:rsid w:val="54CB08CD"/>
    <w:rsid w:val="5511B296"/>
    <w:rsid w:val="555AFA8F"/>
    <w:rsid w:val="55996B3C"/>
    <w:rsid w:val="55AA5FA2"/>
    <w:rsid w:val="55E29622"/>
    <w:rsid w:val="5603ADAF"/>
    <w:rsid w:val="560E336E"/>
    <w:rsid w:val="562DC089"/>
    <w:rsid w:val="569F91FF"/>
    <w:rsid w:val="57168573"/>
    <w:rsid w:val="57BF207D"/>
    <w:rsid w:val="57FDABD3"/>
    <w:rsid w:val="5822614F"/>
    <w:rsid w:val="582F456C"/>
    <w:rsid w:val="5875411C"/>
    <w:rsid w:val="5877FC4D"/>
    <w:rsid w:val="59596BD4"/>
    <w:rsid w:val="59A0B926"/>
    <w:rsid w:val="59A708F5"/>
    <w:rsid w:val="5A0215D9"/>
    <w:rsid w:val="5A257A67"/>
    <w:rsid w:val="5A7241E1"/>
    <w:rsid w:val="5A820F05"/>
    <w:rsid w:val="5A8B086B"/>
    <w:rsid w:val="5AF6FB1D"/>
    <w:rsid w:val="5AF8758B"/>
    <w:rsid w:val="5B22DC51"/>
    <w:rsid w:val="5B513991"/>
    <w:rsid w:val="5B918441"/>
    <w:rsid w:val="5BA83126"/>
    <w:rsid w:val="5BB72756"/>
    <w:rsid w:val="5BC247D2"/>
    <w:rsid w:val="5C128F01"/>
    <w:rsid w:val="5C368635"/>
    <w:rsid w:val="5C50A922"/>
    <w:rsid w:val="5C73FCE3"/>
    <w:rsid w:val="5C73FCE3"/>
    <w:rsid w:val="5D014C1E"/>
    <w:rsid w:val="5D608C3F"/>
    <w:rsid w:val="5D783B4B"/>
    <w:rsid w:val="5D946781"/>
    <w:rsid w:val="5DA1F181"/>
    <w:rsid w:val="5DA54A05"/>
    <w:rsid w:val="5DD01FA2"/>
    <w:rsid w:val="5E801DF8"/>
    <w:rsid w:val="5E85BE97"/>
    <w:rsid w:val="5EBE04A5"/>
    <w:rsid w:val="5F2FECAB"/>
    <w:rsid w:val="5FB4DA14"/>
    <w:rsid w:val="5FB87E4C"/>
    <w:rsid w:val="5FB87E4C"/>
    <w:rsid w:val="6036B51C"/>
    <w:rsid w:val="60B870D3"/>
    <w:rsid w:val="60BA95FA"/>
    <w:rsid w:val="6102D5D9"/>
    <w:rsid w:val="618F15E2"/>
    <w:rsid w:val="618F15E2"/>
    <w:rsid w:val="61EB72B4"/>
    <w:rsid w:val="61FDD1E4"/>
    <w:rsid w:val="620FAEA2"/>
    <w:rsid w:val="6225FD6D"/>
    <w:rsid w:val="622B4873"/>
    <w:rsid w:val="624B3D50"/>
    <w:rsid w:val="629F7BB7"/>
    <w:rsid w:val="6300E55C"/>
    <w:rsid w:val="6300E55C"/>
    <w:rsid w:val="6338120A"/>
    <w:rsid w:val="6396EAD9"/>
    <w:rsid w:val="63AF7E10"/>
    <w:rsid w:val="63AF7E10"/>
    <w:rsid w:val="63FF2D77"/>
    <w:rsid w:val="6517B09A"/>
    <w:rsid w:val="655FD1E3"/>
    <w:rsid w:val="656F0553"/>
    <w:rsid w:val="6572B157"/>
    <w:rsid w:val="6577CBA4"/>
    <w:rsid w:val="657859DD"/>
    <w:rsid w:val="65E32902"/>
    <w:rsid w:val="669BC7CA"/>
    <w:rsid w:val="66AB29A9"/>
    <w:rsid w:val="66B08C6C"/>
    <w:rsid w:val="679A9E68"/>
    <w:rsid w:val="67BFE948"/>
    <w:rsid w:val="6804C85D"/>
    <w:rsid w:val="687A2A40"/>
    <w:rsid w:val="688D5337"/>
    <w:rsid w:val="68B02A76"/>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62B254"/>
    <w:rsid w:val="6D9C971F"/>
    <w:rsid w:val="6DA2D887"/>
    <w:rsid w:val="6DA7926B"/>
    <w:rsid w:val="6DB4F6ED"/>
    <w:rsid w:val="6DF63680"/>
    <w:rsid w:val="6E20475D"/>
    <w:rsid w:val="6E20475D"/>
    <w:rsid w:val="6E6FF140"/>
    <w:rsid w:val="6E7C2948"/>
    <w:rsid w:val="6EBB7FC9"/>
    <w:rsid w:val="6EC5ECEF"/>
    <w:rsid w:val="6F80CB90"/>
    <w:rsid w:val="6F90C342"/>
    <w:rsid w:val="6F90C342"/>
    <w:rsid w:val="6F99C2D0"/>
    <w:rsid w:val="6FAB7906"/>
    <w:rsid w:val="6FFDEE63"/>
    <w:rsid w:val="7055C1C3"/>
    <w:rsid w:val="7094DE0F"/>
    <w:rsid w:val="70CE5525"/>
    <w:rsid w:val="70E978FB"/>
    <w:rsid w:val="71440527"/>
    <w:rsid w:val="7175616C"/>
    <w:rsid w:val="7239E125"/>
    <w:rsid w:val="727E2344"/>
    <w:rsid w:val="736392F0"/>
    <w:rsid w:val="73A6DB15"/>
    <w:rsid w:val="73A8AA05"/>
    <w:rsid w:val="73F770CD"/>
    <w:rsid w:val="741A73C9"/>
    <w:rsid w:val="74C9AC49"/>
    <w:rsid w:val="74DAB738"/>
    <w:rsid w:val="754F9B26"/>
    <w:rsid w:val="758240E8"/>
    <w:rsid w:val="766C4BD1"/>
    <w:rsid w:val="76933D6E"/>
    <w:rsid w:val="769C6E50"/>
    <w:rsid w:val="76B0A3E9"/>
    <w:rsid w:val="775798FF"/>
    <w:rsid w:val="783ECBB9"/>
    <w:rsid w:val="784C33D5"/>
    <w:rsid w:val="786DF608"/>
    <w:rsid w:val="788E6757"/>
    <w:rsid w:val="791885F1"/>
    <w:rsid w:val="79556700"/>
    <w:rsid w:val="79F641F3"/>
    <w:rsid w:val="7A88623B"/>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 w:val="7F900C64"/>
    <w:rsid w:val="7FB744DA"/>
    <w:rsid w:val="7FCFD7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Kieran Parkin</lastModifiedBy>
  <revision>178</revision>
  <dcterms:created xsi:type="dcterms:W3CDTF">2023-10-30T08:54:00.0000000Z</dcterms:created>
  <dcterms:modified xsi:type="dcterms:W3CDTF">2025-11-04T10:47:18.0713070Z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