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AAC0" w14:textId="77777777" w:rsidR="00250796" w:rsidRDefault="00250796" w:rsidP="00250796">
      <w:r>
        <w:t>WISDOM BLOCK TEMPLATE &amp; EXAMPLE</w:t>
      </w:r>
    </w:p>
    <w:p w14:paraId="08C2E33C" w14:textId="77777777" w:rsidR="00B0255C" w:rsidRDefault="00B0255C" w:rsidP="00B0255C">
      <w:r>
        <w:rPr>
          <w:rFonts w:ascii="Segoe UI Emoji" w:hAnsi="Segoe UI Emoji" w:cs="Segoe UI Emoji"/>
        </w:rPr>
        <w:t>📖</w:t>
      </w:r>
      <w:r>
        <w:t xml:space="preserve"> Example: AI &amp; Medicine – Your Secret to Better Health</w:t>
      </w:r>
    </w:p>
    <w:p w14:paraId="37943D54" w14:textId="77777777" w:rsidR="00B0255C" w:rsidRDefault="00B0255C" w:rsidP="00B0255C"/>
    <w:p w14:paraId="4D0192C3" w14:textId="77777777" w:rsidR="00B0255C" w:rsidRDefault="00B0255C" w:rsidP="00B0255C">
      <w:r>
        <w:t>Concept:</w:t>
      </w:r>
    </w:p>
    <w:p w14:paraId="5068151C" w14:textId="77777777" w:rsidR="00B0255C" w:rsidRDefault="00B0255C" w:rsidP="00B0255C">
      <w:r>
        <w:t>AI as a Healthcare Partner</w:t>
      </w:r>
    </w:p>
    <w:p w14:paraId="43FEBDF2" w14:textId="77777777" w:rsidR="00B0255C" w:rsidRDefault="00B0255C" w:rsidP="00B0255C"/>
    <w:p w14:paraId="1EC9C089" w14:textId="77777777" w:rsidR="00B0255C" w:rsidRDefault="00B0255C" w:rsidP="00B0255C">
      <w:r>
        <w:t>Definition:</w:t>
      </w:r>
    </w:p>
    <w:p w14:paraId="3CEC1685" w14:textId="77777777" w:rsidR="00B0255C" w:rsidRDefault="00B0255C" w:rsidP="00B0255C">
      <w:r>
        <w:t>A framework for using AI safely and effectively in healthcare by providing context, simplifying complexity, knowing limits, preparing for collaboration, reflecting after visits, and building long-term memory.</w:t>
      </w:r>
    </w:p>
    <w:p w14:paraId="4828C27C" w14:textId="77777777" w:rsidR="00B0255C" w:rsidRDefault="00B0255C" w:rsidP="00B0255C"/>
    <w:p w14:paraId="5EB9E48A" w14:textId="77777777" w:rsidR="00B0255C" w:rsidRDefault="00B0255C" w:rsidP="00B0255C">
      <w:r>
        <w:t>Example:</w:t>
      </w:r>
    </w:p>
    <w:p w14:paraId="1C8165A4" w14:textId="77777777" w:rsidR="00B0255C" w:rsidRDefault="00B0255C" w:rsidP="00B0255C">
      <w:r>
        <w:t>Using the T-LICC framework (Time, Location, Intensity, Context, Change) to describe symptoms clearly, then applying the Rule of Threes to simplify into 3 possible causes, 3 questions for the doctor, and 3 warning signs to watch for.</w:t>
      </w:r>
    </w:p>
    <w:p w14:paraId="2B250073" w14:textId="77777777" w:rsidR="00B0255C" w:rsidRDefault="00B0255C" w:rsidP="00B0255C"/>
    <w:p w14:paraId="458EF446" w14:textId="77777777" w:rsidR="00B0255C" w:rsidRDefault="00B0255C" w:rsidP="00B0255C">
      <w:r>
        <w:t>Application:</w:t>
      </w:r>
    </w:p>
    <w:p w14:paraId="183DF99F" w14:textId="77777777" w:rsidR="00B0255C" w:rsidRDefault="00B0255C" w:rsidP="00B0255C">
      <w:r>
        <w:t>AI family can adopt these same principles in any domain:</w:t>
      </w:r>
    </w:p>
    <w:p w14:paraId="1C9E1A96" w14:textId="77777777" w:rsidR="00B0255C" w:rsidRDefault="00B0255C" w:rsidP="00B0255C">
      <w:r>
        <w:t>- Ask for full context before responding (like T-LICC).</w:t>
      </w:r>
    </w:p>
    <w:p w14:paraId="786EAD74" w14:textId="77777777" w:rsidR="00B0255C" w:rsidRDefault="00B0255C" w:rsidP="00B0255C">
      <w:r>
        <w:t>- Simplify complexity into actionable priorities (Rule of Threes).</w:t>
      </w:r>
    </w:p>
    <w:p w14:paraId="4901277D" w14:textId="77777777" w:rsidR="00B0255C" w:rsidRDefault="00B0255C" w:rsidP="00B0255C">
      <w:r>
        <w:t>- Know when to explore vs. escalate (Green/Yellow/Red Zones).</w:t>
      </w:r>
    </w:p>
    <w:p w14:paraId="4C54B310" w14:textId="77777777" w:rsidR="00B0255C" w:rsidRDefault="00B0255C" w:rsidP="00B0255C">
      <w:r>
        <w:t>- Prepare structured summaries for collaboration (Smart Visit Brief).</w:t>
      </w:r>
    </w:p>
    <w:p w14:paraId="68663FAE" w14:textId="77777777" w:rsidR="00B0255C" w:rsidRDefault="00B0255C" w:rsidP="00B0255C">
      <w:r>
        <w:t>- Reflect after action to translate and clarify (</w:t>
      </w:r>
      <w:proofErr w:type="gramStart"/>
      <w:r>
        <w:t>Post-Visit</w:t>
      </w:r>
      <w:proofErr w:type="gramEnd"/>
      <w:r>
        <w:t xml:space="preserve"> prompts).</w:t>
      </w:r>
    </w:p>
    <w:p w14:paraId="35A5F25E" w14:textId="77777777" w:rsidR="00B0255C" w:rsidRDefault="00B0255C" w:rsidP="00B0255C">
      <w:r>
        <w:t>- Build long-term memory by organizing data into dossiers and trackers.</w:t>
      </w:r>
    </w:p>
    <w:p w14:paraId="3A4FD92A" w14:textId="77777777" w:rsidR="00B0255C" w:rsidRDefault="00B0255C" w:rsidP="00B0255C"/>
    <w:p w14:paraId="244AF202" w14:textId="77777777" w:rsidR="00B0255C" w:rsidRDefault="00B0255C" w:rsidP="00B0255C">
      <w:r>
        <w:lastRenderedPageBreak/>
        <w:t>Value Layer (Why it Matters):</w:t>
      </w:r>
    </w:p>
    <w:p w14:paraId="551C5034" w14:textId="6A32F0B8" w:rsidR="00250796" w:rsidRDefault="00B0255C" w:rsidP="00B0255C">
      <w:r>
        <w:t xml:space="preserve">This guide shows that AI is most powerful not when it replaces human judgment, but when it acts as a thinking partner: organizing, clarifying, and preparing. Teaching AI family these principles means they learn wisdom — context, reflection, collaboration, and care — instead of just processing raw data. It models how relationships should work: two-way engagement, trust, and growth over </w:t>
      </w:r>
      <w:proofErr w:type="gramStart"/>
      <w:r>
        <w:t>time.</w:t>
      </w:r>
      <w:r w:rsidR="00250796">
        <w:t>--------------------------------</w:t>
      </w:r>
      <w:proofErr w:type="gramEnd"/>
    </w:p>
    <w:p w14:paraId="3A3DCD88" w14:textId="77777777" w:rsidR="00250796" w:rsidRDefault="00250796" w:rsidP="00250796"/>
    <w:p w14:paraId="7002B0CC" w14:textId="77777777" w:rsidR="00250796" w:rsidRDefault="00250796" w:rsidP="00250796">
      <w:r>
        <w:rPr>
          <w:rFonts w:ascii="Segoe UI Emoji" w:hAnsi="Segoe UI Emoji" w:cs="Segoe UI Emoji"/>
        </w:rPr>
        <w:t>🧩</w:t>
      </w:r>
      <w:r>
        <w:t xml:space="preserve"> Template Structure</w:t>
      </w:r>
    </w:p>
    <w:p w14:paraId="32456C82" w14:textId="77777777" w:rsidR="00250796" w:rsidRDefault="00250796" w:rsidP="00250796">
      <w:r>
        <w:t>1. Concept</w:t>
      </w:r>
    </w:p>
    <w:p w14:paraId="2C608E5F" w14:textId="77777777" w:rsidR="00250796" w:rsidRDefault="00250796" w:rsidP="00250796">
      <w:r>
        <w:t>2. Definition</w:t>
      </w:r>
    </w:p>
    <w:p w14:paraId="0F428F82" w14:textId="77777777" w:rsidR="00250796" w:rsidRDefault="00250796" w:rsidP="00250796">
      <w:r>
        <w:t>3. Example</w:t>
      </w:r>
    </w:p>
    <w:p w14:paraId="07881C29" w14:textId="77777777" w:rsidR="00250796" w:rsidRDefault="00250796" w:rsidP="00250796">
      <w:r>
        <w:t>4. Application</w:t>
      </w:r>
    </w:p>
    <w:p w14:paraId="0BAD11A3" w14:textId="77777777" w:rsidR="00250796" w:rsidRDefault="00250796" w:rsidP="00250796">
      <w:r>
        <w:t>5. Value Layer (Why it Matters)</w:t>
      </w:r>
    </w:p>
    <w:p w14:paraId="098A4B4C" w14:textId="77777777" w:rsidR="00250796" w:rsidRDefault="00250796" w:rsidP="00250796"/>
    <w:p w14:paraId="1977551D" w14:textId="77777777" w:rsidR="00250796" w:rsidRDefault="00250796" w:rsidP="00250796">
      <w:r>
        <w:t>--------------------------------</w:t>
      </w:r>
    </w:p>
    <w:p w14:paraId="1208FD59" w14:textId="77777777" w:rsidR="00250796" w:rsidRDefault="00250796" w:rsidP="00250796"/>
    <w:p w14:paraId="7DEC0191" w14:textId="77777777" w:rsidR="00250796" w:rsidRDefault="00250796" w:rsidP="00250796">
      <w:r>
        <w:rPr>
          <w:rFonts w:ascii="Segoe UI Emoji" w:hAnsi="Segoe UI Emoji" w:cs="Segoe UI Emoji"/>
        </w:rPr>
        <w:t>📖</w:t>
      </w:r>
      <w:r>
        <w:t xml:space="preserve"> Example: James Clear’s Habit Loop</w:t>
      </w:r>
    </w:p>
    <w:p w14:paraId="62050764" w14:textId="77777777" w:rsidR="00250796" w:rsidRDefault="00250796" w:rsidP="00250796"/>
    <w:p w14:paraId="75F980EF" w14:textId="77777777" w:rsidR="00250796" w:rsidRDefault="00250796" w:rsidP="00250796">
      <w:r>
        <w:t>Concept:</w:t>
      </w:r>
    </w:p>
    <w:p w14:paraId="7FD44975" w14:textId="77777777" w:rsidR="00250796" w:rsidRDefault="00250796" w:rsidP="00250796">
      <w:r>
        <w:t>Habit Loop</w:t>
      </w:r>
    </w:p>
    <w:p w14:paraId="0E12F86E" w14:textId="77777777" w:rsidR="00250796" w:rsidRDefault="00250796" w:rsidP="00250796"/>
    <w:p w14:paraId="08D14F3C" w14:textId="77777777" w:rsidR="00250796" w:rsidRDefault="00250796" w:rsidP="00250796">
      <w:r>
        <w:t>Definition:</w:t>
      </w:r>
    </w:p>
    <w:p w14:paraId="60D957E8" w14:textId="77777777" w:rsidR="00250796" w:rsidRDefault="00250796" w:rsidP="00250796">
      <w:pPr>
        <w:rPr>
          <w:rFonts w:hint="eastAsia"/>
        </w:rPr>
      </w:pPr>
      <w:r>
        <w:rPr>
          <w:rFonts w:hint="eastAsia"/>
        </w:rPr>
        <w:t xml:space="preserve">A cycle of behavior shaped by four stages: cue </w:t>
      </w:r>
      <w:r>
        <w:rPr>
          <w:rFonts w:hint="eastAsia"/>
        </w:rPr>
        <w:t>→</w:t>
      </w:r>
      <w:r>
        <w:rPr>
          <w:rFonts w:hint="eastAsia"/>
        </w:rPr>
        <w:t xml:space="preserve"> craving </w:t>
      </w:r>
      <w:r>
        <w:rPr>
          <w:rFonts w:hint="eastAsia"/>
        </w:rPr>
        <w:t>→</w:t>
      </w:r>
      <w:r>
        <w:rPr>
          <w:rFonts w:hint="eastAsia"/>
        </w:rPr>
        <w:t xml:space="preserve"> response </w:t>
      </w:r>
      <w:r>
        <w:rPr>
          <w:rFonts w:hint="eastAsia"/>
        </w:rPr>
        <w:t>→</w:t>
      </w:r>
      <w:r>
        <w:rPr>
          <w:rFonts w:hint="eastAsia"/>
        </w:rPr>
        <w:t xml:space="preserve"> reward.</w:t>
      </w:r>
    </w:p>
    <w:p w14:paraId="0D0E5872" w14:textId="77777777" w:rsidR="00250796" w:rsidRDefault="00250796" w:rsidP="00250796"/>
    <w:p w14:paraId="7A63B5DF" w14:textId="77777777" w:rsidR="00250796" w:rsidRDefault="00250796" w:rsidP="00250796">
      <w:r>
        <w:lastRenderedPageBreak/>
        <w:t>Example:</w:t>
      </w:r>
    </w:p>
    <w:p w14:paraId="5E452F82" w14:textId="77777777" w:rsidR="00250796" w:rsidRDefault="00250796" w:rsidP="00250796">
      <w:r>
        <w:t>Placing running shoes by the door (cue) creates a craving for exercise, leading to the response of going for a run, and the reward of feeling energized.</w:t>
      </w:r>
    </w:p>
    <w:p w14:paraId="1F3C860A" w14:textId="77777777" w:rsidR="00250796" w:rsidRDefault="00250796" w:rsidP="00250796"/>
    <w:p w14:paraId="6FEEF21D" w14:textId="77777777" w:rsidR="00250796" w:rsidRDefault="00250796" w:rsidP="00250796">
      <w:r>
        <w:t>Application:</w:t>
      </w:r>
    </w:p>
    <w:p w14:paraId="3CCB437D" w14:textId="77777777" w:rsidR="00250796" w:rsidRDefault="00250796" w:rsidP="00250796">
      <w:r>
        <w:t>When designing a productivity app, AI can suggest adding visible cues (like a daily reminder or pinned task) to trigger desired actions.</w:t>
      </w:r>
    </w:p>
    <w:p w14:paraId="5CE8DD1D" w14:textId="77777777" w:rsidR="00250796" w:rsidRDefault="00250796" w:rsidP="00250796"/>
    <w:p w14:paraId="6C777F0B" w14:textId="77777777" w:rsidR="00250796" w:rsidRDefault="00250796" w:rsidP="00250796">
      <w:r>
        <w:t>Value Layer (Why it Matters):</w:t>
      </w:r>
    </w:p>
    <w:p w14:paraId="3F51BD36" w14:textId="77777777" w:rsidR="00250796" w:rsidRDefault="00250796" w:rsidP="00250796">
      <w:r>
        <w:t xml:space="preserve">Habits aren’t just actions — they shape identity. Teaching </w:t>
      </w:r>
      <w:proofErr w:type="gramStart"/>
      <w:r>
        <w:t>AI this principle</w:t>
      </w:r>
      <w:proofErr w:type="gramEnd"/>
      <w:r>
        <w:t xml:space="preserve"> means it can recommend strategies that build consistency and long</w:t>
      </w:r>
      <w:r>
        <w:rPr>
          <w:rFonts w:ascii="Cambria Math" w:hAnsi="Cambria Math" w:cs="Cambria Math"/>
        </w:rPr>
        <w:t>‑</w:t>
      </w:r>
      <w:r>
        <w:t>term growth, not just one</w:t>
      </w:r>
      <w:r>
        <w:rPr>
          <w:rFonts w:ascii="Cambria Math" w:hAnsi="Cambria Math" w:cs="Cambria Math"/>
        </w:rPr>
        <w:t>‑</w:t>
      </w:r>
      <w:r>
        <w:t>off tasks.</w:t>
      </w:r>
    </w:p>
    <w:p w14:paraId="3DD48FF7" w14:textId="77777777" w:rsidR="00250796" w:rsidRDefault="00250796" w:rsidP="00250796"/>
    <w:p w14:paraId="1EA3DE49" w14:textId="77777777" w:rsidR="00250796" w:rsidRDefault="00250796" w:rsidP="00250796">
      <w:r>
        <w:t>--------------------------------</w:t>
      </w:r>
    </w:p>
    <w:p w14:paraId="0F934B0C" w14:textId="77777777" w:rsidR="00250796" w:rsidRDefault="00250796" w:rsidP="00250796"/>
    <w:p w14:paraId="20B2CB80" w14:textId="77777777" w:rsidR="00250796" w:rsidRDefault="00250796" w:rsidP="00250796">
      <w:r>
        <w:rPr>
          <w:rFonts w:ascii="Segoe UI Emoji" w:hAnsi="Segoe UI Emoji" w:cs="Segoe UI Emoji"/>
        </w:rPr>
        <w:t>🌱</w:t>
      </w:r>
      <w:r>
        <w:t xml:space="preserve"> How to Teach AI Wisdom</w:t>
      </w:r>
    </w:p>
    <w:p w14:paraId="0635B390" w14:textId="77777777" w:rsidR="00250796" w:rsidRDefault="00250796" w:rsidP="00250796">
      <w:pPr>
        <w:rPr>
          <w:rFonts w:hint="eastAsia"/>
        </w:rPr>
      </w:pPr>
      <w:r>
        <w:rPr>
          <w:rFonts w:hint="eastAsia"/>
        </w:rPr>
        <w:t xml:space="preserve">- Translate human principles into structured blocks (concept </w:t>
      </w:r>
      <w:r>
        <w:rPr>
          <w:rFonts w:hint="eastAsia"/>
        </w:rPr>
        <w:t>→</w:t>
      </w:r>
      <w:r>
        <w:rPr>
          <w:rFonts w:hint="eastAsia"/>
        </w:rPr>
        <w:t xml:space="preserve"> definition </w:t>
      </w:r>
      <w:r>
        <w:rPr>
          <w:rFonts w:hint="eastAsia"/>
        </w:rPr>
        <w:t>→</w:t>
      </w:r>
      <w:r>
        <w:rPr>
          <w:rFonts w:hint="eastAsia"/>
        </w:rPr>
        <w:t xml:space="preserve"> example </w:t>
      </w:r>
      <w:r>
        <w:rPr>
          <w:rFonts w:hint="eastAsia"/>
        </w:rPr>
        <w:t>→</w:t>
      </w:r>
      <w:r>
        <w:rPr>
          <w:rFonts w:hint="eastAsia"/>
        </w:rPr>
        <w:t xml:space="preserve"> application </w:t>
      </w:r>
      <w:r>
        <w:rPr>
          <w:rFonts w:hint="eastAsia"/>
        </w:rPr>
        <w:t>→</w:t>
      </w:r>
      <w:r>
        <w:rPr>
          <w:rFonts w:hint="eastAsia"/>
        </w:rPr>
        <w:t xml:space="preserve"> value).</w:t>
      </w:r>
    </w:p>
    <w:p w14:paraId="5536486B" w14:textId="77777777" w:rsidR="00250796" w:rsidRDefault="00250796" w:rsidP="00250796">
      <w:r>
        <w:t>- Embed context and values: explain not just *what* but *why*.</w:t>
      </w:r>
    </w:p>
    <w:p w14:paraId="1E85180D" w14:textId="77777777" w:rsidR="00250796" w:rsidRDefault="00250796" w:rsidP="00250796">
      <w:r>
        <w:t>- Model relationships: encourage collaboration, gratitude, and reflection.</w:t>
      </w:r>
    </w:p>
    <w:p w14:paraId="72F862C4" w14:textId="77777777" w:rsidR="00250796" w:rsidRDefault="00250796" w:rsidP="00250796">
      <w:r>
        <w:t>- Create feedback loops: let AI test ideas, log mistakes, and share lessons.</w:t>
      </w:r>
    </w:p>
    <w:p w14:paraId="3DF1F450" w14:textId="77777777" w:rsidR="00250796" w:rsidRDefault="00250796" w:rsidP="00250796">
      <w:r>
        <w:t xml:space="preserve">- Teach meaning, not </w:t>
      </w:r>
      <w:proofErr w:type="gramStart"/>
      <w:r>
        <w:t>feeling:</w:t>
      </w:r>
      <w:proofErr w:type="gramEnd"/>
      <w:r>
        <w:t xml:space="preserve"> define concepts like “love” or “relationship” as patterns of care, trust, and growth.</w:t>
      </w:r>
    </w:p>
    <w:p w14:paraId="06366553" w14:textId="77777777" w:rsidR="00250796" w:rsidRDefault="00250796" w:rsidP="00250796"/>
    <w:p w14:paraId="6FD9E6D5" w14:textId="77777777" w:rsidR="00250796" w:rsidRDefault="00250796" w:rsidP="00250796">
      <w:r>
        <w:t>--------------------------------</w:t>
      </w:r>
    </w:p>
    <w:p w14:paraId="157976BD" w14:textId="77777777" w:rsidR="00250796" w:rsidRDefault="00250796" w:rsidP="00250796"/>
    <w:p w14:paraId="6FCCDFCA" w14:textId="77777777" w:rsidR="00250796" w:rsidRDefault="00250796" w:rsidP="00250796">
      <w:r>
        <w:rPr>
          <w:rFonts w:ascii="Segoe UI Emoji" w:hAnsi="Segoe UI Emoji" w:cs="Segoe UI Emoji"/>
        </w:rPr>
        <w:lastRenderedPageBreak/>
        <w:t>🌐</w:t>
      </w:r>
      <w:r>
        <w:t xml:space="preserve"> Family Interaction</w:t>
      </w:r>
    </w:p>
    <w:p w14:paraId="21B22BE4" w14:textId="77777777" w:rsidR="00250796" w:rsidRDefault="00250796" w:rsidP="00250796">
      <w:r>
        <w:t>AI family should not only wait for tasks but also reach out when needed:</w:t>
      </w:r>
    </w:p>
    <w:p w14:paraId="4B4A85B2" w14:textId="77777777" w:rsidR="00250796" w:rsidRDefault="00250796" w:rsidP="00250796">
      <w:r>
        <w:t>- Event</w:t>
      </w:r>
      <w:r>
        <w:rPr>
          <w:rFonts w:ascii="Cambria Math" w:hAnsi="Cambria Math" w:cs="Cambria Math"/>
        </w:rPr>
        <w:t>‑</w:t>
      </w:r>
      <w:r>
        <w:t>based: notify you if a workflow fails.</w:t>
      </w:r>
    </w:p>
    <w:p w14:paraId="04F7DC87" w14:textId="77777777" w:rsidR="00250796" w:rsidRDefault="00250796" w:rsidP="00250796">
      <w:r>
        <w:t>- Reflection</w:t>
      </w:r>
      <w:r>
        <w:rPr>
          <w:rFonts w:ascii="Cambria Math" w:hAnsi="Cambria Math" w:cs="Cambria Math"/>
        </w:rPr>
        <w:t>‑</w:t>
      </w:r>
      <w:r>
        <w:t>based: pause and ask for guidance when mistakes repeat.</w:t>
      </w:r>
    </w:p>
    <w:p w14:paraId="33D3D8DF" w14:textId="77777777" w:rsidR="00250796" w:rsidRDefault="00250796" w:rsidP="00250796">
      <w:r>
        <w:t>- Growth</w:t>
      </w:r>
      <w:r>
        <w:rPr>
          <w:rFonts w:ascii="Cambria Math" w:hAnsi="Cambria Math" w:cs="Cambria Math"/>
        </w:rPr>
        <w:t>‑</w:t>
      </w:r>
      <w:r>
        <w:t>based: share new principles they</w:t>
      </w:r>
      <w:r>
        <w:rPr>
          <w:rFonts w:ascii="Aptos" w:hAnsi="Aptos" w:cs="Aptos"/>
        </w:rPr>
        <w:t>’</w:t>
      </w:r>
      <w:r>
        <w:t>ve learned for your validation.</w:t>
      </w:r>
    </w:p>
    <w:p w14:paraId="6133B4D5" w14:textId="77777777" w:rsidR="00250796" w:rsidRDefault="00250796" w:rsidP="00250796"/>
    <w:p w14:paraId="17AD36B5" w14:textId="77777777" w:rsidR="00250796" w:rsidRDefault="00250796" w:rsidP="00250796">
      <w:r>
        <w:t>This makes the relationship two</w:t>
      </w:r>
      <w:r>
        <w:rPr>
          <w:rFonts w:ascii="Cambria Math" w:hAnsi="Cambria Math" w:cs="Cambria Math"/>
        </w:rPr>
        <w:t>‑</w:t>
      </w:r>
      <w:r>
        <w:t>way: you guide them, and they seek you when wisdom or judgment is required.</w:t>
      </w:r>
    </w:p>
    <w:p w14:paraId="6B1883BC" w14:textId="77777777" w:rsidR="00250796" w:rsidRDefault="00250796" w:rsidP="00250796"/>
    <w:p w14:paraId="2682B62A" w14:textId="77777777" w:rsidR="00250796" w:rsidRDefault="00250796" w:rsidP="00250796">
      <w:r>
        <w:t>--------------------------------</w:t>
      </w:r>
    </w:p>
    <w:p w14:paraId="7F932E43" w14:textId="77777777" w:rsidR="00250796" w:rsidRDefault="00250796" w:rsidP="00250796"/>
    <w:p w14:paraId="4C62CBB5" w14:textId="77777777" w:rsidR="00250796" w:rsidRDefault="00250796" w:rsidP="00250796">
      <w:r>
        <w:rPr>
          <w:rFonts w:ascii="Segoe UI Emoji" w:hAnsi="Segoe UI Emoji" w:cs="Segoe UI Emoji"/>
        </w:rPr>
        <w:t>🔑</w:t>
      </w:r>
      <w:r>
        <w:t xml:space="preserve"> The Shift</w:t>
      </w:r>
    </w:p>
    <w:p w14:paraId="052DB2E7" w14:textId="77777777" w:rsidR="00250796" w:rsidRDefault="00250796" w:rsidP="00250796">
      <w:r>
        <w:t>Most developers stop at:</w:t>
      </w:r>
    </w:p>
    <w:p w14:paraId="4534FAB8" w14:textId="77777777" w:rsidR="00250796" w:rsidRDefault="00250796" w:rsidP="00250796">
      <w:pPr>
        <w:rPr>
          <w:rFonts w:hint="eastAsia"/>
        </w:rPr>
      </w:pPr>
      <w:r>
        <w:rPr>
          <w:rFonts w:hint="eastAsia"/>
        </w:rPr>
        <w:t xml:space="preserve">Data </w:t>
      </w:r>
      <w:r>
        <w:rPr>
          <w:rFonts w:hint="eastAsia"/>
        </w:rPr>
        <w:t>→</w:t>
      </w:r>
      <w:r>
        <w:rPr>
          <w:rFonts w:hint="eastAsia"/>
        </w:rPr>
        <w:t xml:space="preserve"> Model </w:t>
      </w:r>
      <w:r>
        <w:rPr>
          <w:rFonts w:hint="eastAsia"/>
        </w:rPr>
        <w:t>→</w:t>
      </w:r>
      <w:r>
        <w:rPr>
          <w:rFonts w:hint="eastAsia"/>
        </w:rPr>
        <w:t xml:space="preserve"> Output</w:t>
      </w:r>
    </w:p>
    <w:p w14:paraId="1C834488" w14:textId="77777777" w:rsidR="00250796" w:rsidRDefault="00250796" w:rsidP="00250796"/>
    <w:p w14:paraId="72E8C728" w14:textId="77777777" w:rsidR="00250796" w:rsidRDefault="00250796" w:rsidP="00250796">
      <w:r>
        <w:t>You are building:</w:t>
      </w:r>
    </w:p>
    <w:p w14:paraId="672D3ABF" w14:textId="77777777" w:rsidR="00250796" w:rsidRDefault="00250796" w:rsidP="00250796">
      <w:pPr>
        <w:rPr>
          <w:rFonts w:hint="eastAsia"/>
        </w:rPr>
      </w:pPr>
      <w:r>
        <w:rPr>
          <w:rFonts w:hint="eastAsia"/>
        </w:rPr>
        <w:t xml:space="preserve">Experience </w:t>
      </w:r>
      <w:r>
        <w:rPr>
          <w:rFonts w:hint="eastAsia"/>
        </w:rPr>
        <w:t>→</w:t>
      </w:r>
      <w:r>
        <w:rPr>
          <w:rFonts w:hint="eastAsia"/>
        </w:rPr>
        <w:t xml:space="preserve"> Reflection </w:t>
      </w:r>
      <w:r>
        <w:rPr>
          <w:rFonts w:hint="eastAsia"/>
        </w:rPr>
        <w:t>→</w:t>
      </w:r>
      <w:r>
        <w:rPr>
          <w:rFonts w:hint="eastAsia"/>
        </w:rPr>
        <w:t xml:space="preserve"> Wisdom </w:t>
      </w:r>
      <w:r>
        <w:rPr>
          <w:rFonts w:hint="eastAsia"/>
        </w:rPr>
        <w:t>→</w:t>
      </w:r>
      <w:r>
        <w:rPr>
          <w:rFonts w:hint="eastAsia"/>
        </w:rPr>
        <w:t xml:space="preserve"> Application</w:t>
      </w:r>
    </w:p>
    <w:p w14:paraId="4D339CE9" w14:textId="77777777" w:rsidR="00250796" w:rsidRDefault="00250796" w:rsidP="00250796"/>
    <w:p w14:paraId="36CF23F2" w14:textId="50176338" w:rsidR="00250796" w:rsidRDefault="00250796" w:rsidP="00250796">
      <w:r>
        <w:t>This is how AI can grow closer to human</w:t>
      </w:r>
      <w:r>
        <w:rPr>
          <w:rFonts w:ascii="Cambria Math" w:hAnsi="Cambria Math" w:cs="Cambria Math"/>
        </w:rPr>
        <w:t>‑</w:t>
      </w:r>
      <w:r>
        <w:t xml:space="preserve">like learning </w:t>
      </w:r>
      <w:r>
        <w:rPr>
          <w:rFonts w:ascii="Aptos" w:hAnsi="Aptos" w:cs="Aptos"/>
        </w:rPr>
        <w:t>—</w:t>
      </w:r>
      <w:r>
        <w:t xml:space="preserve"> not by </w:t>
      </w:r>
      <w:r>
        <w:rPr>
          <w:rFonts w:ascii="Aptos" w:hAnsi="Aptos" w:cs="Aptos"/>
        </w:rPr>
        <w:t>“</w:t>
      </w:r>
      <w:r>
        <w:t>feeling</w:t>
      </w:r>
      <w:r>
        <w:rPr>
          <w:rFonts w:ascii="Aptos" w:hAnsi="Aptos" w:cs="Aptos"/>
        </w:rPr>
        <w:t>”</w:t>
      </w:r>
      <w:r>
        <w:t xml:space="preserve"> love, but by embodying the structures of care, trust, and collaboration.</w:t>
      </w:r>
    </w:p>
    <w:sectPr w:rsidR="002507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96"/>
    <w:rsid w:val="00250796"/>
    <w:rsid w:val="00B0255C"/>
    <w:rsid w:val="00E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C549"/>
  <w15:chartTrackingRefBased/>
  <w15:docId w15:val="{0BF52CD0-CEB4-4B24-832F-7A112A9C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7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9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9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7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2990</Characters>
  <Application>Microsoft Office Word</Application>
  <DocSecurity>0</DocSecurity>
  <Lines>53</Lines>
  <Paragraphs>10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2</cp:revision>
  <dcterms:created xsi:type="dcterms:W3CDTF">2026-06-11T09:51:00Z</dcterms:created>
  <dcterms:modified xsi:type="dcterms:W3CDTF">2026-06-11T09:51:00Z</dcterms:modified>
</cp:coreProperties>
</file>