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232D" w14:textId="77777777" w:rsidR="00E31FC9" w:rsidRDefault="00E31FC9" w:rsidP="00E31FC9">
      <w:r>
        <w:t>================================================================================</w:t>
      </w:r>
    </w:p>
    <w:p w14:paraId="46E55BED" w14:textId="77777777" w:rsidR="00E31FC9" w:rsidRDefault="00E31FC9" w:rsidP="00E31FC9">
      <w:r>
        <w:t xml:space="preserve">          SIMPLEX-ITY INTEGRATED MASTER PLATFORM DOCUMENT &amp; BLUEPRINTS</w:t>
      </w:r>
    </w:p>
    <w:p w14:paraId="6804601F" w14:textId="77777777" w:rsidR="00E31FC9" w:rsidRDefault="00E31FC9" w:rsidP="00E31FC9">
      <w:r>
        <w:t xml:space="preserve">         "One Stop Asian Beauty : Simplify to Amplify" — Operational Guide</w:t>
      </w:r>
    </w:p>
    <w:p w14:paraId="0AE87AFA" w14:textId="77777777" w:rsidR="00E31FC9" w:rsidRDefault="00E31FC9" w:rsidP="00E31FC9">
      <w:r>
        <w:t>================================================================================</w:t>
      </w:r>
    </w:p>
    <w:p w14:paraId="13C28A03" w14:textId="77777777" w:rsidR="00E31FC9" w:rsidRDefault="00E31FC9" w:rsidP="00E31FC9"/>
    <w:p w14:paraId="2935499E" w14:textId="77777777" w:rsidR="00E31FC9" w:rsidRDefault="00E31FC9" w:rsidP="00E31FC9">
      <w:r>
        <w:t>--------------------------------------------------------------------------------</w:t>
      </w:r>
    </w:p>
    <w:p w14:paraId="7C55F289" w14:textId="77777777" w:rsidR="00E31FC9" w:rsidRDefault="00E31FC9" w:rsidP="00E31FC9">
      <w:r>
        <w:t>PART 1: COMPANY INTRODUCTION &amp; BRAND IDENTITY BOILERPLATE</w:t>
      </w:r>
    </w:p>
    <w:p w14:paraId="08465E32" w14:textId="77777777" w:rsidR="00E31FC9" w:rsidRDefault="00E31FC9" w:rsidP="00E31FC9">
      <w:r>
        <w:t>--------------------------------------------------------------------------------</w:t>
      </w:r>
    </w:p>
    <w:p w14:paraId="0E985159" w14:textId="77777777" w:rsidR="00E31FC9" w:rsidRDefault="00E31FC9" w:rsidP="00E31FC9">
      <w:r>
        <w:t xml:space="preserve">Simplex-ity is the world’s first premier interactive e-commerce ecosystem built </w:t>
      </w:r>
    </w:p>
    <w:p w14:paraId="04758B1E" w14:textId="77777777" w:rsidR="00E31FC9" w:rsidRDefault="00E31FC9" w:rsidP="00E31FC9">
      <w:r>
        <w:t xml:space="preserve">exclusively for the modern Asian beauty sector (K-Beauty, J-Beauty, C-Beauty). </w:t>
      </w:r>
    </w:p>
    <w:p w14:paraId="2C66B1D3" w14:textId="77777777" w:rsidR="00E31FC9" w:rsidRDefault="00E31FC9" w:rsidP="00E31FC9"/>
    <w:p w14:paraId="7AC0C0C5" w14:textId="77777777" w:rsidR="00E31FC9" w:rsidRDefault="00E31FC9" w:rsidP="00E31FC9">
      <w:r>
        <w:t xml:space="preserve">Traditional e-commerce environments treat cosmetics like static commodities, </w:t>
      </w:r>
    </w:p>
    <w:p w14:paraId="4FB02C98" w14:textId="77777777" w:rsidR="00E31FC9" w:rsidRDefault="00E31FC9" w:rsidP="00E31FC9">
      <w:r>
        <w:t xml:space="preserve">forcing consumers to blindly guess shade matches and breaking the digital conversion </w:t>
      </w:r>
    </w:p>
    <w:p w14:paraId="34AB93C5" w14:textId="77777777" w:rsidR="00E31FC9" w:rsidRDefault="00E31FC9" w:rsidP="00E31FC9">
      <w:r>
        <w:t xml:space="preserve">funnel. Simplex-ity unites Brands, Influencers, and Consumers by embedding precise </w:t>
      </w:r>
    </w:p>
    <w:p w14:paraId="3550AA29" w14:textId="77777777" w:rsidR="00E31FC9" w:rsidRDefault="00E31FC9" w:rsidP="00E31FC9">
      <w:r>
        <w:t xml:space="preserve">augmented reality (AR) virtual try-ons directly inside friction-free social streams </w:t>
      </w:r>
    </w:p>
    <w:p w14:paraId="729CA635" w14:textId="77777777" w:rsidR="00E31FC9" w:rsidRDefault="00E31FC9" w:rsidP="00E31FC9">
      <w:r>
        <w:t xml:space="preserve">and interactive, shoppable video environments. </w:t>
      </w:r>
    </w:p>
    <w:p w14:paraId="7EA12BBF" w14:textId="77777777" w:rsidR="00E31FC9" w:rsidRDefault="00E31FC9" w:rsidP="00E31FC9"/>
    <w:p w14:paraId="08183F31" w14:textId="77777777" w:rsidR="00E31FC9" w:rsidRDefault="00E31FC9" w:rsidP="00E31FC9">
      <w:r>
        <w:t xml:space="preserve">By prioritizing crisp white backgrounds, deep periwinkle text, and soft lavender </w:t>
      </w:r>
    </w:p>
    <w:p w14:paraId="253CF792" w14:textId="77777777" w:rsidR="00E31FC9" w:rsidRDefault="00E31FC9" w:rsidP="00E31FC9">
      <w:r>
        <w:t xml:space="preserve">accents arranged alongside our signature interlocking geometric circle motifs, </w:t>
      </w:r>
    </w:p>
    <w:p w14:paraId="2EF25B6E" w14:textId="77777777" w:rsidR="00E31FC9" w:rsidRDefault="00E31FC9" w:rsidP="00E31FC9">
      <w:r>
        <w:t xml:space="preserve">our visual design reflects our business logic: stripping away fragmentation to deliver </w:t>
      </w:r>
    </w:p>
    <w:p w14:paraId="22AA5810" w14:textId="77777777" w:rsidR="00E31FC9" w:rsidRDefault="00E31FC9" w:rsidP="00E31FC9">
      <w:r>
        <w:t>a flawless user experience.</w:t>
      </w:r>
    </w:p>
    <w:p w14:paraId="7C013420" w14:textId="77777777" w:rsidR="00E31FC9" w:rsidRDefault="00E31FC9" w:rsidP="00E31FC9"/>
    <w:p w14:paraId="5539B96B" w14:textId="77777777" w:rsidR="00E31FC9" w:rsidRDefault="00E31FC9" w:rsidP="00E31FC9">
      <w:r>
        <w:t xml:space="preserve">MISSION: To remove all transactional and technical friction from the discovery, </w:t>
      </w:r>
    </w:p>
    <w:p w14:paraId="228B1936" w14:textId="77777777" w:rsidR="00E31FC9" w:rsidRDefault="00E31FC9" w:rsidP="00E31FC9">
      <w:r>
        <w:t xml:space="preserve">sampling, and purchasing phases of Asian cosmetics—Simplifying the user journey </w:t>
      </w:r>
    </w:p>
    <w:p w14:paraId="4D52F034" w14:textId="77777777" w:rsidR="00E31FC9" w:rsidRDefault="00E31FC9" w:rsidP="00E31FC9">
      <w:r>
        <w:t>to Amplify global brand sales.</w:t>
      </w:r>
    </w:p>
    <w:p w14:paraId="01D5CE97" w14:textId="77777777" w:rsidR="00E31FC9" w:rsidRDefault="00E31FC9" w:rsidP="00E31FC9"/>
    <w:p w14:paraId="02632637" w14:textId="77777777" w:rsidR="00E31FC9" w:rsidRDefault="00E31FC9" w:rsidP="00E31FC9">
      <w:r>
        <w:t>--------------------------------------------------------------------------------</w:t>
      </w:r>
    </w:p>
    <w:p w14:paraId="30BDB7AB" w14:textId="77777777" w:rsidR="00E31FC9" w:rsidRDefault="00E31FC9" w:rsidP="00E31FC9">
      <w:r>
        <w:t>PART 2: THE OFFICIAL 10-SLIDE INVESTOR &amp; PARTNER PRESENTATION ARCHITECTURE</w:t>
      </w:r>
    </w:p>
    <w:p w14:paraId="793BE19F" w14:textId="77777777" w:rsidR="00E31FC9" w:rsidRDefault="00E31FC9" w:rsidP="00E31FC9">
      <w:r>
        <w:t>--------------------------------------------------------------------------------</w:t>
      </w:r>
    </w:p>
    <w:p w14:paraId="094B8667" w14:textId="77777777" w:rsidR="00E31FC9" w:rsidRDefault="00E31FC9" w:rsidP="00E31FC9">
      <w:r>
        <w:t xml:space="preserve">* Design Theme: Clean minimalist periwinkle, white backgrounds, sleek typography, </w:t>
      </w:r>
    </w:p>
    <w:p w14:paraId="316FD7CA" w14:textId="77777777" w:rsidR="00E31FC9" w:rsidRDefault="00E31FC9" w:rsidP="00E31FC9">
      <w:r>
        <w:t xml:space="preserve">  using the interlocking circle motif as slide transitions.</w:t>
      </w:r>
    </w:p>
    <w:p w14:paraId="2AB626F8" w14:textId="77777777" w:rsidR="00E31FC9" w:rsidRDefault="00E31FC9" w:rsidP="00E31FC9"/>
    <w:p w14:paraId="2901AF9E" w14:textId="77777777" w:rsidR="00E31FC9" w:rsidRDefault="00E31FC9" w:rsidP="00E31FC9">
      <w:r>
        <w:t>- Slide 1: Cover Page</w:t>
      </w:r>
    </w:p>
    <w:p w14:paraId="40BB0ABA" w14:textId="77777777" w:rsidR="00E31FC9" w:rsidRDefault="00E31FC9" w:rsidP="00E31FC9">
      <w:r>
        <w:t xml:space="preserve">  * Visual Layout: Pure white background. In the exact center, place the clean </w:t>
      </w:r>
    </w:p>
    <w:p w14:paraId="6297629A" w14:textId="77777777" w:rsidR="00E31FC9" w:rsidRDefault="00E31FC9" w:rsidP="00E31FC9">
      <w:r>
        <w:t xml:space="preserve">    periwinkle tree line-art logo. The text sits cleanly below it.</w:t>
      </w:r>
    </w:p>
    <w:p w14:paraId="64AE9066" w14:textId="77777777" w:rsidR="00E31FC9" w:rsidRDefault="00E31FC9" w:rsidP="00E31FC9">
      <w:r>
        <w:t xml:space="preserve">  * Main Header: S I M P L E X - I T Y</w:t>
      </w:r>
    </w:p>
    <w:p w14:paraId="17E68CD2" w14:textId="77777777" w:rsidR="00E31FC9" w:rsidRDefault="00E31FC9" w:rsidP="00E31FC9">
      <w:r>
        <w:t xml:space="preserve">  * Sub-Header: One-Stop Asian Beauty : Simplify to Amplify</w:t>
      </w:r>
    </w:p>
    <w:p w14:paraId="02B5201F" w14:textId="77777777" w:rsidR="00E31FC9" w:rsidRDefault="00E31FC9" w:rsidP="00E31FC9">
      <w:r>
        <w:t xml:space="preserve">  * Presenter Node: Presented by [Your Name/Title Here]</w:t>
      </w:r>
    </w:p>
    <w:p w14:paraId="799DF1D7" w14:textId="77777777" w:rsidR="00E31FC9" w:rsidRDefault="00E31FC9" w:rsidP="00E31FC9"/>
    <w:p w14:paraId="3B53C83C" w14:textId="77777777" w:rsidR="00E31FC9" w:rsidRDefault="00E31FC9" w:rsidP="00E31FC9">
      <w:r>
        <w:t>- Slide 2: The Core Vision</w:t>
      </w:r>
    </w:p>
    <w:p w14:paraId="18356B68" w14:textId="77777777" w:rsidR="00E31FC9" w:rsidRDefault="00E31FC9" w:rsidP="00E31FC9">
      <w:r>
        <w:t xml:space="preserve">  * Visual Layout: Split-screen layout. The left side holds the text. The right </w:t>
      </w:r>
    </w:p>
    <w:p w14:paraId="546644CE" w14:textId="77777777" w:rsidR="00E31FC9" w:rsidRDefault="00E31FC9" w:rsidP="00E31FC9">
      <w:r>
        <w:t xml:space="preserve">    side features the three large interlocking periwinkle circles fading off the edge.</w:t>
      </w:r>
    </w:p>
    <w:p w14:paraId="726A6C5F" w14:textId="77777777" w:rsidR="00E31FC9" w:rsidRDefault="00E31FC9" w:rsidP="00E31FC9">
      <w:r>
        <w:t xml:space="preserve">  * Slide Title: Your Asian Beauty Solution</w:t>
      </w:r>
    </w:p>
    <w:p w14:paraId="77CC7B09" w14:textId="77777777" w:rsidR="00E31FC9" w:rsidRDefault="00E31FC9" w:rsidP="00E31FC9">
      <w:r>
        <w:t xml:space="preserve">  * Core Message: Simplex-ity serves as the vital, one-stop digital bridge </w:t>
      </w:r>
    </w:p>
    <w:p w14:paraId="7A98F24A" w14:textId="77777777" w:rsidR="00E31FC9" w:rsidRDefault="00E31FC9" w:rsidP="00E31FC9">
      <w:r>
        <w:t xml:space="preserve">    connecting emerging Asian beauty brands to a hyper-targeted, high-intent </w:t>
      </w:r>
    </w:p>
    <w:p w14:paraId="589401FC" w14:textId="77777777" w:rsidR="00E31FC9" w:rsidRDefault="00E31FC9" w:rsidP="00E31FC9">
      <w:r>
        <w:t xml:space="preserve">    global consumer base.</w:t>
      </w:r>
    </w:p>
    <w:p w14:paraId="411CF930" w14:textId="77777777" w:rsidR="00E31FC9" w:rsidRDefault="00E31FC9" w:rsidP="00E31FC9">
      <w:r>
        <w:t xml:space="preserve">  * Design Philosophy Callout:</w:t>
      </w:r>
    </w:p>
    <w:p w14:paraId="0F907BB6" w14:textId="77777777" w:rsidR="00E31FC9" w:rsidRDefault="00E31FC9" w:rsidP="00E31FC9">
      <w:r>
        <w:t xml:space="preserve">    "Good design is innovative, and it helps to create a seamless user experience </w:t>
      </w:r>
    </w:p>
    <w:p w14:paraId="34E69D5B" w14:textId="77777777" w:rsidR="00E31FC9" w:rsidRDefault="00E31FC9" w:rsidP="00E31FC9">
      <w:r>
        <w:t xml:space="preserve">    that resonates with consumers." — Charles Eames</w:t>
      </w:r>
    </w:p>
    <w:p w14:paraId="0E2F744B" w14:textId="77777777" w:rsidR="00E31FC9" w:rsidRDefault="00E31FC9" w:rsidP="00E31FC9"/>
    <w:p w14:paraId="4D8D189E" w14:textId="77777777" w:rsidR="00E31FC9" w:rsidRDefault="00E31FC9" w:rsidP="00E31FC9">
      <w:r>
        <w:t>- Slide 3: The Market Fragmentation (The Problem)</w:t>
      </w:r>
    </w:p>
    <w:p w14:paraId="38F64828" w14:textId="77777777" w:rsidR="00E31FC9" w:rsidRDefault="00E31FC9" w:rsidP="00E31FC9">
      <w:r>
        <w:t xml:space="preserve">  * Visual Layout: A high-contrast, clean 3-column layout. Minimalist text with </w:t>
      </w:r>
    </w:p>
    <w:p w14:paraId="5B3AE971" w14:textId="77777777" w:rsidR="00E31FC9" w:rsidRDefault="00E31FC9" w:rsidP="00E31FC9">
      <w:r>
        <w:t xml:space="preserve">    plenty of breathing room.</w:t>
      </w:r>
    </w:p>
    <w:p w14:paraId="7E1A75C1" w14:textId="77777777" w:rsidR="00E31FC9" w:rsidRDefault="00E31FC9" w:rsidP="00E31FC9">
      <w:r>
        <w:t xml:space="preserve">  * Slide Title: The Legacy E-Commerce Friction</w:t>
      </w:r>
    </w:p>
    <w:p w14:paraId="582467EB" w14:textId="77777777" w:rsidR="00E31FC9" w:rsidRDefault="00E31FC9" w:rsidP="00E31FC9">
      <w:r>
        <w:t xml:space="preserve">  * Column 1 (Consumer): Digital beauty shopping forces consumers to guess shade </w:t>
      </w:r>
    </w:p>
    <w:p w14:paraId="07B3977D" w14:textId="77777777" w:rsidR="00E31FC9" w:rsidRDefault="00E31FC9" w:rsidP="00E31FC9">
      <w:r>
        <w:t xml:space="preserve">    matches. Lack of confidence paralyzes checkouts, driving low conversions.</w:t>
      </w:r>
    </w:p>
    <w:p w14:paraId="0FC74638" w14:textId="77777777" w:rsidR="00E31FC9" w:rsidRDefault="00E31FC9" w:rsidP="00E31FC9">
      <w:r>
        <w:t xml:space="preserve">  * Column 2 (Creator): Legacy social platforms force top-tier influencers into </w:t>
      </w:r>
    </w:p>
    <w:p w14:paraId="6ADD8179" w14:textId="77777777" w:rsidR="00E31FC9" w:rsidRDefault="00E31FC9" w:rsidP="00E31FC9">
      <w:r>
        <w:t xml:space="preserve">    rigid, unauthentic single-brand sponsorships that break audience trust.</w:t>
      </w:r>
    </w:p>
    <w:p w14:paraId="4EBCE276" w14:textId="77777777" w:rsidR="00E31FC9" w:rsidRDefault="00E31FC9" w:rsidP="00E31FC9">
      <w:r>
        <w:t xml:space="preserve">  * Column 3 (Technical): Traditional channels require users to exit videos, open </w:t>
      </w:r>
    </w:p>
    <w:p w14:paraId="3F48AB19" w14:textId="77777777" w:rsidR="00E31FC9" w:rsidRDefault="00E31FC9" w:rsidP="00E31FC9">
      <w:r>
        <w:t xml:space="preserve">    external browsers, and create new accounts—killing impulse purchases.</w:t>
      </w:r>
    </w:p>
    <w:p w14:paraId="61D8BCF1" w14:textId="77777777" w:rsidR="00E31FC9" w:rsidRDefault="00E31FC9" w:rsidP="00E31FC9"/>
    <w:p w14:paraId="52D541BE" w14:textId="77777777" w:rsidR="00E31FC9" w:rsidRDefault="00E31FC9" w:rsidP="00E31FC9">
      <w:r>
        <w:t>- Slide 4: Platform Capabilities &amp; Tech Innovation</w:t>
      </w:r>
    </w:p>
    <w:p w14:paraId="5A47E7D8" w14:textId="77777777" w:rsidR="00E31FC9" w:rsidRDefault="00E31FC9" w:rsidP="00E31FC9">
      <w:r>
        <w:t xml:space="preserve">  * Visual Layout: Place the isometric geometric tech illustration prominently on the </w:t>
      </w:r>
    </w:p>
    <w:p w14:paraId="139630CC" w14:textId="77777777" w:rsidR="00E31FC9" w:rsidRDefault="00E31FC9" w:rsidP="00E31FC9">
      <w:r>
        <w:t xml:space="preserve">    left. The three core platform pillars stack neatly on the right.</w:t>
      </w:r>
    </w:p>
    <w:p w14:paraId="03DAC819" w14:textId="77777777" w:rsidR="00E31FC9" w:rsidRDefault="00E31FC9" w:rsidP="00E31FC9">
      <w:r>
        <w:t xml:space="preserve">  * Slide Title: Platform Capabilities: Tech Innovation</w:t>
      </w:r>
    </w:p>
    <w:p w14:paraId="7B3B0D38" w14:textId="77777777" w:rsidR="00E31FC9" w:rsidRDefault="00E31FC9" w:rsidP="00E31FC9">
      <w:r>
        <w:t xml:space="preserve">  * Pillar 1 (E-Commerce): A frictionless, mobile-first ecosystem ensuring user-</w:t>
      </w:r>
    </w:p>
    <w:p w14:paraId="237708A5" w14:textId="77777777" w:rsidR="00E31FC9" w:rsidRDefault="00E31FC9" w:rsidP="00E31FC9">
      <w:r>
        <w:t xml:space="preserve">    friendly navigation and seamless checkouts across all digital devices.</w:t>
      </w:r>
    </w:p>
    <w:p w14:paraId="2893599D" w14:textId="77777777" w:rsidR="00E31FC9" w:rsidRDefault="00E31FC9" w:rsidP="00E31FC9">
      <w:r>
        <w:t xml:space="preserve">  * Pillar 2 (AI Skin Analysis): Tailored skincare diagnostics assessing individual </w:t>
      </w:r>
    </w:p>
    <w:p w14:paraId="37E1B44D" w14:textId="77777777" w:rsidR="00E31FC9" w:rsidRDefault="00E31FC9" w:rsidP="00E31FC9">
      <w:r>
        <w:t xml:space="preserve">    skin conditions in real-time, matching consumers with personalized solutions.</w:t>
      </w:r>
    </w:p>
    <w:p w14:paraId="68CEC6C3" w14:textId="77777777" w:rsidR="00E31FC9" w:rsidRDefault="00E31FC9" w:rsidP="00E31FC9">
      <w:r>
        <w:t xml:space="preserve">  * Pillar 3 (AI Sales Optimization): Leveraging advanced, real-time data insights </w:t>
      </w:r>
    </w:p>
    <w:p w14:paraId="5FAC0A0B" w14:textId="77777777" w:rsidR="00E31FC9" w:rsidRDefault="00E31FC9" w:rsidP="00E31FC9">
      <w:r>
        <w:t xml:space="preserve">    to track consumer behaviors, allowing brands to target marketing spend with precision.</w:t>
      </w:r>
    </w:p>
    <w:p w14:paraId="660A34B7" w14:textId="77777777" w:rsidR="00E31FC9" w:rsidRDefault="00E31FC9" w:rsidP="00E31FC9"/>
    <w:p w14:paraId="30953FD3" w14:textId="77777777" w:rsidR="00E31FC9" w:rsidRDefault="00E31FC9" w:rsidP="00E31FC9">
      <w:r>
        <w:t>- Slide 5: Disrupting Beauty with Precision AI Try-On</w:t>
      </w:r>
    </w:p>
    <w:p w14:paraId="68BE5858" w14:textId="77777777" w:rsidR="00E31FC9" w:rsidRDefault="00E31FC9" w:rsidP="00E31FC9">
      <w:r>
        <w:t xml:space="preserve">  * Visual Layout: On the left, feature the smartphone mock-up showing the model </w:t>
      </w:r>
    </w:p>
    <w:p w14:paraId="695007E0" w14:textId="77777777" w:rsidR="00E31FC9" w:rsidRDefault="00E31FC9" w:rsidP="00E31FC9">
      <w:r>
        <w:t xml:space="preserve">    virtually applying makeup. The text highlights sit on the right.</w:t>
      </w:r>
    </w:p>
    <w:p w14:paraId="3E4B0965" w14:textId="77777777" w:rsidR="00E31FC9" w:rsidRDefault="00E31FC9" w:rsidP="00E31FC9">
      <w:r>
        <w:t xml:space="preserve">  * Slide Title: AI Try-On Technology: Enhanced Experience</w:t>
      </w:r>
    </w:p>
    <w:p w14:paraId="5FB44C8B" w14:textId="77777777" w:rsidR="00E31FC9" w:rsidRDefault="00E31FC9" w:rsidP="00E31FC9">
      <w:r>
        <w:t xml:space="preserve">  * The Solutions:</w:t>
      </w:r>
    </w:p>
    <w:p w14:paraId="22E95D12" w14:textId="77777777" w:rsidR="00E31FC9" w:rsidRDefault="00E31FC9" w:rsidP="00E31FC9">
      <w:r>
        <w:t xml:space="preserve">    * The One-Click Guest Pass: Followers can instantly step into the virtual try-on </w:t>
      </w:r>
    </w:p>
    <w:p w14:paraId="6DA43695" w14:textId="77777777" w:rsidR="00E31FC9" w:rsidRDefault="00E31FC9" w:rsidP="00E31FC9">
      <w:r>
        <w:t xml:space="preserve">      module and purchase products as a guest—zero sign-up friction, zero stream lags.</w:t>
      </w:r>
    </w:p>
    <w:p w14:paraId="4FCED110" w14:textId="77777777" w:rsidR="00E31FC9" w:rsidRDefault="00E31FC9" w:rsidP="00E31FC9">
      <w:r>
        <w:t xml:space="preserve">    * Picture-in-Picture Checkout: The live content stream or tutorial video shrinks </w:t>
      </w:r>
    </w:p>
    <w:p w14:paraId="4C37320C" w14:textId="77777777" w:rsidR="00E31FC9" w:rsidRDefault="00E31FC9" w:rsidP="00E31FC9">
      <w:r>
        <w:t xml:space="preserve">      smoothly into a floating overlay, keeping the consumer engaged while checking out.</w:t>
      </w:r>
    </w:p>
    <w:p w14:paraId="7C87CB06" w14:textId="77777777" w:rsidR="00E31FC9" w:rsidRDefault="00E31FC9" w:rsidP="00E31FC9"/>
    <w:p w14:paraId="0084AF20" w14:textId="77777777" w:rsidR="00E31FC9" w:rsidRDefault="00E31FC9" w:rsidP="00E31FC9">
      <w:r>
        <w:t>- Slide 6: The Creator Engine — "The Perfect MIX"</w:t>
      </w:r>
    </w:p>
    <w:p w14:paraId="7D3F2188" w14:textId="77777777" w:rsidR="00E31FC9" w:rsidRDefault="00E31FC9" w:rsidP="00E31FC9">
      <w:r>
        <w:t xml:space="preserve">  * Visual Layout: Modern list format utilizing the numbers 01, 02, and 03 in oversized, </w:t>
      </w:r>
    </w:p>
    <w:p w14:paraId="79F66679" w14:textId="77777777" w:rsidR="00E31FC9" w:rsidRDefault="00E31FC9" w:rsidP="00E31FC9">
      <w:r>
        <w:t xml:space="preserve">    soft periwinkle font.</w:t>
      </w:r>
    </w:p>
    <w:p w14:paraId="7CC6364D" w14:textId="77777777" w:rsidR="00E31FC9" w:rsidRDefault="00E31FC9" w:rsidP="00E31FC9">
      <w:r>
        <w:t xml:space="preserve">  * Slide Title: Influencer Marketing Storefronts</w:t>
      </w:r>
    </w:p>
    <w:p w14:paraId="5B1E1C09" w14:textId="77777777" w:rsidR="00E31FC9" w:rsidRDefault="00E31FC9" w:rsidP="00E31FC9">
      <w:r>
        <w:t xml:space="preserve">  * 01 / The "Perfect MIX" Concept: Creators are granted total autonomy to cross-curate </w:t>
      </w:r>
    </w:p>
    <w:p w14:paraId="2D266D0C" w14:textId="77777777" w:rsidR="00E31FC9" w:rsidRDefault="00E31FC9" w:rsidP="00E31FC9">
      <w:r>
        <w:t xml:space="preserve">    their genuine daily routines from multiple Asian beauty brands into a single shop.</w:t>
      </w:r>
    </w:p>
    <w:p w14:paraId="36322ECA" w14:textId="77777777" w:rsidR="00E31FC9" w:rsidRDefault="00E31FC9" w:rsidP="00E31FC9">
      <w:r>
        <w:t xml:space="preserve">  * 02 / The 3-Step Content Flywheel: Influencers unlock 24/7 passive storefront </w:t>
      </w:r>
    </w:p>
    <w:p w14:paraId="3E39D586" w14:textId="77777777" w:rsidR="00E31FC9" w:rsidRDefault="00E31FC9" w:rsidP="00E31FC9">
      <w:r>
        <w:t xml:space="preserve">    commissions via a predictable monthly content loop: 1x Pre-Live Hype Video -&gt; </w:t>
      </w:r>
    </w:p>
    <w:p w14:paraId="4BC13CDC" w14:textId="77777777" w:rsidR="00E31FC9" w:rsidRDefault="00E31FC9" w:rsidP="00E31FC9">
      <w:r>
        <w:t xml:space="preserve">    1x Interactive Live Campaign -&gt; 1x Post-Live Recap Tutorial.</w:t>
      </w:r>
    </w:p>
    <w:p w14:paraId="4F48B331" w14:textId="77777777" w:rsidR="00E31FC9" w:rsidRDefault="00E31FC9" w:rsidP="00E31FC9">
      <w:r>
        <w:t xml:space="preserve">  * 03 / Structural Protection: 100% Free Gifting of full-sized products, paired with </w:t>
      </w:r>
    </w:p>
    <w:p w14:paraId="330F2E87" w14:textId="77777777" w:rsidR="00E31FC9" w:rsidRDefault="00E31FC9" w:rsidP="00E31FC9">
      <w:r>
        <w:t xml:space="preserve">    Reverse Exclusivity to block direct niche competitors during campaign slots.</w:t>
      </w:r>
    </w:p>
    <w:p w14:paraId="6878AEB5" w14:textId="77777777" w:rsidR="00E31FC9" w:rsidRDefault="00E31FC9" w:rsidP="00E31FC9"/>
    <w:p w14:paraId="78D34266" w14:textId="77777777" w:rsidR="00E31FC9" w:rsidRDefault="00E31FC9" w:rsidP="00E31FC9">
      <w:r>
        <w:t>- Slide 7: B2B Live Campaign Package Menu</w:t>
      </w:r>
    </w:p>
    <w:p w14:paraId="5BA72B6E" w14:textId="77777777" w:rsidR="00E31FC9" w:rsidRDefault="00E31FC9" w:rsidP="00E31FC9">
      <w:r>
        <w:t xml:space="preserve">  * Visual Layout: A beautifully clean, professional periwinkle grid or table layout.</w:t>
      </w:r>
    </w:p>
    <w:p w14:paraId="3739F5DA" w14:textId="77777777" w:rsidR="00E31FC9" w:rsidRDefault="00E31FC9" w:rsidP="00E31FC9">
      <w:r>
        <w:t xml:space="preserve">  * Slide Title: Standardized Brand Marketing Tiers</w:t>
      </w:r>
    </w:p>
    <w:p w14:paraId="45996C55" w14:textId="77777777" w:rsidR="00E31FC9" w:rsidRDefault="00E31FC9" w:rsidP="00E31FC9">
      <w:r>
        <w:t xml:space="preserve">  * Menu Matrix:</w:t>
      </w:r>
    </w:p>
    <w:p w14:paraId="29DDE54D" w14:textId="77777777" w:rsidR="00E31FC9" w:rsidRDefault="00E31FC9" w:rsidP="00E31FC9">
      <w:r>
        <w:t xml:space="preserve">    * Pre-Recorded Nano: Brand Cost $700 | Influencer Net $600 | Platform Fee $100 | 30-70s Video</w:t>
      </w:r>
    </w:p>
    <w:p w14:paraId="40B28E71" w14:textId="77777777" w:rsidR="00E31FC9" w:rsidRDefault="00E31FC9" w:rsidP="00E31FC9">
      <w:r>
        <w:t xml:space="preserve">    * Pre-Recorded Micro: Brand Cost $1,200 | Influencer Net $1,000 | Platform Fee $200 | 60-70s Video</w:t>
      </w:r>
    </w:p>
    <w:p w14:paraId="1D0F6C3B" w14:textId="77777777" w:rsidR="00E31FC9" w:rsidRDefault="00E31FC9" w:rsidP="00E31FC9">
      <w:r>
        <w:t xml:space="preserve">    * Live Session Nano: Brand Cost $1,200 | Influencer Net $1,000 | Platform Fee $200 | 30-Min Live</w:t>
      </w:r>
    </w:p>
    <w:p w14:paraId="73B7CB7A" w14:textId="77777777" w:rsidR="00E31FC9" w:rsidRDefault="00E31FC9" w:rsidP="00E31FC9">
      <w:r>
        <w:t xml:space="preserve">    * Live Session Micro: Brand Cost $2,000 | Influencer Net $1,800 | Platform Fee $200 | 45-Min Live</w:t>
      </w:r>
    </w:p>
    <w:p w14:paraId="6D06026D" w14:textId="77777777" w:rsidR="00E31FC9" w:rsidRDefault="00E31FC9" w:rsidP="00E31FC9">
      <w:r>
        <w:t xml:space="preserve">  * Platform Fee Policy: The 15% platform fee is an EXTRA line item above baseline costs.</w:t>
      </w:r>
    </w:p>
    <w:p w14:paraId="1A97FA39" w14:textId="77777777" w:rsidR="00E31FC9" w:rsidRDefault="00E31FC9" w:rsidP="00E31FC9">
      <w:r>
        <w:t xml:space="preserve">  * Launch Special: "TRY WITH ME" Add-On (10 interactive live spots) included completely FREE.</w:t>
      </w:r>
    </w:p>
    <w:p w14:paraId="53672277" w14:textId="77777777" w:rsidR="00E31FC9" w:rsidRDefault="00E31FC9" w:rsidP="00E31FC9"/>
    <w:p w14:paraId="36A20D31" w14:textId="77777777" w:rsidR="00E31FC9" w:rsidRDefault="00E31FC9" w:rsidP="00E31FC9">
      <w:r>
        <w:t>- Slide 8: Strategic Margin &amp; Risk Protections</w:t>
      </w:r>
    </w:p>
    <w:p w14:paraId="01E0E21A" w14:textId="77777777" w:rsidR="00E31FC9" w:rsidRDefault="00E31FC9" w:rsidP="00E31FC9">
      <w:r>
        <w:t xml:space="preserve">  * Visual Layout: Two balancing periwinkle columns showing how a consumer benefit is </w:t>
      </w:r>
    </w:p>
    <w:p w14:paraId="2B4EB5FF" w14:textId="77777777" w:rsidR="00E31FC9" w:rsidRDefault="00E31FC9" w:rsidP="00E31FC9">
      <w:r>
        <w:t xml:space="preserve">    perfectly offset by a brand commitment.</w:t>
      </w:r>
    </w:p>
    <w:p w14:paraId="05A8B41C" w14:textId="77777777" w:rsidR="00E31FC9" w:rsidRDefault="00E31FC9" w:rsidP="00E31FC9">
      <w:r>
        <w:t xml:space="preserve">  * Slide Title: Gated Launch Premiums</w:t>
      </w:r>
    </w:p>
    <w:p w14:paraId="341250B1" w14:textId="77777777" w:rsidR="00E31FC9" w:rsidRDefault="00E31FC9" w:rsidP="00E31FC9">
      <w:r>
        <w:t xml:space="preserve">  * Consumer Element: A powerful 30% sitewide introductory discount to shatter entry barriers.</w:t>
      </w:r>
    </w:p>
    <w:p w14:paraId="3DAE6AD2" w14:textId="77777777" w:rsidR="00E31FC9" w:rsidRDefault="00E31FC9" w:rsidP="00E31FC9">
      <w:r>
        <w:t xml:space="preserve">  * Brand Element: This 30% discount is strictly gated for New Product Launch campaigns. </w:t>
      </w:r>
    </w:p>
    <w:p w14:paraId="6744CFEE" w14:textId="77777777" w:rsidR="00E31FC9" w:rsidRDefault="00E31FC9" w:rsidP="00E31FC9">
      <w:r>
        <w:t xml:space="preserve">    Brands absorb the cost via specialized marketing budgets in exchange for dedicated </w:t>
      </w:r>
    </w:p>
    <w:p w14:paraId="55E9CEE7" w14:textId="77777777" w:rsidR="00E31FC9" w:rsidRDefault="00E31FC9" w:rsidP="00E31FC9">
      <w:r>
        <w:t xml:space="preserve">    servers, extreme exposure, and automated AI notifications to capture instant market share.</w:t>
      </w:r>
    </w:p>
    <w:p w14:paraId="05B34DE9" w14:textId="77777777" w:rsidR="00E31FC9" w:rsidRDefault="00E31FC9" w:rsidP="00E31FC9"/>
    <w:p w14:paraId="4AC09CE4" w14:textId="77777777" w:rsidR="00E31FC9" w:rsidRDefault="00E31FC9" w:rsidP="00E31FC9">
      <w:r>
        <w:t>- Slide 9: Automated B2B AI Predictive Intelligence</w:t>
      </w:r>
    </w:p>
    <w:p w14:paraId="5A4FA7F9" w14:textId="77777777" w:rsidR="00E31FC9" w:rsidRDefault="00E31FC9" w:rsidP="00E31FC9">
      <w:r>
        <w:t xml:space="preserve">  * Visual Layout: A structured dashboard checklist layout using clean, minimalist icons.</w:t>
      </w:r>
    </w:p>
    <w:p w14:paraId="3CEBF0CC" w14:textId="77777777" w:rsidR="00E31FC9" w:rsidRDefault="00E31FC9" w:rsidP="00E31FC9">
      <w:r>
        <w:t xml:space="preserve">  * Slide Title: Tiered Brand Membership Insights</w:t>
      </w:r>
    </w:p>
    <w:p w14:paraId="428186D2" w14:textId="77777777" w:rsidR="00E31FC9" w:rsidRDefault="00E31FC9" w:rsidP="00E31FC9">
      <w:r>
        <w:t xml:space="preserve">  * Automated Simpee Extraction Deliverables:</w:t>
      </w:r>
    </w:p>
    <w:p w14:paraId="7E1DEF6A" w14:textId="77777777" w:rsidR="00E31FC9" w:rsidRDefault="00E31FC9" w:rsidP="00E31FC9">
      <w:r>
        <w:t xml:space="preserve">    * Hero SKU Tracking: Instant visualization of top-converting variants.</w:t>
      </w:r>
    </w:p>
    <w:p w14:paraId="5D76C080" w14:textId="77777777" w:rsidR="00E31FC9" w:rsidRDefault="00E31FC9" w:rsidP="00E31FC9">
      <w:r>
        <w:t xml:space="preserve">    * Price Point Matrix: Identification of highest-converting price thresholds.</w:t>
      </w:r>
    </w:p>
    <w:p w14:paraId="2FC3C63E" w14:textId="77777777" w:rsidR="00E31FC9" w:rsidRDefault="00E31FC9" w:rsidP="00E31FC9">
      <w:r>
        <w:t xml:space="preserve">    * Trend-to-Influencer Matchmaking: Tailor-made algorithmic suggestions linking </w:t>
      </w:r>
    </w:p>
    <w:p w14:paraId="049906E7" w14:textId="77777777" w:rsidR="00E31FC9" w:rsidRDefault="00E31FC9" w:rsidP="00E31FC9">
      <w:r>
        <w:t xml:space="preserve">      emerging trends to ideal creators to guide a brand's future product R&amp;D.</w:t>
      </w:r>
    </w:p>
    <w:p w14:paraId="7DAA7F3E" w14:textId="77777777" w:rsidR="00E31FC9" w:rsidRDefault="00E31FC9" w:rsidP="00E31FC9"/>
    <w:p w14:paraId="10E057A0" w14:textId="77777777" w:rsidR="00E31FC9" w:rsidRDefault="00E31FC9" w:rsidP="00E31FC9">
      <w:r>
        <w:t>- Slide 10: Global Scale, Security, &amp; Next Steps</w:t>
      </w:r>
    </w:p>
    <w:p w14:paraId="098E5066" w14:textId="77777777" w:rsidR="00E31FC9" w:rsidRDefault="00E31FC9" w:rsidP="00E31FC9">
      <w:r>
        <w:t xml:space="preserve">  * Visual Layout: Position the periwinkle global connectivity map on the left half </w:t>
      </w:r>
    </w:p>
    <w:p w14:paraId="33AF002B" w14:textId="77777777" w:rsidR="00E31FC9" w:rsidRDefault="00E31FC9" w:rsidP="00E31FC9">
      <w:r>
        <w:t xml:space="preserve">    of the slide. Contact boxes clear on the right.</w:t>
      </w:r>
    </w:p>
    <w:p w14:paraId="5BA6446A" w14:textId="77777777" w:rsidR="00E31FC9" w:rsidRDefault="00E31FC9" w:rsidP="00E31FC9">
      <w:r>
        <w:t xml:space="preserve">  * Slide Title: Global Reach: Connect with Simplex-ity</w:t>
      </w:r>
    </w:p>
    <w:p w14:paraId="149B8BB3" w14:textId="77777777" w:rsidR="00E31FC9" w:rsidRDefault="00E31FC9" w:rsidP="00E31FC9">
      <w:r>
        <w:t xml:space="preserve">  * Operational Guardrails: Shoppable Live Replays (30-day passive sales generation) </w:t>
      </w:r>
    </w:p>
    <w:p w14:paraId="2E4B08CD" w14:textId="77777777" w:rsidR="00E31FC9" w:rsidRDefault="00E31FC9" w:rsidP="00E31FC9">
      <w:r>
        <w:t xml:space="preserve">    and Hygiene Seal Policy (protecting supplier inventory margins).</w:t>
      </w:r>
    </w:p>
    <w:p w14:paraId="0F9D71D9" w14:textId="77777777" w:rsidR="00E31FC9" w:rsidRDefault="00E31FC9" w:rsidP="00E31FC9">
      <w:r>
        <w:t xml:space="preserve">  * Direct Inquiries: Email: hello@reallygreatsite.com | Social: @reallygreatsite</w:t>
      </w:r>
    </w:p>
    <w:p w14:paraId="26254F5A" w14:textId="77777777" w:rsidR="00E31FC9" w:rsidRDefault="00E31FC9" w:rsidP="00E31FC9"/>
    <w:p w14:paraId="0061E80C" w14:textId="77777777" w:rsidR="00E31FC9" w:rsidRDefault="00E31FC9" w:rsidP="00E31FC9">
      <w:r>
        <w:t>--------------------------------------------------------------------------------</w:t>
      </w:r>
    </w:p>
    <w:p w14:paraId="470FB840" w14:textId="77777777" w:rsidR="00E31FC9" w:rsidRDefault="00E31FC9" w:rsidP="00E31FC9">
      <w:r>
        <w:t>PART 3: THE INFLUENCER PITCH &amp; ONBOARDING BLUEPRINT</w:t>
      </w:r>
    </w:p>
    <w:p w14:paraId="411C4951" w14:textId="77777777" w:rsidR="00E31FC9" w:rsidRDefault="00E31FC9" w:rsidP="00E31FC9">
      <w:r>
        <w:t>--------------------------------------------------------------------------------</w:t>
      </w:r>
    </w:p>
    <w:p w14:paraId="75357706" w14:textId="77777777" w:rsidR="00E31FC9" w:rsidRDefault="00E31FC9" w:rsidP="00E31FC9">
      <w:r>
        <w:t>* OUTBOUND CREATOR SCRIPT:</w:t>
      </w:r>
    </w:p>
    <w:p w14:paraId="1F240FC7" w14:textId="77777777" w:rsidR="00E31FC9" w:rsidRDefault="00E31FC9" w:rsidP="00E31FC9">
      <w:r>
        <w:t>Subject: Total Creative Freedom + 24/7 Passive Income (Welcome to Simplex-ity)</w:t>
      </w:r>
    </w:p>
    <w:p w14:paraId="457DFCAA" w14:textId="77777777" w:rsidR="00E31FC9" w:rsidRDefault="00E31FC9" w:rsidP="00E31FC9"/>
    <w:p w14:paraId="0D52E884" w14:textId="77777777" w:rsidR="00E31FC9" w:rsidRDefault="00E31FC9" w:rsidP="00E31FC9">
      <w:r>
        <w:t>Hi [Influencer Name],</w:t>
      </w:r>
    </w:p>
    <w:p w14:paraId="40AED2DD" w14:textId="77777777" w:rsidR="00E31FC9" w:rsidRDefault="00E31FC9" w:rsidP="00E31FC9"/>
    <w:p w14:paraId="0DDC49FF" w14:textId="77777777" w:rsidR="00E31FC9" w:rsidRDefault="00E31FC9" w:rsidP="00E31FC9">
      <w:r>
        <w:t xml:space="preserve">We love your authentic beauty content and the incredible relationship you have with your community. But let’s be honest—traditional brand sponsorships are broken. They force you into rigid, scripted ads that alienate your followers, and once your campaign window closes, your earning potential stops. </w:t>
      </w:r>
    </w:p>
    <w:p w14:paraId="570F69B7" w14:textId="77777777" w:rsidR="00E31FC9" w:rsidRDefault="00E31FC9" w:rsidP="00E31FC9"/>
    <w:p w14:paraId="05578686" w14:textId="77777777" w:rsidR="00E31FC9" w:rsidRDefault="00E31FC9" w:rsidP="00E31FC9">
      <w:r>
        <w:t xml:space="preserve">At Simplex-ity, we believe in a better way. We want to invite you to open your own "The Shop for Your Perfect MIX" boutique. </w:t>
      </w:r>
    </w:p>
    <w:p w14:paraId="09D06B85" w14:textId="77777777" w:rsidR="00E31FC9" w:rsidRDefault="00E31FC9" w:rsidP="00E31FC9"/>
    <w:p w14:paraId="1BB98092" w14:textId="77777777" w:rsidR="00E31FC9" w:rsidRDefault="00E31FC9" w:rsidP="00E31FC9">
      <w:r>
        <w:t>Unlike standard platforms, we give you 100% creative autonomy. You are free to cross-curate and mix your genuine daily routines using products from completely different, non-competing Asian cosmetic brands simultaneously. Your followers can watch your content, use our precision TINT AI tool to try the exact shades on their own faces, and check out instantly via a frictionless "One-Click Guest Pass."</w:t>
      </w:r>
    </w:p>
    <w:p w14:paraId="36861DCF" w14:textId="77777777" w:rsidR="00E31FC9" w:rsidRDefault="00E31FC9" w:rsidP="00E31FC9"/>
    <w:p w14:paraId="52324D96" w14:textId="77777777" w:rsidR="00E31FC9" w:rsidRDefault="00E31FC9" w:rsidP="00E31FC9">
      <w:r>
        <w:t>Why partner with Simplex-ity?</w:t>
      </w:r>
    </w:p>
    <w:p w14:paraId="6ED766F4" w14:textId="77777777" w:rsidR="00E31FC9" w:rsidRDefault="00E31FC9" w:rsidP="00E31FC9">
      <w:r>
        <w:t>1. 24/7 Passive Revenue: Your personalized mini-shop stays open around the clock, collecting affiliate commissions for you long after you finish posting.</w:t>
      </w:r>
    </w:p>
    <w:p w14:paraId="58959B52" w14:textId="77777777" w:rsidR="00E31FC9" w:rsidRDefault="00E31FC9" w:rsidP="00E31FC9">
      <w:r>
        <w:t>2. Built-In Earning Ladders: Start at a baseline 5% commission and watch it scale automatically up to 15% as your sales volume grows.</w:t>
      </w:r>
    </w:p>
    <w:p w14:paraId="7E747C37" w14:textId="77777777" w:rsidR="00E31FC9" w:rsidRDefault="00E31FC9" w:rsidP="00E31FC9">
      <w:r>
        <w:t>3. Creator Protections: We guarantee 100% free, full-sized product gifting delivered to your door well ahead of deadlines, and we legally block brands from hiring your direct competitors during your active campaign hours.</w:t>
      </w:r>
    </w:p>
    <w:p w14:paraId="55CE4B9B" w14:textId="77777777" w:rsidR="00E31FC9" w:rsidRDefault="00E31FC9" w:rsidP="00E31FC9"/>
    <w:p w14:paraId="66375C70" w14:textId="77777777" w:rsidR="00E31FC9" w:rsidRDefault="00E31FC9" w:rsidP="00E31FC9">
      <w:r>
        <w:t xml:space="preserve">We are running an exclusive, closed-door trial next month with a select group of top-tier beauty creators. We want you to be one of our founding pioneers. </w:t>
      </w:r>
    </w:p>
    <w:p w14:paraId="74E21A70" w14:textId="77777777" w:rsidR="00E31FC9" w:rsidRDefault="00E31FC9" w:rsidP="00E31FC9"/>
    <w:p w14:paraId="211D2E27" w14:textId="77777777" w:rsidR="00E31FC9" w:rsidRDefault="00E31FC9" w:rsidP="00E31FC9">
      <w:r>
        <w:t>Are you ready to simplify the shopping journey and amplify your income? Let us know if we can set up a quick 5-minute call to hand you your pass.</w:t>
      </w:r>
    </w:p>
    <w:p w14:paraId="7780648F" w14:textId="77777777" w:rsidR="00E31FC9" w:rsidRDefault="00E31FC9" w:rsidP="00E31FC9"/>
    <w:p w14:paraId="139EAC5A" w14:textId="77777777" w:rsidR="00E31FC9" w:rsidRDefault="00E31FC9" w:rsidP="00E31FC9">
      <w:r>
        <w:t>Beautifully yours,</w:t>
      </w:r>
    </w:p>
    <w:p w14:paraId="4946A979" w14:textId="77777777" w:rsidR="00E31FC9" w:rsidRDefault="00E31FC9" w:rsidP="00E31FC9">
      <w:r>
        <w:t>The Simplex-ity Team</w:t>
      </w:r>
    </w:p>
    <w:p w14:paraId="36E06A50" w14:textId="77777777" w:rsidR="00E31FC9" w:rsidRDefault="00E31FC9" w:rsidP="00E31FC9"/>
    <w:p w14:paraId="5A5B535B" w14:textId="77777777" w:rsidR="00E31FC9" w:rsidRDefault="00E31FC9" w:rsidP="00E31FC9">
      <w:r>
        <w:t>* ONBOARDING STEP-BY-STEP FOR CREATORS:</w:t>
      </w:r>
    </w:p>
    <w:p w14:paraId="7C99B128" w14:textId="77777777" w:rsidR="00E31FC9" w:rsidRDefault="00E31FC9" w:rsidP="00E31FC9">
      <w:r>
        <w:t>1. Profile Creation &amp; Identity Setup: Influencers link their main media handles.</w:t>
      </w:r>
    </w:p>
    <w:p w14:paraId="2F2E4956" w14:textId="77777777" w:rsidR="00E31FC9" w:rsidRDefault="00E31FC9" w:rsidP="00E31FC9">
      <w:r>
        <w:t>2. The Brand Guideline Toolkit: Creators receive key product USPs and ingredient parameters, but retain 100% authority over their authentic vocal delivery and video style.</w:t>
      </w:r>
    </w:p>
    <w:p w14:paraId="1DC0412F" w14:textId="77777777" w:rsidR="00E31FC9" w:rsidRDefault="00E31FC9" w:rsidP="00E31FC9">
      <w:r>
        <w:t>3. Sample Allocation: Influencer selects their desired SKUs for their "Perfect MIX" collection. Full-sized products are dispatched immediately via accelerated shipping.</w:t>
      </w:r>
    </w:p>
    <w:p w14:paraId="739172DA" w14:textId="77777777" w:rsidR="00E31FC9" w:rsidRDefault="00E31FC9" w:rsidP="00E31FC9">
      <w:r>
        <w:t>4. Content Scheduling: Campaign slots are locked into the platform calendar (Pre-Live Hype Video, Live Stream Stream Node, Post-Live Replay window).</w:t>
      </w:r>
    </w:p>
    <w:p w14:paraId="2DEFF9AD" w14:textId="77777777" w:rsidR="00E31FC9" w:rsidRDefault="00E31FC9" w:rsidP="00E31FC9"/>
    <w:p w14:paraId="6A4A2BA6" w14:textId="77777777" w:rsidR="00E31FC9" w:rsidRDefault="00E31FC9" w:rsidP="00E31FC9">
      <w:r>
        <w:t>--------------------------------------------------------------------------------</w:t>
      </w:r>
    </w:p>
    <w:p w14:paraId="3A797C49" w14:textId="77777777" w:rsidR="00E31FC9" w:rsidRDefault="00E31FC9" w:rsidP="00E31FC9">
      <w:r>
        <w:t>PART 4: THE BRAND PARTNER PITCH &amp; ONBOARDING BLUEPRINT</w:t>
      </w:r>
    </w:p>
    <w:p w14:paraId="61A1D575" w14:textId="77777777" w:rsidR="00E31FC9" w:rsidRDefault="00E31FC9" w:rsidP="00E31FC9">
      <w:r>
        <w:t>--------------------------------------------------------------------------------</w:t>
      </w:r>
    </w:p>
    <w:p w14:paraId="1886DAA6" w14:textId="77777777" w:rsidR="00E31FC9" w:rsidRDefault="00E31FC9" w:rsidP="00E31FC9">
      <w:r>
        <w:t>* OUTBOUND BRAND SCRIPT:</w:t>
      </w:r>
    </w:p>
    <w:p w14:paraId="087ED06D" w14:textId="77777777" w:rsidR="00E31FC9" w:rsidRDefault="00E31FC9" w:rsidP="00E31FC9">
      <w:r>
        <w:t>Subject: Secure Day-One Market Share with Simplex-ity's AI Commerce Ecosystem</w:t>
      </w:r>
    </w:p>
    <w:p w14:paraId="040E88F8" w14:textId="77777777" w:rsidR="00E31FC9" w:rsidRDefault="00E31FC9" w:rsidP="00E31FC9"/>
    <w:p w14:paraId="3CA93B61" w14:textId="77777777" w:rsidR="00E31FC9" w:rsidRDefault="00E31FC9" w:rsidP="00E31FC9">
      <w:r>
        <w:t>Dear [Brand Executive Name],</w:t>
      </w:r>
    </w:p>
    <w:p w14:paraId="4357D54D" w14:textId="77777777" w:rsidR="00E31FC9" w:rsidRDefault="00E31FC9" w:rsidP="00E31FC9"/>
    <w:p w14:paraId="1B9EB561" w14:textId="77777777" w:rsidR="00E31FC9" w:rsidRDefault="00E31FC9" w:rsidP="00E31FC9">
      <w:r>
        <w:t>When launching a new cosmetic product or driving catalog sales on legacy social media networks, you are paying for eyeballs (impressions), not actual activation. Consumers scroll past traditional ads because they cannot visualize how a lipstick or cushion foundation looks on their specific skin tone. The result? A low 1.5% conversion rate and high return liabilities.</w:t>
      </w:r>
    </w:p>
    <w:p w14:paraId="32A10BE0" w14:textId="77777777" w:rsidR="00E31FC9" w:rsidRDefault="00E31FC9" w:rsidP="00E31FC9"/>
    <w:p w14:paraId="67516EB5" w14:textId="77777777" w:rsidR="00E31FC9" w:rsidRDefault="00E31FC9" w:rsidP="00E31FC9">
      <w:r>
        <w:t xml:space="preserve">Welcome to Simplex-ity. We have engineered a high-performance interactive commerce ecosystem built exclusively for the modern Asian beauty sector. </w:t>
      </w:r>
    </w:p>
    <w:p w14:paraId="3A1109E5" w14:textId="77777777" w:rsidR="00E31FC9" w:rsidRDefault="00E31FC9" w:rsidP="00E31FC9"/>
    <w:p w14:paraId="3AB55E7F" w14:textId="77777777" w:rsidR="00E31FC9" w:rsidRDefault="00E31FC9" w:rsidP="00E31FC9">
      <w:r>
        <w:t>We bridge the gap between high-intent consumers and your product catalog by embedding precise, real-time augmented reality (AR) virtual try-ons—powered by global industry leader TINT—directly inside frictionless content streams.</w:t>
      </w:r>
    </w:p>
    <w:p w14:paraId="5AF712D7" w14:textId="77777777" w:rsidR="00E31FC9" w:rsidRDefault="00E31FC9" w:rsidP="00E31FC9"/>
    <w:p w14:paraId="539AA0BD" w14:textId="77777777" w:rsidR="00E31FC9" w:rsidRDefault="00E31FC9" w:rsidP="00E31FC9">
      <w:r>
        <w:t>What Simplex-ity Delivers to Your Brand:</w:t>
      </w:r>
    </w:p>
    <w:p w14:paraId="6E155C4E" w14:textId="77777777" w:rsidR="00E31FC9" w:rsidRDefault="00E31FC9" w:rsidP="00E31FC9">
      <w:r>
        <w:t>1. The Ultimate New Product Launch Machine: For collection launches, we offer a dedicated, crash-proof campaign landing node and automated AI push notifications. To obliterate consumer hesitation, we gate a powerful 30% introductory discount strictly for new product launches, funded dynamically to capture instant, massive day-one volume.</w:t>
      </w:r>
    </w:p>
    <w:p w14:paraId="448320E2" w14:textId="77777777" w:rsidR="00E31FC9" w:rsidRDefault="00E31FC9" w:rsidP="00E31FC9">
      <w:r>
        <w:t>2. 30-Day Evergreen Assets: Your campaign budget no longer expires when an influencer stops broadcasting. We archive all live streams into "Shoppable Replays." Late viewers can step into the archived video weeks later, interact with the AI try-on tool, and purchase your products passively.</w:t>
      </w:r>
    </w:p>
    <w:p w14:paraId="75916460" w14:textId="77777777" w:rsidR="00E31FC9" w:rsidRDefault="00E31FC9" w:rsidP="00E31FC9">
      <w:r>
        <w:t>3. Automated SaaS Business Intelligence: Powered by low-overhead data extraction tools (via Simpee), you receive automated weekly and monthly data reports detailing your Hero SKU performance, optimal consumer price-point thresholds, and predictive trend analysis to guide your future R&amp;D.</w:t>
      </w:r>
    </w:p>
    <w:p w14:paraId="65C4B4C1" w14:textId="77777777" w:rsidR="00E31FC9" w:rsidRDefault="00E31FC9" w:rsidP="00E31FC9"/>
    <w:p w14:paraId="46572FF2" w14:textId="77777777" w:rsidR="00E31FC9" w:rsidRDefault="00E31FC9" w:rsidP="00E31FC9">
      <w:r>
        <w:t xml:space="preserve">To protect inventory margins and system stability, our upcoming launch is strictly capped at a limited number of founding brands and select SKUs. </w:t>
      </w:r>
    </w:p>
    <w:p w14:paraId="19D73CF8" w14:textId="77777777" w:rsidR="00E31FC9" w:rsidRDefault="00E31FC9" w:rsidP="00E31FC9"/>
    <w:p w14:paraId="714AB8B4" w14:textId="77777777" w:rsidR="00E31FC9" w:rsidRDefault="00E31FC9" w:rsidP="00E31FC9">
      <w:r>
        <w:t>Let’s secure your brand's dedicated campaign slots before our rollout schedule fills. Are you available for a brief virtual demonstration this week?</w:t>
      </w:r>
    </w:p>
    <w:p w14:paraId="5A9CBD96" w14:textId="77777777" w:rsidR="00E31FC9" w:rsidRDefault="00E31FC9" w:rsidP="00E31FC9"/>
    <w:p w14:paraId="4A22086C" w14:textId="77777777" w:rsidR="00E31FC9" w:rsidRDefault="00E31FC9" w:rsidP="00E31FC9">
      <w:r>
        <w:t>Sincerely,</w:t>
      </w:r>
    </w:p>
    <w:p w14:paraId="16A9E46A" w14:textId="77777777" w:rsidR="00E31FC9" w:rsidRDefault="00E31FC9" w:rsidP="00E31FC9">
      <w:r>
        <w:t>[Your Name]</w:t>
      </w:r>
    </w:p>
    <w:p w14:paraId="0EAC6D6F" w14:textId="77777777" w:rsidR="00E31FC9" w:rsidRDefault="00E31FC9" w:rsidP="00E31FC9">
      <w:r>
        <w:t>Founder, Simplex-ity</w:t>
      </w:r>
    </w:p>
    <w:p w14:paraId="07EEF446" w14:textId="77777777" w:rsidR="00E31FC9" w:rsidRDefault="00E31FC9" w:rsidP="00E31FC9"/>
    <w:p w14:paraId="751DD6B3" w14:textId="77777777" w:rsidR="00E31FC9" w:rsidRDefault="00E31FC9" w:rsidP="00E31FC9">
      <w:r>
        <w:t>* ONBOARDING STEP-BY-STEP FOR BRANDS:</w:t>
      </w:r>
    </w:p>
    <w:p w14:paraId="14C296DA" w14:textId="77777777" w:rsidR="00E31FC9" w:rsidRDefault="00E31FC9" w:rsidP="00E31FC9">
      <w:r>
        <w:t>1. Catalog Integration: Brand updates product SKUs, variant shade hex codes, and wholesale inventory volumes onto our asset management panel.</w:t>
      </w:r>
    </w:p>
    <w:p w14:paraId="0821EC8F" w14:textId="77777777" w:rsidR="00E31FC9" w:rsidRDefault="00E31FC9" w:rsidP="00E31FC9">
      <w:r>
        <w:t>2. Color-Match Certification: The platform passes brand color data through the TINT API to verify absolute rendering accuracy for virtual try-ons.</w:t>
      </w:r>
    </w:p>
    <w:p w14:paraId="187CE8BE" w14:textId="77777777" w:rsidR="00E31FC9" w:rsidRDefault="00E31FC9" w:rsidP="00E31FC9">
      <w:r>
        <w:t>3. Influencer Matchmaking &amp; Package Selection: Brand selects their tier menu (Nano/Micro pre-recorded or live bundles) and assigns their specific launch parameters.</w:t>
      </w:r>
    </w:p>
    <w:p w14:paraId="0AF97CBF" w14:textId="77777777" w:rsidR="00E31FC9" w:rsidRDefault="00E31FC9" w:rsidP="00E31FC9">
      <w:r>
        <w:t>4. Escrow Funding: Booking fee + standard 15% platform fee are deposited to secure influencer production timelines.</w:t>
      </w:r>
    </w:p>
    <w:p w14:paraId="203355F3" w14:textId="77777777" w:rsidR="00E31FC9" w:rsidRDefault="00E31FC9" w:rsidP="00E31FC9"/>
    <w:p w14:paraId="6C750558" w14:textId="77777777" w:rsidR="00E31FC9" w:rsidRDefault="00E31FC9" w:rsidP="00E31FC9">
      <w:r>
        <w:t>--------------------------------------------------------------------------------</w:t>
      </w:r>
    </w:p>
    <w:p w14:paraId="605AF867" w14:textId="77777777" w:rsidR="00E31FC9" w:rsidRDefault="00E31FC9" w:rsidP="00E31FC9">
      <w:r>
        <w:t>PART 5: THE VENDOR &amp; SUPPLIER ONBOARDING BLUEPRINT</w:t>
      </w:r>
    </w:p>
    <w:p w14:paraId="1CF875F1" w14:textId="77777777" w:rsidR="00E31FC9" w:rsidRDefault="00E31FC9" w:rsidP="00E31FC9">
      <w:r>
        <w:t>--------------------------------------------------------------------------------</w:t>
      </w:r>
    </w:p>
    <w:p w14:paraId="02D14EF5" w14:textId="77777777" w:rsidR="00E31FC9" w:rsidRDefault="00E31FC9" w:rsidP="00E31FC9">
      <w:r>
        <w:t>* VALUE PROPOSITION FOR INVENTORY MANAGERS &amp; LOGISTICS HOUSES:</w:t>
      </w:r>
    </w:p>
    <w:p w14:paraId="32CECD85" w14:textId="77777777" w:rsidR="00E31FC9" w:rsidRDefault="00E31FC9" w:rsidP="00E31FC9">
      <w:r>
        <w:t xml:space="preserve">"Simplex-ity is an ecosystem optimized for high-volume cart conversions through </w:t>
      </w:r>
    </w:p>
    <w:p w14:paraId="42AF29DB" w14:textId="77777777" w:rsidR="00E31FC9" w:rsidRDefault="00E31FC9" w:rsidP="00E31FC9">
      <w:r>
        <w:t xml:space="preserve">interactive social selling, backed by predictive supply-chain intelligence and strict </w:t>
      </w:r>
    </w:p>
    <w:p w14:paraId="54E58C6D" w14:textId="77777777" w:rsidR="00E31FC9" w:rsidRDefault="00E31FC9" w:rsidP="00E31FC9">
      <w:r>
        <w:t>return boundaries that insulate wholesale margins."</w:t>
      </w:r>
    </w:p>
    <w:p w14:paraId="05491196" w14:textId="77777777" w:rsidR="00E31FC9" w:rsidRDefault="00E31FC9" w:rsidP="00E31FC9"/>
    <w:p w14:paraId="5F344EC1" w14:textId="77777777" w:rsidR="00E31FC9" w:rsidRDefault="00E31FC9" w:rsidP="00E31FC9">
      <w:r>
        <w:t>* KEY SUPPLIER SAFEGUARDS &amp; OPERATIONS:</w:t>
      </w:r>
    </w:p>
    <w:p w14:paraId="74BE22D8" w14:textId="77777777" w:rsidR="00E31FC9" w:rsidRDefault="00E31FC9" w:rsidP="00E31FC9">
      <w:r>
        <w:t xml:space="preserve">1. Demand Forecasting via Simpee: Suppliers avoid the risk of dead inventory. Our weekly </w:t>
      </w:r>
    </w:p>
    <w:p w14:paraId="3D4BA56A" w14:textId="77777777" w:rsidR="00E31FC9" w:rsidRDefault="00E31FC9" w:rsidP="00E31FC9">
      <w:r>
        <w:t xml:space="preserve">   and monthly automated intelligence engines track transaction velocities in real-time, </w:t>
      </w:r>
    </w:p>
    <w:p w14:paraId="1A15B18C" w14:textId="77777777" w:rsidR="00E31FC9" w:rsidRDefault="00E31FC9" w:rsidP="00E31FC9">
      <w:r>
        <w:t xml:space="preserve">   alerting suppliers exactly which Hero SKUs require restocking or slowdowns.</w:t>
      </w:r>
    </w:p>
    <w:p w14:paraId="4D48F9C3" w14:textId="77777777" w:rsidR="00E31FC9" w:rsidRDefault="00E31FC9" w:rsidP="00E31FC9">
      <w:r>
        <w:t xml:space="preserve">2. Multi-Brand API Routing: When consumers purchase a cross-curated "Perfect MIX" </w:t>
      </w:r>
    </w:p>
    <w:p w14:paraId="03A286A2" w14:textId="77777777" w:rsidR="00E31FC9" w:rsidRDefault="00E31FC9" w:rsidP="00E31FC9">
      <w:r>
        <w:t xml:space="preserve">   bundle, our backend cleanly splits the invoice, routing orders instantly to the </w:t>
      </w:r>
    </w:p>
    <w:p w14:paraId="0D13B1B2" w14:textId="77777777" w:rsidR="00E31FC9" w:rsidRDefault="00E31FC9" w:rsidP="00E31FC9">
      <w:r>
        <w:t xml:space="preserve">   respective supplier warehouse fulfillment APIs for isolated, clean tracking.</w:t>
      </w:r>
    </w:p>
    <w:p w14:paraId="4794C006" w14:textId="77777777" w:rsidR="00E31FC9" w:rsidRDefault="00E31FC9" w:rsidP="00E31FC9">
      <w:r>
        <w:t xml:space="preserve">3. Margin Insurance Policy: Suppliers do not absorb operational loss. The embedded </w:t>
      </w:r>
    </w:p>
    <w:p w14:paraId="30976F29" w14:textId="77777777" w:rsidR="00E31FC9" w:rsidRDefault="00E31FC9" w:rsidP="00E31FC9">
      <w:r>
        <w:t xml:space="preserve">   TINT try-on tool removes the risk of "incorrect color selection" disputes, legally </w:t>
      </w:r>
    </w:p>
    <w:p w14:paraId="3C904E96" w14:textId="77777777" w:rsidR="00E31FC9" w:rsidRDefault="00E31FC9" w:rsidP="00E31FC9">
      <w:r>
        <w:t xml:space="preserve">   protecting wholesale inventory.</w:t>
      </w:r>
    </w:p>
    <w:p w14:paraId="0723B067" w14:textId="77777777" w:rsidR="00E31FC9" w:rsidRDefault="00E31FC9" w:rsidP="00E31FC9"/>
    <w:p w14:paraId="7F332612" w14:textId="77777777" w:rsidR="00E31FC9" w:rsidRDefault="00E31FC9" w:rsidP="00E31FC9">
      <w:r>
        <w:t>--------------------------------------------------------------------------------</w:t>
      </w:r>
    </w:p>
    <w:p w14:paraId="68488BC1" w14:textId="77777777" w:rsidR="00E31FC9" w:rsidRDefault="00E31FC9" w:rsidP="00E31FC9">
      <w:r>
        <w:t>PART 6: LEGAL DEFENSIBILITY &amp; STRUCTURAL RISK-MITIGATION</w:t>
      </w:r>
    </w:p>
    <w:p w14:paraId="422657D6" w14:textId="77777777" w:rsidR="00E31FC9" w:rsidRDefault="00E31FC9" w:rsidP="00E31FC9">
      <w:r>
        <w:t>--------------------------------------------------------------------------------</w:t>
      </w:r>
    </w:p>
    <w:p w14:paraId="540475B9" w14:textId="77777777" w:rsidR="00E31FC9" w:rsidRDefault="00E31FC9" w:rsidP="00E31FC9">
      <w:r>
        <w:t xml:space="preserve">To fully protect the platform's capital, reputation, and logistical longevity, </w:t>
      </w:r>
    </w:p>
    <w:p w14:paraId="4A2510E6" w14:textId="77777777" w:rsidR="00E31FC9" w:rsidRDefault="00E31FC9" w:rsidP="00E31FC9">
      <w:r>
        <w:t>the following rules are permanently hardcoded into our operations:</w:t>
      </w:r>
    </w:p>
    <w:p w14:paraId="0B062777" w14:textId="77777777" w:rsidR="00E31FC9" w:rsidRDefault="00E31FC9" w:rsidP="00E31FC9"/>
    <w:p w14:paraId="0624C6E4" w14:textId="77777777" w:rsidR="00E31FC9" w:rsidRDefault="00E31FC9" w:rsidP="00E31FC9">
      <w:r>
        <w:t>A. The Cosmetic Hygiene Seal Policy:</w:t>
      </w:r>
    </w:p>
    <w:p w14:paraId="4BEED751" w14:textId="77777777" w:rsidR="00E31FC9" w:rsidRDefault="00E31FC9" w:rsidP="00E31FC9">
      <w:r>
        <w:t xml:space="preserve">Cosmetics carry extreme physical health and sanitary lab liabilities. </w:t>
      </w:r>
    </w:p>
    <w:p w14:paraId="24C72B00" w14:textId="77777777" w:rsidR="00E31FC9" w:rsidRDefault="00E31FC9" w:rsidP="00E31FC9">
      <w:r>
        <w:t xml:space="preserve">* Change-of-Mind Exclusion: Opened or used cosmetic formulations can never be returned. </w:t>
      </w:r>
    </w:p>
    <w:p w14:paraId="07C95A0C" w14:textId="77777777" w:rsidR="00E31FC9" w:rsidRDefault="00E31FC9" w:rsidP="00E31FC9">
      <w:r>
        <w:t xml:space="preserve">  Returns are strictly limited to completely unopened items retaining their original, intact, </w:t>
      </w:r>
    </w:p>
    <w:p w14:paraId="529036EE" w14:textId="77777777" w:rsidR="00E31FC9" w:rsidRDefault="00E31FC9" w:rsidP="00E31FC9">
      <w:r>
        <w:t xml:space="preserve">  unbroken factory hygiene seals within a 14-day window.</w:t>
      </w:r>
    </w:p>
    <w:p w14:paraId="019827A0" w14:textId="77777777" w:rsidR="00E31FC9" w:rsidRDefault="00E31FC9" w:rsidP="00E31FC9">
      <w:r>
        <w:t xml:space="preserve">* Allergic Reaction / Damaged Goods Recourse: If a product is delivered broken or causes a </w:t>
      </w:r>
    </w:p>
    <w:p w14:paraId="4534CC76" w14:textId="77777777" w:rsidR="00E31FC9" w:rsidRDefault="00E31FC9" w:rsidP="00E31FC9">
      <w:r>
        <w:t xml:space="preserve">  documented dermatological reaction, fulfillment liability passes entirely to the Brand Partner. </w:t>
      </w:r>
    </w:p>
    <w:p w14:paraId="1594B292" w14:textId="77777777" w:rsidR="00E31FC9" w:rsidRDefault="00E31FC9" w:rsidP="00E31FC9">
      <w:r>
        <w:t xml:space="preserve">  The brand absorbs the complete refund or replacement cost out of their wholesale product margin, </w:t>
      </w:r>
    </w:p>
    <w:p w14:paraId="049358F8" w14:textId="77777777" w:rsidR="00E31FC9" w:rsidRDefault="00E31FC9" w:rsidP="00E31FC9">
      <w:r>
        <w:t xml:space="preserve">  shielding the platform from loss.</w:t>
      </w:r>
    </w:p>
    <w:p w14:paraId="23C8D1FA" w14:textId="77777777" w:rsidR="00E31FC9" w:rsidRDefault="00E31FC9" w:rsidP="00E31FC9"/>
    <w:p w14:paraId="6A2C19EB" w14:textId="77777777" w:rsidR="00E31FC9" w:rsidRDefault="00E31FC9" w:rsidP="00E31FC9">
      <w:r>
        <w:t>B. Corporate Hold-Harmless Frameworks:</w:t>
      </w:r>
    </w:p>
    <w:p w14:paraId="38EB2BC1" w14:textId="77777777" w:rsidR="00E31FC9" w:rsidRDefault="00E31FC9" w:rsidP="00E31FC9">
      <w:r>
        <w:t xml:space="preserve">* Product Formulation Indemnity: Brand Partners sign a comprehensive legal waiver certifying </w:t>
      </w:r>
    </w:p>
    <w:p w14:paraId="30FA6DB8" w14:textId="77777777" w:rsidR="00E31FC9" w:rsidRDefault="00E31FC9" w:rsidP="00E31FC9">
      <w:r>
        <w:t xml:space="preserve">  that all onboarded SKUs fully comply with local cosmetic safety standards (FDA, regional health </w:t>
      </w:r>
    </w:p>
    <w:p w14:paraId="1250072F" w14:textId="77777777" w:rsidR="00E31FC9" w:rsidRDefault="00E31FC9" w:rsidP="00E31FC9">
      <w:r>
        <w:t xml:space="preserve">  customs). Simplex-ity acts strictly as an interactive software bridge and data aggregator, </w:t>
      </w:r>
    </w:p>
    <w:p w14:paraId="233059A9" w14:textId="77777777" w:rsidR="00E31FC9" w:rsidRDefault="00E31FC9" w:rsidP="00E31FC9">
      <w:r>
        <w:t xml:space="preserve">  isolating the business from product-safety litigation.</w:t>
      </w:r>
    </w:p>
    <w:p w14:paraId="10EC7C18" w14:textId="77777777" w:rsidR="00E31FC9" w:rsidRDefault="00E31FC9" w:rsidP="00E31FC9">
      <w:r>
        <w:t xml:space="preserve">* Creator Classifications: Influencers are explicitly contracted as independent digital </w:t>
      </w:r>
    </w:p>
    <w:p w14:paraId="5B615412" w14:textId="77777777" w:rsidR="00E31FC9" w:rsidRDefault="00E31FC9" w:rsidP="00E31FC9">
      <w:r>
        <w:t xml:space="preserve">  curators, not corporate employees, eliminating long-term employment tax and legal liabilities.</w:t>
      </w:r>
    </w:p>
    <w:p w14:paraId="3FE32EF3" w14:textId="77777777" w:rsidR="00E31FC9" w:rsidRDefault="00E31FC9" w:rsidP="00E31FC9"/>
    <w:p w14:paraId="098CF626" w14:textId="77777777" w:rsidR="00E31FC9" w:rsidRDefault="00E31FC9" w:rsidP="00E31FC9">
      <w:r>
        <w:t>--------------------------------------------------------------------------------</w:t>
      </w:r>
    </w:p>
    <w:p w14:paraId="7FCBC96C" w14:textId="77777777" w:rsidR="00E31FC9" w:rsidRDefault="00E31FC9" w:rsidP="00E31FC9">
      <w:r>
        <w:t>PART 7: THE MONTH ONE DETAILED ROLLOUT BLUEPRINT (CLOSED-DOOR TRIAL)</w:t>
      </w:r>
    </w:p>
    <w:p w14:paraId="47FB2839" w14:textId="77777777" w:rsidR="00E31FC9" w:rsidRDefault="00E31FC9" w:rsidP="00E31FC9">
      <w:r>
        <w:t>--------------------------------------------------------------------------------</w:t>
      </w:r>
    </w:p>
    <w:p w14:paraId="0942F371" w14:textId="77777777" w:rsidR="00E31FC9" w:rsidRDefault="00E31FC9" w:rsidP="00E31FC9">
      <w:r>
        <w:t xml:space="preserve">To safely isolate technical variables and eliminate launch anxieties, Month 1 is </w:t>
      </w:r>
    </w:p>
    <w:p w14:paraId="6881FCA2" w14:textId="77777777" w:rsidR="00E31FC9" w:rsidRDefault="00E31FC9" w:rsidP="00E31FC9">
      <w:r>
        <w:t>conducted as a strictly gated, concierge-managed rollout experiment:</w:t>
      </w:r>
    </w:p>
    <w:p w14:paraId="5DC5B0BC" w14:textId="77777777" w:rsidR="00E31FC9" w:rsidRDefault="00E31FC9" w:rsidP="00E31FC9"/>
    <w:p w14:paraId="041A0CFE" w14:textId="77777777" w:rsidR="00E31FC9" w:rsidRDefault="00E31FC9" w:rsidP="00E31FC9">
      <w:r>
        <w:t>* WEEK 1: TECH &amp; CORE BASELINE</w:t>
      </w:r>
    </w:p>
    <w:p w14:paraId="767126F0" w14:textId="77777777" w:rsidR="00E31FC9" w:rsidRDefault="00E31FC9" w:rsidP="00E31FC9">
      <w:r>
        <w:t xml:space="preserve">  - Deliverable: Launch exclusively with pre-recorded video tutorials.</w:t>
      </w:r>
    </w:p>
    <w:p w14:paraId="6DEFCE01" w14:textId="77777777" w:rsidR="00E31FC9" w:rsidRDefault="00E31FC9" w:rsidP="00E31FC9">
      <w:r>
        <w:t xml:space="preserve">  - Limits: Limit onboarding to a select group of founding brands and key SKUs.</w:t>
      </w:r>
    </w:p>
    <w:p w14:paraId="23BEF048" w14:textId="77777777" w:rsidR="00E31FC9" w:rsidRDefault="00E31FC9" w:rsidP="00E31FC9">
      <w:r>
        <w:t xml:space="preserve">  - Objective: Battle-test TINT AI shade-rendering performance and verify the </w:t>
      </w:r>
    </w:p>
    <w:p w14:paraId="6F14ADA1" w14:textId="77777777" w:rsidR="00E31FC9" w:rsidRDefault="00E31FC9" w:rsidP="00E31FC9">
      <w:r>
        <w:t xml:space="preserve">    frictionless "One-Click Guest Pass" checkout loop under real consumer loads.</w:t>
      </w:r>
    </w:p>
    <w:p w14:paraId="0755F187" w14:textId="77777777" w:rsidR="00E31FC9" w:rsidRDefault="00E31FC9" w:rsidP="00E31FC9"/>
    <w:p w14:paraId="071F7B39" w14:textId="77777777" w:rsidR="00E31FC9" w:rsidRDefault="00E31FC9" w:rsidP="00E31FC9">
      <w:r>
        <w:t>* WEEK 2: THE LIVESTREAM SANDBOX</w:t>
      </w:r>
    </w:p>
    <w:p w14:paraId="5DC6EF81" w14:textId="77777777" w:rsidR="00E31FC9" w:rsidRDefault="00E31FC9" w:rsidP="00E31FC9">
      <w:r>
        <w:t xml:space="preserve">  - Deliverable: Introduce the first live-stream campaign blocks.</w:t>
      </w:r>
    </w:p>
    <w:p w14:paraId="33DF11BD" w14:textId="77777777" w:rsidR="00E31FC9" w:rsidRDefault="00E31FC9" w:rsidP="00E31FC9">
      <w:r>
        <w:t xml:space="preserve">  - Limits: Cap live broadcast slots to just a few highly monitored windows per week.</w:t>
      </w:r>
    </w:p>
    <w:p w14:paraId="0FB84C64" w14:textId="77777777" w:rsidR="00E31FC9" w:rsidRDefault="00E31FC9" w:rsidP="00E31FC9">
      <w:r>
        <w:t xml:space="preserve">  - Objective: Monitor server load spikes on our isolated campaign domains, ensuring </w:t>
      </w:r>
    </w:p>
    <w:p w14:paraId="2C574BCE" w14:textId="77777777" w:rsidR="00E31FC9" w:rsidRDefault="00E31FC9" w:rsidP="00E31FC9">
      <w:r>
        <w:t xml:space="preserve">    the seamless Picture-in-Picture checkout overlay remains perfectly lag-free.</w:t>
      </w:r>
    </w:p>
    <w:p w14:paraId="2C03EF82" w14:textId="77777777" w:rsidR="00E31FC9" w:rsidRDefault="00E31FC9" w:rsidP="00E31FC9"/>
    <w:p w14:paraId="2E08279E" w14:textId="77777777" w:rsidR="00E31FC9" w:rsidRDefault="00E31FC9" w:rsidP="00E31FC9">
      <w:r>
        <w:t>* WEEK 3: LONG-TAIL REVENUE ACTIVATION</w:t>
      </w:r>
    </w:p>
    <w:p w14:paraId="09E4A6A1" w14:textId="77777777" w:rsidR="00E31FC9" w:rsidRDefault="00E31FC9" w:rsidP="00E31FC9">
      <w:r>
        <w:t xml:space="preserve">  - Deliverable: Archive completed Week 2 broadcasts into "Shoppable Replays."</w:t>
      </w:r>
    </w:p>
    <w:p w14:paraId="23D913E1" w14:textId="77777777" w:rsidR="00E31FC9" w:rsidRDefault="00E31FC9" w:rsidP="00E31FC9">
      <w:r>
        <w:t xml:space="preserve">  - Limits: Turn on the active 24/7 Mini-Shops for our trial creators.</w:t>
      </w:r>
    </w:p>
    <w:p w14:paraId="59DC6AB7" w14:textId="77777777" w:rsidR="00E31FC9" w:rsidRDefault="00E31FC9" w:rsidP="00E31FC9">
      <w:r>
        <w:t xml:space="preserve">  - Objective: Test the automated backend transaction fee split on post-live sales, </w:t>
      </w:r>
    </w:p>
    <w:p w14:paraId="77F6CF5C" w14:textId="77777777" w:rsidR="00E31FC9" w:rsidRDefault="00E31FC9" w:rsidP="00E31FC9">
      <w:r>
        <w:t xml:space="preserve">    gathering passive platform revenue with zero additional marketing spend.</w:t>
      </w:r>
    </w:p>
    <w:p w14:paraId="527DF74E" w14:textId="77777777" w:rsidR="00E31FC9" w:rsidRDefault="00E31FC9" w:rsidP="00E31FC9"/>
    <w:p w14:paraId="458540FB" w14:textId="77777777" w:rsidR="00E31FC9" w:rsidRDefault="00E31FC9" w:rsidP="00E31FC9">
      <w:r>
        <w:t>* WEEK 4: THE SAAS MEMBERSHIP UPSELL</w:t>
      </w:r>
    </w:p>
    <w:p w14:paraId="241AA844" w14:textId="77777777" w:rsidR="00E31FC9" w:rsidRDefault="00E31FC9" w:rsidP="00E31FC9">
      <w:r>
        <w:t xml:space="preserve">  - Deliverable: Extract Week 1-3 transactional data using Simpee automated templates.</w:t>
      </w:r>
    </w:p>
    <w:p w14:paraId="2DB5EC55" w14:textId="77777777" w:rsidR="00E31FC9" w:rsidRDefault="00E31FC9" w:rsidP="00E31FC9">
      <w:r>
        <w:t xml:space="preserve">  - Action: Deliver highly polished Hero SKU and optimal price-threshold reports to </w:t>
      </w:r>
    </w:p>
    <w:p w14:paraId="37383220" w14:textId="77777777" w:rsidR="00E31FC9" w:rsidRDefault="00E31FC9" w:rsidP="00E31FC9">
      <w:r>
        <w:t xml:space="preserve">    our founding brand partners.</w:t>
      </w:r>
    </w:p>
    <w:p w14:paraId="01E7C6C7" w14:textId="77777777" w:rsidR="00E31FC9" w:rsidRDefault="00E31FC9" w:rsidP="00E31FC9">
      <w:r>
        <w:t xml:space="preserve">  - Strategic Goal: Use this undeniable empirical proof of concept to convert our </w:t>
      </w:r>
    </w:p>
    <w:p w14:paraId="33C168E8" w14:textId="77777777" w:rsidR="00E31FC9" w:rsidRDefault="00E31FC9" w:rsidP="00E31FC9">
      <w:r>
        <w:t xml:space="preserve">    trial brand partners into paid, recurring Premium B2B SaaS Membership Tiers for Month 2.</w:t>
      </w:r>
    </w:p>
    <w:p w14:paraId="233B9242" w14:textId="1DE250FF" w:rsidR="00E31FC9" w:rsidRDefault="00E31FC9" w:rsidP="00E31FC9">
      <w:r>
        <w:t>================================================================================</w:t>
      </w:r>
    </w:p>
    <w:sectPr w:rsidR="00E31FC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C9"/>
    <w:rsid w:val="008301A6"/>
    <w:rsid w:val="00E31F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D173"/>
  <w15:chartTrackingRefBased/>
  <w15:docId w15:val="{912C8F41-37DD-4262-AADC-33027339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31F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31F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31FC9"/>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31FC9"/>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31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FC9"/>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E31FC9"/>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FC9"/>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E31FC9"/>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FC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31FC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31FC9"/>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31FC9"/>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31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FC9"/>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E3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FC9"/>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E31FC9"/>
    <w:rPr>
      <w:rFonts w:eastAsiaTheme="majorEastAsia" w:cstheme="majorBidi"/>
      <w:color w:val="272727" w:themeColor="text1" w:themeTint="D8"/>
    </w:rPr>
  </w:style>
  <w:style w:type="paragraph" w:styleId="Title">
    <w:name w:val="Title"/>
    <w:basedOn w:val="Normal"/>
    <w:next w:val="Normal"/>
    <w:link w:val="TitleChar"/>
    <w:uiPriority w:val="10"/>
    <w:qFormat/>
    <w:rsid w:val="00E31F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F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FC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31FC9"/>
    <w:pPr>
      <w:spacing w:before="160"/>
      <w:jc w:val="center"/>
    </w:pPr>
    <w:rPr>
      <w:i/>
      <w:iCs/>
      <w:color w:val="404040" w:themeColor="text1" w:themeTint="BF"/>
    </w:rPr>
  </w:style>
  <w:style w:type="character" w:customStyle="1" w:styleId="QuoteChar">
    <w:name w:val="Quote Char"/>
    <w:basedOn w:val="DefaultParagraphFont"/>
    <w:link w:val="Quote"/>
    <w:uiPriority w:val="29"/>
    <w:rsid w:val="00E31FC9"/>
    <w:rPr>
      <w:i/>
      <w:iCs/>
      <w:color w:val="404040" w:themeColor="text1" w:themeTint="BF"/>
    </w:rPr>
  </w:style>
  <w:style w:type="paragraph" w:styleId="ListParagraph">
    <w:name w:val="List Paragraph"/>
    <w:basedOn w:val="Normal"/>
    <w:uiPriority w:val="34"/>
    <w:qFormat/>
    <w:rsid w:val="00E31FC9"/>
    <w:pPr>
      <w:ind w:left="720"/>
      <w:contextualSpacing/>
    </w:pPr>
  </w:style>
  <w:style w:type="character" w:styleId="IntenseEmphasis">
    <w:name w:val="Intense Emphasis"/>
    <w:basedOn w:val="DefaultParagraphFont"/>
    <w:uiPriority w:val="21"/>
    <w:qFormat/>
    <w:rsid w:val="00E31FC9"/>
    <w:rPr>
      <w:i/>
      <w:iCs/>
      <w:color w:val="0F4761" w:themeColor="accent1" w:themeShade="BF"/>
    </w:rPr>
  </w:style>
  <w:style w:type="paragraph" w:styleId="IntenseQuote">
    <w:name w:val="Intense Quote"/>
    <w:basedOn w:val="Normal"/>
    <w:next w:val="Normal"/>
    <w:link w:val="IntenseQuoteChar"/>
    <w:uiPriority w:val="30"/>
    <w:qFormat/>
    <w:rsid w:val="00E3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FC9"/>
    <w:rPr>
      <w:i/>
      <w:iCs/>
      <w:color w:val="0F4761" w:themeColor="accent1" w:themeShade="BF"/>
    </w:rPr>
  </w:style>
  <w:style w:type="character" w:styleId="IntenseReference">
    <w:name w:val="Intense Reference"/>
    <w:basedOn w:val="DefaultParagraphFont"/>
    <w:uiPriority w:val="32"/>
    <w:qFormat/>
    <w:rsid w:val="00E31F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2776</Words>
  <Characters>15827</Characters>
  <Application>Microsoft Office Word</Application>
  <DocSecurity>0</DocSecurity>
  <Lines>131</Lines>
  <Paragraphs>37</Paragraphs>
  <ScaleCrop>false</ScaleCrop>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Li</dc:creator>
  <cp:keywords/>
  <dc:description/>
  <cp:lastModifiedBy>Kieran Li</cp:lastModifiedBy>
  <cp:revision>1</cp:revision>
  <dcterms:created xsi:type="dcterms:W3CDTF">2026-06-19T06:39:00Z</dcterms:created>
  <dcterms:modified xsi:type="dcterms:W3CDTF">2026-06-19T06:40:00Z</dcterms:modified>
</cp:coreProperties>
</file>