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6F99C" w14:textId="77777777" w:rsidR="00766BC7" w:rsidRDefault="00766BC7" w:rsidP="00766BC7">
      <w:pPr>
        <w:spacing w:after="0"/>
        <w:rPr>
          <w:rFonts w:ascii="Roboto" w:hAnsi="Roboto" w:cs="Mongolian Baiti"/>
        </w:rPr>
      </w:pPr>
    </w:p>
    <w:p w14:paraId="0828BC7F" w14:textId="38555B93" w:rsidR="00766BC7" w:rsidRPr="00766BC7" w:rsidRDefault="00766BC7" w:rsidP="00766BC7">
      <w:pPr>
        <w:spacing w:after="0"/>
        <w:rPr>
          <w:rFonts w:ascii="Roboto" w:hAnsi="Roboto" w:cs="Mongolian Baiti"/>
        </w:rPr>
      </w:pPr>
      <w:r w:rsidRPr="00766BC7">
        <w:rPr>
          <w:rFonts w:ascii="Roboto" w:hAnsi="Roboto" w:cs="Mongolian Baiti"/>
        </w:rPr>
        <w:t>Simplex-</w:t>
      </w:r>
      <w:proofErr w:type="spellStart"/>
      <w:r w:rsidRPr="00766BC7">
        <w:rPr>
          <w:rFonts w:ascii="Roboto" w:hAnsi="Roboto" w:cs="Mongolian Baiti"/>
        </w:rPr>
        <w:t>ity</w:t>
      </w:r>
      <w:proofErr w:type="spellEnd"/>
      <w:r w:rsidRPr="00766BC7">
        <w:rPr>
          <w:rFonts w:ascii="Roboto" w:hAnsi="Roboto" w:cs="Mongolian Baiti"/>
        </w:rPr>
        <w:t xml:space="preserve"> Platform Development: Counter Proposal Agreement</w:t>
      </w:r>
    </w:p>
    <w:p w14:paraId="1DD41567" w14:textId="3FBD3647" w:rsidR="00766BC7" w:rsidRPr="00766BC7" w:rsidRDefault="00766BC7" w:rsidP="00766BC7">
      <w:pPr>
        <w:spacing w:after="0"/>
        <w:rPr>
          <w:rFonts w:ascii="Roboto" w:hAnsi="Roboto" w:cs="Mongolian Baiti"/>
        </w:rPr>
      </w:pPr>
      <w:r w:rsidRPr="00766BC7">
        <w:rPr>
          <w:rFonts w:ascii="Roboto" w:hAnsi="Roboto" w:cs="Mongolian Baiti"/>
        </w:rPr>
        <w:t xml:space="preserve">Prepared for: </w:t>
      </w:r>
      <w:proofErr w:type="spellStart"/>
      <w:r w:rsidRPr="00766BC7">
        <w:rPr>
          <w:rFonts w:ascii="Roboto" w:hAnsi="Roboto" w:cs="Mongolian Baiti"/>
        </w:rPr>
        <w:t>Fundfluent</w:t>
      </w:r>
      <w:proofErr w:type="spellEnd"/>
      <w:r w:rsidRPr="00766BC7">
        <w:rPr>
          <w:rFonts w:ascii="Roboto" w:hAnsi="Roboto" w:cs="Mongolian Baiti"/>
        </w:rPr>
        <w:t xml:space="preserve"> </w:t>
      </w:r>
      <w:r w:rsidRPr="00766BC7">
        <w:rPr>
          <w:rFonts w:ascii="Roboto" w:hAnsi="Roboto" w:cs="Mongolian Baiti"/>
        </w:rPr>
        <w:t>Wilson Tai / Jenny Au</w:t>
      </w:r>
    </w:p>
    <w:p w14:paraId="6C45CBE9" w14:textId="77777777" w:rsidR="00766BC7" w:rsidRPr="00766BC7" w:rsidRDefault="00766BC7" w:rsidP="00766BC7">
      <w:pPr>
        <w:spacing w:after="0"/>
        <w:rPr>
          <w:rFonts w:ascii="Roboto" w:hAnsi="Roboto" w:cs="Mongolian Baiti"/>
        </w:rPr>
      </w:pPr>
      <w:r w:rsidRPr="00766BC7">
        <w:rPr>
          <w:rFonts w:ascii="Roboto" w:hAnsi="Roboto" w:cs="Mongolian Baiti"/>
        </w:rPr>
        <w:t>Date: March 14, 2026</w:t>
      </w:r>
    </w:p>
    <w:p w14:paraId="4CAC8C06" w14:textId="77777777" w:rsidR="00766BC7" w:rsidRPr="00766BC7" w:rsidRDefault="00766BC7" w:rsidP="00766BC7">
      <w:pPr>
        <w:spacing w:after="0"/>
        <w:rPr>
          <w:rFonts w:ascii="Roboto" w:hAnsi="Roboto" w:cs="Mongolian Baiti"/>
        </w:rPr>
      </w:pPr>
    </w:p>
    <w:p w14:paraId="49E8A7E3" w14:textId="77777777" w:rsidR="00766BC7" w:rsidRDefault="00766BC7" w:rsidP="00766BC7">
      <w:pPr>
        <w:spacing w:after="0"/>
        <w:rPr>
          <w:rFonts w:ascii="Roboto" w:hAnsi="Roboto" w:cs="Mongolian Baiti"/>
        </w:rPr>
      </w:pPr>
    </w:p>
    <w:p w14:paraId="1284AF0E" w14:textId="49C29C07" w:rsidR="00766BC7" w:rsidRPr="00766BC7" w:rsidRDefault="00766BC7" w:rsidP="00766BC7">
      <w:pPr>
        <w:spacing w:after="0"/>
        <w:rPr>
          <w:rFonts w:ascii="Roboto" w:hAnsi="Roboto" w:cs="Mongolian Baiti"/>
        </w:rPr>
      </w:pPr>
      <w:r w:rsidRPr="00766BC7">
        <w:rPr>
          <w:rFonts w:ascii="Roboto" w:hAnsi="Roboto" w:cs="Mongolian Baiti"/>
        </w:rPr>
        <w:t>1. Collaboration Structure</w:t>
      </w:r>
    </w:p>
    <w:p w14:paraId="073C5CA5" w14:textId="7C87C8E5" w:rsidR="00766BC7" w:rsidRPr="00766BC7" w:rsidRDefault="00766BC7" w:rsidP="00766BC7">
      <w:pPr>
        <w:spacing w:after="0"/>
        <w:rPr>
          <w:rFonts w:ascii="Roboto" w:hAnsi="Roboto" w:cs="Mongolian Baiti"/>
        </w:rPr>
      </w:pPr>
      <w:r w:rsidRPr="00766BC7">
        <w:rPr>
          <w:rFonts w:ascii="Roboto" w:hAnsi="Roboto" w:cs="Mongolian Baiti"/>
        </w:rPr>
        <w:t>This agreement establishes a phased collaboration between Simplex-</w:t>
      </w:r>
      <w:proofErr w:type="spellStart"/>
      <w:r w:rsidRPr="00766BC7">
        <w:rPr>
          <w:rFonts w:ascii="Roboto" w:hAnsi="Roboto" w:cs="Mongolian Baiti"/>
        </w:rPr>
        <w:t>ity</w:t>
      </w:r>
      <w:proofErr w:type="spellEnd"/>
      <w:r w:rsidRPr="00766BC7">
        <w:rPr>
          <w:rFonts w:ascii="Roboto" w:hAnsi="Roboto" w:cs="Mongolian Baiti"/>
        </w:rPr>
        <w:t xml:space="preserve"> and </w:t>
      </w:r>
      <w:proofErr w:type="spellStart"/>
      <w:r w:rsidRPr="00766BC7">
        <w:rPr>
          <w:rFonts w:ascii="Roboto" w:hAnsi="Roboto" w:cs="Mongolian Baiti"/>
        </w:rPr>
        <w:t>Fundfluent</w:t>
      </w:r>
      <w:proofErr w:type="spellEnd"/>
      <w:r w:rsidRPr="00766BC7">
        <w:rPr>
          <w:rFonts w:ascii="Roboto" w:hAnsi="Roboto" w:cs="Mongolian Baiti"/>
        </w:rPr>
        <w:t xml:space="preserve"> </w:t>
      </w:r>
      <w:r w:rsidRPr="00766BC7">
        <w:rPr>
          <w:rFonts w:ascii="Roboto" w:hAnsi="Roboto" w:cs="Mongolian Baiti"/>
        </w:rPr>
        <w:t>Wilson Tai / Jenny Au. The engagement begins with a paid service arrangement and transitions into equity vesting based on performance and milestone achievement.</w:t>
      </w:r>
    </w:p>
    <w:p w14:paraId="31BACE07" w14:textId="77777777" w:rsidR="00766BC7" w:rsidRPr="00766BC7" w:rsidRDefault="00766BC7" w:rsidP="00766BC7">
      <w:pPr>
        <w:spacing w:after="0"/>
        <w:rPr>
          <w:rFonts w:ascii="Roboto" w:hAnsi="Roboto" w:cs="Mongolian Baiti"/>
        </w:rPr>
      </w:pPr>
    </w:p>
    <w:p w14:paraId="667EC333" w14:textId="77777777" w:rsidR="00766BC7" w:rsidRPr="00766BC7" w:rsidRDefault="00766BC7" w:rsidP="00766BC7">
      <w:pPr>
        <w:spacing w:after="0"/>
        <w:rPr>
          <w:rFonts w:ascii="Roboto" w:hAnsi="Roboto" w:cs="Mongolian Baiti"/>
        </w:rPr>
      </w:pPr>
      <w:r w:rsidRPr="00766BC7">
        <w:rPr>
          <w:rFonts w:ascii="Roboto" w:hAnsi="Roboto" w:cs="Mongolian Baiti"/>
        </w:rPr>
        <w:t>2. Initial Engagement (Months 1–3)</w:t>
      </w:r>
    </w:p>
    <w:p w14:paraId="28136182" w14:textId="77777777" w:rsidR="00766BC7" w:rsidRPr="00766BC7" w:rsidRDefault="00766BC7" w:rsidP="00766BC7">
      <w:pPr>
        <w:spacing w:after="0"/>
        <w:rPr>
          <w:rFonts w:ascii="Roboto" w:hAnsi="Roboto" w:cs="Mongolian Baiti"/>
        </w:rPr>
      </w:pPr>
      <w:r w:rsidRPr="00766BC7">
        <w:rPr>
          <w:rFonts w:ascii="Roboto" w:hAnsi="Roboto" w:cs="Mongolian Baiti"/>
        </w:rPr>
        <w:t>- Monthly fee: HKD 35,000, payable at the end of each month.</w:t>
      </w:r>
    </w:p>
    <w:p w14:paraId="0A9073E0" w14:textId="77777777" w:rsidR="00766BC7" w:rsidRPr="00766BC7" w:rsidRDefault="00766BC7" w:rsidP="00766BC7">
      <w:pPr>
        <w:spacing w:after="0"/>
        <w:rPr>
          <w:rFonts w:ascii="Roboto" w:hAnsi="Roboto" w:cs="Mongolian Baiti"/>
        </w:rPr>
      </w:pPr>
      <w:r w:rsidRPr="00766BC7">
        <w:rPr>
          <w:rFonts w:ascii="Roboto" w:hAnsi="Roboto" w:cs="Mongolian Baiti"/>
        </w:rPr>
        <w:t>- Scope of work: Wilson &amp; Jenny will perform the roles and responsibilities outlined in their proposal dated March 8, 2026, including:</w:t>
      </w:r>
    </w:p>
    <w:p w14:paraId="62B9FBF7" w14:textId="77777777" w:rsidR="00766BC7" w:rsidRPr="00766BC7" w:rsidRDefault="00766BC7" w:rsidP="00766BC7">
      <w:pPr>
        <w:spacing w:after="0"/>
        <w:rPr>
          <w:rFonts w:ascii="Roboto" w:hAnsi="Roboto" w:cs="Mongolian Baiti"/>
        </w:rPr>
      </w:pPr>
      <w:r w:rsidRPr="00766BC7">
        <w:rPr>
          <w:rFonts w:ascii="Roboto" w:hAnsi="Roboto" w:cs="Mongolian Baiti"/>
        </w:rPr>
        <w:t xml:space="preserve">  • Acting as Fractional CPOs to translate business ideas into product requirements, define user journeys, and prioritize features.</w:t>
      </w:r>
    </w:p>
    <w:p w14:paraId="1404174A" w14:textId="77777777" w:rsidR="00766BC7" w:rsidRPr="00766BC7" w:rsidRDefault="00766BC7" w:rsidP="00766BC7">
      <w:pPr>
        <w:spacing w:after="0"/>
        <w:rPr>
          <w:rFonts w:ascii="Roboto" w:hAnsi="Roboto" w:cs="Mongolian Baiti"/>
        </w:rPr>
      </w:pPr>
      <w:r w:rsidRPr="00766BC7">
        <w:rPr>
          <w:rFonts w:ascii="Roboto" w:hAnsi="Roboto" w:cs="Mongolian Baiti"/>
        </w:rPr>
        <w:t xml:space="preserve">  • Coordinating communication between Simplex-</w:t>
      </w:r>
      <w:proofErr w:type="spellStart"/>
      <w:r w:rsidRPr="00766BC7">
        <w:rPr>
          <w:rFonts w:ascii="Roboto" w:hAnsi="Roboto" w:cs="Mongolian Baiti"/>
        </w:rPr>
        <w:t>ity</w:t>
      </w:r>
      <w:proofErr w:type="spellEnd"/>
      <w:r w:rsidRPr="00766BC7">
        <w:rPr>
          <w:rFonts w:ascii="Roboto" w:hAnsi="Roboto" w:cs="Mongolian Baiti"/>
        </w:rPr>
        <w:t xml:space="preserve"> and the engineering team.</w:t>
      </w:r>
    </w:p>
    <w:p w14:paraId="7BFE1C37" w14:textId="77777777" w:rsidR="00766BC7" w:rsidRPr="00766BC7" w:rsidRDefault="00766BC7" w:rsidP="00766BC7">
      <w:pPr>
        <w:spacing w:after="0"/>
        <w:rPr>
          <w:rFonts w:ascii="Roboto" w:hAnsi="Roboto" w:cs="Mongolian Baiti"/>
        </w:rPr>
      </w:pPr>
      <w:r w:rsidRPr="00766BC7">
        <w:rPr>
          <w:rFonts w:ascii="Roboto" w:hAnsi="Roboto" w:cs="Mongolian Baiti"/>
        </w:rPr>
        <w:t xml:space="preserve">  • Providing ongoing product leadership, engineering development, and design support.</w:t>
      </w:r>
    </w:p>
    <w:p w14:paraId="5E8D5BDF" w14:textId="77777777" w:rsidR="00766BC7" w:rsidRPr="00766BC7" w:rsidRDefault="00766BC7" w:rsidP="00766BC7">
      <w:pPr>
        <w:spacing w:after="0"/>
        <w:rPr>
          <w:rFonts w:ascii="Roboto" w:hAnsi="Roboto" w:cs="Mongolian Baiti"/>
        </w:rPr>
      </w:pPr>
      <w:r w:rsidRPr="00766BC7">
        <w:rPr>
          <w:rFonts w:ascii="Roboto" w:hAnsi="Roboto" w:cs="Mongolian Baiti"/>
        </w:rPr>
        <w:t xml:space="preserve">  • Managing bi-weekly planning cycles to review priorities, confirm deliverables, and oversee execution.</w:t>
      </w:r>
    </w:p>
    <w:p w14:paraId="700A5772" w14:textId="77777777" w:rsidR="00766BC7" w:rsidRPr="00766BC7" w:rsidRDefault="00766BC7" w:rsidP="00766BC7">
      <w:pPr>
        <w:spacing w:after="0"/>
        <w:rPr>
          <w:rFonts w:ascii="Roboto" w:hAnsi="Roboto" w:cs="Mongolian Baiti"/>
        </w:rPr>
      </w:pPr>
      <w:r w:rsidRPr="00766BC7">
        <w:rPr>
          <w:rFonts w:ascii="Roboto" w:hAnsi="Roboto" w:cs="Mongolian Baiti"/>
        </w:rPr>
        <w:t xml:space="preserve">  • Delivering influencer registration, content publishing, consumer discovery, product integration, and Shopify purchasing as part of the MVP.</w:t>
      </w:r>
    </w:p>
    <w:p w14:paraId="57C99DA9" w14:textId="77777777" w:rsidR="00766BC7" w:rsidRPr="00766BC7" w:rsidRDefault="00766BC7" w:rsidP="00766BC7">
      <w:pPr>
        <w:spacing w:after="0"/>
        <w:rPr>
          <w:rFonts w:ascii="Roboto" w:hAnsi="Roboto" w:cs="Mongolian Baiti"/>
        </w:rPr>
      </w:pPr>
      <w:r w:rsidRPr="00766BC7">
        <w:rPr>
          <w:rFonts w:ascii="Roboto" w:hAnsi="Roboto" w:cs="Mongolian Baiti"/>
        </w:rPr>
        <w:t>- Deliverables: Clear monthly deliverables will be agreed at the start of each month, based on the roadmap and tasks outlined in Wilson &amp; Jenny’s proposal.</w:t>
      </w:r>
    </w:p>
    <w:p w14:paraId="6CB22FF0" w14:textId="77777777" w:rsidR="00766BC7" w:rsidRPr="00766BC7" w:rsidRDefault="00766BC7" w:rsidP="00766BC7">
      <w:pPr>
        <w:spacing w:after="0"/>
        <w:rPr>
          <w:rFonts w:ascii="Roboto" w:hAnsi="Roboto" w:cs="Mongolian Baiti"/>
        </w:rPr>
      </w:pPr>
      <w:r w:rsidRPr="00766BC7">
        <w:rPr>
          <w:rFonts w:ascii="Roboto" w:hAnsi="Roboto" w:cs="Mongolian Baiti"/>
        </w:rPr>
        <w:t>- Review: Formal review at the end of each month to assess progress against agreed deliverables. Payment is contingent upon delivery of these milestones.</w:t>
      </w:r>
    </w:p>
    <w:p w14:paraId="0AE5F856" w14:textId="77777777" w:rsidR="00766BC7" w:rsidRPr="00766BC7" w:rsidRDefault="00766BC7" w:rsidP="00766BC7">
      <w:pPr>
        <w:spacing w:after="0"/>
        <w:rPr>
          <w:rFonts w:ascii="Roboto" w:hAnsi="Roboto" w:cs="Mongolian Baiti"/>
        </w:rPr>
      </w:pPr>
      <w:r w:rsidRPr="00766BC7">
        <w:rPr>
          <w:rFonts w:ascii="Roboto" w:hAnsi="Roboto" w:cs="Mongolian Baiti"/>
        </w:rPr>
        <w:t>- Binding Reference: This engagement is explicitly tied to the action details and responsibilities described in Wilson &amp; Jenny’s “Simplex-</w:t>
      </w:r>
      <w:proofErr w:type="spellStart"/>
      <w:r w:rsidRPr="00766BC7">
        <w:rPr>
          <w:rFonts w:ascii="Roboto" w:hAnsi="Roboto" w:cs="Mongolian Baiti"/>
        </w:rPr>
        <w:t>ity</w:t>
      </w:r>
      <w:proofErr w:type="spellEnd"/>
      <w:r w:rsidRPr="00766BC7">
        <w:rPr>
          <w:rFonts w:ascii="Roboto" w:hAnsi="Roboto" w:cs="Mongolian Baiti"/>
        </w:rPr>
        <w:t xml:space="preserve"> Platform Development: Product and Engineering </w:t>
      </w:r>
      <w:r w:rsidRPr="00766BC7">
        <w:rPr>
          <w:rFonts w:ascii="Roboto" w:hAnsi="Roboto" w:cs="Mongolian Baiti"/>
        </w:rPr>
        <w:lastRenderedPageBreak/>
        <w:t>Collaboration Proposal” (dated March 8, 2026). Any deviation from those responsibilities without prior written agreement will be considered a breach of this contract.</w:t>
      </w:r>
    </w:p>
    <w:p w14:paraId="3374AF52" w14:textId="77777777" w:rsidR="00766BC7" w:rsidRPr="00766BC7" w:rsidRDefault="00766BC7" w:rsidP="00766BC7">
      <w:pPr>
        <w:spacing w:after="0"/>
        <w:rPr>
          <w:rFonts w:ascii="Roboto" w:hAnsi="Roboto" w:cs="Mongolian Baiti"/>
        </w:rPr>
      </w:pPr>
    </w:p>
    <w:p w14:paraId="1E76997C" w14:textId="77777777" w:rsidR="00766BC7" w:rsidRPr="00766BC7" w:rsidRDefault="00766BC7" w:rsidP="00766BC7">
      <w:pPr>
        <w:spacing w:after="0"/>
        <w:rPr>
          <w:rFonts w:ascii="Roboto" w:hAnsi="Roboto" w:cs="Mongolian Baiti"/>
        </w:rPr>
      </w:pPr>
      <w:r w:rsidRPr="00766BC7">
        <w:rPr>
          <w:rFonts w:ascii="Roboto" w:hAnsi="Roboto" w:cs="Mongolian Baiti"/>
        </w:rPr>
        <w:t>3. Equity Vesting (Starting Month 4)</w:t>
      </w:r>
    </w:p>
    <w:p w14:paraId="46EAE278" w14:textId="77777777" w:rsidR="00766BC7" w:rsidRPr="00766BC7" w:rsidRDefault="00766BC7" w:rsidP="00766BC7">
      <w:pPr>
        <w:spacing w:after="0"/>
        <w:rPr>
          <w:rFonts w:ascii="Roboto" w:hAnsi="Roboto" w:cs="Mongolian Baiti"/>
        </w:rPr>
      </w:pPr>
      <w:r w:rsidRPr="00766BC7">
        <w:rPr>
          <w:rFonts w:ascii="Roboto" w:hAnsi="Roboto" w:cs="Mongolian Baiti"/>
        </w:rPr>
        <w:t>- Equity allocation: 3% equity in Simplex-</w:t>
      </w:r>
      <w:proofErr w:type="spellStart"/>
      <w:r w:rsidRPr="00766BC7">
        <w:rPr>
          <w:rFonts w:ascii="Roboto" w:hAnsi="Roboto" w:cs="Mongolian Baiti"/>
        </w:rPr>
        <w:t>ity</w:t>
      </w:r>
      <w:proofErr w:type="spellEnd"/>
      <w:r w:rsidRPr="00766BC7">
        <w:rPr>
          <w:rFonts w:ascii="Roboto" w:hAnsi="Roboto" w:cs="Mongolian Baiti"/>
        </w:rPr>
        <w:t>.</w:t>
      </w:r>
    </w:p>
    <w:p w14:paraId="3BFEE6D1" w14:textId="77777777" w:rsidR="00766BC7" w:rsidRPr="00766BC7" w:rsidRDefault="00766BC7" w:rsidP="00766BC7">
      <w:pPr>
        <w:spacing w:after="0"/>
        <w:rPr>
          <w:rFonts w:ascii="Roboto" w:hAnsi="Roboto" w:cs="Mongolian Baiti"/>
        </w:rPr>
      </w:pPr>
      <w:r w:rsidRPr="00766BC7">
        <w:rPr>
          <w:rFonts w:ascii="Roboto" w:hAnsi="Roboto" w:cs="Mongolian Baiti"/>
        </w:rPr>
        <w:t>- Vesting commencement: Month 4, contingent on successful completion of the initial 3-month MVP phase and achievement of agreed deliverables.</w:t>
      </w:r>
    </w:p>
    <w:p w14:paraId="3CE9B5DE" w14:textId="77777777" w:rsidR="00766BC7" w:rsidRPr="00766BC7" w:rsidRDefault="00766BC7" w:rsidP="00766BC7">
      <w:pPr>
        <w:spacing w:after="0"/>
        <w:rPr>
          <w:rFonts w:ascii="Roboto" w:hAnsi="Roboto" w:cs="Mongolian Baiti"/>
        </w:rPr>
      </w:pPr>
      <w:r w:rsidRPr="00766BC7">
        <w:rPr>
          <w:rFonts w:ascii="Roboto" w:hAnsi="Roboto" w:cs="Mongolian Baiti"/>
        </w:rPr>
        <w:t>- Vesting schedule: Equity to vest progressively over the subsequent months, aligned with continued contributions until platform launch.</w:t>
      </w:r>
    </w:p>
    <w:p w14:paraId="6CF2EC99" w14:textId="77777777" w:rsidR="00766BC7" w:rsidRPr="00766BC7" w:rsidRDefault="00766BC7" w:rsidP="00766BC7">
      <w:pPr>
        <w:spacing w:after="0"/>
        <w:rPr>
          <w:rFonts w:ascii="Roboto" w:hAnsi="Roboto" w:cs="Mongolian Baiti"/>
        </w:rPr>
      </w:pPr>
      <w:r w:rsidRPr="00766BC7">
        <w:rPr>
          <w:rFonts w:ascii="Roboto" w:hAnsi="Roboto" w:cs="Mongolian Baiti"/>
        </w:rPr>
        <w:t>- Responsibilities: Continued product leadership, engineering oversight, funding application support, and preparation for office setup and hiring if necessary.</w:t>
      </w:r>
    </w:p>
    <w:p w14:paraId="3E6B9973" w14:textId="77777777" w:rsidR="00766BC7" w:rsidRPr="00766BC7" w:rsidRDefault="00766BC7" w:rsidP="00766BC7">
      <w:pPr>
        <w:spacing w:after="0"/>
        <w:rPr>
          <w:rFonts w:ascii="Roboto" w:hAnsi="Roboto" w:cs="Mongolian Baiti"/>
        </w:rPr>
      </w:pPr>
    </w:p>
    <w:p w14:paraId="40EAB1F6" w14:textId="77777777" w:rsidR="00766BC7" w:rsidRPr="00766BC7" w:rsidRDefault="00766BC7" w:rsidP="00766BC7">
      <w:pPr>
        <w:spacing w:after="0"/>
        <w:rPr>
          <w:rFonts w:ascii="Roboto" w:hAnsi="Roboto" w:cs="Mongolian Baiti"/>
        </w:rPr>
      </w:pPr>
      <w:r w:rsidRPr="00766BC7">
        <w:rPr>
          <w:rFonts w:ascii="Roboto" w:hAnsi="Roboto" w:cs="Mongolian Baiti"/>
        </w:rPr>
        <w:t>4. Intellectual Property &amp; Deliverables</w:t>
      </w:r>
    </w:p>
    <w:p w14:paraId="06B9F466" w14:textId="77777777" w:rsidR="00766BC7" w:rsidRPr="00766BC7" w:rsidRDefault="00766BC7" w:rsidP="00766BC7">
      <w:pPr>
        <w:spacing w:after="0"/>
        <w:rPr>
          <w:rFonts w:ascii="Roboto" w:hAnsi="Roboto" w:cs="Mongolian Baiti"/>
        </w:rPr>
      </w:pPr>
      <w:r w:rsidRPr="00766BC7">
        <w:rPr>
          <w:rFonts w:ascii="Roboto" w:hAnsi="Roboto" w:cs="Mongolian Baiti"/>
        </w:rPr>
        <w:t>- All intellectual property, source code, designs, documentation, and related assets developed during this collaboration shall be the sole property of Simplex-</w:t>
      </w:r>
      <w:proofErr w:type="spellStart"/>
      <w:r w:rsidRPr="00766BC7">
        <w:rPr>
          <w:rFonts w:ascii="Roboto" w:hAnsi="Roboto" w:cs="Mongolian Baiti"/>
        </w:rPr>
        <w:t>ity</w:t>
      </w:r>
      <w:proofErr w:type="spellEnd"/>
      <w:r w:rsidRPr="00766BC7">
        <w:rPr>
          <w:rFonts w:ascii="Roboto" w:hAnsi="Roboto" w:cs="Mongolian Baiti"/>
        </w:rPr>
        <w:t>.</w:t>
      </w:r>
    </w:p>
    <w:p w14:paraId="26E1B237" w14:textId="77777777" w:rsidR="00766BC7" w:rsidRPr="00766BC7" w:rsidRDefault="00766BC7" w:rsidP="00766BC7">
      <w:pPr>
        <w:spacing w:after="0"/>
        <w:rPr>
          <w:rFonts w:ascii="Roboto" w:hAnsi="Roboto" w:cs="Mongolian Baiti"/>
        </w:rPr>
      </w:pPr>
      <w:r w:rsidRPr="00766BC7">
        <w:rPr>
          <w:rFonts w:ascii="Roboto" w:hAnsi="Roboto" w:cs="Mongolian Baiti"/>
        </w:rPr>
        <w:t>- Wilson &amp; Jenny agree to provide Simplex-</w:t>
      </w:r>
      <w:proofErr w:type="spellStart"/>
      <w:r w:rsidRPr="00766BC7">
        <w:rPr>
          <w:rFonts w:ascii="Roboto" w:hAnsi="Roboto" w:cs="Mongolian Baiti"/>
        </w:rPr>
        <w:t>ity</w:t>
      </w:r>
      <w:proofErr w:type="spellEnd"/>
      <w:r w:rsidRPr="00766BC7">
        <w:rPr>
          <w:rFonts w:ascii="Roboto" w:hAnsi="Roboto" w:cs="Mongolian Baiti"/>
        </w:rPr>
        <w:t xml:space="preserve"> with full access to the latest development work, repositories, and deliverables </w:t>
      </w:r>
      <w:proofErr w:type="gramStart"/>
      <w:r w:rsidRPr="00766BC7">
        <w:rPr>
          <w:rFonts w:ascii="Roboto" w:hAnsi="Roboto" w:cs="Mongolian Baiti"/>
        </w:rPr>
        <w:t>at all times</w:t>
      </w:r>
      <w:proofErr w:type="gramEnd"/>
      <w:r w:rsidRPr="00766BC7">
        <w:rPr>
          <w:rFonts w:ascii="Roboto" w:hAnsi="Roboto" w:cs="Mongolian Baiti"/>
        </w:rPr>
        <w:t>.</w:t>
      </w:r>
    </w:p>
    <w:p w14:paraId="3B7EB48F" w14:textId="77777777" w:rsidR="00766BC7" w:rsidRPr="00766BC7" w:rsidRDefault="00766BC7" w:rsidP="00766BC7">
      <w:pPr>
        <w:spacing w:after="0"/>
        <w:rPr>
          <w:rFonts w:ascii="Roboto" w:hAnsi="Roboto" w:cs="Mongolian Baiti"/>
        </w:rPr>
      </w:pPr>
      <w:r w:rsidRPr="00766BC7">
        <w:rPr>
          <w:rFonts w:ascii="Roboto" w:hAnsi="Roboto" w:cs="Mongolian Baiti"/>
        </w:rPr>
        <w:t>- No withholding of deliverables is permitted. Payment is contingent upon delivery of agreed milestones.</w:t>
      </w:r>
    </w:p>
    <w:p w14:paraId="06E19DDB" w14:textId="77777777" w:rsidR="00766BC7" w:rsidRPr="00766BC7" w:rsidRDefault="00766BC7" w:rsidP="00766BC7">
      <w:pPr>
        <w:spacing w:after="0"/>
        <w:rPr>
          <w:rFonts w:ascii="Roboto" w:hAnsi="Roboto" w:cs="Mongolian Baiti"/>
        </w:rPr>
      </w:pPr>
      <w:r w:rsidRPr="00766BC7">
        <w:rPr>
          <w:rFonts w:ascii="Roboto" w:hAnsi="Roboto" w:cs="Mongolian Baiti"/>
        </w:rPr>
        <w:t>- Any third-party tools or integrations used must be properly licensed and documented, with ownership and access transferred to Simplex-</w:t>
      </w:r>
      <w:proofErr w:type="spellStart"/>
      <w:r w:rsidRPr="00766BC7">
        <w:rPr>
          <w:rFonts w:ascii="Roboto" w:hAnsi="Roboto" w:cs="Mongolian Baiti"/>
        </w:rPr>
        <w:t>ity</w:t>
      </w:r>
      <w:proofErr w:type="spellEnd"/>
      <w:r w:rsidRPr="00766BC7">
        <w:rPr>
          <w:rFonts w:ascii="Roboto" w:hAnsi="Roboto" w:cs="Mongolian Baiti"/>
        </w:rPr>
        <w:t>.</w:t>
      </w:r>
    </w:p>
    <w:p w14:paraId="18718E1D" w14:textId="77777777" w:rsidR="00766BC7" w:rsidRPr="00766BC7" w:rsidRDefault="00766BC7" w:rsidP="00766BC7">
      <w:pPr>
        <w:spacing w:after="0"/>
        <w:rPr>
          <w:rFonts w:ascii="Roboto" w:hAnsi="Roboto" w:cs="Mongolian Baiti"/>
        </w:rPr>
      </w:pPr>
    </w:p>
    <w:p w14:paraId="5765A0D0" w14:textId="77777777" w:rsidR="00766BC7" w:rsidRPr="00766BC7" w:rsidRDefault="00766BC7" w:rsidP="00766BC7">
      <w:pPr>
        <w:spacing w:after="0"/>
        <w:rPr>
          <w:rFonts w:ascii="Roboto" w:hAnsi="Roboto" w:cs="Mongolian Baiti"/>
        </w:rPr>
      </w:pPr>
      <w:r w:rsidRPr="00766BC7">
        <w:rPr>
          <w:rFonts w:ascii="Roboto" w:hAnsi="Roboto" w:cs="Mongolian Baiti"/>
        </w:rPr>
        <w:t>5. Review and Governance</w:t>
      </w:r>
    </w:p>
    <w:p w14:paraId="70D720D4" w14:textId="77777777" w:rsidR="00766BC7" w:rsidRPr="00766BC7" w:rsidRDefault="00766BC7" w:rsidP="00766BC7">
      <w:pPr>
        <w:spacing w:after="0"/>
        <w:rPr>
          <w:rFonts w:ascii="Roboto" w:hAnsi="Roboto" w:cs="Mongolian Baiti"/>
        </w:rPr>
      </w:pPr>
      <w:r w:rsidRPr="00766BC7">
        <w:rPr>
          <w:rFonts w:ascii="Roboto" w:hAnsi="Roboto" w:cs="Mongolian Baiti"/>
        </w:rPr>
        <w:t>- Monthly reviews: Formal review at the end of each month to assess deliverables, progress, and alignment.</w:t>
      </w:r>
    </w:p>
    <w:p w14:paraId="081359FC" w14:textId="77777777" w:rsidR="00766BC7" w:rsidRPr="00766BC7" w:rsidRDefault="00766BC7" w:rsidP="00766BC7">
      <w:pPr>
        <w:spacing w:after="0"/>
        <w:rPr>
          <w:rFonts w:ascii="Roboto" w:hAnsi="Roboto" w:cs="Mongolian Baiti"/>
        </w:rPr>
      </w:pPr>
      <w:r w:rsidRPr="00766BC7">
        <w:rPr>
          <w:rFonts w:ascii="Roboto" w:hAnsi="Roboto" w:cs="Mongolian Baiti"/>
        </w:rPr>
        <w:t>- Adjustment rights: Both parties may revisit scope, responsibilities, or equity terms if milestones are not met or if business priorities shift.</w:t>
      </w:r>
    </w:p>
    <w:p w14:paraId="696FBA7D" w14:textId="77777777" w:rsidR="00766BC7" w:rsidRPr="00766BC7" w:rsidRDefault="00766BC7" w:rsidP="00766BC7">
      <w:pPr>
        <w:spacing w:after="0"/>
        <w:rPr>
          <w:rFonts w:ascii="Roboto" w:hAnsi="Roboto" w:cs="Mongolian Baiti"/>
        </w:rPr>
      </w:pPr>
      <w:r w:rsidRPr="00766BC7">
        <w:rPr>
          <w:rFonts w:ascii="Roboto" w:hAnsi="Roboto" w:cs="Mongolian Baiti"/>
        </w:rPr>
        <w:t>- Transparency: All development progress, code repositories, and documentation must be shared continuously with Simplex-</w:t>
      </w:r>
      <w:proofErr w:type="spellStart"/>
      <w:r w:rsidRPr="00766BC7">
        <w:rPr>
          <w:rFonts w:ascii="Roboto" w:hAnsi="Roboto" w:cs="Mongolian Baiti"/>
        </w:rPr>
        <w:t>ity</w:t>
      </w:r>
      <w:proofErr w:type="spellEnd"/>
      <w:r w:rsidRPr="00766BC7">
        <w:rPr>
          <w:rFonts w:ascii="Roboto" w:hAnsi="Roboto" w:cs="Mongolian Baiti"/>
        </w:rPr>
        <w:t>.</w:t>
      </w:r>
    </w:p>
    <w:p w14:paraId="7E52321C" w14:textId="77777777" w:rsidR="00766BC7" w:rsidRPr="00766BC7" w:rsidRDefault="00766BC7" w:rsidP="00766BC7">
      <w:pPr>
        <w:spacing w:after="0"/>
        <w:rPr>
          <w:rFonts w:ascii="Roboto" w:hAnsi="Roboto" w:cs="Mongolian Baiti"/>
        </w:rPr>
      </w:pPr>
    </w:p>
    <w:p w14:paraId="3259612C" w14:textId="77777777" w:rsidR="00766BC7" w:rsidRPr="00766BC7" w:rsidRDefault="00766BC7" w:rsidP="00766BC7">
      <w:pPr>
        <w:spacing w:after="0"/>
        <w:rPr>
          <w:rFonts w:ascii="Roboto" w:hAnsi="Roboto" w:cs="Mongolian Baiti"/>
        </w:rPr>
      </w:pPr>
      <w:r w:rsidRPr="00766BC7">
        <w:rPr>
          <w:rFonts w:ascii="Roboto" w:hAnsi="Roboto" w:cs="Mongolian Baiti"/>
        </w:rPr>
        <w:lastRenderedPageBreak/>
        <w:t>6. Termination Clause</w:t>
      </w:r>
    </w:p>
    <w:p w14:paraId="29F19859" w14:textId="77777777" w:rsidR="00766BC7" w:rsidRPr="00766BC7" w:rsidRDefault="00766BC7" w:rsidP="00766BC7">
      <w:pPr>
        <w:spacing w:after="0"/>
        <w:rPr>
          <w:rFonts w:ascii="Roboto" w:hAnsi="Roboto" w:cs="Mongolian Baiti"/>
        </w:rPr>
      </w:pPr>
      <w:r w:rsidRPr="00766BC7">
        <w:rPr>
          <w:rFonts w:ascii="Roboto" w:hAnsi="Roboto" w:cs="Mongolian Baiti"/>
        </w:rPr>
        <w:t>- Simplex-</w:t>
      </w:r>
      <w:proofErr w:type="spellStart"/>
      <w:r w:rsidRPr="00766BC7">
        <w:rPr>
          <w:rFonts w:ascii="Roboto" w:hAnsi="Roboto" w:cs="Mongolian Baiti"/>
        </w:rPr>
        <w:t>ity</w:t>
      </w:r>
      <w:proofErr w:type="spellEnd"/>
      <w:r w:rsidRPr="00766BC7">
        <w:rPr>
          <w:rFonts w:ascii="Roboto" w:hAnsi="Roboto" w:cs="Mongolian Baiti"/>
        </w:rPr>
        <w:t xml:space="preserve"> reserves the right to terminate this agreement immediately if deliverables are not met, if development progress is withheld, or if agreed milestones are not achieved.</w:t>
      </w:r>
    </w:p>
    <w:p w14:paraId="346E4D1F" w14:textId="77777777" w:rsidR="00766BC7" w:rsidRPr="00766BC7" w:rsidRDefault="00766BC7" w:rsidP="00766BC7">
      <w:pPr>
        <w:spacing w:after="0"/>
        <w:rPr>
          <w:rFonts w:ascii="Roboto" w:hAnsi="Roboto" w:cs="Mongolian Baiti"/>
        </w:rPr>
      </w:pPr>
      <w:r w:rsidRPr="00766BC7">
        <w:rPr>
          <w:rFonts w:ascii="Roboto" w:hAnsi="Roboto" w:cs="Mongolian Baiti"/>
        </w:rPr>
        <w:t>- In the event of termination, Simplex-</w:t>
      </w:r>
      <w:proofErr w:type="spellStart"/>
      <w:r w:rsidRPr="00766BC7">
        <w:rPr>
          <w:rFonts w:ascii="Roboto" w:hAnsi="Roboto" w:cs="Mongolian Baiti"/>
        </w:rPr>
        <w:t>ity</w:t>
      </w:r>
      <w:proofErr w:type="spellEnd"/>
      <w:r w:rsidRPr="00766BC7">
        <w:rPr>
          <w:rFonts w:ascii="Roboto" w:hAnsi="Roboto" w:cs="Mongolian Baiti"/>
        </w:rPr>
        <w:t xml:space="preserve"> retains full ownership of all deliverables, code, and documentation produced up to the termination date.</w:t>
      </w:r>
    </w:p>
    <w:p w14:paraId="06918059" w14:textId="77777777" w:rsidR="00766BC7" w:rsidRPr="00766BC7" w:rsidRDefault="00766BC7" w:rsidP="00766BC7">
      <w:pPr>
        <w:spacing w:after="0"/>
        <w:rPr>
          <w:rFonts w:ascii="Roboto" w:hAnsi="Roboto" w:cs="Mongolian Baiti"/>
        </w:rPr>
      </w:pPr>
      <w:r w:rsidRPr="00766BC7">
        <w:rPr>
          <w:rFonts w:ascii="Roboto" w:hAnsi="Roboto" w:cs="Mongolian Baiti"/>
        </w:rPr>
        <w:t>- No further payments or equity vesting shall be owed beyond the termination date.</w:t>
      </w:r>
    </w:p>
    <w:p w14:paraId="16F580E5" w14:textId="77777777" w:rsidR="00766BC7" w:rsidRPr="00766BC7" w:rsidRDefault="00766BC7" w:rsidP="00766BC7">
      <w:pPr>
        <w:spacing w:after="0"/>
        <w:rPr>
          <w:rFonts w:ascii="Roboto" w:hAnsi="Roboto" w:cs="Mongolian Baiti"/>
        </w:rPr>
      </w:pPr>
    </w:p>
    <w:p w14:paraId="635E8B42" w14:textId="77777777" w:rsidR="00766BC7" w:rsidRPr="00766BC7" w:rsidRDefault="00766BC7" w:rsidP="00766BC7">
      <w:pPr>
        <w:spacing w:after="0"/>
        <w:rPr>
          <w:rFonts w:ascii="Roboto" w:hAnsi="Roboto" w:cs="Mongolian Baiti"/>
        </w:rPr>
      </w:pPr>
      <w:r w:rsidRPr="00766BC7">
        <w:rPr>
          <w:rFonts w:ascii="Roboto" w:hAnsi="Roboto" w:cs="Mongolian Baiti"/>
        </w:rPr>
        <w:t>7. Next Steps</w:t>
      </w:r>
    </w:p>
    <w:p w14:paraId="400FA097" w14:textId="3D115A6A" w:rsidR="006F626E" w:rsidRPr="00766BC7" w:rsidRDefault="00766BC7" w:rsidP="00766BC7">
      <w:pPr>
        <w:spacing w:after="0"/>
        <w:rPr>
          <w:rFonts w:ascii="Roboto" w:hAnsi="Roboto" w:cs="Mongolian Baiti"/>
        </w:rPr>
      </w:pPr>
      <w:r w:rsidRPr="00766BC7">
        <w:rPr>
          <w:rFonts w:ascii="Roboto" w:hAnsi="Roboto" w:cs="Mongolian Baiti"/>
        </w:rPr>
        <w:t xml:space="preserve">If this counter proposal aligns with expectations, the next step will be to finalize the </w:t>
      </w:r>
      <w:proofErr w:type="gramStart"/>
      <w:r w:rsidRPr="00766BC7">
        <w:rPr>
          <w:rFonts w:ascii="Roboto" w:hAnsi="Roboto" w:cs="Mongolian Baiti"/>
        </w:rPr>
        <w:t>deliverables</w:t>
      </w:r>
      <w:proofErr w:type="gramEnd"/>
      <w:r w:rsidRPr="00766BC7">
        <w:rPr>
          <w:rFonts w:ascii="Roboto" w:hAnsi="Roboto" w:cs="Mongolian Baiti"/>
        </w:rPr>
        <w:t xml:space="preserve"> for the first three months and confirm the vesting schedule beginning in Month 4.</w:t>
      </w:r>
    </w:p>
    <w:sectPr w:rsidR="006F626E" w:rsidRPr="00766BC7" w:rsidSect="00A1295B">
      <w:headerReference w:type="default" r:id="rId7"/>
      <w:footerReference w:type="default" r:id="rId8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26D11" w14:textId="77777777" w:rsidR="00BC4056" w:rsidRDefault="00BC4056" w:rsidP="00A1295B">
      <w:pPr>
        <w:spacing w:before="65488" w:after="0" w:line="240" w:lineRule="auto"/>
      </w:pPr>
      <w:r>
        <w:separator/>
      </w:r>
    </w:p>
  </w:endnote>
  <w:endnote w:type="continuationSeparator" w:id="0">
    <w:p w14:paraId="520574D9" w14:textId="77777777" w:rsidR="00BC4056" w:rsidRDefault="00BC4056" w:rsidP="00A1295B">
      <w:pPr>
        <w:spacing w:before="65488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142BB" w14:textId="540D2F89" w:rsidR="007303AB" w:rsidRDefault="002F2286">
    <w:pPr>
      <w:pStyle w:val="Foo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18E56FAA" wp14:editId="43BE2078">
          <wp:simplePos x="0" y="0"/>
          <wp:positionH relativeFrom="page">
            <wp:posOffset>4543426</wp:posOffset>
          </wp:positionH>
          <wp:positionV relativeFrom="paragraph">
            <wp:posOffset>101967</wp:posOffset>
          </wp:positionV>
          <wp:extent cx="3019404" cy="51703"/>
          <wp:effectExtent l="0" t="0" r="0" b="5715"/>
          <wp:wrapNone/>
          <wp:docPr id="1496853534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8812771" name="Picture 185881277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71387" cy="543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B323A8" wp14:editId="2B9790EA">
              <wp:simplePos x="0" y="0"/>
              <wp:positionH relativeFrom="column">
                <wp:posOffset>3590924</wp:posOffset>
              </wp:positionH>
              <wp:positionV relativeFrom="paragraph">
                <wp:posOffset>191770</wp:posOffset>
              </wp:positionV>
              <wp:extent cx="3514725" cy="612000"/>
              <wp:effectExtent l="0" t="0" r="0" b="0"/>
              <wp:wrapNone/>
              <wp:docPr id="916109913" name="Rectangle 1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14725" cy="612000"/>
                      </a:xfrm>
                      <a:prstGeom prst="rect">
                        <a:avLst/>
                      </a:prstGeom>
                      <a:solidFill>
                        <a:schemeClr val="bg1">
                          <a:alpha val="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99E82F8" w14:textId="46CA257E" w:rsidR="002F2286" w:rsidRPr="002F2286" w:rsidRDefault="002F2286" w:rsidP="002F2286">
                          <w:pPr>
                            <w:spacing w:after="0" w:line="240" w:lineRule="auto"/>
                            <w:jc w:val="right"/>
                            <w:rPr>
                              <w:color w:val="BAB4FD"/>
                              <w:sz w:val="18"/>
                              <w:szCs w:val="18"/>
                            </w:rPr>
                          </w:pPr>
                          <w:r w:rsidRPr="002F2286">
                            <w:rPr>
                              <w:color w:val="BAB4FD"/>
                              <w:sz w:val="18"/>
                              <w:szCs w:val="18"/>
                            </w:rPr>
                            <w:t>RM1608, 16/f, APEC PLAZA, 49 HOI YEUN RD, KWUN TONG</w:t>
                          </w:r>
                        </w:p>
                        <w:p w14:paraId="59672E12" w14:textId="2F6471E0" w:rsidR="002F2286" w:rsidRPr="002F2286" w:rsidRDefault="002F2286" w:rsidP="002F2286">
                          <w:pPr>
                            <w:spacing w:after="0" w:line="240" w:lineRule="auto"/>
                            <w:ind w:firstLine="480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BAB4FD"/>
                              <w:sz w:val="18"/>
                              <w:szCs w:val="18"/>
                            </w:rPr>
                            <w:t>www.simplex-ity.com</w:t>
                          </w:r>
                        </w:p>
                        <w:p w14:paraId="665F3E08" w14:textId="77777777" w:rsidR="002F2286" w:rsidRPr="002F2286" w:rsidRDefault="002F2286" w:rsidP="002F2286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2F2286">
                            <w:rPr>
                              <w:sz w:val="18"/>
                              <w:szCs w:val="18"/>
                            </w:rPr>
                            <w:t>enquires@simplex-ity.com</w:t>
                          </w:r>
                        </w:p>
                        <w:p w14:paraId="5604278F" w14:textId="6EDB9C69" w:rsidR="002F2286" w:rsidRPr="002F2286" w:rsidRDefault="002F2286" w:rsidP="002F2286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2F2286">
                            <w:rPr>
                              <w:sz w:val="18"/>
                              <w:szCs w:val="18"/>
                            </w:rPr>
                            <w:t>www.simplex-ity.com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B323A8" id="Rectangle 165" o:spid="_x0000_s1026" style="position:absolute;margin-left:282.75pt;margin-top:15.1pt;width:276.75pt;height:48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" fillcolor="white [3212]" stroked="f" strokeweight="1.5pt">
              <v:fill opacity="0"/>
              <v:textbox>
                <w:txbxContent>
                  <w:p w14:paraId="699E82F8" w14:textId="46CA257E" w:rsidR="002F2286" w:rsidRPr="002F2286" w:rsidRDefault="002F2286" w:rsidP="002F2286">
                    <w:pPr>
                      <w:spacing w:after="0" w:line="240" w:lineRule="auto"/>
                      <w:jc w:val="right"/>
                      <w:rPr>
                        <w:color w:val="BAB4FD"/>
                        <w:sz w:val="18"/>
                        <w:szCs w:val="18"/>
                      </w:rPr>
                    </w:pPr>
                    <w:r w:rsidRPr="002F2286">
                      <w:rPr>
                        <w:color w:val="BAB4FD"/>
                        <w:sz w:val="18"/>
                        <w:szCs w:val="18"/>
                      </w:rPr>
                      <w:t>RM1608, 16/f, APEC PLAZA, 49 HOI YEUN RD, KWUN TONG</w:t>
                    </w:r>
                  </w:p>
                  <w:p w14:paraId="59672E12" w14:textId="2F6471E0" w:rsidR="002F2286" w:rsidRPr="002F2286" w:rsidRDefault="002F2286" w:rsidP="002F2286">
                    <w:pPr>
                      <w:spacing w:after="0" w:line="240" w:lineRule="auto"/>
                      <w:ind w:firstLine="480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color w:val="BAB4FD"/>
                        <w:sz w:val="18"/>
                        <w:szCs w:val="18"/>
                      </w:rPr>
                      <w:t>www.simplex-ity.com</w:t>
                    </w:r>
                  </w:p>
                  <w:p w14:paraId="665F3E08" w14:textId="77777777" w:rsidR="002F2286" w:rsidRPr="002F2286" w:rsidRDefault="002F2286" w:rsidP="002F2286">
                    <w:pPr>
                      <w:jc w:val="center"/>
                      <w:rPr>
                        <w:sz w:val="18"/>
                        <w:szCs w:val="18"/>
                      </w:rPr>
                    </w:pPr>
                    <w:r w:rsidRPr="002F2286">
                      <w:rPr>
                        <w:sz w:val="18"/>
                        <w:szCs w:val="18"/>
                      </w:rPr>
                      <w:t>enquires@simplex-ity.com</w:t>
                    </w:r>
                  </w:p>
                  <w:p w14:paraId="5604278F" w14:textId="6EDB9C69" w:rsidR="002F2286" w:rsidRPr="002F2286" w:rsidRDefault="002F2286" w:rsidP="002F2286">
                    <w:pPr>
                      <w:jc w:val="center"/>
                      <w:rPr>
                        <w:sz w:val="18"/>
                        <w:szCs w:val="18"/>
                      </w:rPr>
                    </w:pPr>
                    <w:r w:rsidRPr="002F2286">
                      <w:rPr>
                        <w:sz w:val="18"/>
                        <w:szCs w:val="18"/>
                      </w:rPr>
                      <w:t>www.simplex-ity.com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C5CD0" w14:textId="77777777" w:rsidR="00BC4056" w:rsidRDefault="00BC4056" w:rsidP="00A1295B">
      <w:pPr>
        <w:spacing w:before="65488" w:after="0" w:line="240" w:lineRule="auto"/>
      </w:pPr>
      <w:r>
        <w:separator/>
      </w:r>
    </w:p>
  </w:footnote>
  <w:footnote w:type="continuationSeparator" w:id="0">
    <w:p w14:paraId="511DE252" w14:textId="77777777" w:rsidR="00BC4056" w:rsidRDefault="00BC4056" w:rsidP="00A1295B">
      <w:pPr>
        <w:spacing w:before="65488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F5E84" w14:textId="0FCFEF5F" w:rsidR="00A1295B" w:rsidRDefault="007303AB">
    <w:pPr>
      <w:pStyle w:val="Header"/>
    </w:pPr>
    <w:r w:rsidRPr="007303AB">
      <w:rPr>
        <w:noProof/>
        <w:sz w:val="16"/>
        <w:szCs w:val="16"/>
      </w:rPr>
      <w:drawing>
        <wp:anchor distT="0" distB="0" distL="114300" distR="114300" simplePos="0" relativeHeight="251657216" behindDoc="1" locked="0" layoutInCell="1" allowOverlap="1" wp14:anchorId="422B551F" wp14:editId="30FEA80C">
          <wp:simplePos x="0" y="0"/>
          <wp:positionH relativeFrom="column">
            <wp:posOffset>-800100</wp:posOffset>
          </wp:positionH>
          <wp:positionV relativeFrom="paragraph">
            <wp:posOffset>916305</wp:posOffset>
          </wp:positionV>
          <wp:extent cx="3248025" cy="45719"/>
          <wp:effectExtent l="0" t="0" r="0" b="0"/>
          <wp:wrapNone/>
          <wp:docPr id="342575366" name="Pictur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3663848" name="Picture 803663848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 flipV="1">
                    <a:off x="0" y="0"/>
                    <a:ext cx="3248025" cy="457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62339F3" wp14:editId="0C54B327">
          <wp:extent cx="2560955" cy="800100"/>
          <wp:effectExtent l="0" t="0" r="0" b="0"/>
          <wp:docPr id="1414929480" name="Picture 6" descr="A close 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2198244" name="Picture 6" descr="A close up of a logo&#10;&#10;AI-generated content may be incorrect."/>
                  <pic:cNvPicPr/>
                </pic:nvPicPr>
                <pic:blipFill rotWithShape="1">
                  <a:blip r:embed="rId3"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284" b="14278"/>
                  <a:stretch>
                    <a:fillRect/>
                  </a:stretch>
                </pic:blipFill>
                <pic:spPr bwMode="auto">
                  <a:xfrm>
                    <a:off x="0" y="0"/>
                    <a:ext cx="2598671" cy="81188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353FA000" w14:textId="5A4B24CF" w:rsidR="00A1295B" w:rsidRDefault="00A1295B" w:rsidP="00A1295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95B"/>
    <w:rsid w:val="002F2286"/>
    <w:rsid w:val="006F626E"/>
    <w:rsid w:val="007303AB"/>
    <w:rsid w:val="00766BC7"/>
    <w:rsid w:val="007C4064"/>
    <w:rsid w:val="009252DC"/>
    <w:rsid w:val="00A07B5B"/>
    <w:rsid w:val="00A1295B"/>
    <w:rsid w:val="00BC4056"/>
    <w:rsid w:val="00D254A8"/>
    <w:rsid w:val="00D42D7F"/>
    <w:rsid w:val="00EF1B27"/>
    <w:rsid w:val="00F36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DAEECC"/>
  <w15:chartTrackingRefBased/>
  <w15:docId w15:val="{E906CFDA-09D2-4EEF-B03A-BEC7C86DF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95B"/>
  </w:style>
  <w:style w:type="paragraph" w:styleId="Heading1">
    <w:name w:val="heading 1"/>
    <w:basedOn w:val="Normal"/>
    <w:next w:val="Normal"/>
    <w:link w:val="Heading1Char"/>
    <w:uiPriority w:val="9"/>
    <w:qFormat/>
    <w:rsid w:val="00A129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95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95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95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95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95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95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9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95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95B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95B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9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9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9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9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29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A1295B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129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1295B"/>
    <w:rPr>
      <w:sz w:val="20"/>
      <w:szCs w:val="20"/>
    </w:rPr>
  </w:style>
  <w:style w:type="paragraph" w:styleId="NoSpacing">
    <w:name w:val="No Spacing"/>
    <w:uiPriority w:val="1"/>
    <w:qFormat/>
    <w:rsid w:val="00A1295B"/>
    <w:pPr>
      <w:widowControl w:val="0"/>
      <w:spacing w:after="0" w:line="240" w:lineRule="auto"/>
    </w:pPr>
  </w:style>
  <w:style w:type="paragraph" w:customStyle="1" w:styleId="Style1">
    <w:name w:val="Style1"/>
    <w:basedOn w:val="Normal"/>
    <w:qFormat/>
    <w:rsid w:val="00A1295B"/>
    <w:pPr>
      <w:spacing w:line="18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Relationship Id="rId4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5F66A-F9E4-4DDD-B7EF-CA4E0AD349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1475</TotalTime>
  <Pages>3</Pages>
  <Words>597</Words>
  <Characters>3404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RM1608, 16/F, APEC PLAZA , 49 HOI YUEN RD, KWUN TONGenquires@simplex-ity.comwww.simplex-ity.com</vt:lpstr>
    </vt:vector>
  </TitlesOfParts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RM1608, 16/F, APEC PLAZA , 49 HOI YUEN RD, KWUN TONGenquires@simplex-ity.comwww.simplex-ity.com</dc:title>
  <dc:subject/>
  <dc:creator>Kieran Li</dc:creator>
  <cp:keywords/>
  <dc:description/>
  <cp:lastModifiedBy>Kieran Li</cp:lastModifiedBy>
  <cp:revision>3</cp:revision>
  <dcterms:created xsi:type="dcterms:W3CDTF">2026-03-14T04:20:00Z</dcterms:created>
  <dcterms:modified xsi:type="dcterms:W3CDTF">2026-03-15T04:46:00Z</dcterms:modified>
</cp:coreProperties>
</file>