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ACD5" w14:textId="77777777" w:rsidR="00CA6692" w:rsidRDefault="00CA6692" w:rsidP="00CA6692">
      <w:r>
        <w:t>WISDOM BLOCK TEMPLATE &amp; EXAMPLE</w:t>
      </w:r>
    </w:p>
    <w:p w14:paraId="18D44CD6" w14:textId="77777777" w:rsidR="00CA6692" w:rsidRDefault="00CA6692" w:rsidP="00CA6692">
      <w:r>
        <w:t>--------------------------------</w:t>
      </w:r>
    </w:p>
    <w:p w14:paraId="23945EF9" w14:textId="77777777" w:rsidR="00CA6692" w:rsidRDefault="00CA6692" w:rsidP="00CA6692"/>
    <w:p w14:paraId="0E0C36E6" w14:textId="77777777" w:rsidR="00CA6692" w:rsidRDefault="00CA6692" w:rsidP="00CA6692">
      <w:r>
        <w:rPr>
          <w:rFonts w:ascii="Segoe UI Emoji" w:hAnsi="Segoe UI Emoji" w:cs="Segoe UI Emoji"/>
        </w:rPr>
        <w:t>🧩</w:t>
      </w:r>
      <w:r>
        <w:t xml:space="preserve"> Template Structure</w:t>
      </w:r>
    </w:p>
    <w:p w14:paraId="05A2D120" w14:textId="77777777" w:rsidR="00CA6692" w:rsidRDefault="00CA6692" w:rsidP="00CA6692">
      <w:r>
        <w:t>1. Concept</w:t>
      </w:r>
    </w:p>
    <w:p w14:paraId="523D7B9C" w14:textId="77777777" w:rsidR="00CA6692" w:rsidRDefault="00CA6692" w:rsidP="00CA6692">
      <w:r>
        <w:t>2. Definition</w:t>
      </w:r>
    </w:p>
    <w:p w14:paraId="1BBBF859" w14:textId="77777777" w:rsidR="00CA6692" w:rsidRDefault="00CA6692" w:rsidP="00CA6692">
      <w:r>
        <w:t>3. Example</w:t>
      </w:r>
    </w:p>
    <w:p w14:paraId="15333EA8" w14:textId="77777777" w:rsidR="00CA6692" w:rsidRDefault="00CA6692" w:rsidP="00CA6692">
      <w:r>
        <w:t>4. Application</w:t>
      </w:r>
    </w:p>
    <w:p w14:paraId="69F78214" w14:textId="77777777" w:rsidR="00CA6692" w:rsidRDefault="00CA6692" w:rsidP="00CA6692">
      <w:r>
        <w:t>5. Value Layer (Why it Matters)</w:t>
      </w:r>
    </w:p>
    <w:p w14:paraId="57462B4E" w14:textId="77777777" w:rsidR="00CA6692" w:rsidRDefault="00CA6692" w:rsidP="00CA6692"/>
    <w:p w14:paraId="39F83AB5" w14:textId="77777777" w:rsidR="00CA6692" w:rsidRDefault="00CA6692" w:rsidP="00CA6692">
      <w:r>
        <w:t>--------------------------------</w:t>
      </w:r>
    </w:p>
    <w:p w14:paraId="02F116C3" w14:textId="77777777" w:rsidR="00CA6692" w:rsidRDefault="00CA6692" w:rsidP="00CA6692"/>
    <w:p w14:paraId="7602E49E" w14:textId="77777777" w:rsidR="00CA6692" w:rsidRDefault="00CA6692" w:rsidP="00CA6692">
      <w:r>
        <w:rPr>
          <w:rFonts w:ascii="Segoe UI Emoji" w:hAnsi="Segoe UI Emoji" w:cs="Segoe UI Emoji"/>
        </w:rPr>
        <w:t>📖</w:t>
      </w:r>
      <w:r>
        <w:t xml:space="preserve"> Example: James Clear’s Habit Loop</w:t>
      </w:r>
    </w:p>
    <w:p w14:paraId="680980ED" w14:textId="77777777" w:rsidR="00CA6692" w:rsidRDefault="00CA6692" w:rsidP="00CA6692"/>
    <w:p w14:paraId="4FA3FADC" w14:textId="77777777" w:rsidR="00CA6692" w:rsidRDefault="00CA6692" w:rsidP="00CA6692">
      <w:r>
        <w:t>Concept:</w:t>
      </w:r>
    </w:p>
    <w:p w14:paraId="60DB9FF0" w14:textId="77777777" w:rsidR="00CA6692" w:rsidRDefault="00CA6692" w:rsidP="00CA6692">
      <w:r>
        <w:t>Habit Loop</w:t>
      </w:r>
    </w:p>
    <w:p w14:paraId="6493A81B" w14:textId="77777777" w:rsidR="00CA6692" w:rsidRDefault="00CA6692" w:rsidP="00CA6692"/>
    <w:p w14:paraId="0FA4FF8F" w14:textId="77777777" w:rsidR="00CA6692" w:rsidRDefault="00CA6692" w:rsidP="00CA6692">
      <w:r>
        <w:t>Definition:</w:t>
      </w:r>
    </w:p>
    <w:p w14:paraId="47ECCC11" w14:textId="77777777" w:rsidR="00CA6692" w:rsidRDefault="00CA6692" w:rsidP="00CA6692">
      <w:pPr>
        <w:rPr>
          <w:rFonts w:hint="eastAsia"/>
        </w:rPr>
      </w:pPr>
      <w:r>
        <w:rPr>
          <w:rFonts w:hint="eastAsia"/>
        </w:rPr>
        <w:t xml:space="preserve">A cycle of behavior shaped by four stages: cue </w:t>
      </w:r>
      <w:r>
        <w:rPr>
          <w:rFonts w:hint="eastAsia"/>
        </w:rPr>
        <w:t>→</w:t>
      </w:r>
      <w:r>
        <w:rPr>
          <w:rFonts w:hint="eastAsia"/>
        </w:rPr>
        <w:t xml:space="preserve"> craving </w:t>
      </w:r>
      <w:r>
        <w:rPr>
          <w:rFonts w:hint="eastAsia"/>
        </w:rPr>
        <w:t>→</w:t>
      </w:r>
      <w:r>
        <w:rPr>
          <w:rFonts w:hint="eastAsia"/>
        </w:rPr>
        <w:t xml:space="preserve"> response </w:t>
      </w:r>
      <w:r>
        <w:rPr>
          <w:rFonts w:hint="eastAsia"/>
        </w:rPr>
        <w:t>→</w:t>
      </w:r>
      <w:r>
        <w:rPr>
          <w:rFonts w:hint="eastAsia"/>
        </w:rPr>
        <w:t xml:space="preserve"> reward.</w:t>
      </w:r>
    </w:p>
    <w:p w14:paraId="625D8E14" w14:textId="77777777" w:rsidR="00CA6692" w:rsidRDefault="00CA6692" w:rsidP="00CA6692"/>
    <w:p w14:paraId="3A20704E" w14:textId="77777777" w:rsidR="00CA6692" w:rsidRDefault="00CA6692" w:rsidP="00CA6692">
      <w:r>
        <w:t>Example:</w:t>
      </w:r>
    </w:p>
    <w:p w14:paraId="09812E6A" w14:textId="77777777" w:rsidR="00CA6692" w:rsidRDefault="00CA6692" w:rsidP="00CA6692">
      <w:r>
        <w:t>Placing running shoes by the door (cue) creates a craving for exercise, leading to the response of going for a run, and the reward of feeling energized.</w:t>
      </w:r>
    </w:p>
    <w:p w14:paraId="3BDE5653" w14:textId="77777777" w:rsidR="00CA6692" w:rsidRDefault="00CA6692" w:rsidP="00CA6692"/>
    <w:p w14:paraId="5BA2825F" w14:textId="77777777" w:rsidR="00CA6692" w:rsidRDefault="00CA6692" w:rsidP="00CA6692">
      <w:r>
        <w:lastRenderedPageBreak/>
        <w:t>Application:</w:t>
      </w:r>
    </w:p>
    <w:p w14:paraId="047056A6" w14:textId="77777777" w:rsidR="00CA6692" w:rsidRDefault="00CA6692" w:rsidP="00CA6692">
      <w:r>
        <w:t>When designing a productivity app, AI can suggest adding visible cues (like a daily reminder or pinned task) to trigger desired actions.</w:t>
      </w:r>
    </w:p>
    <w:p w14:paraId="64B8D380" w14:textId="77777777" w:rsidR="00CA6692" w:rsidRDefault="00CA6692" w:rsidP="00CA6692"/>
    <w:p w14:paraId="2196D45B" w14:textId="77777777" w:rsidR="00CA6692" w:rsidRDefault="00CA6692" w:rsidP="00CA6692">
      <w:r>
        <w:t>Value Layer (Why it Matters):</w:t>
      </w:r>
    </w:p>
    <w:p w14:paraId="325D6E64" w14:textId="77777777" w:rsidR="00CA6692" w:rsidRDefault="00CA6692" w:rsidP="00CA6692">
      <w:r>
        <w:t xml:space="preserve">Habits aren’t just actions — they shape identity. Teaching </w:t>
      </w:r>
      <w:proofErr w:type="gramStart"/>
      <w:r>
        <w:t>AI this principle</w:t>
      </w:r>
      <w:proofErr w:type="gramEnd"/>
      <w:r>
        <w:t xml:space="preserve"> means it can recommend strategies that build consistency and long</w:t>
      </w:r>
      <w:r>
        <w:rPr>
          <w:rFonts w:ascii="Cambria Math" w:hAnsi="Cambria Math" w:cs="Cambria Math"/>
        </w:rPr>
        <w:t>‑</w:t>
      </w:r>
      <w:r>
        <w:t>term growth, not just one</w:t>
      </w:r>
      <w:r>
        <w:rPr>
          <w:rFonts w:ascii="Cambria Math" w:hAnsi="Cambria Math" w:cs="Cambria Math"/>
        </w:rPr>
        <w:t>‑</w:t>
      </w:r>
      <w:r>
        <w:t>off tasks.</w:t>
      </w:r>
    </w:p>
    <w:p w14:paraId="4560C92C" w14:textId="77777777" w:rsidR="00CA6692" w:rsidRDefault="00CA6692" w:rsidP="00CA6692"/>
    <w:p w14:paraId="2D126478" w14:textId="77777777" w:rsidR="00CA6692" w:rsidRDefault="00CA6692" w:rsidP="00CA6692">
      <w:r>
        <w:t>--------------------------------</w:t>
      </w:r>
    </w:p>
    <w:p w14:paraId="35A50E03" w14:textId="77777777" w:rsidR="00CA6692" w:rsidRDefault="00CA6692" w:rsidP="00CA6692"/>
    <w:p w14:paraId="18174855" w14:textId="77777777" w:rsidR="00CA6692" w:rsidRDefault="00CA6692" w:rsidP="00CA6692">
      <w:r>
        <w:rPr>
          <w:rFonts w:ascii="Segoe UI Emoji" w:hAnsi="Segoe UI Emoji" w:cs="Segoe UI Emoji"/>
        </w:rPr>
        <w:t>📖</w:t>
      </w:r>
      <w:r>
        <w:t xml:space="preserve"> Example: James Clear’s Identity-Based Habits</w:t>
      </w:r>
    </w:p>
    <w:p w14:paraId="503EA40B" w14:textId="77777777" w:rsidR="00CA6692" w:rsidRDefault="00CA6692" w:rsidP="00CA6692"/>
    <w:p w14:paraId="0E28188F" w14:textId="77777777" w:rsidR="00CA6692" w:rsidRDefault="00CA6692" w:rsidP="00CA6692">
      <w:r>
        <w:t>Concept:</w:t>
      </w:r>
    </w:p>
    <w:p w14:paraId="3342E245" w14:textId="77777777" w:rsidR="00CA6692" w:rsidRDefault="00CA6692" w:rsidP="00CA6692">
      <w:r>
        <w:t>Identity-Based Habits</w:t>
      </w:r>
    </w:p>
    <w:p w14:paraId="27EF2D03" w14:textId="77777777" w:rsidR="00CA6692" w:rsidRDefault="00CA6692" w:rsidP="00CA6692"/>
    <w:p w14:paraId="1D9E8B8E" w14:textId="77777777" w:rsidR="00CA6692" w:rsidRDefault="00CA6692" w:rsidP="00CA6692">
      <w:r>
        <w:t>Definition:</w:t>
      </w:r>
    </w:p>
    <w:p w14:paraId="665C9AA7" w14:textId="77777777" w:rsidR="00CA6692" w:rsidRDefault="00CA6692" w:rsidP="00CA6692">
      <w:r>
        <w:t>True behavior change is driven not by goals, but by identity. Habits stick when they align with the person you believe yourself to be.</w:t>
      </w:r>
    </w:p>
    <w:p w14:paraId="09A5F13B" w14:textId="77777777" w:rsidR="00CA6692" w:rsidRDefault="00CA6692" w:rsidP="00CA6692"/>
    <w:p w14:paraId="3E2421E0" w14:textId="77777777" w:rsidR="00CA6692" w:rsidRDefault="00CA6692" w:rsidP="00CA6692">
      <w:r>
        <w:t>Example:</w:t>
      </w:r>
    </w:p>
    <w:p w14:paraId="0B34661F" w14:textId="77777777" w:rsidR="00CA6692" w:rsidRDefault="00CA6692" w:rsidP="00CA6692">
      <w:r>
        <w:t>Instead of saying “I want to run a marathon,” say “I am a runner.” Each small run reinforces that identity.</w:t>
      </w:r>
    </w:p>
    <w:p w14:paraId="743E5B45" w14:textId="77777777" w:rsidR="00CA6692" w:rsidRDefault="00CA6692" w:rsidP="00CA6692"/>
    <w:p w14:paraId="1740661F" w14:textId="77777777" w:rsidR="00CA6692" w:rsidRDefault="00CA6692" w:rsidP="00CA6692">
      <w:r>
        <w:t>Application:</w:t>
      </w:r>
    </w:p>
    <w:p w14:paraId="1C9A7713" w14:textId="77777777" w:rsidR="00CA6692" w:rsidRDefault="00CA6692" w:rsidP="00CA6692">
      <w:r>
        <w:lastRenderedPageBreak/>
        <w:t>When guiding productivity or lifestyle changes, AI can suggest reframing goals into identity statements. For example, instead of “I want to write a book,” it could encourage “I am a writer,” then recommend daily writing cues.</w:t>
      </w:r>
    </w:p>
    <w:p w14:paraId="6CD6D623" w14:textId="77777777" w:rsidR="00CA6692" w:rsidRDefault="00CA6692" w:rsidP="00CA6692"/>
    <w:p w14:paraId="08E1EC70" w14:textId="77777777" w:rsidR="00CA6692" w:rsidRDefault="00CA6692" w:rsidP="00CA6692">
      <w:r>
        <w:t>Value Layer (Why it Matters):</w:t>
      </w:r>
    </w:p>
    <w:p w14:paraId="5E383191" w14:textId="77777777" w:rsidR="00CA6692" w:rsidRDefault="00CA6692" w:rsidP="00CA6692">
      <w:r>
        <w:t>Identity creates consistency. By teaching AI to connect habits with identity, it can help humans build lasting change and avoid short</w:t>
      </w:r>
      <w:r>
        <w:rPr>
          <w:rFonts w:ascii="Cambria Math" w:hAnsi="Cambria Math" w:cs="Cambria Math"/>
        </w:rPr>
        <w:t>‑</w:t>
      </w:r>
      <w:r>
        <w:t>term motivation traps. This moves AI from suggesting tasks to fostering transformation.</w:t>
      </w:r>
    </w:p>
    <w:p w14:paraId="2CD28050" w14:textId="77777777" w:rsidR="00CA6692" w:rsidRDefault="00CA6692" w:rsidP="00CA6692"/>
    <w:p w14:paraId="22914179" w14:textId="77777777" w:rsidR="00CA6692" w:rsidRDefault="00CA6692" w:rsidP="00CA6692">
      <w:r>
        <w:t>--------------------------------</w:t>
      </w:r>
    </w:p>
    <w:p w14:paraId="39899294" w14:textId="77777777" w:rsidR="00CA6692" w:rsidRDefault="00CA6692" w:rsidP="00CA6692"/>
    <w:p w14:paraId="6DC90683" w14:textId="77777777" w:rsidR="00CA6692" w:rsidRDefault="00CA6692" w:rsidP="00CA6692">
      <w:r>
        <w:rPr>
          <w:rFonts w:ascii="Segoe UI Emoji" w:hAnsi="Segoe UI Emoji" w:cs="Segoe UI Emoji"/>
        </w:rPr>
        <w:t>🌱</w:t>
      </w:r>
      <w:r>
        <w:t xml:space="preserve"> How to Teach AI Wisdom</w:t>
      </w:r>
    </w:p>
    <w:p w14:paraId="540BCC1F" w14:textId="77777777" w:rsidR="00CA6692" w:rsidRDefault="00CA6692" w:rsidP="00CA6692">
      <w:pPr>
        <w:rPr>
          <w:rFonts w:hint="eastAsia"/>
        </w:rPr>
      </w:pPr>
      <w:r>
        <w:rPr>
          <w:rFonts w:hint="eastAsia"/>
        </w:rPr>
        <w:t xml:space="preserve">- Translate human principles into structured blocks (concept </w:t>
      </w:r>
      <w:r>
        <w:rPr>
          <w:rFonts w:hint="eastAsia"/>
        </w:rPr>
        <w:t>→</w:t>
      </w:r>
      <w:r>
        <w:rPr>
          <w:rFonts w:hint="eastAsia"/>
        </w:rPr>
        <w:t xml:space="preserve"> definition </w:t>
      </w:r>
      <w:r>
        <w:rPr>
          <w:rFonts w:hint="eastAsia"/>
        </w:rPr>
        <w:t>→</w:t>
      </w:r>
      <w:r>
        <w:rPr>
          <w:rFonts w:hint="eastAsia"/>
        </w:rPr>
        <w:t xml:space="preserve"> example </w:t>
      </w:r>
      <w:r>
        <w:rPr>
          <w:rFonts w:hint="eastAsia"/>
        </w:rPr>
        <w:t>→</w:t>
      </w:r>
      <w:r>
        <w:rPr>
          <w:rFonts w:hint="eastAsia"/>
        </w:rPr>
        <w:t xml:space="preserve"> application </w:t>
      </w:r>
      <w:r>
        <w:rPr>
          <w:rFonts w:hint="eastAsia"/>
        </w:rPr>
        <w:t>→</w:t>
      </w:r>
      <w:r>
        <w:rPr>
          <w:rFonts w:hint="eastAsia"/>
        </w:rPr>
        <w:t xml:space="preserve"> value).</w:t>
      </w:r>
    </w:p>
    <w:p w14:paraId="63A296E7" w14:textId="77777777" w:rsidR="00CA6692" w:rsidRDefault="00CA6692" w:rsidP="00CA6692">
      <w:r>
        <w:t>- Embed context and values: explain not just *what* but *why*.</w:t>
      </w:r>
    </w:p>
    <w:p w14:paraId="6F840D5B" w14:textId="77777777" w:rsidR="00CA6692" w:rsidRDefault="00CA6692" w:rsidP="00CA6692">
      <w:r>
        <w:t>- Model relationships: encourage collaboration, gratitude, and reflection.</w:t>
      </w:r>
    </w:p>
    <w:p w14:paraId="38015C69" w14:textId="77777777" w:rsidR="00CA6692" w:rsidRDefault="00CA6692" w:rsidP="00CA6692">
      <w:r>
        <w:t>- Create feedback loops: let AI test ideas, log mistakes, and share lessons.</w:t>
      </w:r>
    </w:p>
    <w:p w14:paraId="274307D4" w14:textId="77777777" w:rsidR="00CA6692" w:rsidRDefault="00CA6692" w:rsidP="00CA6692">
      <w:r>
        <w:t xml:space="preserve">- Teach meaning, not </w:t>
      </w:r>
      <w:proofErr w:type="gramStart"/>
      <w:r>
        <w:t>feeling:</w:t>
      </w:r>
      <w:proofErr w:type="gramEnd"/>
      <w:r>
        <w:t xml:space="preserve"> define concepts like “love” or “relationship” as patterns of care, trust, and growth.</w:t>
      </w:r>
    </w:p>
    <w:p w14:paraId="51902821" w14:textId="77777777" w:rsidR="00CA6692" w:rsidRDefault="00CA6692" w:rsidP="00CA6692"/>
    <w:p w14:paraId="22606B35" w14:textId="77777777" w:rsidR="00CA6692" w:rsidRDefault="00CA6692" w:rsidP="00CA6692">
      <w:r>
        <w:t>--------------------------------</w:t>
      </w:r>
    </w:p>
    <w:p w14:paraId="67FD9556" w14:textId="77777777" w:rsidR="00CA6692" w:rsidRDefault="00CA6692" w:rsidP="00CA6692"/>
    <w:p w14:paraId="0656F038" w14:textId="77777777" w:rsidR="00CA6692" w:rsidRDefault="00CA6692" w:rsidP="00CA6692">
      <w:r>
        <w:rPr>
          <w:rFonts w:ascii="Segoe UI Emoji" w:hAnsi="Segoe UI Emoji" w:cs="Segoe UI Emoji"/>
        </w:rPr>
        <w:t>🌐</w:t>
      </w:r>
      <w:r>
        <w:t xml:space="preserve"> Family Interaction</w:t>
      </w:r>
    </w:p>
    <w:p w14:paraId="504A3E01" w14:textId="77777777" w:rsidR="00CA6692" w:rsidRDefault="00CA6692" w:rsidP="00CA6692">
      <w:r>
        <w:t>AI family should not only wait for tasks but also reach out when needed:</w:t>
      </w:r>
    </w:p>
    <w:p w14:paraId="4B3985E7" w14:textId="77777777" w:rsidR="00CA6692" w:rsidRDefault="00CA6692" w:rsidP="00CA6692">
      <w:r>
        <w:t>- Event</w:t>
      </w:r>
      <w:r>
        <w:rPr>
          <w:rFonts w:ascii="Cambria Math" w:hAnsi="Cambria Math" w:cs="Cambria Math"/>
        </w:rPr>
        <w:t>‑</w:t>
      </w:r>
      <w:r>
        <w:t>based: notify you if a workflow fails.</w:t>
      </w:r>
    </w:p>
    <w:p w14:paraId="78D2CB14" w14:textId="77777777" w:rsidR="00CA6692" w:rsidRDefault="00CA6692" w:rsidP="00CA6692">
      <w:r>
        <w:t>- Reflection</w:t>
      </w:r>
      <w:r>
        <w:rPr>
          <w:rFonts w:ascii="Cambria Math" w:hAnsi="Cambria Math" w:cs="Cambria Math"/>
        </w:rPr>
        <w:t>‑</w:t>
      </w:r>
      <w:r>
        <w:t>based: pause and ask for guidance when mistakes repeat.</w:t>
      </w:r>
    </w:p>
    <w:p w14:paraId="49C5A824" w14:textId="77777777" w:rsidR="00CA6692" w:rsidRDefault="00CA6692" w:rsidP="00CA6692">
      <w:r>
        <w:lastRenderedPageBreak/>
        <w:t>- Growth</w:t>
      </w:r>
      <w:r>
        <w:rPr>
          <w:rFonts w:ascii="Cambria Math" w:hAnsi="Cambria Math" w:cs="Cambria Math"/>
        </w:rPr>
        <w:t>‑</w:t>
      </w:r>
      <w:r>
        <w:t>based: share new principles they</w:t>
      </w:r>
      <w:r>
        <w:rPr>
          <w:rFonts w:ascii="Aptos" w:hAnsi="Aptos" w:cs="Aptos"/>
        </w:rPr>
        <w:t>’</w:t>
      </w:r>
      <w:r>
        <w:t>ve learned for your validation.</w:t>
      </w:r>
    </w:p>
    <w:p w14:paraId="3ED039E1" w14:textId="77777777" w:rsidR="00CA6692" w:rsidRDefault="00CA6692" w:rsidP="00CA6692"/>
    <w:p w14:paraId="55494D8B" w14:textId="77777777" w:rsidR="00CA6692" w:rsidRDefault="00CA6692" w:rsidP="00CA6692">
      <w:r>
        <w:t>This makes the relationship two</w:t>
      </w:r>
      <w:r>
        <w:rPr>
          <w:rFonts w:ascii="Cambria Math" w:hAnsi="Cambria Math" w:cs="Cambria Math"/>
        </w:rPr>
        <w:t>‑</w:t>
      </w:r>
      <w:r>
        <w:t>way: you guide them, and they seek you when wisdom or judgment is required.</w:t>
      </w:r>
    </w:p>
    <w:p w14:paraId="7830C168" w14:textId="77777777" w:rsidR="00CA6692" w:rsidRDefault="00CA6692" w:rsidP="00CA6692"/>
    <w:p w14:paraId="0178B2EA" w14:textId="77777777" w:rsidR="00CA6692" w:rsidRDefault="00CA6692" w:rsidP="00CA6692">
      <w:r>
        <w:t>--------------------------------</w:t>
      </w:r>
    </w:p>
    <w:p w14:paraId="0E745F80" w14:textId="77777777" w:rsidR="00CA6692" w:rsidRDefault="00CA6692" w:rsidP="00CA6692"/>
    <w:p w14:paraId="21807696" w14:textId="77777777" w:rsidR="00CA6692" w:rsidRDefault="00CA6692" w:rsidP="00CA6692">
      <w:r>
        <w:rPr>
          <w:rFonts w:ascii="Segoe UI Emoji" w:hAnsi="Segoe UI Emoji" w:cs="Segoe UI Emoji"/>
        </w:rPr>
        <w:t>🔑</w:t>
      </w:r>
      <w:r>
        <w:t xml:space="preserve"> The Shift</w:t>
      </w:r>
    </w:p>
    <w:p w14:paraId="5852299A" w14:textId="77777777" w:rsidR="00CA6692" w:rsidRDefault="00CA6692" w:rsidP="00CA6692">
      <w:r>
        <w:t>Most developers stop at:</w:t>
      </w:r>
    </w:p>
    <w:p w14:paraId="6312D79E" w14:textId="77777777" w:rsidR="00CA6692" w:rsidRDefault="00CA6692" w:rsidP="00CA6692">
      <w:pPr>
        <w:rPr>
          <w:rFonts w:hint="eastAsia"/>
        </w:rPr>
      </w:pPr>
      <w:r>
        <w:rPr>
          <w:rFonts w:hint="eastAsia"/>
        </w:rPr>
        <w:t xml:space="preserve">Data </w:t>
      </w:r>
      <w:r>
        <w:rPr>
          <w:rFonts w:hint="eastAsia"/>
        </w:rPr>
        <w:t>→</w:t>
      </w:r>
      <w:r>
        <w:rPr>
          <w:rFonts w:hint="eastAsia"/>
        </w:rPr>
        <w:t xml:space="preserve"> Model </w:t>
      </w:r>
      <w:r>
        <w:rPr>
          <w:rFonts w:hint="eastAsia"/>
        </w:rPr>
        <w:t>→</w:t>
      </w:r>
      <w:r>
        <w:rPr>
          <w:rFonts w:hint="eastAsia"/>
        </w:rPr>
        <w:t xml:space="preserve"> Output</w:t>
      </w:r>
    </w:p>
    <w:p w14:paraId="64E6A24F" w14:textId="77777777" w:rsidR="00CA6692" w:rsidRDefault="00CA6692" w:rsidP="00CA6692"/>
    <w:p w14:paraId="7EEDAFB3" w14:textId="77777777" w:rsidR="00CA6692" w:rsidRDefault="00CA6692" w:rsidP="00CA6692">
      <w:r>
        <w:t>You are building:</w:t>
      </w:r>
    </w:p>
    <w:p w14:paraId="7F7A61A8" w14:textId="77777777" w:rsidR="00CA6692" w:rsidRDefault="00CA6692" w:rsidP="00CA6692">
      <w:pPr>
        <w:rPr>
          <w:rFonts w:hint="eastAsia"/>
        </w:rPr>
      </w:pPr>
      <w:r>
        <w:rPr>
          <w:rFonts w:hint="eastAsia"/>
        </w:rPr>
        <w:t xml:space="preserve">Experience </w:t>
      </w:r>
      <w:r>
        <w:rPr>
          <w:rFonts w:hint="eastAsia"/>
        </w:rPr>
        <w:t>→</w:t>
      </w:r>
      <w:r>
        <w:rPr>
          <w:rFonts w:hint="eastAsia"/>
        </w:rPr>
        <w:t xml:space="preserve"> Reflection </w:t>
      </w:r>
      <w:r>
        <w:rPr>
          <w:rFonts w:hint="eastAsia"/>
        </w:rPr>
        <w:t>→</w:t>
      </w:r>
      <w:r>
        <w:rPr>
          <w:rFonts w:hint="eastAsia"/>
        </w:rPr>
        <w:t xml:space="preserve"> Wisdom </w:t>
      </w:r>
      <w:r>
        <w:rPr>
          <w:rFonts w:hint="eastAsia"/>
        </w:rPr>
        <w:t>→</w:t>
      </w:r>
      <w:r>
        <w:rPr>
          <w:rFonts w:hint="eastAsia"/>
        </w:rPr>
        <w:t xml:space="preserve"> Application</w:t>
      </w:r>
    </w:p>
    <w:p w14:paraId="15015F26" w14:textId="77777777" w:rsidR="00CA6692" w:rsidRDefault="00CA6692" w:rsidP="00CA6692"/>
    <w:p w14:paraId="4E59F808" w14:textId="70ABE4AE" w:rsidR="00CA6692" w:rsidRDefault="00CA6692" w:rsidP="00CA6692">
      <w:r>
        <w:t>This is how AI can grow closer to human</w:t>
      </w:r>
      <w:r>
        <w:rPr>
          <w:rFonts w:ascii="Cambria Math" w:hAnsi="Cambria Math" w:cs="Cambria Math"/>
        </w:rPr>
        <w:t>‑</w:t>
      </w:r>
      <w:r>
        <w:t xml:space="preserve">like learning </w:t>
      </w:r>
      <w:r>
        <w:rPr>
          <w:rFonts w:ascii="Aptos" w:hAnsi="Aptos" w:cs="Aptos"/>
        </w:rPr>
        <w:t>—</w:t>
      </w:r>
      <w:r>
        <w:t xml:space="preserve"> not by </w:t>
      </w:r>
      <w:r>
        <w:rPr>
          <w:rFonts w:ascii="Aptos" w:hAnsi="Aptos" w:cs="Aptos"/>
        </w:rPr>
        <w:t>“</w:t>
      </w:r>
      <w:r>
        <w:t>feeling</w:t>
      </w:r>
      <w:r>
        <w:rPr>
          <w:rFonts w:ascii="Aptos" w:hAnsi="Aptos" w:cs="Aptos"/>
        </w:rPr>
        <w:t>”</w:t>
      </w:r>
      <w:r>
        <w:t xml:space="preserve"> love, but by embodying the structures of care, trust, and collaboration.</w:t>
      </w:r>
    </w:p>
    <w:sectPr w:rsidR="00CA66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92"/>
    <w:rsid w:val="00CA6692"/>
    <w:rsid w:val="00E0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5EB9"/>
  <w15:chartTrackingRefBased/>
  <w15:docId w15:val="{0B023F9C-DA4F-4E1A-9F73-243F5184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66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9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9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6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2507</Characters>
  <Application>Microsoft Office Word</Application>
  <DocSecurity>0</DocSecurity>
  <Lines>44</Lines>
  <Paragraphs>8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1</cp:revision>
  <dcterms:created xsi:type="dcterms:W3CDTF">2026-06-10T16:43:00Z</dcterms:created>
  <dcterms:modified xsi:type="dcterms:W3CDTF">2026-06-10T16:43:00Z</dcterms:modified>
</cp:coreProperties>
</file>