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 w:rsidP="00130279">
      <w:pPr>
        <w:jc w:val="center"/>
        <w:rPr>
          <w:noProof/>
        </w:rPr>
      </w:pPr>
      <w:r w:rsidRPr="00130279">
        <w:rPr>
          <w:noProof/>
        </w:rPr>
        <w:drawing>
          <wp:inline distT="0" distB="0" distL="0" distR="0" wp14:anchorId="1661E9EA" wp14:editId="48ACA6BB">
            <wp:extent cx="4877481" cy="487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79" w:rsidRDefault="00130279" w:rsidP="00130279">
      <w:pPr>
        <w:jc w:val="center"/>
        <w:rPr>
          <w:noProof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Image from </w:t>
      </w:r>
      <w:hyperlink r:id="rId5" w:tgtFrame="_blank" w:history="1">
        <w:r>
          <w:rPr>
            <w:rStyle w:val="Hyperlink"/>
            <w:rFonts w:ascii="Helvetica" w:hAnsi="Helvetica" w:cs="Helvetica"/>
            <w:color w:val="1874A4"/>
            <w:sz w:val="21"/>
            <w:szCs w:val="21"/>
            <w:shd w:val="clear" w:color="auto" w:fill="FFFFFF"/>
          </w:rPr>
          <w:t>https://doi.org/10.3389/fpubh.2018.00099</w:t>
        </w:r>
      </w:hyperlink>
    </w:p>
    <w:p w:rsidR="00130279" w:rsidRDefault="00130279">
      <w:pPr>
        <w:rPr>
          <w:noProof/>
        </w:rPr>
      </w:pPr>
    </w:p>
    <w:p w:rsidR="00D03295" w:rsidRDefault="00D03295">
      <w:pPr>
        <w:rPr>
          <w:noProof/>
        </w:rPr>
      </w:pPr>
    </w:p>
    <w:p w:rsidR="00D03295" w:rsidRDefault="00D03295">
      <w:pPr>
        <w:rPr>
          <w:noProof/>
        </w:rPr>
      </w:pPr>
    </w:p>
    <w:p w:rsidR="00D03295" w:rsidRDefault="00D03295">
      <w:pPr>
        <w:rPr>
          <w:noProof/>
        </w:rPr>
      </w:pPr>
    </w:p>
    <w:p w:rsidR="00D03295" w:rsidRDefault="00D03295">
      <w:pPr>
        <w:rPr>
          <w:noProof/>
        </w:rPr>
      </w:pPr>
    </w:p>
    <w:p w:rsidR="00D03295" w:rsidRDefault="00D03295">
      <w:pPr>
        <w:rPr>
          <w:noProof/>
        </w:rPr>
      </w:pPr>
    </w:p>
    <w:p w:rsidR="00D03295" w:rsidRDefault="00D03295">
      <w:pPr>
        <w:rPr>
          <w:noProof/>
        </w:rPr>
      </w:pPr>
      <w:r w:rsidRPr="00D03295">
        <w:rPr>
          <w:noProof/>
        </w:rPr>
        <w:lastRenderedPageBreak/>
        <w:drawing>
          <wp:inline distT="0" distB="0" distL="0" distR="0" wp14:anchorId="60EA97C8" wp14:editId="474D02B5">
            <wp:extent cx="5943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3295" w:rsidRDefault="00D03295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130279" w:rsidRDefault="00130279">
      <w:pPr>
        <w:rPr>
          <w:noProof/>
        </w:rPr>
      </w:pPr>
    </w:p>
    <w:p w:rsidR="00536D81" w:rsidRDefault="00EF4641">
      <w:r>
        <w:rPr>
          <w:noProof/>
        </w:rPr>
        <w:lastRenderedPageBreak/>
        <w:drawing>
          <wp:inline distT="0" distB="0" distL="0" distR="0" wp14:anchorId="4DFC9DCE" wp14:editId="42A9BBCE">
            <wp:extent cx="6701742" cy="5219700"/>
            <wp:effectExtent l="0" t="0" r="4445" b="0"/>
            <wp:docPr id="1" name="Picture 1" descr="Types of healthcare data and their prospective use by different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healthcare data and their prospective use by different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35" cy="5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41"/>
    <w:rsid w:val="00130279"/>
    <w:rsid w:val="00536D81"/>
    <w:rsid w:val="00855738"/>
    <w:rsid w:val="00D03295"/>
    <w:rsid w:val="00E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7713"/>
  <w15:chartTrackingRefBased/>
  <w15:docId w15:val="{31D6ADF0-1FAB-4417-9CE5-0B66CFC7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0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i.org/10.3389/fpubh.2018.00099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Kiesha T. Gumbs</dc:creator>
  <cp:keywords/>
  <dc:description/>
  <cp:lastModifiedBy>Kiesha T. Gumbs</cp:lastModifiedBy>
  <cp:revision>3</cp:revision>
  <dcterms:created xsi:type="dcterms:W3CDTF">2024-09-23T17:27:00Z</dcterms:created>
  <dcterms:modified xsi:type="dcterms:W3CDTF">2024-10-04T01:14:00Z</dcterms:modified>
</cp:coreProperties>
</file>