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4431F6">
      <w:pPr>
        <w:numPr>
          <w:ilvl w:val="0"/>
          <w:numId w:val="1"/>
        </w:num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Xác định luồng giao tiếp</w:t>
      </w:r>
    </w:p>
    <w:p w14:paraId="18C86807">
      <w:pPr>
        <w:numPr>
          <w:ilvl w:val="0"/>
          <w:numId w:val="0"/>
        </w:numPr>
        <w:jc w:val="left"/>
        <w:rPr>
          <w:rFonts w:hint="default" w:ascii="Times New Roman" w:hAnsi="Times New Roman" w:cs="Times New Roman"/>
          <w:sz w:val="26"/>
          <w:szCs w:val="26"/>
          <w:lang w:val="en-US"/>
        </w:rPr>
      </w:pPr>
    </w:p>
    <w:p w14:paraId="34904EE0">
      <w:pPr>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64785" cy="3289935"/>
            <wp:effectExtent l="0" t="0" r="5715" b="12065"/>
            <wp:docPr id="4" name="Picture 4" descr="Screenshot 2025-12-22 201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12-22 201411"/>
                    <pic:cNvPicPr>
                      <a:picLocks noChangeAspect="1"/>
                    </pic:cNvPicPr>
                  </pic:nvPicPr>
                  <pic:blipFill>
                    <a:blip r:embed="rId4"/>
                    <a:stretch>
                      <a:fillRect/>
                    </a:stretch>
                  </pic:blipFill>
                  <pic:spPr>
                    <a:xfrm>
                      <a:off x="0" y="0"/>
                      <a:ext cx="5264785" cy="3289935"/>
                    </a:xfrm>
                    <a:prstGeom prst="rect">
                      <a:avLst/>
                    </a:prstGeom>
                  </pic:spPr>
                </pic:pic>
              </a:graphicData>
            </a:graphic>
          </wp:inline>
        </w:drawing>
      </w:r>
    </w:p>
    <w:p w14:paraId="5E492F2A">
      <w:pPr>
        <w:jc w:val="center"/>
        <w:rPr>
          <w:rFonts w:hint="default" w:ascii="Times New Roman" w:hAnsi="Times New Roman" w:cs="Times New Roman"/>
          <w:sz w:val="26"/>
          <w:szCs w:val="26"/>
          <w:lang w:val="en-US"/>
        </w:rPr>
      </w:pPr>
    </w:p>
    <w:p w14:paraId="0EC96142">
      <w:p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MQTT broker là HomeAssistiant</w:t>
      </w:r>
    </w:p>
    <w:p w14:paraId="1769241E">
      <w:p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MQTT broker sử dụng port 1883</w:t>
      </w:r>
    </w:p>
    <w:p w14:paraId="38912FA4">
      <w:pPr>
        <w:jc w:val="left"/>
        <w:rPr>
          <w:rFonts w:hint="default" w:ascii="Times New Roman" w:hAnsi="Times New Roman" w:cs="Times New Roman"/>
          <w:sz w:val="26"/>
          <w:szCs w:val="26"/>
          <w:lang w:val="en-US"/>
        </w:rPr>
      </w:pPr>
    </w:p>
    <w:p w14:paraId="3811D1CD">
      <w:pPr>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64785" cy="3289935"/>
            <wp:effectExtent l="0" t="0" r="5715" b="12065"/>
            <wp:docPr id="5" name="Picture 5" descr="Screenshot 2025-12-22 20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2-22 201531"/>
                    <pic:cNvPicPr>
                      <a:picLocks noChangeAspect="1"/>
                    </pic:cNvPicPr>
                  </pic:nvPicPr>
                  <pic:blipFill>
                    <a:blip r:embed="rId5"/>
                    <a:stretch>
                      <a:fillRect/>
                    </a:stretch>
                  </pic:blipFill>
                  <pic:spPr>
                    <a:xfrm>
                      <a:off x="0" y="0"/>
                      <a:ext cx="5264785" cy="3289935"/>
                    </a:xfrm>
                    <a:prstGeom prst="rect">
                      <a:avLst/>
                    </a:prstGeom>
                  </pic:spPr>
                </pic:pic>
              </a:graphicData>
            </a:graphic>
          </wp:inline>
        </w:drawing>
      </w:r>
    </w:p>
    <w:p w14:paraId="39B3551A">
      <w:pPr>
        <w:jc w:val="center"/>
        <w:rPr>
          <w:rFonts w:hint="default" w:ascii="Times New Roman" w:hAnsi="Times New Roman" w:cs="Times New Roman"/>
          <w:sz w:val="26"/>
          <w:szCs w:val="26"/>
          <w:lang w:val="en-US"/>
        </w:rPr>
      </w:pPr>
    </w:p>
    <w:p w14:paraId="5F543298">
      <w:p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MQTT client là ESP32</w:t>
      </w:r>
    </w:p>
    <w:p w14:paraId="4F0DB247">
      <w:p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MQTT client sử dụng port 58244</w:t>
      </w:r>
    </w:p>
    <w:p w14:paraId="0C83FE30">
      <w:pPr>
        <w:numPr>
          <w:ilvl w:val="0"/>
          <w:numId w:val="1"/>
        </w:num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Phân tích mô hình TCP/IP</w:t>
      </w:r>
    </w:p>
    <w:p w14:paraId="510904CB">
      <w:pPr>
        <w:numPr>
          <w:ilvl w:val="0"/>
          <w:numId w:val="0"/>
        </w:numPr>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64785" cy="3289935"/>
            <wp:effectExtent l="0" t="0" r="5715" b="12065"/>
            <wp:docPr id="6" name="Picture 6" descr="Screenshot 2025-12-22 201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2-22 201733"/>
                    <pic:cNvPicPr>
                      <a:picLocks noChangeAspect="1"/>
                    </pic:cNvPicPr>
                  </pic:nvPicPr>
                  <pic:blipFill>
                    <a:blip r:embed="rId6"/>
                    <a:stretch>
                      <a:fillRect/>
                    </a:stretch>
                  </pic:blipFill>
                  <pic:spPr>
                    <a:xfrm>
                      <a:off x="0" y="0"/>
                      <a:ext cx="5264785" cy="3289935"/>
                    </a:xfrm>
                    <a:prstGeom prst="rect">
                      <a:avLst/>
                    </a:prstGeom>
                  </pic:spPr>
                </pic:pic>
              </a:graphicData>
            </a:graphic>
          </wp:inline>
        </w:drawing>
      </w:r>
    </w:p>
    <w:p w14:paraId="7A5DB452">
      <w:pPr>
        <w:numPr>
          <w:ilvl w:val="0"/>
          <w:numId w:val="0"/>
        </w:numPr>
        <w:jc w:val="center"/>
        <w:rPr>
          <w:rFonts w:hint="default" w:ascii="Times New Roman" w:hAnsi="Times New Roman" w:cs="Times New Roman"/>
          <w:sz w:val="26"/>
          <w:szCs w:val="26"/>
          <w:lang w:val="en-US"/>
        </w:rPr>
      </w:pPr>
    </w:p>
    <w:p w14:paraId="64BF19A2">
      <w:pPr>
        <w:numPr>
          <w:ilvl w:val="0"/>
          <w:numId w:val="0"/>
        </w:num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Layer 2 - Ethernet:</w:t>
      </w:r>
    </w:p>
    <w:p w14:paraId="6451C08E">
      <w:pPr>
        <w:numPr>
          <w:ilvl w:val="0"/>
          <w:numId w:val="0"/>
        </w:num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Source MAC: 00:4b:12:3e:51:64</w:t>
      </w:r>
    </w:p>
    <w:p w14:paraId="55D99CE6">
      <w:pPr>
        <w:numPr>
          <w:ilvl w:val="0"/>
          <w:numId w:val="0"/>
        </w:num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Destination MAC: dc:46:28:a7:ae:ea</w:t>
      </w:r>
    </w:p>
    <w:p w14:paraId="7F565087">
      <w:pPr>
        <w:numPr>
          <w:ilvl w:val="0"/>
          <w:numId w:val="0"/>
        </w:num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Type: IPv4</w:t>
      </w:r>
    </w:p>
    <w:p w14:paraId="6F950A83">
      <w:pPr>
        <w:numPr>
          <w:ilvl w:val="0"/>
          <w:numId w:val="0"/>
        </w:numPr>
        <w:jc w:val="left"/>
        <w:rPr>
          <w:rFonts w:hint="default" w:ascii="Times New Roman" w:hAnsi="Times New Roman" w:cs="Times New Roman"/>
          <w:sz w:val="26"/>
          <w:szCs w:val="26"/>
          <w:lang w:val="en-US"/>
        </w:rPr>
      </w:pPr>
    </w:p>
    <w:p w14:paraId="23F8E68B">
      <w:pPr>
        <w:numPr>
          <w:ilvl w:val="0"/>
          <w:numId w:val="0"/>
        </w:num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Layer3 - IP:</w:t>
      </w:r>
    </w:p>
    <w:p w14:paraId="26EA86B5">
      <w:pPr>
        <w:numPr>
          <w:ilvl w:val="0"/>
          <w:numId w:val="0"/>
        </w:num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Source IP: 192.168.0.106</w:t>
      </w:r>
    </w:p>
    <w:p w14:paraId="5FB4B030">
      <w:pPr>
        <w:numPr>
          <w:ilvl w:val="0"/>
          <w:numId w:val="0"/>
        </w:num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Destination IP: 192.168.0.105</w:t>
      </w:r>
    </w:p>
    <w:p w14:paraId="693E25B6">
      <w:pPr>
        <w:numPr>
          <w:ilvl w:val="0"/>
          <w:numId w:val="0"/>
        </w:num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Type: TCP</w:t>
      </w:r>
    </w:p>
    <w:p w14:paraId="11D7954A">
      <w:pPr>
        <w:numPr>
          <w:ilvl w:val="0"/>
          <w:numId w:val="0"/>
        </w:numPr>
        <w:jc w:val="left"/>
        <w:rPr>
          <w:rFonts w:hint="default" w:ascii="Times New Roman" w:hAnsi="Times New Roman" w:cs="Times New Roman"/>
          <w:sz w:val="26"/>
          <w:szCs w:val="26"/>
          <w:lang w:val="en-US"/>
        </w:rPr>
      </w:pPr>
    </w:p>
    <w:p w14:paraId="1C628522">
      <w:pPr>
        <w:numPr>
          <w:ilvl w:val="0"/>
          <w:numId w:val="0"/>
        </w:num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Layer 4 - TCP:</w:t>
      </w:r>
    </w:p>
    <w:p w14:paraId="02BF1E2E">
      <w:pPr>
        <w:numPr>
          <w:ilvl w:val="0"/>
          <w:numId w:val="0"/>
        </w:num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Source port: 58244</w:t>
      </w:r>
    </w:p>
    <w:p w14:paraId="0B3A23A9">
      <w:pPr>
        <w:numPr>
          <w:ilvl w:val="0"/>
          <w:numId w:val="0"/>
        </w:num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Destination port: 1883</w:t>
      </w:r>
    </w:p>
    <w:p w14:paraId="65292E1A">
      <w:pPr>
        <w:numPr>
          <w:ilvl w:val="0"/>
          <w:numId w:val="0"/>
        </w:numPr>
        <w:jc w:val="left"/>
        <w:rPr>
          <w:rFonts w:hint="default" w:ascii="Times New Roman" w:hAnsi="Times New Roman"/>
          <w:sz w:val="26"/>
          <w:szCs w:val="26"/>
          <w:lang w:val="en-US"/>
        </w:rPr>
      </w:pPr>
      <w:r>
        <w:rPr>
          <w:rFonts w:hint="default" w:ascii="Times New Roman" w:hAnsi="Times New Roman"/>
          <w:sz w:val="26"/>
          <w:szCs w:val="26"/>
          <w:lang w:val="en-US"/>
        </w:rPr>
        <w:t>Sequence Number (Số thứ tự): 683</w:t>
      </w:r>
    </w:p>
    <w:p w14:paraId="2513CBB6">
      <w:pPr>
        <w:numPr>
          <w:ilvl w:val="0"/>
          <w:numId w:val="0"/>
        </w:numPr>
        <w:jc w:val="left"/>
        <w:rPr>
          <w:rFonts w:hint="default" w:ascii="Times New Roman" w:hAnsi="Times New Roman"/>
          <w:sz w:val="26"/>
          <w:szCs w:val="26"/>
          <w:lang w:val="en-US"/>
        </w:rPr>
      </w:pPr>
      <w:r>
        <w:rPr>
          <w:rFonts w:hint="default" w:ascii="Times New Roman" w:hAnsi="Times New Roman"/>
          <w:sz w:val="26"/>
          <w:szCs w:val="26"/>
          <w:lang w:val="en-US"/>
        </w:rPr>
        <w:t>Acknowledgment Number (Số xác nhận): 7</w:t>
      </w:r>
    </w:p>
    <w:p w14:paraId="36FF5B14">
      <w:pPr>
        <w:numPr>
          <w:ilvl w:val="0"/>
          <w:numId w:val="0"/>
        </w:numPr>
        <w:jc w:val="left"/>
        <w:rPr>
          <w:rFonts w:hint="default" w:ascii="Times New Roman" w:hAnsi="Times New Roman"/>
          <w:sz w:val="26"/>
          <w:szCs w:val="26"/>
          <w:lang w:val="en-US"/>
        </w:rPr>
      </w:pPr>
    </w:p>
    <w:p w14:paraId="64CDA67D">
      <w:pPr>
        <w:numPr>
          <w:ilvl w:val="0"/>
          <w:numId w:val="0"/>
        </w:numPr>
        <w:jc w:val="left"/>
        <w:rPr>
          <w:rFonts w:hint="default" w:ascii="Times New Roman" w:hAnsi="Times New Roman"/>
          <w:sz w:val="26"/>
          <w:szCs w:val="26"/>
          <w:lang w:val="en-US"/>
        </w:rPr>
      </w:pPr>
      <w:r>
        <w:rPr>
          <w:rFonts w:hint="default" w:ascii="Times New Roman" w:hAnsi="Times New Roman"/>
          <w:sz w:val="26"/>
          <w:szCs w:val="26"/>
          <w:lang w:val="en-US"/>
        </w:rPr>
        <w:t>Trong bối cảnh gói tin này (đang kết nối đến cổng 1883), TCP đóng vai trò là nền tảng vận chuyển tin cậy cho giao thức MQTT. Cụ thể</w:t>
      </w:r>
    </w:p>
    <w:p w14:paraId="2FE9CB3E">
      <w:pPr>
        <w:numPr>
          <w:ilvl w:val="0"/>
          <w:numId w:val="2"/>
        </w:numPr>
        <w:ind w:left="306" w:leftChars="0" w:hanging="380" w:firstLineChars="0"/>
        <w:jc w:val="left"/>
        <w:rPr>
          <w:rFonts w:hint="default" w:ascii="Times New Roman" w:hAnsi="Times New Roman"/>
          <w:sz w:val="26"/>
          <w:szCs w:val="26"/>
          <w:lang w:val="en-US"/>
        </w:rPr>
      </w:pPr>
      <w:r>
        <w:rPr>
          <w:rFonts w:hint="default" w:ascii="Times New Roman" w:hAnsi="Times New Roman"/>
          <w:sz w:val="26"/>
          <w:szCs w:val="26"/>
          <w:lang w:val="en-US"/>
        </w:rPr>
        <w:t>Đảm bảo độ tin cậy:</w:t>
      </w:r>
    </w:p>
    <w:p w14:paraId="1DA82623">
      <w:pPr>
        <w:numPr>
          <w:ilvl w:val="1"/>
          <w:numId w:val="2"/>
        </w:numPr>
        <w:ind w:left="631" w:leftChars="0" w:hanging="288" w:firstLineChars="0"/>
        <w:jc w:val="left"/>
        <w:rPr>
          <w:rFonts w:hint="default" w:ascii="Times New Roman" w:hAnsi="Times New Roman"/>
          <w:sz w:val="26"/>
          <w:szCs w:val="26"/>
          <w:lang w:val="en-US"/>
        </w:rPr>
      </w:pPr>
      <w:r>
        <w:rPr>
          <w:rFonts w:hint="default" w:ascii="Times New Roman" w:hAnsi="Times New Roman"/>
          <w:sz w:val="26"/>
          <w:szCs w:val="26"/>
          <w:lang w:val="en-US"/>
        </w:rPr>
        <w:t>MQTT được thiết kế để hoạt động trên môi trường mạng không ổn định (như IoT, mạng di động), nhưng bản thân MQTT cần một đường truyền tin cậy bên dưới.</w:t>
      </w:r>
    </w:p>
    <w:p w14:paraId="39FD8381">
      <w:pPr>
        <w:numPr>
          <w:ilvl w:val="1"/>
          <w:numId w:val="2"/>
        </w:numPr>
        <w:ind w:left="631" w:leftChars="0" w:hanging="288" w:firstLineChars="0"/>
        <w:jc w:val="left"/>
        <w:rPr>
          <w:rFonts w:hint="default" w:ascii="Times New Roman" w:hAnsi="Times New Roman"/>
          <w:sz w:val="26"/>
          <w:szCs w:val="26"/>
          <w:lang w:val="en-US"/>
        </w:rPr>
      </w:pPr>
      <w:r>
        <w:rPr>
          <w:rFonts w:hint="default" w:ascii="Times New Roman" w:hAnsi="Times New Roman"/>
          <w:sz w:val="26"/>
          <w:szCs w:val="26"/>
          <w:lang w:val="en-US"/>
        </w:rPr>
        <w:t>TCP đảm bảo rằng gói tin MQTT (như CONNECT, PUBLISH, SUBSCRIBE) được gửi đi sẽ đến nơi. Nếu gói tin bị mất trên đường truyền, TCP sẽ tự động gửi lại (retransmit) mà không cần tầng ứng dụng (MQTT) phải can thiệp xử lý phức tạp.</w:t>
      </w:r>
    </w:p>
    <w:p w14:paraId="06793990">
      <w:pPr>
        <w:numPr>
          <w:ilvl w:val="0"/>
          <w:numId w:val="3"/>
        </w:numPr>
        <w:ind w:left="306" w:leftChars="0" w:hanging="380" w:firstLineChars="0"/>
        <w:jc w:val="left"/>
        <w:rPr>
          <w:rFonts w:hint="default" w:ascii="Times New Roman" w:hAnsi="Times New Roman"/>
          <w:sz w:val="26"/>
          <w:szCs w:val="26"/>
          <w:lang w:val="en-US"/>
        </w:rPr>
      </w:pPr>
      <w:r>
        <w:rPr>
          <w:rFonts w:hint="default" w:ascii="Times New Roman" w:hAnsi="Times New Roman"/>
          <w:sz w:val="26"/>
          <w:szCs w:val="26"/>
          <w:lang w:val="en-US"/>
        </w:rPr>
        <w:t>Đảm bảo thứ tự: TCP đảm bảo các gói tin đến đích theo đúng thứ tự gửi. Điều này rất quan trọng với MQTT (ví dụ: lệnh "Bật đèn" phải đến trước lệnh "Tắt đèn").</w:t>
      </w:r>
    </w:p>
    <w:p w14:paraId="3412C0F4">
      <w:pPr>
        <w:numPr>
          <w:ilvl w:val="0"/>
          <w:numId w:val="3"/>
        </w:numPr>
        <w:ind w:left="306" w:leftChars="0" w:hanging="380" w:firstLineChars="0"/>
        <w:jc w:val="left"/>
        <w:rPr>
          <w:rFonts w:hint="default" w:ascii="Times New Roman" w:hAnsi="Times New Roman"/>
          <w:sz w:val="26"/>
          <w:szCs w:val="26"/>
          <w:lang w:val="en-US"/>
        </w:rPr>
      </w:pPr>
      <w:r>
        <w:rPr>
          <w:rFonts w:hint="default" w:ascii="Times New Roman" w:hAnsi="Times New Roman"/>
          <w:sz w:val="26"/>
          <w:szCs w:val="26"/>
          <w:lang w:val="en-US"/>
        </w:rPr>
        <w:t>Duy trì kết nối: MQTT hoạt động dựa trên cơ chế giữ kết nối liên tục (Keep-alive) giữa Broker và Client. TCP cung cấp kết nối "đường ống" ổn định này. Trước khi bất kỳ gói tin MQTT nào được gửi, một kết nối TCP (3-way handshake) phải được thiết lập thành công.</w:t>
      </w:r>
    </w:p>
    <w:p w14:paraId="0FCDBA5C">
      <w:pPr>
        <w:numPr>
          <w:ilvl w:val="0"/>
          <w:numId w:val="3"/>
        </w:numPr>
        <w:ind w:left="306" w:leftChars="0" w:hanging="380" w:firstLineChars="0"/>
        <w:jc w:val="left"/>
        <w:rPr>
          <w:rFonts w:hint="default" w:ascii="Times New Roman" w:hAnsi="Times New Roman"/>
          <w:sz w:val="26"/>
          <w:szCs w:val="26"/>
          <w:lang w:val="en-US"/>
        </w:rPr>
      </w:pPr>
      <w:r>
        <w:rPr>
          <w:rFonts w:hint="default" w:ascii="Times New Roman" w:hAnsi="Times New Roman"/>
          <w:sz w:val="26"/>
          <w:szCs w:val="26"/>
          <w:lang w:val="en-US"/>
        </w:rPr>
        <w:t>Kiểm soát luồng: Nhìn vào trường Window: 5744 trong hình, TCP giúp điều tiết tốc độ gửi dữ liệu để bên nhận không bị quá tải, đảm bảo Broker hoặc Client IoT xử lý kịp thông tin.</w:t>
      </w:r>
    </w:p>
    <w:p w14:paraId="7F22CA7E">
      <w:pPr>
        <w:numPr>
          <w:numId w:val="0"/>
        </w:numPr>
        <w:tabs>
          <w:tab w:val="left" w:pos="0"/>
        </w:tabs>
        <w:ind w:left="-74" w:leftChars="0"/>
        <w:jc w:val="left"/>
        <w:rPr>
          <w:rFonts w:hint="default" w:ascii="Times New Roman" w:hAnsi="Times New Roman"/>
          <w:sz w:val="26"/>
          <w:szCs w:val="26"/>
          <w:lang w:val="en-US"/>
        </w:rPr>
      </w:pPr>
    </w:p>
    <w:p w14:paraId="4077F805">
      <w:pPr>
        <w:numPr>
          <w:ilvl w:val="0"/>
          <w:numId w:val="1"/>
        </w:numPr>
        <w:ind w:left="0" w:leftChars="0" w:firstLine="0" w:firstLine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Nhận diện loại gói MQTT</w:t>
      </w:r>
    </w:p>
    <w:p w14:paraId="3D8149D0">
      <w:pPr>
        <w:numPr>
          <w:numId w:val="0"/>
        </w:num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CONNECT:</w:t>
      </w:r>
    </w:p>
    <w:p w14:paraId="3ACB88C5">
      <w:pPr>
        <w:numPr>
          <w:numId w:val="0"/>
        </w:num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64785" cy="3289935"/>
            <wp:effectExtent l="0" t="0" r="5715" b="12065"/>
            <wp:docPr id="7" name="Picture 7" descr="Screenshot 2025-12-22 20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12-22 203343"/>
                    <pic:cNvPicPr>
                      <a:picLocks noChangeAspect="1"/>
                    </pic:cNvPicPr>
                  </pic:nvPicPr>
                  <pic:blipFill>
                    <a:blip r:embed="rId7"/>
                    <a:stretch>
                      <a:fillRect/>
                    </a:stretch>
                  </pic:blipFill>
                  <pic:spPr>
                    <a:xfrm>
                      <a:off x="0" y="0"/>
                      <a:ext cx="5264785" cy="3289935"/>
                    </a:xfrm>
                    <a:prstGeom prst="rect">
                      <a:avLst/>
                    </a:prstGeom>
                  </pic:spPr>
                </pic:pic>
              </a:graphicData>
            </a:graphic>
          </wp:inline>
        </w:drawing>
      </w:r>
    </w:p>
    <w:p w14:paraId="7D927B9D">
      <w:pPr>
        <w:numPr>
          <w:numId w:val="0"/>
        </w:numPr>
        <w:jc w:val="left"/>
        <w:rPr>
          <w:rFonts w:hint="default" w:ascii="Times New Roman" w:hAnsi="Times New Roman" w:cs="Times New Roman"/>
          <w:sz w:val="26"/>
          <w:szCs w:val="26"/>
          <w:lang w:val="en-US"/>
        </w:rPr>
      </w:pPr>
    </w:p>
    <w:p w14:paraId="05A126A3">
      <w:pPr>
        <w:numPr>
          <w:numId w:val="0"/>
        </w:num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Do Client (IP: 192.168.0.106/Port: 60728) gửi cho Broker (IP: 192.168.0.105/Port: 1883)</w:t>
      </w:r>
    </w:p>
    <w:p w14:paraId="49ABF161">
      <w:pPr>
        <w:numPr>
          <w:numId w:val="0"/>
        </w:numPr>
        <w:jc w:val="left"/>
        <w:rPr>
          <w:rFonts w:hint="default" w:ascii="Times New Roman" w:hAnsi="Times New Roman"/>
          <w:sz w:val="26"/>
          <w:szCs w:val="26"/>
          <w:lang w:val="en-US"/>
        </w:rPr>
      </w:pPr>
      <w:r>
        <w:rPr>
          <w:rFonts w:hint="default" w:ascii="Times New Roman" w:hAnsi="Times New Roman" w:cs="Times New Roman"/>
          <w:sz w:val="26"/>
          <w:szCs w:val="26"/>
          <w:lang w:val="en-US"/>
        </w:rPr>
        <w:t xml:space="preserve">Có ý nghĩa: </w:t>
      </w:r>
      <w:r>
        <w:rPr>
          <w:rFonts w:hint="default" w:ascii="Times New Roman" w:hAnsi="Times New Roman"/>
          <w:sz w:val="26"/>
          <w:szCs w:val="26"/>
          <w:lang w:val="en-US"/>
        </w:rPr>
        <w:t>Chào Server, cho tôi kết nối. Tôi tên là ClientID_xyz, tôi muốn Keep Alive x giây</w:t>
      </w:r>
      <w:r>
        <w:rPr>
          <w:rFonts w:hint="default" w:ascii="Times New Roman" w:hAnsi="Times New Roman"/>
          <w:sz w:val="26"/>
          <w:szCs w:val="26"/>
          <w:lang w:val="en-US"/>
        </w:rPr>
        <w:br w:type="textWrapping"/>
      </w:r>
      <w:r>
        <w:rPr>
          <w:rFonts w:hint="default" w:ascii="Times New Roman" w:hAnsi="Times New Roman"/>
          <w:sz w:val="26"/>
          <w:szCs w:val="26"/>
          <w:lang w:val="en-US"/>
        </w:rPr>
        <w:t xml:space="preserve">Ở trên ta được: </w:t>
      </w:r>
      <w:r>
        <w:rPr>
          <w:rFonts w:hint="default" w:ascii="Times New Roman" w:hAnsi="Times New Roman"/>
          <w:sz w:val="26"/>
          <w:szCs w:val="26"/>
          <w:lang w:val="en-US"/>
        </w:rPr>
        <w:br w:type="textWrapping"/>
      </w:r>
      <w:r>
        <w:rPr>
          <w:rFonts w:hint="default" w:ascii="Times New Roman" w:hAnsi="Times New Roman"/>
          <w:sz w:val="26"/>
          <w:szCs w:val="26"/>
          <w:lang w:val="en-US"/>
        </w:rPr>
        <w:t>ClientID: Kiet_ESP32_10123195</w:t>
      </w:r>
    </w:p>
    <w:p w14:paraId="14F3CFFF">
      <w:pPr>
        <w:numPr>
          <w:numId w:val="0"/>
        </w:numPr>
        <w:jc w:val="left"/>
        <w:rPr>
          <w:rFonts w:hint="default" w:ascii="Times New Roman" w:hAnsi="Times New Roman"/>
          <w:sz w:val="26"/>
          <w:szCs w:val="26"/>
          <w:lang w:val="en-US"/>
        </w:rPr>
      </w:pPr>
      <w:r>
        <w:rPr>
          <w:rFonts w:hint="default" w:ascii="Times New Roman" w:hAnsi="Times New Roman"/>
          <w:sz w:val="26"/>
          <w:szCs w:val="26"/>
          <w:lang w:val="en-US"/>
        </w:rPr>
        <w:t>Keep Alive: 15 giây</w:t>
      </w:r>
    </w:p>
    <w:p w14:paraId="48DC2A82">
      <w:pPr>
        <w:numPr>
          <w:numId w:val="0"/>
        </w:numPr>
        <w:jc w:val="left"/>
        <w:rPr>
          <w:rFonts w:hint="default" w:ascii="Times New Roman" w:hAnsi="Times New Roman"/>
          <w:sz w:val="26"/>
          <w:szCs w:val="26"/>
          <w:lang w:val="en-US"/>
        </w:rPr>
      </w:pPr>
    </w:p>
    <w:p w14:paraId="7BCC4EE6">
      <w:pPr>
        <w:numPr>
          <w:numId w:val="0"/>
        </w:num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CONNACK:</w:t>
      </w:r>
    </w:p>
    <w:p w14:paraId="7093E9D3">
      <w:pPr>
        <w:numPr>
          <w:numId w:val="0"/>
        </w:num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64785" cy="3289935"/>
            <wp:effectExtent l="0" t="0" r="5715" b="12065"/>
            <wp:docPr id="8" name="Picture 8" descr="Screenshot 2025-12-22 203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12-22 203401"/>
                    <pic:cNvPicPr>
                      <a:picLocks noChangeAspect="1"/>
                    </pic:cNvPicPr>
                  </pic:nvPicPr>
                  <pic:blipFill>
                    <a:blip r:embed="rId8"/>
                    <a:stretch>
                      <a:fillRect/>
                    </a:stretch>
                  </pic:blipFill>
                  <pic:spPr>
                    <a:xfrm>
                      <a:off x="0" y="0"/>
                      <a:ext cx="5264785" cy="3289935"/>
                    </a:xfrm>
                    <a:prstGeom prst="rect">
                      <a:avLst/>
                    </a:prstGeom>
                  </pic:spPr>
                </pic:pic>
              </a:graphicData>
            </a:graphic>
          </wp:inline>
        </w:drawing>
      </w:r>
    </w:p>
    <w:p w14:paraId="1CB0D968">
      <w:pPr>
        <w:numPr>
          <w:numId w:val="0"/>
        </w:numPr>
        <w:jc w:val="left"/>
        <w:rPr>
          <w:rFonts w:hint="default" w:ascii="Times New Roman" w:hAnsi="Times New Roman" w:cs="Times New Roman"/>
          <w:sz w:val="26"/>
          <w:szCs w:val="26"/>
          <w:lang w:val="en-US"/>
        </w:rPr>
      </w:pPr>
    </w:p>
    <w:p w14:paraId="4E4A5C90">
      <w:pPr>
        <w:numPr>
          <w:numId w:val="0"/>
        </w:num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Do Broker (IP: 192.168.0.105/Port: 1883) gửi cho Client (IP: 192,168.0.106/Port: 60728).</w:t>
      </w:r>
    </w:p>
    <w:p w14:paraId="1A516AB7">
      <w:pPr>
        <w:numPr>
          <w:numId w:val="0"/>
        </w:numPr>
        <w:jc w:val="left"/>
        <w:rPr>
          <w:rFonts w:hint="default" w:ascii="Times New Roman" w:hAnsi="Times New Roman"/>
          <w:sz w:val="26"/>
          <w:szCs w:val="26"/>
          <w:lang w:val="en-US"/>
        </w:rPr>
      </w:pPr>
      <w:r>
        <w:rPr>
          <w:rFonts w:hint="default" w:ascii="Times New Roman" w:hAnsi="Times New Roman" w:cs="Times New Roman"/>
          <w:sz w:val="26"/>
          <w:szCs w:val="26"/>
          <w:lang w:val="en-US"/>
        </w:rPr>
        <w:t xml:space="preserve">Có ý nghĩa: </w:t>
      </w:r>
      <w:r>
        <w:rPr>
          <w:rFonts w:hint="default" w:ascii="Times New Roman" w:hAnsi="Times New Roman"/>
          <w:sz w:val="26"/>
          <w:szCs w:val="26"/>
          <w:lang w:val="en-US"/>
        </w:rPr>
        <w:t>Chào Client, kết nối thành công (Return Code: 0)</w:t>
      </w:r>
    </w:p>
    <w:p w14:paraId="0B1F553F">
      <w:pPr>
        <w:numPr>
          <w:numId w:val="0"/>
        </w:numPr>
        <w:jc w:val="left"/>
        <w:rPr>
          <w:rFonts w:hint="default" w:ascii="Times New Roman" w:hAnsi="Times New Roman"/>
          <w:sz w:val="26"/>
          <w:szCs w:val="26"/>
          <w:lang w:val="en-US"/>
        </w:rPr>
      </w:pPr>
    </w:p>
    <w:p w14:paraId="6AF2E08D">
      <w:pPr>
        <w:numPr>
          <w:numId w:val="0"/>
        </w:numPr>
        <w:jc w:val="left"/>
        <w:rPr>
          <w:rFonts w:hint="default" w:ascii="Times New Roman" w:hAnsi="Times New Roman"/>
          <w:sz w:val="26"/>
          <w:szCs w:val="26"/>
          <w:lang w:val="en-US"/>
        </w:rPr>
      </w:pPr>
      <w:r>
        <w:rPr>
          <w:rFonts w:hint="default" w:ascii="Times New Roman" w:hAnsi="Times New Roman"/>
          <w:sz w:val="26"/>
          <w:szCs w:val="26"/>
          <w:lang w:val="en-US"/>
        </w:rPr>
        <w:t>PUBLISH:</w:t>
      </w:r>
    </w:p>
    <w:p w14:paraId="654F705B">
      <w:pPr>
        <w:numPr>
          <w:numId w:val="0"/>
        </w:numPr>
        <w:jc w:val="left"/>
        <w:rPr>
          <w:rFonts w:hint="default" w:ascii="Times New Roman" w:hAnsi="Times New Roman"/>
          <w:sz w:val="26"/>
          <w:szCs w:val="26"/>
          <w:lang w:val="en-US"/>
        </w:rPr>
      </w:pPr>
      <w:r>
        <w:rPr>
          <w:rFonts w:hint="default" w:ascii="Times New Roman" w:hAnsi="Times New Roman"/>
          <w:sz w:val="26"/>
          <w:szCs w:val="26"/>
          <w:lang w:val="en-US"/>
        </w:rPr>
        <w:drawing>
          <wp:inline distT="0" distB="0" distL="114300" distR="114300">
            <wp:extent cx="5264785" cy="3289935"/>
            <wp:effectExtent l="0" t="0" r="5715" b="12065"/>
            <wp:docPr id="9" name="Picture 9" descr="Screenshot 2025-12-22 204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12-22 204520"/>
                    <pic:cNvPicPr>
                      <a:picLocks noChangeAspect="1"/>
                    </pic:cNvPicPr>
                  </pic:nvPicPr>
                  <pic:blipFill>
                    <a:blip r:embed="rId9"/>
                    <a:stretch>
                      <a:fillRect/>
                    </a:stretch>
                  </pic:blipFill>
                  <pic:spPr>
                    <a:xfrm>
                      <a:off x="0" y="0"/>
                      <a:ext cx="5264785" cy="3289935"/>
                    </a:xfrm>
                    <a:prstGeom prst="rect">
                      <a:avLst/>
                    </a:prstGeom>
                  </pic:spPr>
                </pic:pic>
              </a:graphicData>
            </a:graphic>
          </wp:inline>
        </w:drawing>
      </w:r>
    </w:p>
    <w:p w14:paraId="65EFF41C">
      <w:pPr>
        <w:numPr>
          <w:numId w:val="0"/>
        </w:numPr>
        <w:jc w:val="left"/>
        <w:rPr>
          <w:rFonts w:hint="default" w:ascii="Times New Roman" w:hAnsi="Times New Roman"/>
          <w:sz w:val="26"/>
          <w:szCs w:val="26"/>
          <w:lang w:val="en-US"/>
        </w:rPr>
      </w:pPr>
    </w:p>
    <w:p w14:paraId="39169E3B">
      <w:pPr>
        <w:numPr>
          <w:numId w:val="0"/>
        </w:numPr>
        <w:jc w:val="left"/>
        <w:rPr>
          <w:rFonts w:hint="default" w:ascii="Times New Roman" w:hAnsi="Times New Roman"/>
          <w:sz w:val="26"/>
          <w:szCs w:val="26"/>
          <w:lang w:val="en-US"/>
        </w:rPr>
      </w:pPr>
      <w:r>
        <w:rPr>
          <w:rFonts w:hint="default" w:ascii="Times New Roman" w:hAnsi="Times New Roman"/>
          <w:sz w:val="26"/>
          <w:szCs w:val="26"/>
          <w:lang w:val="en-US"/>
        </w:rPr>
        <w:t>Do Client (IP: 192.168.0.106/Port: 60728) gửi tới Broker (IP: 192.168.0.105/Port: 1883).</w:t>
      </w:r>
    </w:p>
    <w:p w14:paraId="1D9A05BC">
      <w:pPr>
        <w:numPr>
          <w:numId w:val="0"/>
        </w:numPr>
        <w:jc w:val="left"/>
        <w:rPr>
          <w:rFonts w:hint="default" w:ascii="Times New Roman" w:hAnsi="Times New Roman"/>
          <w:sz w:val="26"/>
          <w:szCs w:val="26"/>
          <w:lang w:val="en-US"/>
        </w:rPr>
      </w:pPr>
      <w:r>
        <w:rPr>
          <w:rFonts w:hint="default" w:ascii="Times New Roman" w:hAnsi="Times New Roman"/>
          <w:sz w:val="26"/>
          <w:szCs w:val="26"/>
          <w:lang w:val="en-US"/>
        </w:rPr>
        <w:t>Gói tin sẽ chứa dữ liệu được gửi đi: là nhiệt độ và độ ẩm được client gửi lên broker có giá trị:</w:t>
      </w:r>
    </w:p>
    <w:p w14:paraId="697ABDAE">
      <w:pPr>
        <w:numPr>
          <w:numId w:val="0"/>
        </w:numPr>
        <w:jc w:val="left"/>
        <w:rPr>
          <w:rFonts w:hint="default" w:ascii="Times New Roman" w:hAnsi="Times New Roman"/>
          <w:sz w:val="26"/>
          <w:szCs w:val="26"/>
          <w:lang w:val="en-US"/>
        </w:rPr>
      </w:pPr>
      <w:r>
        <w:rPr>
          <w:rFonts w:hint="default" w:ascii="Times New Roman" w:hAnsi="Times New Roman"/>
          <w:sz w:val="26"/>
          <w:szCs w:val="26"/>
          <w:lang w:val="en-US"/>
        </w:rPr>
        <w:t>Temp: 29.4</w:t>
      </w:r>
    </w:p>
    <w:p w14:paraId="26BE6BD4">
      <w:pPr>
        <w:numPr>
          <w:numId w:val="0"/>
        </w:numPr>
        <w:jc w:val="left"/>
        <w:rPr>
          <w:rFonts w:hint="default" w:ascii="Times New Roman" w:hAnsi="Times New Roman"/>
          <w:sz w:val="26"/>
          <w:szCs w:val="26"/>
          <w:lang w:val="en-US"/>
        </w:rPr>
      </w:pPr>
      <w:r>
        <w:rPr>
          <w:rFonts w:hint="default" w:ascii="Times New Roman" w:hAnsi="Times New Roman"/>
          <w:sz w:val="26"/>
          <w:szCs w:val="26"/>
          <w:lang w:val="en-US"/>
        </w:rPr>
        <w:t>Hum: 76.2</w:t>
      </w:r>
    </w:p>
    <w:p w14:paraId="4D0029C3">
      <w:pPr>
        <w:numPr>
          <w:numId w:val="0"/>
        </w:numPr>
        <w:jc w:val="left"/>
        <w:rPr>
          <w:rFonts w:hint="default" w:ascii="Times New Roman" w:hAnsi="Times New Roman"/>
          <w:sz w:val="26"/>
          <w:szCs w:val="26"/>
          <w:lang w:val="en-US"/>
        </w:rPr>
      </w:pPr>
    </w:p>
    <w:p w14:paraId="799A2693">
      <w:pPr>
        <w:numPr>
          <w:numId w:val="0"/>
        </w:numPr>
        <w:jc w:val="left"/>
        <w:rPr>
          <w:rFonts w:hint="default" w:ascii="Times New Roman" w:hAnsi="Times New Roman"/>
          <w:sz w:val="26"/>
          <w:szCs w:val="26"/>
          <w:lang w:val="en-US"/>
        </w:rPr>
      </w:pPr>
      <w:r>
        <w:rPr>
          <w:rFonts w:hint="default" w:ascii="Times New Roman" w:hAnsi="Times New Roman"/>
          <w:sz w:val="26"/>
          <w:szCs w:val="26"/>
          <w:lang w:val="en-US"/>
        </w:rPr>
        <w:t>PINGREQ:</w:t>
      </w:r>
    </w:p>
    <w:p w14:paraId="30241AD3">
      <w:pPr>
        <w:numPr>
          <w:numId w:val="0"/>
        </w:numPr>
        <w:jc w:val="left"/>
        <w:rPr>
          <w:rFonts w:hint="default" w:ascii="Times New Roman" w:hAnsi="Times New Roman"/>
          <w:sz w:val="26"/>
          <w:szCs w:val="26"/>
          <w:lang w:val="en-US"/>
        </w:rPr>
      </w:pPr>
      <w:r>
        <w:rPr>
          <w:rFonts w:hint="default" w:ascii="Times New Roman" w:hAnsi="Times New Roman"/>
          <w:sz w:val="26"/>
          <w:szCs w:val="26"/>
          <w:lang w:val="en-US"/>
        </w:rPr>
        <w:drawing>
          <wp:inline distT="0" distB="0" distL="114300" distR="114300">
            <wp:extent cx="5264785" cy="3289935"/>
            <wp:effectExtent l="0" t="0" r="5715" b="12065"/>
            <wp:docPr id="10" name="Picture 10" descr="Screenshot 2025-12-22 204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12-22 204852"/>
                    <pic:cNvPicPr>
                      <a:picLocks noChangeAspect="1"/>
                    </pic:cNvPicPr>
                  </pic:nvPicPr>
                  <pic:blipFill>
                    <a:blip r:embed="rId10"/>
                    <a:stretch>
                      <a:fillRect/>
                    </a:stretch>
                  </pic:blipFill>
                  <pic:spPr>
                    <a:xfrm>
                      <a:off x="0" y="0"/>
                      <a:ext cx="5264785" cy="3289935"/>
                    </a:xfrm>
                    <a:prstGeom prst="rect">
                      <a:avLst/>
                    </a:prstGeom>
                  </pic:spPr>
                </pic:pic>
              </a:graphicData>
            </a:graphic>
          </wp:inline>
        </w:drawing>
      </w:r>
    </w:p>
    <w:p w14:paraId="79731B78">
      <w:pPr>
        <w:numPr>
          <w:numId w:val="0"/>
        </w:numPr>
        <w:jc w:val="left"/>
        <w:rPr>
          <w:rFonts w:hint="default" w:ascii="Times New Roman" w:hAnsi="Times New Roman"/>
          <w:sz w:val="26"/>
          <w:szCs w:val="26"/>
          <w:lang w:val="en-US"/>
        </w:rPr>
      </w:pPr>
    </w:p>
    <w:p w14:paraId="5D966E9D">
      <w:pPr>
        <w:numPr>
          <w:numId w:val="0"/>
        </w:numPr>
        <w:jc w:val="left"/>
        <w:rPr>
          <w:rFonts w:hint="default" w:ascii="Times New Roman" w:hAnsi="Times New Roman"/>
          <w:sz w:val="26"/>
          <w:szCs w:val="26"/>
          <w:lang w:val="en-US"/>
        </w:rPr>
      </w:pPr>
    </w:p>
    <w:p w14:paraId="6EFFFFBA">
      <w:pPr>
        <w:numPr>
          <w:ilvl w:val="0"/>
          <w:numId w:val="0"/>
        </w:numPr>
        <w:jc w:val="left"/>
        <w:rPr>
          <w:rFonts w:hint="default" w:ascii="Times New Roman" w:hAnsi="Times New Roman"/>
          <w:sz w:val="26"/>
          <w:szCs w:val="26"/>
          <w:lang w:val="en-US"/>
        </w:rPr>
      </w:pPr>
      <w:r>
        <w:rPr>
          <w:rFonts w:hint="default" w:ascii="Times New Roman" w:hAnsi="Times New Roman"/>
          <w:sz w:val="26"/>
          <w:szCs w:val="26"/>
          <w:lang w:val="en-US"/>
        </w:rPr>
        <w:t>Do Client (IP: 192.168.0.106/Port: 60728) gửi tới Broker (IP: 192.168.0.105/Port: 1883).</w:t>
      </w:r>
    </w:p>
    <w:p w14:paraId="1F963455">
      <w:pPr>
        <w:numPr>
          <w:ilvl w:val="0"/>
          <w:numId w:val="0"/>
        </w:numPr>
        <w:jc w:val="left"/>
        <w:rPr>
          <w:rFonts w:hint="default" w:ascii="Times New Roman" w:hAnsi="Times New Roman"/>
          <w:sz w:val="26"/>
          <w:szCs w:val="26"/>
          <w:lang w:val="en-US"/>
        </w:rPr>
      </w:pPr>
      <w:r>
        <w:rPr>
          <w:rFonts w:hint="default" w:ascii="Times New Roman" w:hAnsi="Times New Roman"/>
          <w:sz w:val="26"/>
          <w:szCs w:val="26"/>
          <w:lang w:val="en-US"/>
        </w:rPr>
        <w:t>Có ý nghĩa: "Server ơi, tôi vẫn còn sống, đừng ngắt kết nối" (Gửi khi không có dữ liệu nào khác được truyền trong thời gian Keep Alive).</w:t>
      </w:r>
    </w:p>
    <w:p w14:paraId="2AE6EF21">
      <w:pPr>
        <w:numPr>
          <w:numId w:val="0"/>
        </w:numPr>
        <w:jc w:val="left"/>
        <w:rPr>
          <w:rFonts w:hint="default" w:ascii="Times New Roman" w:hAnsi="Times New Roman"/>
          <w:sz w:val="26"/>
          <w:szCs w:val="26"/>
          <w:lang w:val="en-US"/>
        </w:rPr>
      </w:pPr>
    </w:p>
    <w:p w14:paraId="4492899E">
      <w:pPr>
        <w:numPr>
          <w:numId w:val="0"/>
        </w:numPr>
        <w:jc w:val="left"/>
        <w:rPr>
          <w:rFonts w:hint="default" w:ascii="Times New Roman" w:hAnsi="Times New Roman"/>
          <w:sz w:val="26"/>
          <w:szCs w:val="26"/>
          <w:lang w:val="en-US"/>
        </w:rPr>
      </w:pPr>
      <w:r>
        <w:rPr>
          <w:rFonts w:hint="default" w:ascii="Times New Roman" w:hAnsi="Times New Roman"/>
          <w:sz w:val="26"/>
          <w:szCs w:val="26"/>
          <w:lang w:val="en-US"/>
        </w:rPr>
        <w:t>PINGRESP:</w:t>
      </w:r>
    </w:p>
    <w:p w14:paraId="7FE444E1">
      <w:pPr>
        <w:numPr>
          <w:numId w:val="0"/>
        </w:numPr>
        <w:jc w:val="left"/>
        <w:rPr>
          <w:rFonts w:hint="default" w:ascii="Times New Roman" w:hAnsi="Times New Roman"/>
          <w:sz w:val="26"/>
          <w:szCs w:val="26"/>
          <w:lang w:val="en-US"/>
        </w:rPr>
      </w:pPr>
      <w:r>
        <w:rPr>
          <w:rFonts w:hint="default" w:ascii="Times New Roman" w:hAnsi="Times New Roman"/>
          <w:sz w:val="26"/>
          <w:szCs w:val="26"/>
          <w:lang w:val="en-US"/>
        </w:rPr>
        <w:drawing>
          <wp:inline distT="0" distB="0" distL="114300" distR="114300">
            <wp:extent cx="5264785" cy="3285490"/>
            <wp:effectExtent l="0" t="0" r="5715" b="3810"/>
            <wp:docPr id="12" name="Picture 12" descr="Screenshot 2025-12-22 205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12-22 205124"/>
                    <pic:cNvPicPr>
                      <a:picLocks noChangeAspect="1"/>
                    </pic:cNvPicPr>
                  </pic:nvPicPr>
                  <pic:blipFill>
                    <a:blip r:embed="rId11"/>
                    <a:stretch>
                      <a:fillRect/>
                    </a:stretch>
                  </pic:blipFill>
                  <pic:spPr>
                    <a:xfrm>
                      <a:off x="0" y="0"/>
                      <a:ext cx="5264785" cy="3285490"/>
                    </a:xfrm>
                    <a:prstGeom prst="rect">
                      <a:avLst/>
                    </a:prstGeom>
                  </pic:spPr>
                </pic:pic>
              </a:graphicData>
            </a:graphic>
          </wp:inline>
        </w:drawing>
      </w:r>
    </w:p>
    <w:p w14:paraId="03ED51C3">
      <w:pPr>
        <w:numPr>
          <w:numId w:val="0"/>
        </w:numPr>
        <w:jc w:val="left"/>
        <w:rPr>
          <w:rFonts w:hint="default" w:ascii="Times New Roman" w:hAnsi="Times New Roman"/>
          <w:sz w:val="26"/>
          <w:szCs w:val="26"/>
          <w:lang w:val="en-US"/>
        </w:rPr>
      </w:pPr>
    </w:p>
    <w:p w14:paraId="3DAEC888">
      <w:pPr>
        <w:numPr>
          <w:ilvl w:val="0"/>
          <w:numId w:val="0"/>
        </w:num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Do Broker (IP: 192.168.0.105/Port: 1883) gửi cho Client (IP: 192,168.0.106/Port: 60728).</w:t>
      </w:r>
    </w:p>
    <w:p w14:paraId="37B9A37E">
      <w:pPr>
        <w:numPr>
          <w:numId w:val="0"/>
        </w:numPr>
        <w:jc w:val="left"/>
        <w:rPr>
          <w:rFonts w:hint="default" w:ascii="Times New Roman" w:hAnsi="Times New Roman"/>
          <w:sz w:val="26"/>
          <w:szCs w:val="26"/>
          <w:lang w:val="en-US"/>
        </w:rPr>
      </w:pPr>
      <w:r>
        <w:rPr>
          <w:rFonts w:hint="default" w:ascii="Times New Roman" w:hAnsi="Times New Roman"/>
          <w:sz w:val="26"/>
          <w:szCs w:val="26"/>
          <w:lang w:val="en-US"/>
        </w:rPr>
        <w:t>Có ý nghĩa: Xác nhận Client còn sống</w:t>
      </w:r>
    </w:p>
    <w:p w14:paraId="57F4F7D3">
      <w:pPr>
        <w:numPr>
          <w:numId w:val="0"/>
        </w:numPr>
        <w:jc w:val="left"/>
        <w:rPr>
          <w:rFonts w:hint="default" w:ascii="Times New Roman" w:hAnsi="Times New Roman"/>
          <w:sz w:val="26"/>
          <w:szCs w:val="26"/>
          <w:lang w:val="en-US"/>
        </w:rPr>
      </w:pPr>
    </w:p>
    <w:p w14:paraId="194442A9">
      <w:pPr>
        <w:numPr>
          <w:numId w:val="0"/>
        </w:numPr>
        <w:jc w:val="left"/>
        <w:rPr>
          <w:rFonts w:hint="default" w:ascii="Times New Roman" w:hAnsi="Times New Roman"/>
          <w:sz w:val="26"/>
          <w:szCs w:val="26"/>
          <w:lang w:val="en-US"/>
        </w:rPr>
      </w:pPr>
      <w:r>
        <w:rPr>
          <w:rFonts w:hint="default" w:ascii="Times New Roman" w:hAnsi="Times New Roman"/>
          <w:sz w:val="26"/>
          <w:szCs w:val="26"/>
          <w:lang w:val="en-US"/>
        </w:rPr>
        <w:t>DISCONNECT:</w:t>
      </w:r>
    </w:p>
    <w:p w14:paraId="0E06F717">
      <w:pPr>
        <w:numPr>
          <w:numId w:val="0"/>
        </w:numPr>
        <w:jc w:val="left"/>
        <w:rPr>
          <w:rFonts w:hint="default" w:ascii="Times New Roman" w:hAnsi="Times New Roman"/>
          <w:sz w:val="26"/>
          <w:szCs w:val="26"/>
          <w:lang w:val="en-US"/>
        </w:rPr>
      </w:pPr>
      <w:r>
        <w:rPr>
          <w:rFonts w:hint="default" w:ascii="Times New Roman" w:hAnsi="Times New Roman"/>
          <w:sz w:val="26"/>
          <w:szCs w:val="26"/>
          <w:lang w:val="en-US"/>
        </w:rPr>
        <w:drawing>
          <wp:inline distT="0" distB="0" distL="114300" distR="114300">
            <wp:extent cx="5264785" cy="3289935"/>
            <wp:effectExtent l="0" t="0" r="5715" b="12065"/>
            <wp:docPr id="13" name="Picture 13" descr="Screenshot 2025-12-22 210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5-12-22 210148"/>
                    <pic:cNvPicPr>
                      <a:picLocks noChangeAspect="1"/>
                    </pic:cNvPicPr>
                  </pic:nvPicPr>
                  <pic:blipFill>
                    <a:blip r:embed="rId12"/>
                    <a:stretch>
                      <a:fillRect/>
                    </a:stretch>
                  </pic:blipFill>
                  <pic:spPr>
                    <a:xfrm>
                      <a:off x="0" y="0"/>
                      <a:ext cx="5264785" cy="3289935"/>
                    </a:xfrm>
                    <a:prstGeom prst="rect">
                      <a:avLst/>
                    </a:prstGeom>
                  </pic:spPr>
                </pic:pic>
              </a:graphicData>
            </a:graphic>
          </wp:inline>
        </w:drawing>
      </w:r>
    </w:p>
    <w:p w14:paraId="45378B15">
      <w:pPr>
        <w:numPr>
          <w:numId w:val="0"/>
        </w:numPr>
        <w:jc w:val="left"/>
        <w:rPr>
          <w:rFonts w:hint="default" w:ascii="Times New Roman" w:hAnsi="Times New Roman"/>
          <w:sz w:val="26"/>
          <w:szCs w:val="26"/>
          <w:lang w:val="en-US"/>
        </w:rPr>
      </w:pPr>
    </w:p>
    <w:p w14:paraId="78974F16">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kern w:val="0"/>
          <w:sz w:val="26"/>
          <w:szCs w:val="26"/>
          <w:lang w:val="en-US" w:eastAsia="zh-CN" w:bidi="ar"/>
        </w:rPr>
      </w:pPr>
      <w:r>
        <w:rPr>
          <w:rFonts w:hint="default" w:ascii="Times New Roman" w:hAnsi="Times New Roman" w:eastAsia="等线" w:cs="Times New Roman"/>
          <w:kern w:val="0"/>
          <w:sz w:val="26"/>
          <w:szCs w:val="26"/>
          <w:lang w:val="en-US" w:eastAsia="zh-CN" w:bidi="ar"/>
        </w:rPr>
        <w:t>Do Client (IP: 192.168.0.106/Port: 56548) gửi tới Broker (IP: 192.168.0.105/Port: 1883).</w:t>
      </w:r>
    </w:p>
    <w:p w14:paraId="13B02F9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kern w:val="0"/>
          <w:sz w:val="26"/>
          <w:szCs w:val="26"/>
          <w:lang w:val="en-US" w:eastAsia="zh-CN" w:bidi="ar"/>
        </w:rPr>
      </w:pPr>
      <w:r>
        <w:rPr>
          <w:rFonts w:hint="default" w:ascii="Times New Roman" w:hAnsi="Times New Roman" w:eastAsia="等线" w:cs="Times New Roman"/>
          <w:kern w:val="0"/>
          <w:sz w:val="26"/>
          <w:szCs w:val="26"/>
          <w:lang w:val="en-US" w:eastAsia="zh-CN" w:bidi="ar"/>
        </w:rPr>
        <w:t>Mang ý nghĩa: Thông báo tới Broker là sẽ ngắt kết nối rồi bản thân Client sẽ tự động ngắt kết nối với Broker.</w:t>
      </w:r>
    </w:p>
    <w:p w14:paraId="0B66242D">
      <w:pPr>
        <w:numPr>
          <w:numId w:val="0"/>
        </w:numPr>
        <w:jc w:val="left"/>
        <w:rPr>
          <w:rFonts w:hint="default" w:ascii="Times New Roman" w:hAnsi="Times New Roman"/>
          <w:sz w:val="26"/>
          <w:szCs w:val="26"/>
          <w:lang w:val="en-US"/>
        </w:rPr>
      </w:pPr>
    </w:p>
    <w:p w14:paraId="1082324F">
      <w:pPr>
        <w:numPr>
          <w:ilvl w:val="0"/>
          <w:numId w:val="1"/>
        </w:numPr>
        <w:ind w:left="0" w:leftChars="0" w:firstLine="0" w:firstLine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Phân tích gói PUBLISH</w:t>
      </w:r>
    </w:p>
    <w:p w14:paraId="0F32364B">
      <w:pPr>
        <w:numPr>
          <w:numId w:val="0"/>
        </w:numPr>
        <w:jc w:val="left"/>
        <w:rPr>
          <w:rFonts w:hint="default" w:ascii="Times New Roman" w:hAnsi="Times New Roman" w:cs="Times New Roman"/>
          <w:sz w:val="26"/>
          <w:szCs w:val="26"/>
          <w:lang w:val="en-US"/>
        </w:rPr>
      </w:pPr>
      <w:r>
        <w:drawing>
          <wp:inline distT="0" distB="0" distL="114300" distR="114300">
            <wp:extent cx="5264785" cy="3283585"/>
            <wp:effectExtent l="0" t="0" r="5715" b="5715"/>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pic:cNvPicPr>
                  </pic:nvPicPr>
                  <pic:blipFill>
                    <a:blip r:embed="rId13"/>
                    <a:stretch>
                      <a:fillRect/>
                    </a:stretch>
                  </pic:blipFill>
                  <pic:spPr>
                    <a:xfrm>
                      <a:off x="0" y="0"/>
                      <a:ext cx="5264785" cy="3283585"/>
                    </a:xfrm>
                    <a:prstGeom prst="rect">
                      <a:avLst/>
                    </a:prstGeom>
                    <a:noFill/>
                    <a:ln>
                      <a:noFill/>
                    </a:ln>
                  </pic:spPr>
                </pic:pic>
              </a:graphicData>
            </a:graphic>
          </wp:inline>
        </w:drawing>
      </w:r>
    </w:p>
    <w:p w14:paraId="29F5A74B">
      <w:pPr>
        <w:numPr>
          <w:numId w:val="0"/>
        </w:numPr>
        <w:jc w:val="left"/>
        <w:rPr>
          <w:rFonts w:hint="default" w:ascii="Times New Roman" w:hAnsi="Times New Roman" w:cs="Times New Roman"/>
          <w:sz w:val="26"/>
          <w:szCs w:val="26"/>
          <w:lang w:val="en-US"/>
        </w:rPr>
      </w:pPr>
    </w:p>
    <w:p w14:paraId="3D79522E">
      <w:pPr>
        <w:numPr>
          <w:numId w:val="0"/>
        </w:numPr>
        <w:jc w:val="left"/>
        <w:rPr>
          <w:rFonts w:hint="default" w:ascii="Times New Roman" w:hAnsi="Times New Roman"/>
          <w:sz w:val="26"/>
          <w:szCs w:val="26"/>
          <w:lang w:val="en-US"/>
        </w:rPr>
      </w:pPr>
      <w:r>
        <w:rPr>
          <w:rFonts w:hint="default" w:ascii="Times New Roman" w:hAnsi="Times New Roman"/>
          <w:sz w:val="26"/>
          <w:szCs w:val="26"/>
          <w:lang w:val="en-US"/>
        </w:rPr>
        <w:t>Topic name là địa chỉ nơi dữ liệu được gửi đến: iot/lab1/10123195/sensor</w:t>
      </w:r>
    </w:p>
    <w:p w14:paraId="7F79F4E2">
      <w:pPr>
        <w:numPr>
          <w:numId w:val="0"/>
        </w:numPr>
        <w:jc w:val="left"/>
        <w:rPr>
          <w:rFonts w:hint="default" w:ascii="Times New Roman" w:hAnsi="Times New Roman"/>
          <w:sz w:val="26"/>
          <w:szCs w:val="26"/>
          <w:lang w:val="en-US"/>
        </w:rPr>
      </w:pPr>
      <w:r>
        <w:rPr>
          <w:rFonts w:hint="default" w:ascii="Times New Roman" w:hAnsi="Times New Roman"/>
          <w:sz w:val="26"/>
          <w:szCs w:val="26"/>
          <w:lang w:val="en-US"/>
        </w:rPr>
        <w:t>QoS level: At most once delivery 0 (là gửi tối đa một lần) hay còn gọi là “Fire and Forget”</w:t>
      </w:r>
    </w:p>
    <w:p w14:paraId="6BAACBBE">
      <w:pPr>
        <w:numPr>
          <w:numId w:val="0"/>
        </w:numPr>
        <w:jc w:val="left"/>
        <w:rPr>
          <w:rFonts w:hint="default" w:ascii="Times New Roman" w:hAnsi="Times New Roman"/>
          <w:sz w:val="26"/>
          <w:szCs w:val="26"/>
          <w:lang w:val="en-US"/>
        </w:rPr>
      </w:pPr>
      <w:r>
        <w:rPr>
          <w:rFonts w:hint="default" w:ascii="Times New Roman" w:hAnsi="Times New Roman"/>
          <w:sz w:val="26"/>
          <w:szCs w:val="26"/>
          <w:lang w:val="en-US"/>
        </w:rPr>
        <w:t>Payload: là phần nội dung thực sự mà gói tin muốn truyền tải. Các phần khác (như Header, Flags, Port...) chỉ là "bao bì" để vận chuyển, còn Payload là "ruột".</w:t>
      </w:r>
    </w:p>
    <w:p w14:paraId="44CCC390">
      <w:pPr>
        <w:numPr>
          <w:numId w:val="0"/>
        </w:numPr>
        <w:jc w:val="left"/>
        <w:rPr>
          <w:rFonts w:hint="default" w:ascii="Times New Roman" w:hAnsi="Times New Roman"/>
          <w:sz w:val="26"/>
          <w:szCs w:val="26"/>
          <w:lang w:val="en-US"/>
        </w:rPr>
      </w:pPr>
      <w:r>
        <w:rPr>
          <w:rFonts w:hint="default" w:ascii="Times New Roman" w:hAnsi="Times New Roman"/>
          <w:sz w:val="26"/>
          <w:szCs w:val="26"/>
          <w:lang w:val="en-US"/>
        </w:rPr>
        <w:t>Chứa đựng dữ liệu là độ ẩm và nhiệt độ được Client gửi lên cho Broker.</w:t>
      </w:r>
    </w:p>
    <w:p w14:paraId="15EE99CF">
      <w:pPr>
        <w:numPr>
          <w:numId w:val="0"/>
        </w:numPr>
        <w:jc w:val="left"/>
        <w:rPr>
          <w:rFonts w:hint="default" w:ascii="Times New Roman" w:hAnsi="Times New Roman" w:cs="Times New Roman"/>
          <w:sz w:val="26"/>
          <w:szCs w:val="26"/>
          <w:lang w:val="en-US"/>
        </w:rPr>
      </w:pPr>
    </w:p>
    <w:p w14:paraId="30F3A9C1">
      <w:pPr>
        <w:numPr>
          <w:ilvl w:val="0"/>
          <w:numId w:val="1"/>
        </w:numPr>
        <w:ind w:left="0" w:leftChars="0" w:firstLine="0" w:firstLine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Keep Alive &amp; Ping</w:t>
      </w:r>
    </w:p>
    <w:p w14:paraId="5824D3DD">
      <w:pPr>
        <w:numPr>
          <w:numId w:val="0"/>
        </w:numPr>
        <w:jc w:val="left"/>
        <w:rPr>
          <w:rFonts w:hint="default" w:ascii="Times New Roman" w:hAnsi="Times New Roman"/>
          <w:sz w:val="26"/>
          <w:szCs w:val="26"/>
          <w:lang w:val="en-US"/>
        </w:rPr>
      </w:pPr>
      <w:r>
        <w:rPr>
          <w:rFonts w:hint="default" w:ascii="Times New Roman" w:hAnsi="Times New Roman"/>
          <w:sz w:val="26"/>
          <w:szCs w:val="26"/>
          <w:lang w:val="en-US"/>
        </w:rPr>
        <w:t>Mục đích:</w:t>
      </w:r>
    </w:p>
    <w:p w14:paraId="475C7169">
      <w:pPr>
        <w:numPr>
          <w:ilvl w:val="0"/>
          <w:numId w:val="4"/>
        </w:numPr>
        <w:ind w:left="306" w:leftChars="0" w:hanging="380" w:firstLineChars="0"/>
        <w:jc w:val="left"/>
        <w:rPr>
          <w:rFonts w:hint="default" w:ascii="Times New Roman" w:hAnsi="Times New Roman"/>
          <w:sz w:val="26"/>
          <w:szCs w:val="26"/>
          <w:lang w:val="en-US"/>
        </w:rPr>
      </w:pPr>
      <w:r>
        <w:rPr>
          <w:rFonts w:hint="default" w:ascii="Times New Roman" w:hAnsi="Times New Roman"/>
          <w:sz w:val="26"/>
          <w:szCs w:val="26"/>
          <w:lang w:val="en-US"/>
        </w:rPr>
        <w:t>Để báo cho Broker biết Client vẫn đang online (vẫn "sống") ngay cả khi Client không gửi dữ liệu gì (idle).</w:t>
      </w:r>
    </w:p>
    <w:p w14:paraId="7490F0AE">
      <w:pPr>
        <w:numPr>
          <w:ilvl w:val="0"/>
          <w:numId w:val="4"/>
        </w:numPr>
        <w:ind w:left="306" w:leftChars="0" w:hanging="380" w:firstLineChars="0"/>
        <w:jc w:val="left"/>
        <w:rPr>
          <w:rFonts w:hint="default" w:ascii="Times New Roman" w:hAnsi="Times New Roman"/>
          <w:sz w:val="26"/>
          <w:szCs w:val="26"/>
          <w:lang w:val="en-US"/>
        </w:rPr>
      </w:pPr>
      <w:r>
        <w:rPr>
          <w:rFonts w:hint="default" w:ascii="Times New Roman" w:hAnsi="Times New Roman"/>
          <w:sz w:val="26"/>
          <w:szCs w:val="26"/>
          <w:lang w:val="en-US"/>
        </w:rPr>
        <w:t>Giữ cho kết nối TCP không bị đóng bởi các thiết bị mạng trung gian (Router/NAT) do không hoạt động lâu.</w:t>
      </w:r>
    </w:p>
    <w:p w14:paraId="023CE3AE">
      <w:pPr>
        <w:numPr>
          <w:ilvl w:val="0"/>
          <w:numId w:val="4"/>
        </w:numPr>
        <w:ind w:left="306" w:leftChars="0" w:hanging="380" w:firstLineChars="0"/>
        <w:jc w:val="left"/>
        <w:rPr>
          <w:rFonts w:hint="default" w:ascii="Times New Roman" w:hAnsi="Times New Roman"/>
          <w:sz w:val="26"/>
          <w:szCs w:val="26"/>
          <w:lang w:val="en-US"/>
        </w:rPr>
      </w:pPr>
      <w:r>
        <w:rPr>
          <w:rFonts w:hint="default" w:ascii="Times New Roman" w:hAnsi="Times New Roman"/>
          <w:sz w:val="26"/>
          <w:szCs w:val="26"/>
          <w:lang w:val="en-US"/>
        </w:rPr>
        <w:t>Nếu quá thời gian Keep Alive (x 1.5 lần) mà Broker không nhận được gói tin nào (Data hoặc Ping) từ Client, Broker sẽ coi như Client đã bị mất kết nối (lỗi mạng, mất điện...).</w:t>
      </w:r>
    </w:p>
    <w:p w14:paraId="6BA7FAA1">
      <w:pPr>
        <w:numPr>
          <w:ilvl w:val="0"/>
          <w:numId w:val="4"/>
        </w:numPr>
        <w:ind w:left="306" w:leftChars="0" w:hanging="380" w:firstLineChars="0"/>
        <w:jc w:val="left"/>
        <w:rPr>
          <w:rFonts w:hint="default" w:ascii="Times New Roman" w:hAnsi="Times New Roman"/>
          <w:sz w:val="26"/>
          <w:szCs w:val="26"/>
          <w:lang w:val="en-US"/>
        </w:rPr>
      </w:pPr>
      <w:r>
        <w:rPr>
          <w:rFonts w:hint="default" w:ascii="Times New Roman" w:hAnsi="Times New Roman"/>
          <w:sz w:val="26"/>
          <w:szCs w:val="26"/>
          <w:lang w:val="en-US"/>
        </w:rPr>
        <w:t>Broker sẽ đóng kết nối (Close Socket) và gửi tin nhắn LWT (Last Will and Testament) nếu Client có thiết lập trước đó.</w:t>
      </w:r>
    </w:p>
    <w:p w14:paraId="2926AF2D">
      <w:pPr>
        <w:numPr>
          <w:ilvl w:val="0"/>
          <w:numId w:val="4"/>
        </w:numPr>
        <w:ind w:left="306" w:leftChars="0" w:hanging="380" w:firstLineChars="0"/>
        <w:jc w:val="left"/>
        <w:rPr>
          <w:rFonts w:hint="default" w:ascii="Times New Roman" w:hAnsi="Times New Roman"/>
          <w:sz w:val="26"/>
          <w:szCs w:val="26"/>
          <w:lang w:val="en-US"/>
        </w:rPr>
      </w:pPr>
      <w:r>
        <w:rPr>
          <w:rFonts w:hint="default" w:ascii="Times New Roman" w:hAnsi="Times New Roman"/>
          <w:sz w:val="26"/>
          <w:szCs w:val="26"/>
          <w:lang w:val="en-US"/>
        </w:rPr>
        <w:t>Chu kỳ này được định nghĩa trong gói CONNECT ban đầu, tại trường Keep Alive.</w:t>
      </w:r>
    </w:p>
    <w:p w14:paraId="597E7AB7">
      <w:pPr>
        <w:numPr>
          <w:numId w:val="0"/>
        </w:numPr>
        <w:jc w:val="left"/>
        <w:rPr>
          <w:rFonts w:hint="default" w:ascii="Times New Roman" w:hAnsi="Times New Roman" w:cs="Times New Roman"/>
          <w:sz w:val="26"/>
          <w:szCs w:val="26"/>
          <w:lang w:val="en-US"/>
        </w:rPr>
      </w:pPr>
      <w:r>
        <w:rPr>
          <w:rFonts w:hint="default" w:ascii="Times New Roman" w:hAnsi="Times New Roman"/>
          <w:sz w:val="26"/>
          <w:szCs w:val="26"/>
          <w:lang w:val="en-US"/>
        </w:rPr>
        <w:t>Ví dụ: Nếu Keep Alive = 60 giây, thì cứ gần hết 60 giây mà không có dữ liệu, Client sẽ gửi PINGREQ.</w:t>
      </w:r>
    </w:p>
    <w:p w14:paraId="6CFFA10A">
      <w:pPr>
        <w:numPr>
          <w:numId w:val="0"/>
        </w:numPr>
        <w:jc w:val="left"/>
        <w:rPr>
          <w:rFonts w:hint="default" w:ascii="Times New Roman" w:hAnsi="Times New Roman" w:cs="Times New Roman"/>
          <w:sz w:val="26"/>
          <w:szCs w:val="26"/>
          <w:lang w:val="en-US"/>
        </w:rPr>
      </w:pPr>
    </w:p>
    <w:p w14:paraId="41D3161A">
      <w:pPr>
        <w:numPr>
          <w:ilvl w:val="0"/>
          <w:numId w:val="1"/>
        </w:numPr>
        <w:ind w:left="0" w:leftChars="0" w:firstLine="0" w:firstLine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Bảo mật</w:t>
      </w:r>
    </w:p>
    <w:p w14:paraId="70504B46">
      <w:pPr>
        <w:numPr>
          <w:numId w:val="0"/>
        </w:numPr>
        <w:jc w:val="left"/>
        <w:rPr>
          <w:rFonts w:hint="default" w:ascii="Times New Roman" w:hAnsi="Times New Roman"/>
          <w:sz w:val="26"/>
          <w:szCs w:val="26"/>
          <w:lang w:val="en-US"/>
        </w:rPr>
      </w:pPr>
      <w:r>
        <w:rPr>
          <w:rFonts w:hint="default" w:ascii="Times New Roman" w:hAnsi="Times New Roman"/>
          <w:sz w:val="26"/>
          <w:szCs w:val="26"/>
          <w:lang w:val="en-US"/>
        </w:rPr>
        <w:t>Giao thức MQTT chuẩn (mặc định chạy trên TCP port 1883) hoàn toàn không sử dụng bất kỳ loại mã hóa nào. Đây là một nhược điểm rất lớn của MQTT mặc định: Các thông tin nhạy cảm như username, password, dữ liệu được gửi đi, keep alive, … đều không được mã hóa. Khiến nó có thể dễ dàng bị đọc trộm.</w:t>
      </w:r>
    </w:p>
    <w:p w14:paraId="4B35C3D6">
      <w:pPr>
        <w:numPr>
          <w:numId w:val="0"/>
        </w:numPr>
        <w:jc w:val="left"/>
        <w:rPr>
          <w:rFonts w:hint="default" w:ascii="Times New Roman" w:hAnsi="Times New Roman"/>
          <w:sz w:val="26"/>
          <w:szCs w:val="26"/>
          <w:lang w:val="en-US"/>
        </w:rPr>
      </w:pPr>
    </w:p>
    <w:p w14:paraId="1D4E341F">
      <w:pPr>
        <w:numPr>
          <w:numId w:val="0"/>
        </w:numPr>
        <w:jc w:val="left"/>
        <w:rPr>
          <w:rFonts w:hint="default" w:ascii="Times New Roman" w:hAnsi="Times New Roman"/>
          <w:sz w:val="26"/>
          <w:szCs w:val="26"/>
          <w:lang w:val="en-US"/>
        </w:rPr>
      </w:pPr>
      <w:r>
        <w:rPr>
          <w:rFonts w:hint="default" w:ascii="Times New Roman" w:hAnsi="Times New Roman"/>
          <w:sz w:val="26"/>
          <w:szCs w:val="26"/>
          <w:lang w:val="en-US"/>
        </w:rPr>
        <w:t>12.3</w:t>
      </w:r>
    </w:p>
    <w:p w14:paraId="2A0A77E7">
      <w:pPr>
        <w:numPr>
          <w:numId w:val="0"/>
        </w:numPr>
        <w:jc w:val="left"/>
        <w:rPr>
          <w:rFonts w:hint="default" w:ascii="Times New Roman" w:hAnsi="Times New Roman"/>
          <w:sz w:val="26"/>
          <w:szCs w:val="26"/>
          <w:lang w:val="en-US"/>
        </w:rPr>
      </w:pPr>
      <w:r>
        <w:rPr>
          <w:rFonts w:hint="default" w:ascii="Times New Roman" w:hAnsi="Times New Roman"/>
          <w:sz w:val="26"/>
          <w:szCs w:val="26"/>
          <w:lang w:val="en-US"/>
        </w:rPr>
        <w:t>Khi restart Home Assistant, switch không hiện đúng trạng thái LED.</w:t>
      </w:r>
    </w:p>
    <w:p w14:paraId="55D687CD">
      <w:pPr>
        <w:numPr>
          <w:numId w:val="0"/>
        </w:numPr>
        <w:jc w:val="left"/>
        <w:rPr>
          <w:rFonts w:hint="default" w:ascii="Times New Roman" w:hAnsi="Times New Roman"/>
          <w:sz w:val="26"/>
          <w:szCs w:val="26"/>
          <w:lang w:val="en-US"/>
        </w:rPr>
      </w:pPr>
    </w:p>
    <w:p w14:paraId="449C2BC4">
      <w:pPr>
        <w:numPr>
          <w:numId w:val="0"/>
        </w:numPr>
        <w:jc w:val="left"/>
      </w:pPr>
      <w:r>
        <w:drawing>
          <wp:inline distT="0" distB="0" distL="114300" distR="114300">
            <wp:extent cx="5264785" cy="3289935"/>
            <wp:effectExtent l="0" t="0" r="5715" b="12065"/>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14"/>
                    <a:stretch>
                      <a:fillRect/>
                    </a:stretch>
                  </pic:blipFill>
                  <pic:spPr>
                    <a:xfrm>
                      <a:off x="0" y="0"/>
                      <a:ext cx="5264785" cy="3289935"/>
                    </a:xfrm>
                    <a:prstGeom prst="rect">
                      <a:avLst/>
                    </a:prstGeom>
                    <a:noFill/>
                    <a:ln>
                      <a:noFill/>
                    </a:ln>
                  </pic:spPr>
                </pic:pic>
              </a:graphicData>
            </a:graphic>
          </wp:inline>
        </w:drawing>
      </w:r>
    </w:p>
    <w:p w14:paraId="0F4653BD">
      <w:pPr>
        <w:numPr>
          <w:numId w:val="0"/>
        </w:numPr>
        <w:jc w:val="left"/>
      </w:pPr>
    </w:p>
    <w:p w14:paraId="3B1C3CEC">
      <w:pPr>
        <w:numPr>
          <w:numId w:val="0"/>
        </w:numPr>
        <w:jc w:val="left"/>
      </w:pPr>
    </w:p>
    <w:p w14:paraId="21075740">
      <w:pPr>
        <w:numPr>
          <w:numId w:val="0"/>
        </w:numPr>
        <w:jc w:val="left"/>
        <w:rPr>
          <w:rFonts w:hint="default" w:ascii="Times New Roman" w:hAnsi="Times New Roman"/>
          <w:sz w:val="26"/>
          <w:szCs w:val="26"/>
          <w:lang w:val="en-US"/>
        </w:rPr>
      </w:pPr>
      <w:r>
        <w:rPr>
          <w:rFonts w:hint="default" w:ascii="Times New Roman" w:hAnsi="Times New Roman"/>
          <w:sz w:val="26"/>
          <w:szCs w:val="26"/>
          <w:lang w:val="en-US"/>
        </w:rPr>
        <w:t>Do:</w:t>
      </w:r>
    </w:p>
    <w:p w14:paraId="60A78877">
      <w:pPr>
        <w:numPr>
          <w:numId w:val="0"/>
        </w:numPr>
        <w:jc w:val="left"/>
        <w:rPr>
          <w:rFonts w:hint="default" w:ascii="Times New Roman" w:hAnsi="Times New Roman"/>
          <w:sz w:val="26"/>
          <w:szCs w:val="26"/>
          <w:lang w:val="en-US"/>
        </w:rPr>
      </w:pPr>
      <w:r>
        <w:rPr>
          <w:rFonts w:hint="default" w:ascii="Times New Roman" w:hAnsi="Times New Roman"/>
          <w:sz w:val="26"/>
          <w:szCs w:val="26"/>
          <w:lang w:val="en-US"/>
        </w:rPr>
        <w:t>Khi HA khởi động lại, nó sẽ kết nối tới Broker và subscribe (đăng ký) vào topic iot/lab2/10123195/state.</w:t>
      </w:r>
    </w:p>
    <w:p w14:paraId="6BD86BD4">
      <w:pPr>
        <w:numPr>
          <w:numId w:val="0"/>
        </w:numPr>
        <w:jc w:val="left"/>
        <w:rPr>
          <w:rFonts w:hint="default" w:ascii="Times New Roman" w:hAnsi="Times New Roman"/>
          <w:sz w:val="26"/>
          <w:szCs w:val="26"/>
          <w:lang w:val="en-US"/>
        </w:rPr>
      </w:pPr>
      <w:r>
        <w:rPr>
          <w:rFonts w:hint="default" w:ascii="Times New Roman" w:hAnsi="Times New Roman"/>
          <w:sz w:val="26"/>
          <w:szCs w:val="26"/>
          <w:lang w:val="en-US"/>
        </w:rPr>
        <w:t>Nếu tin nhắn trước đó do ESP gửi đi không có cờ Retain (retain=false), MQTT Broker sẽ gửi tin nhắn đó cho HA xong là quên ngay.</w:t>
      </w:r>
    </w:p>
    <w:p w14:paraId="67CF512C">
      <w:pPr>
        <w:numPr>
          <w:numId w:val="0"/>
        </w:numPr>
        <w:jc w:val="left"/>
        <w:rPr>
          <w:rFonts w:hint="default" w:ascii="Times New Roman" w:hAnsi="Times New Roman"/>
          <w:sz w:val="26"/>
          <w:szCs w:val="26"/>
          <w:lang w:val="en-US"/>
        </w:rPr>
      </w:pPr>
      <w:r>
        <w:rPr>
          <w:rFonts w:hint="default" w:ascii="Times New Roman" w:hAnsi="Times New Roman"/>
          <w:sz w:val="26"/>
          <w:szCs w:val="26"/>
          <w:lang w:val="en-US"/>
        </w:rPr>
        <w:t>Lúc HA khởi động lại xong, Broker không chữa dữ liệu, không có tin nhắn nào để đưa cho HA cả. HA không biết đèn đang sáng hay tắt nên sẽ hiện trạng thái không xác định.</w:t>
      </w:r>
    </w:p>
    <w:p w14:paraId="0B7D967B">
      <w:pPr>
        <w:numPr>
          <w:numId w:val="0"/>
        </w:numPr>
        <w:jc w:val="left"/>
        <w:rPr>
          <w:rFonts w:hint="default" w:ascii="Times New Roman" w:hAnsi="Times New Roman"/>
          <w:sz w:val="26"/>
          <w:szCs w:val="26"/>
          <w:lang w:val="en-US"/>
        </w:rPr>
      </w:pPr>
    </w:p>
    <w:p w14:paraId="066DD44E">
      <w:pPr>
        <w:numPr>
          <w:numId w:val="0"/>
        </w:numPr>
        <w:jc w:val="left"/>
        <w:rPr>
          <w:rFonts w:hint="default" w:ascii="Times New Roman" w:hAnsi="Times New Roman"/>
          <w:sz w:val="26"/>
          <w:szCs w:val="26"/>
          <w:lang w:val="en-US"/>
        </w:rPr>
      </w:pPr>
      <w:r>
        <w:rPr>
          <w:rFonts w:hint="default" w:ascii="Times New Roman" w:hAnsi="Times New Roman"/>
          <w:sz w:val="26"/>
          <w:szCs w:val="26"/>
          <w:lang w:val="en-US"/>
        </w:rPr>
        <w:t>Khi restart ESP trạng thái switch LED trên HA không hề thay đổi theo đúng trạng thái led trên ESP.</w:t>
      </w:r>
    </w:p>
    <w:p w14:paraId="4466E239">
      <w:pPr>
        <w:numPr>
          <w:numId w:val="0"/>
        </w:numPr>
        <w:jc w:val="left"/>
        <w:rPr>
          <w:rFonts w:hint="default" w:ascii="Times New Roman" w:hAnsi="Times New Roman"/>
          <w:sz w:val="26"/>
          <w:szCs w:val="26"/>
          <w:lang w:val="en-US"/>
        </w:rPr>
      </w:pPr>
    </w:p>
    <w:p w14:paraId="5743982A">
      <w:pPr>
        <w:numPr>
          <w:numId w:val="0"/>
        </w:numPr>
        <w:jc w:val="left"/>
        <w:rPr>
          <w:rFonts w:hint="default" w:ascii="Times New Roman" w:hAnsi="Times New Roman"/>
          <w:sz w:val="26"/>
          <w:szCs w:val="26"/>
          <w:lang w:val="en-US"/>
        </w:rPr>
      </w:pPr>
      <w:r>
        <w:rPr>
          <w:rFonts w:hint="default" w:ascii="Times New Roman" w:hAnsi="Times New Roman"/>
          <w:sz w:val="26"/>
          <w:szCs w:val="26"/>
          <w:lang w:val="en-US"/>
        </w:rPr>
        <w:t>Nếu retain = false (mặc định) thì:</w:t>
      </w:r>
    </w:p>
    <w:p w14:paraId="219D6A20">
      <w:pPr>
        <w:numPr>
          <w:numId w:val="0"/>
        </w:numPr>
        <w:jc w:val="left"/>
        <w:rPr>
          <w:rFonts w:hint="default" w:ascii="Times New Roman" w:hAnsi="Times New Roman"/>
          <w:sz w:val="26"/>
          <w:szCs w:val="26"/>
          <w:lang w:val="en-US"/>
        </w:rPr>
      </w:pPr>
      <w:r>
        <w:rPr>
          <w:rFonts w:hint="default" w:ascii="Times New Roman" w:hAnsi="Times New Roman"/>
          <w:sz w:val="26"/>
          <w:szCs w:val="26"/>
          <w:lang w:val="en-US"/>
        </w:rPr>
        <w:t>Khi HA (hoặc app điện thoại) đang mở, nó nhận được tin nhắn và cập nhật giao diện. Còn khi HA bị tắt đi bật lại, nó sẽ mất trạng thái cũ.</w:t>
      </w:r>
    </w:p>
    <w:p w14:paraId="0365EBAE">
      <w:pPr>
        <w:numPr>
          <w:numId w:val="0"/>
        </w:numPr>
        <w:jc w:val="left"/>
        <w:rPr>
          <w:rFonts w:hint="default" w:ascii="Times New Roman" w:hAnsi="Times New Roman"/>
          <w:sz w:val="26"/>
          <w:szCs w:val="26"/>
          <w:lang w:val="en-US"/>
        </w:rPr>
      </w:pPr>
      <w:r>
        <w:rPr>
          <w:rFonts w:hint="default" w:ascii="Times New Roman" w:hAnsi="Times New Roman"/>
          <w:sz w:val="26"/>
          <w:szCs w:val="26"/>
          <w:lang w:val="en-US"/>
        </w:rPr>
        <w:t>Nếu retain = true:</w:t>
      </w:r>
    </w:p>
    <w:p w14:paraId="544A01E6">
      <w:pPr>
        <w:numPr>
          <w:numId w:val="0"/>
        </w:numPr>
        <w:jc w:val="left"/>
        <w:rPr>
          <w:rFonts w:hint="default" w:ascii="Times New Roman" w:hAnsi="Times New Roman"/>
          <w:sz w:val="26"/>
          <w:szCs w:val="26"/>
          <w:lang w:val="en-US"/>
        </w:rPr>
      </w:pPr>
      <w:r>
        <w:rPr>
          <w:rFonts w:hint="default" w:ascii="Times New Roman" w:hAnsi="Times New Roman"/>
          <w:sz w:val="26"/>
          <w:szCs w:val="26"/>
          <w:lang w:val="en-US"/>
        </w:rPr>
        <w:t>Broker sẽ "ghim" tin nhắn cuối cùng lại.</w:t>
      </w:r>
    </w:p>
    <w:p w14:paraId="5B045840">
      <w:pPr>
        <w:numPr>
          <w:numId w:val="0"/>
        </w:numPr>
        <w:jc w:val="left"/>
        <w:rPr>
          <w:rFonts w:hint="default" w:ascii="Times New Roman" w:hAnsi="Times New Roman"/>
          <w:sz w:val="26"/>
          <w:szCs w:val="26"/>
          <w:lang w:val="en-US"/>
        </w:rPr>
      </w:pPr>
      <w:r>
        <w:rPr>
          <w:rFonts w:hint="default" w:ascii="Times New Roman" w:hAnsi="Times New Roman"/>
          <w:sz w:val="26"/>
          <w:szCs w:val="26"/>
          <w:lang w:val="en-US"/>
        </w:rPr>
        <w:t>Bất cứ khi nào HA (hoặc 1 thiết bị mới) kết nối vào, Broker sẽ đưa ngay tin nhắn cuối cùng đó cho nó. Kết quả HA restart xong sẽ tự động cập nhật đúng trạng thái hiện tại của đèn ngay lập tức.</w:t>
      </w:r>
    </w:p>
    <w:p w14:paraId="6FDE27E9">
      <w:pPr>
        <w:numPr>
          <w:numId w:val="0"/>
        </w:numPr>
        <w:jc w:val="left"/>
        <w:rPr>
          <w:rFonts w:hint="default" w:ascii="Times New Roman" w:hAnsi="Times New Roman"/>
          <w:sz w:val="26"/>
          <w:szCs w:val="26"/>
          <w:lang w:val="en-US"/>
        </w:rPr>
      </w:pPr>
    </w:p>
    <w:p w14:paraId="30EA51ED">
      <w:pPr>
        <w:numPr>
          <w:numId w:val="0"/>
        </w:numPr>
        <w:jc w:val="left"/>
        <w:rPr>
          <w:rFonts w:hint="default" w:ascii="Times New Roman" w:hAnsi="Times New Roman"/>
          <w:sz w:val="26"/>
          <w:szCs w:val="26"/>
          <w:lang w:val="en-US"/>
        </w:rPr>
      </w:pPr>
      <w:r>
        <w:rPr>
          <w:rFonts w:hint="default" w:ascii="Times New Roman" w:hAnsi="Times New Roman"/>
          <w:sz w:val="26"/>
          <w:szCs w:val="26"/>
          <w:lang w:val="en-US"/>
        </w:rPr>
        <w:drawing>
          <wp:inline distT="0" distB="0" distL="114300" distR="114300">
            <wp:extent cx="5264785" cy="3289935"/>
            <wp:effectExtent l="0" t="0" r="5715" b="12065"/>
            <wp:docPr id="17" name="Picture 17" descr="Screenshot 2025-12-22 224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5-12-22 224105"/>
                    <pic:cNvPicPr>
                      <a:picLocks noChangeAspect="1"/>
                    </pic:cNvPicPr>
                  </pic:nvPicPr>
                  <pic:blipFill>
                    <a:blip r:embed="rId15"/>
                    <a:stretch>
                      <a:fillRect/>
                    </a:stretch>
                  </pic:blipFill>
                  <pic:spPr>
                    <a:xfrm>
                      <a:off x="0" y="0"/>
                      <a:ext cx="5264785" cy="3289935"/>
                    </a:xfrm>
                    <a:prstGeom prst="rect">
                      <a:avLst/>
                    </a:prstGeom>
                  </pic:spPr>
                </pic:pic>
              </a:graphicData>
            </a:graphic>
          </wp:inline>
        </w:drawing>
      </w:r>
    </w:p>
    <w:p w14:paraId="0772B6EC">
      <w:pPr>
        <w:numPr>
          <w:numId w:val="0"/>
        </w:numPr>
        <w:jc w:val="left"/>
        <w:rPr>
          <w:rFonts w:hint="default" w:ascii="Times New Roman" w:hAnsi="Times New Roman"/>
          <w:sz w:val="26"/>
          <w:szCs w:val="26"/>
          <w:lang w:val="en-US"/>
        </w:rPr>
      </w:pPr>
    </w:p>
    <w:p w14:paraId="5B8FC540">
      <w:pPr>
        <w:numPr>
          <w:numId w:val="0"/>
        </w:numPr>
        <w:jc w:val="left"/>
        <w:rPr>
          <w:rFonts w:hint="default" w:ascii="Times New Roman" w:hAnsi="Times New Roman"/>
          <w:sz w:val="26"/>
          <w:szCs w:val="26"/>
          <w:lang w:val="en-US"/>
        </w:rPr>
      </w:pPr>
      <w:r>
        <w:rPr>
          <w:rFonts w:hint="default" w:ascii="Times New Roman" w:hAnsi="Times New Roman"/>
          <w:sz w:val="26"/>
          <w:szCs w:val="26"/>
          <w:lang w:val="en-US"/>
        </w:rPr>
        <w:t>Retain không phải là lưu dữ liệu lâu dài như Database. Sự khác biệt nằm ở:</w:t>
      </w:r>
    </w:p>
    <w:p w14:paraId="0A7664AB">
      <w:pPr>
        <w:numPr>
          <w:numId w:val="0"/>
        </w:numPr>
        <w:jc w:val="left"/>
        <w:rPr>
          <w:rFonts w:hint="default" w:ascii="Times New Roman" w:hAnsi="Times New Roman"/>
          <w:sz w:val="26"/>
          <w:szCs w:val="26"/>
          <w:lang w:val="en-US"/>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49845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98" w:hRule="atLeast"/>
        </w:trPr>
        <w:tc>
          <w:tcPr>
            <w:tcW w:w="2840" w:type="dxa"/>
            <w:vAlign w:val="center"/>
          </w:tcPr>
          <w:p w14:paraId="657DBEB7">
            <w:pPr>
              <w:numPr>
                <w:numId w:val="0"/>
              </w:numPr>
              <w:jc w:val="center"/>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Đặc điểm</w:t>
            </w:r>
          </w:p>
        </w:tc>
        <w:tc>
          <w:tcPr>
            <w:tcW w:w="2841" w:type="dxa"/>
            <w:vAlign w:val="center"/>
          </w:tcPr>
          <w:p w14:paraId="12D897AC">
            <w:pPr>
              <w:numPr>
                <w:numId w:val="0"/>
              </w:numPr>
              <w:jc w:val="center"/>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MQTT Retain</w:t>
            </w:r>
          </w:p>
        </w:tc>
        <w:tc>
          <w:tcPr>
            <w:tcW w:w="2841" w:type="dxa"/>
            <w:vAlign w:val="center"/>
          </w:tcPr>
          <w:p w14:paraId="6DA781D6">
            <w:pPr>
              <w:numPr>
                <w:numId w:val="0"/>
              </w:numPr>
              <w:jc w:val="center"/>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Database</w:t>
            </w:r>
          </w:p>
        </w:tc>
      </w:tr>
      <w:tr w14:paraId="27684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16" w:hRule="atLeast"/>
        </w:trPr>
        <w:tc>
          <w:tcPr>
            <w:tcW w:w="2840" w:type="dxa"/>
            <w:vAlign w:val="center"/>
          </w:tcPr>
          <w:p w14:paraId="5973E665">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Bản chất</w:t>
            </w:r>
          </w:p>
        </w:tc>
        <w:tc>
          <w:tcPr>
            <w:tcW w:w="2841" w:type="dxa"/>
          </w:tcPr>
          <w:p w14:paraId="7B9C302A">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Giống như tờ giấy nhớ</w:t>
            </w:r>
            <w:bookmarkStart w:id="0" w:name="_GoBack"/>
            <w:bookmarkEnd w:id="0"/>
            <w:r>
              <w:rPr>
                <w:rFonts w:hint="default" w:ascii="Times New Roman" w:hAnsi="Times New Roman" w:eastAsia="SimSun" w:cs="Times New Roman"/>
                <w:b w:val="0"/>
                <w:bCs w:val="0"/>
                <w:sz w:val="26"/>
                <w:szCs w:val="26"/>
              </w:rPr>
              <w:t xml:space="preserve"> dán trên bảng.</w:t>
            </w:r>
          </w:p>
        </w:tc>
        <w:tc>
          <w:tcPr>
            <w:tcW w:w="2841" w:type="dxa"/>
          </w:tcPr>
          <w:p w14:paraId="46DFD69A">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Giống như quyển Nhật ký ghi chép hàng ngày.</w:t>
            </w:r>
          </w:p>
        </w:tc>
      </w:tr>
      <w:tr w14:paraId="3A4E1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15" w:hRule="atLeast"/>
        </w:trPr>
        <w:tc>
          <w:tcPr>
            <w:tcW w:w="2840" w:type="dxa"/>
            <w:vAlign w:val="center"/>
          </w:tcPr>
          <w:p w14:paraId="52279B29">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Số lượng</w:t>
            </w:r>
          </w:p>
        </w:tc>
        <w:tc>
          <w:tcPr>
            <w:tcW w:w="2841" w:type="dxa"/>
          </w:tcPr>
          <w:p w14:paraId="2A9E462E">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Chỉ lưu duy nhất 1 giá trị cuối cùng cho mỗi topic. Giá trị mới đè lên giá trị cũ ngay lập tức.</w:t>
            </w:r>
          </w:p>
        </w:tc>
        <w:tc>
          <w:tcPr>
            <w:tcW w:w="2841" w:type="dxa"/>
          </w:tcPr>
          <w:p w14:paraId="017D51DA">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Lưu tất cả các giá trị theo dòng thời gian</w:t>
            </w:r>
            <w:r>
              <w:rPr>
                <w:rFonts w:hint="default" w:ascii="Times New Roman" w:hAnsi="Times New Roman" w:eastAsia="SimSun" w:cs="Times New Roman"/>
                <w:b w:val="0"/>
                <w:bCs w:val="0"/>
                <w:sz w:val="26"/>
                <w:szCs w:val="26"/>
                <w:lang w:val="en-US"/>
              </w:rPr>
              <w:t>.</w:t>
            </w:r>
          </w:p>
        </w:tc>
      </w:tr>
      <w:tr w14:paraId="79367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055" w:hRule="atLeast"/>
        </w:trPr>
        <w:tc>
          <w:tcPr>
            <w:tcW w:w="2840" w:type="dxa"/>
            <w:vAlign w:val="center"/>
          </w:tcPr>
          <w:p w14:paraId="7F1D0C18">
            <w:pPr>
              <w:numPr>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Mục đích</w:t>
            </w:r>
          </w:p>
        </w:tc>
        <w:tc>
          <w:tcPr>
            <w:tcW w:w="2841" w:type="dxa"/>
          </w:tcPr>
          <w:p w14:paraId="28B8F7FC">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Để thiết bị mới tham gia mạng biết ngay trạng thái hiện tại</w:t>
            </w:r>
          </w:p>
        </w:tc>
        <w:tc>
          <w:tcPr>
            <w:tcW w:w="2841" w:type="dxa"/>
          </w:tcPr>
          <w:p w14:paraId="16347CA8">
            <w:pPr>
              <w:numPr>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eastAsia="SimSun" w:cs="Times New Roman"/>
                <w:b w:val="0"/>
                <w:bCs w:val="0"/>
                <w:sz w:val="26"/>
                <w:szCs w:val="26"/>
              </w:rPr>
              <w:t>Để vẽ biểu đồ, phân tích dữ liệu trong quá khứ</w:t>
            </w:r>
          </w:p>
        </w:tc>
      </w:tr>
    </w:tbl>
    <w:p w14:paraId="540C7616">
      <w:pPr>
        <w:numPr>
          <w:numId w:val="0"/>
        </w:numPr>
        <w:jc w:val="left"/>
        <w:rPr>
          <w:rFonts w:hint="default" w:ascii="Times New Roman" w:hAnsi="Times New Roman"/>
          <w:sz w:val="26"/>
          <w:szCs w:val="26"/>
          <w:lang w:val="en-US"/>
        </w:rPr>
      </w:pPr>
    </w:p>
    <w:p w14:paraId="609214D8">
      <w:pPr>
        <w:numPr>
          <w:numId w:val="0"/>
        </w:numPr>
        <w:jc w:val="left"/>
        <w:rPr>
          <w:rFonts w:hint="default" w:ascii="Times New Roman" w:hAnsi="Times New Roman"/>
          <w:sz w:val="26"/>
          <w:szCs w:val="2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C3F33B"/>
    <w:multiLevelType w:val="multilevel"/>
    <w:tmpl w:val="DAC3F33B"/>
    <w:lvl w:ilvl="0" w:tentative="0">
      <w:start w:val="1"/>
      <w:numFmt w:val="bullet"/>
      <w:suff w:val="space"/>
      <w:lvlText w:val="－"/>
      <w:lvlJc w:val="left"/>
      <w:pPr>
        <w:tabs>
          <w:tab w:val="left" w:pos="0"/>
        </w:tabs>
        <w:ind w:left="306" w:leftChars="0" w:hanging="380" w:firstLineChars="0"/>
      </w:pPr>
      <w:rPr>
        <w:rFonts w:hint="default" w:ascii="SimSun" w:hAnsi="SimSun" w:eastAsia="SimSun" w:cs="SimSun"/>
      </w:rPr>
    </w:lvl>
    <w:lvl w:ilvl="1" w:tentative="0">
      <w:start w:val="1"/>
      <w:numFmt w:val="bullet"/>
      <w:suff w:val="space"/>
      <w:lvlText w:val="+"/>
      <w:lvlJc w:val="left"/>
      <w:pPr>
        <w:tabs>
          <w:tab w:val="left" w:pos="0"/>
        </w:tabs>
        <w:ind w:left="631" w:leftChars="0" w:hanging="288" w:firstLineChars="0"/>
      </w:pPr>
      <w:rPr>
        <w:rFonts w:hint="default" w:ascii="Times New Roman" w:hAnsi="Times New Roman" w:cs="Times New Roman"/>
      </w:rPr>
    </w:lvl>
    <w:lvl w:ilvl="2" w:tentative="0">
      <w:start w:val="1"/>
      <w:numFmt w:val="bullet"/>
      <w:lvlText w:val="•"/>
      <w:lvlJc w:val="left"/>
      <w:pPr>
        <w:tabs>
          <w:tab w:val="left" w:pos="-2"/>
        </w:tabs>
        <w:ind w:left="1680" w:leftChars="0" w:hanging="420" w:firstLineChars="0"/>
      </w:pPr>
      <w:rPr>
        <w:rFonts w:hint="default" w:ascii="Times New Roman" w:hAnsi="Times New Roman" w:cs="Times New Roman"/>
      </w:rPr>
    </w:lvl>
    <w:lvl w:ilvl="3" w:tentative="0">
      <w:start w:val="1"/>
      <w:numFmt w:val="bullet"/>
      <w:lvlText w:val=""/>
      <w:lvlJc w:val="left"/>
      <w:pPr>
        <w:tabs>
          <w:tab w:val="left" w:pos="1260"/>
        </w:tabs>
        <w:ind w:left="2100" w:leftChars="0" w:hanging="420" w:firstLineChars="0"/>
      </w:pPr>
      <w:rPr>
        <w:rFonts w:hint="default" w:ascii="Wingdings" w:hAnsi="Wingdings"/>
      </w:rPr>
    </w:lvl>
    <w:lvl w:ilvl="4" w:tentative="0">
      <w:start w:val="1"/>
      <w:numFmt w:val="bullet"/>
      <w:lvlText w:val=""/>
      <w:lvlJc w:val="left"/>
      <w:pPr>
        <w:tabs>
          <w:tab w:val="left" w:pos="1680"/>
        </w:tabs>
        <w:ind w:left="2520" w:leftChars="0" w:hanging="420" w:firstLineChars="0"/>
      </w:pPr>
      <w:rPr>
        <w:rFonts w:hint="default" w:ascii="Wingdings" w:hAnsi="Wingdings"/>
      </w:rPr>
    </w:lvl>
    <w:lvl w:ilvl="5" w:tentative="0">
      <w:start w:val="1"/>
      <w:numFmt w:val="bullet"/>
      <w:lvlText w:val=""/>
      <w:lvlJc w:val="left"/>
      <w:pPr>
        <w:tabs>
          <w:tab w:val="left" w:pos="2100"/>
        </w:tabs>
        <w:ind w:left="2940" w:leftChars="0" w:hanging="420" w:firstLineChars="0"/>
      </w:pPr>
      <w:rPr>
        <w:rFonts w:hint="default" w:ascii="Wingdings" w:hAnsi="Wingdings"/>
      </w:rPr>
    </w:lvl>
    <w:lvl w:ilvl="6" w:tentative="0">
      <w:start w:val="1"/>
      <w:numFmt w:val="bullet"/>
      <w:lvlText w:val=""/>
      <w:lvlJc w:val="left"/>
      <w:pPr>
        <w:tabs>
          <w:tab w:val="left" w:pos="2520"/>
        </w:tabs>
        <w:ind w:left="3360" w:leftChars="0" w:hanging="420" w:firstLineChars="0"/>
      </w:pPr>
      <w:rPr>
        <w:rFonts w:hint="default" w:ascii="Wingdings" w:hAnsi="Wingdings"/>
      </w:rPr>
    </w:lvl>
    <w:lvl w:ilvl="7" w:tentative="0">
      <w:start w:val="1"/>
      <w:numFmt w:val="bullet"/>
      <w:lvlText w:val=""/>
      <w:lvlJc w:val="left"/>
      <w:pPr>
        <w:tabs>
          <w:tab w:val="left" w:pos="2940"/>
        </w:tabs>
        <w:ind w:left="3780" w:leftChars="0" w:hanging="420" w:firstLineChars="0"/>
      </w:pPr>
      <w:rPr>
        <w:rFonts w:hint="default" w:ascii="Wingdings" w:hAnsi="Wingdings"/>
      </w:rPr>
    </w:lvl>
    <w:lvl w:ilvl="8" w:tentative="0">
      <w:start w:val="1"/>
      <w:numFmt w:val="bullet"/>
      <w:lvlText w:val=""/>
      <w:lvlJc w:val="left"/>
      <w:pPr>
        <w:tabs>
          <w:tab w:val="left" w:pos="3360"/>
        </w:tabs>
        <w:ind w:left="4200" w:leftChars="0" w:hanging="420" w:firstLineChars="0"/>
      </w:pPr>
      <w:rPr>
        <w:rFonts w:hint="default" w:ascii="Wingdings" w:hAnsi="Wingdings"/>
      </w:rPr>
    </w:lvl>
  </w:abstractNum>
  <w:abstractNum w:abstractNumId="1">
    <w:nsid w:val="35175F0D"/>
    <w:multiLevelType w:val="singleLevel"/>
    <w:tmpl w:val="35175F0D"/>
    <w:lvl w:ilvl="0" w:tentative="0">
      <w:start w:val="1"/>
      <w:numFmt w:val="decimal"/>
      <w:suff w:val="space"/>
      <w:lvlText w:val="%1."/>
      <w:lvlJc w:val="left"/>
    </w:lvl>
  </w:abstractNum>
  <w:abstractNum w:abstractNumId="2">
    <w:nsid w:val="50EE4BF5"/>
    <w:multiLevelType w:val="multilevel"/>
    <w:tmpl w:val="50EE4BF5"/>
    <w:lvl w:ilvl="0" w:tentative="0">
      <w:start w:val="1"/>
      <w:numFmt w:val="bullet"/>
      <w:suff w:val="space"/>
      <w:lvlText w:val="－"/>
      <w:lvlJc w:val="left"/>
      <w:pPr>
        <w:tabs>
          <w:tab w:val="left" w:pos="0"/>
        </w:tabs>
        <w:ind w:left="306" w:leftChars="0" w:hanging="380" w:firstLineChars="0"/>
      </w:pPr>
      <w:rPr>
        <w:rFonts w:hint="default" w:ascii="SimSun" w:hAnsi="SimSun" w:eastAsia="SimSun" w:cs="SimSun"/>
      </w:rPr>
    </w:lvl>
    <w:lvl w:ilvl="1" w:tentative="0">
      <w:start w:val="1"/>
      <w:numFmt w:val="bullet"/>
      <w:suff w:val="space"/>
      <w:lvlText w:val="+"/>
      <w:lvlJc w:val="left"/>
      <w:pPr>
        <w:tabs>
          <w:tab w:val="left" w:pos="0"/>
        </w:tabs>
        <w:ind w:left="631" w:leftChars="0" w:hanging="288" w:firstLineChars="0"/>
      </w:pPr>
      <w:rPr>
        <w:rFonts w:hint="default" w:ascii="Times New Roman" w:hAnsi="Times New Roman" w:cs="Times New Roman"/>
      </w:rPr>
    </w:lvl>
    <w:lvl w:ilvl="2" w:tentative="0">
      <w:start w:val="1"/>
      <w:numFmt w:val="bullet"/>
      <w:lvlText w:val="•"/>
      <w:lvlJc w:val="left"/>
      <w:pPr>
        <w:tabs>
          <w:tab w:val="left" w:pos="-2"/>
        </w:tabs>
        <w:ind w:left="1680" w:leftChars="0" w:hanging="420" w:firstLineChars="0"/>
      </w:pPr>
      <w:rPr>
        <w:rFonts w:hint="default" w:ascii="Times New Roman" w:hAnsi="Times New Roman" w:cs="Times New Roman"/>
      </w:rPr>
    </w:lvl>
    <w:lvl w:ilvl="3" w:tentative="0">
      <w:start w:val="1"/>
      <w:numFmt w:val="bullet"/>
      <w:lvlText w:val=""/>
      <w:lvlJc w:val="left"/>
      <w:pPr>
        <w:tabs>
          <w:tab w:val="left" w:pos="1260"/>
        </w:tabs>
        <w:ind w:left="2100" w:leftChars="0" w:hanging="420" w:firstLineChars="0"/>
      </w:pPr>
      <w:rPr>
        <w:rFonts w:hint="default" w:ascii="Wingdings" w:hAnsi="Wingdings"/>
      </w:rPr>
    </w:lvl>
    <w:lvl w:ilvl="4" w:tentative="0">
      <w:start w:val="1"/>
      <w:numFmt w:val="bullet"/>
      <w:lvlText w:val=""/>
      <w:lvlJc w:val="left"/>
      <w:pPr>
        <w:tabs>
          <w:tab w:val="left" w:pos="1680"/>
        </w:tabs>
        <w:ind w:left="2520" w:leftChars="0" w:hanging="420" w:firstLineChars="0"/>
      </w:pPr>
      <w:rPr>
        <w:rFonts w:hint="default" w:ascii="Wingdings" w:hAnsi="Wingdings"/>
      </w:rPr>
    </w:lvl>
    <w:lvl w:ilvl="5" w:tentative="0">
      <w:start w:val="1"/>
      <w:numFmt w:val="bullet"/>
      <w:lvlText w:val=""/>
      <w:lvlJc w:val="left"/>
      <w:pPr>
        <w:tabs>
          <w:tab w:val="left" w:pos="2100"/>
        </w:tabs>
        <w:ind w:left="2940" w:leftChars="0" w:hanging="420" w:firstLineChars="0"/>
      </w:pPr>
      <w:rPr>
        <w:rFonts w:hint="default" w:ascii="Wingdings" w:hAnsi="Wingdings"/>
      </w:rPr>
    </w:lvl>
    <w:lvl w:ilvl="6" w:tentative="0">
      <w:start w:val="1"/>
      <w:numFmt w:val="bullet"/>
      <w:lvlText w:val=""/>
      <w:lvlJc w:val="left"/>
      <w:pPr>
        <w:tabs>
          <w:tab w:val="left" w:pos="2520"/>
        </w:tabs>
        <w:ind w:left="3360" w:leftChars="0" w:hanging="420" w:firstLineChars="0"/>
      </w:pPr>
      <w:rPr>
        <w:rFonts w:hint="default" w:ascii="Wingdings" w:hAnsi="Wingdings"/>
      </w:rPr>
    </w:lvl>
    <w:lvl w:ilvl="7" w:tentative="0">
      <w:start w:val="1"/>
      <w:numFmt w:val="bullet"/>
      <w:lvlText w:val=""/>
      <w:lvlJc w:val="left"/>
      <w:pPr>
        <w:tabs>
          <w:tab w:val="left" w:pos="2940"/>
        </w:tabs>
        <w:ind w:left="3780" w:leftChars="0" w:hanging="420" w:firstLineChars="0"/>
      </w:pPr>
      <w:rPr>
        <w:rFonts w:hint="default" w:ascii="Wingdings" w:hAnsi="Wingdings"/>
      </w:rPr>
    </w:lvl>
    <w:lvl w:ilvl="8" w:tentative="0">
      <w:start w:val="1"/>
      <w:numFmt w:val="bullet"/>
      <w:lvlText w:val=""/>
      <w:lvlJc w:val="left"/>
      <w:pPr>
        <w:tabs>
          <w:tab w:val="left" w:pos="3360"/>
        </w:tabs>
        <w:ind w:left="4200" w:leftChars="0" w:hanging="420" w:firstLineChars="0"/>
      </w:pPr>
      <w:rPr>
        <w:rFonts w:hint="default" w:ascii="Wingdings" w:hAnsi="Wingdings"/>
      </w:rPr>
    </w:lvl>
  </w:abstractNum>
  <w:abstractNum w:abstractNumId="3">
    <w:nsid w:val="702A7148"/>
    <w:multiLevelType w:val="multilevel"/>
    <w:tmpl w:val="702A7148"/>
    <w:lvl w:ilvl="0" w:tentative="0">
      <w:start w:val="1"/>
      <w:numFmt w:val="bullet"/>
      <w:suff w:val="space"/>
      <w:lvlText w:val="－"/>
      <w:lvlJc w:val="left"/>
      <w:pPr>
        <w:tabs>
          <w:tab w:val="left" w:pos="0"/>
        </w:tabs>
        <w:ind w:left="306" w:leftChars="0" w:hanging="380" w:firstLineChars="0"/>
      </w:pPr>
      <w:rPr>
        <w:rFonts w:hint="default" w:ascii="SimSun" w:hAnsi="SimSun" w:eastAsia="SimSun" w:cs="SimSun"/>
      </w:rPr>
    </w:lvl>
    <w:lvl w:ilvl="1" w:tentative="0">
      <w:start w:val="1"/>
      <w:numFmt w:val="bullet"/>
      <w:suff w:val="space"/>
      <w:lvlText w:val="+"/>
      <w:lvlJc w:val="left"/>
      <w:pPr>
        <w:tabs>
          <w:tab w:val="left" w:pos="0"/>
        </w:tabs>
        <w:ind w:left="631" w:leftChars="0" w:hanging="288" w:firstLineChars="0"/>
      </w:pPr>
      <w:rPr>
        <w:rFonts w:hint="default" w:ascii="Times New Roman" w:hAnsi="Times New Roman" w:cs="Times New Roman"/>
      </w:rPr>
    </w:lvl>
    <w:lvl w:ilvl="2" w:tentative="0">
      <w:start w:val="1"/>
      <w:numFmt w:val="bullet"/>
      <w:lvlText w:val="•"/>
      <w:lvlJc w:val="left"/>
      <w:pPr>
        <w:tabs>
          <w:tab w:val="left" w:pos="-2"/>
        </w:tabs>
        <w:ind w:left="1680" w:leftChars="0" w:hanging="420" w:firstLineChars="0"/>
      </w:pPr>
      <w:rPr>
        <w:rFonts w:hint="default" w:ascii="Times New Roman" w:hAnsi="Times New Roman" w:cs="Times New Roman"/>
      </w:rPr>
    </w:lvl>
    <w:lvl w:ilvl="3" w:tentative="0">
      <w:start w:val="1"/>
      <w:numFmt w:val="bullet"/>
      <w:lvlText w:val=""/>
      <w:lvlJc w:val="left"/>
      <w:pPr>
        <w:tabs>
          <w:tab w:val="left" w:pos="1260"/>
        </w:tabs>
        <w:ind w:left="2100" w:leftChars="0" w:hanging="420" w:firstLineChars="0"/>
      </w:pPr>
      <w:rPr>
        <w:rFonts w:hint="default" w:ascii="Wingdings" w:hAnsi="Wingdings"/>
      </w:rPr>
    </w:lvl>
    <w:lvl w:ilvl="4" w:tentative="0">
      <w:start w:val="1"/>
      <w:numFmt w:val="bullet"/>
      <w:lvlText w:val=""/>
      <w:lvlJc w:val="left"/>
      <w:pPr>
        <w:tabs>
          <w:tab w:val="left" w:pos="1680"/>
        </w:tabs>
        <w:ind w:left="2520" w:leftChars="0" w:hanging="420" w:firstLineChars="0"/>
      </w:pPr>
      <w:rPr>
        <w:rFonts w:hint="default" w:ascii="Wingdings" w:hAnsi="Wingdings"/>
      </w:rPr>
    </w:lvl>
    <w:lvl w:ilvl="5" w:tentative="0">
      <w:start w:val="1"/>
      <w:numFmt w:val="bullet"/>
      <w:lvlText w:val=""/>
      <w:lvlJc w:val="left"/>
      <w:pPr>
        <w:tabs>
          <w:tab w:val="left" w:pos="2100"/>
        </w:tabs>
        <w:ind w:left="2940" w:leftChars="0" w:hanging="420" w:firstLineChars="0"/>
      </w:pPr>
      <w:rPr>
        <w:rFonts w:hint="default" w:ascii="Wingdings" w:hAnsi="Wingdings"/>
      </w:rPr>
    </w:lvl>
    <w:lvl w:ilvl="6" w:tentative="0">
      <w:start w:val="1"/>
      <w:numFmt w:val="bullet"/>
      <w:lvlText w:val=""/>
      <w:lvlJc w:val="left"/>
      <w:pPr>
        <w:tabs>
          <w:tab w:val="left" w:pos="2520"/>
        </w:tabs>
        <w:ind w:left="3360" w:leftChars="0" w:hanging="420" w:firstLineChars="0"/>
      </w:pPr>
      <w:rPr>
        <w:rFonts w:hint="default" w:ascii="Wingdings" w:hAnsi="Wingdings"/>
      </w:rPr>
    </w:lvl>
    <w:lvl w:ilvl="7" w:tentative="0">
      <w:start w:val="1"/>
      <w:numFmt w:val="bullet"/>
      <w:lvlText w:val=""/>
      <w:lvlJc w:val="left"/>
      <w:pPr>
        <w:tabs>
          <w:tab w:val="left" w:pos="2940"/>
        </w:tabs>
        <w:ind w:left="3780" w:leftChars="0" w:hanging="420" w:firstLineChars="0"/>
      </w:pPr>
      <w:rPr>
        <w:rFonts w:hint="default" w:ascii="Wingdings" w:hAnsi="Wingdings"/>
      </w:rPr>
    </w:lvl>
    <w:lvl w:ilvl="8" w:tentative="0">
      <w:start w:val="1"/>
      <w:numFmt w:val="bullet"/>
      <w:lvlText w:val=""/>
      <w:lvlJc w:val="left"/>
      <w:pPr>
        <w:tabs>
          <w:tab w:val="left" w:pos="3360"/>
        </w:tabs>
        <w:ind w:left="4200" w:leftChars="0" w:hanging="420" w:firstLineChars="0"/>
      </w:pPr>
      <w:rPr>
        <w:rFonts w:hint="default" w:ascii="Wingdings" w:hAnsi="Wingdings"/>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3503A2"/>
    <w:rsid w:val="02304F7F"/>
    <w:rsid w:val="029D2C92"/>
    <w:rsid w:val="036102F6"/>
    <w:rsid w:val="06975FDD"/>
    <w:rsid w:val="0E5707C8"/>
    <w:rsid w:val="0F6077AD"/>
    <w:rsid w:val="0F9B386C"/>
    <w:rsid w:val="12CB4D30"/>
    <w:rsid w:val="16752DA1"/>
    <w:rsid w:val="1DAF4D92"/>
    <w:rsid w:val="1F4713AC"/>
    <w:rsid w:val="204E02F6"/>
    <w:rsid w:val="213503A2"/>
    <w:rsid w:val="250C69CF"/>
    <w:rsid w:val="2F102D9E"/>
    <w:rsid w:val="331D68E6"/>
    <w:rsid w:val="3C785F45"/>
    <w:rsid w:val="3DFC2EE2"/>
    <w:rsid w:val="45980025"/>
    <w:rsid w:val="4B204E4C"/>
    <w:rsid w:val="4BCE1885"/>
    <w:rsid w:val="5A911D8F"/>
    <w:rsid w:val="5C1322C2"/>
    <w:rsid w:val="6567750C"/>
    <w:rsid w:val="6998616A"/>
    <w:rsid w:val="6AFE110B"/>
    <w:rsid w:val="74047B46"/>
    <w:rsid w:val="75915B3B"/>
    <w:rsid w:val="79E903A9"/>
    <w:rsid w:val="7A74578F"/>
    <w:rsid w:val="7F0D0C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Strong"/>
    <w:basedOn w:val="2"/>
    <w:qFormat/>
    <w:uiPriority w:val="0"/>
    <w:rPr>
      <w:b/>
      <w:bCs/>
    </w:rPr>
  </w:style>
  <w:style w:type="table" w:styleId="5">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1</Lines>
  <Paragraphs>1</Paragraphs>
  <TotalTime>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2025-12-18T03:16:00Z</dcterms:created>
  <dc:creator>Kiet Nguyen</dc:creator>
  <cp:lastModifiedBy>Kiet Nguyen</cp:lastModifiedBy>
  <dcterms:modified xsi:type="dcterms:W3CDTF">2025-12-22T15:56:22Z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361B1DFC57D8430F87C65855A8314F5E_11</vt:lpwstr>
  </property>
</Properties>
</file>