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Trường Trung học phổ thông Nguyễn Huệ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Đề kiểm tra môn Toán lớp mười hai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Học sinh đọc kỹ đề bài trước khi làm.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Phương trình bậc hai có nghiệm thực khi biệt thức không âm.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Người ra đề: thầy Lê Văn Thưởng, tổ Toán – Tin.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Thời gian làm bài chín mươi phút, không kể thời gian phát đề.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