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F2A" w:rsidRPr="0011122B" w:rsidRDefault="000A3F2A" w:rsidP="008C79AA">
      <w:pPr>
        <w:spacing w:before="60" w:after="60" w:line="312" w:lineRule="auto"/>
        <w:jc w:val="right"/>
        <w:rPr>
          <w:rFonts w:ascii="Times New Roman" w:hAnsi="Times New Roman" w:cs="Times New Roman"/>
          <w:sz w:val="28"/>
          <w:szCs w:val="28"/>
          <w:lang w:val="en-US"/>
        </w:rPr>
      </w:pPr>
      <w:r w:rsidRPr="0011122B">
        <w:rPr>
          <w:rFonts w:ascii="Times New Roman" w:hAnsi="Times New Roman" w:cs="Times New Roman"/>
          <w:sz w:val="28"/>
          <w:szCs w:val="28"/>
          <w:lang w:val="en-US"/>
        </w:rPr>
        <w:t>Hà Nội, ngày 29 tháng 9 năm 2018</w:t>
      </w:r>
    </w:p>
    <w:p w:rsidR="000A3F2A" w:rsidRPr="0011122B" w:rsidRDefault="000A3F2A" w:rsidP="008C79AA">
      <w:pPr>
        <w:spacing w:before="60" w:after="60" w:line="312" w:lineRule="auto"/>
        <w:jc w:val="both"/>
        <w:rPr>
          <w:rFonts w:ascii="Times New Roman" w:hAnsi="Times New Roman" w:cs="Times New Roman"/>
          <w:sz w:val="28"/>
          <w:szCs w:val="28"/>
          <w:lang w:val="en-US"/>
        </w:rPr>
      </w:pPr>
    </w:p>
    <w:p w:rsidR="000A3F2A" w:rsidRPr="00E30A9F" w:rsidRDefault="0011122B" w:rsidP="008C79AA">
      <w:pPr>
        <w:spacing w:before="60" w:after="60" w:line="312" w:lineRule="auto"/>
        <w:jc w:val="center"/>
        <w:rPr>
          <w:rFonts w:ascii="Times New Roman" w:hAnsi="Times New Roman" w:cs="Times New Roman"/>
          <w:sz w:val="32"/>
          <w:szCs w:val="32"/>
          <w:lang w:val="en-US"/>
        </w:rPr>
      </w:pPr>
      <w:r w:rsidRPr="00E30A9F">
        <w:rPr>
          <w:rFonts w:ascii="Times New Roman" w:hAnsi="Times New Roman" w:cs="Times New Roman"/>
          <w:sz w:val="32"/>
          <w:szCs w:val="32"/>
          <w:lang w:val="en-US"/>
        </w:rPr>
        <w:t xml:space="preserve">BẢN NHẬN XÉT DỰ THẢO LUẬN ÁN TIẾN SỸ </w:t>
      </w:r>
    </w:p>
    <w:p w:rsidR="000A3F2A" w:rsidRPr="0011122B" w:rsidRDefault="000A3F2A" w:rsidP="008C79AA">
      <w:pPr>
        <w:spacing w:before="60" w:after="60" w:line="312" w:lineRule="auto"/>
        <w:jc w:val="both"/>
        <w:rPr>
          <w:rFonts w:ascii="Times New Roman" w:hAnsi="Times New Roman" w:cs="Times New Roman"/>
          <w:b/>
          <w:sz w:val="28"/>
          <w:szCs w:val="28"/>
          <w:lang w:val="en-US"/>
        </w:rPr>
      </w:pPr>
      <w:r w:rsidRPr="0011122B">
        <w:rPr>
          <w:rFonts w:ascii="Times New Roman" w:hAnsi="Times New Roman" w:cs="Times New Roman"/>
          <w:b/>
          <w:sz w:val="28"/>
          <w:szCs w:val="28"/>
          <w:lang w:val="en-US"/>
        </w:rPr>
        <w:t xml:space="preserve">Họ tên nghiên cứu sinh: </w:t>
      </w:r>
      <w:r w:rsidRPr="0011122B">
        <w:rPr>
          <w:rFonts w:ascii="Times New Roman" w:hAnsi="Times New Roman" w:cs="Times New Roman"/>
          <w:sz w:val="28"/>
          <w:szCs w:val="28"/>
          <w:lang w:val="en-US"/>
        </w:rPr>
        <w:t>Nguyễn Thị Thanh Hương</w:t>
      </w:r>
    </w:p>
    <w:p w:rsidR="000A3F2A" w:rsidRPr="0011122B" w:rsidRDefault="000A3F2A" w:rsidP="008C79AA">
      <w:pPr>
        <w:pStyle w:val="NoSpacing"/>
        <w:spacing w:before="60" w:after="60" w:line="312" w:lineRule="auto"/>
        <w:jc w:val="both"/>
        <w:rPr>
          <w:rFonts w:ascii="Times New Roman" w:hAnsi="Times New Roman" w:cs="Times New Roman"/>
          <w:sz w:val="28"/>
          <w:szCs w:val="28"/>
          <w:lang w:val="en-US"/>
        </w:rPr>
      </w:pPr>
      <w:r w:rsidRPr="007769AE">
        <w:rPr>
          <w:rFonts w:ascii="Times New Roman" w:hAnsi="Times New Roman" w:cs="Times New Roman"/>
          <w:b/>
          <w:sz w:val="28"/>
          <w:szCs w:val="28"/>
          <w:lang w:val="en-US"/>
        </w:rPr>
        <w:t>Về đề tài</w:t>
      </w:r>
      <w:r w:rsidR="007769AE">
        <w:rPr>
          <w:rFonts w:ascii="Times New Roman" w:hAnsi="Times New Roman" w:cs="Times New Roman"/>
          <w:sz w:val="28"/>
          <w:szCs w:val="28"/>
          <w:lang w:val="en-US"/>
        </w:rPr>
        <w:t>:</w:t>
      </w:r>
      <w:r w:rsidRPr="0011122B">
        <w:rPr>
          <w:rFonts w:ascii="Times New Roman" w:hAnsi="Times New Roman" w:cs="Times New Roman"/>
          <w:sz w:val="28"/>
          <w:szCs w:val="28"/>
          <w:lang w:val="en-US"/>
        </w:rPr>
        <w:t xml:space="preserve">  Nghiên cứu cơ sỡ khoa học của việc xây dựng và hoàn thiện chế độ đối với công chức, viên chức làm công tác văn thư, lưu trữ trong các cơ quan nhà nước. </w:t>
      </w:r>
    </w:p>
    <w:p w:rsidR="007769AE" w:rsidRDefault="000A3F2A" w:rsidP="008C79AA">
      <w:pPr>
        <w:pStyle w:val="NoSpacing"/>
        <w:spacing w:before="60" w:after="60" w:line="312" w:lineRule="auto"/>
        <w:jc w:val="both"/>
        <w:rPr>
          <w:rFonts w:ascii="Times New Roman" w:hAnsi="Times New Roman" w:cs="Times New Roman"/>
          <w:sz w:val="28"/>
          <w:szCs w:val="28"/>
          <w:lang w:val="en-US"/>
        </w:rPr>
      </w:pPr>
      <w:r w:rsidRPr="007769AE">
        <w:rPr>
          <w:rFonts w:ascii="Times New Roman" w:hAnsi="Times New Roman" w:cs="Times New Roman"/>
          <w:b/>
          <w:sz w:val="28"/>
          <w:szCs w:val="28"/>
          <w:lang w:val="en-US"/>
        </w:rPr>
        <w:t>Chuyên ngành</w:t>
      </w:r>
      <w:r w:rsidR="007769AE">
        <w:rPr>
          <w:rFonts w:ascii="Times New Roman" w:hAnsi="Times New Roman" w:cs="Times New Roman"/>
          <w:sz w:val="28"/>
          <w:szCs w:val="28"/>
          <w:lang w:val="en-US"/>
        </w:rPr>
        <w:t>:</w:t>
      </w:r>
      <w:r w:rsidRPr="0011122B">
        <w:rPr>
          <w:rFonts w:ascii="Times New Roman" w:hAnsi="Times New Roman" w:cs="Times New Roman"/>
          <w:sz w:val="28"/>
          <w:szCs w:val="28"/>
          <w:lang w:val="en-US"/>
        </w:rPr>
        <w:t xml:space="preserve"> Lưu trữ học        </w:t>
      </w:r>
    </w:p>
    <w:p w:rsidR="000A3F2A" w:rsidRPr="0011122B" w:rsidRDefault="000A3F2A" w:rsidP="008C79AA">
      <w:pPr>
        <w:pStyle w:val="NoSpacing"/>
        <w:spacing w:before="60" w:after="60" w:line="312" w:lineRule="auto"/>
        <w:jc w:val="both"/>
        <w:rPr>
          <w:rFonts w:ascii="Times New Roman" w:hAnsi="Times New Roman" w:cs="Times New Roman"/>
          <w:sz w:val="28"/>
          <w:szCs w:val="28"/>
          <w:lang w:val="en-US"/>
        </w:rPr>
      </w:pPr>
      <w:r w:rsidRPr="007769AE">
        <w:rPr>
          <w:rFonts w:ascii="Times New Roman" w:hAnsi="Times New Roman" w:cs="Times New Roman"/>
          <w:b/>
          <w:sz w:val="28"/>
          <w:szCs w:val="28"/>
          <w:lang w:val="en-US"/>
        </w:rPr>
        <w:t>Mã số</w:t>
      </w:r>
      <w:r w:rsidR="007769AE">
        <w:rPr>
          <w:rFonts w:ascii="Times New Roman" w:hAnsi="Times New Roman" w:cs="Times New Roman"/>
          <w:sz w:val="28"/>
          <w:szCs w:val="28"/>
          <w:lang w:val="en-US"/>
        </w:rPr>
        <w:t>:</w:t>
      </w:r>
      <w:r w:rsidRPr="0011122B">
        <w:rPr>
          <w:rFonts w:ascii="Times New Roman" w:hAnsi="Times New Roman" w:cs="Times New Roman"/>
          <w:sz w:val="28"/>
          <w:szCs w:val="28"/>
          <w:lang w:val="en-US"/>
        </w:rPr>
        <w:t xml:space="preserve"> 62. 32. 03. 01.</w:t>
      </w:r>
    </w:p>
    <w:p w:rsidR="000A3F2A" w:rsidRPr="0011122B" w:rsidRDefault="000A3F2A" w:rsidP="008C79AA">
      <w:pPr>
        <w:pStyle w:val="NoSpacing"/>
        <w:spacing w:before="60" w:after="60" w:line="312" w:lineRule="auto"/>
        <w:jc w:val="both"/>
        <w:rPr>
          <w:rFonts w:ascii="Times New Roman" w:hAnsi="Times New Roman" w:cs="Times New Roman"/>
          <w:sz w:val="28"/>
          <w:szCs w:val="28"/>
          <w:lang w:val="en-US"/>
        </w:rPr>
      </w:pPr>
      <w:r w:rsidRPr="007769AE">
        <w:rPr>
          <w:rFonts w:ascii="Times New Roman" w:hAnsi="Times New Roman" w:cs="Times New Roman"/>
          <w:b/>
          <w:sz w:val="28"/>
          <w:szCs w:val="28"/>
          <w:lang w:val="en-US"/>
        </w:rPr>
        <w:t>Người nhận xét</w:t>
      </w:r>
      <w:r w:rsidRPr="0011122B">
        <w:rPr>
          <w:rFonts w:ascii="Times New Roman" w:hAnsi="Times New Roman" w:cs="Times New Roman"/>
          <w:sz w:val="28"/>
          <w:szCs w:val="28"/>
          <w:lang w:val="en-US"/>
        </w:rPr>
        <w:t>: PGS. Vương Đình Quyền</w:t>
      </w:r>
      <w:r w:rsidR="007769AE">
        <w:rPr>
          <w:rFonts w:ascii="Times New Roman" w:hAnsi="Times New Roman" w:cs="Times New Roman"/>
          <w:sz w:val="28"/>
          <w:szCs w:val="28"/>
          <w:lang w:val="en-US"/>
        </w:rPr>
        <w:t xml:space="preserve"> </w:t>
      </w:r>
      <w:r w:rsidRPr="0011122B">
        <w:rPr>
          <w:rFonts w:ascii="Times New Roman" w:hAnsi="Times New Roman" w:cs="Times New Roman"/>
          <w:sz w:val="28"/>
          <w:szCs w:val="28"/>
          <w:lang w:val="en-US"/>
        </w:rPr>
        <w:t>-</w:t>
      </w:r>
      <w:r w:rsidR="007769AE">
        <w:rPr>
          <w:rFonts w:ascii="Times New Roman" w:hAnsi="Times New Roman" w:cs="Times New Roman"/>
          <w:sz w:val="28"/>
          <w:szCs w:val="28"/>
          <w:lang w:val="en-US"/>
        </w:rPr>
        <w:t xml:space="preserve"> </w:t>
      </w:r>
      <w:r w:rsidRPr="0011122B">
        <w:rPr>
          <w:rFonts w:ascii="Times New Roman" w:hAnsi="Times New Roman" w:cs="Times New Roman"/>
          <w:sz w:val="28"/>
          <w:szCs w:val="28"/>
          <w:lang w:val="en-US"/>
        </w:rPr>
        <w:t>Hội Văn thư, Lưu trữ Việt Nam</w:t>
      </w:r>
    </w:p>
    <w:p w:rsidR="000A3F2A" w:rsidRPr="0011122B" w:rsidRDefault="0061240B" w:rsidP="008C79AA">
      <w:pPr>
        <w:pStyle w:val="NoSpacing"/>
        <w:spacing w:before="60" w:after="60" w:line="312" w:lineRule="auto"/>
        <w:jc w:val="both"/>
        <w:rPr>
          <w:rFonts w:ascii="Times New Roman" w:hAnsi="Times New Roman" w:cs="Times New Roman"/>
          <w:sz w:val="28"/>
          <w:szCs w:val="28"/>
          <w:lang w:val="en-US"/>
        </w:rPr>
      </w:pPr>
      <w:r w:rsidRPr="0061240B">
        <w:rPr>
          <w:rFonts w:ascii="Times New Roman" w:hAnsi="Times New Roman" w:cs="Times New Roman"/>
          <w:b/>
          <w:sz w:val="28"/>
          <w:szCs w:val="28"/>
          <w:lang w:val="en-US"/>
        </w:rPr>
        <w:t>Điện thoại</w:t>
      </w:r>
      <w:r w:rsidR="007769AE">
        <w:rPr>
          <w:rFonts w:ascii="Times New Roman" w:hAnsi="Times New Roman" w:cs="Times New Roman"/>
          <w:sz w:val="28"/>
          <w:szCs w:val="28"/>
          <w:lang w:val="en-US"/>
        </w:rPr>
        <w:t>:</w:t>
      </w:r>
      <w:r w:rsidR="000A3F2A" w:rsidRPr="0011122B">
        <w:rPr>
          <w:rFonts w:ascii="Times New Roman" w:hAnsi="Times New Roman" w:cs="Times New Roman"/>
          <w:sz w:val="28"/>
          <w:szCs w:val="28"/>
          <w:lang w:val="en-US"/>
        </w:rPr>
        <w:t xml:space="preserve"> </w:t>
      </w:r>
      <w:r w:rsidR="00CB4982">
        <w:rPr>
          <w:rFonts w:ascii="Times New Roman" w:hAnsi="Times New Roman" w:cs="Times New Roman"/>
          <w:sz w:val="28"/>
          <w:szCs w:val="28"/>
          <w:lang w:val="en-US"/>
        </w:rPr>
        <w:t>03</w:t>
      </w:r>
      <w:r w:rsidR="000A3F2A" w:rsidRPr="0011122B">
        <w:rPr>
          <w:rFonts w:ascii="Times New Roman" w:hAnsi="Times New Roman" w:cs="Times New Roman"/>
          <w:sz w:val="28"/>
          <w:szCs w:val="28"/>
          <w:lang w:val="en-US"/>
        </w:rPr>
        <w:t>55175739</w:t>
      </w:r>
    </w:p>
    <w:p w:rsidR="000A3F2A" w:rsidRPr="0011122B" w:rsidRDefault="000A3F2A" w:rsidP="008C79AA">
      <w:pPr>
        <w:pStyle w:val="NoSpacing"/>
        <w:spacing w:before="60" w:after="60" w:line="312" w:lineRule="auto"/>
        <w:jc w:val="both"/>
        <w:rPr>
          <w:rFonts w:ascii="Times New Roman" w:hAnsi="Times New Roman" w:cs="Times New Roman"/>
          <w:sz w:val="28"/>
          <w:szCs w:val="28"/>
          <w:lang w:val="en-US"/>
        </w:rPr>
      </w:pPr>
    </w:p>
    <w:p w:rsidR="000A3F2A" w:rsidRPr="0011122B" w:rsidRDefault="000A3F2A" w:rsidP="008C79AA">
      <w:pPr>
        <w:pStyle w:val="NoSpacing"/>
        <w:spacing w:before="60" w:after="60" w:line="312" w:lineRule="auto"/>
        <w:jc w:val="both"/>
        <w:rPr>
          <w:rFonts w:ascii="Times New Roman" w:hAnsi="Times New Roman" w:cs="Times New Roman"/>
          <w:sz w:val="28"/>
          <w:szCs w:val="28"/>
          <w:lang w:val="en-US"/>
        </w:rPr>
      </w:pPr>
      <w:r w:rsidRPr="0061240B">
        <w:rPr>
          <w:rFonts w:ascii="Times New Roman" w:hAnsi="Times New Roman" w:cs="Times New Roman"/>
          <w:b/>
          <w:sz w:val="28"/>
          <w:szCs w:val="28"/>
          <w:lang w:val="en-US"/>
        </w:rPr>
        <w:t>1.</w:t>
      </w:r>
      <w:r w:rsidRPr="0011122B">
        <w:rPr>
          <w:rFonts w:ascii="Times New Roman" w:hAnsi="Times New Roman" w:cs="Times New Roman"/>
          <w:sz w:val="28"/>
          <w:szCs w:val="28"/>
          <w:lang w:val="en-US"/>
        </w:rPr>
        <w:t xml:space="preserve"> </w:t>
      </w:r>
      <w:r w:rsidRPr="0061240B">
        <w:rPr>
          <w:rFonts w:ascii="Times New Roman" w:hAnsi="Times New Roman" w:cs="Times New Roman"/>
          <w:b/>
          <w:sz w:val="28"/>
          <w:szCs w:val="28"/>
          <w:lang w:val="en-US"/>
        </w:rPr>
        <w:t>Tính cấp thiết và ý nghĩa khoa học của đề tài</w:t>
      </w:r>
      <w:r w:rsidRPr="0011122B">
        <w:rPr>
          <w:rFonts w:ascii="Times New Roman" w:hAnsi="Times New Roman" w:cs="Times New Roman"/>
          <w:sz w:val="28"/>
          <w:szCs w:val="28"/>
          <w:lang w:val="en-US"/>
        </w:rPr>
        <w:t>.</w:t>
      </w:r>
    </w:p>
    <w:p w:rsidR="000A3F2A" w:rsidRPr="0011122B" w:rsidRDefault="000A3F2A" w:rsidP="008C79AA">
      <w:pPr>
        <w:pStyle w:val="NoSpacing"/>
        <w:spacing w:before="60" w:after="60" w:line="312" w:lineRule="auto"/>
        <w:ind w:firstLine="567"/>
        <w:jc w:val="both"/>
        <w:rPr>
          <w:rFonts w:ascii="Times New Roman" w:hAnsi="Times New Roman" w:cs="Times New Roman"/>
          <w:sz w:val="28"/>
          <w:szCs w:val="28"/>
          <w:lang w:val="en-US"/>
        </w:rPr>
      </w:pPr>
      <w:r w:rsidRPr="0011122B">
        <w:rPr>
          <w:rFonts w:ascii="Times New Roman" w:hAnsi="Times New Roman" w:cs="Times New Roman"/>
          <w:sz w:val="28"/>
          <w:szCs w:val="28"/>
          <w:lang w:val="en-US"/>
        </w:rPr>
        <w:t>Lưu trữ là một ngành hoạt động của nhà nước và xã hội, với chức năng chủ yếu là bảo qu</w:t>
      </w:r>
      <w:r w:rsidR="00F815BC">
        <w:rPr>
          <w:rFonts w:ascii="Times New Roman" w:hAnsi="Times New Roman" w:cs="Times New Roman"/>
          <w:sz w:val="28"/>
          <w:szCs w:val="28"/>
          <w:lang w:val="en-US"/>
        </w:rPr>
        <w:t>ả</w:t>
      </w:r>
      <w:r w:rsidRPr="0011122B">
        <w:rPr>
          <w:rFonts w:ascii="Times New Roman" w:hAnsi="Times New Roman" w:cs="Times New Roman"/>
          <w:sz w:val="28"/>
          <w:szCs w:val="28"/>
          <w:lang w:val="en-US"/>
        </w:rPr>
        <w:t>n an toàn các di sản văn tự hình thành trong hoạt động của các cơ quan, tổ chức và nhân dân, đảm bảo thông tin cho hoạt động quản lý, nghiên cứu khoa học và các nhu cầu khác của nhân dân. Bởi vậy, nhà nước đã thiết lập hệ thống cơ quan quản lý và sự nghiệp từ trung ương đến cơ sở với đội ngũ công chức, viên chức đông đảo- hiện tại hơn 10.000 người để tiến hành công tác này. Đây là một công tác cố tính chất khoa học- nghiệp vụ, đòi hỏi cán bộ phải được đào tạo từ sơ cấp đến tiến sỹ tùy theo vị trí việc làm. Chất lượng và hiệu quả công tác ở một mức độ không nhỏ phụ thuộcvào năng lực quản lý, hiệu quả công tác, tinh thần, thái độ lao động của công chức, viên chức lưu trữ. Mặc dù nhà nước đã lần lượt ban hành h</w:t>
      </w:r>
      <w:r w:rsidR="004F3C91">
        <w:rPr>
          <w:rFonts w:ascii="Times New Roman" w:hAnsi="Times New Roman" w:cs="Times New Roman"/>
          <w:sz w:val="28"/>
          <w:szCs w:val="28"/>
          <w:lang w:val="en-US"/>
        </w:rPr>
        <w:t>à</w:t>
      </w:r>
      <w:r w:rsidRPr="0011122B">
        <w:rPr>
          <w:rFonts w:ascii="Times New Roman" w:hAnsi="Times New Roman" w:cs="Times New Roman"/>
          <w:sz w:val="28"/>
          <w:szCs w:val="28"/>
          <w:lang w:val="en-US"/>
        </w:rPr>
        <w:t xml:space="preserve">ng loạt chế độ đối với công chức, viên chức lưu trữ, như chế độ tuyển dụng, chế độ tiền lương, chế độ bồi dưỡng, đào tạo… nhưng nói chung chưa đầy đủ, cụ thể, chưa phản ánh đúng những đặc thù về nghề nghiệp lưu trữ. Do đó, luận án tiền sỹ </w:t>
      </w:r>
      <w:r w:rsidR="0061240B">
        <w:rPr>
          <w:rFonts w:ascii="Times New Roman" w:hAnsi="Times New Roman" w:cs="Times New Roman"/>
          <w:sz w:val="28"/>
          <w:szCs w:val="28"/>
          <w:lang w:val="en-US"/>
        </w:rPr>
        <w:t>“</w:t>
      </w:r>
      <w:r w:rsidRPr="004F3C91">
        <w:rPr>
          <w:rFonts w:ascii="Times New Roman" w:hAnsi="Times New Roman" w:cs="Times New Roman"/>
          <w:b/>
          <w:i/>
          <w:sz w:val="28"/>
          <w:szCs w:val="28"/>
          <w:lang w:val="en-US"/>
        </w:rPr>
        <w:t>Nghiên cứu cơ s</w:t>
      </w:r>
      <w:r w:rsidR="004F3C91" w:rsidRPr="004F3C91">
        <w:rPr>
          <w:rFonts w:ascii="Times New Roman" w:hAnsi="Times New Roman" w:cs="Times New Roman"/>
          <w:b/>
          <w:i/>
          <w:sz w:val="28"/>
          <w:szCs w:val="28"/>
          <w:lang w:val="en-US"/>
        </w:rPr>
        <w:t>ở</w:t>
      </w:r>
      <w:r w:rsidRPr="004F3C91">
        <w:rPr>
          <w:rFonts w:ascii="Times New Roman" w:hAnsi="Times New Roman" w:cs="Times New Roman"/>
          <w:b/>
          <w:i/>
          <w:sz w:val="28"/>
          <w:szCs w:val="28"/>
          <w:lang w:val="en-US"/>
        </w:rPr>
        <w:t xml:space="preserve"> khoa học của việc xây dựng và hoàn thiện chế độ đối với công chức, viên chức làm công tác văn thư, lưu trữ trong các cơ quan nhà nước</w:t>
      </w:r>
      <w:r w:rsidR="00F815BC">
        <w:rPr>
          <w:rFonts w:ascii="Times New Roman" w:hAnsi="Times New Roman" w:cs="Times New Roman"/>
          <w:sz w:val="28"/>
          <w:szCs w:val="28"/>
          <w:lang w:val="en-US"/>
        </w:rPr>
        <w:t>”</w:t>
      </w:r>
      <w:r w:rsidRPr="0011122B">
        <w:rPr>
          <w:rFonts w:ascii="Times New Roman" w:hAnsi="Times New Roman" w:cs="Times New Roman"/>
          <w:sz w:val="28"/>
          <w:szCs w:val="28"/>
          <w:lang w:val="en-US"/>
        </w:rPr>
        <w:t xml:space="preserve"> </w:t>
      </w:r>
      <w:r w:rsidR="00F815BC">
        <w:rPr>
          <w:rFonts w:ascii="Times New Roman" w:hAnsi="Times New Roman" w:cs="Times New Roman"/>
          <w:sz w:val="28"/>
          <w:szCs w:val="28"/>
          <w:lang w:val="en-US"/>
        </w:rPr>
        <w:t>(</w:t>
      </w:r>
      <w:r w:rsidRPr="0011122B">
        <w:rPr>
          <w:rFonts w:ascii="Times New Roman" w:hAnsi="Times New Roman" w:cs="Times New Roman"/>
          <w:sz w:val="28"/>
          <w:szCs w:val="28"/>
          <w:lang w:val="en-US"/>
        </w:rPr>
        <w:t>với mục tiêu làm rõ cơ sở lý luận và thực tiễn của việc xây dựng và hoàn thiện chế độ đối với công chức, viên chức lưu trữ; từ đó đề xuất các giải pháp xây dựng và hoàn thiện  chế độ đối với công chức, viên chưc lưu trữ công tác trong các cơ quan nhà  nước đảm bảo t</w:t>
      </w:r>
      <w:r w:rsidR="004F3C91">
        <w:rPr>
          <w:rFonts w:ascii="Times New Roman" w:hAnsi="Times New Roman" w:cs="Times New Roman"/>
          <w:sz w:val="28"/>
          <w:szCs w:val="28"/>
          <w:lang w:val="en-US"/>
        </w:rPr>
        <w:t>í</w:t>
      </w:r>
      <w:r w:rsidRPr="0011122B">
        <w:rPr>
          <w:rFonts w:ascii="Times New Roman" w:hAnsi="Times New Roman" w:cs="Times New Roman"/>
          <w:sz w:val="28"/>
          <w:szCs w:val="28"/>
          <w:lang w:val="en-US"/>
        </w:rPr>
        <w:t xml:space="preserve">nh pháp lí và có khả năng thực </w:t>
      </w:r>
      <w:r w:rsidRPr="0011122B">
        <w:rPr>
          <w:rFonts w:ascii="Times New Roman" w:hAnsi="Times New Roman" w:cs="Times New Roman"/>
          <w:sz w:val="28"/>
          <w:szCs w:val="28"/>
          <w:lang w:val="en-US"/>
        </w:rPr>
        <w:lastRenderedPageBreak/>
        <w:t>hiện</w:t>
      </w:r>
      <w:r w:rsidR="00F815BC">
        <w:rPr>
          <w:rFonts w:ascii="Times New Roman" w:hAnsi="Times New Roman" w:cs="Times New Roman"/>
          <w:sz w:val="28"/>
          <w:szCs w:val="28"/>
          <w:lang w:val="en-US"/>
        </w:rPr>
        <w:t>)</w:t>
      </w:r>
      <w:r w:rsidRPr="0011122B">
        <w:rPr>
          <w:rFonts w:ascii="Times New Roman" w:hAnsi="Times New Roman" w:cs="Times New Roman"/>
          <w:sz w:val="28"/>
          <w:szCs w:val="28"/>
          <w:lang w:val="en-US"/>
        </w:rPr>
        <w:t xml:space="preserve"> vừa có giá trị nhất định về mặt lý luận,</w:t>
      </w:r>
      <w:r w:rsidR="00A362CC">
        <w:rPr>
          <w:rFonts w:ascii="Times New Roman" w:hAnsi="Times New Roman" w:cs="Times New Roman"/>
          <w:sz w:val="28"/>
          <w:szCs w:val="28"/>
          <w:lang w:val="en-US"/>
        </w:rPr>
        <w:t xml:space="preserve"> </w:t>
      </w:r>
      <w:r w:rsidRPr="0011122B">
        <w:rPr>
          <w:rFonts w:ascii="Times New Roman" w:hAnsi="Times New Roman" w:cs="Times New Roman"/>
          <w:sz w:val="28"/>
          <w:szCs w:val="28"/>
          <w:lang w:val="en-US"/>
        </w:rPr>
        <w:t>lại vừa góp phần phục vụ thực tiễn xây dựng các chế độ đối với công chức, viên chức lưu trữ.</w:t>
      </w:r>
    </w:p>
    <w:p w:rsidR="000A3F2A" w:rsidRPr="0011122B" w:rsidRDefault="000A3F2A" w:rsidP="008C79AA">
      <w:pPr>
        <w:pStyle w:val="NoSpacing"/>
        <w:spacing w:before="60" w:after="60" w:line="312" w:lineRule="auto"/>
        <w:jc w:val="both"/>
        <w:rPr>
          <w:rFonts w:ascii="Times New Roman" w:hAnsi="Times New Roman" w:cs="Times New Roman"/>
          <w:sz w:val="28"/>
          <w:szCs w:val="28"/>
          <w:lang w:val="en-US"/>
        </w:rPr>
      </w:pPr>
      <w:r w:rsidRPr="00A362CC">
        <w:rPr>
          <w:rFonts w:ascii="Times New Roman" w:hAnsi="Times New Roman" w:cs="Times New Roman"/>
          <w:b/>
          <w:sz w:val="28"/>
          <w:szCs w:val="28"/>
          <w:lang w:val="en-US"/>
        </w:rPr>
        <w:t>2.</w:t>
      </w:r>
      <w:r w:rsidRPr="0011122B">
        <w:rPr>
          <w:rFonts w:ascii="Times New Roman" w:hAnsi="Times New Roman" w:cs="Times New Roman"/>
          <w:sz w:val="28"/>
          <w:szCs w:val="28"/>
          <w:lang w:val="en-US"/>
        </w:rPr>
        <w:t xml:space="preserve"> Đề tài không có sự trùng lặp với cac công trình nghiên cứu khác đã công bố.</w:t>
      </w:r>
    </w:p>
    <w:p w:rsidR="000A3F2A" w:rsidRPr="0011122B" w:rsidRDefault="000A3F2A" w:rsidP="008C79AA">
      <w:pPr>
        <w:pStyle w:val="NoSpacing"/>
        <w:spacing w:before="60" w:after="60" w:line="312" w:lineRule="auto"/>
        <w:jc w:val="both"/>
        <w:rPr>
          <w:rFonts w:ascii="Times New Roman" w:hAnsi="Times New Roman" w:cs="Times New Roman"/>
          <w:sz w:val="28"/>
          <w:szCs w:val="28"/>
          <w:lang w:val="en-US"/>
        </w:rPr>
      </w:pPr>
      <w:r w:rsidRPr="00A362CC">
        <w:rPr>
          <w:rFonts w:ascii="Times New Roman" w:hAnsi="Times New Roman" w:cs="Times New Roman"/>
          <w:b/>
          <w:sz w:val="28"/>
          <w:szCs w:val="28"/>
          <w:lang w:val="en-US"/>
        </w:rPr>
        <w:t>3</w:t>
      </w:r>
      <w:r w:rsidR="00A362CC" w:rsidRPr="00A362CC">
        <w:rPr>
          <w:rFonts w:ascii="Times New Roman" w:hAnsi="Times New Roman" w:cs="Times New Roman"/>
          <w:b/>
          <w:sz w:val="28"/>
          <w:szCs w:val="28"/>
          <w:lang w:val="en-US"/>
        </w:rPr>
        <w:t>.</w:t>
      </w:r>
      <w:r w:rsidRPr="0011122B">
        <w:rPr>
          <w:rFonts w:ascii="Times New Roman" w:hAnsi="Times New Roman" w:cs="Times New Roman"/>
          <w:sz w:val="28"/>
          <w:szCs w:val="28"/>
          <w:lang w:val="en-US"/>
        </w:rPr>
        <w:t xml:space="preserve"> Tên luận án và mục tiêu của luận án về cơ bản phù hợp với nội dung của các chương mục được trình bày trong luận án.</w:t>
      </w:r>
    </w:p>
    <w:p w:rsidR="000A3F2A" w:rsidRPr="0011122B" w:rsidRDefault="000A3F2A" w:rsidP="008C79AA">
      <w:pPr>
        <w:pStyle w:val="NoSpacing"/>
        <w:spacing w:before="60" w:after="60" w:line="312" w:lineRule="auto"/>
        <w:jc w:val="both"/>
        <w:rPr>
          <w:rFonts w:ascii="Times New Roman" w:hAnsi="Times New Roman" w:cs="Times New Roman"/>
          <w:sz w:val="28"/>
          <w:szCs w:val="28"/>
          <w:lang w:val="en-US"/>
        </w:rPr>
      </w:pPr>
      <w:r w:rsidRPr="00A362CC">
        <w:rPr>
          <w:rFonts w:ascii="Times New Roman" w:hAnsi="Times New Roman" w:cs="Times New Roman"/>
          <w:b/>
          <w:sz w:val="28"/>
          <w:szCs w:val="28"/>
          <w:lang w:val="en-US"/>
        </w:rPr>
        <w:t>4.</w:t>
      </w:r>
      <w:r w:rsidRPr="0011122B">
        <w:rPr>
          <w:rFonts w:ascii="Times New Roman" w:hAnsi="Times New Roman" w:cs="Times New Roman"/>
          <w:sz w:val="28"/>
          <w:szCs w:val="28"/>
          <w:lang w:val="en-US"/>
        </w:rPr>
        <w:t xml:space="preserve"> Các phương pháp nghiên cứu mà luận án sử dụng đều cần thiết để làm sang tỏ các vấn đề thuộc mục tiêu của luận án.</w:t>
      </w:r>
    </w:p>
    <w:p w:rsidR="000A3F2A" w:rsidRPr="0011122B" w:rsidRDefault="000A3F2A" w:rsidP="008C79AA">
      <w:pPr>
        <w:pStyle w:val="NoSpacing"/>
        <w:spacing w:before="60" w:after="60" w:line="312" w:lineRule="auto"/>
        <w:jc w:val="both"/>
        <w:rPr>
          <w:rFonts w:ascii="Times New Roman" w:hAnsi="Times New Roman" w:cs="Times New Roman"/>
          <w:sz w:val="28"/>
          <w:szCs w:val="28"/>
          <w:lang w:val="en-US"/>
        </w:rPr>
      </w:pPr>
      <w:r w:rsidRPr="00A362CC">
        <w:rPr>
          <w:rFonts w:ascii="Times New Roman" w:hAnsi="Times New Roman" w:cs="Times New Roman"/>
          <w:b/>
          <w:sz w:val="28"/>
          <w:szCs w:val="28"/>
          <w:lang w:val="en-US"/>
        </w:rPr>
        <w:t>5.</w:t>
      </w:r>
      <w:r w:rsidRPr="0011122B">
        <w:rPr>
          <w:rFonts w:ascii="Times New Roman" w:hAnsi="Times New Roman" w:cs="Times New Roman"/>
          <w:sz w:val="28"/>
          <w:szCs w:val="28"/>
          <w:lang w:val="en-US"/>
        </w:rPr>
        <w:t xml:space="preserve">  Luận án của NCS Nguyễn Thị Thanh Hương đã đạt được những kết quả nghiên cứu dưới đây:</w:t>
      </w:r>
    </w:p>
    <w:p w:rsidR="000A3F2A" w:rsidRPr="0011122B" w:rsidRDefault="000A3F2A" w:rsidP="008C79AA">
      <w:pPr>
        <w:pStyle w:val="NoSpacing"/>
        <w:spacing w:before="60" w:after="60" w:line="312" w:lineRule="auto"/>
        <w:ind w:firstLine="567"/>
        <w:jc w:val="both"/>
        <w:rPr>
          <w:rFonts w:ascii="Times New Roman" w:hAnsi="Times New Roman" w:cs="Times New Roman"/>
          <w:sz w:val="28"/>
          <w:szCs w:val="28"/>
          <w:lang w:val="en-US"/>
        </w:rPr>
      </w:pPr>
      <w:r w:rsidRPr="0011122B">
        <w:rPr>
          <w:rFonts w:ascii="Times New Roman" w:hAnsi="Times New Roman" w:cs="Times New Roman"/>
          <w:sz w:val="28"/>
          <w:szCs w:val="28"/>
          <w:lang w:val="en-US"/>
        </w:rPr>
        <w:t>1/. Thông qua việc tổng quan tình hình nghiên cứu, luận án về cơ bản đã xác định đúng những vấn đề cần đi sâu nghiên cứu nhằm đạt được mục tiêu đề ra.</w:t>
      </w:r>
    </w:p>
    <w:p w:rsidR="000A3F2A" w:rsidRPr="0011122B" w:rsidRDefault="000A3F2A" w:rsidP="008C79AA">
      <w:pPr>
        <w:pStyle w:val="NoSpacing"/>
        <w:spacing w:before="60" w:after="60" w:line="312" w:lineRule="auto"/>
        <w:ind w:firstLine="567"/>
        <w:jc w:val="both"/>
        <w:rPr>
          <w:rFonts w:ascii="Times New Roman" w:hAnsi="Times New Roman" w:cs="Times New Roman"/>
          <w:sz w:val="28"/>
          <w:szCs w:val="28"/>
          <w:lang w:val="en-US"/>
        </w:rPr>
      </w:pPr>
      <w:r w:rsidRPr="0011122B">
        <w:rPr>
          <w:rFonts w:ascii="Times New Roman" w:hAnsi="Times New Roman" w:cs="Times New Roman"/>
          <w:sz w:val="28"/>
          <w:szCs w:val="28"/>
          <w:lang w:val="en-US"/>
        </w:rPr>
        <w:t xml:space="preserve"> 2/. Về cơ bản đã giải thích làm rõ nội hàm của các từ ngữ chủ yếu liên quan đến nội dung luận án, như các từ và cụm từ chế độ, công chức, viên chúc, chế độ đối với công chức, viên chức lưu trữ.</w:t>
      </w:r>
    </w:p>
    <w:p w:rsidR="000A3F2A" w:rsidRPr="0011122B" w:rsidRDefault="000A3F2A" w:rsidP="008C79AA">
      <w:pPr>
        <w:pStyle w:val="NoSpacing"/>
        <w:spacing w:before="60" w:after="60" w:line="312" w:lineRule="auto"/>
        <w:ind w:firstLine="567"/>
        <w:jc w:val="both"/>
        <w:rPr>
          <w:rFonts w:ascii="Times New Roman" w:hAnsi="Times New Roman" w:cs="Times New Roman"/>
          <w:sz w:val="28"/>
          <w:szCs w:val="28"/>
          <w:lang w:val="en-US"/>
        </w:rPr>
      </w:pPr>
      <w:r w:rsidRPr="0011122B">
        <w:rPr>
          <w:rFonts w:ascii="Times New Roman" w:hAnsi="Times New Roman" w:cs="Times New Roman"/>
          <w:sz w:val="28"/>
          <w:szCs w:val="28"/>
          <w:lang w:val="en-US"/>
        </w:rPr>
        <w:t xml:space="preserve"> 3/.Tuy còn một số nội dung của các chế độ chưa được trình bày đầy đủ, cụ thể, nhưng nhìn chung luận án đã nêu được những nội dung chinh của các chế độ đối với công chức, viên chức lưu trữ công tác trong cơ quan nhà nước, như chế độ tuyển dụng, chế độ tiền lương, chế độ đào tạo, bồi dưỡng…Trên cơ sở này, luận án đã phân tích và làm sang tỏ ở chừng mực nhất định mối quan hệ giữa việc ban hành hệ thống chế độ đối với công chức, viên chức trữ  với sứ phát triển của công tác lưu trữ nói chung.</w:t>
      </w:r>
    </w:p>
    <w:p w:rsidR="000A3F2A" w:rsidRPr="0011122B" w:rsidRDefault="000A3F2A" w:rsidP="008C79AA">
      <w:pPr>
        <w:pStyle w:val="NoSpacing"/>
        <w:spacing w:before="60" w:after="60" w:line="312" w:lineRule="auto"/>
        <w:ind w:firstLine="567"/>
        <w:jc w:val="both"/>
        <w:rPr>
          <w:rFonts w:ascii="Times New Roman" w:hAnsi="Times New Roman" w:cs="Times New Roman"/>
          <w:sz w:val="28"/>
          <w:szCs w:val="28"/>
          <w:lang w:val="en-US"/>
        </w:rPr>
      </w:pPr>
      <w:r w:rsidRPr="0011122B">
        <w:rPr>
          <w:rFonts w:ascii="Times New Roman" w:hAnsi="Times New Roman" w:cs="Times New Roman"/>
          <w:sz w:val="28"/>
          <w:szCs w:val="28"/>
          <w:lang w:val="en-US"/>
        </w:rPr>
        <w:t>4/ Luận án đã đúng khi cho rằng các chế độ đối với công chức, viên chức luu trữ phải được ban hành bằng văn bản quy phạm pháp luật để có hiệu lực pháp lý cao; đồng thời chỉ ra những yêu cầu, nguyên tắc, phương pháp, quy trình xây dựng và hoàn thiện.</w:t>
      </w:r>
    </w:p>
    <w:p w:rsidR="000A3F2A" w:rsidRPr="0011122B" w:rsidRDefault="000A3F2A" w:rsidP="008C79AA">
      <w:pPr>
        <w:pStyle w:val="NoSpacing"/>
        <w:spacing w:before="60" w:after="60" w:line="312" w:lineRule="auto"/>
        <w:ind w:firstLine="567"/>
        <w:jc w:val="both"/>
        <w:rPr>
          <w:rFonts w:ascii="Times New Roman" w:hAnsi="Times New Roman" w:cs="Times New Roman"/>
          <w:sz w:val="28"/>
          <w:szCs w:val="28"/>
          <w:lang w:val="en-US"/>
        </w:rPr>
      </w:pPr>
      <w:r w:rsidRPr="0011122B">
        <w:rPr>
          <w:rFonts w:ascii="Times New Roman" w:hAnsi="Times New Roman" w:cs="Times New Roman"/>
          <w:sz w:val="28"/>
          <w:szCs w:val="28"/>
          <w:lang w:val="en-US"/>
        </w:rPr>
        <w:t>5/. Luận án đã khái quát được nội dung các chế độ đối với công chức, viên chức lưu trữ công tác trong cơ quan nhà nước mà các cơ quan  có thẩm quyền đã ban hành; đồng thời đã  nêu nhiều nhận xét đúng về những ưu điểm. và hạn chế của hệ thống chế độ được ban hành và những tồn tại trong thực thi các chế độ đó.</w:t>
      </w:r>
    </w:p>
    <w:p w:rsidR="000A3F2A" w:rsidRPr="0011122B" w:rsidRDefault="000A3F2A" w:rsidP="008C79AA">
      <w:pPr>
        <w:pStyle w:val="NoSpacing"/>
        <w:spacing w:before="60" w:after="60" w:line="312" w:lineRule="auto"/>
        <w:ind w:firstLine="567"/>
        <w:jc w:val="both"/>
        <w:rPr>
          <w:rFonts w:ascii="Times New Roman" w:hAnsi="Times New Roman" w:cs="Times New Roman"/>
          <w:sz w:val="28"/>
          <w:szCs w:val="28"/>
          <w:lang w:val="en-US"/>
        </w:rPr>
      </w:pPr>
      <w:r w:rsidRPr="0011122B">
        <w:rPr>
          <w:rFonts w:ascii="Times New Roman" w:hAnsi="Times New Roman" w:cs="Times New Roman"/>
          <w:sz w:val="28"/>
          <w:szCs w:val="28"/>
          <w:lang w:val="en-US"/>
        </w:rPr>
        <w:t>6/. Trên cơ sở lý luận về xây dựng và hoàn thiện chế độ đối với công chức, viên chức lưu trữ và thực tiễn về xây dựng,</w:t>
      </w:r>
      <w:r w:rsidR="00B4690D">
        <w:rPr>
          <w:rFonts w:ascii="Times New Roman" w:hAnsi="Times New Roman" w:cs="Times New Roman"/>
          <w:sz w:val="28"/>
          <w:szCs w:val="28"/>
          <w:lang w:val="en-US"/>
        </w:rPr>
        <w:t xml:space="preserve"> </w:t>
      </w:r>
      <w:r w:rsidRPr="0011122B">
        <w:rPr>
          <w:rFonts w:ascii="Times New Roman" w:hAnsi="Times New Roman" w:cs="Times New Roman"/>
          <w:sz w:val="28"/>
          <w:szCs w:val="28"/>
          <w:lang w:val="en-US"/>
        </w:rPr>
        <w:t>ban hành,</w:t>
      </w:r>
      <w:r w:rsidR="00B4690D">
        <w:rPr>
          <w:rFonts w:ascii="Times New Roman" w:hAnsi="Times New Roman" w:cs="Times New Roman"/>
          <w:sz w:val="28"/>
          <w:szCs w:val="28"/>
          <w:lang w:val="en-US"/>
        </w:rPr>
        <w:t xml:space="preserve"> </w:t>
      </w:r>
      <w:r w:rsidRPr="0011122B">
        <w:rPr>
          <w:rFonts w:ascii="Times New Roman" w:hAnsi="Times New Roman" w:cs="Times New Roman"/>
          <w:sz w:val="28"/>
          <w:szCs w:val="28"/>
          <w:lang w:val="en-US"/>
        </w:rPr>
        <w:t xml:space="preserve">thực hiện chế độ của các cơ quan nhà nước có thẩm quyền, luận án đã đề xuất các giải pháp hoàn thiện các </w:t>
      </w:r>
      <w:r w:rsidRPr="0011122B">
        <w:rPr>
          <w:rFonts w:ascii="Times New Roman" w:hAnsi="Times New Roman" w:cs="Times New Roman"/>
          <w:sz w:val="28"/>
          <w:szCs w:val="28"/>
          <w:lang w:val="en-US"/>
        </w:rPr>
        <w:lastRenderedPageBreak/>
        <w:t>chế độ, đặc biệt là các chế độ nhằm đáp ứng các yêu cầu mang tính đặc thù của ngành nghề lưu trữ,</w:t>
      </w:r>
      <w:r w:rsidR="00B4690D">
        <w:rPr>
          <w:rFonts w:ascii="Times New Roman" w:hAnsi="Times New Roman" w:cs="Times New Roman"/>
          <w:sz w:val="28"/>
          <w:szCs w:val="28"/>
          <w:lang w:val="en-US"/>
        </w:rPr>
        <w:t xml:space="preserve"> </w:t>
      </w:r>
      <w:r w:rsidRPr="0011122B">
        <w:rPr>
          <w:rFonts w:ascii="Times New Roman" w:hAnsi="Times New Roman" w:cs="Times New Roman"/>
          <w:sz w:val="28"/>
          <w:szCs w:val="28"/>
          <w:lang w:val="en-US"/>
        </w:rPr>
        <w:t>như chế độ phụ cấp nghề nghiệp, chế độ phụ cấp độc hại…</w:t>
      </w:r>
    </w:p>
    <w:p w:rsidR="000A3F2A" w:rsidRPr="0011122B" w:rsidRDefault="000A3F2A" w:rsidP="008C79AA">
      <w:pPr>
        <w:pStyle w:val="NoSpacing"/>
        <w:spacing w:before="60" w:after="60" w:line="312" w:lineRule="auto"/>
        <w:ind w:firstLine="567"/>
        <w:jc w:val="both"/>
        <w:rPr>
          <w:rFonts w:ascii="Times New Roman" w:hAnsi="Times New Roman" w:cs="Times New Roman"/>
          <w:sz w:val="28"/>
          <w:szCs w:val="28"/>
          <w:lang w:val="en-US"/>
        </w:rPr>
      </w:pPr>
      <w:r w:rsidRPr="0011122B">
        <w:rPr>
          <w:rFonts w:ascii="Times New Roman" w:hAnsi="Times New Roman" w:cs="Times New Roman"/>
          <w:sz w:val="28"/>
          <w:szCs w:val="28"/>
          <w:lang w:val="en-US"/>
        </w:rPr>
        <w:t>7/. Nguồn tài liệu mà tác giả tham khảo khá phong phú và đa dạng,</w:t>
      </w:r>
      <w:r w:rsidR="00B4690D">
        <w:rPr>
          <w:rFonts w:ascii="Times New Roman" w:hAnsi="Times New Roman" w:cs="Times New Roman"/>
          <w:sz w:val="28"/>
          <w:szCs w:val="28"/>
          <w:lang w:val="en-US"/>
        </w:rPr>
        <w:t xml:space="preserve"> </w:t>
      </w:r>
      <w:r w:rsidRPr="0011122B">
        <w:rPr>
          <w:rFonts w:ascii="Times New Roman" w:hAnsi="Times New Roman" w:cs="Times New Roman"/>
          <w:sz w:val="28"/>
          <w:szCs w:val="28"/>
          <w:lang w:val="en-US"/>
        </w:rPr>
        <w:t>bao gồm các sách, bài viết có tính lý luận của các tác giả trong ngoài nư</w:t>
      </w:r>
      <w:r w:rsidR="00B4690D">
        <w:rPr>
          <w:rFonts w:ascii="Times New Roman" w:hAnsi="Times New Roman" w:cs="Times New Roman"/>
          <w:sz w:val="28"/>
          <w:szCs w:val="28"/>
          <w:lang w:val="en-US"/>
        </w:rPr>
        <w:t>ớ</w:t>
      </w:r>
      <w:r w:rsidRPr="0011122B">
        <w:rPr>
          <w:rFonts w:ascii="Times New Roman" w:hAnsi="Times New Roman" w:cs="Times New Roman"/>
          <w:sz w:val="28"/>
          <w:szCs w:val="28"/>
          <w:lang w:val="en-US"/>
        </w:rPr>
        <w:t>c, các văn bản quản lý có liên quan, các hồ sơ lưu trữ…Nhìn chung, đều là những tài liệu cần thiết đối với luận án.</w:t>
      </w:r>
    </w:p>
    <w:p w:rsidR="000A3F2A" w:rsidRPr="0011122B" w:rsidRDefault="000A3F2A" w:rsidP="008C79AA">
      <w:pPr>
        <w:pStyle w:val="NoSpacing"/>
        <w:spacing w:before="60" w:after="60" w:line="312" w:lineRule="auto"/>
        <w:ind w:firstLine="567"/>
        <w:jc w:val="both"/>
        <w:rPr>
          <w:rFonts w:ascii="Times New Roman" w:hAnsi="Times New Roman" w:cs="Times New Roman"/>
          <w:sz w:val="28"/>
          <w:szCs w:val="28"/>
          <w:lang w:val="en-US"/>
        </w:rPr>
      </w:pPr>
      <w:r w:rsidRPr="0011122B">
        <w:rPr>
          <w:rFonts w:ascii="Times New Roman" w:hAnsi="Times New Roman" w:cs="Times New Roman"/>
          <w:sz w:val="28"/>
          <w:szCs w:val="28"/>
          <w:lang w:val="en-US"/>
        </w:rPr>
        <w:t>8</w:t>
      </w:r>
      <w:proofErr w:type="gramStart"/>
      <w:r w:rsidRPr="0011122B">
        <w:rPr>
          <w:rFonts w:ascii="Times New Roman" w:hAnsi="Times New Roman" w:cs="Times New Roman"/>
          <w:sz w:val="28"/>
          <w:szCs w:val="28"/>
          <w:lang w:val="en-US"/>
        </w:rPr>
        <w:t>/.Bốn</w:t>
      </w:r>
      <w:proofErr w:type="gramEnd"/>
      <w:r w:rsidRPr="0011122B">
        <w:rPr>
          <w:rFonts w:ascii="Times New Roman" w:hAnsi="Times New Roman" w:cs="Times New Roman"/>
          <w:sz w:val="28"/>
          <w:szCs w:val="28"/>
          <w:lang w:val="en-US"/>
        </w:rPr>
        <w:t xml:space="preserve"> bài viết của NCS công bố trên Tạp chí Văn thư Lưu trữ Việt Nam đều là các công trinh phản ánh các kết quả nghiên cứu của luận án. Bởi vậy có giá trị khoa học và mang tính mới.</w:t>
      </w:r>
    </w:p>
    <w:p w:rsidR="000A3F2A" w:rsidRPr="0011122B" w:rsidRDefault="000A3F2A" w:rsidP="008C79AA">
      <w:pPr>
        <w:pStyle w:val="NoSpacing"/>
        <w:spacing w:before="60" w:after="60" w:line="312" w:lineRule="auto"/>
        <w:jc w:val="both"/>
        <w:rPr>
          <w:rFonts w:ascii="Times New Roman" w:hAnsi="Times New Roman" w:cs="Times New Roman"/>
          <w:sz w:val="28"/>
          <w:szCs w:val="28"/>
          <w:lang w:val="en-US"/>
        </w:rPr>
      </w:pPr>
      <w:r w:rsidRPr="0023266C">
        <w:rPr>
          <w:rFonts w:ascii="Times New Roman" w:hAnsi="Times New Roman" w:cs="Times New Roman"/>
          <w:b/>
          <w:sz w:val="28"/>
          <w:szCs w:val="28"/>
          <w:lang w:val="en-US"/>
        </w:rPr>
        <w:t>6.</w:t>
      </w:r>
      <w:r w:rsidRPr="0011122B">
        <w:rPr>
          <w:rFonts w:ascii="Times New Roman" w:hAnsi="Times New Roman" w:cs="Times New Roman"/>
          <w:sz w:val="28"/>
          <w:szCs w:val="28"/>
          <w:lang w:val="en-US"/>
        </w:rPr>
        <w:t xml:space="preserve"> Dưới đây là một số tồn tại mà người phản biện muốn trao đổi với tác giả luận án:</w:t>
      </w:r>
    </w:p>
    <w:p w:rsidR="00097A06" w:rsidRDefault="000A3F2A" w:rsidP="008C79AA">
      <w:pPr>
        <w:pStyle w:val="NoSpacing"/>
        <w:spacing w:before="60" w:after="60" w:line="312" w:lineRule="auto"/>
        <w:ind w:firstLine="567"/>
        <w:jc w:val="both"/>
        <w:rPr>
          <w:rFonts w:ascii="Times New Roman" w:hAnsi="Times New Roman" w:cs="Times New Roman"/>
          <w:sz w:val="28"/>
          <w:szCs w:val="28"/>
          <w:lang w:val="en-US"/>
        </w:rPr>
      </w:pPr>
      <w:r w:rsidRPr="0011122B">
        <w:rPr>
          <w:rFonts w:ascii="Times New Roman" w:hAnsi="Times New Roman" w:cs="Times New Roman"/>
          <w:sz w:val="28"/>
          <w:szCs w:val="28"/>
          <w:lang w:val="en-US"/>
        </w:rPr>
        <w:t xml:space="preserve">1/.  Mục 2.4. Cơ sở lý thuyết xây dựng chế độ đối với công chức, viên chức lưu trữ, thực chất đó là tên của Chương 2, về cơ bản bao trùm tất cả các vấn đề được trình bày trong Chương. Do đó có thể bỏ mục </w:t>
      </w:r>
      <w:proofErr w:type="gramStart"/>
      <w:r w:rsidRPr="0011122B">
        <w:rPr>
          <w:rFonts w:ascii="Times New Roman" w:hAnsi="Times New Roman" w:cs="Times New Roman"/>
          <w:sz w:val="28"/>
          <w:szCs w:val="28"/>
          <w:lang w:val="en-US"/>
        </w:rPr>
        <w:t>này.Nếu</w:t>
      </w:r>
      <w:proofErr w:type="gramEnd"/>
      <w:r w:rsidRPr="0011122B">
        <w:rPr>
          <w:rFonts w:ascii="Times New Roman" w:hAnsi="Times New Roman" w:cs="Times New Roman"/>
          <w:sz w:val="28"/>
          <w:szCs w:val="28"/>
          <w:lang w:val="en-US"/>
        </w:rPr>
        <w:t xml:space="preserve"> xét thấy cần thì nên thay bằng muc: Lý thuyết vê tài liệu lưu trữ, lao động lưu trữ, quản trị lao động cần vận dụng trong xây dựng và hoàn thiện chế độ đối với công chức viên chức lưu trữ. Nên trình bày băng cách tích hợp thành lý luận đã được tác giả nhào nặn. </w:t>
      </w:r>
    </w:p>
    <w:p w:rsidR="000A3F2A" w:rsidRPr="0011122B" w:rsidRDefault="00C74692" w:rsidP="008C79AA">
      <w:pPr>
        <w:pStyle w:val="NoSpacing"/>
        <w:spacing w:before="60" w:after="60" w:line="312" w:lineRule="auto"/>
        <w:jc w:val="both"/>
        <w:rPr>
          <w:rFonts w:ascii="Times New Roman" w:hAnsi="Times New Roman" w:cs="Times New Roman"/>
          <w:sz w:val="28"/>
          <w:szCs w:val="28"/>
          <w:lang w:val="en-US"/>
        </w:rPr>
      </w:pPr>
      <w:r w:rsidRPr="0011122B">
        <w:rPr>
          <w:rFonts w:ascii="Times New Roman" w:hAnsi="Times New Roman" w:cs="Times New Roman"/>
          <w:sz w:val="28"/>
          <w:szCs w:val="28"/>
          <w:lang w:val="en-US"/>
        </w:rPr>
        <w:t>Riêng lý thuyết về quản trị nhân lực của các trường phái</w:t>
      </w:r>
      <w:r>
        <w:rPr>
          <w:rFonts w:ascii="Times New Roman" w:hAnsi="Times New Roman" w:cs="Times New Roman"/>
          <w:sz w:val="28"/>
          <w:szCs w:val="28"/>
          <w:lang w:val="en-US"/>
        </w:rPr>
        <w:t xml:space="preserve">, </w:t>
      </w:r>
      <w:r w:rsidRPr="0011122B">
        <w:rPr>
          <w:rFonts w:ascii="Times New Roman" w:hAnsi="Times New Roman" w:cs="Times New Roman"/>
          <w:sz w:val="28"/>
          <w:szCs w:val="28"/>
          <w:lang w:val="en-US"/>
        </w:rPr>
        <w:t>theo tôi sẽ hợp lý hơn nếu đưa vào Chương 1-Tổng quan tình hình nghiên cứu…</w:t>
      </w:r>
      <w:r w:rsidR="00097A06">
        <w:rPr>
          <w:rFonts w:ascii="Times New Roman" w:hAnsi="Times New Roman" w:cs="Times New Roman"/>
          <w:sz w:val="28"/>
          <w:szCs w:val="28"/>
          <w:lang w:val="en-US"/>
        </w:rPr>
        <w:t xml:space="preserve"> </w:t>
      </w:r>
      <w:r w:rsidR="000A3F2A" w:rsidRPr="0011122B">
        <w:rPr>
          <w:rFonts w:ascii="Times New Roman" w:hAnsi="Times New Roman" w:cs="Times New Roman"/>
          <w:sz w:val="28"/>
          <w:szCs w:val="28"/>
          <w:lang w:val="en-US"/>
        </w:rPr>
        <w:t>Bởi ở Chương này, tình hình nghiên cứu của nước ngoài về xây dựng chế độ đối với người làm công ăn lương chỉ mới được đề cập rất sơ lược.</w:t>
      </w:r>
    </w:p>
    <w:p w:rsidR="000A3F2A" w:rsidRPr="0011122B" w:rsidRDefault="00224A49" w:rsidP="008C79AA">
      <w:pPr>
        <w:pStyle w:val="NoSpacing"/>
        <w:spacing w:before="60" w:after="60" w:line="312"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000A3F2A" w:rsidRPr="0011122B">
        <w:rPr>
          <w:rFonts w:ascii="Times New Roman" w:hAnsi="Times New Roman" w:cs="Times New Roman"/>
          <w:sz w:val="28"/>
          <w:szCs w:val="28"/>
          <w:lang w:val="en-US"/>
        </w:rPr>
        <w:t>/. Khi trình bày các vấn đề về lý luận, nói chung nên có ví dụ thực tế để minh họa, như vậy sẽ giúp người đọc dễ nhận thức vấn đề, mặt khác cũng chứng tỏ rằng tác giả luận án đã sáng tạo, vận dụng nhuần nhuyễn hoặc đã  &amp; tiêu hóa &amp; được lý luận.</w:t>
      </w:r>
    </w:p>
    <w:p w:rsidR="000A3F2A" w:rsidRDefault="00224A49" w:rsidP="008C79AA">
      <w:pPr>
        <w:pStyle w:val="NoSpacing"/>
        <w:spacing w:before="60" w:after="60" w:line="312"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3</w:t>
      </w:r>
      <w:r w:rsidR="000A3F2A" w:rsidRPr="0011122B">
        <w:rPr>
          <w:rFonts w:ascii="Times New Roman" w:hAnsi="Times New Roman" w:cs="Times New Roman"/>
          <w:sz w:val="28"/>
          <w:szCs w:val="28"/>
          <w:lang w:val="en-US"/>
        </w:rPr>
        <w:t>/. Một số chế độ quan trọng đối với công chức, viên chức lưu trữ như chế độ tuyển dụng, chế độ tiền lương chưa được luận án trình bày đầy đủ, phân tích thấu đáo về những tồn tại của bản thân chế độ được ban hành và việc thực hiện chế độ trong thực tiễn.</w:t>
      </w:r>
    </w:p>
    <w:p w:rsidR="00B85631" w:rsidRPr="0011122B" w:rsidRDefault="00B85631" w:rsidP="008C79AA">
      <w:pPr>
        <w:pStyle w:val="NoSpacing"/>
        <w:spacing w:before="60" w:after="60" w:line="312"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4</w:t>
      </w:r>
      <w:r w:rsidRPr="0011122B">
        <w:rPr>
          <w:rFonts w:ascii="Times New Roman" w:hAnsi="Times New Roman" w:cs="Times New Roman"/>
          <w:sz w:val="28"/>
          <w:szCs w:val="28"/>
          <w:lang w:val="en-US"/>
        </w:rPr>
        <w:t xml:space="preserve">/. Về nhận xét, đánh giá ưu điểm và tồn tại của các chế độ </w:t>
      </w:r>
      <w:r>
        <w:rPr>
          <w:rFonts w:ascii="Times New Roman" w:hAnsi="Times New Roman" w:cs="Times New Roman"/>
          <w:sz w:val="28"/>
          <w:szCs w:val="28"/>
          <w:lang w:val="en-US"/>
        </w:rPr>
        <w:t>(</w:t>
      </w:r>
      <w:r w:rsidRPr="0011122B">
        <w:rPr>
          <w:rFonts w:ascii="Times New Roman" w:hAnsi="Times New Roman" w:cs="Times New Roman"/>
          <w:sz w:val="28"/>
          <w:szCs w:val="28"/>
          <w:lang w:val="en-US"/>
        </w:rPr>
        <w:t>Mục 3.3</w:t>
      </w:r>
      <w:r>
        <w:rPr>
          <w:rFonts w:ascii="Times New Roman" w:hAnsi="Times New Roman" w:cs="Times New Roman"/>
          <w:sz w:val="28"/>
          <w:szCs w:val="28"/>
          <w:lang w:val="en-US"/>
        </w:rPr>
        <w:t>)</w:t>
      </w:r>
      <w:r w:rsidRPr="0011122B">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11122B">
        <w:rPr>
          <w:rFonts w:ascii="Times New Roman" w:hAnsi="Times New Roman" w:cs="Times New Roman"/>
          <w:sz w:val="28"/>
          <w:szCs w:val="28"/>
          <w:lang w:val="en-US"/>
        </w:rPr>
        <w:t xml:space="preserve">Một số nhận xét, đánh giá, tuy luận án đã nêu nhiều ý kiến đúng, nhưng theo tôi cần được trình bày đầy đủ, cụ thể và phân tích sâu hơn. Vì rằng đây là một trong những </w:t>
      </w:r>
      <w:r w:rsidRPr="0011122B">
        <w:rPr>
          <w:rFonts w:ascii="Times New Roman" w:hAnsi="Times New Roman" w:cs="Times New Roman"/>
          <w:sz w:val="28"/>
          <w:szCs w:val="28"/>
          <w:lang w:val="en-US"/>
        </w:rPr>
        <w:lastRenderedPageBreak/>
        <w:t>căn cứ quan trọng để đề xuất các giải pháp về xây d</w:t>
      </w:r>
      <w:r w:rsidR="00C92005">
        <w:rPr>
          <w:rFonts w:ascii="Times New Roman" w:hAnsi="Times New Roman" w:cs="Times New Roman"/>
          <w:sz w:val="28"/>
          <w:szCs w:val="28"/>
          <w:lang w:val="en-US"/>
        </w:rPr>
        <w:t>ự</w:t>
      </w:r>
      <w:r w:rsidRPr="0011122B">
        <w:rPr>
          <w:rFonts w:ascii="Times New Roman" w:hAnsi="Times New Roman" w:cs="Times New Roman"/>
          <w:sz w:val="28"/>
          <w:szCs w:val="28"/>
          <w:lang w:val="en-US"/>
        </w:rPr>
        <w:t>ng, hoàn thiện và thực thi chế độ đối với công chức, viên chức lưu trữ trong cơ quan nhà nước.</w:t>
      </w:r>
    </w:p>
    <w:p w:rsidR="000A3F2A" w:rsidRPr="0011122B" w:rsidRDefault="00B85631" w:rsidP="008C79AA">
      <w:pPr>
        <w:pStyle w:val="NoSpacing"/>
        <w:spacing w:before="60" w:after="60" w:line="312"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5</w:t>
      </w:r>
      <w:r w:rsidR="000A3F2A" w:rsidRPr="0011122B">
        <w:rPr>
          <w:rFonts w:ascii="Times New Roman" w:hAnsi="Times New Roman" w:cs="Times New Roman"/>
          <w:sz w:val="28"/>
          <w:szCs w:val="28"/>
          <w:lang w:val="en-US"/>
        </w:rPr>
        <w:t>/. Mục 3.4.Kinh nghiệm một số quốc gia trên thế giới có liên quan đến hoàn thiện chế độ đối với công chức, viên chức lưu trữ được trình bày ở Chương 3, nhìn chung nội dung còn sơ lược, chủ yếu đề c</w:t>
      </w:r>
      <w:r w:rsidR="00C92005">
        <w:rPr>
          <w:rFonts w:ascii="Times New Roman" w:hAnsi="Times New Roman" w:cs="Times New Roman"/>
          <w:sz w:val="28"/>
          <w:szCs w:val="28"/>
          <w:lang w:val="en-US"/>
        </w:rPr>
        <w:t>ậ</w:t>
      </w:r>
      <w:r w:rsidR="000A3F2A" w:rsidRPr="0011122B">
        <w:rPr>
          <w:rFonts w:ascii="Times New Roman" w:hAnsi="Times New Roman" w:cs="Times New Roman"/>
          <w:sz w:val="28"/>
          <w:szCs w:val="28"/>
          <w:lang w:val="en-US"/>
        </w:rPr>
        <w:t>p đến chế độ đối với cán bộ nói chung, không giúp ích nhiều cho việc thực hiện mục tiêu luận án, nên chăng bỏ mục nay?</w:t>
      </w:r>
    </w:p>
    <w:p w:rsidR="000A3F2A" w:rsidRPr="0011122B" w:rsidRDefault="00B85631" w:rsidP="008C79AA">
      <w:pPr>
        <w:pStyle w:val="NoSpacing"/>
        <w:spacing w:before="60" w:after="60" w:line="312"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6</w:t>
      </w:r>
      <w:r w:rsidR="000A3F2A" w:rsidRPr="0011122B">
        <w:rPr>
          <w:rFonts w:ascii="Times New Roman" w:hAnsi="Times New Roman" w:cs="Times New Roman"/>
          <w:sz w:val="28"/>
          <w:szCs w:val="28"/>
          <w:lang w:val="en-US"/>
        </w:rPr>
        <w:t xml:space="preserve">/. Cũng nên loại khỏi Chương 4 Mục 4.5.Thực nghiệm xây dựng chế độ phụ cấp </w:t>
      </w:r>
      <w:r w:rsidR="00C92005">
        <w:rPr>
          <w:rFonts w:ascii="Times New Roman" w:hAnsi="Times New Roman" w:cs="Times New Roman"/>
          <w:sz w:val="28"/>
          <w:szCs w:val="28"/>
          <w:lang w:val="en-US"/>
        </w:rPr>
        <w:t>(</w:t>
      </w:r>
      <w:r w:rsidR="000A3F2A" w:rsidRPr="0011122B">
        <w:rPr>
          <w:rFonts w:ascii="Times New Roman" w:hAnsi="Times New Roman" w:cs="Times New Roman"/>
          <w:sz w:val="28"/>
          <w:szCs w:val="28"/>
          <w:lang w:val="en-US"/>
        </w:rPr>
        <w:t>trang 148</w:t>
      </w:r>
      <w:r w:rsidR="00C92005">
        <w:rPr>
          <w:rFonts w:ascii="Times New Roman" w:hAnsi="Times New Roman" w:cs="Times New Roman"/>
          <w:sz w:val="28"/>
          <w:szCs w:val="28"/>
          <w:lang w:val="en-US"/>
        </w:rPr>
        <w:t>)</w:t>
      </w:r>
      <w:r w:rsidR="000A3F2A" w:rsidRPr="0011122B">
        <w:rPr>
          <w:rFonts w:ascii="Times New Roman" w:hAnsi="Times New Roman" w:cs="Times New Roman"/>
          <w:sz w:val="28"/>
          <w:szCs w:val="28"/>
          <w:lang w:val="en-US"/>
        </w:rPr>
        <w:t xml:space="preserve">. Bởi lẽ, theo tôi tác giả luận </w:t>
      </w:r>
      <w:r w:rsidR="00C92005">
        <w:rPr>
          <w:rFonts w:ascii="Times New Roman" w:hAnsi="Times New Roman" w:cs="Times New Roman"/>
          <w:sz w:val="28"/>
          <w:szCs w:val="28"/>
          <w:lang w:val="en-US"/>
        </w:rPr>
        <w:t>á</w:t>
      </w:r>
      <w:r w:rsidR="000A3F2A" w:rsidRPr="0011122B">
        <w:rPr>
          <w:rFonts w:ascii="Times New Roman" w:hAnsi="Times New Roman" w:cs="Times New Roman"/>
          <w:sz w:val="28"/>
          <w:szCs w:val="28"/>
          <w:lang w:val="en-US"/>
        </w:rPr>
        <w:t>n hoàn t</w:t>
      </w:r>
      <w:r w:rsidR="00C92005">
        <w:rPr>
          <w:rFonts w:ascii="Times New Roman" w:hAnsi="Times New Roman" w:cs="Times New Roman"/>
          <w:sz w:val="28"/>
          <w:szCs w:val="28"/>
          <w:lang w:val="en-US"/>
        </w:rPr>
        <w:t>oàn</w:t>
      </w:r>
      <w:r w:rsidR="000A3F2A" w:rsidRPr="0011122B">
        <w:rPr>
          <w:rFonts w:ascii="Times New Roman" w:hAnsi="Times New Roman" w:cs="Times New Roman"/>
          <w:sz w:val="28"/>
          <w:szCs w:val="28"/>
          <w:lang w:val="en-US"/>
        </w:rPr>
        <w:t xml:space="preserve"> có thể tiến hành thực nghiệm. Tuy nhiên, những gì đúc kết được từ thực nghiệm, nên  bổ sung  vào các mục lý luận, phương pháp, giải pháp xây dựng và hoàn thiện chế độ đối với công chức, viên chức lưu trữ của Chương 2 hoặc Chương 4.                                                                                                                                                                                                                                                                                                                                                                                                                                                                                                                                                                                                                                                                                                                                                                                                                                 </w:t>
      </w:r>
    </w:p>
    <w:p w:rsidR="000A3F2A" w:rsidRPr="0011122B" w:rsidRDefault="000A3F2A" w:rsidP="008C79AA">
      <w:pPr>
        <w:pStyle w:val="NoSpacing"/>
        <w:spacing w:before="60" w:after="60" w:line="312" w:lineRule="auto"/>
        <w:ind w:firstLine="709"/>
        <w:jc w:val="both"/>
        <w:rPr>
          <w:rFonts w:ascii="Times New Roman" w:hAnsi="Times New Roman" w:cs="Times New Roman"/>
          <w:sz w:val="28"/>
          <w:szCs w:val="28"/>
          <w:lang w:val="en-US"/>
        </w:rPr>
      </w:pPr>
    </w:p>
    <w:p w:rsidR="000A3F2A" w:rsidRPr="0011122B" w:rsidRDefault="000A3F2A" w:rsidP="008C79AA">
      <w:pPr>
        <w:pStyle w:val="NoSpacing"/>
        <w:spacing w:before="60" w:after="60" w:line="312" w:lineRule="auto"/>
        <w:jc w:val="both"/>
        <w:rPr>
          <w:rFonts w:ascii="Times New Roman" w:hAnsi="Times New Roman" w:cs="Times New Roman"/>
          <w:sz w:val="28"/>
          <w:szCs w:val="28"/>
          <w:lang w:val="en-US"/>
        </w:rPr>
      </w:pPr>
      <w:r w:rsidRPr="008C79AA">
        <w:rPr>
          <w:rFonts w:ascii="Times New Roman" w:hAnsi="Times New Roman" w:cs="Times New Roman"/>
          <w:b/>
          <w:sz w:val="28"/>
          <w:szCs w:val="28"/>
          <w:lang w:val="en-US"/>
        </w:rPr>
        <w:t>7.</w:t>
      </w:r>
      <w:r w:rsidRPr="0011122B">
        <w:rPr>
          <w:rFonts w:ascii="Times New Roman" w:hAnsi="Times New Roman" w:cs="Times New Roman"/>
          <w:sz w:val="28"/>
          <w:szCs w:val="28"/>
          <w:lang w:val="en-US"/>
        </w:rPr>
        <w:t xml:space="preserve"> </w:t>
      </w:r>
      <w:r w:rsidRPr="008C79AA">
        <w:rPr>
          <w:rFonts w:ascii="Times New Roman" w:hAnsi="Times New Roman" w:cs="Times New Roman"/>
          <w:b/>
          <w:sz w:val="28"/>
          <w:szCs w:val="28"/>
          <w:lang w:val="en-US"/>
        </w:rPr>
        <w:t>Ý kiến kết luận</w:t>
      </w:r>
      <w:r w:rsidR="008C79AA">
        <w:rPr>
          <w:rFonts w:ascii="Times New Roman" w:hAnsi="Times New Roman" w:cs="Times New Roman"/>
          <w:sz w:val="28"/>
          <w:szCs w:val="28"/>
          <w:lang w:val="en-US"/>
        </w:rPr>
        <w:t>:</w:t>
      </w:r>
    </w:p>
    <w:p w:rsidR="000A3F2A" w:rsidRPr="0011122B" w:rsidRDefault="000A3F2A" w:rsidP="008C79AA">
      <w:pPr>
        <w:pStyle w:val="NoSpacing"/>
        <w:spacing w:before="60" w:after="60" w:line="312" w:lineRule="auto"/>
        <w:ind w:firstLine="567"/>
        <w:jc w:val="both"/>
        <w:rPr>
          <w:rFonts w:ascii="Times New Roman" w:hAnsi="Times New Roman" w:cs="Times New Roman"/>
          <w:sz w:val="28"/>
          <w:szCs w:val="28"/>
          <w:lang w:val="en-US"/>
        </w:rPr>
      </w:pPr>
      <w:r w:rsidRPr="0011122B">
        <w:rPr>
          <w:rFonts w:ascii="Times New Roman" w:hAnsi="Times New Roman" w:cs="Times New Roman"/>
          <w:sz w:val="28"/>
          <w:szCs w:val="28"/>
          <w:lang w:val="en-US"/>
        </w:rPr>
        <w:t>Nhìn tổng thể, nội dung bản thảo luận án đã đi đúng hướng, các vấn đề lý luận được trình bày tương đối mạch lạc, có nhiều điểm mới, về cơ bản đã đạt được yêu cầu của luận án tiến sỹ lưu trữ học. Đồng ý cho phép nghiên cứu sinh bảo vệ ở cấp cơ sở.</w:t>
      </w:r>
    </w:p>
    <w:p w:rsidR="000A3F2A" w:rsidRPr="0011122B" w:rsidRDefault="000A3F2A" w:rsidP="008C79AA">
      <w:pPr>
        <w:pStyle w:val="NoSpacing"/>
        <w:spacing w:before="60" w:after="60" w:line="312" w:lineRule="auto"/>
        <w:ind w:firstLine="567"/>
        <w:jc w:val="both"/>
        <w:rPr>
          <w:rFonts w:ascii="Times New Roman" w:hAnsi="Times New Roman" w:cs="Times New Roman"/>
          <w:sz w:val="28"/>
          <w:szCs w:val="28"/>
          <w:lang w:val="en-US"/>
        </w:rPr>
      </w:pPr>
      <w:r w:rsidRPr="0011122B">
        <w:rPr>
          <w:rFonts w:ascii="Times New Roman" w:hAnsi="Times New Roman" w:cs="Times New Roman"/>
          <w:sz w:val="28"/>
          <w:szCs w:val="28"/>
          <w:lang w:val="en-US"/>
        </w:rPr>
        <w:t xml:space="preserve"> Để hoàn thiện luận án, tiến tới bảo vệ câp Đại học Quốc gia, nghiên cứu </w:t>
      </w:r>
      <w:proofErr w:type="gramStart"/>
      <w:r w:rsidRPr="0011122B">
        <w:rPr>
          <w:rFonts w:ascii="Times New Roman" w:hAnsi="Times New Roman" w:cs="Times New Roman"/>
          <w:sz w:val="28"/>
          <w:szCs w:val="28"/>
          <w:lang w:val="en-US"/>
        </w:rPr>
        <w:t>sinh  cần</w:t>
      </w:r>
      <w:proofErr w:type="gramEnd"/>
      <w:r w:rsidRPr="0011122B">
        <w:rPr>
          <w:rFonts w:ascii="Times New Roman" w:hAnsi="Times New Roman" w:cs="Times New Roman"/>
          <w:sz w:val="28"/>
          <w:szCs w:val="28"/>
          <w:lang w:val="en-US"/>
        </w:rPr>
        <w:t xml:space="preserve"> chỉnh sửa những sai sót được nêu trên./.</w:t>
      </w:r>
    </w:p>
    <w:p w:rsidR="000A3F2A" w:rsidRPr="0011122B" w:rsidRDefault="000A3F2A" w:rsidP="008C79AA">
      <w:pPr>
        <w:pStyle w:val="NoSpacing"/>
        <w:spacing w:before="60" w:after="60" w:line="312" w:lineRule="auto"/>
        <w:jc w:val="both"/>
        <w:rPr>
          <w:rFonts w:ascii="Times New Roman" w:hAnsi="Times New Roman" w:cs="Times New Roman"/>
          <w:sz w:val="28"/>
          <w:szCs w:val="28"/>
          <w:lang w:val="en-US"/>
        </w:rPr>
      </w:pPr>
    </w:p>
    <w:p w:rsidR="00673817" w:rsidRDefault="000A3F2A" w:rsidP="00673817">
      <w:pPr>
        <w:pStyle w:val="NoSpacing"/>
        <w:spacing w:before="60" w:after="60" w:line="312" w:lineRule="auto"/>
        <w:ind w:firstLine="2552"/>
        <w:jc w:val="center"/>
        <w:rPr>
          <w:rFonts w:ascii="Times New Roman" w:hAnsi="Times New Roman" w:cs="Times New Roman"/>
          <w:b/>
          <w:sz w:val="28"/>
          <w:szCs w:val="28"/>
          <w:lang w:val="en-US"/>
        </w:rPr>
      </w:pPr>
      <w:r w:rsidRPr="008C79AA">
        <w:rPr>
          <w:rFonts w:ascii="Times New Roman" w:hAnsi="Times New Roman" w:cs="Times New Roman"/>
          <w:b/>
          <w:sz w:val="28"/>
          <w:szCs w:val="28"/>
          <w:lang w:val="en-US"/>
        </w:rPr>
        <w:t>Người nhận xét</w:t>
      </w:r>
    </w:p>
    <w:p w:rsidR="00673817" w:rsidRDefault="00673817" w:rsidP="00673817">
      <w:pPr>
        <w:pStyle w:val="NoSpacing"/>
        <w:spacing w:before="60" w:after="60" w:line="312" w:lineRule="auto"/>
        <w:rPr>
          <w:rFonts w:ascii="Times New Roman" w:hAnsi="Times New Roman" w:cs="Times New Roman"/>
          <w:b/>
          <w:sz w:val="28"/>
          <w:szCs w:val="28"/>
          <w:lang w:val="en-US"/>
        </w:rPr>
      </w:pPr>
    </w:p>
    <w:p w:rsidR="00673817" w:rsidRDefault="00673817" w:rsidP="00673817">
      <w:pPr>
        <w:pStyle w:val="NoSpacing"/>
        <w:spacing w:before="60" w:after="60" w:line="312" w:lineRule="auto"/>
        <w:rPr>
          <w:rFonts w:ascii="Times New Roman" w:hAnsi="Times New Roman" w:cs="Times New Roman"/>
          <w:b/>
          <w:sz w:val="28"/>
          <w:szCs w:val="28"/>
          <w:lang w:val="en-US"/>
        </w:rPr>
      </w:pPr>
    </w:p>
    <w:p w:rsidR="00673817" w:rsidRDefault="00673817" w:rsidP="00673817">
      <w:pPr>
        <w:pStyle w:val="NoSpacing"/>
        <w:spacing w:before="60" w:after="60" w:line="312" w:lineRule="auto"/>
        <w:rPr>
          <w:rFonts w:ascii="Times New Roman" w:hAnsi="Times New Roman" w:cs="Times New Roman"/>
          <w:b/>
          <w:sz w:val="28"/>
          <w:szCs w:val="28"/>
          <w:lang w:val="en-US"/>
        </w:rPr>
      </w:pPr>
    </w:p>
    <w:p w:rsidR="00673817" w:rsidRPr="00673817" w:rsidRDefault="00673817" w:rsidP="00673817">
      <w:pPr>
        <w:pStyle w:val="NoSpacing"/>
        <w:spacing w:before="60" w:after="60" w:line="312" w:lineRule="auto"/>
        <w:rPr>
          <w:rFonts w:ascii="Times New Roman" w:hAnsi="Times New Roman" w:cs="Times New Roman"/>
          <w:b/>
          <w:sz w:val="28"/>
          <w:szCs w:val="28"/>
          <w:lang w:val="en-US"/>
        </w:rPr>
      </w:pPr>
      <w:r>
        <w:rPr>
          <w:rFonts w:ascii="Times New Roman" w:hAnsi="Times New Roman" w:cs="Times New Roman"/>
          <w:b/>
          <w:sz w:val="28"/>
          <w:szCs w:val="28"/>
          <w:lang w:val="en-US"/>
        </w:rPr>
        <w:t>BẢN NHẬN XẾT ĐỌC TẠI hỘI ĐỒ</w:t>
      </w:r>
      <w:r w:rsidR="00934859">
        <w:rPr>
          <w:rFonts w:ascii="Times New Roman" w:hAnsi="Times New Roman" w:cs="Times New Roman"/>
          <w:b/>
          <w:sz w:val="28"/>
          <w:szCs w:val="28"/>
          <w:lang w:val="en-US"/>
        </w:rPr>
        <w:t>NG B</w:t>
      </w:r>
      <w:bookmarkStart w:id="0" w:name="_GoBack"/>
      <w:bookmarkEnd w:id="0"/>
      <w:r>
        <w:rPr>
          <w:rFonts w:ascii="Times New Roman" w:hAnsi="Times New Roman" w:cs="Times New Roman"/>
          <w:b/>
          <w:sz w:val="28"/>
          <w:szCs w:val="28"/>
          <w:lang w:val="en-US"/>
        </w:rPr>
        <w:t>ẢO VỆ CẤP TRƯỜNG</w:t>
      </w: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294009" w:rsidRPr="008C79AA" w:rsidRDefault="00294009" w:rsidP="008C79AA">
      <w:pPr>
        <w:pStyle w:val="NoSpacing"/>
        <w:spacing w:before="60" w:after="60" w:line="312" w:lineRule="auto"/>
        <w:ind w:firstLine="2552"/>
        <w:jc w:val="center"/>
        <w:rPr>
          <w:rFonts w:ascii="Times New Roman" w:hAnsi="Times New Roman" w:cs="Times New Roman"/>
          <w:sz w:val="28"/>
          <w:szCs w:val="28"/>
          <w:lang w:val="en-US"/>
        </w:rPr>
      </w:pPr>
    </w:p>
    <w:p w:rsidR="00F2230A" w:rsidRPr="0011122B" w:rsidRDefault="00F2230A" w:rsidP="008C79AA">
      <w:pPr>
        <w:spacing w:before="60" w:after="60" w:line="312" w:lineRule="auto"/>
        <w:jc w:val="both"/>
        <w:rPr>
          <w:rFonts w:ascii="Times New Roman" w:hAnsi="Times New Roman" w:cs="Times New Roman"/>
          <w:sz w:val="28"/>
          <w:szCs w:val="28"/>
        </w:rPr>
      </w:pPr>
    </w:p>
    <w:sectPr w:rsidR="00F2230A" w:rsidRPr="0011122B" w:rsidSect="0011122B">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F2A"/>
    <w:rsid w:val="00097A06"/>
    <w:rsid w:val="000A3F2A"/>
    <w:rsid w:val="0011122B"/>
    <w:rsid w:val="00210C85"/>
    <w:rsid w:val="00224A49"/>
    <w:rsid w:val="0023266C"/>
    <w:rsid w:val="00294009"/>
    <w:rsid w:val="003C43C6"/>
    <w:rsid w:val="004F3C91"/>
    <w:rsid w:val="005868A6"/>
    <w:rsid w:val="0061240B"/>
    <w:rsid w:val="00673817"/>
    <w:rsid w:val="007769AE"/>
    <w:rsid w:val="007E6D75"/>
    <w:rsid w:val="008C79AA"/>
    <w:rsid w:val="00934859"/>
    <w:rsid w:val="009B1EA5"/>
    <w:rsid w:val="00A362CC"/>
    <w:rsid w:val="00B4690D"/>
    <w:rsid w:val="00B85631"/>
    <w:rsid w:val="00C74692"/>
    <w:rsid w:val="00C92005"/>
    <w:rsid w:val="00CB4982"/>
    <w:rsid w:val="00D92D26"/>
    <w:rsid w:val="00E30A9F"/>
    <w:rsid w:val="00F2230A"/>
    <w:rsid w:val="00F311E2"/>
    <w:rsid w:val="00F81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6202"/>
  <w15:chartTrackingRefBased/>
  <w15:docId w15:val="{0D8BB605-B96E-4496-994E-D8B23FE2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F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3F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Vuong Dinh Quyen</cp:lastModifiedBy>
  <cp:revision>13</cp:revision>
  <dcterms:created xsi:type="dcterms:W3CDTF">2018-09-28T11:53:00Z</dcterms:created>
  <dcterms:modified xsi:type="dcterms:W3CDTF">2019-07-05T03:21:00Z</dcterms:modified>
</cp:coreProperties>
</file>