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D4" w:rsidRPr="006C2D47" w:rsidRDefault="00AD02D4" w:rsidP="0019029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C2D47">
        <w:rPr>
          <w:rFonts w:ascii="Times New Roman" w:hAnsi="Times New Roman" w:cs="Times New Roman"/>
          <w:sz w:val="32"/>
          <w:szCs w:val="32"/>
          <w:lang w:val="en-US"/>
        </w:rPr>
        <w:t>LÝ  LỊCH  KHOA  HỌC</w:t>
      </w:r>
    </w:p>
    <w:p w:rsidR="00AD02D4" w:rsidRDefault="00AD02D4" w:rsidP="00AD02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02D4" w:rsidRDefault="006C2D47" w:rsidP="00E15FCC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I.</w:t>
      </w:r>
      <w:r w:rsidR="00AD02D4"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02D4" w:rsidRPr="000E480E">
        <w:rPr>
          <w:rFonts w:ascii="Times New Roman" w:hAnsi="Times New Roman" w:cs="Times New Roman"/>
          <w:b/>
          <w:sz w:val="28"/>
          <w:szCs w:val="28"/>
          <w:lang w:val="en-US"/>
        </w:rPr>
        <w:t>Lý lịch sơ lược</w:t>
      </w:r>
    </w:p>
    <w:tbl>
      <w:tblPr>
        <w:tblStyle w:val="TableGrid"/>
        <w:tblW w:w="1023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5126"/>
      </w:tblGrid>
      <w:tr w:rsidR="00270B3C" w:rsidTr="00CA397E">
        <w:tc>
          <w:tcPr>
            <w:tcW w:w="5104" w:type="dxa"/>
          </w:tcPr>
          <w:p w:rsidR="00270B3C" w:rsidRDefault="00270B3C" w:rsidP="00E15FCC">
            <w:pPr>
              <w:spacing w:before="60" w:after="6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Họ và tên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Vương Đình Quyền</w:t>
            </w:r>
          </w:p>
        </w:tc>
        <w:tc>
          <w:tcPr>
            <w:tcW w:w="5126" w:type="dxa"/>
          </w:tcPr>
          <w:p w:rsidR="00270B3C" w:rsidRDefault="004E130D" w:rsidP="00E15FCC">
            <w:pPr>
              <w:spacing w:before="60" w:after="6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Giới tính; Nam</w:t>
            </w:r>
          </w:p>
        </w:tc>
      </w:tr>
      <w:tr w:rsidR="00270B3C" w:rsidTr="00CA397E">
        <w:tc>
          <w:tcPr>
            <w:tcW w:w="5104" w:type="dxa"/>
          </w:tcPr>
          <w:p w:rsidR="00270B3C" w:rsidRDefault="00270B3C" w:rsidP="00E15FCC">
            <w:pPr>
              <w:spacing w:before="60" w:after="6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Ngày, tháng, năm sinh</w:t>
            </w:r>
            <w:r w:rsidR="00CA39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/6/1935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5126" w:type="dxa"/>
          </w:tcPr>
          <w:p w:rsidR="00270B3C" w:rsidRDefault="004E130D" w:rsidP="00E15FCC">
            <w:pPr>
              <w:spacing w:before="60" w:after="6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Nơi sinh: Vân Diên, Nam Đàn,  Nghệ An</w:t>
            </w:r>
          </w:p>
        </w:tc>
      </w:tr>
      <w:tr w:rsidR="00270B3C" w:rsidTr="00CA397E">
        <w:tc>
          <w:tcPr>
            <w:tcW w:w="5104" w:type="dxa"/>
          </w:tcPr>
          <w:p w:rsidR="00270B3C" w:rsidRDefault="004E130D" w:rsidP="00E15FCC">
            <w:pPr>
              <w:spacing w:before="60" w:after="6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Quê quán</w:t>
            </w:r>
            <w:r w:rsidR="009728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Vân  Diên, Nam Đàn, Nghệ An</w:t>
            </w:r>
          </w:p>
        </w:tc>
        <w:tc>
          <w:tcPr>
            <w:tcW w:w="5126" w:type="dxa"/>
          </w:tcPr>
          <w:p w:rsidR="00270B3C" w:rsidRDefault="004E130D" w:rsidP="00E15FCC">
            <w:pPr>
              <w:spacing w:before="60" w:after="6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Dân tộc</w:t>
            </w:r>
            <w:r w:rsidR="00CA39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Kinh</w:t>
            </w:r>
          </w:p>
        </w:tc>
      </w:tr>
      <w:tr w:rsidR="00270B3C" w:rsidTr="00CA397E">
        <w:tc>
          <w:tcPr>
            <w:tcW w:w="5104" w:type="dxa"/>
          </w:tcPr>
          <w:p w:rsidR="00270B3C" w:rsidRDefault="00270B3C" w:rsidP="00E15FCC">
            <w:pPr>
              <w:spacing w:before="60" w:after="6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26" w:type="dxa"/>
          </w:tcPr>
          <w:p w:rsidR="00270B3C" w:rsidRDefault="00270B3C" w:rsidP="00E15FCC">
            <w:pPr>
              <w:spacing w:before="60" w:after="6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70B3C" w:rsidTr="00CA397E">
        <w:tc>
          <w:tcPr>
            <w:tcW w:w="5104" w:type="dxa"/>
          </w:tcPr>
          <w:p w:rsidR="00270B3C" w:rsidRDefault="004E130D" w:rsidP="00E15FCC">
            <w:pPr>
              <w:spacing w:before="60" w:after="6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 danh khoa học cao nhất</w:t>
            </w:r>
            <w:r w:rsidR="00CA39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Phó giáo sư</w:t>
            </w:r>
          </w:p>
        </w:tc>
        <w:tc>
          <w:tcPr>
            <w:tcW w:w="5126" w:type="dxa"/>
          </w:tcPr>
          <w:p w:rsidR="00270B3C" w:rsidRDefault="00972824" w:rsidP="00E15FCC">
            <w:pPr>
              <w:spacing w:before="60" w:after="60" w:line="28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Năm bổ nhiệm</w:t>
            </w:r>
            <w:r w:rsidR="00CA39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1992</w:t>
            </w:r>
          </w:p>
        </w:tc>
      </w:tr>
    </w:tbl>
    <w:p w:rsidR="00AD02D4" w:rsidRPr="00273EFC" w:rsidRDefault="00AD02D4" w:rsidP="00E15FCC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>Đơn vị công tác trước khi nghỉ hưu: Khoa Lưu trữ học và Quản trị văn phòng Trường Đại học KHXH&amp;NV, Đại học Quốc gia Hà Nội</w:t>
      </w:r>
    </w:p>
    <w:p w:rsidR="00AD02D4" w:rsidRPr="00273EFC" w:rsidRDefault="00AD02D4" w:rsidP="00E15FCC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>Địa chỉ liên lạc:  nhà số 2, ngõ 27, Vạn Bảo, Ba Đình, Hà Nội.</w:t>
      </w:r>
    </w:p>
    <w:p w:rsidR="00AD02D4" w:rsidRPr="00273EFC" w:rsidRDefault="00AD02D4" w:rsidP="00E15FCC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>Điện thoại liên hệ</w:t>
      </w:r>
      <w:r w:rsidR="007451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0355175739</w:t>
      </w:r>
    </w:p>
    <w:p w:rsidR="00AD02D4" w:rsidRPr="000E480E" w:rsidRDefault="00AD02D4" w:rsidP="006861FA">
      <w:pPr>
        <w:spacing w:before="60" w:after="60" w:line="288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80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745173" w:rsidRPr="000E480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0E48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Quá trình đào tạo</w:t>
      </w:r>
    </w:p>
    <w:p w:rsidR="00AD02D4" w:rsidRPr="00273EFC" w:rsidRDefault="00AD02D4" w:rsidP="006861FA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>1. Đại học</w:t>
      </w:r>
      <w:r w:rsidR="007451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02D4" w:rsidRPr="00273EFC" w:rsidRDefault="00AD02D4" w:rsidP="006861FA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>Nơi đào tạo</w:t>
      </w:r>
      <w:r w:rsidR="007451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Khoa Lịch sử, Trường Đại học Tổng hợp Hà Nội.</w:t>
      </w:r>
    </w:p>
    <w:p w:rsidR="00AD02D4" w:rsidRPr="00273EFC" w:rsidRDefault="00AD02D4" w:rsidP="006861FA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>Ngành học</w:t>
      </w:r>
      <w:r w:rsidR="007451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Lưu trữ lịch sử</w:t>
      </w:r>
    </w:p>
    <w:p w:rsidR="00AD02D4" w:rsidRPr="00273EFC" w:rsidRDefault="00AD02D4" w:rsidP="006861FA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>2. Ngoại ngữ</w:t>
      </w:r>
      <w:r w:rsidR="0074517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7451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>Trung văn   Nói và viết thông thạọ</w:t>
      </w:r>
    </w:p>
    <w:p w:rsidR="00AD02D4" w:rsidRPr="00273EFC" w:rsidRDefault="00AD02D4" w:rsidP="006861FA">
      <w:pPr>
        <w:spacing w:before="60" w:after="6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2</w:t>
      </w:r>
      <w:r w:rsidR="0074517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Nga văn.  Đọc hiểu sách chuyên môn</w:t>
      </w:r>
    </w:p>
    <w:p w:rsidR="00AD02D4" w:rsidRPr="000E480E" w:rsidRDefault="00AD02D4" w:rsidP="00AD02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80E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="00DF43A0" w:rsidRPr="000E480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0E48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Quá trình công tác chuyên môn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43A0" w:rsidTr="00DF43A0">
        <w:tc>
          <w:tcPr>
            <w:tcW w:w="3005" w:type="dxa"/>
          </w:tcPr>
          <w:p w:rsidR="00DF43A0" w:rsidRDefault="00DF43A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 gian</w:t>
            </w:r>
          </w:p>
        </w:tc>
        <w:tc>
          <w:tcPr>
            <w:tcW w:w="3005" w:type="dxa"/>
          </w:tcPr>
          <w:p w:rsidR="00DF43A0" w:rsidRDefault="00DF43A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Nơi công tác</w:t>
            </w:r>
          </w:p>
        </w:tc>
        <w:tc>
          <w:tcPr>
            <w:tcW w:w="3006" w:type="dxa"/>
          </w:tcPr>
          <w:p w:rsidR="00DF43A0" w:rsidRDefault="00DF43A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 việc đảm nhiệm</w:t>
            </w:r>
          </w:p>
        </w:tc>
      </w:tr>
      <w:tr w:rsidR="00DF43A0" w:rsidTr="00DF43A0">
        <w:tc>
          <w:tcPr>
            <w:tcW w:w="3005" w:type="dxa"/>
          </w:tcPr>
          <w:p w:rsidR="00DF43A0" w:rsidRDefault="00B821F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Tháng 01- 1969</w:t>
            </w:r>
          </w:p>
        </w:tc>
        <w:tc>
          <w:tcPr>
            <w:tcW w:w="3005" w:type="dxa"/>
          </w:tcPr>
          <w:p w:rsidR="00DF43A0" w:rsidRDefault="00B821F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Khoa Sử, ĐHTH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 Nội</w:t>
            </w:r>
          </w:p>
        </w:tc>
        <w:tc>
          <w:tcPr>
            <w:tcW w:w="3006" w:type="dxa"/>
          </w:tcPr>
          <w:p w:rsidR="00DF43A0" w:rsidRDefault="00B821F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Giảng viên</w:t>
            </w:r>
          </w:p>
        </w:tc>
      </w:tr>
      <w:tr w:rsidR="00DF43A0" w:rsidTr="00DF43A0">
        <w:tc>
          <w:tcPr>
            <w:tcW w:w="3005" w:type="dxa"/>
          </w:tcPr>
          <w:p w:rsidR="00DF43A0" w:rsidRDefault="00B821F0" w:rsidP="00B821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Từ 1970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1992</w:t>
            </w:r>
          </w:p>
        </w:tc>
        <w:tc>
          <w:tcPr>
            <w:tcW w:w="3005" w:type="dxa"/>
          </w:tcPr>
          <w:p w:rsidR="00DF43A0" w:rsidRDefault="00B821F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Khoa Sử, ĐHTH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 Nội</w:t>
            </w:r>
          </w:p>
        </w:tc>
        <w:tc>
          <w:tcPr>
            <w:tcW w:w="3006" w:type="dxa"/>
          </w:tcPr>
          <w:p w:rsidR="00DF43A0" w:rsidRDefault="00B821F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nhiệm Bộ môn Lưu trữ học</w:t>
            </w:r>
          </w:p>
        </w:tc>
      </w:tr>
      <w:tr w:rsidR="00DF43A0" w:rsidTr="00DF43A0">
        <w:tc>
          <w:tcPr>
            <w:tcW w:w="3005" w:type="dxa"/>
          </w:tcPr>
          <w:p w:rsidR="00DF43A0" w:rsidRDefault="00B821F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 1993 đến th. 6-1996</w:t>
            </w:r>
          </w:p>
        </w:tc>
        <w:tc>
          <w:tcPr>
            <w:tcW w:w="3005" w:type="dxa"/>
          </w:tcPr>
          <w:p w:rsidR="00DF43A0" w:rsidRDefault="00B821F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Khoa Sử, ĐHTH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 Nội</w:t>
            </w:r>
          </w:p>
        </w:tc>
        <w:tc>
          <w:tcPr>
            <w:tcW w:w="3006" w:type="dxa"/>
          </w:tcPr>
          <w:p w:rsidR="00DF43A0" w:rsidRDefault="00FC2FE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Giảng viên</w:t>
            </w:r>
          </w:p>
        </w:tc>
      </w:tr>
      <w:tr w:rsidR="00DF43A0" w:rsidTr="00DF43A0">
        <w:tc>
          <w:tcPr>
            <w:tcW w:w="3005" w:type="dxa"/>
          </w:tcPr>
          <w:p w:rsidR="00DF43A0" w:rsidRDefault="00FC2FE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 th. 7- 1996 đến th. 3-  2001</w:t>
            </w:r>
          </w:p>
        </w:tc>
        <w:tc>
          <w:tcPr>
            <w:tcW w:w="3005" w:type="dxa"/>
          </w:tcPr>
          <w:p w:rsidR="00DF43A0" w:rsidRDefault="00FC2FE0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Khoa Lưu trư học và Quản trị VP</w:t>
            </w:r>
          </w:p>
        </w:tc>
        <w:tc>
          <w:tcPr>
            <w:tcW w:w="3006" w:type="dxa"/>
          </w:tcPr>
          <w:p w:rsidR="00DF43A0" w:rsidRDefault="00FC2FE0" w:rsidP="005013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Chủ nhiệm Bộ môn,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tịch Hội đồng Khoa học và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đào tạo</w:t>
            </w:r>
          </w:p>
        </w:tc>
      </w:tr>
    </w:tbl>
    <w:p w:rsidR="00AD02D4" w:rsidRPr="000E480E" w:rsidRDefault="00AD02D4" w:rsidP="00AD02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480E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="00672582" w:rsidRPr="000E480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0E48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Quá trình nghiên cứu khoa học</w:t>
      </w:r>
    </w:p>
    <w:p w:rsidR="00AD02D4" w:rsidRDefault="00AD02D4" w:rsidP="00AD02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>1. Các đề tài nghiên cứu đã thực hiện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261"/>
        <w:gridCol w:w="1803"/>
        <w:gridCol w:w="1457"/>
        <w:gridCol w:w="1804"/>
      </w:tblGrid>
      <w:tr w:rsidR="00850EA3" w:rsidTr="00E15FCC">
        <w:trPr>
          <w:jc w:val="center"/>
        </w:trPr>
        <w:tc>
          <w:tcPr>
            <w:tcW w:w="562" w:type="dxa"/>
          </w:tcPr>
          <w:p w:rsidR="00850EA3" w:rsidRDefault="00850EA3" w:rsidP="003C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</w:t>
            </w:r>
          </w:p>
        </w:tc>
        <w:tc>
          <w:tcPr>
            <w:tcW w:w="3261" w:type="dxa"/>
          </w:tcPr>
          <w:p w:rsidR="00850EA3" w:rsidRDefault="00850EA3" w:rsidP="003C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đề tài</w:t>
            </w:r>
          </w:p>
        </w:tc>
        <w:tc>
          <w:tcPr>
            <w:tcW w:w="1803" w:type="dxa"/>
          </w:tcPr>
          <w:p w:rsidR="00850EA3" w:rsidRDefault="00850EA3" w:rsidP="003C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Năm bắt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đầu/ Năm hoàn thành</w:t>
            </w:r>
          </w:p>
        </w:tc>
        <w:tc>
          <w:tcPr>
            <w:tcW w:w="1457" w:type="dxa"/>
          </w:tcPr>
          <w:p w:rsidR="00850EA3" w:rsidRDefault="007C6ABB" w:rsidP="003C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 đề tài</w:t>
            </w:r>
          </w:p>
        </w:tc>
        <w:tc>
          <w:tcPr>
            <w:tcW w:w="1804" w:type="dxa"/>
          </w:tcPr>
          <w:p w:rsidR="00850EA3" w:rsidRDefault="007C6ABB" w:rsidP="003C496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Trách nhiệm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tham gia trong đề tài</w:t>
            </w:r>
          </w:p>
        </w:tc>
      </w:tr>
      <w:tr w:rsidR="00850EA3" w:rsidTr="00E15FCC">
        <w:trPr>
          <w:jc w:val="center"/>
        </w:trPr>
        <w:tc>
          <w:tcPr>
            <w:tcW w:w="562" w:type="dxa"/>
          </w:tcPr>
          <w:p w:rsidR="00850EA3" w:rsidRDefault="007C6ABB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61" w:type="dxa"/>
          </w:tcPr>
          <w:p w:rsidR="00850EA3" w:rsidRDefault="007C6ABB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Cải cách nền hành chính</w:t>
            </w:r>
            <w:r w:rsidR="004914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91434"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nhà nước</w:t>
            </w:r>
          </w:p>
        </w:tc>
        <w:tc>
          <w:tcPr>
            <w:tcW w:w="1803" w:type="dxa"/>
          </w:tcPr>
          <w:p w:rsidR="00850EA3" w:rsidRDefault="007C6ABB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1992-1995</w:t>
            </w:r>
          </w:p>
        </w:tc>
        <w:tc>
          <w:tcPr>
            <w:tcW w:w="1457" w:type="dxa"/>
          </w:tcPr>
          <w:p w:rsidR="00850EA3" w:rsidRDefault="007C6ABB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Nhà nước</w:t>
            </w:r>
          </w:p>
        </w:tc>
        <w:tc>
          <w:tcPr>
            <w:tcW w:w="1804" w:type="dxa"/>
          </w:tcPr>
          <w:p w:rsidR="00850EA3" w:rsidRDefault="007C6ABB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 viên</w:t>
            </w:r>
          </w:p>
        </w:tc>
      </w:tr>
      <w:tr w:rsidR="00491434" w:rsidTr="00E15FCC">
        <w:trPr>
          <w:jc w:val="center"/>
        </w:trPr>
        <w:tc>
          <w:tcPr>
            <w:tcW w:w="562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3261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 tưởng đại đoàn kết của Chủ tịch Hồ Chí Minh</w:t>
            </w:r>
          </w:p>
        </w:tc>
        <w:tc>
          <w:tcPr>
            <w:tcW w:w="1803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1991-1992</w:t>
            </w:r>
          </w:p>
        </w:tc>
        <w:tc>
          <w:tcPr>
            <w:tcW w:w="1457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Nhà nước</w:t>
            </w:r>
          </w:p>
        </w:tc>
        <w:tc>
          <w:tcPr>
            <w:tcW w:w="1804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 viên</w:t>
            </w:r>
          </w:p>
        </w:tc>
      </w:tr>
      <w:tr w:rsidR="00491434" w:rsidTr="00E15FCC">
        <w:trPr>
          <w:jc w:val="center"/>
        </w:trPr>
        <w:tc>
          <w:tcPr>
            <w:tcW w:w="562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61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Cơ sở  lý luận và thực tiễn về tổ  chức mạng lưới các kho lưu trữ ở Việt Nam</w:t>
            </w:r>
          </w:p>
        </w:tc>
        <w:tc>
          <w:tcPr>
            <w:tcW w:w="1803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1987- 1989</w:t>
            </w:r>
          </w:p>
        </w:tc>
        <w:tc>
          <w:tcPr>
            <w:tcW w:w="1457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 ngành</w:t>
            </w:r>
          </w:p>
        </w:tc>
        <w:tc>
          <w:tcPr>
            <w:tcW w:w="1804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nhiệm</w:t>
            </w:r>
          </w:p>
        </w:tc>
      </w:tr>
      <w:tr w:rsidR="00491434" w:rsidTr="00E15FCC">
        <w:trPr>
          <w:jc w:val="center"/>
        </w:trPr>
        <w:tc>
          <w:tcPr>
            <w:tcW w:w="562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61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 chế về văn bản quản lý nhà nước của các triều đại phong kiến Việt Nam</w:t>
            </w:r>
          </w:p>
        </w:tc>
        <w:tc>
          <w:tcPr>
            <w:tcW w:w="1803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1994- 1998</w:t>
            </w:r>
          </w:p>
        </w:tc>
        <w:tc>
          <w:tcPr>
            <w:tcW w:w="1457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 ĐHQG</w:t>
            </w:r>
          </w:p>
        </w:tc>
        <w:tc>
          <w:tcPr>
            <w:tcW w:w="1804" w:type="dxa"/>
          </w:tcPr>
          <w:p w:rsidR="00491434" w:rsidRDefault="00491434" w:rsidP="004914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 nhân thực hiện</w:t>
            </w:r>
          </w:p>
        </w:tc>
      </w:tr>
    </w:tbl>
    <w:p w:rsidR="00AD02D4" w:rsidRPr="00273EFC" w:rsidRDefault="00AD02D4" w:rsidP="00AD02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</w:p>
    <w:p w:rsidR="00AD02D4" w:rsidRPr="00273EFC" w:rsidRDefault="00AD02D4" w:rsidP="00AD02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>2. Các công trình khoa học đã công bố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827"/>
        <w:gridCol w:w="1843"/>
        <w:gridCol w:w="2552"/>
      </w:tblGrid>
      <w:tr w:rsidR="00A53949" w:rsidTr="00190299">
        <w:trPr>
          <w:jc w:val="center"/>
        </w:trPr>
        <w:tc>
          <w:tcPr>
            <w:tcW w:w="562" w:type="dxa"/>
          </w:tcPr>
          <w:p w:rsidR="00A53949" w:rsidRDefault="00A53949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</w:t>
            </w:r>
          </w:p>
        </w:tc>
        <w:tc>
          <w:tcPr>
            <w:tcW w:w="3827" w:type="dxa"/>
          </w:tcPr>
          <w:p w:rsidR="00A53949" w:rsidRDefault="00A53949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công trình</w:t>
            </w:r>
          </w:p>
        </w:tc>
        <w:tc>
          <w:tcPr>
            <w:tcW w:w="1843" w:type="dxa"/>
          </w:tcPr>
          <w:p w:rsidR="00A53949" w:rsidRDefault="00A53949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Năm công bố</w:t>
            </w:r>
          </w:p>
        </w:tc>
        <w:tc>
          <w:tcPr>
            <w:tcW w:w="2552" w:type="dxa"/>
          </w:tcPr>
          <w:p w:rsidR="00A53949" w:rsidRDefault="00A53949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Tên nhà xuất bản</w:t>
            </w:r>
          </w:p>
        </w:tc>
      </w:tr>
      <w:tr w:rsidR="00A53949" w:rsidTr="00190299">
        <w:trPr>
          <w:jc w:val="center"/>
        </w:trPr>
        <w:tc>
          <w:tcPr>
            <w:tcW w:w="562" w:type="dxa"/>
          </w:tcPr>
          <w:p w:rsidR="00A53949" w:rsidRPr="006679B6" w:rsidRDefault="006679B6" w:rsidP="006679B6">
            <w:pPr>
              <w:tabs>
                <w:tab w:val="left" w:pos="36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27" w:type="dxa"/>
          </w:tcPr>
          <w:p w:rsidR="00A53949" w:rsidRDefault="00A53949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 tác lưu trữ Việt Nam</w:t>
            </w:r>
          </w:p>
        </w:tc>
        <w:tc>
          <w:tcPr>
            <w:tcW w:w="1843" w:type="dxa"/>
          </w:tcPr>
          <w:p w:rsidR="00A53949" w:rsidRDefault="00A53949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1987</w:t>
            </w:r>
          </w:p>
          <w:p w:rsidR="00A53949" w:rsidRDefault="00A53949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 chung</w:t>
            </w:r>
          </w:p>
        </w:tc>
        <w:tc>
          <w:tcPr>
            <w:tcW w:w="2552" w:type="dxa"/>
          </w:tcPr>
          <w:p w:rsidR="00A53949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NXB Khoa học xã hội</w:t>
            </w:r>
          </w:p>
        </w:tc>
      </w:tr>
      <w:tr w:rsidR="00A53949" w:rsidTr="00190299">
        <w:trPr>
          <w:jc w:val="center"/>
        </w:trPr>
        <w:tc>
          <w:tcPr>
            <w:tcW w:w="562" w:type="dxa"/>
          </w:tcPr>
          <w:p w:rsidR="00A53949" w:rsidRPr="006679B6" w:rsidRDefault="006679B6" w:rsidP="006679B6">
            <w:pPr>
              <w:tabs>
                <w:tab w:val="left" w:pos="3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27" w:type="dxa"/>
          </w:tcPr>
          <w:p w:rsidR="00A53949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 luận và thực tiễn công tác lưu trữ</w:t>
            </w:r>
          </w:p>
        </w:tc>
        <w:tc>
          <w:tcPr>
            <w:tcW w:w="1843" w:type="dxa"/>
          </w:tcPr>
          <w:p w:rsidR="00A53949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1990</w:t>
            </w:r>
          </w:p>
          <w:p w:rsidR="0007701C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biên</w:t>
            </w:r>
          </w:p>
        </w:tc>
        <w:tc>
          <w:tcPr>
            <w:tcW w:w="2552" w:type="dxa"/>
          </w:tcPr>
          <w:p w:rsidR="00A53949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NXB Đại học và TH chuyên nghiệp</w:t>
            </w:r>
          </w:p>
        </w:tc>
      </w:tr>
      <w:tr w:rsidR="00A53949" w:rsidTr="00190299">
        <w:trPr>
          <w:jc w:val="center"/>
        </w:trPr>
        <w:tc>
          <w:tcPr>
            <w:tcW w:w="562" w:type="dxa"/>
          </w:tcPr>
          <w:p w:rsidR="00A53949" w:rsidRPr="006679B6" w:rsidRDefault="006679B6" w:rsidP="006679B6">
            <w:pPr>
              <w:tabs>
                <w:tab w:val="left" w:pos="3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27" w:type="dxa"/>
          </w:tcPr>
          <w:p w:rsidR="00A53949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 điển lưu trữ Việt Nam</w:t>
            </w:r>
          </w:p>
        </w:tc>
        <w:tc>
          <w:tcPr>
            <w:tcW w:w="1843" w:type="dxa"/>
          </w:tcPr>
          <w:p w:rsidR="00A53949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1992</w:t>
            </w:r>
          </w:p>
          <w:p w:rsidR="0007701C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 chung</w:t>
            </w:r>
          </w:p>
        </w:tc>
        <w:tc>
          <w:tcPr>
            <w:tcW w:w="2552" w:type="dxa"/>
          </w:tcPr>
          <w:p w:rsidR="00A53949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Cục Lưu trữ nhà nước</w:t>
            </w:r>
          </w:p>
        </w:tc>
      </w:tr>
      <w:tr w:rsidR="00A53949" w:rsidTr="00190299">
        <w:trPr>
          <w:jc w:val="center"/>
        </w:trPr>
        <w:tc>
          <w:tcPr>
            <w:tcW w:w="562" w:type="dxa"/>
          </w:tcPr>
          <w:p w:rsidR="00A53949" w:rsidRPr="006679B6" w:rsidRDefault="006679B6" w:rsidP="006679B6">
            <w:pPr>
              <w:tabs>
                <w:tab w:val="left" w:pos="3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827" w:type="dxa"/>
          </w:tcPr>
          <w:p w:rsidR="00A53949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Văn bản và lưu trữ học đại cương</w:t>
            </w:r>
          </w:p>
        </w:tc>
        <w:tc>
          <w:tcPr>
            <w:tcW w:w="1843" w:type="dxa"/>
          </w:tcPr>
          <w:p w:rsidR="00A53949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1996</w:t>
            </w:r>
          </w:p>
          <w:p w:rsidR="0007701C" w:rsidRDefault="0007701C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biên</w:t>
            </w:r>
          </w:p>
        </w:tc>
        <w:tc>
          <w:tcPr>
            <w:tcW w:w="2552" w:type="dxa"/>
          </w:tcPr>
          <w:p w:rsidR="00A53949" w:rsidRDefault="005D0FEE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NXB Giáo dục</w:t>
            </w:r>
          </w:p>
        </w:tc>
      </w:tr>
      <w:tr w:rsidR="00A53949" w:rsidTr="00190299">
        <w:trPr>
          <w:jc w:val="center"/>
        </w:trPr>
        <w:tc>
          <w:tcPr>
            <w:tcW w:w="562" w:type="dxa"/>
          </w:tcPr>
          <w:p w:rsidR="00A53949" w:rsidRPr="006679B6" w:rsidRDefault="006679B6" w:rsidP="006679B6">
            <w:pPr>
              <w:tabs>
                <w:tab w:val="left" w:pos="3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827" w:type="dxa"/>
          </w:tcPr>
          <w:p w:rsidR="00A53949" w:rsidRDefault="006679B6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Văn bản quản lý nhà nước và công tác công văn, giấy tờ thời phong kiến Việt Nam</w:t>
            </w:r>
          </w:p>
        </w:tc>
        <w:tc>
          <w:tcPr>
            <w:tcW w:w="1843" w:type="dxa"/>
          </w:tcPr>
          <w:p w:rsidR="00A53949" w:rsidRDefault="00720A83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2002</w:t>
            </w:r>
          </w:p>
        </w:tc>
        <w:tc>
          <w:tcPr>
            <w:tcW w:w="2552" w:type="dxa"/>
          </w:tcPr>
          <w:p w:rsidR="00A53949" w:rsidRDefault="00720A83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NXB Chính trị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quốc gia</w:t>
            </w:r>
          </w:p>
        </w:tc>
      </w:tr>
      <w:tr w:rsidR="00A53949" w:rsidTr="00190299">
        <w:trPr>
          <w:jc w:val="center"/>
        </w:trPr>
        <w:tc>
          <w:tcPr>
            <w:tcW w:w="562" w:type="dxa"/>
          </w:tcPr>
          <w:p w:rsidR="00A53949" w:rsidRPr="006679B6" w:rsidRDefault="006679B6" w:rsidP="006679B6">
            <w:pPr>
              <w:tabs>
                <w:tab w:val="left" w:pos="3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27" w:type="dxa"/>
          </w:tcPr>
          <w:p w:rsidR="00A53949" w:rsidRDefault="00CF39D7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 luận và phương pháp công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tác văn thư</w:t>
            </w:r>
          </w:p>
        </w:tc>
        <w:tc>
          <w:tcPr>
            <w:tcW w:w="1843" w:type="dxa"/>
          </w:tcPr>
          <w:p w:rsidR="00A53949" w:rsidRDefault="00CF39D7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2005</w:t>
            </w:r>
          </w:p>
        </w:tc>
        <w:tc>
          <w:tcPr>
            <w:tcW w:w="2552" w:type="dxa"/>
          </w:tcPr>
          <w:p w:rsidR="00A53949" w:rsidRDefault="00CF39D7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NXB Đại học Quốc gia HN</w:t>
            </w:r>
          </w:p>
        </w:tc>
      </w:tr>
      <w:tr w:rsidR="00A53949" w:rsidTr="00190299">
        <w:trPr>
          <w:jc w:val="center"/>
        </w:trPr>
        <w:tc>
          <w:tcPr>
            <w:tcW w:w="562" w:type="dxa"/>
          </w:tcPr>
          <w:p w:rsidR="00A53949" w:rsidRPr="006679B6" w:rsidRDefault="006679B6" w:rsidP="006679B6">
            <w:pPr>
              <w:tabs>
                <w:tab w:val="left" w:pos="3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827" w:type="dxa"/>
          </w:tcPr>
          <w:p w:rsidR="00A53949" w:rsidRDefault="00CF39D7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Triều Nguyễn và lịch sử của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chúng ta</w:t>
            </w:r>
          </w:p>
        </w:tc>
        <w:tc>
          <w:tcPr>
            <w:tcW w:w="1843" w:type="dxa"/>
          </w:tcPr>
          <w:p w:rsidR="00A53949" w:rsidRDefault="00CF76EB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2008</w:t>
            </w:r>
          </w:p>
          <w:p w:rsidR="00CF76EB" w:rsidRDefault="00CF76EB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 chung</w:t>
            </w:r>
          </w:p>
        </w:tc>
        <w:tc>
          <w:tcPr>
            <w:tcW w:w="2552" w:type="dxa"/>
          </w:tcPr>
          <w:p w:rsidR="00A53949" w:rsidRDefault="00CF76EB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NXB Văn hóa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Sài Gòn</w:t>
            </w:r>
          </w:p>
        </w:tc>
      </w:tr>
      <w:tr w:rsidR="00A53949" w:rsidTr="00190299">
        <w:trPr>
          <w:jc w:val="center"/>
        </w:trPr>
        <w:tc>
          <w:tcPr>
            <w:tcW w:w="562" w:type="dxa"/>
          </w:tcPr>
          <w:p w:rsidR="00A53949" w:rsidRPr="006679B6" w:rsidRDefault="006679B6" w:rsidP="006679B6">
            <w:pPr>
              <w:tabs>
                <w:tab w:val="left" w:pos="3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827" w:type="dxa"/>
          </w:tcPr>
          <w:p w:rsidR="00A53949" w:rsidRDefault="003E1187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Lịch sử lưu trữ Việt Nam</w:t>
            </w:r>
          </w:p>
        </w:tc>
        <w:tc>
          <w:tcPr>
            <w:tcW w:w="1843" w:type="dxa"/>
          </w:tcPr>
          <w:p w:rsidR="003E1187" w:rsidRDefault="003E1187" w:rsidP="003E11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A53949" w:rsidRDefault="003E1187" w:rsidP="003E118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 chung</w:t>
            </w:r>
          </w:p>
        </w:tc>
        <w:tc>
          <w:tcPr>
            <w:tcW w:w="2552" w:type="dxa"/>
          </w:tcPr>
          <w:p w:rsidR="00A53949" w:rsidRDefault="003E1187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NXB ĐHQG thành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phố 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Hồ Chí Minh</w:t>
            </w:r>
          </w:p>
        </w:tc>
      </w:tr>
      <w:tr w:rsidR="00A53949" w:rsidTr="00190299">
        <w:trPr>
          <w:jc w:val="center"/>
        </w:trPr>
        <w:tc>
          <w:tcPr>
            <w:tcW w:w="562" w:type="dxa"/>
          </w:tcPr>
          <w:p w:rsidR="00A53949" w:rsidRPr="006679B6" w:rsidRDefault="006679B6" w:rsidP="006679B6">
            <w:pPr>
              <w:tabs>
                <w:tab w:val="left" w:pos="34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827" w:type="dxa"/>
          </w:tcPr>
          <w:p w:rsidR="00A53949" w:rsidRDefault="00C9470C" w:rsidP="00C947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Lịch sử, lý luận, thực tiễn về lưu trữ và quản trị văn phòng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Cuốn sách tập hợp 49 công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rình nghiên cứu chủ yếu dã công bố trên các tạp chi khoa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ọc, kỷ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yếu  các hội thảo khoa học trong, ngoài Trường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:rsidR="00A53949" w:rsidRDefault="00190299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2015</w:t>
            </w:r>
          </w:p>
        </w:tc>
        <w:tc>
          <w:tcPr>
            <w:tcW w:w="2552" w:type="dxa"/>
          </w:tcPr>
          <w:p w:rsidR="00A53949" w:rsidRDefault="00190299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NXB Đại học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Quốc Gia Hà Nội</w:t>
            </w:r>
          </w:p>
        </w:tc>
      </w:tr>
    </w:tbl>
    <w:p w:rsidR="00AD02D4" w:rsidRPr="00273EFC" w:rsidRDefault="00AD02D4" w:rsidP="00AD02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861FA" w:rsidRPr="00273EFC" w:rsidRDefault="00AD02D4" w:rsidP="00AD02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6861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</w:t>
      </w:r>
      <w:r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Ngày 04 tháng 10 năm 2018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861FA" w:rsidTr="00495A71">
        <w:tc>
          <w:tcPr>
            <w:tcW w:w="4672" w:type="dxa"/>
          </w:tcPr>
          <w:p w:rsidR="006861FA" w:rsidRDefault="006861FA" w:rsidP="00AD02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nhận của cơ quan chủ quản</w:t>
            </w:r>
          </w:p>
        </w:tc>
        <w:tc>
          <w:tcPr>
            <w:tcW w:w="4672" w:type="dxa"/>
          </w:tcPr>
          <w:p w:rsidR="006861FA" w:rsidRDefault="006861FA" w:rsidP="00495A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 khai</w:t>
            </w:r>
          </w:p>
          <w:p w:rsidR="006861FA" w:rsidRDefault="006861FA" w:rsidP="00495A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95A71" w:rsidRDefault="00495A71" w:rsidP="00495A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95A71" w:rsidRDefault="00495A71" w:rsidP="00495A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61FA" w:rsidRDefault="006861FA" w:rsidP="00495A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3E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PGS. Vương Đình Quyền</w:t>
            </w:r>
          </w:p>
        </w:tc>
      </w:tr>
    </w:tbl>
    <w:p w:rsidR="00AD02D4" w:rsidRPr="00273EFC" w:rsidRDefault="00651CC2" w:rsidP="00AD02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</w:t>
      </w:r>
      <w:bookmarkStart w:id="0" w:name="_GoBack"/>
      <w:bookmarkEnd w:id="0"/>
      <w:r w:rsidR="00AD02D4" w:rsidRPr="00273EF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</w:p>
    <w:sectPr w:rsidR="00AD02D4" w:rsidRPr="00273EFC" w:rsidSect="00495A71">
      <w:pgSz w:w="11906" w:h="16838" w:code="9"/>
      <w:pgMar w:top="1134" w:right="1134" w:bottom="1134" w:left="1418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855" w:rsidRDefault="00411855" w:rsidP="000E480E">
      <w:pPr>
        <w:spacing w:after="0" w:line="240" w:lineRule="auto"/>
      </w:pPr>
      <w:r>
        <w:separator/>
      </w:r>
    </w:p>
  </w:endnote>
  <w:endnote w:type="continuationSeparator" w:id="0">
    <w:p w:rsidR="00411855" w:rsidRDefault="00411855" w:rsidP="000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855" w:rsidRDefault="00411855" w:rsidP="000E480E">
      <w:pPr>
        <w:spacing w:after="0" w:line="240" w:lineRule="auto"/>
      </w:pPr>
      <w:r>
        <w:separator/>
      </w:r>
    </w:p>
  </w:footnote>
  <w:footnote w:type="continuationSeparator" w:id="0">
    <w:p w:rsidR="00411855" w:rsidRDefault="00411855" w:rsidP="000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A5C47"/>
    <w:multiLevelType w:val="hybridMultilevel"/>
    <w:tmpl w:val="D3AC2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39"/>
    <w:rsid w:val="0007701C"/>
    <w:rsid w:val="000C4A39"/>
    <w:rsid w:val="000E480E"/>
    <w:rsid w:val="001362A4"/>
    <w:rsid w:val="00145577"/>
    <w:rsid w:val="00190299"/>
    <w:rsid w:val="00200C35"/>
    <w:rsid w:val="0026402D"/>
    <w:rsid w:val="00270B3C"/>
    <w:rsid w:val="002D0DED"/>
    <w:rsid w:val="003C496E"/>
    <w:rsid w:val="003E1187"/>
    <w:rsid w:val="00411855"/>
    <w:rsid w:val="00491434"/>
    <w:rsid w:val="00495A71"/>
    <w:rsid w:val="004E130D"/>
    <w:rsid w:val="00501372"/>
    <w:rsid w:val="005D0FEE"/>
    <w:rsid w:val="00651CC2"/>
    <w:rsid w:val="006679B6"/>
    <w:rsid w:val="00672582"/>
    <w:rsid w:val="006861FA"/>
    <w:rsid w:val="006C2D47"/>
    <w:rsid w:val="00720A83"/>
    <w:rsid w:val="00742F2F"/>
    <w:rsid w:val="00745173"/>
    <w:rsid w:val="007C6ABB"/>
    <w:rsid w:val="00850EA3"/>
    <w:rsid w:val="00972824"/>
    <w:rsid w:val="00A53949"/>
    <w:rsid w:val="00A950E4"/>
    <w:rsid w:val="00AD02D4"/>
    <w:rsid w:val="00B401D1"/>
    <w:rsid w:val="00B821F0"/>
    <w:rsid w:val="00C15856"/>
    <w:rsid w:val="00C9470C"/>
    <w:rsid w:val="00CA397E"/>
    <w:rsid w:val="00CF39D7"/>
    <w:rsid w:val="00CF76EB"/>
    <w:rsid w:val="00DF43A0"/>
    <w:rsid w:val="00E15FCC"/>
    <w:rsid w:val="00E53650"/>
    <w:rsid w:val="00E87E2E"/>
    <w:rsid w:val="00FC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E751"/>
  <w15:chartTrackingRefBased/>
  <w15:docId w15:val="{D0358EF9-E04B-4020-AC79-985F0088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0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80E"/>
  </w:style>
  <w:style w:type="paragraph" w:styleId="Footer">
    <w:name w:val="footer"/>
    <w:basedOn w:val="Normal"/>
    <w:link w:val="FooterChar"/>
    <w:uiPriority w:val="99"/>
    <w:unhideWhenUsed/>
    <w:rsid w:val="000E4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Vuong Dinh Quyen</cp:lastModifiedBy>
  <cp:revision>18</cp:revision>
  <dcterms:created xsi:type="dcterms:W3CDTF">2018-10-04T15:23:00Z</dcterms:created>
  <dcterms:modified xsi:type="dcterms:W3CDTF">2019-07-04T10:19:00Z</dcterms:modified>
</cp:coreProperties>
</file>