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3409" w14:textId="77777777" w:rsidR="00F90CAD" w:rsidRDefault="00F90CAD"/>
    <w:p w14:paraId="47971709" w14:textId="77777777" w:rsidR="00F90CAD" w:rsidRDefault="00000000">
      <w:pPr>
        <w:jc w:val="center"/>
      </w:pPr>
      <w:r>
        <w:rPr>
          <w:noProof/>
        </w:rPr>
        <w:drawing>
          <wp:inline distT="0" distB="0" distL="0" distR="0" wp14:anchorId="1285C12C" wp14:editId="30505F9F">
            <wp:extent cx="2707537" cy="832092"/>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707537" cy="832092"/>
                    </a:xfrm>
                    <a:prstGeom prst="rect">
                      <a:avLst/>
                    </a:prstGeom>
                    <a:ln/>
                  </pic:spPr>
                </pic:pic>
              </a:graphicData>
            </a:graphic>
          </wp:inline>
        </w:drawing>
      </w:r>
    </w:p>
    <w:p w14:paraId="0A5B7EFA" w14:textId="77777777" w:rsidR="00F90CAD" w:rsidRDefault="00F90CAD"/>
    <w:p w14:paraId="7322F3F7" w14:textId="77777777" w:rsidR="00F90CAD" w:rsidRDefault="00F90CAD"/>
    <w:p w14:paraId="1EF63EF2" w14:textId="77777777" w:rsidR="00F90CAD" w:rsidRDefault="00F90CAD"/>
    <w:p w14:paraId="67D99943" w14:textId="77777777" w:rsidR="00F90CAD" w:rsidRDefault="00F90CAD"/>
    <w:p w14:paraId="21D986E5" w14:textId="77777777" w:rsidR="00F90CAD" w:rsidRDefault="00F90CAD"/>
    <w:p w14:paraId="3118B3B8" w14:textId="77777777" w:rsidR="00F90CAD" w:rsidRDefault="00F90CAD"/>
    <w:p w14:paraId="1BB359FC" w14:textId="77777777" w:rsidR="00F90CAD" w:rsidRDefault="00F90CAD"/>
    <w:p w14:paraId="4A8FDE9B" w14:textId="77777777" w:rsidR="00F90CAD" w:rsidRDefault="00000000">
      <w:pPr>
        <w:jc w:val="center"/>
        <w:rPr>
          <w:rFonts w:ascii="Tahoma" w:eastAsia="Tahoma" w:hAnsi="Tahoma" w:cs="Tahoma"/>
          <w:b/>
          <w:smallCaps/>
          <w:sz w:val="26"/>
          <w:szCs w:val="26"/>
        </w:rPr>
      </w:pPr>
      <w:r>
        <w:rPr>
          <w:b/>
          <w:smallCaps/>
          <w:color w:val="C00000"/>
          <w:sz w:val="56"/>
          <w:szCs w:val="56"/>
        </w:rPr>
        <w:t xml:space="preserve">BOOKS SHOPPING ONLINE </w:t>
      </w:r>
    </w:p>
    <w:p w14:paraId="0C5BB3C8" w14:textId="77777777" w:rsidR="00F90CAD" w:rsidRDefault="00000000">
      <w:pPr>
        <w:jc w:val="center"/>
        <w:rPr>
          <w:b/>
          <w:sz w:val="44"/>
          <w:szCs w:val="44"/>
        </w:rPr>
      </w:pPr>
      <w:r>
        <w:rPr>
          <w:b/>
          <w:color w:val="C00000"/>
          <w:sz w:val="44"/>
          <w:szCs w:val="44"/>
        </w:rPr>
        <w:t>Final Release Document</w:t>
      </w:r>
    </w:p>
    <w:p w14:paraId="350CC078" w14:textId="77777777" w:rsidR="00F90CAD" w:rsidRDefault="00F90CAD">
      <w:pPr>
        <w:jc w:val="center"/>
        <w:rPr>
          <w:b/>
          <w:sz w:val="44"/>
          <w:szCs w:val="44"/>
        </w:rPr>
      </w:pPr>
    </w:p>
    <w:p w14:paraId="45409A01" w14:textId="77777777" w:rsidR="00F90CAD" w:rsidRDefault="00F90CAD">
      <w:pPr>
        <w:jc w:val="center"/>
        <w:rPr>
          <w:b/>
          <w:sz w:val="44"/>
          <w:szCs w:val="44"/>
        </w:rPr>
      </w:pPr>
    </w:p>
    <w:p w14:paraId="5A60ED1B" w14:textId="77777777" w:rsidR="00F90CAD" w:rsidRDefault="00F90CAD">
      <w:pPr>
        <w:jc w:val="center"/>
        <w:rPr>
          <w:b/>
          <w:sz w:val="44"/>
          <w:szCs w:val="44"/>
        </w:rPr>
      </w:pPr>
    </w:p>
    <w:p w14:paraId="53750F5B" w14:textId="77777777" w:rsidR="00F90CAD" w:rsidRDefault="00F90CAD">
      <w:pPr>
        <w:jc w:val="center"/>
        <w:rPr>
          <w:b/>
          <w:sz w:val="44"/>
          <w:szCs w:val="44"/>
        </w:rPr>
      </w:pPr>
    </w:p>
    <w:p w14:paraId="4CDAFB23" w14:textId="77777777" w:rsidR="00F90CAD" w:rsidRDefault="00F90CAD">
      <w:pPr>
        <w:jc w:val="center"/>
        <w:rPr>
          <w:b/>
          <w:sz w:val="44"/>
          <w:szCs w:val="44"/>
        </w:rPr>
      </w:pPr>
    </w:p>
    <w:p w14:paraId="07E148D5" w14:textId="77777777" w:rsidR="00F90CAD" w:rsidRDefault="00F90CAD">
      <w:pPr>
        <w:jc w:val="center"/>
        <w:rPr>
          <w:b/>
          <w:sz w:val="44"/>
          <w:szCs w:val="44"/>
        </w:rPr>
      </w:pPr>
    </w:p>
    <w:p w14:paraId="68B3C20F" w14:textId="77777777" w:rsidR="00F90CAD" w:rsidRDefault="00F90CAD">
      <w:pPr>
        <w:jc w:val="center"/>
        <w:rPr>
          <w:b/>
          <w:sz w:val="44"/>
          <w:szCs w:val="44"/>
        </w:rPr>
      </w:pPr>
    </w:p>
    <w:p w14:paraId="53289982" w14:textId="77777777" w:rsidR="00F90CAD" w:rsidRDefault="00F90CAD">
      <w:pPr>
        <w:jc w:val="center"/>
        <w:rPr>
          <w:b/>
          <w:sz w:val="44"/>
          <w:szCs w:val="44"/>
        </w:rPr>
      </w:pPr>
    </w:p>
    <w:p w14:paraId="5795E4D2" w14:textId="77777777" w:rsidR="00F90CAD" w:rsidRDefault="00F90CAD">
      <w:pPr>
        <w:jc w:val="center"/>
        <w:rPr>
          <w:b/>
          <w:sz w:val="44"/>
          <w:szCs w:val="44"/>
        </w:rPr>
      </w:pPr>
    </w:p>
    <w:p w14:paraId="2C7828E7" w14:textId="77777777" w:rsidR="00F90CAD" w:rsidRDefault="00000000">
      <w:pPr>
        <w:spacing w:before="89"/>
        <w:ind w:left="2526" w:right="2171"/>
        <w:jc w:val="center"/>
        <w:rPr>
          <w:sz w:val="28"/>
          <w:szCs w:val="28"/>
        </w:rPr>
      </w:pPr>
      <w:r>
        <w:rPr>
          <w:sz w:val="28"/>
          <w:szCs w:val="28"/>
        </w:rPr>
        <w:t>– Hanoi, Jul 2023 –</w:t>
      </w:r>
    </w:p>
    <w:p w14:paraId="18C5ECE1" w14:textId="77777777" w:rsidR="00F90CAD" w:rsidRDefault="00000000">
      <w:pPr>
        <w:keepNext/>
        <w:keepLines/>
        <w:pBdr>
          <w:top w:val="nil"/>
          <w:left w:val="nil"/>
          <w:bottom w:val="nil"/>
          <w:right w:val="nil"/>
          <w:between w:val="nil"/>
        </w:pBdr>
        <w:spacing w:before="240" w:after="0"/>
        <w:rPr>
          <w:b/>
          <w:color w:val="2E75B5"/>
          <w:sz w:val="32"/>
          <w:szCs w:val="32"/>
        </w:rPr>
      </w:pPr>
      <w:r>
        <w:rPr>
          <w:b/>
          <w:color w:val="2E75B5"/>
          <w:sz w:val="32"/>
          <w:szCs w:val="32"/>
        </w:rPr>
        <w:lastRenderedPageBreak/>
        <w:t>Table of Contents</w:t>
      </w:r>
    </w:p>
    <w:sdt>
      <w:sdtPr>
        <w:id w:val="-15011957"/>
        <w:docPartObj>
          <w:docPartGallery w:val="Table of Contents"/>
          <w:docPartUnique/>
        </w:docPartObj>
      </w:sdtPr>
      <w:sdtContent>
        <w:p w14:paraId="7C1D27BC" w14:textId="77777777" w:rsidR="00F90CAD"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rFonts w:ascii="Arial" w:eastAsia="Arial" w:hAnsi="Arial" w:cs="Arial"/>
                <w:b/>
                <w:color w:val="000000"/>
              </w:rPr>
              <w:t>I. Deliverable Package</w:t>
            </w:r>
            <w:r>
              <w:rPr>
                <w:rFonts w:ascii="Arial" w:eastAsia="Arial" w:hAnsi="Arial" w:cs="Arial"/>
                <w:b/>
                <w:color w:val="000000"/>
              </w:rPr>
              <w:tab/>
              <w:t>3</w:t>
            </w:r>
          </w:hyperlink>
        </w:p>
        <w:p w14:paraId="058A59C0" w14:textId="77777777" w:rsidR="00F90CAD" w:rsidRDefault="00000000">
          <w:pPr>
            <w:widowControl w:val="0"/>
            <w:tabs>
              <w:tab w:val="right" w:leader="dot" w:pos="12000"/>
            </w:tabs>
            <w:spacing w:before="60" w:after="0" w:line="240" w:lineRule="auto"/>
            <w:rPr>
              <w:rFonts w:ascii="Arial" w:eastAsia="Arial" w:hAnsi="Arial" w:cs="Arial"/>
              <w:b/>
              <w:color w:val="000000"/>
            </w:rPr>
          </w:pPr>
          <w:hyperlink w:anchor="_1fob9te">
            <w:r>
              <w:rPr>
                <w:rFonts w:ascii="Arial" w:eastAsia="Arial" w:hAnsi="Arial" w:cs="Arial"/>
                <w:b/>
                <w:color w:val="000000"/>
              </w:rPr>
              <w:t>II. Installation Guides</w:t>
            </w:r>
            <w:r>
              <w:rPr>
                <w:rFonts w:ascii="Arial" w:eastAsia="Arial" w:hAnsi="Arial" w:cs="Arial"/>
                <w:b/>
                <w:color w:val="000000"/>
              </w:rPr>
              <w:tab/>
              <w:t>3</w:t>
            </w:r>
          </w:hyperlink>
        </w:p>
        <w:p w14:paraId="27A1D75E" w14:textId="77777777" w:rsidR="00F90CAD" w:rsidRDefault="00000000">
          <w:pPr>
            <w:widowControl w:val="0"/>
            <w:tabs>
              <w:tab w:val="right" w:leader="dot" w:pos="12000"/>
            </w:tabs>
            <w:spacing w:before="60" w:after="0" w:line="240" w:lineRule="auto"/>
            <w:ind w:left="360"/>
            <w:rPr>
              <w:rFonts w:ascii="Arial" w:eastAsia="Arial" w:hAnsi="Arial" w:cs="Arial"/>
              <w:color w:val="000000"/>
            </w:rPr>
          </w:pPr>
          <w:hyperlink w:anchor="_fajdcwm1pwrp">
            <w:r>
              <w:rPr>
                <w:rFonts w:ascii="Arial" w:eastAsia="Arial" w:hAnsi="Arial" w:cs="Arial"/>
                <w:color w:val="000000"/>
              </w:rPr>
              <w:t>Guide to download and run the project on the downloader's laptop:</w:t>
            </w:r>
            <w:r>
              <w:rPr>
                <w:rFonts w:ascii="Arial" w:eastAsia="Arial" w:hAnsi="Arial" w:cs="Arial"/>
                <w:color w:val="000000"/>
              </w:rPr>
              <w:tab/>
              <w:t>3</w:t>
            </w:r>
          </w:hyperlink>
        </w:p>
        <w:p w14:paraId="06D008F8" w14:textId="77777777" w:rsidR="00F90CAD" w:rsidRDefault="00000000">
          <w:pPr>
            <w:widowControl w:val="0"/>
            <w:tabs>
              <w:tab w:val="right" w:leader="dot" w:pos="12000"/>
            </w:tabs>
            <w:spacing w:before="60" w:after="0" w:line="240" w:lineRule="auto"/>
            <w:rPr>
              <w:rFonts w:ascii="Arial" w:eastAsia="Arial" w:hAnsi="Arial" w:cs="Arial"/>
              <w:b/>
              <w:color w:val="000000"/>
            </w:rPr>
          </w:pPr>
          <w:hyperlink w:anchor="_3znysh7">
            <w:r>
              <w:rPr>
                <w:rFonts w:ascii="Arial" w:eastAsia="Arial" w:hAnsi="Arial" w:cs="Arial"/>
                <w:b/>
                <w:color w:val="000000"/>
              </w:rPr>
              <w:t>III. User Manual</w:t>
            </w:r>
            <w:r>
              <w:rPr>
                <w:rFonts w:ascii="Arial" w:eastAsia="Arial" w:hAnsi="Arial" w:cs="Arial"/>
                <w:b/>
                <w:color w:val="000000"/>
              </w:rPr>
              <w:tab/>
              <w:t>4</w:t>
            </w:r>
          </w:hyperlink>
        </w:p>
        <w:p w14:paraId="75F4C112" w14:textId="77777777" w:rsidR="00F90CAD" w:rsidRDefault="00000000">
          <w:pPr>
            <w:widowControl w:val="0"/>
            <w:tabs>
              <w:tab w:val="right" w:leader="dot" w:pos="12000"/>
            </w:tabs>
            <w:spacing w:before="60" w:after="0" w:line="240" w:lineRule="auto"/>
            <w:ind w:left="360"/>
            <w:rPr>
              <w:rFonts w:ascii="Arial" w:eastAsia="Arial" w:hAnsi="Arial" w:cs="Arial"/>
              <w:color w:val="000000"/>
            </w:rPr>
          </w:pPr>
          <w:hyperlink w:anchor="_2et92p0">
            <w:r>
              <w:rPr>
                <w:rFonts w:ascii="Arial" w:eastAsia="Arial" w:hAnsi="Arial" w:cs="Arial"/>
                <w:color w:val="000000"/>
              </w:rPr>
              <w:t>1. Overview</w:t>
            </w:r>
            <w:r>
              <w:rPr>
                <w:rFonts w:ascii="Arial" w:eastAsia="Arial" w:hAnsi="Arial" w:cs="Arial"/>
                <w:color w:val="000000"/>
              </w:rPr>
              <w:tab/>
              <w:t>4</w:t>
            </w:r>
          </w:hyperlink>
        </w:p>
        <w:p w14:paraId="499FCB78" w14:textId="77777777" w:rsidR="00F90CAD" w:rsidRDefault="00000000">
          <w:pPr>
            <w:widowControl w:val="0"/>
            <w:tabs>
              <w:tab w:val="right" w:leader="dot" w:pos="12000"/>
            </w:tabs>
            <w:spacing w:before="60" w:after="0" w:line="240" w:lineRule="auto"/>
            <w:ind w:left="360"/>
            <w:rPr>
              <w:rFonts w:ascii="Arial" w:eastAsia="Arial" w:hAnsi="Arial" w:cs="Arial"/>
              <w:color w:val="000000"/>
            </w:rPr>
          </w:pPr>
          <w:hyperlink w:anchor="_tyjcwt">
            <w:r>
              <w:rPr>
                <w:rFonts w:ascii="Arial" w:eastAsia="Arial" w:hAnsi="Arial" w:cs="Arial"/>
                <w:color w:val="000000"/>
              </w:rPr>
              <w:t>2. Payment Workflow</w:t>
            </w:r>
            <w:r>
              <w:rPr>
                <w:rFonts w:ascii="Arial" w:eastAsia="Arial" w:hAnsi="Arial" w:cs="Arial"/>
                <w:color w:val="000000"/>
              </w:rPr>
              <w:tab/>
              <w:t>5</w:t>
            </w:r>
          </w:hyperlink>
        </w:p>
        <w:p w14:paraId="124DA538" w14:textId="77777777" w:rsidR="00F90CAD" w:rsidRDefault="00000000">
          <w:pPr>
            <w:widowControl w:val="0"/>
            <w:tabs>
              <w:tab w:val="right" w:leader="dot" w:pos="12000"/>
            </w:tabs>
            <w:spacing w:before="60" w:after="0" w:line="240" w:lineRule="auto"/>
            <w:ind w:left="360"/>
            <w:rPr>
              <w:rFonts w:ascii="Arial" w:eastAsia="Arial" w:hAnsi="Arial" w:cs="Arial"/>
              <w:color w:val="000000"/>
            </w:rPr>
          </w:pPr>
          <w:hyperlink w:anchor="_3dy6vkm">
            <w:r>
              <w:rPr>
                <w:rFonts w:ascii="Arial" w:eastAsia="Arial" w:hAnsi="Arial" w:cs="Arial"/>
                <w:color w:val="000000"/>
              </w:rPr>
              <w:t>2. Login Workflow</w:t>
            </w:r>
            <w:r>
              <w:rPr>
                <w:rFonts w:ascii="Arial" w:eastAsia="Arial" w:hAnsi="Arial" w:cs="Arial"/>
                <w:color w:val="000000"/>
              </w:rPr>
              <w:tab/>
              <w:t>6</w:t>
            </w:r>
          </w:hyperlink>
          <w:r>
            <w:fldChar w:fldCharType="end"/>
          </w:r>
        </w:p>
      </w:sdtContent>
    </w:sdt>
    <w:p w14:paraId="47C81B07" w14:textId="77777777" w:rsidR="00F90CAD" w:rsidRDefault="00000000">
      <w:r>
        <w:br w:type="page"/>
      </w:r>
    </w:p>
    <w:p w14:paraId="62C1B288" w14:textId="77777777" w:rsidR="00F90CAD" w:rsidRDefault="00000000">
      <w:pPr>
        <w:pStyle w:val="Heading1"/>
      </w:pPr>
      <w:bookmarkStart w:id="0" w:name="_gjdgxs" w:colFirst="0" w:colLast="0"/>
      <w:bookmarkEnd w:id="0"/>
      <w:r>
        <w:lastRenderedPageBreak/>
        <w:t>I. Deliverable Package</w:t>
      </w:r>
    </w:p>
    <w:p w14:paraId="3BEB0730" w14:textId="77777777" w:rsidR="00F90CAD" w:rsidRDefault="00F90CAD"/>
    <w:tbl>
      <w:tblPr>
        <w:tblStyle w:val="a"/>
        <w:tblW w:w="8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3690"/>
        <w:gridCol w:w="4680"/>
      </w:tblGrid>
      <w:tr w:rsidR="00F90CAD" w14:paraId="7752EA49" w14:textId="77777777">
        <w:trPr>
          <w:trHeight w:val="291"/>
          <w:tblHeader/>
        </w:trPr>
        <w:tc>
          <w:tcPr>
            <w:tcW w:w="540" w:type="dxa"/>
            <w:shd w:val="clear" w:color="auto" w:fill="FFE8E1"/>
          </w:tcPr>
          <w:p w14:paraId="427F98F9" w14:textId="77777777" w:rsidR="00F90CAD" w:rsidRDefault="00000000">
            <w:pPr>
              <w:spacing w:after="0" w:line="240" w:lineRule="auto"/>
              <w:rPr>
                <w:b/>
                <w:color w:val="000000"/>
              </w:rPr>
            </w:pPr>
            <w:r>
              <w:rPr>
                <w:b/>
                <w:color w:val="000000"/>
              </w:rPr>
              <w:t>No.</w:t>
            </w:r>
          </w:p>
        </w:tc>
        <w:tc>
          <w:tcPr>
            <w:tcW w:w="3690" w:type="dxa"/>
            <w:shd w:val="clear" w:color="auto" w:fill="FFE8E1"/>
          </w:tcPr>
          <w:p w14:paraId="341C6ECF" w14:textId="77777777" w:rsidR="00F90CAD" w:rsidRDefault="00000000">
            <w:pPr>
              <w:spacing w:after="0" w:line="240" w:lineRule="auto"/>
              <w:rPr>
                <w:b/>
                <w:color w:val="000000"/>
              </w:rPr>
            </w:pPr>
            <w:r>
              <w:rPr>
                <w:b/>
                <w:color w:val="000000"/>
              </w:rPr>
              <w:t>File</w:t>
            </w:r>
          </w:p>
        </w:tc>
        <w:tc>
          <w:tcPr>
            <w:tcW w:w="4680" w:type="dxa"/>
            <w:shd w:val="clear" w:color="auto" w:fill="FFE8E1"/>
          </w:tcPr>
          <w:p w14:paraId="41D3D9AF" w14:textId="77777777" w:rsidR="00F90CAD" w:rsidRDefault="00000000">
            <w:pPr>
              <w:spacing w:after="0" w:line="240" w:lineRule="auto"/>
              <w:rPr>
                <w:b/>
                <w:color w:val="000000"/>
              </w:rPr>
            </w:pPr>
            <w:r>
              <w:rPr>
                <w:b/>
                <w:color w:val="000000"/>
              </w:rPr>
              <w:t>Notes</w:t>
            </w:r>
          </w:p>
        </w:tc>
      </w:tr>
      <w:tr w:rsidR="00F90CAD" w14:paraId="2CC22581" w14:textId="77777777">
        <w:tc>
          <w:tcPr>
            <w:tcW w:w="540" w:type="dxa"/>
          </w:tcPr>
          <w:p w14:paraId="42F2D8F2" w14:textId="77777777" w:rsidR="00F90CAD" w:rsidRDefault="00000000">
            <w:pPr>
              <w:spacing w:after="0" w:line="240" w:lineRule="auto"/>
              <w:jc w:val="center"/>
              <w:rPr>
                <w:color w:val="000000"/>
              </w:rPr>
            </w:pPr>
            <w:r>
              <w:rPr>
                <w:color w:val="000000"/>
              </w:rPr>
              <w:t>1</w:t>
            </w:r>
          </w:p>
        </w:tc>
        <w:tc>
          <w:tcPr>
            <w:tcW w:w="3690" w:type="dxa"/>
          </w:tcPr>
          <w:p w14:paraId="7979A170" w14:textId="77777777" w:rsidR="00F90CAD" w:rsidRDefault="00000000">
            <w:pPr>
              <w:spacing w:after="0" w:line="240" w:lineRule="auto"/>
            </w:pPr>
            <w:r>
              <w:t>G3-BSO_bookshop2.sql</w:t>
            </w:r>
          </w:p>
        </w:tc>
        <w:tc>
          <w:tcPr>
            <w:tcW w:w="4680" w:type="dxa"/>
          </w:tcPr>
          <w:p w14:paraId="4A334A9C" w14:textId="77777777" w:rsidR="00F90CAD" w:rsidRDefault="00000000">
            <w:pPr>
              <w:spacing w:after="0" w:line="240" w:lineRule="auto"/>
              <w:rPr>
                <w:color w:val="000000"/>
              </w:rPr>
            </w:pPr>
            <w:r>
              <w:rPr>
                <w:color w:val="000000"/>
              </w:rPr>
              <w:t>Database, including both table structures and table data</w:t>
            </w:r>
          </w:p>
        </w:tc>
      </w:tr>
      <w:tr w:rsidR="00F90CAD" w14:paraId="798B3EEC" w14:textId="77777777">
        <w:tc>
          <w:tcPr>
            <w:tcW w:w="540" w:type="dxa"/>
          </w:tcPr>
          <w:p w14:paraId="2F258FBE" w14:textId="77777777" w:rsidR="00F90CAD" w:rsidRDefault="00000000">
            <w:pPr>
              <w:spacing w:after="0" w:line="240" w:lineRule="auto"/>
              <w:jc w:val="center"/>
              <w:rPr>
                <w:color w:val="000000"/>
              </w:rPr>
            </w:pPr>
            <w:r>
              <w:rPr>
                <w:color w:val="000000"/>
              </w:rPr>
              <w:t>2</w:t>
            </w:r>
          </w:p>
        </w:tc>
        <w:tc>
          <w:tcPr>
            <w:tcW w:w="3690" w:type="dxa"/>
          </w:tcPr>
          <w:p w14:paraId="4F08499C" w14:textId="77777777" w:rsidR="00F90CAD" w:rsidRDefault="00000000">
            <w:pPr>
              <w:spacing w:after="0" w:line="240" w:lineRule="auto"/>
              <w:rPr>
                <w:color w:val="000000"/>
              </w:rPr>
            </w:pPr>
            <w:r>
              <w:t>G3-BSO_SRS-Document_final</w:t>
            </w:r>
            <w:r>
              <w:rPr>
                <w:color w:val="000000"/>
              </w:rPr>
              <w:t>.docx</w:t>
            </w:r>
          </w:p>
        </w:tc>
        <w:tc>
          <w:tcPr>
            <w:tcW w:w="4680" w:type="dxa"/>
          </w:tcPr>
          <w:p w14:paraId="0BFCBA7F" w14:textId="77777777" w:rsidR="00F90CAD" w:rsidRDefault="00000000">
            <w:pPr>
              <w:spacing w:after="0" w:line="240" w:lineRule="auto"/>
              <w:rPr>
                <w:color w:val="000000"/>
              </w:rPr>
            </w:pPr>
            <w:r>
              <w:rPr>
                <w:color w:val="000000"/>
              </w:rPr>
              <w:t>Final SRS (Requirement) Document</w:t>
            </w:r>
          </w:p>
        </w:tc>
      </w:tr>
      <w:tr w:rsidR="00F90CAD" w14:paraId="6AD3A633" w14:textId="77777777">
        <w:tc>
          <w:tcPr>
            <w:tcW w:w="540" w:type="dxa"/>
          </w:tcPr>
          <w:p w14:paraId="6DF9EB0D" w14:textId="77777777" w:rsidR="00F90CAD" w:rsidRDefault="00000000">
            <w:pPr>
              <w:spacing w:after="0" w:line="240" w:lineRule="auto"/>
              <w:jc w:val="center"/>
              <w:rPr>
                <w:color w:val="000000"/>
              </w:rPr>
            </w:pPr>
            <w:r>
              <w:rPr>
                <w:color w:val="000000"/>
              </w:rPr>
              <w:t>3</w:t>
            </w:r>
          </w:p>
        </w:tc>
        <w:tc>
          <w:tcPr>
            <w:tcW w:w="3690" w:type="dxa"/>
          </w:tcPr>
          <w:p w14:paraId="27BB53BA" w14:textId="77777777" w:rsidR="00F90CAD" w:rsidRDefault="00000000">
            <w:pPr>
              <w:spacing w:after="0" w:line="240" w:lineRule="auto"/>
              <w:rPr>
                <w:color w:val="000000"/>
              </w:rPr>
            </w:pPr>
            <w:r>
              <w:t>G3-BSO_SDS Document_final.docx</w:t>
            </w:r>
          </w:p>
        </w:tc>
        <w:tc>
          <w:tcPr>
            <w:tcW w:w="4680" w:type="dxa"/>
          </w:tcPr>
          <w:p w14:paraId="5887BFBD" w14:textId="77777777" w:rsidR="00F90CAD" w:rsidRDefault="00000000">
            <w:pPr>
              <w:spacing w:after="0" w:line="240" w:lineRule="auto"/>
              <w:rPr>
                <w:color w:val="000000"/>
              </w:rPr>
            </w:pPr>
            <w:r>
              <w:rPr>
                <w:color w:val="000000"/>
              </w:rPr>
              <w:t>Final SDS (Design) Document</w:t>
            </w:r>
          </w:p>
        </w:tc>
      </w:tr>
      <w:tr w:rsidR="00F90CAD" w14:paraId="2F41949A" w14:textId="77777777">
        <w:tc>
          <w:tcPr>
            <w:tcW w:w="540" w:type="dxa"/>
          </w:tcPr>
          <w:p w14:paraId="549BEBFC" w14:textId="77777777" w:rsidR="00F90CAD" w:rsidRDefault="00000000">
            <w:pPr>
              <w:spacing w:after="0" w:line="240" w:lineRule="auto"/>
              <w:jc w:val="center"/>
              <w:rPr>
                <w:color w:val="000000"/>
              </w:rPr>
            </w:pPr>
            <w:r>
              <w:rPr>
                <w:color w:val="000000"/>
              </w:rPr>
              <w:t>4</w:t>
            </w:r>
          </w:p>
        </w:tc>
        <w:tc>
          <w:tcPr>
            <w:tcW w:w="3690" w:type="dxa"/>
          </w:tcPr>
          <w:p w14:paraId="7CB90D51" w14:textId="77777777" w:rsidR="00F90CAD" w:rsidRDefault="00000000">
            <w:pPr>
              <w:spacing w:after="0" w:line="240" w:lineRule="auto"/>
              <w:rPr>
                <w:color w:val="000000"/>
              </w:rPr>
            </w:pPr>
            <w:r>
              <w:t>G3-BSO_OnlineShop_Final Product Backlog.xlsx</w:t>
            </w:r>
          </w:p>
        </w:tc>
        <w:tc>
          <w:tcPr>
            <w:tcW w:w="4680" w:type="dxa"/>
          </w:tcPr>
          <w:p w14:paraId="6240D668" w14:textId="77777777" w:rsidR="00F90CAD" w:rsidRDefault="00000000">
            <w:pPr>
              <w:spacing w:after="0" w:line="240" w:lineRule="auto"/>
              <w:rPr>
                <w:color w:val="000000"/>
              </w:rPr>
            </w:pPr>
            <w:r>
              <w:rPr>
                <w:color w:val="000000"/>
              </w:rPr>
              <w:t>Final status for the application functions, which include:</w:t>
            </w:r>
          </w:p>
          <w:p w14:paraId="6C6E48E4" w14:textId="77777777" w:rsidR="00F90CAD" w:rsidRDefault="00000000">
            <w:pPr>
              <w:spacing w:after="0" w:line="240" w:lineRule="auto"/>
              <w:rPr>
                <w:color w:val="000000"/>
              </w:rPr>
            </w:pPr>
            <w:r>
              <w:rPr>
                <w:color w:val="000000"/>
              </w:rPr>
              <w:t>- Function name, feature, roles, function description (changes compared to the original requirements are highlighted)</w:t>
            </w:r>
          </w:p>
          <w:p w14:paraId="5DEF4F5C" w14:textId="77777777" w:rsidR="00F90CAD" w:rsidRDefault="00000000">
            <w:pPr>
              <w:spacing w:after="0" w:line="240" w:lineRule="auto"/>
              <w:rPr>
                <w:color w:val="000000"/>
              </w:rPr>
            </w:pPr>
            <w:r>
              <w:rPr>
                <w:color w:val="000000"/>
              </w:rPr>
              <w:t>- In Charge, Planned iteration &amp; Actual iteration</w:t>
            </w:r>
          </w:p>
          <w:p w14:paraId="40C45211" w14:textId="77777777" w:rsidR="00F90CAD" w:rsidRDefault="00000000">
            <w:pPr>
              <w:spacing w:after="0" w:line="240" w:lineRule="auto"/>
              <w:rPr>
                <w:color w:val="000000"/>
              </w:rPr>
            </w:pPr>
            <w:r>
              <w:rPr>
                <w:color w:val="000000"/>
              </w:rPr>
              <w:t>- Final status &amp; note on the update you made</w:t>
            </w:r>
          </w:p>
          <w:p w14:paraId="468D2141" w14:textId="77777777" w:rsidR="00F90CAD" w:rsidRDefault="00000000">
            <w:pPr>
              <w:spacing w:after="0" w:line="240" w:lineRule="auto"/>
              <w:rPr>
                <w:color w:val="000000"/>
              </w:rPr>
            </w:pPr>
            <w:r>
              <w:rPr>
                <w:color w:val="000000"/>
              </w:rPr>
              <w:t>- The links to the SRS &amp; SDS are tracked</w:t>
            </w:r>
          </w:p>
        </w:tc>
      </w:tr>
      <w:tr w:rsidR="00F90CAD" w14:paraId="4D5AF324" w14:textId="77777777">
        <w:tc>
          <w:tcPr>
            <w:tcW w:w="540" w:type="dxa"/>
          </w:tcPr>
          <w:p w14:paraId="01EEB78F" w14:textId="77777777" w:rsidR="00F90CAD" w:rsidRDefault="00000000">
            <w:pPr>
              <w:spacing w:after="0" w:line="240" w:lineRule="auto"/>
              <w:jc w:val="center"/>
              <w:rPr>
                <w:color w:val="000000"/>
              </w:rPr>
            </w:pPr>
            <w:r>
              <w:rPr>
                <w:color w:val="000000"/>
              </w:rPr>
              <w:t>5</w:t>
            </w:r>
          </w:p>
        </w:tc>
        <w:tc>
          <w:tcPr>
            <w:tcW w:w="3690" w:type="dxa"/>
          </w:tcPr>
          <w:p w14:paraId="3E0493BC" w14:textId="77777777" w:rsidR="00F90CAD" w:rsidRDefault="00000000">
            <w:pPr>
              <w:spacing w:after="0" w:line="240" w:lineRule="auto"/>
              <w:rPr>
                <w:color w:val="000000"/>
              </w:rPr>
            </w:pPr>
            <w:r>
              <w:t>G3-BSO_</w:t>
            </w:r>
            <w:r>
              <w:rPr>
                <w:color w:val="000000"/>
              </w:rPr>
              <w:t>Issues Report</w:t>
            </w:r>
            <w:r>
              <w:t>_final</w:t>
            </w:r>
            <w:r>
              <w:rPr>
                <w:color w:val="000000"/>
              </w:rPr>
              <w:t>.xlsx</w:t>
            </w:r>
          </w:p>
        </w:tc>
        <w:tc>
          <w:tcPr>
            <w:tcW w:w="4680" w:type="dxa"/>
          </w:tcPr>
          <w:p w14:paraId="50A46246" w14:textId="77777777" w:rsidR="00F90CAD" w:rsidRDefault="00000000">
            <w:pPr>
              <w:spacing w:after="0" w:line="240" w:lineRule="auto"/>
              <w:rPr>
                <w:color w:val="000000"/>
              </w:rPr>
            </w:pPr>
            <w:r>
              <w:rPr>
                <w:color w:val="000000"/>
              </w:rPr>
              <w:t>Final issues tracking list of the whole project</w:t>
            </w:r>
          </w:p>
        </w:tc>
      </w:tr>
      <w:tr w:rsidR="00F90CAD" w14:paraId="477B1341" w14:textId="77777777">
        <w:tc>
          <w:tcPr>
            <w:tcW w:w="540" w:type="dxa"/>
          </w:tcPr>
          <w:p w14:paraId="352E9282" w14:textId="77777777" w:rsidR="00F90CAD" w:rsidRDefault="00000000">
            <w:pPr>
              <w:spacing w:after="0" w:line="240" w:lineRule="auto"/>
              <w:jc w:val="center"/>
              <w:rPr>
                <w:color w:val="000000"/>
              </w:rPr>
            </w:pPr>
            <w:r>
              <w:rPr>
                <w:color w:val="000000"/>
              </w:rPr>
              <w:t>6</w:t>
            </w:r>
          </w:p>
        </w:tc>
        <w:tc>
          <w:tcPr>
            <w:tcW w:w="3690" w:type="dxa"/>
          </w:tcPr>
          <w:p w14:paraId="56B74451" w14:textId="77777777" w:rsidR="00F90CAD" w:rsidRDefault="00000000">
            <w:pPr>
              <w:spacing w:after="0" w:line="240" w:lineRule="auto"/>
              <w:rPr>
                <w:color w:val="000000"/>
              </w:rPr>
            </w:pPr>
            <w:r>
              <w:t>G3-BSO_Project Tracking_final.xlsx</w:t>
            </w:r>
          </w:p>
        </w:tc>
        <w:tc>
          <w:tcPr>
            <w:tcW w:w="4680" w:type="dxa"/>
          </w:tcPr>
          <w:p w14:paraId="4FC4AF04" w14:textId="77777777" w:rsidR="00F90CAD" w:rsidRDefault="00000000">
            <w:pPr>
              <w:spacing w:after="0" w:line="240" w:lineRule="auto"/>
              <w:rPr>
                <w:color w:val="000000"/>
              </w:rPr>
            </w:pPr>
            <w:r>
              <w:t xml:space="preserve">Final Tracking list of </w:t>
            </w:r>
            <w:proofErr w:type="gramStart"/>
            <w:r>
              <w:t>project</w:t>
            </w:r>
            <w:proofErr w:type="gramEnd"/>
          </w:p>
        </w:tc>
      </w:tr>
    </w:tbl>
    <w:p w14:paraId="579E868B" w14:textId="77777777" w:rsidR="00F90CAD" w:rsidRDefault="00F90CAD">
      <w:pPr>
        <w:spacing w:after="0" w:line="240" w:lineRule="auto"/>
      </w:pPr>
    </w:p>
    <w:p w14:paraId="779C6BD8" w14:textId="77777777" w:rsidR="00F90CAD" w:rsidRDefault="00000000">
      <w:pPr>
        <w:spacing w:after="0" w:line="240" w:lineRule="auto"/>
      </w:pPr>
      <w:r>
        <w:t>Other related deliverables:</w:t>
      </w:r>
    </w:p>
    <w:p w14:paraId="46E22625" w14:textId="77777777" w:rsidR="00F90CAD" w:rsidRDefault="00000000">
      <w:pPr>
        <w:numPr>
          <w:ilvl w:val="0"/>
          <w:numId w:val="1"/>
        </w:numPr>
        <w:pBdr>
          <w:top w:val="nil"/>
          <w:left w:val="nil"/>
          <w:bottom w:val="nil"/>
          <w:right w:val="nil"/>
          <w:between w:val="nil"/>
        </w:pBdr>
        <w:spacing w:after="0"/>
      </w:pPr>
      <w:r>
        <w:rPr>
          <w:color w:val="000000"/>
        </w:rPr>
        <w:t xml:space="preserve">Tagged source codes: </w:t>
      </w:r>
      <w:hyperlink r:id="rId6">
        <w:r>
          <w:rPr>
            <w:color w:val="1155CC"/>
            <w:u w:val="single"/>
          </w:rPr>
          <w:t>https://gitlab.com/projectshoppingonline1/booksshop</w:t>
        </w:r>
      </w:hyperlink>
    </w:p>
    <w:p w14:paraId="6CDE29D6" w14:textId="77777777" w:rsidR="00F90CAD" w:rsidRDefault="00000000">
      <w:pPr>
        <w:numPr>
          <w:ilvl w:val="0"/>
          <w:numId w:val="1"/>
        </w:numPr>
        <w:pBdr>
          <w:top w:val="nil"/>
          <w:left w:val="nil"/>
          <w:bottom w:val="nil"/>
          <w:right w:val="nil"/>
          <w:between w:val="nil"/>
        </w:pBdr>
      </w:pPr>
      <w:r>
        <w:rPr>
          <w:color w:val="000000"/>
        </w:rPr>
        <w:t xml:space="preserve">Demonstration video: </w:t>
      </w:r>
    </w:p>
    <w:p w14:paraId="21F7F320" w14:textId="77777777" w:rsidR="00F90CAD" w:rsidRDefault="00F90CAD">
      <w:pPr>
        <w:rPr>
          <w:i/>
          <w:color w:val="0000FF"/>
        </w:rPr>
      </w:pPr>
    </w:p>
    <w:tbl>
      <w:tblPr>
        <w:tblStyle w:val="a0"/>
        <w:tblW w:w="89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0"/>
        <w:gridCol w:w="2820"/>
        <w:gridCol w:w="5550"/>
      </w:tblGrid>
      <w:tr w:rsidR="00F90CAD" w14:paraId="55556073" w14:textId="77777777">
        <w:trPr>
          <w:trHeight w:val="291"/>
          <w:tblHeader/>
        </w:trPr>
        <w:tc>
          <w:tcPr>
            <w:tcW w:w="540" w:type="dxa"/>
            <w:shd w:val="clear" w:color="auto" w:fill="FFE8E1"/>
          </w:tcPr>
          <w:p w14:paraId="4036DA2F" w14:textId="77777777" w:rsidR="00F90CAD" w:rsidRDefault="00000000">
            <w:pPr>
              <w:spacing w:after="0" w:line="240" w:lineRule="auto"/>
              <w:rPr>
                <w:b/>
              </w:rPr>
            </w:pPr>
            <w:r>
              <w:rPr>
                <w:b/>
              </w:rPr>
              <w:t>No.</w:t>
            </w:r>
          </w:p>
        </w:tc>
        <w:tc>
          <w:tcPr>
            <w:tcW w:w="2820" w:type="dxa"/>
            <w:shd w:val="clear" w:color="auto" w:fill="FFE8E1"/>
          </w:tcPr>
          <w:p w14:paraId="135D0276" w14:textId="77777777" w:rsidR="00F90CAD" w:rsidRDefault="00000000">
            <w:pPr>
              <w:spacing w:after="0" w:line="240" w:lineRule="auto"/>
              <w:rPr>
                <w:b/>
              </w:rPr>
            </w:pPr>
            <w:r>
              <w:rPr>
                <w:b/>
              </w:rPr>
              <w:t>Name</w:t>
            </w:r>
          </w:p>
        </w:tc>
        <w:tc>
          <w:tcPr>
            <w:tcW w:w="5550" w:type="dxa"/>
            <w:shd w:val="clear" w:color="auto" w:fill="FFE8E1"/>
          </w:tcPr>
          <w:p w14:paraId="723423FC" w14:textId="77777777" w:rsidR="00F90CAD" w:rsidRDefault="00000000">
            <w:pPr>
              <w:rPr>
                <w:b/>
              </w:rPr>
            </w:pPr>
            <w:r>
              <w:rPr>
                <w:b/>
              </w:rPr>
              <w:t>Demonstration video</w:t>
            </w:r>
          </w:p>
        </w:tc>
      </w:tr>
      <w:tr w:rsidR="00F90CAD" w14:paraId="50F97AEE" w14:textId="77777777">
        <w:tc>
          <w:tcPr>
            <w:tcW w:w="540" w:type="dxa"/>
          </w:tcPr>
          <w:p w14:paraId="4761F6D1" w14:textId="77777777" w:rsidR="00F90CAD" w:rsidRDefault="00000000">
            <w:pPr>
              <w:spacing w:after="0" w:line="240" w:lineRule="auto"/>
              <w:jc w:val="center"/>
            </w:pPr>
            <w:r>
              <w:t>1</w:t>
            </w:r>
          </w:p>
        </w:tc>
        <w:tc>
          <w:tcPr>
            <w:tcW w:w="2820" w:type="dxa"/>
          </w:tcPr>
          <w:p w14:paraId="14467E01" w14:textId="77777777" w:rsidR="00F90CAD" w:rsidRDefault="00000000">
            <w:pPr>
              <w:spacing w:after="0" w:line="240" w:lineRule="auto"/>
            </w:pPr>
            <w:r>
              <w:t>Đỗ Tùng Lâm HE163085</w:t>
            </w:r>
          </w:p>
        </w:tc>
        <w:tc>
          <w:tcPr>
            <w:tcW w:w="5550" w:type="dxa"/>
          </w:tcPr>
          <w:p w14:paraId="6F5CAA2D" w14:textId="77777777" w:rsidR="00F90CAD" w:rsidRDefault="00000000">
            <w:pPr>
              <w:spacing w:after="0" w:line="240" w:lineRule="auto"/>
            </w:pPr>
            <w:hyperlink r:id="rId7">
              <w:r>
                <w:rPr>
                  <w:color w:val="1155CC"/>
                  <w:u w:val="single"/>
                </w:rPr>
                <w:t>https://youtu.be/4cY0WQ2dSiI</w:t>
              </w:r>
            </w:hyperlink>
          </w:p>
        </w:tc>
      </w:tr>
      <w:tr w:rsidR="00F90CAD" w14:paraId="51192431" w14:textId="77777777">
        <w:tc>
          <w:tcPr>
            <w:tcW w:w="540" w:type="dxa"/>
          </w:tcPr>
          <w:p w14:paraId="0DEDDC99" w14:textId="77777777" w:rsidR="00F90CAD" w:rsidRDefault="00000000">
            <w:pPr>
              <w:spacing w:after="0" w:line="240" w:lineRule="auto"/>
              <w:jc w:val="center"/>
            </w:pPr>
            <w:r>
              <w:t>2</w:t>
            </w:r>
          </w:p>
        </w:tc>
        <w:tc>
          <w:tcPr>
            <w:tcW w:w="2820" w:type="dxa"/>
          </w:tcPr>
          <w:p w14:paraId="79348EC7" w14:textId="77777777" w:rsidR="00F90CAD" w:rsidRDefault="00000000">
            <w:pPr>
              <w:spacing w:after="0" w:line="240" w:lineRule="auto"/>
            </w:pPr>
            <w:r>
              <w:t>Hoàng Tuấn Kiệt HE161307</w:t>
            </w:r>
          </w:p>
        </w:tc>
        <w:tc>
          <w:tcPr>
            <w:tcW w:w="5550" w:type="dxa"/>
          </w:tcPr>
          <w:p w14:paraId="70566725" w14:textId="77777777" w:rsidR="00F90CAD" w:rsidRDefault="00000000">
            <w:pPr>
              <w:spacing w:after="0" w:line="240" w:lineRule="auto"/>
            </w:pPr>
            <w:hyperlink r:id="rId8">
              <w:r>
                <w:rPr>
                  <w:color w:val="1155CC"/>
                  <w:u w:val="single"/>
                </w:rPr>
                <w:t>https://www.youtube.com/watch?v=lErcQr2Z9I8</w:t>
              </w:r>
            </w:hyperlink>
          </w:p>
          <w:p w14:paraId="3DBFE436" w14:textId="77777777" w:rsidR="00F90CAD" w:rsidRDefault="00000000">
            <w:pPr>
              <w:spacing w:after="0" w:line="240" w:lineRule="auto"/>
            </w:pPr>
            <w:hyperlink r:id="rId9">
              <w:r>
                <w:rPr>
                  <w:color w:val="1155CC"/>
                  <w:u w:val="single"/>
                </w:rPr>
                <w:t>https://www.youtube.com/watch?v=QKnJ24DdQwk</w:t>
              </w:r>
            </w:hyperlink>
          </w:p>
          <w:p w14:paraId="05A2C982" w14:textId="77777777" w:rsidR="00F90CAD" w:rsidRDefault="00000000">
            <w:pPr>
              <w:spacing w:after="0" w:line="240" w:lineRule="auto"/>
            </w:pPr>
            <w:hyperlink r:id="rId10">
              <w:r>
                <w:rPr>
                  <w:color w:val="1155CC"/>
                  <w:u w:val="single"/>
                </w:rPr>
                <w:t>https://www.youtube.com/watch?v=JKS7j-8gG1Q</w:t>
              </w:r>
            </w:hyperlink>
          </w:p>
        </w:tc>
      </w:tr>
      <w:tr w:rsidR="00F90CAD" w14:paraId="4E26CB45" w14:textId="77777777">
        <w:tc>
          <w:tcPr>
            <w:tcW w:w="540" w:type="dxa"/>
          </w:tcPr>
          <w:p w14:paraId="4C8E4CD5" w14:textId="77777777" w:rsidR="00F90CAD" w:rsidRDefault="00000000">
            <w:pPr>
              <w:spacing w:after="0" w:line="240" w:lineRule="auto"/>
              <w:jc w:val="center"/>
            </w:pPr>
            <w:r>
              <w:t>3</w:t>
            </w:r>
          </w:p>
        </w:tc>
        <w:tc>
          <w:tcPr>
            <w:tcW w:w="2820" w:type="dxa"/>
          </w:tcPr>
          <w:p w14:paraId="0A2669D7" w14:textId="77777777" w:rsidR="00F90CAD" w:rsidRDefault="00000000">
            <w:pPr>
              <w:spacing w:after="0" w:line="240" w:lineRule="auto"/>
            </w:pPr>
            <w:r>
              <w:t xml:space="preserve">Bùi Quốc Trưởng HE160611 </w:t>
            </w:r>
          </w:p>
        </w:tc>
        <w:tc>
          <w:tcPr>
            <w:tcW w:w="5550" w:type="dxa"/>
          </w:tcPr>
          <w:p w14:paraId="7EB70424" w14:textId="77777777" w:rsidR="00F90CAD" w:rsidRDefault="00000000">
            <w:pPr>
              <w:spacing w:after="0" w:line="240" w:lineRule="auto"/>
            </w:pPr>
            <w:hyperlink r:id="rId11">
              <w:r>
                <w:rPr>
                  <w:color w:val="1155CC"/>
                  <w:u w:val="single"/>
                </w:rPr>
                <w:t>https://www.youtube.com/watch?v=KgGb2mxXLyE&amp;ab_channel=BuiQuocTruong</w:t>
              </w:r>
            </w:hyperlink>
          </w:p>
        </w:tc>
      </w:tr>
      <w:tr w:rsidR="00F90CAD" w14:paraId="44FA587A" w14:textId="77777777">
        <w:tc>
          <w:tcPr>
            <w:tcW w:w="540" w:type="dxa"/>
          </w:tcPr>
          <w:p w14:paraId="4150E903" w14:textId="77777777" w:rsidR="00F90CAD" w:rsidRDefault="00000000">
            <w:pPr>
              <w:spacing w:after="0" w:line="240" w:lineRule="auto"/>
              <w:jc w:val="center"/>
            </w:pPr>
            <w:r>
              <w:t>4</w:t>
            </w:r>
          </w:p>
        </w:tc>
        <w:tc>
          <w:tcPr>
            <w:tcW w:w="2820" w:type="dxa"/>
          </w:tcPr>
          <w:p w14:paraId="5807F4DA" w14:textId="77777777" w:rsidR="00F90CAD" w:rsidRDefault="00000000">
            <w:pPr>
              <w:spacing w:after="0" w:line="240" w:lineRule="auto"/>
            </w:pPr>
            <w:r>
              <w:t>Trần Quang Diệu HE163095</w:t>
            </w:r>
          </w:p>
        </w:tc>
        <w:tc>
          <w:tcPr>
            <w:tcW w:w="5550" w:type="dxa"/>
          </w:tcPr>
          <w:p w14:paraId="44492417" w14:textId="77777777" w:rsidR="00F90CAD" w:rsidRDefault="00000000">
            <w:pPr>
              <w:spacing w:after="0" w:line="240" w:lineRule="auto"/>
            </w:pPr>
            <w:hyperlink r:id="rId12">
              <w:r>
                <w:rPr>
                  <w:color w:val="1155CC"/>
                  <w:u w:val="single"/>
                </w:rPr>
                <w:t>https://www.youtube.com/watch?v=l53OtR6NkrQ</w:t>
              </w:r>
            </w:hyperlink>
          </w:p>
        </w:tc>
      </w:tr>
      <w:tr w:rsidR="00F90CAD" w14:paraId="51FA4E83" w14:textId="77777777">
        <w:tc>
          <w:tcPr>
            <w:tcW w:w="540" w:type="dxa"/>
          </w:tcPr>
          <w:p w14:paraId="53211D28" w14:textId="77777777" w:rsidR="00F90CAD" w:rsidRDefault="00000000">
            <w:pPr>
              <w:spacing w:after="0" w:line="240" w:lineRule="auto"/>
              <w:jc w:val="center"/>
            </w:pPr>
            <w:r>
              <w:t>5</w:t>
            </w:r>
          </w:p>
        </w:tc>
        <w:tc>
          <w:tcPr>
            <w:tcW w:w="2820" w:type="dxa"/>
          </w:tcPr>
          <w:p w14:paraId="38686365" w14:textId="77777777" w:rsidR="00F90CAD" w:rsidRDefault="00000000">
            <w:pPr>
              <w:spacing w:after="0" w:line="240" w:lineRule="auto"/>
            </w:pPr>
            <w:r>
              <w:t xml:space="preserve">Đỗ Thế Tùng HE161150 </w:t>
            </w:r>
          </w:p>
        </w:tc>
        <w:tc>
          <w:tcPr>
            <w:tcW w:w="5550" w:type="dxa"/>
          </w:tcPr>
          <w:p w14:paraId="17B9E7B2" w14:textId="77777777" w:rsidR="00F90CAD" w:rsidRDefault="00000000">
            <w:pPr>
              <w:spacing w:after="0" w:line="240" w:lineRule="auto"/>
            </w:pPr>
            <w:hyperlink r:id="rId13">
              <w:r>
                <w:rPr>
                  <w:color w:val="1155CC"/>
                  <w:u w:val="single"/>
                </w:rPr>
                <w:t>https://youtu.be/OxpiKySqccU?t=593</w:t>
              </w:r>
            </w:hyperlink>
          </w:p>
        </w:tc>
      </w:tr>
    </w:tbl>
    <w:p w14:paraId="0AA2CFEF" w14:textId="77777777" w:rsidR="00F90CAD" w:rsidRDefault="00F90CAD">
      <w:pPr>
        <w:spacing w:after="0" w:line="240" w:lineRule="auto"/>
        <w:ind w:left="142"/>
        <w:jc w:val="both"/>
      </w:pPr>
      <w:bookmarkStart w:id="1" w:name="_30j0zll" w:colFirst="0" w:colLast="0"/>
      <w:bookmarkEnd w:id="1"/>
    </w:p>
    <w:p w14:paraId="230FBD39" w14:textId="77777777" w:rsidR="00F90CAD" w:rsidRDefault="00000000">
      <w:pPr>
        <w:pStyle w:val="Heading1"/>
      </w:pPr>
      <w:bookmarkStart w:id="2" w:name="_1fob9te" w:colFirst="0" w:colLast="0"/>
      <w:bookmarkEnd w:id="2"/>
      <w:r>
        <w:t>II. Installation Guides</w:t>
      </w:r>
    </w:p>
    <w:p w14:paraId="2DDAEC6E" w14:textId="77777777" w:rsidR="00F90CAD" w:rsidRDefault="00F90CAD"/>
    <w:p w14:paraId="42ACFEB2" w14:textId="77777777" w:rsidR="00F90CAD" w:rsidRDefault="00000000">
      <w:pPr>
        <w:pStyle w:val="Heading2"/>
      </w:pPr>
      <w:bookmarkStart w:id="3" w:name="_fajdcwm1pwrp" w:colFirst="0" w:colLast="0"/>
      <w:bookmarkEnd w:id="3"/>
      <w:r>
        <w:t>Guide to download and run the project on the downloader's laptop:</w:t>
      </w:r>
    </w:p>
    <w:p w14:paraId="01B3B820" w14:textId="77777777" w:rsidR="00F90CAD" w:rsidRDefault="00F90CAD"/>
    <w:p w14:paraId="66AB65B6" w14:textId="77777777" w:rsidR="00F90CAD" w:rsidRDefault="00000000">
      <w:pPr>
        <w:numPr>
          <w:ilvl w:val="0"/>
          <w:numId w:val="2"/>
        </w:numPr>
        <w:spacing w:after="0"/>
      </w:pPr>
      <w:r>
        <w:t xml:space="preserve">Step </w:t>
      </w:r>
      <w:proofErr w:type="gramStart"/>
      <w:r>
        <w:t>1 :</w:t>
      </w:r>
      <w:proofErr w:type="gramEnd"/>
      <w:r>
        <w:t xml:space="preserve"> Successful installation of Apache Netbeans IDE 13 environment</w:t>
      </w:r>
    </w:p>
    <w:p w14:paraId="5869D8E6" w14:textId="77777777" w:rsidR="00F90CAD" w:rsidRDefault="00000000">
      <w:pPr>
        <w:numPr>
          <w:ilvl w:val="0"/>
          <w:numId w:val="2"/>
        </w:numPr>
        <w:spacing w:after="0"/>
      </w:pPr>
      <w:r>
        <w:t>Step 2:  Successful installation of MySQL Workbench 8.0 CE environment</w:t>
      </w:r>
    </w:p>
    <w:p w14:paraId="6FB2E1F8" w14:textId="77777777" w:rsidR="00F90CAD" w:rsidRDefault="00000000">
      <w:pPr>
        <w:numPr>
          <w:ilvl w:val="0"/>
          <w:numId w:val="2"/>
        </w:numPr>
        <w:spacing w:after="0"/>
      </w:pPr>
      <w:r>
        <w:t>Step 3: DownLoad source code and database from link gitlab above in Part I (download success booksshop-main.zip) and unzip this file.</w:t>
      </w:r>
    </w:p>
    <w:p w14:paraId="3C93CEF2" w14:textId="77777777" w:rsidR="00F90CAD" w:rsidRDefault="00000000">
      <w:pPr>
        <w:numPr>
          <w:ilvl w:val="0"/>
          <w:numId w:val="2"/>
        </w:numPr>
        <w:spacing w:after="0"/>
      </w:pPr>
      <w:r>
        <w:t xml:space="preserve">Step </w:t>
      </w:r>
      <w:proofErr w:type="gramStart"/>
      <w:r>
        <w:t>4 :</w:t>
      </w:r>
      <w:proofErr w:type="gramEnd"/>
      <w:r>
        <w:t xml:space="preserve"> Open MySQL choose your SQL connection, click File -&gt; Open SQL Script from Toolbar and find “G3-BSO_bookshop2.sql” just download from git above and click Open.</w:t>
      </w:r>
    </w:p>
    <w:p w14:paraId="0D76EA77" w14:textId="77777777" w:rsidR="00F90CAD" w:rsidRDefault="00000000">
      <w:pPr>
        <w:numPr>
          <w:ilvl w:val="0"/>
          <w:numId w:val="2"/>
        </w:numPr>
        <w:spacing w:after="0"/>
      </w:pPr>
      <w:r>
        <w:t xml:space="preserve">Step </w:t>
      </w:r>
      <w:proofErr w:type="gramStart"/>
      <w:r>
        <w:t>5 :</w:t>
      </w:r>
      <w:proofErr w:type="gramEnd"/>
      <w:r>
        <w:t xml:space="preserve"> Press Ctrl + A and press Ctrl + Shift + Enter to run and create Database success.</w:t>
      </w:r>
    </w:p>
    <w:p w14:paraId="260D94D3" w14:textId="77777777" w:rsidR="00F90CAD" w:rsidRDefault="00000000">
      <w:pPr>
        <w:numPr>
          <w:ilvl w:val="0"/>
          <w:numId w:val="2"/>
        </w:numPr>
        <w:spacing w:after="0"/>
      </w:pPr>
      <w:r>
        <w:lastRenderedPageBreak/>
        <w:t>Step 6: Open Netbean, click File -&gt; Open Project in Toolbar and find BooksShoppingOnline just download from git above and click open project.</w:t>
      </w:r>
    </w:p>
    <w:p w14:paraId="721321F7" w14:textId="77777777" w:rsidR="00F90CAD" w:rsidRDefault="00000000">
      <w:pPr>
        <w:numPr>
          <w:ilvl w:val="0"/>
          <w:numId w:val="2"/>
        </w:numPr>
        <w:spacing w:after="0"/>
      </w:pPr>
      <w:r>
        <w:t>Step 7: Click BooksShoppingOnline -&gt; Resolves Project Problem -&gt; choose libraries to resolve and close to add libraries to be able to run all project functions.</w:t>
      </w:r>
    </w:p>
    <w:p w14:paraId="630AED3A" w14:textId="77777777" w:rsidR="00F90CAD" w:rsidRDefault="00000000">
      <w:pPr>
        <w:numPr>
          <w:ilvl w:val="0"/>
          <w:numId w:val="2"/>
        </w:numPr>
        <w:spacing w:after="0"/>
      </w:pPr>
      <w:r>
        <w:t xml:space="preserve">Step 8: Change your mysql username and password in </w:t>
      </w:r>
      <w:proofErr w:type="gramStart"/>
      <w:r>
        <w:t>DBContext(</w:t>
      </w:r>
      <w:proofErr w:type="gramEnd"/>
      <w:r>
        <w:t>Packages context) to be able to connect to the preloaded database</w:t>
      </w:r>
    </w:p>
    <w:p w14:paraId="353BA482" w14:textId="77777777" w:rsidR="00F90CAD" w:rsidRDefault="00000000">
      <w:pPr>
        <w:numPr>
          <w:ilvl w:val="0"/>
          <w:numId w:val="2"/>
        </w:numPr>
      </w:pPr>
      <w:r>
        <w:t>Step 9: Press F6 to run project in Netbean and display on web browser.</w:t>
      </w:r>
    </w:p>
    <w:p w14:paraId="4C22F248" w14:textId="77777777" w:rsidR="00F90CAD" w:rsidRDefault="00F90CAD"/>
    <w:p w14:paraId="73B592F0" w14:textId="77777777" w:rsidR="00F90CAD" w:rsidRDefault="00000000">
      <w:pPr>
        <w:pStyle w:val="Heading1"/>
      </w:pPr>
      <w:bookmarkStart w:id="4" w:name="_3znysh7" w:colFirst="0" w:colLast="0"/>
      <w:bookmarkEnd w:id="4"/>
      <w:r>
        <w:t>III. User Manual</w:t>
      </w:r>
    </w:p>
    <w:p w14:paraId="17D2F8C7" w14:textId="77777777" w:rsidR="00F90CAD" w:rsidRDefault="00000000">
      <w:pPr>
        <w:pStyle w:val="Heading2"/>
      </w:pPr>
      <w:bookmarkStart w:id="5" w:name="_2et92p0" w:colFirst="0" w:colLast="0"/>
      <w:bookmarkEnd w:id="5"/>
      <w:r>
        <w:t>1. Overview</w:t>
      </w:r>
    </w:p>
    <w:p w14:paraId="139E99E0" w14:textId="77777777" w:rsidR="00F90CAD" w:rsidRDefault="00000000">
      <w:r>
        <w:t>KingBooks is an online platform providing a diverse virtual bookstore. The homepage features an attractive design with a search tool, recommended books, and enticing deals. Each book has its own product page with detailed information, including the book's title, author, cover image, synopsis, and customer reviews. Customers can add books to their shopping cart and securely proceed to the checkout page for payment. Additionally, the website offers a rich selection of book categories, allowing users to easily filter and search by genre or author.</w:t>
      </w:r>
    </w:p>
    <w:p w14:paraId="4681E6F7" w14:textId="77777777" w:rsidR="00F90CAD" w:rsidRDefault="00000000">
      <w:pPr>
        <w:pStyle w:val="Heading2"/>
      </w:pPr>
      <w:bookmarkStart w:id="6" w:name="_tyjcwt" w:colFirst="0" w:colLast="0"/>
      <w:bookmarkEnd w:id="6"/>
      <w:r>
        <w:t xml:space="preserve">2. Payment Workflow </w:t>
      </w:r>
    </w:p>
    <w:p w14:paraId="00865B3D" w14:textId="4EAF9BA0" w:rsidR="00F90CAD" w:rsidRDefault="00F90CAD">
      <w:pPr>
        <w:rPr>
          <w:i/>
          <w:color w:val="0000FF"/>
        </w:rPr>
      </w:pPr>
    </w:p>
    <w:p w14:paraId="3D66EDE8" w14:textId="20D19710" w:rsidR="00F90CAD" w:rsidRDefault="00F90CAD">
      <w:pPr>
        <w:rPr>
          <w:i/>
          <w:color w:val="0000FF"/>
        </w:rPr>
      </w:pPr>
    </w:p>
    <w:p w14:paraId="30C1A058" w14:textId="00093CDB" w:rsidR="00F90CAD" w:rsidRDefault="00F90CAD">
      <w:pPr>
        <w:rPr>
          <w:i/>
          <w:color w:val="0000FF"/>
        </w:rPr>
      </w:pPr>
    </w:p>
    <w:p w14:paraId="0F3124B7" w14:textId="3CA0E94B" w:rsidR="00F90CAD" w:rsidRDefault="00BA3CFE">
      <w:pPr>
        <w:pStyle w:val="Heading2"/>
      </w:pPr>
      <w:bookmarkStart w:id="7" w:name="_pmot4na5uzhk" w:colFirst="0" w:colLast="0"/>
      <w:bookmarkEnd w:id="7"/>
      <w:r w:rsidRPr="00BA3CFE">
        <w:lastRenderedPageBreak/>
        <w:drawing>
          <wp:inline distT="0" distB="0" distL="0" distR="0" wp14:anchorId="0422B39F" wp14:editId="2B1DA5F7">
            <wp:extent cx="5746750" cy="4072890"/>
            <wp:effectExtent l="0" t="0" r="6350" b="3810"/>
            <wp:docPr id="65465073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50736" name="Picture 1" descr="A diagram of a flowchart&#10;&#10;Description automatically generated"/>
                    <pic:cNvPicPr/>
                  </pic:nvPicPr>
                  <pic:blipFill>
                    <a:blip r:embed="rId14"/>
                    <a:stretch>
                      <a:fillRect/>
                    </a:stretch>
                  </pic:blipFill>
                  <pic:spPr>
                    <a:xfrm>
                      <a:off x="0" y="0"/>
                      <a:ext cx="5746750" cy="4072890"/>
                    </a:xfrm>
                    <a:prstGeom prst="rect">
                      <a:avLst/>
                    </a:prstGeom>
                  </pic:spPr>
                </pic:pic>
              </a:graphicData>
            </a:graphic>
          </wp:inline>
        </w:drawing>
      </w:r>
    </w:p>
    <w:p w14:paraId="0E331FAF" w14:textId="1D93A7C9" w:rsidR="00BA3CFE" w:rsidRPr="00BA3CFE" w:rsidRDefault="00BA3CFE" w:rsidP="00BA3CFE">
      <w:r w:rsidRPr="00BA3CFE">
        <w:drawing>
          <wp:inline distT="0" distB="0" distL="0" distR="0" wp14:anchorId="44989E9D" wp14:editId="4464B57A">
            <wp:extent cx="5746750" cy="2435225"/>
            <wp:effectExtent l="0" t="0" r="6350" b="3175"/>
            <wp:docPr id="210504530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045309" name="Picture 1" descr="A diagram of a flowchart&#10;&#10;Description automatically generated"/>
                    <pic:cNvPicPr/>
                  </pic:nvPicPr>
                  <pic:blipFill>
                    <a:blip r:embed="rId15"/>
                    <a:stretch>
                      <a:fillRect/>
                    </a:stretch>
                  </pic:blipFill>
                  <pic:spPr>
                    <a:xfrm>
                      <a:off x="0" y="0"/>
                      <a:ext cx="5746750" cy="2435225"/>
                    </a:xfrm>
                    <a:prstGeom prst="rect">
                      <a:avLst/>
                    </a:prstGeom>
                  </pic:spPr>
                </pic:pic>
              </a:graphicData>
            </a:graphic>
          </wp:inline>
        </w:drawing>
      </w:r>
    </w:p>
    <w:p w14:paraId="6B5A44AA" w14:textId="77777777" w:rsidR="00F90CAD" w:rsidRDefault="00F90CAD">
      <w:pPr>
        <w:pStyle w:val="Heading2"/>
      </w:pPr>
      <w:bookmarkStart w:id="8" w:name="_4akq4b4qxzrc" w:colFirst="0" w:colLast="0"/>
      <w:bookmarkEnd w:id="8"/>
    </w:p>
    <w:p w14:paraId="010912D7" w14:textId="77777777" w:rsidR="00F90CAD" w:rsidRDefault="00F90CAD">
      <w:pPr>
        <w:pStyle w:val="Heading2"/>
      </w:pPr>
      <w:bookmarkStart w:id="9" w:name="_pwp55eezo3km" w:colFirst="0" w:colLast="0"/>
      <w:bookmarkEnd w:id="9"/>
    </w:p>
    <w:p w14:paraId="4DEA6F33" w14:textId="77777777" w:rsidR="00F90CAD" w:rsidRDefault="00F90CAD">
      <w:pPr>
        <w:pStyle w:val="Heading2"/>
      </w:pPr>
      <w:bookmarkStart w:id="10" w:name="_pa4cl0liv0sk" w:colFirst="0" w:colLast="0"/>
      <w:bookmarkStart w:id="11" w:name="_jtoiuvw7uyjh" w:colFirst="0" w:colLast="0"/>
      <w:bookmarkStart w:id="12" w:name="_ehuf2yxaqnu4" w:colFirst="0" w:colLast="0"/>
      <w:bookmarkStart w:id="13" w:name="_h9pws01ns1hc" w:colFirst="0" w:colLast="0"/>
      <w:bookmarkStart w:id="14" w:name="_bxghrqwlsw7y" w:colFirst="0" w:colLast="0"/>
      <w:bookmarkStart w:id="15" w:name="_y26objf97g3a" w:colFirst="0" w:colLast="0"/>
      <w:bookmarkStart w:id="16" w:name="_7thzzo65xmdr" w:colFirst="0" w:colLast="0"/>
      <w:bookmarkStart w:id="17" w:name="_l9hlcpv5tggo" w:colFirst="0" w:colLast="0"/>
      <w:bookmarkStart w:id="18" w:name="_rkdtredxj8ks" w:colFirst="0" w:colLast="0"/>
      <w:bookmarkEnd w:id="10"/>
      <w:bookmarkEnd w:id="11"/>
      <w:bookmarkEnd w:id="12"/>
      <w:bookmarkEnd w:id="13"/>
      <w:bookmarkEnd w:id="14"/>
      <w:bookmarkEnd w:id="15"/>
      <w:bookmarkEnd w:id="16"/>
      <w:bookmarkEnd w:id="17"/>
      <w:bookmarkEnd w:id="18"/>
    </w:p>
    <w:p w14:paraId="3ED3DF08" w14:textId="77777777" w:rsidR="00066EB6" w:rsidRDefault="00066EB6" w:rsidP="00066EB6"/>
    <w:p w14:paraId="2345C3E0" w14:textId="77777777" w:rsidR="00066EB6" w:rsidRDefault="00066EB6" w:rsidP="00066EB6"/>
    <w:p w14:paraId="0B32B074" w14:textId="77777777" w:rsidR="00066EB6" w:rsidRDefault="00066EB6" w:rsidP="00066EB6"/>
    <w:p w14:paraId="742881D7" w14:textId="77777777" w:rsidR="00066EB6" w:rsidRDefault="00066EB6" w:rsidP="00066EB6"/>
    <w:p w14:paraId="0BDD3E12" w14:textId="77777777" w:rsidR="00066EB6" w:rsidRDefault="00066EB6" w:rsidP="00066EB6"/>
    <w:p w14:paraId="20A459E1" w14:textId="77777777" w:rsidR="00066EB6" w:rsidRDefault="00066EB6" w:rsidP="00066EB6"/>
    <w:p w14:paraId="3FD18A47" w14:textId="77777777" w:rsidR="00066EB6" w:rsidRDefault="00066EB6" w:rsidP="00066EB6"/>
    <w:p w14:paraId="334F7F46" w14:textId="77777777" w:rsidR="00066EB6" w:rsidRDefault="00066EB6" w:rsidP="00066EB6"/>
    <w:p w14:paraId="2541D3E3" w14:textId="77777777" w:rsidR="00066EB6" w:rsidRPr="00066EB6" w:rsidRDefault="00066EB6" w:rsidP="00066EB6"/>
    <w:p w14:paraId="35B8D018" w14:textId="77777777" w:rsidR="00F90CAD" w:rsidRDefault="00F90CAD">
      <w:pPr>
        <w:pStyle w:val="Heading2"/>
      </w:pPr>
      <w:bookmarkStart w:id="19" w:name="_jql14o166z7v" w:colFirst="0" w:colLast="0"/>
      <w:bookmarkEnd w:id="19"/>
    </w:p>
    <w:p w14:paraId="0E13F706" w14:textId="77777777" w:rsidR="00F90CAD" w:rsidRDefault="00000000">
      <w:pPr>
        <w:pStyle w:val="Heading2"/>
      </w:pPr>
      <w:bookmarkStart w:id="20" w:name="_3dy6vkm" w:colFirst="0" w:colLast="0"/>
      <w:bookmarkEnd w:id="20"/>
      <w:r>
        <w:t xml:space="preserve">2. Login Workflow </w:t>
      </w:r>
    </w:p>
    <w:p w14:paraId="2EF84D8A" w14:textId="77777777" w:rsidR="00F90CAD" w:rsidRDefault="00F90CAD"/>
    <w:p w14:paraId="06C36EFE" w14:textId="77777777" w:rsidR="00F90CAD" w:rsidRDefault="00000000">
      <w:pPr>
        <w:rPr>
          <w:i/>
          <w:color w:val="0000FF"/>
        </w:rPr>
      </w:pPr>
      <w:r>
        <w:rPr>
          <w:i/>
          <w:noProof/>
          <w:color w:val="0000FF"/>
        </w:rPr>
        <w:drawing>
          <wp:inline distT="114300" distB="114300" distL="114300" distR="114300" wp14:anchorId="288B7429" wp14:editId="08F41A7F">
            <wp:extent cx="5746440" cy="6375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746440" cy="6375400"/>
                    </a:xfrm>
                    <a:prstGeom prst="rect">
                      <a:avLst/>
                    </a:prstGeom>
                    <a:ln/>
                  </pic:spPr>
                </pic:pic>
              </a:graphicData>
            </a:graphic>
          </wp:inline>
        </w:drawing>
      </w:r>
    </w:p>
    <w:sectPr w:rsidR="00F90CAD">
      <w:pgSz w:w="11906" w:h="16838"/>
      <w:pgMar w:top="1440" w:right="1416"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6C88"/>
    <w:multiLevelType w:val="multilevel"/>
    <w:tmpl w:val="C9927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471AD6"/>
    <w:multiLevelType w:val="multilevel"/>
    <w:tmpl w:val="4EE2A7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07129337">
    <w:abstractNumId w:val="1"/>
  </w:num>
  <w:num w:numId="2" w16cid:durableId="986593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CAD"/>
    <w:rsid w:val="00066EB6"/>
    <w:rsid w:val="00BA3CFE"/>
    <w:rsid w:val="00F9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B1E82"/>
  <w15:docId w15:val="{215F797C-6091-45A8-96D5-2AF4090FA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semiHidden/>
    <w:unhideWhenUsed/>
    <w:qFormat/>
    <w:pPr>
      <w:keepNext/>
      <w:keepLines/>
      <w:spacing w:before="40" w:after="0"/>
      <w:outlineLvl w:val="2"/>
    </w:pPr>
    <w:rPr>
      <w:b/>
      <w:sz w:val="24"/>
      <w:szCs w:val="24"/>
    </w:rPr>
  </w:style>
  <w:style w:type="paragraph" w:styleId="Heading4">
    <w:name w:val="heading 4"/>
    <w:basedOn w:val="Normal"/>
    <w:next w:val="Normal"/>
    <w:uiPriority w:val="9"/>
    <w:semiHidden/>
    <w:unhideWhenUsed/>
    <w:qFormat/>
    <w:pPr>
      <w:keepNext/>
      <w:keepLines/>
      <w:spacing w:before="40" w:after="0"/>
      <w:outlineLvl w:val="3"/>
    </w:pPr>
    <w:rPr>
      <w:b/>
      <w:i/>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lErcQr2Z9I8" TargetMode="External"/><Relationship Id="rId13" Type="http://schemas.openxmlformats.org/officeDocument/2006/relationships/hyperlink" Target="https://youtu.be/OxpiKySqccU?t=59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4cY0WQ2dSiI" TargetMode="External"/><Relationship Id="rId12" Type="http://schemas.openxmlformats.org/officeDocument/2006/relationships/hyperlink" Target="https://www.youtube.com/watch?v=l53OtR6Nkr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gitlab.com/projectshoppingonline1/booksshop" TargetMode="External"/><Relationship Id="rId11" Type="http://schemas.openxmlformats.org/officeDocument/2006/relationships/hyperlink" Target="https://www.youtube.com/watch?v=KgGb2mxXLyE&amp;ab_channel=BuiQuocTruong"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youtube.com/watch?v=JKS7j-8gG1Q" TargetMode="External"/><Relationship Id="rId4" Type="http://schemas.openxmlformats.org/officeDocument/2006/relationships/webSettings" Target="webSettings.xml"/><Relationship Id="rId9" Type="http://schemas.openxmlformats.org/officeDocument/2006/relationships/hyperlink" Target="https://www.youtube.com/watch?v=QKnJ24DdQwk"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lâm đỗ</cp:lastModifiedBy>
  <cp:revision>3</cp:revision>
  <dcterms:created xsi:type="dcterms:W3CDTF">2023-07-22T17:37:00Z</dcterms:created>
  <dcterms:modified xsi:type="dcterms:W3CDTF">2023-07-26T05:26:00Z</dcterms:modified>
</cp:coreProperties>
</file>