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8FFAA" w14:textId="0757272B" w:rsidR="00234974" w:rsidRDefault="004B045C" w:rsidP="009E527A">
      <w:pPr>
        <w:pStyle w:val="Heading1"/>
      </w:pPr>
      <w:r>
        <w:t>Exploring the Canadian Data Job Market</w:t>
      </w:r>
    </w:p>
    <w:p w14:paraId="74A1827E" w14:textId="6469D3C4" w:rsidR="004B045C" w:rsidRDefault="009E527A" w:rsidP="004B045C">
      <w:pPr>
        <w:pStyle w:val="Heading2"/>
      </w:pPr>
      <w:r>
        <w:t xml:space="preserve">Project Overview </w:t>
      </w:r>
    </w:p>
    <w:p w14:paraId="7541033F" w14:textId="57A0AFED" w:rsidR="001E1F7E" w:rsidRPr="001E1F7E" w:rsidRDefault="001E1F7E" w:rsidP="001E1F7E">
      <w:pPr>
        <w:rPr>
          <w:color w:val="000000" w:themeColor="text1"/>
          <w:sz w:val="28"/>
          <w:szCs w:val="28"/>
        </w:rPr>
      </w:pPr>
      <w:r w:rsidRPr="001E1F7E">
        <w:rPr>
          <w:color w:val="000000" w:themeColor="text1"/>
          <w:sz w:val="28"/>
          <w:szCs w:val="28"/>
        </w:rPr>
        <w:t xml:space="preserve">This project focuses on uncovering key insights into the Canadian job market for data professionals, particularly Data Analysts, Business Analysts, and Insights Analysts. The primary objective is to </w:t>
      </w:r>
      <w:r w:rsidRPr="001E1F7E">
        <w:rPr>
          <w:b/>
          <w:bCs/>
          <w:i/>
          <w:iCs/>
          <w:color w:val="000000" w:themeColor="text1"/>
          <w:sz w:val="28"/>
          <w:szCs w:val="28"/>
        </w:rPr>
        <w:t>highlight the process of data cleaning and manipulation using Python</w:t>
      </w:r>
      <w:r w:rsidRPr="001E1F7E">
        <w:rPr>
          <w:color w:val="000000" w:themeColor="text1"/>
          <w:sz w:val="28"/>
          <w:szCs w:val="28"/>
        </w:rPr>
        <w:t>, with targeted insights including:</w:t>
      </w:r>
    </w:p>
    <w:p w14:paraId="5A2688FD"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Industries hiring the most Data Analysts</w:t>
      </w:r>
    </w:p>
    <w:p w14:paraId="13622A8E"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Common skills required for these roles</w:t>
      </w:r>
    </w:p>
    <w:p w14:paraId="3807387E"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Base salary expectations by experience level</w:t>
      </w:r>
    </w:p>
    <w:p w14:paraId="080F0861"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Company size and hiring trends</w:t>
      </w:r>
    </w:p>
    <w:p w14:paraId="43C1131B"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The importance of degrees in the hiring process</w:t>
      </w:r>
    </w:p>
    <w:p w14:paraId="6106D08B" w14:textId="77777777" w:rsidR="001E1F7E" w:rsidRPr="00B555DB" w:rsidRDefault="001E1F7E" w:rsidP="001E1F7E">
      <w:pPr>
        <w:pStyle w:val="ListParagraph"/>
        <w:numPr>
          <w:ilvl w:val="0"/>
          <w:numId w:val="6"/>
        </w:numPr>
        <w:rPr>
          <w:color w:val="auto"/>
          <w:sz w:val="28"/>
          <w:szCs w:val="28"/>
        </w:rPr>
      </w:pPr>
      <w:r w:rsidRPr="00B555DB">
        <w:rPr>
          <w:color w:val="auto"/>
          <w:sz w:val="28"/>
          <w:szCs w:val="28"/>
        </w:rPr>
        <w:t>Work environment and job types</w:t>
      </w:r>
    </w:p>
    <w:p w14:paraId="17D52CF7" w14:textId="5D7B4740" w:rsidR="001E1F7E" w:rsidRPr="00B555DB" w:rsidRDefault="001E1F7E" w:rsidP="001E1F7E">
      <w:pPr>
        <w:pStyle w:val="ListParagraph"/>
        <w:numPr>
          <w:ilvl w:val="0"/>
          <w:numId w:val="6"/>
        </w:numPr>
        <w:rPr>
          <w:color w:val="auto"/>
          <w:sz w:val="28"/>
          <w:szCs w:val="28"/>
        </w:rPr>
      </w:pPr>
      <w:r w:rsidRPr="00B555DB">
        <w:rPr>
          <w:color w:val="auto"/>
          <w:sz w:val="28"/>
          <w:szCs w:val="28"/>
        </w:rPr>
        <w:t>Top hiring locations across Canada</w:t>
      </w:r>
    </w:p>
    <w:p w14:paraId="234152E4" w14:textId="4436286A" w:rsidR="00A240CF" w:rsidRDefault="00A240CF" w:rsidP="00A240CF">
      <w:pPr>
        <w:pStyle w:val="Heading2"/>
      </w:pPr>
      <w:r>
        <w:t xml:space="preserve">About the data </w:t>
      </w:r>
    </w:p>
    <w:p w14:paraId="66A60AEE" w14:textId="79B7E4F5" w:rsidR="001E1F7E" w:rsidRPr="001E1F7E" w:rsidRDefault="001E1F7E" w:rsidP="001E1F7E">
      <w:pPr>
        <w:rPr>
          <w:color w:val="000000" w:themeColor="text1"/>
          <w:sz w:val="28"/>
          <w:szCs w:val="28"/>
        </w:rPr>
      </w:pPr>
      <w:r w:rsidRPr="001E1F7E">
        <w:rPr>
          <w:color w:val="000000" w:themeColor="text1"/>
          <w:sz w:val="28"/>
          <w:szCs w:val="28"/>
        </w:rPr>
        <w:t xml:space="preserve">The dataset was collected via web scraping from LinkedIn using </w:t>
      </w:r>
      <w:hyperlink r:id="rId7" w:history="1">
        <w:r w:rsidRPr="008E2C1D">
          <w:rPr>
            <w:rStyle w:val="Hyperlink"/>
            <w:sz w:val="28"/>
            <w:szCs w:val="28"/>
          </w:rPr>
          <w:t>Magical</w:t>
        </w:r>
      </w:hyperlink>
      <w:r w:rsidRPr="001E1F7E">
        <w:rPr>
          <w:color w:val="000000" w:themeColor="text1"/>
          <w:sz w:val="28"/>
          <w:szCs w:val="28"/>
        </w:rPr>
        <w:t>, an AI-powered Chrome extension. Due to time constraints, the dataset includes 60 job listings, requiring significant cleaning and transformation due to its inconsistent format before exploratory data analysis (EDA) can be performed.</w:t>
      </w:r>
    </w:p>
    <w:p w14:paraId="3838ADF5" w14:textId="7553A919" w:rsidR="009E527A" w:rsidRDefault="00EE3C4D" w:rsidP="00EE3C4D">
      <w:pPr>
        <w:pStyle w:val="Heading2"/>
      </w:pPr>
      <w:r>
        <w:t xml:space="preserve">Deliverables </w:t>
      </w:r>
    </w:p>
    <w:p w14:paraId="65E1F781" w14:textId="261D3A1C" w:rsidR="00EE3C4D" w:rsidRDefault="00EE3C4D" w:rsidP="00EE3C4D">
      <w:pPr>
        <w:pStyle w:val="ListParagraph"/>
        <w:numPr>
          <w:ilvl w:val="0"/>
          <w:numId w:val="4"/>
        </w:numPr>
        <w:rPr>
          <w:color w:val="000000" w:themeColor="text1"/>
          <w:sz w:val="28"/>
          <w:szCs w:val="28"/>
        </w:rPr>
      </w:pPr>
      <w:r w:rsidRPr="00EE3C4D">
        <w:rPr>
          <w:color w:val="000000" w:themeColor="text1"/>
          <w:sz w:val="28"/>
          <w:szCs w:val="28"/>
        </w:rPr>
        <w:t xml:space="preserve">Python </w:t>
      </w:r>
      <w:r w:rsidR="001E1F7E">
        <w:rPr>
          <w:color w:val="000000" w:themeColor="text1"/>
          <w:sz w:val="28"/>
          <w:szCs w:val="28"/>
        </w:rPr>
        <w:t>data cleaning and analysis</w:t>
      </w:r>
      <w:r w:rsidRPr="00EE3C4D">
        <w:rPr>
          <w:color w:val="000000" w:themeColor="text1"/>
          <w:sz w:val="28"/>
          <w:szCs w:val="28"/>
        </w:rPr>
        <w:t xml:space="preserve"> </w:t>
      </w:r>
      <w:proofErr w:type="spellStart"/>
      <w:r w:rsidRPr="00EE3C4D">
        <w:rPr>
          <w:color w:val="000000" w:themeColor="text1"/>
          <w:sz w:val="28"/>
          <w:szCs w:val="28"/>
        </w:rPr>
        <w:t>Jupyter</w:t>
      </w:r>
      <w:proofErr w:type="spellEnd"/>
      <w:r w:rsidRPr="00EE3C4D">
        <w:rPr>
          <w:color w:val="000000" w:themeColor="text1"/>
          <w:sz w:val="28"/>
          <w:szCs w:val="28"/>
        </w:rPr>
        <w:t xml:space="preserve"> notebook. </w:t>
      </w:r>
    </w:p>
    <w:p w14:paraId="2C40039D" w14:textId="1EFD2989" w:rsidR="009E527A" w:rsidRPr="008E2C1D" w:rsidRDefault="001E1F7E" w:rsidP="008E2C1D">
      <w:pPr>
        <w:pStyle w:val="ListParagraph"/>
        <w:numPr>
          <w:ilvl w:val="0"/>
          <w:numId w:val="4"/>
        </w:numPr>
        <w:rPr>
          <w:color w:val="000000" w:themeColor="text1"/>
          <w:sz w:val="28"/>
          <w:szCs w:val="28"/>
        </w:rPr>
      </w:pPr>
      <w:r>
        <w:rPr>
          <w:color w:val="000000" w:themeColor="text1"/>
          <w:sz w:val="28"/>
          <w:szCs w:val="28"/>
        </w:rPr>
        <w:t xml:space="preserve">A Tableau dashboard to share the insights </w:t>
      </w:r>
    </w:p>
    <w:p w14:paraId="4D5F2254" w14:textId="5EEFD440" w:rsidR="008E2C1D" w:rsidRDefault="008E2C1D" w:rsidP="008E2C1D">
      <w:pPr>
        <w:pStyle w:val="Heading2"/>
      </w:pPr>
      <w:r>
        <w:t xml:space="preserve">Executive Summary </w:t>
      </w:r>
    </w:p>
    <w:p w14:paraId="0D923C3D" w14:textId="582C8DF6" w:rsidR="008E2C1D" w:rsidRPr="008E2C1D" w:rsidRDefault="008E2C1D" w:rsidP="008E2C1D">
      <w:pPr>
        <w:rPr>
          <w:color w:val="000000" w:themeColor="text1"/>
          <w:sz w:val="28"/>
          <w:szCs w:val="28"/>
        </w:rPr>
      </w:pPr>
      <w:r>
        <w:rPr>
          <w:color w:val="000000" w:themeColor="text1"/>
          <w:sz w:val="28"/>
          <w:szCs w:val="28"/>
        </w:rPr>
        <w:t xml:space="preserve">You can access the Tableau insights Dashboard </w:t>
      </w:r>
      <w:hyperlink r:id="rId8" w:history="1">
        <w:r w:rsidRPr="008E2C1D">
          <w:rPr>
            <w:rStyle w:val="Hyperlink"/>
            <w:sz w:val="28"/>
            <w:szCs w:val="28"/>
          </w:rPr>
          <w:t>he</w:t>
        </w:r>
        <w:r w:rsidRPr="008E2C1D">
          <w:rPr>
            <w:rStyle w:val="Hyperlink"/>
            <w:sz w:val="28"/>
            <w:szCs w:val="28"/>
          </w:rPr>
          <w:t>r</w:t>
        </w:r>
        <w:r w:rsidRPr="008E2C1D">
          <w:rPr>
            <w:rStyle w:val="Hyperlink"/>
            <w:sz w:val="28"/>
            <w:szCs w:val="28"/>
          </w:rPr>
          <w:t>e</w:t>
        </w:r>
      </w:hyperlink>
      <w:r>
        <w:rPr>
          <w:color w:val="000000" w:themeColor="text1"/>
          <w:sz w:val="28"/>
          <w:szCs w:val="28"/>
        </w:rPr>
        <w:t xml:space="preserve"> </w:t>
      </w:r>
    </w:p>
    <w:p w14:paraId="15FCF927" w14:textId="35AD8BC1" w:rsidR="009E527A" w:rsidRPr="008E2C1D" w:rsidRDefault="008E2C1D" w:rsidP="009E527A">
      <w:pPr>
        <w:rPr>
          <w:color w:val="000000" w:themeColor="text1"/>
          <w:sz w:val="28"/>
          <w:szCs w:val="28"/>
        </w:rPr>
      </w:pPr>
      <w:r w:rsidRPr="008E2C1D">
        <w:rPr>
          <w:color w:val="000000" w:themeColor="text1"/>
          <w:sz w:val="28"/>
          <w:szCs w:val="28"/>
        </w:rPr>
        <w:drawing>
          <wp:inline distT="0" distB="0" distL="0" distR="0" wp14:anchorId="5DD74780" wp14:editId="3C8094D9">
            <wp:extent cx="2072667" cy="1105231"/>
            <wp:effectExtent l="0" t="0" r="3810" b="0"/>
            <wp:docPr id="74127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74935" name=""/>
                    <pic:cNvPicPr/>
                  </pic:nvPicPr>
                  <pic:blipFill>
                    <a:blip r:embed="rId9"/>
                    <a:stretch>
                      <a:fillRect/>
                    </a:stretch>
                  </pic:blipFill>
                  <pic:spPr>
                    <a:xfrm>
                      <a:off x="0" y="0"/>
                      <a:ext cx="2082782" cy="1110625"/>
                    </a:xfrm>
                    <a:prstGeom prst="rect">
                      <a:avLst/>
                    </a:prstGeom>
                  </pic:spPr>
                </pic:pic>
              </a:graphicData>
            </a:graphic>
          </wp:inline>
        </w:drawing>
      </w:r>
    </w:p>
    <w:p w14:paraId="4BA81B45" w14:textId="77777777" w:rsidR="009E527A" w:rsidRDefault="009E527A" w:rsidP="009E527A"/>
    <w:p w14:paraId="0DDB9F9C" w14:textId="77777777" w:rsidR="009E527A" w:rsidRDefault="009E527A" w:rsidP="009E527A"/>
    <w:p w14:paraId="11BC6A18" w14:textId="77777777" w:rsidR="009E527A" w:rsidRPr="009E527A" w:rsidRDefault="009E527A" w:rsidP="009E527A"/>
    <w:sectPr w:rsidR="009E527A" w:rsidRPr="009E527A" w:rsidSect="009E527A">
      <w:headerReference w:type="default" r:id="rId10"/>
      <w:pgSz w:w="12240" w:h="15840"/>
      <w:pgMar w:top="720" w:right="720" w:bottom="720" w:left="720" w:header="720" w:footer="720" w:gutter="0"/>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B8346" w14:textId="77777777" w:rsidR="002977E1" w:rsidRDefault="002977E1" w:rsidP="009E527A">
      <w:pPr>
        <w:spacing w:after="0" w:line="240" w:lineRule="auto"/>
      </w:pPr>
      <w:r>
        <w:separator/>
      </w:r>
    </w:p>
  </w:endnote>
  <w:endnote w:type="continuationSeparator" w:id="0">
    <w:p w14:paraId="5F605828" w14:textId="77777777" w:rsidR="002977E1" w:rsidRDefault="002977E1" w:rsidP="009E5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96591" w14:textId="77777777" w:rsidR="002977E1" w:rsidRDefault="002977E1" w:rsidP="009E527A">
      <w:pPr>
        <w:spacing w:after="0" w:line="240" w:lineRule="auto"/>
      </w:pPr>
      <w:r>
        <w:separator/>
      </w:r>
    </w:p>
  </w:footnote>
  <w:footnote w:type="continuationSeparator" w:id="0">
    <w:p w14:paraId="3239CBBC" w14:textId="77777777" w:rsidR="002977E1" w:rsidRDefault="002977E1" w:rsidP="009E5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A1114" w14:textId="1EA24E18" w:rsidR="009E527A" w:rsidRPr="009E527A" w:rsidRDefault="004B045C" w:rsidP="009E527A">
    <w:pPr>
      <w:pStyle w:val="Header"/>
      <w:jc w:val="right"/>
      <w:rPr>
        <w:i/>
        <w:iCs/>
        <w:color w:val="000000" w:themeColor="text1"/>
        <w:sz w:val="28"/>
        <w:szCs w:val="28"/>
      </w:rPr>
    </w:pPr>
    <w:r>
      <w:rPr>
        <w:i/>
        <w:iCs/>
        <w:color w:val="000000" w:themeColor="text1"/>
        <w:sz w:val="28"/>
        <w:szCs w:val="28"/>
      </w:rPr>
      <w:t>Canadian data job market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7DB"/>
    <w:multiLevelType w:val="hybridMultilevel"/>
    <w:tmpl w:val="0ED8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1588F"/>
    <w:multiLevelType w:val="hybridMultilevel"/>
    <w:tmpl w:val="506A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306A9"/>
    <w:multiLevelType w:val="hybridMultilevel"/>
    <w:tmpl w:val="40CC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04519"/>
    <w:multiLevelType w:val="hybridMultilevel"/>
    <w:tmpl w:val="1F10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F1732"/>
    <w:multiLevelType w:val="hybridMultilevel"/>
    <w:tmpl w:val="224E8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50923"/>
    <w:multiLevelType w:val="hybridMultilevel"/>
    <w:tmpl w:val="47F88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419179">
    <w:abstractNumId w:val="0"/>
  </w:num>
  <w:num w:numId="2" w16cid:durableId="320274969">
    <w:abstractNumId w:val="2"/>
  </w:num>
  <w:num w:numId="3" w16cid:durableId="1100680297">
    <w:abstractNumId w:val="4"/>
  </w:num>
  <w:num w:numId="4" w16cid:durableId="1104302464">
    <w:abstractNumId w:val="5"/>
  </w:num>
  <w:num w:numId="5" w16cid:durableId="1631593831">
    <w:abstractNumId w:val="3"/>
  </w:num>
  <w:num w:numId="6" w16cid:durableId="166135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3MrQwMDayNDEwNDdV0lEKTi0uzszPAykwrQUAl/ySdywAAAA="/>
  </w:docVars>
  <w:rsids>
    <w:rsidRoot w:val="009E527A"/>
    <w:rsid w:val="00026DD0"/>
    <w:rsid w:val="000533A1"/>
    <w:rsid w:val="001404C2"/>
    <w:rsid w:val="001632E2"/>
    <w:rsid w:val="001E1F7E"/>
    <w:rsid w:val="00234974"/>
    <w:rsid w:val="002977E1"/>
    <w:rsid w:val="004446BD"/>
    <w:rsid w:val="00496903"/>
    <w:rsid w:val="004B045C"/>
    <w:rsid w:val="005936E9"/>
    <w:rsid w:val="00645175"/>
    <w:rsid w:val="00720661"/>
    <w:rsid w:val="007A1639"/>
    <w:rsid w:val="007E3419"/>
    <w:rsid w:val="00863DEA"/>
    <w:rsid w:val="008718E7"/>
    <w:rsid w:val="00887170"/>
    <w:rsid w:val="008B4DD8"/>
    <w:rsid w:val="008C318F"/>
    <w:rsid w:val="008E2C1D"/>
    <w:rsid w:val="009A06CC"/>
    <w:rsid w:val="009E527A"/>
    <w:rsid w:val="00A240CF"/>
    <w:rsid w:val="00B555DB"/>
    <w:rsid w:val="00BA7302"/>
    <w:rsid w:val="00C400AF"/>
    <w:rsid w:val="00CA16FC"/>
    <w:rsid w:val="00ED46A1"/>
    <w:rsid w:val="00EE3C4D"/>
    <w:rsid w:val="00F72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8E94"/>
  <w15:chartTrackingRefBased/>
  <w15:docId w15:val="{C22A2F89-A9E5-48D1-90EA-4D457B1C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9A06CC"/>
  </w:style>
  <w:style w:type="paragraph" w:styleId="Heading1">
    <w:name w:val="heading 1"/>
    <w:basedOn w:val="Normal"/>
    <w:next w:val="Normal"/>
    <w:link w:val="Heading1Char"/>
    <w:autoRedefine/>
    <w:uiPriority w:val="9"/>
    <w:qFormat/>
    <w:rsid w:val="009E527A"/>
    <w:pPr>
      <w:keepNext/>
      <w:keepLines/>
      <w:spacing w:before="240" w:after="0"/>
      <w:jc w:val="center"/>
      <w:outlineLvl w:val="0"/>
    </w:pPr>
    <w:rPr>
      <w:rFonts w:eastAsiaTheme="majorEastAsia" w:cstheme="majorBidi"/>
      <w:b/>
      <w:color w:val="000000" w:themeColor="text1"/>
      <w:sz w:val="44"/>
      <w:szCs w:val="44"/>
    </w:rPr>
  </w:style>
  <w:style w:type="paragraph" w:styleId="Heading2">
    <w:name w:val="heading 2"/>
    <w:basedOn w:val="Normal"/>
    <w:next w:val="Normal"/>
    <w:link w:val="Heading2Char"/>
    <w:autoRedefine/>
    <w:uiPriority w:val="9"/>
    <w:unhideWhenUsed/>
    <w:qFormat/>
    <w:rsid w:val="005936E9"/>
    <w:pPr>
      <w:keepNext/>
      <w:keepLines/>
      <w:spacing w:before="40" w:after="0"/>
      <w:outlineLvl w:val="1"/>
    </w:pPr>
    <w:rPr>
      <w:rFonts w:eastAsiaTheme="majorEastAsia" w:cstheme="majorBidi"/>
      <w:b/>
      <w:color w:val="31849B" w:themeColor="accent5" w:themeShade="BF"/>
      <w:sz w:val="38"/>
      <w:szCs w:val="26"/>
    </w:rPr>
  </w:style>
  <w:style w:type="paragraph" w:styleId="Heading3">
    <w:name w:val="heading 3"/>
    <w:basedOn w:val="Normal"/>
    <w:next w:val="Normal"/>
    <w:link w:val="Heading3Char"/>
    <w:autoRedefine/>
    <w:uiPriority w:val="9"/>
    <w:unhideWhenUsed/>
    <w:qFormat/>
    <w:rsid w:val="005936E9"/>
    <w:pPr>
      <w:keepNext/>
      <w:keepLines/>
      <w:spacing w:before="40" w:after="0"/>
      <w:outlineLvl w:val="2"/>
    </w:pPr>
    <w:rPr>
      <w:rFonts w:eastAsiaTheme="majorEastAsia" w:cstheme="majorBidi"/>
      <w:b/>
      <w:color w:val="C0504D" w:themeColor="accen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27A"/>
    <w:rPr>
      <w:rFonts w:eastAsiaTheme="majorEastAsia" w:cstheme="majorBidi"/>
      <w:b/>
      <w:color w:val="000000" w:themeColor="text1"/>
      <w:sz w:val="44"/>
      <w:szCs w:val="44"/>
    </w:rPr>
  </w:style>
  <w:style w:type="character" w:customStyle="1" w:styleId="Heading2Char">
    <w:name w:val="Heading 2 Char"/>
    <w:basedOn w:val="DefaultParagraphFont"/>
    <w:link w:val="Heading2"/>
    <w:uiPriority w:val="9"/>
    <w:rsid w:val="005936E9"/>
    <w:rPr>
      <w:rFonts w:eastAsiaTheme="majorEastAsia" w:cstheme="majorBidi"/>
      <w:b/>
      <w:color w:val="31849B" w:themeColor="accent5" w:themeShade="BF"/>
      <w:sz w:val="38"/>
      <w:szCs w:val="26"/>
    </w:rPr>
  </w:style>
  <w:style w:type="character" w:customStyle="1" w:styleId="Heading3Char">
    <w:name w:val="Heading 3 Char"/>
    <w:basedOn w:val="DefaultParagraphFont"/>
    <w:link w:val="Heading3"/>
    <w:uiPriority w:val="9"/>
    <w:rsid w:val="005936E9"/>
    <w:rPr>
      <w:rFonts w:eastAsiaTheme="majorEastAsia" w:cstheme="majorBidi"/>
      <w:b/>
      <w:color w:val="C0504D" w:themeColor="accent2"/>
      <w:szCs w:val="24"/>
    </w:rPr>
  </w:style>
  <w:style w:type="paragraph" w:styleId="Header">
    <w:name w:val="header"/>
    <w:basedOn w:val="Normal"/>
    <w:link w:val="HeaderChar"/>
    <w:uiPriority w:val="99"/>
    <w:unhideWhenUsed/>
    <w:rsid w:val="009E5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27A"/>
  </w:style>
  <w:style w:type="paragraph" w:styleId="Footer">
    <w:name w:val="footer"/>
    <w:basedOn w:val="Normal"/>
    <w:link w:val="FooterChar"/>
    <w:uiPriority w:val="99"/>
    <w:unhideWhenUsed/>
    <w:rsid w:val="009E5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27A"/>
  </w:style>
  <w:style w:type="paragraph" w:styleId="ListParagraph">
    <w:name w:val="List Paragraph"/>
    <w:basedOn w:val="Normal"/>
    <w:uiPriority w:val="34"/>
    <w:qFormat/>
    <w:rsid w:val="009E527A"/>
    <w:pPr>
      <w:ind w:left="720"/>
      <w:contextualSpacing/>
    </w:pPr>
  </w:style>
  <w:style w:type="character" w:styleId="Hyperlink">
    <w:name w:val="Hyperlink"/>
    <w:basedOn w:val="DefaultParagraphFont"/>
    <w:uiPriority w:val="99"/>
    <w:unhideWhenUsed/>
    <w:rsid w:val="00EE3C4D"/>
    <w:rPr>
      <w:color w:val="0000FF" w:themeColor="hyperlink"/>
      <w:u w:val="single"/>
    </w:rPr>
  </w:style>
  <w:style w:type="character" w:styleId="UnresolvedMention">
    <w:name w:val="Unresolved Mention"/>
    <w:basedOn w:val="DefaultParagraphFont"/>
    <w:uiPriority w:val="99"/>
    <w:semiHidden/>
    <w:unhideWhenUsed/>
    <w:rsid w:val="00EE3C4D"/>
    <w:rPr>
      <w:color w:val="605E5C"/>
      <w:shd w:val="clear" w:color="auto" w:fill="E1DFDD"/>
    </w:rPr>
  </w:style>
  <w:style w:type="character" w:styleId="FollowedHyperlink">
    <w:name w:val="FollowedHyperlink"/>
    <w:basedOn w:val="DefaultParagraphFont"/>
    <w:uiPriority w:val="99"/>
    <w:semiHidden/>
    <w:unhideWhenUsed/>
    <w:rsid w:val="00EE3C4D"/>
    <w:rPr>
      <w:color w:val="800080" w:themeColor="followedHyperlink"/>
      <w:u w:val="single"/>
    </w:rPr>
  </w:style>
  <w:style w:type="paragraph" w:styleId="NoSpacing">
    <w:name w:val="No Spacing"/>
    <w:uiPriority w:val="1"/>
    <w:qFormat/>
    <w:rsid w:val="004B0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2024CanadianDataanalystjobMarket/1_Map?:language=en-GB&amp;:sid=&amp;:redirect=auth&amp;:display_count=n&amp;:origin=viz_share_link" TargetMode="External"/><Relationship Id="rId3" Type="http://schemas.openxmlformats.org/officeDocument/2006/relationships/settings" Target="settings.xml"/><Relationship Id="rId7" Type="http://schemas.openxmlformats.org/officeDocument/2006/relationships/hyperlink" Target="https://www.getmagical.com/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Ho Khang</cp:lastModifiedBy>
  <cp:revision>6</cp:revision>
  <dcterms:created xsi:type="dcterms:W3CDTF">2024-09-13T17:23:00Z</dcterms:created>
  <dcterms:modified xsi:type="dcterms:W3CDTF">2024-09-17T20:19:00Z</dcterms:modified>
</cp:coreProperties>
</file>