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2930A" w14:textId="7BE64DE0" w:rsidR="001B3CD0" w:rsidRDefault="00473AAF" w:rsidP="00473AAF">
      <w:pPr>
        <w:pStyle w:val="Heading1"/>
      </w:pPr>
      <w:r>
        <w:t>Executive Summary</w:t>
      </w:r>
      <w:r w:rsidR="005126B1">
        <w:t xml:space="preserve"> (Task </w:t>
      </w:r>
      <w:r w:rsidR="007A5D19">
        <w:t>4</w:t>
      </w:r>
      <w:r w:rsidR="005126B1">
        <w:t>)</w:t>
      </w:r>
    </w:p>
    <w:p w14:paraId="148B4C7A" w14:textId="35EDF6EF" w:rsidR="00473AAF" w:rsidRDefault="00473AAF" w:rsidP="00473AAF">
      <w:pPr>
        <w:pStyle w:val="Heading2"/>
      </w:pPr>
      <w:r>
        <w:t xml:space="preserve">Overview </w:t>
      </w:r>
    </w:p>
    <w:p w14:paraId="682F3928" w14:textId="2E5F3E29" w:rsidR="00F95B81" w:rsidRDefault="007A5D19" w:rsidP="00EB3A6B">
      <w:r>
        <w:t xml:space="preserve">The TikTok data team seeks to develop a machine learning model for content classification. In this part of the project, the clients are interested in whether there is a difference between verified and not verified accounts. To tackle this, I conduct a 2 sample T hypothesis test to verify whether not verified accounts have more mean view count than verified accounts. </w:t>
      </w:r>
    </w:p>
    <w:p w14:paraId="18B3226D" w14:textId="77777777" w:rsidR="007A5D19" w:rsidRDefault="007A5D19" w:rsidP="00EB3A6B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786"/>
        <w:gridCol w:w="8124"/>
      </w:tblGrid>
      <w:tr w:rsidR="00E97042" w14:paraId="65AF8A19" w14:textId="77777777" w:rsidTr="00562E6B">
        <w:trPr>
          <w:trHeight w:val="5201"/>
        </w:trPr>
        <w:tc>
          <w:tcPr>
            <w:tcW w:w="2786" w:type="dxa"/>
          </w:tcPr>
          <w:p w14:paraId="2503D723" w14:textId="7E7EB714" w:rsidR="00E97042" w:rsidRDefault="00E97042" w:rsidP="00E97042">
            <w:pPr>
              <w:rPr>
                <w:b/>
                <w:bCs/>
                <w:color w:val="31849B" w:themeColor="accent5" w:themeShade="BF"/>
              </w:rPr>
            </w:pPr>
            <w:r w:rsidRPr="00E97042">
              <w:rPr>
                <w:b/>
                <w:bCs/>
                <w:color w:val="31849B" w:themeColor="accent5" w:themeShade="BF"/>
              </w:rPr>
              <w:t>Key Insights</w:t>
            </w:r>
          </w:p>
          <w:p w14:paraId="7CC20650" w14:textId="054DF006" w:rsidR="00E97042" w:rsidRPr="00562E6B" w:rsidRDefault="00E97042" w:rsidP="00E97042">
            <w:pPr>
              <w:pStyle w:val="ListParagraph"/>
              <w:numPr>
                <w:ilvl w:val="0"/>
                <w:numId w:val="27"/>
              </w:numPr>
              <w:ind w:left="455"/>
              <w:rPr>
                <w:sz w:val="18"/>
                <w:szCs w:val="18"/>
              </w:rPr>
            </w:pPr>
            <w:r w:rsidRPr="00562E6B">
              <w:rPr>
                <w:sz w:val="18"/>
                <w:szCs w:val="18"/>
              </w:rPr>
              <w:t xml:space="preserve">The hypothesis test results reveal that not verified accounts have much higher mean views than verified accounts. </w:t>
            </w:r>
          </w:p>
          <w:p w14:paraId="38EBBB2B" w14:textId="77777777" w:rsidR="00E97042" w:rsidRPr="00562E6B" w:rsidRDefault="00E97042" w:rsidP="00E97042">
            <w:pPr>
              <w:pStyle w:val="ListParagraph"/>
              <w:rPr>
                <w:sz w:val="18"/>
                <w:szCs w:val="18"/>
              </w:rPr>
            </w:pPr>
          </w:p>
          <w:p w14:paraId="5DC7689A" w14:textId="77777777" w:rsidR="00E97042" w:rsidRPr="00562E6B" w:rsidRDefault="00E97042" w:rsidP="00E97042">
            <w:pPr>
              <w:pStyle w:val="ListParagraph"/>
              <w:numPr>
                <w:ilvl w:val="0"/>
                <w:numId w:val="27"/>
              </w:numPr>
              <w:ind w:left="455"/>
              <w:rPr>
                <w:sz w:val="18"/>
                <w:szCs w:val="18"/>
              </w:rPr>
            </w:pPr>
            <w:r w:rsidRPr="00562E6B">
              <w:rPr>
                <w:sz w:val="18"/>
                <w:szCs w:val="18"/>
              </w:rPr>
              <w:t>The results are statistically significant (P value &lt; 0.05)</w:t>
            </w:r>
          </w:p>
          <w:p w14:paraId="4604D315" w14:textId="77777777" w:rsidR="00E97042" w:rsidRPr="00562E6B" w:rsidRDefault="00E97042" w:rsidP="00E97042">
            <w:pPr>
              <w:pStyle w:val="ListParagraph"/>
              <w:rPr>
                <w:sz w:val="18"/>
                <w:szCs w:val="18"/>
              </w:rPr>
            </w:pPr>
          </w:p>
          <w:p w14:paraId="5BD124B5" w14:textId="63E7F06D" w:rsidR="00E97042" w:rsidRDefault="00E97042" w:rsidP="00E97042">
            <w:pPr>
              <w:pStyle w:val="ListParagraph"/>
              <w:numPr>
                <w:ilvl w:val="0"/>
                <w:numId w:val="27"/>
              </w:numPr>
              <w:ind w:left="455"/>
              <w:rPr>
                <w:sz w:val="18"/>
                <w:szCs w:val="18"/>
              </w:rPr>
            </w:pPr>
            <w:r w:rsidRPr="00562E6B">
              <w:rPr>
                <w:sz w:val="18"/>
                <w:szCs w:val="18"/>
              </w:rPr>
              <w:t xml:space="preserve">I believe there are might be fundamental behavioral differences between the two groups and it would be interesting to investigate the roots of the differences: </w:t>
            </w:r>
          </w:p>
          <w:p w14:paraId="5FEFF24D" w14:textId="77777777" w:rsidR="00562E6B" w:rsidRPr="00562E6B" w:rsidRDefault="00562E6B" w:rsidP="00562E6B">
            <w:pPr>
              <w:rPr>
                <w:sz w:val="18"/>
                <w:szCs w:val="18"/>
              </w:rPr>
            </w:pPr>
          </w:p>
          <w:p w14:paraId="5088273D" w14:textId="12562A0D" w:rsidR="00E97042" w:rsidRPr="00562E6B" w:rsidRDefault="00E97042" w:rsidP="00E97042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562E6B">
              <w:rPr>
                <w:sz w:val="18"/>
                <w:szCs w:val="18"/>
              </w:rPr>
              <w:t>What make unverified videos more engaging than verified ones?</w:t>
            </w:r>
          </w:p>
          <w:p w14:paraId="731EAF83" w14:textId="7C654270" w:rsidR="00E97042" w:rsidRPr="00E97042" w:rsidRDefault="00E97042" w:rsidP="00E97042">
            <w:pPr>
              <w:pStyle w:val="ListParagraph"/>
              <w:numPr>
                <w:ilvl w:val="0"/>
                <w:numId w:val="28"/>
              </w:numPr>
            </w:pPr>
            <w:r w:rsidRPr="00562E6B">
              <w:rPr>
                <w:sz w:val="18"/>
                <w:szCs w:val="18"/>
              </w:rPr>
              <w:t>Why verified accounts have lower views?</w:t>
            </w:r>
          </w:p>
        </w:tc>
        <w:tc>
          <w:tcPr>
            <w:tcW w:w="8124" w:type="dxa"/>
          </w:tcPr>
          <w:p w14:paraId="79C5779F" w14:textId="454234A2" w:rsidR="00E97042" w:rsidRPr="00116F1F" w:rsidRDefault="00E97042" w:rsidP="00E97042">
            <w:pPr>
              <w:rPr>
                <w:b/>
                <w:bCs/>
                <w:color w:val="31849B" w:themeColor="accent5" w:themeShade="BF"/>
              </w:rPr>
            </w:pPr>
            <w:r w:rsidRPr="00116F1F">
              <w:rPr>
                <w:b/>
                <w:bCs/>
                <w:color w:val="31849B" w:themeColor="accent5" w:themeShade="BF"/>
              </w:rPr>
              <w:t>Details</w:t>
            </w:r>
          </w:p>
          <w:p w14:paraId="52A76E7F" w14:textId="77777777" w:rsidR="00562E6B" w:rsidRPr="00116F1F" w:rsidRDefault="00562E6B" w:rsidP="00562E6B">
            <w:pPr>
              <w:pStyle w:val="ListParagraph"/>
              <w:numPr>
                <w:ilvl w:val="0"/>
                <w:numId w:val="30"/>
              </w:numPr>
              <w:ind w:left="377" w:hanging="284"/>
              <w:rPr>
                <w:sz w:val="18"/>
                <w:szCs w:val="18"/>
              </w:rPr>
            </w:pPr>
            <w:r w:rsidRPr="00116F1F">
              <w:rPr>
                <w:sz w:val="18"/>
                <w:szCs w:val="18"/>
              </w:rPr>
              <w:t xml:space="preserve">Distribution of views for verified and not verified accounts are highly skewed, yet we have large sample size enough to proceed the hypothesis test. </w:t>
            </w:r>
            <w:r w:rsidRPr="00116F1F">
              <w:rPr>
                <w:sz w:val="18"/>
                <w:szCs w:val="18"/>
              </w:rPr>
              <w:drawing>
                <wp:inline distT="0" distB="0" distL="0" distR="0" wp14:anchorId="2B357348" wp14:editId="46FFC234">
                  <wp:extent cx="4719320" cy="1198557"/>
                  <wp:effectExtent l="0" t="0" r="5080" b="1905"/>
                  <wp:docPr id="61034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45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713" cy="121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86FF3" w14:textId="47E411A4" w:rsidR="00562E6B" w:rsidRPr="00116F1F" w:rsidRDefault="00562E6B" w:rsidP="00562E6B">
            <w:pPr>
              <w:pStyle w:val="ListParagraph"/>
              <w:numPr>
                <w:ilvl w:val="0"/>
                <w:numId w:val="30"/>
              </w:numPr>
              <w:ind w:left="377" w:hanging="284"/>
              <w:rPr>
                <w:sz w:val="18"/>
                <w:szCs w:val="18"/>
              </w:rPr>
            </w:pPr>
            <w:r w:rsidRPr="00116F1F">
              <w:rPr>
                <w:sz w:val="18"/>
                <w:szCs w:val="18"/>
              </w:rPr>
              <w:t xml:space="preserve">Not verified accounts have a mean view of </w:t>
            </w:r>
            <w:r w:rsidRPr="00116F1F">
              <w:rPr>
                <w:b/>
                <w:bCs/>
                <w:sz w:val="18"/>
                <w:szCs w:val="18"/>
              </w:rPr>
              <w:t>265</w:t>
            </w:r>
            <w:r w:rsidRPr="00116F1F">
              <w:rPr>
                <w:b/>
                <w:bCs/>
                <w:sz w:val="18"/>
                <w:szCs w:val="18"/>
              </w:rPr>
              <w:t>.</w:t>
            </w:r>
            <w:r w:rsidRPr="00116F1F">
              <w:rPr>
                <w:b/>
                <w:bCs/>
                <w:sz w:val="18"/>
                <w:szCs w:val="18"/>
              </w:rPr>
              <w:t>6</w:t>
            </w:r>
            <w:r w:rsidRPr="00116F1F">
              <w:rPr>
                <w:b/>
                <w:bCs/>
                <w:sz w:val="18"/>
                <w:szCs w:val="18"/>
              </w:rPr>
              <w:t>k</w:t>
            </w:r>
          </w:p>
          <w:p w14:paraId="74B8CF7A" w14:textId="24F6A1FF" w:rsidR="00562E6B" w:rsidRPr="00116F1F" w:rsidRDefault="00562E6B" w:rsidP="00562E6B">
            <w:pPr>
              <w:pStyle w:val="ListParagraph"/>
              <w:ind w:left="377"/>
              <w:rPr>
                <w:sz w:val="18"/>
                <w:szCs w:val="18"/>
              </w:rPr>
            </w:pPr>
            <w:r w:rsidRPr="00116F1F">
              <w:rPr>
                <w:sz w:val="18"/>
                <w:szCs w:val="18"/>
              </w:rPr>
              <w:t>V</w:t>
            </w:r>
            <w:r w:rsidRPr="00116F1F">
              <w:rPr>
                <w:sz w:val="18"/>
                <w:szCs w:val="18"/>
              </w:rPr>
              <w:t xml:space="preserve">erified accounts have </w:t>
            </w:r>
            <w:r w:rsidRPr="00116F1F">
              <w:rPr>
                <w:sz w:val="18"/>
                <w:szCs w:val="18"/>
              </w:rPr>
              <w:t xml:space="preserve">a </w:t>
            </w:r>
            <w:r w:rsidRPr="00116F1F">
              <w:rPr>
                <w:sz w:val="18"/>
                <w:szCs w:val="18"/>
              </w:rPr>
              <w:t xml:space="preserve">mean view of </w:t>
            </w:r>
            <w:r w:rsidRPr="00116F1F">
              <w:rPr>
                <w:b/>
                <w:bCs/>
                <w:sz w:val="18"/>
                <w:szCs w:val="18"/>
              </w:rPr>
              <w:t>91.4k</w:t>
            </w:r>
          </w:p>
          <w:p w14:paraId="61E624B7" w14:textId="77777777" w:rsidR="00562E6B" w:rsidRPr="00116F1F" w:rsidRDefault="00562E6B" w:rsidP="00562E6B">
            <w:pPr>
              <w:pStyle w:val="ListParagraph"/>
              <w:ind w:left="377"/>
              <w:rPr>
                <w:sz w:val="18"/>
                <w:szCs w:val="18"/>
              </w:rPr>
            </w:pPr>
          </w:p>
          <w:p w14:paraId="6F8FCA80" w14:textId="03688B5F" w:rsidR="00562E6B" w:rsidRPr="00116F1F" w:rsidRDefault="00562E6B" w:rsidP="00116F1F">
            <w:pPr>
              <w:pStyle w:val="ListParagraph"/>
              <w:numPr>
                <w:ilvl w:val="0"/>
                <w:numId w:val="30"/>
              </w:numPr>
              <w:ind w:left="506"/>
              <w:rPr>
                <w:sz w:val="18"/>
                <w:szCs w:val="18"/>
              </w:rPr>
            </w:pPr>
            <w:r w:rsidRPr="00116F1F">
              <w:rPr>
                <w:sz w:val="18"/>
                <w:szCs w:val="18"/>
              </w:rPr>
              <w:t xml:space="preserve">Null (HO):           </w:t>
            </w:r>
            <w:r w:rsidR="00116F1F" w:rsidRPr="00116F1F">
              <w:rPr>
                <w:sz w:val="18"/>
                <w:szCs w:val="18"/>
              </w:rPr>
              <w:t xml:space="preserve"> </w:t>
            </w:r>
            <w:r w:rsidRPr="00116F1F">
              <w:rPr>
                <w:sz w:val="18"/>
                <w:szCs w:val="18"/>
              </w:rPr>
              <w:t xml:space="preserve"> </w:t>
            </w:r>
            <w:r w:rsidR="00116F1F" w:rsidRPr="00116F1F">
              <w:rPr>
                <w:sz w:val="18"/>
                <w:szCs w:val="18"/>
              </w:rPr>
              <w:t xml:space="preserve">   </w:t>
            </w:r>
            <w:r w:rsidRPr="00116F1F">
              <w:rPr>
                <w:sz w:val="18"/>
                <w:szCs w:val="18"/>
              </w:rPr>
              <w:t>Mean view count (not verified) &lt;= Mean view count (verified)</w:t>
            </w:r>
          </w:p>
          <w:p w14:paraId="1605C639" w14:textId="27C8DF8B" w:rsidR="00562E6B" w:rsidRPr="00116F1F" w:rsidRDefault="00562E6B" w:rsidP="00562E6B">
            <w:pPr>
              <w:pStyle w:val="ListParagraph"/>
              <w:numPr>
                <w:ilvl w:val="0"/>
                <w:numId w:val="30"/>
              </w:numPr>
              <w:ind w:left="506"/>
              <w:rPr>
                <w:sz w:val="18"/>
                <w:szCs w:val="18"/>
              </w:rPr>
            </w:pPr>
            <w:r w:rsidRPr="00116F1F">
              <w:rPr>
                <w:sz w:val="18"/>
                <w:szCs w:val="18"/>
              </w:rPr>
              <w:t>Alternative (H1):    Mean view count (not verified) &gt; Mean view count (verified)</w:t>
            </w:r>
          </w:p>
          <w:p w14:paraId="28919974" w14:textId="77777777" w:rsidR="00562E6B" w:rsidRPr="00116F1F" w:rsidRDefault="00562E6B" w:rsidP="00562E6B">
            <w:pPr>
              <w:pStyle w:val="ListParagraph"/>
              <w:ind w:left="377"/>
              <w:rPr>
                <w:sz w:val="18"/>
                <w:szCs w:val="18"/>
              </w:rPr>
            </w:pPr>
          </w:p>
          <w:p w14:paraId="6438BA02" w14:textId="2B1EAE94" w:rsidR="00562E6B" w:rsidRDefault="00562E6B" w:rsidP="00562E6B">
            <w:pPr>
              <w:pStyle w:val="ListParagraph"/>
              <w:numPr>
                <w:ilvl w:val="0"/>
                <w:numId w:val="30"/>
              </w:numPr>
              <w:ind w:left="377" w:hanging="284"/>
              <w:rPr>
                <w:sz w:val="18"/>
                <w:szCs w:val="18"/>
              </w:rPr>
            </w:pPr>
            <w:r w:rsidRPr="00116F1F">
              <w:rPr>
                <w:sz w:val="18"/>
                <w:szCs w:val="18"/>
              </w:rPr>
              <w:t>2 sample Welch’s T test results: T statistics (25.49) &gt; T critical value (1.65), P value &lt;0.05</w:t>
            </w:r>
          </w:p>
          <w:p w14:paraId="00B7D087" w14:textId="77777777" w:rsidR="00116F1F" w:rsidRPr="00116F1F" w:rsidRDefault="00116F1F" w:rsidP="00116F1F">
            <w:pPr>
              <w:pStyle w:val="ListParagraph"/>
              <w:rPr>
                <w:sz w:val="18"/>
                <w:szCs w:val="18"/>
              </w:rPr>
            </w:pPr>
          </w:p>
          <w:p w14:paraId="55A0465A" w14:textId="2E65F83C" w:rsidR="00116F1F" w:rsidRPr="00116F1F" w:rsidRDefault="00116F1F" w:rsidP="00562E6B">
            <w:pPr>
              <w:pStyle w:val="ListParagraph"/>
              <w:numPr>
                <w:ilvl w:val="0"/>
                <w:numId w:val="30"/>
              </w:numPr>
              <w:ind w:left="377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Conclusion: reject the null hypothesis (Ho)</w:t>
            </w:r>
          </w:p>
          <w:p w14:paraId="3C69D29A" w14:textId="77777777" w:rsidR="00562E6B" w:rsidRPr="00116F1F" w:rsidRDefault="00562E6B" w:rsidP="00562E6B">
            <w:pPr>
              <w:rPr>
                <w:sz w:val="18"/>
                <w:szCs w:val="18"/>
              </w:rPr>
            </w:pPr>
          </w:p>
          <w:p w14:paraId="7B401D43" w14:textId="224AB478" w:rsidR="00562E6B" w:rsidRPr="00116F1F" w:rsidRDefault="00562E6B" w:rsidP="00562E6B">
            <w:pPr>
              <w:rPr>
                <w:sz w:val="18"/>
                <w:szCs w:val="18"/>
              </w:rPr>
            </w:pPr>
          </w:p>
        </w:tc>
      </w:tr>
      <w:tr w:rsidR="00E97042" w14:paraId="6C27A5A8" w14:textId="77777777" w:rsidTr="00116F1F">
        <w:trPr>
          <w:trHeight w:val="1264"/>
        </w:trPr>
        <w:tc>
          <w:tcPr>
            <w:tcW w:w="10910" w:type="dxa"/>
            <w:gridSpan w:val="2"/>
          </w:tcPr>
          <w:p w14:paraId="56D7A2CE" w14:textId="77777777" w:rsidR="00E97042" w:rsidRDefault="00E97042" w:rsidP="00EB3A6B">
            <w:pPr>
              <w:rPr>
                <w:b/>
                <w:bCs/>
                <w:color w:val="31849B" w:themeColor="accent5" w:themeShade="BF"/>
              </w:rPr>
            </w:pPr>
            <w:r w:rsidRPr="00E97042">
              <w:rPr>
                <w:b/>
                <w:bCs/>
                <w:color w:val="31849B" w:themeColor="accent5" w:themeShade="BF"/>
              </w:rPr>
              <w:t>The next steps</w:t>
            </w:r>
          </w:p>
          <w:p w14:paraId="51ACC5A8" w14:textId="0BEA934A" w:rsidR="00116F1F" w:rsidRPr="00116F1F" w:rsidRDefault="00116F1F" w:rsidP="00116F1F">
            <w:r>
              <w:t xml:space="preserve">The team can move forward and build a predictive regression model on verified status. A technical note is that data sample is highly skewed and should be considered to choose appropriate models. </w:t>
            </w:r>
          </w:p>
        </w:tc>
      </w:tr>
    </w:tbl>
    <w:p w14:paraId="45DFCB04" w14:textId="77777777" w:rsidR="007A5D19" w:rsidRDefault="007A5D19" w:rsidP="00EB3A6B"/>
    <w:p w14:paraId="7E031E1B" w14:textId="77777777" w:rsidR="007A5D19" w:rsidRDefault="007A5D19" w:rsidP="00EB3A6B"/>
    <w:sectPr w:rsidR="007A5D19" w:rsidSect="00176AC8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1D3D" w14:textId="77777777" w:rsidR="00EE2F45" w:rsidRDefault="00EE2F45" w:rsidP="00E5681B">
      <w:pPr>
        <w:spacing w:after="0" w:line="240" w:lineRule="auto"/>
      </w:pPr>
      <w:r>
        <w:separator/>
      </w:r>
    </w:p>
  </w:endnote>
  <w:endnote w:type="continuationSeparator" w:id="0">
    <w:p w14:paraId="7743D56F" w14:textId="77777777" w:rsidR="00EE2F45" w:rsidRDefault="00EE2F45" w:rsidP="00E5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83AB7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1E4326" w14:paraId="6D1D4121" w14:textId="77777777">
      <w:tc>
        <w:tcPr>
          <w:tcW w:w="3345" w:type="dxa"/>
        </w:tcPr>
        <w:p w14:paraId="18A161EA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23602FC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1E4326" w14:paraId="3E87B49C" w14:textId="77777777">
      <w:tc>
        <w:tcPr>
          <w:tcW w:w="3345" w:type="dxa"/>
        </w:tcPr>
        <w:p w14:paraId="1658890D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D8E7E14" w14:textId="77777777" w:rsidR="004266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77289B5C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AA0C0" w14:textId="77777777" w:rsidR="00EE2F45" w:rsidRDefault="00EE2F45" w:rsidP="00E5681B">
      <w:pPr>
        <w:spacing w:after="0" w:line="240" w:lineRule="auto"/>
      </w:pPr>
      <w:r>
        <w:separator/>
      </w:r>
    </w:p>
  </w:footnote>
  <w:footnote w:type="continuationSeparator" w:id="0">
    <w:p w14:paraId="26FE36E5" w14:textId="77777777" w:rsidR="00EE2F45" w:rsidRDefault="00EE2F45" w:rsidP="00E5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7763E" w14:textId="2F96238E" w:rsidR="00426653" w:rsidRDefault="00C562C3" w:rsidP="00C562C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24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TikTok Content Classification Project </w:t>
    </w:r>
  </w:p>
  <w:p w14:paraId="51EFF4CD" w14:textId="77777777" w:rsidR="00426653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7D8F32DD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7234A"/>
    <w:multiLevelType w:val="hybridMultilevel"/>
    <w:tmpl w:val="F9E0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3D7"/>
    <w:multiLevelType w:val="hybridMultilevel"/>
    <w:tmpl w:val="84FAE61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62F2D24"/>
    <w:multiLevelType w:val="hybridMultilevel"/>
    <w:tmpl w:val="CFF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2E2D"/>
    <w:multiLevelType w:val="hybridMultilevel"/>
    <w:tmpl w:val="50A2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B41AB"/>
    <w:multiLevelType w:val="hybridMultilevel"/>
    <w:tmpl w:val="1B8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1AF5"/>
    <w:multiLevelType w:val="hybridMultilevel"/>
    <w:tmpl w:val="BFCC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859E5"/>
    <w:multiLevelType w:val="hybridMultilevel"/>
    <w:tmpl w:val="EC2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86933"/>
    <w:multiLevelType w:val="hybridMultilevel"/>
    <w:tmpl w:val="430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C5D"/>
    <w:multiLevelType w:val="hybridMultilevel"/>
    <w:tmpl w:val="DD72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16820"/>
    <w:multiLevelType w:val="hybridMultilevel"/>
    <w:tmpl w:val="B78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45BFA"/>
    <w:multiLevelType w:val="hybridMultilevel"/>
    <w:tmpl w:val="F2DA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A5735"/>
    <w:multiLevelType w:val="hybridMultilevel"/>
    <w:tmpl w:val="3E5E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7852"/>
    <w:multiLevelType w:val="hybridMultilevel"/>
    <w:tmpl w:val="71D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9445D"/>
    <w:multiLevelType w:val="hybridMultilevel"/>
    <w:tmpl w:val="E47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E5AD7"/>
    <w:multiLevelType w:val="hybridMultilevel"/>
    <w:tmpl w:val="597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F624E"/>
    <w:multiLevelType w:val="hybridMultilevel"/>
    <w:tmpl w:val="55A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B083D"/>
    <w:multiLevelType w:val="hybridMultilevel"/>
    <w:tmpl w:val="99C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E099E"/>
    <w:multiLevelType w:val="hybridMultilevel"/>
    <w:tmpl w:val="24F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87808"/>
    <w:multiLevelType w:val="hybridMultilevel"/>
    <w:tmpl w:val="C57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A7059"/>
    <w:multiLevelType w:val="hybridMultilevel"/>
    <w:tmpl w:val="AA0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113C0"/>
    <w:multiLevelType w:val="hybridMultilevel"/>
    <w:tmpl w:val="B98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1448B"/>
    <w:multiLevelType w:val="hybridMultilevel"/>
    <w:tmpl w:val="74D2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11732"/>
    <w:multiLevelType w:val="hybridMultilevel"/>
    <w:tmpl w:val="32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B4024"/>
    <w:multiLevelType w:val="hybridMultilevel"/>
    <w:tmpl w:val="3416870E"/>
    <w:lvl w:ilvl="0" w:tplc="AEAA20A2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4" w15:restartNumberingAfterBreak="0">
    <w:nsid w:val="75B202FB"/>
    <w:multiLevelType w:val="hybridMultilevel"/>
    <w:tmpl w:val="71B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A7C3F"/>
    <w:multiLevelType w:val="hybridMultilevel"/>
    <w:tmpl w:val="971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072A0"/>
    <w:multiLevelType w:val="hybridMultilevel"/>
    <w:tmpl w:val="84E8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A55B0"/>
    <w:multiLevelType w:val="hybridMultilevel"/>
    <w:tmpl w:val="1442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649D2"/>
    <w:multiLevelType w:val="hybridMultilevel"/>
    <w:tmpl w:val="0C5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B7A42"/>
    <w:multiLevelType w:val="hybridMultilevel"/>
    <w:tmpl w:val="27E2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922717">
    <w:abstractNumId w:val="18"/>
  </w:num>
  <w:num w:numId="2" w16cid:durableId="2116705227">
    <w:abstractNumId w:val="8"/>
  </w:num>
  <w:num w:numId="3" w16cid:durableId="1302493412">
    <w:abstractNumId w:val="4"/>
  </w:num>
  <w:num w:numId="4" w16cid:durableId="1187788401">
    <w:abstractNumId w:val="14"/>
  </w:num>
  <w:num w:numId="5" w16cid:durableId="18438325">
    <w:abstractNumId w:val="21"/>
  </w:num>
  <w:num w:numId="6" w16cid:durableId="1313755020">
    <w:abstractNumId w:val="26"/>
  </w:num>
  <w:num w:numId="7" w16cid:durableId="820536905">
    <w:abstractNumId w:val="15"/>
  </w:num>
  <w:num w:numId="8" w16cid:durableId="1397895201">
    <w:abstractNumId w:val="2"/>
  </w:num>
  <w:num w:numId="9" w16cid:durableId="503320798">
    <w:abstractNumId w:val="13"/>
  </w:num>
  <w:num w:numId="10" w16cid:durableId="36398678">
    <w:abstractNumId w:val="7"/>
  </w:num>
  <w:num w:numId="11" w16cid:durableId="1588659426">
    <w:abstractNumId w:val="25"/>
  </w:num>
  <w:num w:numId="12" w16cid:durableId="1508599456">
    <w:abstractNumId w:val="16"/>
  </w:num>
  <w:num w:numId="13" w16cid:durableId="1793092788">
    <w:abstractNumId w:val="24"/>
  </w:num>
  <w:num w:numId="14" w16cid:durableId="2071265555">
    <w:abstractNumId w:val="20"/>
  </w:num>
  <w:num w:numId="15" w16cid:durableId="1363361850">
    <w:abstractNumId w:val="12"/>
  </w:num>
  <w:num w:numId="16" w16cid:durableId="846092934">
    <w:abstractNumId w:val="1"/>
  </w:num>
  <w:num w:numId="17" w16cid:durableId="627707204">
    <w:abstractNumId w:val="3"/>
  </w:num>
  <w:num w:numId="18" w16cid:durableId="1602107607">
    <w:abstractNumId w:val="9"/>
  </w:num>
  <w:num w:numId="19" w16cid:durableId="1438599474">
    <w:abstractNumId w:val="6"/>
  </w:num>
  <w:num w:numId="20" w16cid:durableId="1971588731">
    <w:abstractNumId w:val="5"/>
  </w:num>
  <w:num w:numId="21" w16cid:durableId="2052537223">
    <w:abstractNumId w:val="22"/>
  </w:num>
  <w:num w:numId="22" w16cid:durableId="1243761928">
    <w:abstractNumId w:val="17"/>
  </w:num>
  <w:num w:numId="23" w16cid:durableId="683165389">
    <w:abstractNumId w:val="27"/>
  </w:num>
  <w:num w:numId="24" w16cid:durableId="1213272051">
    <w:abstractNumId w:val="11"/>
  </w:num>
  <w:num w:numId="25" w16cid:durableId="1454403791">
    <w:abstractNumId w:val="10"/>
  </w:num>
  <w:num w:numId="26" w16cid:durableId="1591043158">
    <w:abstractNumId w:val="28"/>
  </w:num>
  <w:num w:numId="27" w16cid:durableId="722873822">
    <w:abstractNumId w:val="19"/>
  </w:num>
  <w:num w:numId="28" w16cid:durableId="90860593">
    <w:abstractNumId w:val="23"/>
  </w:num>
  <w:num w:numId="29" w16cid:durableId="1023676056">
    <w:abstractNumId w:val="0"/>
  </w:num>
  <w:num w:numId="30" w16cid:durableId="3313714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NzQzNTUwNzY3MzFR0lEKTi0uzszPAykwNKwFAEnCpPEtAAAA"/>
  </w:docVars>
  <w:rsids>
    <w:rsidRoot w:val="00C6463F"/>
    <w:rsid w:val="000B46FD"/>
    <w:rsid w:val="000E4F62"/>
    <w:rsid w:val="00107968"/>
    <w:rsid w:val="00116F1F"/>
    <w:rsid w:val="0013048C"/>
    <w:rsid w:val="001632E2"/>
    <w:rsid w:val="00176AC8"/>
    <w:rsid w:val="001B3CD0"/>
    <w:rsid w:val="001C3357"/>
    <w:rsid w:val="001C68C7"/>
    <w:rsid w:val="001E783E"/>
    <w:rsid w:val="002152BF"/>
    <w:rsid w:val="00234974"/>
    <w:rsid w:val="00273B79"/>
    <w:rsid w:val="00287793"/>
    <w:rsid w:val="002917B6"/>
    <w:rsid w:val="00311EC0"/>
    <w:rsid w:val="00337A5D"/>
    <w:rsid w:val="003438BA"/>
    <w:rsid w:val="003A1A8D"/>
    <w:rsid w:val="003C7D03"/>
    <w:rsid w:val="00424846"/>
    <w:rsid w:val="00426653"/>
    <w:rsid w:val="00473AAF"/>
    <w:rsid w:val="00496903"/>
    <w:rsid w:val="004C5723"/>
    <w:rsid w:val="004E3709"/>
    <w:rsid w:val="005126B1"/>
    <w:rsid w:val="00517702"/>
    <w:rsid w:val="00562E6B"/>
    <w:rsid w:val="00593837"/>
    <w:rsid w:val="005D6867"/>
    <w:rsid w:val="00613846"/>
    <w:rsid w:val="00645175"/>
    <w:rsid w:val="006B782D"/>
    <w:rsid w:val="006E57D5"/>
    <w:rsid w:val="007107DF"/>
    <w:rsid w:val="00740F72"/>
    <w:rsid w:val="00785116"/>
    <w:rsid w:val="007A1639"/>
    <w:rsid w:val="007A5D19"/>
    <w:rsid w:val="007F74F5"/>
    <w:rsid w:val="008718E7"/>
    <w:rsid w:val="00887F12"/>
    <w:rsid w:val="00897C9F"/>
    <w:rsid w:val="008A60F6"/>
    <w:rsid w:val="008E1CBC"/>
    <w:rsid w:val="009170E7"/>
    <w:rsid w:val="009522C1"/>
    <w:rsid w:val="0096006E"/>
    <w:rsid w:val="009A06CC"/>
    <w:rsid w:val="00A953A2"/>
    <w:rsid w:val="00B05831"/>
    <w:rsid w:val="00B13CF0"/>
    <w:rsid w:val="00B753D6"/>
    <w:rsid w:val="00BC054D"/>
    <w:rsid w:val="00BC3065"/>
    <w:rsid w:val="00BE6EE1"/>
    <w:rsid w:val="00C562C3"/>
    <w:rsid w:val="00C6463F"/>
    <w:rsid w:val="00C842C1"/>
    <w:rsid w:val="00C9770C"/>
    <w:rsid w:val="00D656E5"/>
    <w:rsid w:val="00DA6EB7"/>
    <w:rsid w:val="00DF0549"/>
    <w:rsid w:val="00E27029"/>
    <w:rsid w:val="00E5681B"/>
    <w:rsid w:val="00E97042"/>
    <w:rsid w:val="00E979F8"/>
    <w:rsid w:val="00EB1F9A"/>
    <w:rsid w:val="00EB3A6B"/>
    <w:rsid w:val="00EB4538"/>
    <w:rsid w:val="00EC293C"/>
    <w:rsid w:val="00ED27DF"/>
    <w:rsid w:val="00ED46A1"/>
    <w:rsid w:val="00EE2F45"/>
    <w:rsid w:val="00F0732D"/>
    <w:rsid w:val="00F623DD"/>
    <w:rsid w:val="00F76889"/>
    <w:rsid w:val="00F87C09"/>
    <w:rsid w:val="00F92F01"/>
    <w:rsid w:val="00F95B81"/>
    <w:rsid w:val="00F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EFD8"/>
  <w15:chartTrackingRefBased/>
  <w15:docId w15:val="{9B7A9885-A057-47CC-B223-2AA4DA7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36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style"/>
    <w:qFormat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3AAF"/>
    <w:pPr>
      <w:keepNext/>
      <w:keepLines/>
      <w:spacing w:before="240" w:after="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3ADE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6889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color w:val="FF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AF"/>
    <w:rPr>
      <w:rFonts w:eastAsiaTheme="majorEastAsia" w:cstheme="majorBidi"/>
      <w:b/>
      <w:color w:val="000000" w:themeColor="text1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3ADE"/>
    <w:rPr>
      <w:rFonts w:eastAsiaTheme="majorEastAsia" w:cstheme="majorBidi"/>
      <w:b/>
      <w:color w:val="31849B" w:themeColor="accent5" w:themeShade="BF"/>
      <w:kern w:val="0"/>
      <w:sz w:val="28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6889"/>
    <w:rPr>
      <w:rFonts w:eastAsiaTheme="majorEastAsia" w:cstheme="majorBidi"/>
      <w:b/>
      <w:color w:val="FF0000"/>
      <w:kern w:val="0"/>
      <w:sz w:val="28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E5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1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68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5681B"/>
    <w:pPr>
      <w:spacing w:after="0" w:line="240" w:lineRule="auto"/>
    </w:pPr>
    <w:rPr>
      <w:rFonts w:ascii="Calibri" w:eastAsia="Calibri" w:hAnsi="Calibri" w:cs="Calibri"/>
      <w:color w:val="auto"/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68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C293C"/>
    <w:rPr>
      <w:rFonts w:asciiTheme="majorHAnsi" w:eastAsiaTheme="majorEastAsia" w:hAnsiTheme="majorHAnsi" w:cstheme="majorBidi"/>
      <w:i/>
      <w:iCs/>
      <w:color w:val="365F91" w:themeColor="accent1" w:themeShade="BF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Khang</dc:creator>
  <cp:keywords/>
  <dc:description/>
  <cp:lastModifiedBy>Ho Khang</cp:lastModifiedBy>
  <cp:revision>24</cp:revision>
  <cp:lastPrinted>2024-05-10T02:06:00Z</cp:lastPrinted>
  <dcterms:created xsi:type="dcterms:W3CDTF">2024-05-09T23:40:00Z</dcterms:created>
  <dcterms:modified xsi:type="dcterms:W3CDTF">2024-08-03T19:28:00Z</dcterms:modified>
</cp:coreProperties>
</file>